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B6479" w14:textId="77777777" w:rsidR="00C75F91" w:rsidRPr="00C166CF" w:rsidRDefault="00C75F91" w:rsidP="00254A68">
      <w:pPr>
        <w:pStyle w:val="Heading1"/>
        <w:rPr>
          <w:lang w:val="en-GB"/>
        </w:rPr>
      </w:pPr>
      <w:r w:rsidRPr="00FA65C0">
        <w:rPr>
          <w:lang w:val="en-GB"/>
        </w:rPr>
        <w:t>Researc</w:t>
      </w:r>
      <w:r w:rsidRPr="00C166CF">
        <w:rPr>
          <w:lang w:val="en-GB"/>
        </w:rPr>
        <w:t>hing Binge-Watching</w:t>
      </w:r>
    </w:p>
    <w:p w14:paraId="3E6A36C5" w14:textId="77777777" w:rsidR="00C75F91" w:rsidRPr="00C166CF" w:rsidRDefault="00C75F91" w:rsidP="00254A68">
      <w:pPr>
        <w:rPr>
          <w:lang w:val="en-GB"/>
        </w:rPr>
      </w:pPr>
      <w:r w:rsidRPr="00D457CD">
        <w:rPr>
          <w:lang w:val="en-GB"/>
        </w:rPr>
        <w:t>Mareike Jenner, Anglia Ruskin University, UK</w:t>
      </w:r>
    </w:p>
    <w:p w14:paraId="0BC401FB" w14:textId="77777777" w:rsidR="00A20944" w:rsidRPr="00C166CF" w:rsidRDefault="00A20944" w:rsidP="00D457CD">
      <w:pPr>
        <w:spacing w:after="0" w:line="360" w:lineRule="auto"/>
        <w:rPr>
          <w:lang w:val="en-GB"/>
        </w:rPr>
      </w:pPr>
    </w:p>
    <w:p w14:paraId="798CA890" w14:textId="77777777" w:rsidR="00C75F91" w:rsidRPr="00D457CD" w:rsidRDefault="00C75F91" w:rsidP="00254A68">
      <w:pPr>
        <w:pStyle w:val="Heading1"/>
        <w:rPr>
          <w:lang w:val="en-GB"/>
        </w:rPr>
      </w:pPr>
      <w:r w:rsidRPr="00D457CD">
        <w:rPr>
          <w:lang w:val="en-GB"/>
        </w:rPr>
        <w:t>Abstract</w:t>
      </w:r>
    </w:p>
    <w:p w14:paraId="242B86DD" w14:textId="77777777" w:rsidR="00A20944" w:rsidRPr="00C166CF" w:rsidRDefault="00C75F91" w:rsidP="00D457CD">
      <w:pPr>
        <w:spacing w:after="0" w:line="360" w:lineRule="auto"/>
        <w:rPr>
          <w:lang w:val="en-GB"/>
        </w:rPr>
      </w:pPr>
      <w:r w:rsidRPr="00C166CF">
        <w:rPr>
          <w:lang w:val="en-GB"/>
        </w:rPr>
        <w:t>This piece gives an overview of the different ways binge-watching is explored and analysed in contemporary television studies. It specifically explores the way binge-watching has been covered in the technological histories of television, fan studies, audience reception research, and narratology. In this, it insists that binge-watching is deployed in different ways within the broad and diverse field of television studies. The distinct uses of binge-watching in different sub-fields of television studies makes it a term that can be deployed in a variety of ways, suggesting that there can be no ‘one’ definition, also allowing for its resilience in the face of constant change of the medium.</w:t>
      </w:r>
    </w:p>
    <w:p w14:paraId="34E18B27" w14:textId="77777777" w:rsidR="00A20944" w:rsidRPr="00C166CF" w:rsidRDefault="00A20944" w:rsidP="00D457CD">
      <w:pPr>
        <w:spacing w:after="0" w:line="360" w:lineRule="auto"/>
        <w:rPr>
          <w:lang w:val="en-GB"/>
        </w:rPr>
      </w:pPr>
    </w:p>
    <w:p w14:paraId="4BA419DB" w14:textId="77777777" w:rsidR="00A20944" w:rsidRPr="00D457CD" w:rsidRDefault="00A20944" w:rsidP="00254A68">
      <w:pPr>
        <w:pStyle w:val="Heading1"/>
        <w:rPr>
          <w:lang w:val="en-GB"/>
        </w:rPr>
      </w:pPr>
      <w:r w:rsidRPr="00D457CD">
        <w:rPr>
          <w:lang w:val="en-GB"/>
        </w:rPr>
        <w:t>Keywords</w:t>
      </w:r>
    </w:p>
    <w:p w14:paraId="7180B35B" w14:textId="77777777" w:rsidR="00A20944" w:rsidRPr="00C166CF" w:rsidRDefault="00A20944" w:rsidP="00D457CD">
      <w:pPr>
        <w:spacing w:after="0" w:line="360" w:lineRule="auto"/>
        <w:rPr>
          <w:lang w:val="en-GB"/>
        </w:rPr>
      </w:pPr>
      <w:r w:rsidRPr="00C166CF">
        <w:rPr>
          <w:lang w:val="en-GB"/>
        </w:rPr>
        <w:t>Binge-watching, fan studies and audience reception research, narratology, technologies histories of TV</w:t>
      </w:r>
    </w:p>
    <w:p w14:paraId="716DB13A" w14:textId="77777777" w:rsidR="00A00AC5" w:rsidRPr="00C166CF" w:rsidRDefault="00A00AC5" w:rsidP="00D457CD">
      <w:pPr>
        <w:spacing w:after="0" w:line="360" w:lineRule="auto"/>
        <w:rPr>
          <w:szCs w:val="24"/>
          <w:lang w:val="en-GB"/>
        </w:rPr>
      </w:pPr>
    </w:p>
    <w:p w14:paraId="1834F1FD" w14:textId="77777777" w:rsidR="00957313" w:rsidRPr="00C166CF" w:rsidRDefault="6854CE7F" w:rsidP="00D457CD">
      <w:pPr>
        <w:spacing w:after="0" w:line="360" w:lineRule="auto"/>
        <w:rPr>
          <w:szCs w:val="24"/>
          <w:lang w:val="en-GB"/>
        </w:rPr>
      </w:pPr>
      <w:r w:rsidRPr="00C166CF">
        <w:rPr>
          <w:szCs w:val="24"/>
          <w:lang w:val="en-GB"/>
        </w:rPr>
        <w:t xml:space="preserve">The current state of binge-watching research is broad, varied and brings together many different </w:t>
      </w:r>
      <w:r w:rsidR="00A72062" w:rsidRPr="00C166CF">
        <w:rPr>
          <w:szCs w:val="24"/>
          <w:lang w:val="en-GB"/>
        </w:rPr>
        <w:t xml:space="preserve">areas </w:t>
      </w:r>
      <w:r w:rsidRPr="00C166CF">
        <w:rPr>
          <w:szCs w:val="24"/>
          <w:lang w:val="en-GB"/>
        </w:rPr>
        <w:t>of the field of television studies.</w:t>
      </w:r>
      <w:r w:rsidR="00170FBE" w:rsidRPr="00C166CF">
        <w:rPr>
          <w:szCs w:val="24"/>
          <w:lang w:val="en-GB"/>
        </w:rPr>
        <w:t xml:space="preserve"> It even serves to position the field more centrally in debates surrounding contemporary digital cultures and societies.</w:t>
      </w:r>
      <w:r w:rsidRPr="00C166CF">
        <w:rPr>
          <w:szCs w:val="24"/>
          <w:lang w:val="en-GB"/>
        </w:rPr>
        <w:t xml:space="preserve"> To start, it is perhaps necessary to understand the permeability of the term. It is used by various branches of television studies, often for distinct purposes</w:t>
      </w:r>
      <w:r w:rsidR="004A683F" w:rsidRPr="00C166CF">
        <w:rPr>
          <w:szCs w:val="24"/>
          <w:lang w:val="en-GB"/>
        </w:rPr>
        <w:t xml:space="preserve"> and</w:t>
      </w:r>
      <w:r w:rsidRPr="00C166CF">
        <w:rPr>
          <w:szCs w:val="24"/>
          <w:lang w:val="en-GB"/>
        </w:rPr>
        <w:t xml:space="preserve"> in ways that need to be defined clearly in each of these individual analyses. The purpose of this </w:t>
      </w:r>
      <w:r w:rsidR="00A72062" w:rsidRPr="00C166CF">
        <w:rPr>
          <w:szCs w:val="24"/>
          <w:lang w:val="en-GB"/>
        </w:rPr>
        <w:t xml:space="preserve">article </w:t>
      </w:r>
      <w:r w:rsidRPr="00C166CF">
        <w:rPr>
          <w:szCs w:val="24"/>
          <w:lang w:val="en-GB"/>
        </w:rPr>
        <w:t xml:space="preserve">is to give an overview of the various ways in which the term and concept of binge-watching is mobilised, </w:t>
      </w:r>
      <w:r w:rsidR="00957313" w:rsidRPr="00C166CF">
        <w:rPr>
          <w:szCs w:val="24"/>
          <w:lang w:val="en-GB"/>
        </w:rPr>
        <w:t>with the aim of offering</w:t>
      </w:r>
      <w:r w:rsidRPr="00C166CF">
        <w:rPr>
          <w:szCs w:val="24"/>
          <w:lang w:val="en-GB"/>
        </w:rPr>
        <w:t xml:space="preserve"> a broader understanding of the terminology and its usage in television studies. Thus, its purpose is </w:t>
      </w:r>
      <w:r w:rsidR="00D61227" w:rsidRPr="00C166CF">
        <w:rPr>
          <w:szCs w:val="24"/>
          <w:lang w:val="en-GB"/>
        </w:rPr>
        <w:t>not</w:t>
      </w:r>
      <w:r w:rsidRPr="00C166CF">
        <w:rPr>
          <w:szCs w:val="24"/>
          <w:lang w:val="en-GB"/>
        </w:rPr>
        <w:t xml:space="preserve"> to give a definitive definition of the term. In fact, I argue </w:t>
      </w:r>
      <w:r w:rsidR="00E61B0D" w:rsidRPr="00C166CF">
        <w:rPr>
          <w:szCs w:val="24"/>
          <w:lang w:val="en-GB"/>
        </w:rPr>
        <w:t xml:space="preserve">in this overview </w:t>
      </w:r>
      <w:r w:rsidRPr="00C166CF">
        <w:rPr>
          <w:szCs w:val="24"/>
          <w:lang w:val="en-GB"/>
        </w:rPr>
        <w:t>that the term binge-watching</w:t>
      </w:r>
      <w:r w:rsidR="00957313" w:rsidRPr="00C166CF">
        <w:rPr>
          <w:szCs w:val="24"/>
          <w:lang w:val="en-GB"/>
        </w:rPr>
        <w:t xml:space="preserve"> </w:t>
      </w:r>
      <w:r w:rsidRPr="00C166CF">
        <w:rPr>
          <w:szCs w:val="24"/>
          <w:lang w:val="en-GB"/>
        </w:rPr>
        <w:t>and its lack of specificity</w:t>
      </w:r>
      <w:r w:rsidR="00957313" w:rsidRPr="00C166CF">
        <w:rPr>
          <w:szCs w:val="24"/>
          <w:lang w:val="en-GB"/>
        </w:rPr>
        <w:t xml:space="preserve"> </w:t>
      </w:r>
      <w:r w:rsidRPr="00C166CF">
        <w:rPr>
          <w:szCs w:val="24"/>
          <w:lang w:val="en-GB"/>
        </w:rPr>
        <w:t xml:space="preserve">serves to </w:t>
      </w:r>
      <w:r w:rsidR="00A72062" w:rsidRPr="00C166CF">
        <w:rPr>
          <w:szCs w:val="24"/>
          <w:lang w:val="en-GB"/>
        </w:rPr>
        <w:t xml:space="preserve">underline </w:t>
      </w:r>
      <w:r w:rsidRPr="00C166CF">
        <w:rPr>
          <w:szCs w:val="24"/>
          <w:lang w:val="en-GB"/>
        </w:rPr>
        <w:t>the</w:t>
      </w:r>
      <w:r w:rsidR="00D61227" w:rsidRPr="00C166CF">
        <w:rPr>
          <w:szCs w:val="24"/>
          <w:lang w:val="en-GB"/>
        </w:rPr>
        <w:t xml:space="preserve"> various ways contemporary television is studied within television studies. </w:t>
      </w:r>
      <w:r w:rsidR="00957313" w:rsidRPr="00C166CF">
        <w:rPr>
          <w:szCs w:val="24"/>
          <w:lang w:val="en-GB"/>
        </w:rPr>
        <w:tab/>
      </w:r>
    </w:p>
    <w:p w14:paraId="42342A63" w14:textId="77777777" w:rsidR="00F74CE7" w:rsidRPr="00C166CF" w:rsidRDefault="7BBCA6B5" w:rsidP="00D457CD">
      <w:pPr>
        <w:spacing w:after="0" w:line="360" w:lineRule="auto"/>
        <w:ind w:firstLine="708"/>
        <w:rPr>
          <w:szCs w:val="24"/>
          <w:lang w:val="en-GB"/>
        </w:rPr>
      </w:pPr>
      <w:r w:rsidRPr="00C166CF">
        <w:rPr>
          <w:szCs w:val="24"/>
          <w:lang w:val="en-GB"/>
        </w:rPr>
        <w:t xml:space="preserve">Different branches of television studies tackle </w:t>
      </w:r>
      <w:r w:rsidR="00957313" w:rsidRPr="00C166CF">
        <w:rPr>
          <w:szCs w:val="24"/>
          <w:lang w:val="en-GB"/>
        </w:rPr>
        <w:t xml:space="preserve">the issue </w:t>
      </w:r>
      <w:r w:rsidRPr="00C166CF">
        <w:rPr>
          <w:szCs w:val="24"/>
          <w:lang w:val="en-GB"/>
        </w:rPr>
        <w:t>of binge-watching in distinct ways, as outlined below. One commonality is the recognition that binge-watching features prominently in the current television landscape and the role streaming platforms play in establishing this linkage. What emerges as some elements that define binge-watching are</w:t>
      </w:r>
      <w:r w:rsidR="00957313" w:rsidRPr="00C166CF">
        <w:rPr>
          <w:szCs w:val="24"/>
          <w:lang w:val="en-GB"/>
        </w:rPr>
        <w:t xml:space="preserve"> as follows:</w:t>
      </w:r>
    </w:p>
    <w:p w14:paraId="664AE9A2" w14:textId="77777777" w:rsidR="00F74CE7" w:rsidRPr="00C166CF" w:rsidRDefault="00F74CE7" w:rsidP="00D457CD">
      <w:pPr>
        <w:pStyle w:val="ListParagraph"/>
        <w:numPr>
          <w:ilvl w:val="0"/>
          <w:numId w:val="3"/>
        </w:numPr>
        <w:spacing w:after="0" w:line="360" w:lineRule="auto"/>
        <w:ind w:firstLine="0"/>
        <w:rPr>
          <w:szCs w:val="24"/>
          <w:lang w:val="en-GB"/>
        </w:rPr>
      </w:pPr>
      <w:r w:rsidRPr="00C166CF">
        <w:rPr>
          <w:szCs w:val="24"/>
          <w:lang w:val="en-GB"/>
        </w:rPr>
        <w:t xml:space="preserve">The self-determined viewing of a television text. </w:t>
      </w:r>
      <w:r w:rsidR="00957313" w:rsidRPr="00C166CF">
        <w:rPr>
          <w:szCs w:val="24"/>
          <w:lang w:val="en-GB"/>
        </w:rPr>
        <w:t>Meaning</w:t>
      </w:r>
      <w:r w:rsidRPr="00C166CF">
        <w:rPr>
          <w:szCs w:val="24"/>
          <w:lang w:val="en-GB"/>
        </w:rPr>
        <w:t xml:space="preserve">, no matter how much time a viewer may actually spend viewing individual episodes or how many episodes of a serialised TV programme are watched, the viewer retains control over what is watched </w:t>
      </w:r>
      <w:r w:rsidR="00957313" w:rsidRPr="00C166CF">
        <w:rPr>
          <w:szCs w:val="24"/>
          <w:lang w:val="en-GB"/>
        </w:rPr>
        <w:t xml:space="preserve">and </w:t>
      </w:r>
      <w:r w:rsidRPr="00C166CF">
        <w:rPr>
          <w:szCs w:val="24"/>
          <w:lang w:val="en-GB"/>
        </w:rPr>
        <w:t>when.</w:t>
      </w:r>
      <w:r w:rsidR="004A683F" w:rsidRPr="00C166CF">
        <w:rPr>
          <w:szCs w:val="24"/>
          <w:lang w:val="en-GB"/>
        </w:rPr>
        <w:t xml:space="preserve"> This differs significantly from viewing prescribed by television schedules.</w:t>
      </w:r>
      <w:r w:rsidRPr="00C166CF">
        <w:rPr>
          <w:szCs w:val="24"/>
          <w:lang w:val="en-GB"/>
        </w:rPr>
        <w:t xml:space="preserve"> </w:t>
      </w:r>
    </w:p>
    <w:p w14:paraId="62F1EB9A" w14:textId="77777777" w:rsidR="00F74CE7" w:rsidRPr="00C166CF" w:rsidRDefault="770A5C45" w:rsidP="00D457CD">
      <w:pPr>
        <w:pStyle w:val="ListParagraph"/>
        <w:numPr>
          <w:ilvl w:val="0"/>
          <w:numId w:val="3"/>
        </w:numPr>
        <w:spacing w:after="0" w:line="360" w:lineRule="auto"/>
        <w:ind w:firstLine="0"/>
        <w:rPr>
          <w:szCs w:val="24"/>
          <w:lang w:val="en-GB"/>
        </w:rPr>
      </w:pPr>
      <w:r w:rsidRPr="00C166CF">
        <w:rPr>
          <w:szCs w:val="24"/>
          <w:lang w:val="en-GB"/>
        </w:rPr>
        <w:t xml:space="preserve">Interruptions to viewing are more likely to be due to everyday life, rather than through </w:t>
      </w:r>
      <w:r w:rsidR="00957313" w:rsidRPr="00C166CF">
        <w:rPr>
          <w:szCs w:val="24"/>
          <w:lang w:val="en-GB"/>
        </w:rPr>
        <w:t xml:space="preserve">advert </w:t>
      </w:r>
      <w:r w:rsidRPr="00C166CF">
        <w:rPr>
          <w:szCs w:val="24"/>
          <w:lang w:val="en-GB"/>
        </w:rPr>
        <w:t>breaks or other elements that might ‘pollute’ the text (Jacobs</w:t>
      </w:r>
      <w:r w:rsidR="00957313" w:rsidRPr="00C166CF">
        <w:rPr>
          <w:szCs w:val="24"/>
          <w:lang w:val="en-GB"/>
        </w:rPr>
        <w:t>,</w:t>
      </w:r>
      <w:r w:rsidRPr="00C166CF">
        <w:rPr>
          <w:szCs w:val="24"/>
          <w:lang w:val="en-GB"/>
        </w:rPr>
        <w:t xml:space="preserve"> 2011). The term is usually only applied to serialised television.</w:t>
      </w:r>
    </w:p>
    <w:p w14:paraId="75E86788" w14:textId="77777777" w:rsidR="00F74CE7" w:rsidRPr="00C166CF" w:rsidRDefault="00F74CE7" w:rsidP="00957313">
      <w:pPr>
        <w:pStyle w:val="ListParagraph"/>
        <w:numPr>
          <w:ilvl w:val="0"/>
          <w:numId w:val="3"/>
        </w:numPr>
        <w:spacing w:after="0" w:line="360" w:lineRule="auto"/>
        <w:ind w:firstLine="0"/>
        <w:rPr>
          <w:szCs w:val="24"/>
          <w:lang w:val="en-GB"/>
        </w:rPr>
      </w:pPr>
      <w:r w:rsidRPr="00C166CF">
        <w:rPr>
          <w:szCs w:val="24"/>
          <w:lang w:val="en-GB"/>
        </w:rPr>
        <w:t xml:space="preserve">This implies watching on a platform other than </w:t>
      </w:r>
      <w:r w:rsidR="004A683F" w:rsidRPr="00C166CF">
        <w:rPr>
          <w:szCs w:val="24"/>
          <w:lang w:val="en-GB"/>
        </w:rPr>
        <w:t xml:space="preserve">linear </w:t>
      </w:r>
      <w:r w:rsidRPr="00C166CF">
        <w:rPr>
          <w:szCs w:val="24"/>
          <w:lang w:val="en-GB"/>
        </w:rPr>
        <w:t xml:space="preserve">broadcast television. </w:t>
      </w:r>
    </w:p>
    <w:p w14:paraId="6FD8BE85" w14:textId="77777777" w:rsidR="00957313" w:rsidRPr="00C166CF" w:rsidRDefault="00957313" w:rsidP="00D457CD">
      <w:pPr>
        <w:pStyle w:val="ListParagraph"/>
        <w:spacing w:after="0" w:line="360" w:lineRule="auto"/>
        <w:rPr>
          <w:szCs w:val="24"/>
          <w:lang w:val="en-GB"/>
        </w:rPr>
      </w:pPr>
    </w:p>
    <w:p w14:paraId="6911E6BB" w14:textId="77777777" w:rsidR="00622B4B" w:rsidRPr="00C166CF" w:rsidRDefault="770A5C45" w:rsidP="00D457CD">
      <w:pPr>
        <w:spacing w:after="0" w:line="360" w:lineRule="auto"/>
        <w:rPr>
          <w:szCs w:val="24"/>
          <w:lang w:val="en-GB"/>
        </w:rPr>
      </w:pPr>
      <w:r w:rsidRPr="00C166CF">
        <w:rPr>
          <w:szCs w:val="24"/>
          <w:lang w:val="en-GB"/>
        </w:rPr>
        <w:t>This hardly encompasses the complexity of these debates, especially as television culture remains changeable and meanings in flux. Yet, these three elements serve to describe a ‘lowest common denominator’ at this moment</w:t>
      </w:r>
      <w:r w:rsidR="00957313" w:rsidRPr="00C166CF">
        <w:rPr>
          <w:szCs w:val="24"/>
          <w:lang w:val="en-GB"/>
        </w:rPr>
        <w:t xml:space="preserve"> in the history of television</w:t>
      </w:r>
      <w:r w:rsidRPr="00C166CF">
        <w:rPr>
          <w:szCs w:val="24"/>
          <w:lang w:val="en-GB"/>
        </w:rPr>
        <w:t xml:space="preserve">. </w:t>
      </w:r>
      <w:r w:rsidR="00701469" w:rsidRPr="00C166CF">
        <w:rPr>
          <w:szCs w:val="24"/>
          <w:lang w:val="en-GB"/>
        </w:rPr>
        <w:t>T</w:t>
      </w:r>
      <w:r w:rsidRPr="00C166CF">
        <w:rPr>
          <w:szCs w:val="24"/>
          <w:lang w:val="en-GB"/>
        </w:rPr>
        <w:t xml:space="preserve">o do justice to the complexity it is important to consider the varying research perspectives provided in the field by research into technological histories, fan studies research, audience research, and research into the textual structures of contemporary television. </w:t>
      </w:r>
    </w:p>
    <w:p w14:paraId="6ECD7BDB" w14:textId="77777777" w:rsidR="00E61B0D" w:rsidRPr="00C166CF" w:rsidRDefault="00E61B0D" w:rsidP="00D457CD">
      <w:pPr>
        <w:spacing w:after="0" w:line="360" w:lineRule="auto"/>
        <w:rPr>
          <w:szCs w:val="24"/>
          <w:lang w:val="en-GB"/>
        </w:rPr>
      </w:pPr>
    </w:p>
    <w:p w14:paraId="5C157E49" w14:textId="77777777" w:rsidR="0051409C" w:rsidRPr="00254A68" w:rsidRDefault="0051409C" w:rsidP="00254A68">
      <w:pPr>
        <w:pStyle w:val="Heading1"/>
      </w:pPr>
      <w:r w:rsidRPr="00254A68">
        <w:t xml:space="preserve">The </w:t>
      </w:r>
      <w:r w:rsidR="00957313" w:rsidRPr="00254A68">
        <w:t>t</w:t>
      </w:r>
      <w:r w:rsidRPr="00254A68">
        <w:t xml:space="preserve">echnologies of </w:t>
      </w:r>
      <w:r w:rsidR="00957313" w:rsidRPr="00254A68">
        <w:t>b</w:t>
      </w:r>
      <w:r w:rsidRPr="00254A68">
        <w:t>inge-</w:t>
      </w:r>
      <w:r w:rsidR="00957313" w:rsidRPr="00254A68">
        <w:t>w</w:t>
      </w:r>
      <w:r w:rsidRPr="00254A68">
        <w:t>atching</w:t>
      </w:r>
    </w:p>
    <w:p w14:paraId="3F9AAEEE" w14:textId="77777777" w:rsidR="00A96F6E" w:rsidRPr="00C166CF" w:rsidRDefault="770A5C45" w:rsidP="00D457CD">
      <w:pPr>
        <w:spacing w:after="0" w:line="360" w:lineRule="auto"/>
        <w:rPr>
          <w:szCs w:val="24"/>
          <w:lang w:val="en-GB"/>
        </w:rPr>
      </w:pPr>
      <w:r w:rsidRPr="00C166CF">
        <w:rPr>
          <w:szCs w:val="24"/>
          <w:lang w:val="en-GB"/>
        </w:rPr>
        <w:t xml:space="preserve">What looms large in the discussions about binge-watching and contemporary television are questions about the technologies of </w:t>
      </w:r>
      <w:r w:rsidR="00957313" w:rsidRPr="00C166CF">
        <w:rPr>
          <w:szCs w:val="24"/>
          <w:lang w:val="en-GB"/>
        </w:rPr>
        <w:t>the viewing practice</w:t>
      </w:r>
      <w:r w:rsidRPr="00C166CF">
        <w:rPr>
          <w:szCs w:val="24"/>
          <w:lang w:val="en-GB"/>
        </w:rPr>
        <w:t xml:space="preserve">. As the technologies of television proliferate it is useful to look to the past of the technologies of binge-watching. If binge-watching is not only the viewing of more than one episode in one sitting, but also about viewers executing autonomy over the schedule, it is technology </w:t>
      </w:r>
      <w:r w:rsidR="00957313" w:rsidRPr="00C166CF">
        <w:rPr>
          <w:szCs w:val="24"/>
          <w:lang w:val="en-GB"/>
        </w:rPr>
        <w:t xml:space="preserve">which </w:t>
      </w:r>
      <w:r w:rsidRPr="00C166CF">
        <w:rPr>
          <w:szCs w:val="24"/>
          <w:lang w:val="en-GB"/>
        </w:rPr>
        <w:t>enables this</w:t>
      </w:r>
      <w:r w:rsidR="00957313" w:rsidRPr="00C166CF">
        <w:rPr>
          <w:szCs w:val="24"/>
          <w:lang w:val="en-GB"/>
        </w:rPr>
        <w:t xml:space="preserve"> to happen</w:t>
      </w:r>
      <w:r w:rsidRPr="00C166CF">
        <w:rPr>
          <w:szCs w:val="24"/>
          <w:lang w:val="en-GB"/>
        </w:rPr>
        <w:t xml:space="preserve"> (Jenner</w:t>
      </w:r>
      <w:r w:rsidR="00957313" w:rsidRPr="00C166CF">
        <w:rPr>
          <w:szCs w:val="24"/>
          <w:lang w:val="en-GB"/>
        </w:rPr>
        <w:t>,</w:t>
      </w:r>
      <w:r w:rsidRPr="00C166CF">
        <w:rPr>
          <w:szCs w:val="24"/>
          <w:lang w:val="en-GB"/>
        </w:rPr>
        <w:t xml:space="preserve"> 2018</w:t>
      </w:r>
      <w:r w:rsidR="00957313" w:rsidRPr="00C166CF">
        <w:rPr>
          <w:szCs w:val="24"/>
          <w:lang w:val="en-GB"/>
        </w:rPr>
        <w:t xml:space="preserve">; </w:t>
      </w:r>
      <w:r w:rsidRPr="00C166CF">
        <w:rPr>
          <w:szCs w:val="24"/>
          <w:lang w:val="en-GB"/>
        </w:rPr>
        <w:t xml:space="preserve">2019). An important part of </w:t>
      </w:r>
      <w:r w:rsidR="00A96F6E" w:rsidRPr="00C166CF">
        <w:rPr>
          <w:szCs w:val="24"/>
          <w:lang w:val="en-GB"/>
        </w:rPr>
        <w:t xml:space="preserve">that </w:t>
      </w:r>
      <w:r w:rsidRPr="00C166CF">
        <w:rPr>
          <w:szCs w:val="24"/>
          <w:lang w:val="en-GB"/>
        </w:rPr>
        <w:t>history are practices of time-shifting and the re-visiting</w:t>
      </w:r>
      <w:r w:rsidR="00A96F6E" w:rsidRPr="00C166CF">
        <w:rPr>
          <w:szCs w:val="24"/>
          <w:lang w:val="en-GB"/>
        </w:rPr>
        <w:t xml:space="preserve"> of</w:t>
      </w:r>
      <w:r w:rsidRPr="00C166CF">
        <w:rPr>
          <w:szCs w:val="24"/>
          <w:lang w:val="en-GB"/>
        </w:rPr>
        <w:t xml:space="preserve"> content, more than the kind of binge-watching on first run platforms like Netflix encourage. It was DVD culture that first made binge-watching a more visible phenomenon, suggesting how closely linked it is with technologies </w:t>
      </w:r>
      <w:r w:rsidR="00A96F6E" w:rsidRPr="00C166CF">
        <w:rPr>
          <w:szCs w:val="24"/>
          <w:lang w:val="en-GB"/>
        </w:rPr>
        <w:t xml:space="preserve">that </w:t>
      </w:r>
      <w:r w:rsidRPr="00C166CF">
        <w:rPr>
          <w:szCs w:val="24"/>
          <w:lang w:val="en-GB"/>
        </w:rPr>
        <w:t>subvert the</w:t>
      </w:r>
      <w:r w:rsidR="00A96F6E" w:rsidRPr="00C166CF">
        <w:rPr>
          <w:szCs w:val="24"/>
          <w:lang w:val="en-GB"/>
        </w:rPr>
        <w:t xml:space="preserve"> linear</w:t>
      </w:r>
      <w:r w:rsidRPr="00C166CF">
        <w:rPr>
          <w:szCs w:val="24"/>
          <w:lang w:val="en-GB"/>
        </w:rPr>
        <w:t xml:space="preserve"> television schedule and allow viewers to self-schedule and re-visit content</w:t>
      </w:r>
      <w:r w:rsidR="00A96F6E" w:rsidRPr="00C166CF">
        <w:rPr>
          <w:szCs w:val="24"/>
          <w:lang w:val="en-GB"/>
        </w:rPr>
        <w:t xml:space="preserve"> at their own time</w:t>
      </w:r>
      <w:r w:rsidRPr="00C166CF">
        <w:rPr>
          <w:szCs w:val="24"/>
          <w:lang w:val="en-GB"/>
        </w:rPr>
        <w:t>.</w:t>
      </w:r>
      <w:r w:rsidR="00A96F6E" w:rsidRPr="00C166CF">
        <w:rPr>
          <w:szCs w:val="24"/>
          <w:lang w:val="en-GB"/>
        </w:rPr>
        <w:tab/>
      </w:r>
    </w:p>
    <w:p w14:paraId="2C35B655" w14:textId="77777777" w:rsidR="0075273A" w:rsidRPr="00C166CF" w:rsidRDefault="00A96F6E" w:rsidP="00D457CD">
      <w:pPr>
        <w:spacing w:after="0" w:line="360" w:lineRule="auto"/>
        <w:rPr>
          <w:szCs w:val="24"/>
          <w:lang w:val="en-GB"/>
        </w:rPr>
      </w:pPr>
      <w:r w:rsidRPr="00C166CF">
        <w:rPr>
          <w:szCs w:val="24"/>
          <w:lang w:val="en-GB"/>
        </w:rPr>
        <w:tab/>
      </w:r>
      <w:r w:rsidR="770A5C45" w:rsidRPr="00C166CF">
        <w:rPr>
          <w:szCs w:val="24"/>
          <w:lang w:val="en-GB"/>
        </w:rPr>
        <w:t>When it comes to re-visiting content</w:t>
      </w:r>
      <w:r w:rsidRPr="00C166CF">
        <w:rPr>
          <w:szCs w:val="24"/>
          <w:lang w:val="en-GB"/>
        </w:rPr>
        <w:t xml:space="preserve"> </w:t>
      </w:r>
      <w:r w:rsidR="770A5C45" w:rsidRPr="00C166CF">
        <w:rPr>
          <w:szCs w:val="24"/>
          <w:lang w:val="en-GB"/>
        </w:rPr>
        <w:t xml:space="preserve">however, </w:t>
      </w:r>
      <w:r w:rsidR="00A72062" w:rsidRPr="00C166CF">
        <w:rPr>
          <w:szCs w:val="24"/>
          <w:lang w:val="en-GB"/>
        </w:rPr>
        <w:t xml:space="preserve">the </w:t>
      </w:r>
      <w:r w:rsidR="770A5C45" w:rsidRPr="00C166CF">
        <w:rPr>
          <w:szCs w:val="24"/>
          <w:lang w:val="en-GB"/>
        </w:rPr>
        <w:t>first versions of this were entirely industry</w:t>
      </w:r>
      <w:r w:rsidRPr="00C166CF">
        <w:rPr>
          <w:szCs w:val="24"/>
          <w:lang w:val="en-GB"/>
        </w:rPr>
        <w:t xml:space="preserve"> s</w:t>
      </w:r>
      <w:r w:rsidR="770A5C45" w:rsidRPr="00C166CF">
        <w:rPr>
          <w:szCs w:val="24"/>
          <w:lang w:val="en-GB"/>
        </w:rPr>
        <w:t>anctioned. Derek Kompare</w:t>
      </w:r>
      <w:r w:rsidR="0075273A" w:rsidRPr="00C166CF">
        <w:rPr>
          <w:szCs w:val="24"/>
          <w:lang w:val="en-GB"/>
        </w:rPr>
        <w:t xml:space="preserve"> (2005)</w:t>
      </w:r>
      <w:r w:rsidR="770A5C45" w:rsidRPr="00C166CF">
        <w:rPr>
          <w:szCs w:val="24"/>
          <w:lang w:val="en-GB"/>
        </w:rPr>
        <w:t xml:space="preserve">, focusing on re-runs on US television, points out that re-runs on 1950s TV often generated the same, even higher ratings than </w:t>
      </w:r>
      <w:r w:rsidRPr="00C166CF">
        <w:rPr>
          <w:szCs w:val="24"/>
          <w:lang w:val="en-GB"/>
        </w:rPr>
        <w:t xml:space="preserve">on </w:t>
      </w:r>
      <w:r w:rsidR="0075273A" w:rsidRPr="00C166CF">
        <w:rPr>
          <w:szCs w:val="24"/>
          <w:lang w:val="en-GB"/>
        </w:rPr>
        <w:t xml:space="preserve">initial </w:t>
      </w:r>
      <w:r w:rsidRPr="00C166CF">
        <w:rPr>
          <w:szCs w:val="24"/>
          <w:lang w:val="en-GB"/>
        </w:rPr>
        <w:t>transmission</w:t>
      </w:r>
      <w:r w:rsidR="770A5C45" w:rsidRPr="00C166CF">
        <w:rPr>
          <w:szCs w:val="24"/>
          <w:lang w:val="en-GB"/>
        </w:rPr>
        <w:t xml:space="preserve">. This </w:t>
      </w:r>
      <w:r w:rsidR="0075273A" w:rsidRPr="00C166CF">
        <w:rPr>
          <w:szCs w:val="24"/>
          <w:lang w:val="en-GB"/>
        </w:rPr>
        <w:t xml:space="preserve">went </w:t>
      </w:r>
      <w:r w:rsidR="770A5C45" w:rsidRPr="00C166CF">
        <w:rPr>
          <w:szCs w:val="24"/>
          <w:lang w:val="en-GB"/>
        </w:rPr>
        <w:t xml:space="preserve">against industry expectations: using re-runs largely to fill </w:t>
      </w:r>
      <w:r w:rsidR="0075273A" w:rsidRPr="00C166CF">
        <w:rPr>
          <w:szCs w:val="24"/>
          <w:lang w:val="en-GB"/>
        </w:rPr>
        <w:t xml:space="preserve">the </w:t>
      </w:r>
      <w:r w:rsidR="770A5C45" w:rsidRPr="00C166CF">
        <w:rPr>
          <w:szCs w:val="24"/>
          <w:lang w:val="en-GB"/>
        </w:rPr>
        <w:t xml:space="preserve">schedules, the idea was that re-runs would attract ‘new audiences’ who missed the first airing of an episode. What they found instead was that ratings remained the same and, in some cases, were higher than first </w:t>
      </w:r>
      <w:r w:rsidR="0075273A" w:rsidRPr="00C166CF">
        <w:rPr>
          <w:szCs w:val="24"/>
          <w:lang w:val="en-GB"/>
        </w:rPr>
        <w:t>broadcast</w:t>
      </w:r>
      <w:r w:rsidR="770A5C45" w:rsidRPr="00C166CF">
        <w:rPr>
          <w:szCs w:val="24"/>
          <w:lang w:val="en-GB"/>
        </w:rPr>
        <w:t>, indicating that viewers were re-watching episodes (Kompare</w:t>
      </w:r>
      <w:r w:rsidR="0075273A" w:rsidRPr="00C166CF">
        <w:rPr>
          <w:szCs w:val="24"/>
          <w:lang w:val="en-GB"/>
        </w:rPr>
        <w:t>,</w:t>
      </w:r>
      <w:r w:rsidR="770A5C45" w:rsidRPr="00C166CF">
        <w:rPr>
          <w:szCs w:val="24"/>
          <w:lang w:val="en-GB"/>
        </w:rPr>
        <w:t xml:space="preserve"> 2005</w:t>
      </w:r>
      <w:r w:rsidR="0075273A" w:rsidRPr="00C166CF">
        <w:rPr>
          <w:szCs w:val="24"/>
          <w:lang w:val="en-GB"/>
        </w:rPr>
        <w:t xml:space="preserve">: </w:t>
      </w:r>
      <w:r w:rsidR="770A5C45" w:rsidRPr="00C166CF">
        <w:rPr>
          <w:szCs w:val="24"/>
          <w:lang w:val="en-GB"/>
        </w:rPr>
        <w:t xml:space="preserve">52). These indications of audience desires could be more easily accommodated in the </w:t>
      </w:r>
      <w:r w:rsidR="0075273A" w:rsidRPr="00C166CF">
        <w:rPr>
          <w:szCs w:val="24"/>
          <w:lang w:val="en-GB"/>
        </w:rPr>
        <w:t>United States</w:t>
      </w:r>
      <w:r w:rsidR="770A5C45" w:rsidRPr="00C166CF">
        <w:rPr>
          <w:szCs w:val="24"/>
          <w:lang w:val="en-GB"/>
        </w:rPr>
        <w:t xml:space="preserve">, where viewers had access to three national and, depending on where you lived, several local channels. In the </w:t>
      </w:r>
      <w:r w:rsidR="0075273A" w:rsidRPr="00C166CF">
        <w:rPr>
          <w:szCs w:val="24"/>
          <w:lang w:val="en-GB"/>
        </w:rPr>
        <w:t xml:space="preserve">United Kingdom </w:t>
      </w:r>
      <w:r w:rsidR="770A5C45" w:rsidRPr="00C166CF">
        <w:rPr>
          <w:szCs w:val="24"/>
          <w:lang w:val="en-GB"/>
        </w:rPr>
        <w:t>and other European Public Service Broadcasting systems, only one channel was available and second or third channels only added slowly throughout the</w:t>
      </w:r>
      <w:r w:rsidR="00242026" w:rsidRPr="00C166CF">
        <w:rPr>
          <w:szCs w:val="24"/>
          <w:lang w:val="en-GB"/>
        </w:rPr>
        <w:t xml:space="preserve"> 1950s and</w:t>
      </w:r>
      <w:r w:rsidR="770A5C45" w:rsidRPr="00C166CF">
        <w:rPr>
          <w:szCs w:val="24"/>
          <w:lang w:val="en-GB"/>
        </w:rPr>
        <w:t xml:space="preserve"> 1960s</w:t>
      </w:r>
      <w:r w:rsidR="00242026" w:rsidRPr="00C166CF">
        <w:rPr>
          <w:szCs w:val="24"/>
          <w:lang w:val="en-GB"/>
        </w:rPr>
        <w:t xml:space="preserve"> </w:t>
      </w:r>
      <w:r w:rsidR="770A5C45" w:rsidRPr="00C166CF">
        <w:rPr>
          <w:szCs w:val="24"/>
          <w:lang w:val="en-GB"/>
        </w:rPr>
        <w:t>(see for example, Burns</w:t>
      </w:r>
      <w:r w:rsidR="0075273A" w:rsidRPr="00C166CF">
        <w:rPr>
          <w:szCs w:val="24"/>
          <w:lang w:val="en-GB"/>
        </w:rPr>
        <w:t>,</w:t>
      </w:r>
      <w:r w:rsidR="770A5C45" w:rsidRPr="00C166CF">
        <w:rPr>
          <w:szCs w:val="24"/>
          <w:lang w:val="en-GB"/>
        </w:rPr>
        <w:t xml:space="preserve"> 2004). This left little room in </w:t>
      </w:r>
      <w:r w:rsidR="0075273A" w:rsidRPr="00C166CF">
        <w:rPr>
          <w:szCs w:val="24"/>
          <w:lang w:val="en-GB"/>
        </w:rPr>
        <w:t xml:space="preserve">the </w:t>
      </w:r>
      <w:r w:rsidR="770A5C45" w:rsidRPr="00C166CF">
        <w:rPr>
          <w:szCs w:val="24"/>
          <w:lang w:val="en-GB"/>
        </w:rPr>
        <w:t xml:space="preserve">schedules for re-runs. Yet, </w:t>
      </w:r>
      <w:r w:rsidR="0075273A" w:rsidRPr="00C166CF">
        <w:rPr>
          <w:szCs w:val="24"/>
          <w:lang w:val="en-GB"/>
        </w:rPr>
        <w:t xml:space="preserve">Matt </w:t>
      </w:r>
      <w:r w:rsidR="770A5C45" w:rsidRPr="00C166CF">
        <w:rPr>
          <w:szCs w:val="24"/>
          <w:lang w:val="en-GB"/>
        </w:rPr>
        <w:t xml:space="preserve">Hills and </w:t>
      </w:r>
      <w:r w:rsidR="0075273A" w:rsidRPr="00C166CF">
        <w:rPr>
          <w:szCs w:val="24"/>
          <w:lang w:val="en-GB"/>
        </w:rPr>
        <w:t xml:space="preserve">Joanne </w:t>
      </w:r>
      <w:r w:rsidR="770A5C45" w:rsidRPr="00C166CF">
        <w:rPr>
          <w:szCs w:val="24"/>
          <w:lang w:val="en-GB"/>
        </w:rPr>
        <w:t xml:space="preserve">Garde-Hansen’s research </w:t>
      </w:r>
      <w:r w:rsidR="00442E9A" w:rsidRPr="00C166CF">
        <w:rPr>
          <w:szCs w:val="24"/>
          <w:lang w:val="en-GB"/>
        </w:rPr>
        <w:t xml:space="preserve">(2017) </w:t>
      </w:r>
      <w:r w:rsidR="770A5C45" w:rsidRPr="00C166CF">
        <w:rPr>
          <w:szCs w:val="24"/>
          <w:lang w:val="en-GB"/>
        </w:rPr>
        <w:t xml:space="preserve">finds that audio recordings of </w:t>
      </w:r>
      <w:r w:rsidR="770A5C45" w:rsidRPr="00C166CF">
        <w:rPr>
          <w:i/>
          <w:iCs/>
          <w:szCs w:val="24"/>
          <w:lang w:val="en-GB"/>
        </w:rPr>
        <w:t>Doctor Who</w:t>
      </w:r>
      <w:r w:rsidR="770A5C45" w:rsidRPr="00C166CF">
        <w:rPr>
          <w:szCs w:val="24"/>
          <w:lang w:val="en-GB"/>
        </w:rPr>
        <w:t xml:space="preserve"> (1963-89) episodes were made when that technology became widely available in the 1970s, making it possible to re-visit episodes (at least in some fashion). This indicates that audience (or fan) desires for re-runs still existed. The desire for recording technologies among</w:t>
      </w:r>
      <w:r w:rsidR="0075273A" w:rsidRPr="00C166CF">
        <w:rPr>
          <w:szCs w:val="24"/>
          <w:lang w:val="en-GB"/>
        </w:rPr>
        <w:t>st</w:t>
      </w:r>
      <w:r w:rsidR="770A5C45" w:rsidRPr="00C166CF">
        <w:rPr>
          <w:szCs w:val="24"/>
          <w:lang w:val="en-GB"/>
        </w:rPr>
        <w:t xml:space="preserve"> some fan</w:t>
      </w:r>
      <w:r w:rsidR="0075273A" w:rsidRPr="00C166CF">
        <w:rPr>
          <w:szCs w:val="24"/>
          <w:lang w:val="en-GB"/>
        </w:rPr>
        <w:t>s</w:t>
      </w:r>
      <w:r w:rsidR="770A5C45" w:rsidRPr="00C166CF">
        <w:rPr>
          <w:szCs w:val="24"/>
          <w:lang w:val="en-GB"/>
        </w:rPr>
        <w:t xml:space="preserve"> points to how crucial the VCR was in allowing viewers to re-visit content. Importantly however, the VCR was also a time-shifting technology, allowing viewers for the first time to record content while watching something else or, simply, go out and catch up </w:t>
      </w:r>
      <w:r w:rsidR="0075273A" w:rsidRPr="00C166CF">
        <w:rPr>
          <w:szCs w:val="24"/>
          <w:lang w:val="en-GB"/>
        </w:rPr>
        <w:t xml:space="preserve">later </w:t>
      </w:r>
      <w:r w:rsidR="770A5C45" w:rsidRPr="00C166CF">
        <w:rPr>
          <w:szCs w:val="24"/>
          <w:lang w:val="en-GB"/>
        </w:rPr>
        <w:t>on missed episodes of a TV series (see for example Gray</w:t>
      </w:r>
      <w:r w:rsidR="0075273A" w:rsidRPr="00C166CF">
        <w:rPr>
          <w:szCs w:val="24"/>
          <w:lang w:val="en-GB"/>
        </w:rPr>
        <w:t>,</w:t>
      </w:r>
      <w:r w:rsidR="770A5C45" w:rsidRPr="00C166CF">
        <w:rPr>
          <w:szCs w:val="24"/>
          <w:lang w:val="en-GB"/>
        </w:rPr>
        <w:t xml:space="preserve"> 1992). Thus, the VCR introduced an unprecedented level of viewer control to television culture</w:t>
      </w:r>
      <w:r w:rsidR="0075273A" w:rsidRPr="00C166CF">
        <w:rPr>
          <w:szCs w:val="24"/>
          <w:lang w:val="en-GB"/>
        </w:rPr>
        <w:t>. T</w:t>
      </w:r>
      <w:r w:rsidR="770A5C45" w:rsidRPr="00C166CF">
        <w:rPr>
          <w:szCs w:val="24"/>
          <w:lang w:val="en-GB"/>
        </w:rPr>
        <w:t xml:space="preserve">his self-determination would go on to develop in different ways into the level of control over schedule and content binge-watching. Kim Bjarkman (2004) describes collectors of VHS tapes looking for recorded TV episodes. This kind of engagement appears to be about the TV series as much as the medium and </w:t>
      </w:r>
      <w:r w:rsidR="00A72062" w:rsidRPr="00C166CF">
        <w:rPr>
          <w:szCs w:val="24"/>
          <w:lang w:val="en-GB"/>
        </w:rPr>
        <w:t xml:space="preserve">the </w:t>
      </w:r>
      <w:r w:rsidR="770A5C45" w:rsidRPr="00C166CF">
        <w:rPr>
          <w:szCs w:val="24"/>
          <w:lang w:val="en-GB"/>
        </w:rPr>
        <w:t xml:space="preserve">nostalgia for TV and the ‘flow’ </w:t>
      </w:r>
      <w:r w:rsidR="00A72062" w:rsidRPr="00C166CF">
        <w:rPr>
          <w:szCs w:val="24"/>
          <w:lang w:val="en-GB"/>
        </w:rPr>
        <w:t xml:space="preserve">in </w:t>
      </w:r>
      <w:r w:rsidR="770A5C45" w:rsidRPr="00C166CF">
        <w:rPr>
          <w:szCs w:val="24"/>
          <w:lang w:val="en-GB"/>
        </w:rPr>
        <w:t xml:space="preserve">past eras of </w:t>
      </w:r>
      <w:commentRangeStart w:id="0"/>
      <w:r w:rsidR="770A5C45" w:rsidRPr="00C166CF">
        <w:rPr>
          <w:szCs w:val="24"/>
          <w:lang w:val="en-GB"/>
        </w:rPr>
        <w:t>television</w:t>
      </w:r>
      <w:commentRangeEnd w:id="0"/>
      <w:r w:rsidR="00A72062" w:rsidRPr="00D457CD">
        <w:rPr>
          <w:rStyle w:val="CommentReference"/>
          <w:sz w:val="24"/>
          <w:szCs w:val="24"/>
          <w:lang w:val="en-GB"/>
        </w:rPr>
        <w:commentReference w:id="0"/>
      </w:r>
      <w:r w:rsidR="770A5C45" w:rsidRPr="00C166CF">
        <w:rPr>
          <w:szCs w:val="24"/>
          <w:lang w:val="en-GB"/>
        </w:rPr>
        <w:t xml:space="preserve">. This trifecta of engagement suggests that this practice exceeds a close viewer-text relationship to include </w:t>
      </w:r>
      <w:r w:rsidR="0075273A" w:rsidRPr="00C166CF">
        <w:rPr>
          <w:szCs w:val="24"/>
          <w:lang w:val="en-GB"/>
        </w:rPr>
        <w:t xml:space="preserve">as well as </w:t>
      </w:r>
      <w:r w:rsidR="770A5C45" w:rsidRPr="00C166CF">
        <w:rPr>
          <w:szCs w:val="24"/>
          <w:lang w:val="en-GB"/>
        </w:rPr>
        <w:t>delivery systems (in more than one way). However, the media nostalgia for VHS tapes stands out: in relation to DVD box sets, theorists like Kompare (2005) and Hills (2007) have pointed to the importance of the object that can be held and placed on a shelf. DVDs also mean better image and sound quality and allow for the inclusion of different language soundtracks and take up less space than VHS tapes (Kompare</w:t>
      </w:r>
      <w:r w:rsidR="0075273A" w:rsidRPr="00C166CF">
        <w:rPr>
          <w:szCs w:val="24"/>
          <w:lang w:val="en-GB"/>
        </w:rPr>
        <w:t>,</w:t>
      </w:r>
      <w:r w:rsidR="770A5C45" w:rsidRPr="00C166CF">
        <w:rPr>
          <w:szCs w:val="24"/>
          <w:lang w:val="en-GB"/>
        </w:rPr>
        <w:t xml:space="preserve"> 2005</w:t>
      </w:r>
      <w:r w:rsidR="0075273A" w:rsidRPr="00C166CF">
        <w:rPr>
          <w:szCs w:val="24"/>
          <w:lang w:val="en-GB"/>
        </w:rPr>
        <w:t xml:space="preserve">: </w:t>
      </w:r>
      <w:r w:rsidR="770A5C45" w:rsidRPr="00C166CF">
        <w:rPr>
          <w:szCs w:val="24"/>
          <w:lang w:val="en-GB"/>
        </w:rPr>
        <w:t xml:space="preserve">200). Thus, in many ways, </w:t>
      </w:r>
      <w:r w:rsidR="0075273A" w:rsidRPr="00C166CF">
        <w:rPr>
          <w:szCs w:val="24"/>
          <w:lang w:val="en-GB"/>
        </w:rPr>
        <w:t xml:space="preserve">the DVD </w:t>
      </w:r>
      <w:r w:rsidR="770A5C45" w:rsidRPr="00C166CF">
        <w:rPr>
          <w:szCs w:val="24"/>
          <w:lang w:val="en-GB"/>
        </w:rPr>
        <w:t>may very well be superior products, indicating that the extensive search to collect TV episodes on VHS Bjarkman discusses is not primarily about the text and the viewer-text relationship, but the medium.</w:t>
      </w:r>
      <w:bookmarkStart w:id="1" w:name="_Hlk22925219"/>
      <w:bookmarkEnd w:id="1"/>
    </w:p>
    <w:p w14:paraId="23A09480" w14:textId="77777777" w:rsidR="0075273A" w:rsidRPr="00C166CF" w:rsidRDefault="770A5C45" w:rsidP="00D457CD">
      <w:pPr>
        <w:spacing w:after="0" w:line="360" w:lineRule="auto"/>
        <w:ind w:firstLine="708"/>
        <w:rPr>
          <w:szCs w:val="24"/>
          <w:lang w:val="en-GB"/>
        </w:rPr>
      </w:pPr>
      <w:r w:rsidRPr="00C166CF">
        <w:rPr>
          <w:szCs w:val="24"/>
          <w:lang w:val="en-GB"/>
        </w:rPr>
        <w:t xml:space="preserve">The next stage of re-visiting and controlling content is also the era of television where binge-watching becomes increasingly common, though it remains marginalised. The TVIII era starts in the late 1990s and is often linked with HBO’s approach to ‘quality’ television at that time. In the </w:t>
      </w:r>
      <w:r w:rsidR="0075273A" w:rsidRPr="00C166CF">
        <w:rPr>
          <w:szCs w:val="24"/>
          <w:lang w:val="en-GB"/>
        </w:rPr>
        <w:t>United States</w:t>
      </w:r>
      <w:r w:rsidRPr="00C166CF">
        <w:rPr>
          <w:szCs w:val="24"/>
          <w:lang w:val="en-GB"/>
        </w:rPr>
        <w:t>, the two main functions of the VCR, allowing</w:t>
      </w:r>
      <w:r w:rsidR="0075273A" w:rsidRPr="00C166CF">
        <w:rPr>
          <w:szCs w:val="24"/>
          <w:lang w:val="en-GB"/>
        </w:rPr>
        <w:t xml:space="preserve"> for</w:t>
      </w:r>
      <w:r w:rsidRPr="00C166CF">
        <w:rPr>
          <w:szCs w:val="24"/>
          <w:lang w:val="en-GB"/>
        </w:rPr>
        <w:t xml:space="preserve"> the re-visiting and time-shifting of broadcast television, was quickly taken up by two</w:t>
      </w:r>
      <w:r w:rsidR="0075273A" w:rsidRPr="00C166CF">
        <w:rPr>
          <w:szCs w:val="24"/>
          <w:lang w:val="en-GB"/>
        </w:rPr>
        <w:t xml:space="preserve"> new</w:t>
      </w:r>
      <w:r w:rsidRPr="00C166CF">
        <w:rPr>
          <w:szCs w:val="24"/>
          <w:lang w:val="en-GB"/>
        </w:rPr>
        <w:t xml:space="preserve"> technologies: the DVR and the DVD player, though it would take longer for the DVR to penetrate markets outside the </w:t>
      </w:r>
      <w:r w:rsidR="0075273A" w:rsidRPr="00C166CF">
        <w:rPr>
          <w:szCs w:val="24"/>
          <w:lang w:val="en-GB"/>
        </w:rPr>
        <w:t xml:space="preserve">United States </w:t>
      </w:r>
      <w:r w:rsidRPr="00C166CF">
        <w:rPr>
          <w:szCs w:val="24"/>
          <w:lang w:val="en-GB"/>
        </w:rPr>
        <w:t>than the DVD (see Turner</w:t>
      </w:r>
      <w:r w:rsidR="0075273A" w:rsidRPr="00C166CF">
        <w:rPr>
          <w:szCs w:val="24"/>
          <w:lang w:val="en-GB"/>
        </w:rPr>
        <w:t>,</w:t>
      </w:r>
      <w:r w:rsidRPr="00C166CF">
        <w:rPr>
          <w:szCs w:val="24"/>
          <w:lang w:val="en-GB"/>
        </w:rPr>
        <w:t xml:space="preserve"> 2011). The DVR would make time-shifting much easier, allowing audiences to not just zip through </w:t>
      </w:r>
      <w:r w:rsidR="0075273A" w:rsidRPr="00C166CF">
        <w:rPr>
          <w:szCs w:val="24"/>
          <w:lang w:val="en-GB"/>
        </w:rPr>
        <w:t xml:space="preserve">the advertisements </w:t>
      </w:r>
      <w:r w:rsidRPr="00C166CF">
        <w:rPr>
          <w:szCs w:val="24"/>
          <w:lang w:val="en-GB"/>
        </w:rPr>
        <w:t xml:space="preserve">but skipping </w:t>
      </w:r>
      <w:r w:rsidR="0075273A" w:rsidRPr="00C166CF">
        <w:rPr>
          <w:szCs w:val="24"/>
          <w:lang w:val="en-GB"/>
        </w:rPr>
        <w:t xml:space="preserve">them </w:t>
      </w:r>
      <w:r w:rsidRPr="00C166CF">
        <w:rPr>
          <w:szCs w:val="24"/>
          <w:lang w:val="en-GB"/>
        </w:rPr>
        <w:t>altogether. Meanwhile, DVD box sets became central technologies for re-visiting TV series, both old and new (see Hills</w:t>
      </w:r>
      <w:r w:rsidR="0075273A" w:rsidRPr="00C166CF">
        <w:rPr>
          <w:szCs w:val="24"/>
          <w:lang w:val="en-GB"/>
        </w:rPr>
        <w:t>,</w:t>
      </w:r>
      <w:r w:rsidRPr="00C166CF">
        <w:rPr>
          <w:szCs w:val="24"/>
          <w:lang w:val="en-GB"/>
        </w:rPr>
        <w:t xml:space="preserve"> 2007).</w:t>
      </w:r>
    </w:p>
    <w:p w14:paraId="626DC020" w14:textId="77777777" w:rsidR="00326DB3" w:rsidRPr="00C166CF" w:rsidRDefault="770A5C45" w:rsidP="00D457CD">
      <w:pPr>
        <w:spacing w:after="0" w:line="360" w:lineRule="auto"/>
        <w:ind w:firstLine="708"/>
        <w:rPr>
          <w:szCs w:val="24"/>
          <w:lang w:val="en-GB"/>
        </w:rPr>
      </w:pPr>
      <w:r w:rsidRPr="00C166CF">
        <w:rPr>
          <w:szCs w:val="24"/>
          <w:lang w:val="en-GB"/>
        </w:rPr>
        <w:t xml:space="preserve">It is part of Netflix company lore that it developed its insistence on binge-watching through publication methods and </w:t>
      </w:r>
      <w:r w:rsidR="00A72062" w:rsidRPr="00C166CF">
        <w:rPr>
          <w:szCs w:val="24"/>
          <w:lang w:val="en-GB"/>
        </w:rPr>
        <w:t xml:space="preserve">an </w:t>
      </w:r>
      <w:r w:rsidRPr="00C166CF">
        <w:rPr>
          <w:szCs w:val="24"/>
          <w:lang w:val="en-GB"/>
        </w:rPr>
        <w:t>interface based on data collected from the way US consumers rented and returned discs from DVD box sets (</w:t>
      </w:r>
      <w:r w:rsidR="008B61E2" w:rsidRPr="00C166CF">
        <w:rPr>
          <w:szCs w:val="24"/>
          <w:lang w:val="en-GB"/>
        </w:rPr>
        <w:t xml:space="preserve">see, for example, </w:t>
      </w:r>
      <w:r w:rsidRPr="00C166CF">
        <w:rPr>
          <w:szCs w:val="24"/>
          <w:lang w:val="en-GB"/>
        </w:rPr>
        <w:t>Jurgensen</w:t>
      </w:r>
      <w:r w:rsidR="0075273A" w:rsidRPr="00C166CF">
        <w:rPr>
          <w:szCs w:val="24"/>
          <w:lang w:val="en-GB"/>
        </w:rPr>
        <w:t>,</w:t>
      </w:r>
      <w:r w:rsidRPr="00C166CF">
        <w:rPr>
          <w:szCs w:val="24"/>
          <w:lang w:val="en-GB"/>
        </w:rPr>
        <w:t xml:space="preserve"> 2013). It is difficult to assess </w:t>
      </w:r>
      <w:r w:rsidR="0075273A" w:rsidRPr="00C166CF">
        <w:rPr>
          <w:szCs w:val="24"/>
          <w:lang w:val="en-GB"/>
        </w:rPr>
        <w:t xml:space="preserve">the truth of the matter </w:t>
      </w:r>
      <w:r w:rsidR="00326DB3" w:rsidRPr="00C166CF">
        <w:rPr>
          <w:szCs w:val="24"/>
          <w:lang w:val="en-GB"/>
        </w:rPr>
        <w:t xml:space="preserve">or </w:t>
      </w:r>
      <w:r w:rsidRPr="00C166CF">
        <w:rPr>
          <w:szCs w:val="24"/>
          <w:lang w:val="en-GB"/>
        </w:rPr>
        <w:t xml:space="preserve">whether Netflix’ observation was really that unique. After all, the major studios would have had a much better sense of sales figures of DVD box sets. </w:t>
      </w:r>
      <w:r w:rsidR="00326DB3" w:rsidRPr="00C166CF">
        <w:rPr>
          <w:szCs w:val="24"/>
          <w:lang w:val="en-GB"/>
        </w:rPr>
        <w:t>Yet</w:t>
      </w:r>
      <w:r w:rsidRPr="00C166CF">
        <w:rPr>
          <w:szCs w:val="24"/>
          <w:lang w:val="en-GB"/>
        </w:rPr>
        <w:t xml:space="preserve">, they would not necessarily </w:t>
      </w:r>
      <w:r w:rsidR="00326DB3" w:rsidRPr="00C166CF">
        <w:rPr>
          <w:szCs w:val="24"/>
          <w:lang w:val="en-GB"/>
        </w:rPr>
        <w:t xml:space="preserve">have </w:t>
      </w:r>
      <w:r w:rsidRPr="00C166CF">
        <w:rPr>
          <w:szCs w:val="24"/>
          <w:lang w:val="en-GB"/>
        </w:rPr>
        <w:t xml:space="preserve">had a sense of </w:t>
      </w:r>
      <w:r w:rsidRPr="00C166CF">
        <w:rPr>
          <w:i/>
          <w:iCs/>
          <w:szCs w:val="24"/>
          <w:lang w:val="en-GB"/>
        </w:rPr>
        <w:t>how</w:t>
      </w:r>
      <w:r w:rsidRPr="00C166CF">
        <w:rPr>
          <w:szCs w:val="24"/>
          <w:lang w:val="en-GB"/>
        </w:rPr>
        <w:t xml:space="preserve"> audiences watch</w:t>
      </w:r>
      <w:r w:rsidR="00326DB3" w:rsidRPr="00C166CF">
        <w:rPr>
          <w:szCs w:val="24"/>
          <w:lang w:val="en-GB"/>
        </w:rPr>
        <w:t>ed</w:t>
      </w:r>
      <w:r w:rsidRPr="00C166CF">
        <w:rPr>
          <w:szCs w:val="24"/>
          <w:lang w:val="en-GB"/>
        </w:rPr>
        <w:t xml:space="preserve"> DVD box sets in the same way </w:t>
      </w:r>
      <w:r w:rsidR="00326DB3" w:rsidRPr="00C166CF">
        <w:rPr>
          <w:szCs w:val="24"/>
          <w:lang w:val="en-GB"/>
        </w:rPr>
        <w:t xml:space="preserve">as </w:t>
      </w:r>
      <w:r w:rsidRPr="00C166CF">
        <w:rPr>
          <w:szCs w:val="24"/>
          <w:lang w:val="en-GB"/>
        </w:rPr>
        <w:t xml:space="preserve">DVD-rental services like Netflix. In fact, many DVD box sets from the early 2000s, from </w:t>
      </w:r>
      <w:r w:rsidRPr="00C166CF">
        <w:rPr>
          <w:i/>
          <w:iCs/>
          <w:szCs w:val="24"/>
          <w:lang w:val="en-GB"/>
        </w:rPr>
        <w:t>CSI</w:t>
      </w:r>
      <w:r w:rsidRPr="00C166CF">
        <w:rPr>
          <w:szCs w:val="24"/>
          <w:lang w:val="en-GB"/>
        </w:rPr>
        <w:t xml:space="preserve"> (2000-</w:t>
      </w:r>
      <w:r w:rsidR="00326DB3" w:rsidRPr="00C166CF">
        <w:rPr>
          <w:szCs w:val="24"/>
          <w:lang w:val="en-GB"/>
        </w:rPr>
        <w:t>20</w:t>
      </w:r>
      <w:r w:rsidRPr="00C166CF">
        <w:rPr>
          <w:szCs w:val="24"/>
          <w:lang w:val="en-GB"/>
        </w:rPr>
        <w:t xml:space="preserve">15) to </w:t>
      </w:r>
      <w:r w:rsidRPr="00C166CF">
        <w:rPr>
          <w:i/>
          <w:iCs/>
          <w:szCs w:val="24"/>
          <w:lang w:val="en-GB"/>
        </w:rPr>
        <w:t>Six Feet Under</w:t>
      </w:r>
      <w:r w:rsidRPr="00C166CF">
        <w:rPr>
          <w:szCs w:val="24"/>
          <w:lang w:val="en-GB"/>
        </w:rPr>
        <w:t xml:space="preserve"> (2001-</w:t>
      </w:r>
      <w:r w:rsidR="00326DB3" w:rsidRPr="00C166CF">
        <w:rPr>
          <w:szCs w:val="24"/>
          <w:lang w:val="en-GB"/>
        </w:rPr>
        <w:t>200</w:t>
      </w:r>
      <w:r w:rsidRPr="00C166CF">
        <w:rPr>
          <w:szCs w:val="24"/>
          <w:lang w:val="en-GB"/>
        </w:rPr>
        <w:t>5), have elaborately designed menus and do not feature a ‘play all’ function, indicating that distributors assumed menu design would be more</w:t>
      </w:r>
      <w:r w:rsidR="00524F4F" w:rsidRPr="00C166CF">
        <w:rPr>
          <w:szCs w:val="24"/>
          <w:lang w:val="en-GB"/>
        </w:rPr>
        <w:t>, or at least equally,</w:t>
      </w:r>
      <w:r w:rsidRPr="00C166CF">
        <w:rPr>
          <w:szCs w:val="24"/>
          <w:lang w:val="en-GB"/>
        </w:rPr>
        <w:t xml:space="preserve"> important to viewers than the experience of what Jason Jacobs terms a ‘pure text’ (2011). Jacobs argues that interruptions, such as advertising, idents, teasers, etc. would be experienced as ‘pollution’ rather than part of the text. Meanwhile, DVD box sets, DVRs that allow for skipping </w:t>
      </w:r>
      <w:r w:rsidR="00326DB3" w:rsidRPr="00C166CF">
        <w:rPr>
          <w:szCs w:val="24"/>
          <w:lang w:val="en-GB"/>
        </w:rPr>
        <w:t>adverts</w:t>
      </w:r>
      <w:r w:rsidRPr="00C166CF">
        <w:rPr>
          <w:szCs w:val="24"/>
          <w:lang w:val="en-GB"/>
        </w:rPr>
        <w:t>, or later streaming on platforms like Netflix have removed many aspects</w:t>
      </w:r>
      <w:r w:rsidR="00FE6A77" w:rsidRPr="00C166CF">
        <w:rPr>
          <w:szCs w:val="24"/>
          <w:lang w:val="en-GB"/>
        </w:rPr>
        <w:t xml:space="preserve"> </w:t>
      </w:r>
      <w:r w:rsidR="001D45ED" w:rsidRPr="00C166CF">
        <w:rPr>
          <w:szCs w:val="24"/>
          <w:lang w:val="en-GB"/>
        </w:rPr>
        <w:t xml:space="preserve">(though not all) </w:t>
      </w:r>
      <w:r w:rsidRPr="00C166CF">
        <w:rPr>
          <w:szCs w:val="24"/>
          <w:lang w:val="en-GB"/>
        </w:rPr>
        <w:t>that ‘pollute’ the text from DVD menus and trailers to the interruption necessary when changing DVDs.</w:t>
      </w:r>
      <w:r w:rsidR="00FE6A77" w:rsidRPr="00C166CF">
        <w:rPr>
          <w:szCs w:val="24"/>
          <w:lang w:val="en-GB"/>
        </w:rPr>
        <w:t xml:space="preserve"> </w:t>
      </w:r>
      <w:r w:rsidRPr="00C166CF">
        <w:rPr>
          <w:szCs w:val="24"/>
          <w:lang w:val="en-GB"/>
        </w:rPr>
        <w:t xml:space="preserve">The ‘pure’ text is highly relevant in considering concepts </w:t>
      </w:r>
      <w:r w:rsidR="00326DB3" w:rsidRPr="00C166CF">
        <w:rPr>
          <w:szCs w:val="24"/>
          <w:lang w:val="en-GB"/>
        </w:rPr>
        <w:t>of defining</w:t>
      </w:r>
      <w:r w:rsidRPr="00C166CF">
        <w:rPr>
          <w:szCs w:val="24"/>
          <w:lang w:val="en-GB"/>
        </w:rPr>
        <w:t xml:space="preserve"> binge-watching and how </w:t>
      </w:r>
      <w:r w:rsidR="00326DB3" w:rsidRPr="00C166CF">
        <w:rPr>
          <w:szCs w:val="24"/>
          <w:lang w:val="en-GB"/>
        </w:rPr>
        <w:t xml:space="preserve">the </w:t>
      </w:r>
      <w:r w:rsidRPr="00C166CF">
        <w:rPr>
          <w:szCs w:val="24"/>
          <w:lang w:val="en-GB"/>
        </w:rPr>
        <w:t>different technologies enable this</w:t>
      </w:r>
      <w:r w:rsidR="00326DB3" w:rsidRPr="00C166CF">
        <w:rPr>
          <w:szCs w:val="24"/>
          <w:lang w:val="en-GB"/>
        </w:rPr>
        <w:t xml:space="preserve"> kind of TV viewing</w:t>
      </w:r>
      <w:r w:rsidRPr="00C166CF">
        <w:rPr>
          <w:szCs w:val="24"/>
          <w:lang w:val="en-GB"/>
        </w:rPr>
        <w:t xml:space="preserve">. Though narrative complexity was a property of much US TV before then (as discussed blow), the increased appearance of HBO style ‘quality’ TV coincided with the rise of the DVD box set. This suggests, as </w:t>
      </w:r>
      <w:r w:rsidR="00326DB3" w:rsidRPr="00C166CF">
        <w:rPr>
          <w:szCs w:val="24"/>
          <w:lang w:val="en-GB"/>
        </w:rPr>
        <w:t xml:space="preserve">Michael </w:t>
      </w:r>
      <w:r w:rsidRPr="00C166CF">
        <w:rPr>
          <w:szCs w:val="24"/>
          <w:lang w:val="en-GB"/>
        </w:rPr>
        <w:t xml:space="preserve">Newman and </w:t>
      </w:r>
      <w:r w:rsidR="00326DB3" w:rsidRPr="00C166CF">
        <w:rPr>
          <w:szCs w:val="24"/>
          <w:lang w:val="en-GB"/>
        </w:rPr>
        <w:t xml:space="preserve">Elena </w:t>
      </w:r>
      <w:r w:rsidRPr="00C166CF">
        <w:rPr>
          <w:szCs w:val="24"/>
          <w:lang w:val="en-GB"/>
        </w:rPr>
        <w:t xml:space="preserve">Levine </w:t>
      </w:r>
      <w:r w:rsidRPr="00D457CD">
        <w:rPr>
          <w:szCs w:val="24"/>
          <w:lang w:val="en-GB"/>
        </w:rPr>
        <w:t>(2012</w:t>
      </w:r>
      <w:r w:rsidR="00326DB3" w:rsidRPr="00D457CD">
        <w:rPr>
          <w:szCs w:val="24"/>
          <w:lang w:val="en-GB"/>
        </w:rPr>
        <w:t xml:space="preserve">: </w:t>
      </w:r>
      <w:r w:rsidRPr="00D457CD">
        <w:rPr>
          <w:szCs w:val="24"/>
          <w:lang w:val="en-GB"/>
        </w:rPr>
        <w:t xml:space="preserve">135-6) </w:t>
      </w:r>
      <w:r w:rsidRPr="00C166CF">
        <w:rPr>
          <w:szCs w:val="24"/>
          <w:lang w:val="en-GB"/>
        </w:rPr>
        <w:t xml:space="preserve">argue, </w:t>
      </w:r>
      <w:r w:rsidR="00326DB3" w:rsidRPr="00C166CF">
        <w:rPr>
          <w:szCs w:val="24"/>
          <w:lang w:val="en-GB"/>
        </w:rPr>
        <w:t xml:space="preserve">that </w:t>
      </w:r>
      <w:r w:rsidRPr="00C166CF">
        <w:rPr>
          <w:szCs w:val="24"/>
          <w:lang w:val="en-GB"/>
        </w:rPr>
        <w:t>perhaps more than a coincidence is at stake. As</w:t>
      </w:r>
      <w:r w:rsidR="005E77B0" w:rsidRPr="00C166CF">
        <w:rPr>
          <w:szCs w:val="24"/>
          <w:lang w:val="en-GB"/>
        </w:rPr>
        <w:t xml:space="preserve"> Catherine</w:t>
      </w:r>
      <w:r w:rsidRPr="00C166CF">
        <w:rPr>
          <w:szCs w:val="24"/>
          <w:lang w:val="en-GB"/>
        </w:rPr>
        <w:t xml:space="preserve"> Johnson (2012</w:t>
      </w:r>
      <w:r w:rsidR="00326DB3" w:rsidRPr="00C166CF">
        <w:rPr>
          <w:szCs w:val="24"/>
          <w:lang w:val="en-GB"/>
        </w:rPr>
        <w:t xml:space="preserve">: </w:t>
      </w:r>
      <w:r w:rsidRPr="00C166CF">
        <w:rPr>
          <w:szCs w:val="24"/>
          <w:lang w:val="en-GB"/>
        </w:rPr>
        <w:t>37-60) argues, HBO used its programmes to market itself from the late 1990s onwards and the delivery system of the DVD box set, in many respects, optimise</w:t>
      </w:r>
      <w:r w:rsidR="00326DB3" w:rsidRPr="00C166CF">
        <w:rPr>
          <w:szCs w:val="24"/>
          <w:lang w:val="en-GB"/>
        </w:rPr>
        <w:t>d that</w:t>
      </w:r>
      <w:r w:rsidR="00442E9A" w:rsidRPr="00C166CF">
        <w:rPr>
          <w:szCs w:val="24"/>
          <w:lang w:val="en-GB"/>
        </w:rPr>
        <w:t xml:space="preserve"> </w:t>
      </w:r>
      <w:r w:rsidRPr="00C166CF">
        <w:rPr>
          <w:szCs w:val="24"/>
          <w:lang w:val="en-GB"/>
        </w:rPr>
        <w:t>effort. Many of HBO’s complex narratives benefit from re-watching to follow plot details while the visual aesthetics reward focused binge-watching through the visual pleasures. As such, narrative complexity</w:t>
      </w:r>
      <w:r w:rsidR="00524F4F" w:rsidRPr="00C166CF">
        <w:rPr>
          <w:szCs w:val="24"/>
          <w:lang w:val="en-GB"/>
        </w:rPr>
        <w:t>, which is discussed below,</w:t>
      </w:r>
      <w:r w:rsidRPr="00C166CF">
        <w:rPr>
          <w:szCs w:val="24"/>
          <w:lang w:val="en-GB"/>
        </w:rPr>
        <w:t xml:space="preserve"> needs to be understood as part of technological discourses, just as much as it is </w:t>
      </w:r>
      <w:r w:rsidR="001D3CDF" w:rsidRPr="00C166CF">
        <w:rPr>
          <w:szCs w:val="24"/>
          <w:lang w:val="en-GB"/>
        </w:rPr>
        <w:t>a</w:t>
      </w:r>
      <w:r w:rsidRPr="00C166CF">
        <w:rPr>
          <w:szCs w:val="24"/>
          <w:lang w:val="en-GB"/>
        </w:rPr>
        <w:t xml:space="preserve"> textual propert</w:t>
      </w:r>
      <w:r w:rsidR="001D3CDF" w:rsidRPr="00C166CF">
        <w:rPr>
          <w:szCs w:val="24"/>
          <w:lang w:val="en-GB"/>
        </w:rPr>
        <w:t>y</w:t>
      </w:r>
      <w:r w:rsidRPr="00C166CF">
        <w:rPr>
          <w:szCs w:val="24"/>
          <w:lang w:val="en-GB"/>
        </w:rPr>
        <w:t>.</w:t>
      </w:r>
    </w:p>
    <w:p w14:paraId="27706C5C" w14:textId="77777777" w:rsidR="00442E9A" w:rsidRPr="00C166CF" w:rsidRDefault="0051409C" w:rsidP="00D457CD">
      <w:pPr>
        <w:spacing w:after="0" w:line="360" w:lineRule="auto"/>
        <w:ind w:firstLine="708"/>
        <w:rPr>
          <w:szCs w:val="24"/>
          <w:lang w:val="en-GB"/>
        </w:rPr>
      </w:pPr>
      <w:r w:rsidRPr="00C166CF">
        <w:rPr>
          <w:szCs w:val="24"/>
          <w:lang w:val="en-GB"/>
        </w:rPr>
        <w:t>Technological histories of binge-watching however, can serve to make messy histories of technological ‘progress’ seem relatively smooth in hindsight. The debates surrounding technological development are much more complex and ideas of ‘progress’ usually serve more as ideological constructs than a linear progression of technology</w:t>
      </w:r>
      <w:r w:rsidR="0090352B" w:rsidRPr="00C166CF">
        <w:rPr>
          <w:szCs w:val="24"/>
          <w:lang w:val="en-GB"/>
        </w:rPr>
        <w:t xml:space="preserve"> (Dawson</w:t>
      </w:r>
      <w:r w:rsidR="00442E9A" w:rsidRPr="00C166CF">
        <w:rPr>
          <w:szCs w:val="24"/>
          <w:lang w:val="en-GB"/>
        </w:rPr>
        <w:t>,</w:t>
      </w:r>
      <w:r w:rsidR="0090352B" w:rsidRPr="00C166CF">
        <w:rPr>
          <w:szCs w:val="24"/>
          <w:lang w:val="en-GB"/>
        </w:rPr>
        <w:t xml:space="preserve"> 2008</w:t>
      </w:r>
      <w:r w:rsidR="00442E9A" w:rsidRPr="00C166CF">
        <w:rPr>
          <w:szCs w:val="24"/>
          <w:lang w:val="en-GB"/>
        </w:rPr>
        <w:t>:</w:t>
      </w:r>
      <w:r w:rsidR="0090352B" w:rsidRPr="00C166CF">
        <w:rPr>
          <w:szCs w:val="24"/>
          <w:lang w:val="en-GB"/>
        </w:rPr>
        <w:t xml:space="preserve"> 19-20)</w:t>
      </w:r>
      <w:r w:rsidRPr="00C166CF">
        <w:rPr>
          <w:szCs w:val="24"/>
          <w:lang w:val="en-GB"/>
        </w:rPr>
        <w:t>. Binge-watching</w:t>
      </w:r>
      <w:r w:rsidR="00442E9A" w:rsidRPr="00C166CF">
        <w:rPr>
          <w:szCs w:val="24"/>
          <w:lang w:val="en-GB"/>
        </w:rPr>
        <w:t xml:space="preserve"> </w:t>
      </w:r>
      <w:r w:rsidRPr="00C166CF">
        <w:rPr>
          <w:szCs w:val="24"/>
          <w:lang w:val="en-GB"/>
        </w:rPr>
        <w:t xml:space="preserve">and </w:t>
      </w:r>
      <w:r w:rsidR="00442E9A" w:rsidRPr="00C166CF">
        <w:rPr>
          <w:szCs w:val="24"/>
          <w:lang w:val="en-GB"/>
        </w:rPr>
        <w:t xml:space="preserve">how its enabled by its platform </w:t>
      </w:r>
      <w:r w:rsidRPr="00C166CF">
        <w:rPr>
          <w:szCs w:val="24"/>
          <w:lang w:val="en-GB"/>
        </w:rPr>
        <w:t>Netflix is often framed as ‘give the people what they want’, as Kevin Spacey</w:t>
      </w:r>
      <w:r w:rsidR="00F70C7A" w:rsidRPr="00C166CF">
        <w:rPr>
          <w:szCs w:val="24"/>
          <w:lang w:val="en-GB"/>
        </w:rPr>
        <w:t>, one of Netflix’ mouth-pieces,</w:t>
      </w:r>
      <w:r w:rsidRPr="00C166CF">
        <w:rPr>
          <w:szCs w:val="24"/>
          <w:lang w:val="en-GB"/>
        </w:rPr>
        <w:t xml:space="preserve"> put it in an interview with David Letterman </w:t>
      </w:r>
      <w:r w:rsidR="00A64B6F">
        <w:rPr>
          <w:szCs w:val="24"/>
          <w:lang w:val="en-GB"/>
        </w:rPr>
        <w:t>on 1</w:t>
      </w:r>
      <w:r w:rsidR="00A64B6F" w:rsidRPr="00D457CD">
        <w:rPr>
          <w:szCs w:val="24"/>
          <w:vertAlign w:val="superscript"/>
          <w:lang w:val="en-GB"/>
        </w:rPr>
        <w:t>st</w:t>
      </w:r>
      <w:r w:rsidR="00A64B6F">
        <w:rPr>
          <w:szCs w:val="24"/>
          <w:lang w:val="en-GB"/>
        </w:rPr>
        <w:t xml:space="preserve"> of February 2013 </w:t>
      </w:r>
      <w:r w:rsidRPr="00C166CF">
        <w:rPr>
          <w:szCs w:val="24"/>
          <w:lang w:val="en-GB"/>
        </w:rPr>
        <w:t xml:space="preserve">to promote the first season of </w:t>
      </w:r>
      <w:bookmarkStart w:id="2" w:name="_Hlk22925354"/>
      <w:r w:rsidRPr="00D457CD">
        <w:rPr>
          <w:b/>
          <w:bCs/>
          <w:i/>
          <w:iCs/>
          <w:szCs w:val="24"/>
          <w:lang w:val="en-GB"/>
        </w:rPr>
        <w:t>House of Cards</w:t>
      </w:r>
      <w:bookmarkEnd w:id="2"/>
      <w:r w:rsidR="00720838" w:rsidRPr="00D457CD">
        <w:rPr>
          <w:b/>
          <w:bCs/>
          <w:i/>
          <w:iCs/>
          <w:szCs w:val="24"/>
          <w:lang w:val="en-GB"/>
        </w:rPr>
        <w:t xml:space="preserve"> </w:t>
      </w:r>
      <w:r w:rsidR="00720838" w:rsidRPr="00D457CD">
        <w:rPr>
          <w:b/>
          <w:bCs/>
          <w:szCs w:val="24"/>
          <w:lang w:val="en-GB"/>
        </w:rPr>
        <w:t>(2013-</w:t>
      </w:r>
      <w:r w:rsidR="00442E9A" w:rsidRPr="00C166CF">
        <w:rPr>
          <w:b/>
          <w:bCs/>
          <w:szCs w:val="24"/>
          <w:lang w:val="en-GB"/>
        </w:rPr>
        <w:t>201</w:t>
      </w:r>
      <w:r w:rsidR="00720838" w:rsidRPr="00D457CD">
        <w:rPr>
          <w:b/>
          <w:bCs/>
          <w:szCs w:val="24"/>
          <w:lang w:val="en-GB"/>
        </w:rPr>
        <w:t>8)</w:t>
      </w:r>
      <w:r w:rsidRPr="00D457CD">
        <w:rPr>
          <w:b/>
          <w:bCs/>
          <w:szCs w:val="24"/>
          <w:lang w:val="en-GB"/>
        </w:rPr>
        <w:t>.</w:t>
      </w:r>
      <w:r w:rsidR="00A64B6F">
        <w:rPr>
          <w:b/>
          <w:bCs/>
          <w:szCs w:val="24"/>
          <w:lang w:val="en-GB"/>
        </w:rPr>
        <w:t xml:space="preserve"> </w:t>
      </w:r>
      <w:r w:rsidRPr="00C166CF">
        <w:rPr>
          <w:szCs w:val="24"/>
          <w:lang w:val="en-GB"/>
        </w:rPr>
        <w:t>Y</w:t>
      </w:r>
      <w:r w:rsidR="00442E9A" w:rsidRPr="00C166CF">
        <w:rPr>
          <w:szCs w:val="24"/>
          <w:lang w:val="en-GB"/>
        </w:rPr>
        <w:t>et</w:t>
      </w:r>
      <w:r w:rsidR="00A64B6F">
        <w:rPr>
          <w:szCs w:val="24"/>
          <w:lang w:val="en-GB"/>
        </w:rPr>
        <w:t>,</w:t>
      </w:r>
      <w:r w:rsidR="00442E9A" w:rsidRPr="00C166CF">
        <w:rPr>
          <w:szCs w:val="24"/>
          <w:lang w:val="en-GB"/>
        </w:rPr>
        <w:t xml:space="preserve"> </w:t>
      </w:r>
      <w:r w:rsidR="00A64B6F" w:rsidRPr="00D457CD">
        <w:rPr>
          <w:szCs w:val="24"/>
          <w:lang w:val="en-GB"/>
        </w:rPr>
        <w:t>the popularity of binge-watching</w:t>
      </w:r>
      <w:r w:rsidR="00442E9A" w:rsidRPr="00C166CF">
        <w:rPr>
          <w:szCs w:val="24"/>
          <w:lang w:val="en-GB"/>
        </w:rPr>
        <w:t xml:space="preserve"> </w:t>
      </w:r>
      <w:r w:rsidRPr="00C166CF">
        <w:rPr>
          <w:szCs w:val="24"/>
          <w:lang w:val="en-GB"/>
        </w:rPr>
        <w:t>may be more the result of a concerted marketing effort or the result of specific textual structures than a ‘natural’ way to watch serialised programming or ‘natural’ progression of television technologies</w:t>
      </w:r>
      <w:r w:rsidR="005C0DAF" w:rsidRPr="00C166CF">
        <w:rPr>
          <w:szCs w:val="24"/>
          <w:lang w:val="en-GB"/>
        </w:rPr>
        <w:t xml:space="preserve"> (see Jenner</w:t>
      </w:r>
      <w:r w:rsidR="00442E9A" w:rsidRPr="00C166CF">
        <w:rPr>
          <w:szCs w:val="24"/>
          <w:lang w:val="en-GB"/>
        </w:rPr>
        <w:t xml:space="preserve">, </w:t>
      </w:r>
      <w:r w:rsidR="005C0DAF" w:rsidRPr="00C166CF">
        <w:rPr>
          <w:szCs w:val="24"/>
          <w:lang w:val="en-GB"/>
        </w:rPr>
        <w:t>2018</w:t>
      </w:r>
      <w:r w:rsidR="00442E9A" w:rsidRPr="00C166CF">
        <w:rPr>
          <w:szCs w:val="24"/>
          <w:lang w:val="en-GB"/>
        </w:rPr>
        <w:t>:</w:t>
      </w:r>
      <w:r w:rsidR="005C0DAF" w:rsidRPr="00C166CF">
        <w:rPr>
          <w:szCs w:val="24"/>
          <w:lang w:val="en-GB"/>
        </w:rPr>
        <w:t xml:space="preserve"> 161-82)</w:t>
      </w:r>
      <w:r w:rsidRPr="00C166CF">
        <w:rPr>
          <w:szCs w:val="24"/>
          <w:lang w:val="en-GB"/>
        </w:rPr>
        <w:t xml:space="preserve">. Further, </w:t>
      </w:r>
      <w:r w:rsidR="00442E9A" w:rsidRPr="00C166CF">
        <w:rPr>
          <w:szCs w:val="24"/>
          <w:lang w:val="en-GB"/>
        </w:rPr>
        <w:t xml:space="preserve">from </w:t>
      </w:r>
      <w:r w:rsidRPr="00C166CF">
        <w:rPr>
          <w:szCs w:val="24"/>
          <w:lang w:val="en-GB"/>
        </w:rPr>
        <w:t>a global perspective, the vast difference in media policies and political histories that can promote or limit the reach of technologies (such as the Cold War)</w:t>
      </w:r>
      <w:r w:rsidR="004372FB" w:rsidRPr="00C166CF">
        <w:rPr>
          <w:szCs w:val="24"/>
          <w:lang w:val="en-GB"/>
        </w:rPr>
        <w:t xml:space="preserve"> significantly complicate these narratives</w:t>
      </w:r>
      <w:r w:rsidRPr="00C166CF">
        <w:rPr>
          <w:szCs w:val="24"/>
          <w:lang w:val="en-GB"/>
        </w:rPr>
        <w:t>.</w:t>
      </w:r>
      <w:r w:rsidR="002619F3" w:rsidRPr="00C166CF">
        <w:rPr>
          <w:szCs w:val="24"/>
          <w:lang w:val="en-GB"/>
        </w:rPr>
        <w:t xml:space="preserve"> </w:t>
      </w:r>
      <w:r w:rsidR="00442E9A" w:rsidRPr="00C166CF">
        <w:rPr>
          <w:szCs w:val="24"/>
          <w:lang w:val="en-GB"/>
        </w:rPr>
        <w:t xml:space="preserve">All of which </w:t>
      </w:r>
      <w:r w:rsidR="002619F3" w:rsidRPr="00C166CF">
        <w:rPr>
          <w:szCs w:val="24"/>
          <w:lang w:val="en-GB"/>
        </w:rPr>
        <w:t xml:space="preserve">indicates </w:t>
      </w:r>
      <w:r w:rsidR="00442E9A" w:rsidRPr="00C166CF">
        <w:rPr>
          <w:szCs w:val="24"/>
          <w:lang w:val="en-GB"/>
        </w:rPr>
        <w:t xml:space="preserve">the </w:t>
      </w:r>
      <w:r w:rsidR="002619F3" w:rsidRPr="00C166CF">
        <w:rPr>
          <w:szCs w:val="24"/>
          <w:lang w:val="en-GB"/>
        </w:rPr>
        <w:t>complex debates surrounding media technologies.</w:t>
      </w:r>
      <w:r w:rsidR="770A5C45" w:rsidRPr="00C166CF">
        <w:rPr>
          <w:szCs w:val="24"/>
          <w:lang w:val="en-GB"/>
        </w:rPr>
        <w:t xml:space="preserve"> The insistence on binge-watching’s importance to Netflix as a closer reading of audience behaviour also serves to re-frame the company’s collection and use of viewer data as technological achievement. </w:t>
      </w:r>
    </w:p>
    <w:p w14:paraId="1EF9CC02" w14:textId="77777777" w:rsidR="0051409C" w:rsidRPr="00C166CF" w:rsidRDefault="770A5C45" w:rsidP="00442E9A">
      <w:pPr>
        <w:spacing w:after="0" w:line="360" w:lineRule="auto"/>
        <w:ind w:firstLine="708"/>
        <w:rPr>
          <w:szCs w:val="24"/>
          <w:lang w:val="en-GB"/>
        </w:rPr>
      </w:pPr>
      <w:r w:rsidRPr="00C166CF">
        <w:rPr>
          <w:szCs w:val="24"/>
          <w:lang w:val="en-GB"/>
        </w:rPr>
        <w:t>Most pre-digital ancillary technologies to television do not track user behaviour, though several</w:t>
      </w:r>
      <w:r w:rsidR="00040238" w:rsidRPr="00C166CF">
        <w:rPr>
          <w:szCs w:val="24"/>
          <w:lang w:val="en-GB"/>
        </w:rPr>
        <w:t xml:space="preserve"> commercial and academic</w:t>
      </w:r>
      <w:r w:rsidRPr="00C166CF">
        <w:rPr>
          <w:szCs w:val="24"/>
          <w:lang w:val="en-GB"/>
        </w:rPr>
        <w:t xml:space="preserve"> studies have provided more insight. This changes with digital technologies like DVRs and online TV. As Bret Maxwell Dawson points out in his 2008 PhD thesis</w:t>
      </w:r>
      <w:r w:rsidR="00442E9A" w:rsidRPr="00C166CF">
        <w:rPr>
          <w:szCs w:val="24"/>
          <w:lang w:val="en-GB"/>
        </w:rPr>
        <w:t xml:space="preserve">, </w:t>
      </w:r>
      <w:r w:rsidRPr="00C166CF">
        <w:rPr>
          <w:i/>
          <w:iCs/>
          <w:szCs w:val="24"/>
          <w:lang w:val="en-GB"/>
        </w:rPr>
        <w:t>TV Repair</w:t>
      </w:r>
      <w:r w:rsidRPr="00C166CF">
        <w:rPr>
          <w:szCs w:val="24"/>
          <w:lang w:val="en-GB"/>
        </w:rPr>
        <w:t xml:space="preserve">: </w:t>
      </w:r>
    </w:p>
    <w:p w14:paraId="7014203F" w14:textId="77777777" w:rsidR="00442E9A" w:rsidRPr="00C166CF" w:rsidRDefault="00442E9A" w:rsidP="00D457CD">
      <w:pPr>
        <w:spacing w:after="0" w:line="360" w:lineRule="auto"/>
        <w:ind w:firstLine="708"/>
        <w:rPr>
          <w:szCs w:val="24"/>
          <w:lang w:val="en-GB"/>
        </w:rPr>
      </w:pPr>
    </w:p>
    <w:p w14:paraId="4F260194" w14:textId="77777777" w:rsidR="00FB4F66" w:rsidRPr="00C166CF" w:rsidRDefault="00FB4F66" w:rsidP="00442E9A">
      <w:pPr>
        <w:pStyle w:val="Quote"/>
        <w:tabs>
          <w:tab w:val="left" w:pos="8080"/>
        </w:tabs>
        <w:spacing w:before="0" w:after="0" w:line="360" w:lineRule="auto"/>
        <w:ind w:left="567" w:right="708"/>
        <w:rPr>
          <w:szCs w:val="24"/>
        </w:rPr>
      </w:pPr>
      <w:r w:rsidRPr="00C166CF">
        <w:rPr>
          <w:szCs w:val="24"/>
        </w:rPr>
        <w:t>An additional feature of DVRs is that they may be connected via telephone lines to central computer databases, facilitating exchanges of information between television viewers, broadcasters, and sponsors. Connecting DVRs to these databases makes it possible for viewers to search television listings for their favorite programs, performers, or genres, much in the same way they do the Internet, and to receive programming suggestions based on the recommendations of collaborative filtering algorithms that cross-reference their viewing histories against those of millions of other DVR owners. (2008, 193-4)</w:t>
      </w:r>
    </w:p>
    <w:p w14:paraId="00176BCD" w14:textId="77777777" w:rsidR="00442E9A" w:rsidRPr="00D457CD" w:rsidRDefault="00442E9A" w:rsidP="00D457CD">
      <w:pPr>
        <w:rPr>
          <w:lang w:val="en-GB"/>
        </w:rPr>
      </w:pPr>
    </w:p>
    <w:p w14:paraId="1D8F5391" w14:textId="77777777" w:rsidR="00327E26" w:rsidRPr="00C166CF" w:rsidRDefault="770A5C45" w:rsidP="00442E9A">
      <w:pPr>
        <w:rPr>
          <w:szCs w:val="24"/>
          <w:lang w:val="en-GB"/>
        </w:rPr>
      </w:pPr>
      <w:r w:rsidRPr="00C166CF">
        <w:rPr>
          <w:szCs w:val="24"/>
          <w:lang w:val="en-GB"/>
        </w:rPr>
        <w:t xml:space="preserve">Online television make this process even easier and </w:t>
      </w:r>
      <w:r w:rsidR="00442E9A" w:rsidRPr="00C166CF">
        <w:rPr>
          <w:szCs w:val="24"/>
          <w:lang w:val="en-GB"/>
        </w:rPr>
        <w:t xml:space="preserve">the </w:t>
      </w:r>
      <w:r w:rsidRPr="00C166CF">
        <w:rPr>
          <w:szCs w:val="24"/>
          <w:lang w:val="en-GB"/>
        </w:rPr>
        <w:t xml:space="preserve">personalisation </w:t>
      </w:r>
      <w:r w:rsidR="00442E9A" w:rsidRPr="00C166CF">
        <w:rPr>
          <w:szCs w:val="24"/>
          <w:lang w:val="en-GB"/>
        </w:rPr>
        <w:t xml:space="preserve">of </w:t>
      </w:r>
      <w:r w:rsidRPr="00C166CF">
        <w:rPr>
          <w:szCs w:val="24"/>
          <w:lang w:val="en-GB"/>
        </w:rPr>
        <w:t xml:space="preserve">algorithms, such as </w:t>
      </w:r>
      <w:r w:rsidR="00442E9A" w:rsidRPr="00C166CF">
        <w:rPr>
          <w:szCs w:val="24"/>
          <w:lang w:val="en-GB"/>
        </w:rPr>
        <w:t>those used by</w:t>
      </w:r>
      <w:r w:rsidRPr="00C166CF">
        <w:rPr>
          <w:szCs w:val="24"/>
          <w:lang w:val="en-GB"/>
        </w:rPr>
        <w:t xml:space="preserve"> Netflix (see Arnold</w:t>
      </w:r>
      <w:r w:rsidR="00442E9A" w:rsidRPr="00C166CF">
        <w:rPr>
          <w:szCs w:val="24"/>
          <w:lang w:val="en-GB"/>
        </w:rPr>
        <w:t>,</w:t>
      </w:r>
      <w:r w:rsidRPr="00C166CF">
        <w:rPr>
          <w:szCs w:val="24"/>
          <w:lang w:val="en-GB"/>
        </w:rPr>
        <w:t xml:space="preserve"> 2016</w:t>
      </w:r>
      <w:r w:rsidR="00442E9A" w:rsidRPr="00C166CF">
        <w:rPr>
          <w:szCs w:val="24"/>
          <w:lang w:val="en-GB"/>
        </w:rPr>
        <w:t>;</w:t>
      </w:r>
      <w:r w:rsidRPr="00C166CF">
        <w:rPr>
          <w:szCs w:val="24"/>
          <w:lang w:val="en-GB"/>
        </w:rPr>
        <w:t xml:space="preserve"> Finn</w:t>
      </w:r>
      <w:r w:rsidR="00442E9A" w:rsidRPr="00C166CF">
        <w:rPr>
          <w:szCs w:val="24"/>
          <w:lang w:val="en-GB"/>
        </w:rPr>
        <w:t>,</w:t>
      </w:r>
      <w:r w:rsidRPr="00C166CF">
        <w:rPr>
          <w:szCs w:val="24"/>
          <w:lang w:val="en-GB"/>
        </w:rPr>
        <w:t xml:space="preserve"> 2017), </w:t>
      </w:r>
      <w:r w:rsidR="00442E9A" w:rsidRPr="00C166CF">
        <w:rPr>
          <w:szCs w:val="24"/>
          <w:lang w:val="en-GB"/>
        </w:rPr>
        <w:t>illustrates</w:t>
      </w:r>
      <w:r w:rsidRPr="00C166CF">
        <w:rPr>
          <w:szCs w:val="24"/>
          <w:lang w:val="en-GB"/>
        </w:rPr>
        <w:t xml:space="preserve"> how central this tracking of user data has become to the medium of television. </w:t>
      </w:r>
      <w:r w:rsidR="00701469" w:rsidRPr="00C166CF">
        <w:rPr>
          <w:szCs w:val="24"/>
          <w:lang w:val="en-GB"/>
        </w:rPr>
        <w:t xml:space="preserve">The way audiences and their behaviour are tracked to shape industry responses and contemporary television texts is one of the ways in which research into binge-watching </w:t>
      </w:r>
      <w:r w:rsidR="00442E9A" w:rsidRPr="00C166CF">
        <w:rPr>
          <w:szCs w:val="24"/>
          <w:lang w:val="en-GB"/>
        </w:rPr>
        <w:t>has been</w:t>
      </w:r>
      <w:r w:rsidR="00701469" w:rsidRPr="00C166CF">
        <w:rPr>
          <w:szCs w:val="24"/>
          <w:lang w:val="en-GB"/>
        </w:rPr>
        <w:t xml:space="preserve"> framed. </w:t>
      </w:r>
      <w:r w:rsidR="00040238" w:rsidRPr="00C166CF">
        <w:rPr>
          <w:szCs w:val="24"/>
          <w:lang w:val="en-GB"/>
        </w:rPr>
        <w:t>Another perspective on algorithmic culture is the analysis of interfaces</w:t>
      </w:r>
      <w:r w:rsidR="00442E9A" w:rsidRPr="00C166CF">
        <w:rPr>
          <w:szCs w:val="24"/>
          <w:lang w:val="en-GB"/>
        </w:rPr>
        <w:t>, as</w:t>
      </w:r>
      <w:r w:rsidR="00040238" w:rsidRPr="00C166CF">
        <w:rPr>
          <w:szCs w:val="24"/>
          <w:lang w:val="en-GB"/>
        </w:rPr>
        <w:t xml:space="preserve"> </w:t>
      </w:r>
      <w:r w:rsidR="00701469" w:rsidRPr="00C166CF">
        <w:rPr>
          <w:szCs w:val="24"/>
          <w:lang w:val="en-GB"/>
        </w:rPr>
        <w:t>Johnson argues</w:t>
      </w:r>
      <w:r w:rsidR="00442E9A" w:rsidRPr="00C166CF">
        <w:rPr>
          <w:szCs w:val="24"/>
          <w:lang w:val="en-GB"/>
        </w:rPr>
        <w:t>, ‘T</w:t>
      </w:r>
      <w:r w:rsidR="00701469" w:rsidRPr="00D457CD">
        <w:rPr>
          <w:szCs w:val="24"/>
          <w:lang w:val="en-GB"/>
        </w:rPr>
        <w:t>he layout of an online TV interface and the menus, tabs and buttons that help users navigate within that service offer and encourage certain behavioural choices (to watch, search, browse and so on) (2019</w:t>
      </w:r>
      <w:r w:rsidR="00442E9A" w:rsidRPr="00D457CD">
        <w:rPr>
          <w:szCs w:val="24"/>
          <w:lang w:val="en-GB"/>
        </w:rPr>
        <w:t>:</w:t>
      </w:r>
      <w:r w:rsidR="00701469" w:rsidRPr="00D457CD">
        <w:rPr>
          <w:szCs w:val="24"/>
          <w:lang w:val="en-GB"/>
        </w:rPr>
        <w:t xml:space="preserve"> 111)</w:t>
      </w:r>
      <w:r w:rsidR="00442E9A" w:rsidRPr="00D457CD">
        <w:rPr>
          <w:szCs w:val="24"/>
          <w:lang w:val="en-GB"/>
        </w:rPr>
        <w:t>. Taking this further she suggests, ‘</w:t>
      </w:r>
      <w:r w:rsidR="00701469" w:rsidRPr="00D457CD">
        <w:rPr>
          <w:lang w:val="en-GB"/>
        </w:rPr>
        <w:t>Analysing the design of interfaces can reveal how the industry constructs online TV services as sites of action and the kinds of audience behaviours that it wants to encourage and discourage</w:t>
      </w:r>
      <w:r w:rsidR="00442E9A" w:rsidRPr="00D457CD">
        <w:rPr>
          <w:lang w:val="en-GB"/>
        </w:rPr>
        <w:t>’</w:t>
      </w:r>
      <w:r w:rsidR="00701469" w:rsidRPr="00D457CD">
        <w:rPr>
          <w:lang w:val="en-GB"/>
        </w:rPr>
        <w:t xml:space="preserve"> (</w:t>
      </w:r>
      <w:r w:rsidR="00442E9A" w:rsidRPr="00D457CD">
        <w:rPr>
          <w:lang w:val="en-GB"/>
        </w:rPr>
        <w:t>2019:</w:t>
      </w:r>
      <w:r w:rsidR="00701469" w:rsidRPr="00D457CD">
        <w:rPr>
          <w:lang w:val="en-GB"/>
        </w:rPr>
        <w:t xml:space="preserve"> 113)</w:t>
      </w:r>
      <w:r w:rsidR="00442E9A" w:rsidRPr="00D457CD">
        <w:rPr>
          <w:lang w:val="en-GB"/>
        </w:rPr>
        <w:t xml:space="preserve">. </w:t>
      </w:r>
      <w:r w:rsidR="00047F2A" w:rsidRPr="00C166CF">
        <w:rPr>
          <w:szCs w:val="24"/>
          <w:lang w:val="en-GB"/>
        </w:rPr>
        <w:t>I have argued</w:t>
      </w:r>
      <w:r w:rsidR="00442E9A" w:rsidRPr="00C166CF">
        <w:rPr>
          <w:szCs w:val="24"/>
          <w:lang w:val="en-GB"/>
        </w:rPr>
        <w:t xml:space="preserve"> elsewhere</w:t>
      </w:r>
      <w:r w:rsidR="001F0FA0" w:rsidRPr="00C166CF">
        <w:rPr>
          <w:szCs w:val="24"/>
          <w:lang w:val="en-GB"/>
        </w:rPr>
        <w:t xml:space="preserve"> </w:t>
      </w:r>
      <w:r w:rsidR="00701469" w:rsidRPr="00C166CF">
        <w:rPr>
          <w:szCs w:val="24"/>
          <w:lang w:val="en-GB"/>
        </w:rPr>
        <w:t>that Netflix,</w:t>
      </w:r>
      <w:r w:rsidR="000B2A16" w:rsidRPr="00C166CF">
        <w:rPr>
          <w:szCs w:val="24"/>
          <w:lang w:val="en-GB"/>
        </w:rPr>
        <w:t xml:space="preserve"> </w:t>
      </w:r>
      <w:r w:rsidR="00701469" w:rsidRPr="00C166CF">
        <w:rPr>
          <w:szCs w:val="24"/>
          <w:lang w:val="en-GB"/>
        </w:rPr>
        <w:t xml:space="preserve">in particular, encourages binge-watching through publication models and interface design (post-play, skip intro) (2018, 119-37). As much as Netflix aims to communicate how much it is following viewer desires by enabling binge-watching, </w:t>
      </w:r>
      <w:r w:rsidR="00D77260" w:rsidRPr="00C166CF">
        <w:rPr>
          <w:szCs w:val="24"/>
          <w:lang w:val="en-GB"/>
        </w:rPr>
        <w:t xml:space="preserve">as mentioned above, </w:t>
      </w:r>
      <w:r w:rsidR="00701469" w:rsidRPr="00C166CF">
        <w:rPr>
          <w:szCs w:val="24"/>
          <w:lang w:val="en-GB"/>
        </w:rPr>
        <w:t xml:space="preserve">the fact remains it has successfully focused on one grouping of data points over others, possibly even some viewers over others. This suggests its interface is not a ‘natural’ consequence of viewer desires, but a manifestation of savvy use of marketing language and structuring of content. </w:t>
      </w:r>
      <w:r w:rsidR="00442E9A" w:rsidRPr="00C166CF">
        <w:rPr>
          <w:szCs w:val="24"/>
          <w:lang w:val="en-GB"/>
        </w:rPr>
        <w:t>I</w:t>
      </w:r>
      <w:r w:rsidR="00701469" w:rsidRPr="00C166CF">
        <w:rPr>
          <w:szCs w:val="24"/>
          <w:lang w:val="en-GB"/>
        </w:rPr>
        <w:t>t may not</w:t>
      </w:r>
      <w:r w:rsidR="00442E9A" w:rsidRPr="00C166CF">
        <w:rPr>
          <w:szCs w:val="24"/>
          <w:lang w:val="en-GB"/>
        </w:rPr>
        <w:t xml:space="preserve">, therefore, </w:t>
      </w:r>
      <w:r w:rsidR="00701469" w:rsidRPr="00C166CF">
        <w:rPr>
          <w:szCs w:val="24"/>
          <w:lang w:val="en-GB"/>
        </w:rPr>
        <w:t xml:space="preserve">be </w:t>
      </w:r>
      <w:r w:rsidR="00327E26" w:rsidRPr="00C166CF">
        <w:rPr>
          <w:szCs w:val="24"/>
          <w:lang w:val="en-GB"/>
        </w:rPr>
        <w:t xml:space="preserve">too </w:t>
      </w:r>
      <w:r w:rsidR="00701469" w:rsidRPr="00C166CF">
        <w:rPr>
          <w:szCs w:val="24"/>
          <w:lang w:val="en-GB"/>
        </w:rPr>
        <w:t xml:space="preserve">surprising </w:t>
      </w:r>
      <w:r w:rsidR="00442E9A" w:rsidRPr="00C166CF">
        <w:rPr>
          <w:szCs w:val="24"/>
          <w:lang w:val="en-GB"/>
        </w:rPr>
        <w:t xml:space="preserve">to learn </w:t>
      </w:r>
      <w:r w:rsidR="00701469" w:rsidRPr="00C166CF">
        <w:rPr>
          <w:szCs w:val="24"/>
          <w:lang w:val="en-GB"/>
        </w:rPr>
        <w:t xml:space="preserve">that Netflix and </w:t>
      </w:r>
      <w:r w:rsidR="00327E26" w:rsidRPr="00C166CF">
        <w:rPr>
          <w:szCs w:val="24"/>
          <w:lang w:val="en-GB"/>
        </w:rPr>
        <w:t xml:space="preserve">its </w:t>
      </w:r>
      <w:r w:rsidR="00701469" w:rsidRPr="00C166CF">
        <w:rPr>
          <w:szCs w:val="24"/>
          <w:lang w:val="en-GB"/>
        </w:rPr>
        <w:t xml:space="preserve">texts dominate debates surrounding binge-watching. And yet, its insistence that </w:t>
      </w:r>
      <w:r w:rsidR="00327E26" w:rsidRPr="00C166CF">
        <w:rPr>
          <w:szCs w:val="24"/>
          <w:lang w:val="en-GB"/>
        </w:rPr>
        <w:t xml:space="preserve">the company </w:t>
      </w:r>
      <w:r w:rsidR="00701469" w:rsidRPr="00C166CF">
        <w:rPr>
          <w:szCs w:val="24"/>
          <w:lang w:val="en-GB"/>
        </w:rPr>
        <w:t xml:space="preserve">was only motivated by ‘what the audience want’ ignores much of the practices of the television industry in the era of (American) HBO-style ‘quality’ TV from the late 1990s to (roughly) 2010 as well as the environment the </w:t>
      </w:r>
      <w:r w:rsidR="00327E26" w:rsidRPr="00C166CF">
        <w:rPr>
          <w:szCs w:val="24"/>
          <w:lang w:val="en-GB"/>
        </w:rPr>
        <w:t>I</w:t>
      </w:r>
      <w:r w:rsidR="00701469" w:rsidRPr="00C166CF">
        <w:rPr>
          <w:szCs w:val="24"/>
          <w:lang w:val="en-GB"/>
        </w:rPr>
        <w:t xml:space="preserve">nternet </w:t>
      </w:r>
      <w:r w:rsidR="00E760F3" w:rsidRPr="00C166CF">
        <w:rPr>
          <w:szCs w:val="24"/>
          <w:lang w:val="en-GB"/>
        </w:rPr>
        <w:t>offers</w:t>
      </w:r>
      <w:r w:rsidR="00701469" w:rsidRPr="00C166CF">
        <w:rPr>
          <w:szCs w:val="24"/>
          <w:lang w:val="en-GB"/>
        </w:rPr>
        <w:t xml:space="preserve"> TV.</w:t>
      </w:r>
      <w:r w:rsidR="00096309" w:rsidRPr="00C166CF">
        <w:rPr>
          <w:szCs w:val="24"/>
          <w:lang w:val="en-GB"/>
        </w:rPr>
        <w:t xml:space="preserve"> Further, many platforms continue to include </w:t>
      </w:r>
      <w:r w:rsidR="00327E26" w:rsidRPr="00C166CF">
        <w:rPr>
          <w:szCs w:val="24"/>
          <w:lang w:val="en-GB"/>
        </w:rPr>
        <w:t>adverts</w:t>
      </w:r>
      <w:r w:rsidR="00096309" w:rsidRPr="00C166CF">
        <w:rPr>
          <w:szCs w:val="24"/>
          <w:lang w:val="en-GB"/>
        </w:rPr>
        <w:t xml:space="preserve">, emphasising control and autonomy over the ‘pure’ text. </w:t>
      </w:r>
      <w:r w:rsidR="00701469" w:rsidRPr="00C166CF">
        <w:rPr>
          <w:szCs w:val="24"/>
          <w:lang w:val="en-GB"/>
        </w:rPr>
        <w:t xml:space="preserve">This questioning of the role binge-watching plays in industry and academic debates on </w:t>
      </w:r>
      <w:r w:rsidR="00327E26" w:rsidRPr="00C166CF">
        <w:rPr>
          <w:szCs w:val="24"/>
          <w:lang w:val="en-GB"/>
        </w:rPr>
        <w:t>the subject</w:t>
      </w:r>
      <w:r w:rsidR="00701469" w:rsidRPr="00C166CF">
        <w:rPr>
          <w:szCs w:val="24"/>
          <w:lang w:val="en-GB"/>
        </w:rPr>
        <w:t xml:space="preserve"> is important as it provides critical perspectives on the role of television cultures within broader social discourses.</w:t>
      </w:r>
    </w:p>
    <w:p w14:paraId="1E85AF15" w14:textId="77777777" w:rsidR="00327E26" w:rsidRPr="00C166CF" w:rsidRDefault="00327E26" w:rsidP="00C166CF">
      <w:pPr>
        <w:rPr>
          <w:szCs w:val="24"/>
          <w:lang w:val="en-GB"/>
        </w:rPr>
      </w:pPr>
    </w:p>
    <w:p w14:paraId="099A6BBC" w14:textId="77777777" w:rsidR="00D77F85" w:rsidRPr="00D457CD" w:rsidRDefault="002B6C92" w:rsidP="00254A68">
      <w:pPr>
        <w:pStyle w:val="Heading1"/>
        <w:rPr>
          <w:lang w:val="en-GB"/>
        </w:rPr>
      </w:pPr>
      <w:r w:rsidRPr="00D457CD">
        <w:rPr>
          <w:lang w:val="en-GB"/>
        </w:rPr>
        <w:t>Binge-Watching as Fan Practic</w:t>
      </w:r>
      <w:r w:rsidR="00D77F85" w:rsidRPr="00C166CF">
        <w:rPr>
          <w:szCs w:val="24"/>
          <w:lang w:val="en-GB"/>
        </w:rPr>
        <w:t>e</w:t>
      </w:r>
    </w:p>
    <w:p w14:paraId="0423BA22" w14:textId="77777777" w:rsidR="00DE5156" w:rsidRPr="00C166CF" w:rsidRDefault="770A5C45" w:rsidP="00C166CF">
      <w:pPr>
        <w:rPr>
          <w:szCs w:val="24"/>
          <w:lang w:val="en-GB"/>
        </w:rPr>
      </w:pPr>
      <w:r w:rsidRPr="00C166CF">
        <w:rPr>
          <w:szCs w:val="24"/>
          <w:lang w:val="en-GB"/>
        </w:rPr>
        <w:t>Fan studies describe</w:t>
      </w:r>
      <w:r w:rsidR="00D77F85" w:rsidRPr="00C166CF">
        <w:rPr>
          <w:szCs w:val="24"/>
          <w:lang w:val="en-GB"/>
        </w:rPr>
        <w:t>s</w:t>
      </w:r>
      <w:r w:rsidRPr="00C166CF">
        <w:rPr>
          <w:szCs w:val="24"/>
          <w:lang w:val="en-GB"/>
        </w:rPr>
        <w:t xml:space="preserve"> a specific way of binge-watching that theorises a close viewer-text relationship </w:t>
      </w:r>
      <w:r w:rsidR="00D77F85" w:rsidRPr="00C166CF">
        <w:rPr>
          <w:szCs w:val="24"/>
          <w:lang w:val="en-GB"/>
        </w:rPr>
        <w:t>which involves</w:t>
      </w:r>
      <w:r w:rsidRPr="00C166CF">
        <w:rPr>
          <w:szCs w:val="24"/>
          <w:lang w:val="en-GB"/>
        </w:rPr>
        <w:t xml:space="preserve"> attentive viewing. This interpretation of binge-watching has long dominated academic and popular debates </w:t>
      </w:r>
      <w:r w:rsidR="00D77F85" w:rsidRPr="00C166CF">
        <w:rPr>
          <w:szCs w:val="24"/>
          <w:lang w:val="en-GB"/>
        </w:rPr>
        <w:t>of the topic</w:t>
      </w:r>
      <w:r w:rsidRPr="00C166CF">
        <w:rPr>
          <w:szCs w:val="24"/>
          <w:lang w:val="en-GB"/>
        </w:rPr>
        <w:t xml:space="preserve"> and in </w:t>
      </w:r>
      <w:r w:rsidR="00D77F85" w:rsidRPr="00C166CF">
        <w:rPr>
          <w:szCs w:val="24"/>
          <w:lang w:val="en-GB"/>
        </w:rPr>
        <w:t xml:space="preserve">so </w:t>
      </w:r>
      <w:r w:rsidRPr="00C166CF">
        <w:rPr>
          <w:szCs w:val="24"/>
          <w:lang w:val="en-GB"/>
        </w:rPr>
        <w:t>many ways still does. As Hills argues in relation to DVD culture, the medium valorises individual texts by removing what Kompare calls ‘noise’</w:t>
      </w:r>
      <w:r w:rsidR="00D77F85" w:rsidRPr="00C166CF">
        <w:rPr>
          <w:szCs w:val="24"/>
          <w:lang w:val="en-GB"/>
        </w:rPr>
        <w:t xml:space="preserve"> (</w:t>
      </w:r>
      <w:r w:rsidR="00D77F85" w:rsidRPr="00D457CD">
        <w:rPr>
          <w:b/>
          <w:bCs/>
          <w:szCs w:val="24"/>
          <w:lang w:val="en-GB"/>
        </w:rPr>
        <w:t>DATE</w:t>
      </w:r>
      <w:r w:rsidR="00D77F85" w:rsidRPr="00C166CF">
        <w:rPr>
          <w:szCs w:val="24"/>
          <w:lang w:val="en-GB"/>
        </w:rPr>
        <w:t>)</w:t>
      </w:r>
      <w:r w:rsidRPr="00C166CF">
        <w:rPr>
          <w:szCs w:val="24"/>
          <w:lang w:val="en-GB"/>
        </w:rPr>
        <w:t xml:space="preserve"> and Jacobs ‘pollution’ (2011), such as adverts, idents or trailers. Further</w:t>
      </w:r>
      <w:r w:rsidR="00D77F85" w:rsidRPr="00C166CF">
        <w:rPr>
          <w:szCs w:val="24"/>
          <w:lang w:val="en-GB"/>
        </w:rPr>
        <w:t xml:space="preserve"> as Hills claims</w:t>
      </w:r>
    </w:p>
    <w:p w14:paraId="69A84B9E" w14:textId="77777777" w:rsidR="00DE5156" w:rsidRPr="00C166CF" w:rsidRDefault="00DE5156" w:rsidP="00D77F85">
      <w:pPr>
        <w:pStyle w:val="Quote"/>
        <w:spacing w:before="0" w:after="0" w:line="360" w:lineRule="auto"/>
        <w:ind w:left="567" w:right="567"/>
        <w:rPr>
          <w:szCs w:val="24"/>
        </w:rPr>
      </w:pPr>
      <w:r w:rsidRPr="00C166CF">
        <w:rPr>
          <w:szCs w:val="24"/>
        </w:rPr>
        <w:t>…DVD/digital culture […] involves texts being repeatable on demand, such that details can be perceived, and text-based arguments or interpretations can be checked and re-checked for their intersubjective plausibility. (2007</w:t>
      </w:r>
      <w:r w:rsidR="00D77F85" w:rsidRPr="00C166CF">
        <w:rPr>
          <w:szCs w:val="24"/>
        </w:rPr>
        <w:t>:</w:t>
      </w:r>
      <w:r w:rsidRPr="00C166CF">
        <w:rPr>
          <w:szCs w:val="24"/>
        </w:rPr>
        <w:t xml:space="preserve"> 47-8)</w:t>
      </w:r>
    </w:p>
    <w:p w14:paraId="7869DF1C" w14:textId="77777777" w:rsidR="00D77F85" w:rsidRPr="00D457CD" w:rsidRDefault="00D77F85" w:rsidP="00D457CD">
      <w:pPr>
        <w:rPr>
          <w:lang w:val="en-GB"/>
        </w:rPr>
      </w:pPr>
    </w:p>
    <w:p w14:paraId="10A138E6" w14:textId="77777777" w:rsidR="00D77F85" w:rsidRPr="00C166CF" w:rsidRDefault="00D1645C" w:rsidP="00D457CD">
      <w:pPr>
        <w:spacing w:after="0" w:line="360" w:lineRule="auto"/>
        <w:rPr>
          <w:szCs w:val="24"/>
          <w:lang w:val="en-GB"/>
        </w:rPr>
      </w:pPr>
      <w:r w:rsidRPr="00C166CF">
        <w:rPr>
          <w:szCs w:val="24"/>
          <w:lang w:val="en-GB"/>
        </w:rPr>
        <w:t>The properties of the DVD box set, including possibilities for binge-watching, are</w:t>
      </w:r>
      <w:r w:rsidR="00D77F85" w:rsidRPr="00C166CF">
        <w:rPr>
          <w:szCs w:val="24"/>
          <w:lang w:val="en-GB"/>
        </w:rPr>
        <w:t xml:space="preserve"> thus</w:t>
      </w:r>
      <w:r w:rsidRPr="00C166CF">
        <w:rPr>
          <w:szCs w:val="24"/>
          <w:lang w:val="en-GB"/>
        </w:rPr>
        <w:t xml:space="preserve"> framed through the close audience-text relationship</w:t>
      </w:r>
      <w:r w:rsidR="00D77F85" w:rsidRPr="00C166CF">
        <w:rPr>
          <w:szCs w:val="24"/>
          <w:lang w:val="en-GB"/>
        </w:rPr>
        <w:t xml:space="preserve"> of the fans</w:t>
      </w:r>
      <w:r w:rsidRPr="00C166CF">
        <w:rPr>
          <w:szCs w:val="24"/>
          <w:lang w:val="en-GB"/>
        </w:rPr>
        <w:t xml:space="preserve">. </w:t>
      </w:r>
      <w:r w:rsidR="00DE5156" w:rsidRPr="00C166CF">
        <w:rPr>
          <w:szCs w:val="24"/>
          <w:lang w:val="en-GB"/>
        </w:rPr>
        <w:t xml:space="preserve">Rhiannon Bury studies fan behaviour within the current online culture and describes a range of behaviours from using DVRs to DVD box sets to illegal downloads, often </w:t>
      </w:r>
      <w:r w:rsidR="00D77F85" w:rsidRPr="00C166CF">
        <w:rPr>
          <w:szCs w:val="24"/>
          <w:lang w:val="en-GB"/>
        </w:rPr>
        <w:t xml:space="preserve">as a way to </w:t>
      </w:r>
      <w:r w:rsidR="00DE5156" w:rsidRPr="00C166CF">
        <w:rPr>
          <w:szCs w:val="24"/>
          <w:lang w:val="en-GB"/>
        </w:rPr>
        <w:t xml:space="preserve">bridge gaps between original broadcasts and the airing of programmes in the countries </w:t>
      </w:r>
      <w:r w:rsidR="00A11652" w:rsidRPr="00C166CF">
        <w:rPr>
          <w:szCs w:val="24"/>
          <w:lang w:val="en-GB"/>
        </w:rPr>
        <w:t xml:space="preserve">where </w:t>
      </w:r>
      <w:r w:rsidR="00DE5156" w:rsidRPr="00C166CF">
        <w:rPr>
          <w:szCs w:val="24"/>
          <w:lang w:val="en-GB"/>
        </w:rPr>
        <w:t xml:space="preserve">viewers live (2017, 80-89). </w:t>
      </w:r>
      <w:r w:rsidRPr="00C166CF">
        <w:rPr>
          <w:szCs w:val="24"/>
          <w:lang w:val="en-GB"/>
        </w:rPr>
        <w:t xml:space="preserve">The use of technologies that facilitate viewing outside of the ‘official’ structures of the schedule, therefore, are analysed through the spectre of fandom. </w:t>
      </w:r>
      <w:r w:rsidR="00D77F85" w:rsidRPr="00C166CF">
        <w:rPr>
          <w:szCs w:val="24"/>
          <w:lang w:val="en-GB"/>
        </w:rPr>
        <w:tab/>
      </w:r>
    </w:p>
    <w:p w14:paraId="14108F9F" w14:textId="77777777" w:rsidR="002B6C92" w:rsidRPr="00C166CF" w:rsidRDefault="00D77F85" w:rsidP="00D457CD">
      <w:pPr>
        <w:spacing w:after="0" w:line="360" w:lineRule="auto"/>
        <w:rPr>
          <w:szCs w:val="24"/>
          <w:lang w:val="en-GB"/>
        </w:rPr>
      </w:pPr>
      <w:r w:rsidRPr="00C166CF">
        <w:rPr>
          <w:szCs w:val="24"/>
          <w:lang w:val="en-GB"/>
        </w:rPr>
        <w:tab/>
      </w:r>
      <w:r w:rsidR="00FD3085" w:rsidRPr="00C166CF">
        <w:rPr>
          <w:szCs w:val="24"/>
          <w:lang w:val="en-GB"/>
        </w:rPr>
        <w:t>Th</w:t>
      </w:r>
      <w:r w:rsidR="00D1645C" w:rsidRPr="00C166CF">
        <w:rPr>
          <w:szCs w:val="24"/>
          <w:lang w:val="en-GB"/>
        </w:rPr>
        <w:t>e</w:t>
      </w:r>
      <w:r w:rsidR="00FD3085" w:rsidRPr="00C166CF">
        <w:rPr>
          <w:szCs w:val="24"/>
          <w:lang w:val="en-GB"/>
        </w:rPr>
        <w:t xml:space="preserve"> focus on the uses of </w:t>
      </w:r>
      <w:r w:rsidR="00C9074A" w:rsidRPr="00C166CF">
        <w:rPr>
          <w:szCs w:val="24"/>
          <w:lang w:val="en-GB"/>
        </w:rPr>
        <w:t>DVD</w:t>
      </w:r>
      <w:r w:rsidR="00FD3085" w:rsidRPr="00C166CF">
        <w:rPr>
          <w:szCs w:val="24"/>
          <w:lang w:val="en-GB"/>
        </w:rPr>
        <w:t xml:space="preserve"> box sets and viewing practices of the highly engaged audience of fans suggests different </w:t>
      </w:r>
      <w:r w:rsidR="00283A7E" w:rsidRPr="00D457CD">
        <w:rPr>
          <w:szCs w:val="24"/>
          <w:lang w:val="en-GB"/>
        </w:rPr>
        <w:t>priorities</w:t>
      </w:r>
      <w:r w:rsidR="00283A7E" w:rsidRPr="00C166CF">
        <w:rPr>
          <w:szCs w:val="24"/>
          <w:lang w:val="en-GB"/>
        </w:rPr>
        <w:t xml:space="preserve"> </w:t>
      </w:r>
      <w:r w:rsidR="00FD3085" w:rsidRPr="00C166CF">
        <w:rPr>
          <w:szCs w:val="24"/>
          <w:lang w:val="en-GB"/>
        </w:rPr>
        <w:t>about binge-watching. First of all, it is telling that the term binge-watching is appropriated by Netflix and moved into the ‘mainstream’ of television culture (see Jenner</w:t>
      </w:r>
      <w:r w:rsidRPr="00C166CF">
        <w:rPr>
          <w:szCs w:val="24"/>
          <w:lang w:val="en-GB"/>
        </w:rPr>
        <w:t>,</w:t>
      </w:r>
      <w:r w:rsidR="00FD3085" w:rsidRPr="00C166CF">
        <w:rPr>
          <w:szCs w:val="24"/>
          <w:lang w:val="en-GB"/>
        </w:rPr>
        <w:t xml:space="preserve"> 201</w:t>
      </w:r>
      <w:r w:rsidR="00C363FF" w:rsidRPr="00C166CF">
        <w:rPr>
          <w:szCs w:val="24"/>
          <w:lang w:val="en-GB"/>
        </w:rPr>
        <w:t>7</w:t>
      </w:r>
      <w:r w:rsidR="00FD3085" w:rsidRPr="00C166CF">
        <w:rPr>
          <w:szCs w:val="24"/>
          <w:lang w:val="en-GB"/>
        </w:rPr>
        <w:t xml:space="preserve">) </w:t>
      </w:r>
      <w:r w:rsidR="00283A7E" w:rsidRPr="00D457CD">
        <w:rPr>
          <w:szCs w:val="24"/>
          <w:lang w:val="en-GB"/>
        </w:rPr>
        <w:t>at the</w:t>
      </w:r>
      <w:r w:rsidR="00FD3085" w:rsidRPr="00C166CF">
        <w:rPr>
          <w:szCs w:val="24"/>
          <w:lang w:val="en-GB"/>
        </w:rPr>
        <w:t xml:space="preserve"> historical moment when fan cultures generally become increasingly accepted</w:t>
      </w:r>
      <w:r w:rsidR="005A0DF6" w:rsidRPr="00C166CF">
        <w:rPr>
          <w:szCs w:val="24"/>
          <w:lang w:val="en-GB"/>
        </w:rPr>
        <w:t xml:space="preserve"> and desired (Jenkins et al. 2013</w:t>
      </w:r>
      <w:r w:rsidR="005A0DF6" w:rsidRPr="00D457CD">
        <w:rPr>
          <w:szCs w:val="24"/>
          <w:lang w:val="en-GB"/>
        </w:rPr>
        <w:t xml:space="preserve">). </w:t>
      </w:r>
      <w:r w:rsidR="00A858B1" w:rsidRPr="00C166CF">
        <w:rPr>
          <w:szCs w:val="24"/>
          <w:lang w:val="en-GB"/>
        </w:rPr>
        <w:t>Thus, general audiences may very well display fan-like behaviours. Hills</w:t>
      </w:r>
      <w:r w:rsidR="008B7121" w:rsidRPr="00C166CF">
        <w:rPr>
          <w:szCs w:val="24"/>
          <w:lang w:val="en-GB"/>
        </w:rPr>
        <w:t xml:space="preserve"> (2007)</w:t>
      </w:r>
      <w:r w:rsidR="00A858B1" w:rsidRPr="00C166CF">
        <w:rPr>
          <w:szCs w:val="24"/>
          <w:lang w:val="en-GB"/>
        </w:rPr>
        <w:t xml:space="preserve"> uses Mirko Tobias Schäfer’s </w:t>
      </w:r>
      <w:r w:rsidR="008B7121" w:rsidRPr="00C166CF">
        <w:rPr>
          <w:szCs w:val="24"/>
          <w:lang w:val="en-GB"/>
        </w:rPr>
        <w:t xml:space="preserve">(2011) </w:t>
      </w:r>
      <w:r w:rsidR="00A858B1" w:rsidRPr="00C166CF">
        <w:rPr>
          <w:szCs w:val="24"/>
          <w:lang w:val="en-GB"/>
        </w:rPr>
        <w:t xml:space="preserve">helpful distinction into implicit and explicit participation, arguing that some online behaviours </w:t>
      </w:r>
      <w:r w:rsidR="00283A7E" w:rsidRPr="00C166CF">
        <w:rPr>
          <w:szCs w:val="24"/>
          <w:lang w:val="en-GB"/>
        </w:rPr>
        <w:t xml:space="preserve">reveal </w:t>
      </w:r>
      <w:r w:rsidR="00A858B1" w:rsidRPr="00C166CF">
        <w:rPr>
          <w:szCs w:val="24"/>
          <w:lang w:val="en-GB"/>
        </w:rPr>
        <w:t>different degrees of engagement in fan behaviour. Until recently,</w:t>
      </w:r>
      <w:r w:rsidR="005A0DF6" w:rsidRPr="00C166CF">
        <w:rPr>
          <w:szCs w:val="24"/>
          <w:lang w:val="en-GB"/>
        </w:rPr>
        <w:t xml:space="preserve"> the relative difficulty and </w:t>
      </w:r>
      <w:r w:rsidR="0057346D" w:rsidRPr="00C166CF">
        <w:rPr>
          <w:szCs w:val="24"/>
          <w:lang w:val="en-GB"/>
        </w:rPr>
        <w:t xml:space="preserve">financial </w:t>
      </w:r>
      <w:r w:rsidR="005A0DF6" w:rsidRPr="00C166CF">
        <w:rPr>
          <w:szCs w:val="24"/>
          <w:lang w:val="en-GB"/>
        </w:rPr>
        <w:t>expense of binge-watching would qualify it as explicit (fan) participation</w:t>
      </w:r>
      <w:r w:rsidR="00A858B1" w:rsidRPr="00C166CF">
        <w:rPr>
          <w:szCs w:val="24"/>
          <w:lang w:val="en-GB"/>
        </w:rPr>
        <w:t>.</w:t>
      </w:r>
      <w:r w:rsidR="005A0DF6" w:rsidRPr="00C166CF">
        <w:rPr>
          <w:szCs w:val="24"/>
          <w:lang w:val="en-GB"/>
        </w:rPr>
        <w:t xml:space="preserve"> Yet, the interfaces of streaming platforms serve to make binge-watching easy, in some cases even desired (see Jenner</w:t>
      </w:r>
      <w:r w:rsidR="00283A7E" w:rsidRPr="00C166CF">
        <w:rPr>
          <w:szCs w:val="24"/>
          <w:lang w:val="en-GB"/>
        </w:rPr>
        <w:t xml:space="preserve">, </w:t>
      </w:r>
      <w:r w:rsidR="005A0DF6" w:rsidRPr="00C166CF">
        <w:rPr>
          <w:szCs w:val="24"/>
          <w:lang w:val="en-GB"/>
        </w:rPr>
        <w:t>2018</w:t>
      </w:r>
      <w:r w:rsidR="00283A7E" w:rsidRPr="00C166CF">
        <w:rPr>
          <w:szCs w:val="24"/>
          <w:lang w:val="en-GB"/>
        </w:rPr>
        <w:t>:</w:t>
      </w:r>
      <w:r w:rsidR="005A0DF6" w:rsidRPr="00C166CF">
        <w:rPr>
          <w:szCs w:val="24"/>
          <w:lang w:val="en-GB"/>
        </w:rPr>
        <w:t xml:space="preserve"> </w:t>
      </w:r>
      <w:r w:rsidR="00EF64AC" w:rsidRPr="00C166CF">
        <w:rPr>
          <w:szCs w:val="24"/>
          <w:lang w:val="en-GB"/>
        </w:rPr>
        <w:t>119-37</w:t>
      </w:r>
      <w:r w:rsidR="00283A7E" w:rsidRPr="00C166CF">
        <w:rPr>
          <w:szCs w:val="24"/>
          <w:lang w:val="en-GB"/>
        </w:rPr>
        <w:t>;</w:t>
      </w:r>
      <w:r w:rsidR="00EF64AC" w:rsidRPr="00C166CF">
        <w:rPr>
          <w:szCs w:val="24"/>
          <w:lang w:val="en-GB"/>
        </w:rPr>
        <w:t xml:space="preserve"> </w:t>
      </w:r>
      <w:r w:rsidR="005A0DF6" w:rsidRPr="00C166CF">
        <w:rPr>
          <w:szCs w:val="24"/>
          <w:lang w:val="en-GB"/>
        </w:rPr>
        <w:t>Johnson</w:t>
      </w:r>
      <w:r w:rsidR="00283A7E" w:rsidRPr="00C166CF">
        <w:rPr>
          <w:szCs w:val="24"/>
          <w:lang w:val="en-GB"/>
        </w:rPr>
        <w:t>,</w:t>
      </w:r>
      <w:r w:rsidR="005A0DF6" w:rsidRPr="00C166CF">
        <w:rPr>
          <w:szCs w:val="24"/>
          <w:lang w:val="en-GB"/>
        </w:rPr>
        <w:t xml:space="preserve"> 2019</w:t>
      </w:r>
      <w:r w:rsidR="00283A7E" w:rsidRPr="00C166CF">
        <w:rPr>
          <w:szCs w:val="24"/>
          <w:lang w:val="en-GB"/>
        </w:rPr>
        <w:t xml:space="preserve">: </w:t>
      </w:r>
      <w:r w:rsidR="00EF64AC" w:rsidRPr="00C166CF">
        <w:rPr>
          <w:szCs w:val="24"/>
          <w:lang w:val="en-GB"/>
        </w:rPr>
        <w:t>106-30</w:t>
      </w:r>
      <w:r w:rsidR="005A0DF6" w:rsidRPr="00C166CF">
        <w:rPr>
          <w:szCs w:val="24"/>
          <w:lang w:val="en-GB"/>
        </w:rPr>
        <w:t>), positioning it as implicit (online) participation.</w:t>
      </w:r>
      <w:r w:rsidR="00A858B1" w:rsidRPr="00C166CF">
        <w:rPr>
          <w:szCs w:val="24"/>
          <w:lang w:val="en-GB"/>
        </w:rPr>
        <w:t xml:space="preserve"> </w:t>
      </w:r>
      <w:r w:rsidR="002B6C92" w:rsidRPr="00C166CF">
        <w:rPr>
          <w:szCs w:val="24"/>
          <w:lang w:val="en-GB"/>
        </w:rPr>
        <w:t xml:space="preserve">Secondly, binge-watching’s roots in fan studies also </w:t>
      </w:r>
      <w:r w:rsidR="00283A7E" w:rsidRPr="00C166CF">
        <w:rPr>
          <w:szCs w:val="24"/>
          <w:lang w:val="en-GB"/>
        </w:rPr>
        <w:t xml:space="preserve">help </w:t>
      </w:r>
      <w:r w:rsidR="002B6C92" w:rsidRPr="00C166CF">
        <w:rPr>
          <w:szCs w:val="24"/>
          <w:lang w:val="en-GB"/>
        </w:rPr>
        <w:t xml:space="preserve">explain how binge-watching is often theorised as a viewing practice that involves a particularly close viewer-text relationship. Attentive viewing may generate a range of rewards, particularly in aesthetically and narratively </w:t>
      </w:r>
      <w:r w:rsidR="000E6B60" w:rsidRPr="00C166CF">
        <w:rPr>
          <w:szCs w:val="24"/>
          <w:lang w:val="en-GB"/>
        </w:rPr>
        <w:t>complex</w:t>
      </w:r>
      <w:r w:rsidR="002B6C92" w:rsidRPr="00C166CF">
        <w:rPr>
          <w:szCs w:val="24"/>
          <w:lang w:val="en-GB"/>
        </w:rPr>
        <w:t xml:space="preserve"> series</w:t>
      </w:r>
      <w:r w:rsidR="000E6B60" w:rsidRPr="00C166CF">
        <w:rPr>
          <w:szCs w:val="24"/>
          <w:lang w:val="en-GB"/>
        </w:rPr>
        <w:t xml:space="preserve"> where information is rarely repeated</w:t>
      </w:r>
      <w:r w:rsidR="0057346D" w:rsidRPr="00C166CF">
        <w:rPr>
          <w:szCs w:val="24"/>
          <w:lang w:val="en-GB"/>
        </w:rPr>
        <w:t xml:space="preserve"> (see Perks</w:t>
      </w:r>
      <w:r w:rsidR="00283A7E" w:rsidRPr="00C166CF">
        <w:rPr>
          <w:szCs w:val="24"/>
          <w:lang w:val="en-GB"/>
        </w:rPr>
        <w:t>,</w:t>
      </w:r>
      <w:r w:rsidR="0057346D" w:rsidRPr="00C166CF">
        <w:rPr>
          <w:szCs w:val="24"/>
          <w:lang w:val="en-GB"/>
        </w:rPr>
        <w:t xml:space="preserve"> 2015</w:t>
      </w:r>
      <w:r w:rsidR="00283A7E" w:rsidRPr="00C166CF">
        <w:rPr>
          <w:szCs w:val="24"/>
          <w:lang w:val="en-GB"/>
        </w:rPr>
        <w:t xml:space="preserve">: </w:t>
      </w:r>
      <w:r w:rsidR="00216263" w:rsidRPr="00C166CF">
        <w:rPr>
          <w:szCs w:val="24"/>
          <w:lang w:val="en-GB"/>
        </w:rPr>
        <w:t>xi</w:t>
      </w:r>
      <w:r w:rsidR="0057346D" w:rsidRPr="00C166CF">
        <w:rPr>
          <w:szCs w:val="24"/>
          <w:lang w:val="en-GB"/>
        </w:rPr>
        <w:t>)</w:t>
      </w:r>
      <w:r w:rsidR="002B6C92" w:rsidRPr="00C166CF">
        <w:rPr>
          <w:szCs w:val="24"/>
          <w:lang w:val="en-GB"/>
        </w:rPr>
        <w:t xml:space="preserve">. What Kompare calls </w:t>
      </w:r>
      <w:r w:rsidR="00C9074A" w:rsidRPr="00C166CF">
        <w:rPr>
          <w:szCs w:val="24"/>
          <w:lang w:val="en-GB"/>
        </w:rPr>
        <w:t xml:space="preserve">acquisitive repetition </w:t>
      </w:r>
      <w:r w:rsidR="002B6C92" w:rsidRPr="00C166CF">
        <w:rPr>
          <w:szCs w:val="24"/>
          <w:lang w:val="en-GB"/>
        </w:rPr>
        <w:t>also points to a relatively simple cost-benefit equation: audience</w:t>
      </w:r>
      <w:r w:rsidR="00D1645C" w:rsidRPr="00C166CF">
        <w:rPr>
          <w:szCs w:val="24"/>
          <w:lang w:val="en-GB"/>
        </w:rPr>
        <w:t>s</w:t>
      </w:r>
      <w:r w:rsidR="002B6C92" w:rsidRPr="00C166CF">
        <w:rPr>
          <w:szCs w:val="24"/>
          <w:lang w:val="en-GB"/>
        </w:rPr>
        <w:t xml:space="preserve"> who invest (often significant amounts of) money in DVD box sets may be </w:t>
      </w:r>
      <w:r w:rsidR="00283A7E" w:rsidRPr="00C166CF">
        <w:rPr>
          <w:szCs w:val="24"/>
          <w:lang w:val="en-GB"/>
        </w:rPr>
        <w:t xml:space="preserve">more </w:t>
      </w:r>
      <w:r w:rsidR="002B6C92" w:rsidRPr="00C166CF">
        <w:rPr>
          <w:szCs w:val="24"/>
          <w:lang w:val="en-GB"/>
        </w:rPr>
        <w:t>likely to seek ‘value’ through attentive viewing or re-viewing. Netflix poses a problem in this regard: its much lower price point for monthly subscriptions offers binge-watching in which the cost-benefit equation of ac</w:t>
      </w:r>
      <w:r w:rsidR="00FB643B" w:rsidRPr="00C166CF">
        <w:rPr>
          <w:szCs w:val="24"/>
          <w:lang w:val="en-GB"/>
        </w:rPr>
        <w:t>quisitive repetition</w:t>
      </w:r>
      <w:r w:rsidR="002B6C92" w:rsidRPr="00C166CF">
        <w:rPr>
          <w:szCs w:val="24"/>
          <w:lang w:val="en-GB"/>
        </w:rPr>
        <w:t xml:space="preserve"> </w:t>
      </w:r>
      <w:r w:rsidR="000E6B60" w:rsidRPr="00C166CF">
        <w:rPr>
          <w:szCs w:val="24"/>
          <w:lang w:val="en-GB"/>
        </w:rPr>
        <w:t xml:space="preserve">is </w:t>
      </w:r>
      <w:r w:rsidR="002B6C92" w:rsidRPr="00C166CF">
        <w:rPr>
          <w:szCs w:val="24"/>
          <w:lang w:val="en-GB"/>
        </w:rPr>
        <w:t xml:space="preserve">no longer </w:t>
      </w:r>
      <w:r w:rsidR="00283A7E" w:rsidRPr="00C166CF">
        <w:rPr>
          <w:szCs w:val="24"/>
          <w:lang w:val="en-GB"/>
        </w:rPr>
        <w:t xml:space="preserve">a </w:t>
      </w:r>
      <w:r w:rsidR="002B6C92" w:rsidRPr="00C166CF">
        <w:rPr>
          <w:szCs w:val="24"/>
          <w:lang w:val="en-GB"/>
        </w:rPr>
        <w:t>given. As</w:t>
      </w:r>
      <w:r w:rsidR="0004673F" w:rsidRPr="00C166CF">
        <w:rPr>
          <w:szCs w:val="24"/>
          <w:lang w:val="en-GB"/>
        </w:rPr>
        <w:t xml:space="preserve"> </w:t>
      </w:r>
      <w:r w:rsidR="00047F2A" w:rsidRPr="00C166CF">
        <w:rPr>
          <w:szCs w:val="24"/>
          <w:lang w:val="en-GB"/>
        </w:rPr>
        <w:t xml:space="preserve">I </w:t>
      </w:r>
      <w:r w:rsidR="002B6C92" w:rsidRPr="00C166CF">
        <w:rPr>
          <w:szCs w:val="24"/>
          <w:lang w:val="en-GB"/>
        </w:rPr>
        <w:t>argued in 201</w:t>
      </w:r>
      <w:r w:rsidR="00C363FF" w:rsidRPr="00C166CF">
        <w:rPr>
          <w:szCs w:val="24"/>
          <w:lang w:val="en-GB"/>
        </w:rPr>
        <w:t>7</w:t>
      </w:r>
      <w:r w:rsidR="00D92978" w:rsidRPr="00C166CF">
        <w:rPr>
          <w:szCs w:val="24"/>
          <w:lang w:val="en-GB"/>
        </w:rPr>
        <w:t xml:space="preserve">, </w:t>
      </w:r>
      <w:r w:rsidR="00283A7E" w:rsidRPr="00C166CF">
        <w:rPr>
          <w:szCs w:val="24"/>
          <w:lang w:val="en-GB"/>
        </w:rPr>
        <w:t xml:space="preserve">the move of </w:t>
      </w:r>
      <w:r w:rsidR="002B6C92" w:rsidRPr="00C166CF">
        <w:rPr>
          <w:szCs w:val="24"/>
          <w:lang w:val="en-GB"/>
        </w:rPr>
        <w:t>binge-watching</w:t>
      </w:r>
      <w:r w:rsidR="00283A7E" w:rsidRPr="00C166CF">
        <w:rPr>
          <w:szCs w:val="24"/>
          <w:lang w:val="en-GB"/>
        </w:rPr>
        <w:t xml:space="preserve"> </w:t>
      </w:r>
      <w:r w:rsidR="002B6C92" w:rsidRPr="00C166CF">
        <w:rPr>
          <w:szCs w:val="24"/>
          <w:lang w:val="en-GB"/>
        </w:rPr>
        <w:t>into the mainstream</w:t>
      </w:r>
      <w:r w:rsidR="000E6B60" w:rsidRPr="00C166CF">
        <w:rPr>
          <w:szCs w:val="24"/>
          <w:lang w:val="en-GB"/>
        </w:rPr>
        <w:t xml:space="preserve"> of television culture</w:t>
      </w:r>
      <w:r w:rsidR="002B6C92" w:rsidRPr="00C166CF">
        <w:rPr>
          <w:szCs w:val="24"/>
          <w:lang w:val="en-GB"/>
        </w:rPr>
        <w:t xml:space="preserve"> also means that it has become a way of ‘watching TV’, an activity that may not be passive, but is also far from the attentive viewing</w:t>
      </w:r>
      <w:r w:rsidR="000E6B60" w:rsidRPr="00C166CF">
        <w:rPr>
          <w:szCs w:val="24"/>
          <w:lang w:val="en-GB"/>
        </w:rPr>
        <w:t xml:space="preserve"> and re-viewing</w:t>
      </w:r>
      <w:r w:rsidR="002B6C92" w:rsidRPr="00C166CF">
        <w:rPr>
          <w:szCs w:val="24"/>
          <w:lang w:val="en-GB"/>
        </w:rPr>
        <w:t xml:space="preserve"> associated with fandom.</w:t>
      </w:r>
      <w:r w:rsidR="0057346D" w:rsidRPr="00C166CF">
        <w:rPr>
          <w:szCs w:val="24"/>
          <w:lang w:val="en-GB"/>
        </w:rPr>
        <w:t xml:space="preserve"> Television audience research increasingly aims to conceptualise this spectrum. </w:t>
      </w:r>
      <w:r w:rsidR="008B7121" w:rsidRPr="00C166CF">
        <w:rPr>
          <w:szCs w:val="24"/>
          <w:lang w:val="en-GB"/>
        </w:rPr>
        <w:t>Graeme Turner</w:t>
      </w:r>
      <w:r w:rsidR="00283A7E" w:rsidRPr="00C166CF">
        <w:rPr>
          <w:szCs w:val="24"/>
          <w:lang w:val="en-GB"/>
        </w:rPr>
        <w:t xml:space="preserve">, for example, </w:t>
      </w:r>
      <w:r w:rsidR="008B7121" w:rsidRPr="00C166CF">
        <w:rPr>
          <w:szCs w:val="24"/>
          <w:lang w:val="en-GB"/>
        </w:rPr>
        <w:t xml:space="preserve">recently argued that binge-watching may </w:t>
      </w:r>
      <w:r w:rsidR="00B030A4" w:rsidRPr="00C166CF">
        <w:rPr>
          <w:szCs w:val="24"/>
          <w:lang w:val="en-GB"/>
        </w:rPr>
        <w:t>only be the contemporary terminology for ‘watching telly’</w:t>
      </w:r>
      <w:r w:rsidR="00EE07E6" w:rsidRPr="00C166CF">
        <w:rPr>
          <w:szCs w:val="24"/>
          <w:lang w:val="en-GB"/>
        </w:rPr>
        <w:t xml:space="preserve"> (2019)</w:t>
      </w:r>
      <w:r w:rsidR="00B030A4" w:rsidRPr="00C166CF">
        <w:rPr>
          <w:szCs w:val="24"/>
          <w:lang w:val="en-GB"/>
        </w:rPr>
        <w:t>.</w:t>
      </w:r>
    </w:p>
    <w:p w14:paraId="5A6285DA" w14:textId="77777777" w:rsidR="002B6C92" w:rsidRPr="00C166CF" w:rsidRDefault="002B6C92" w:rsidP="00D457CD">
      <w:pPr>
        <w:spacing w:after="0" w:line="360" w:lineRule="auto"/>
        <w:rPr>
          <w:szCs w:val="24"/>
          <w:lang w:val="en-GB"/>
        </w:rPr>
      </w:pPr>
    </w:p>
    <w:p w14:paraId="10B5D3CA" w14:textId="77777777" w:rsidR="002B6C92" w:rsidRPr="00254A68" w:rsidRDefault="002B6C92" w:rsidP="00254A68">
      <w:pPr>
        <w:pStyle w:val="Heading1"/>
      </w:pPr>
      <w:r w:rsidRPr="00254A68">
        <w:t>Binge-Watching as Audience Practice</w:t>
      </w:r>
    </w:p>
    <w:p w14:paraId="2A8AACD3" w14:textId="77777777" w:rsidR="00283A7E" w:rsidRPr="00C166CF" w:rsidRDefault="00332C39" w:rsidP="00D457CD">
      <w:pPr>
        <w:spacing w:after="0" w:line="360" w:lineRule="auto"/>
        <w:rPr>
          <w:szCs w:val="24"/>
          <w:lang w:val="en-GB"/>
        </w:rPr>
      </w:pPr>
      <w:r w:rsidRPr="00C166CF">
        <w:rPr>
          <w:szCs w:val="24"/>
          <w:lang w:val="en-GB"/>
        </w:rPr>
        <w:t>Lisa Glebatis Perks</w:t>
      </w:r>
      <w:r w:rsidR="00AF4A01" w:rsidRPr="00C166CF">
        <w:rPr>
          <w:szCs w:val="24"/>
          <w:lang w:val="en-GB"/>
        </w:rPr>
        <w:t xml:space="preserve">, with </w:t>
      </w:r>
      <w:r w:rsidR="00AF4A01" w:rsidRPr="00C166CF">
        <w:rPr>
          <w:i/>
          <w:iCs/>
          <w:szCs w:val="24"/>
          <w:lang w:val="en-GB"/>
        </w:rPr>
        <w:t>Media Marathoning</w:t>
      </w:r>
      <w:r w:rsidR="00283A7E" w:rsidRPr="00C166CF">
        <w:rPr>
          <w:i/>
          <w:iCs/>
          <w:szCs w:val="24"/>
          <w:lang w:val="en-GB"/>
        </w:rPr>
        <w:t xml:space="preserve"> </w:t>
      </w:r>
      <w:r w:rsidR="00283A7E" w:rsidRPr="00C166CF">
        <w:rPr>
          <w:szCs w:val="24"/>
          <w:lang w:val="en-GB"/>
        </w:rPr>
        <w:t>in 2015</w:t>
      </w:r>
      <w:r w:rsidR="00AF4A01" w:rsidRPr="00C166CF">
        <w:rPr>
          <w:szCs w:val="24"/>
          <w:lang w:val="en-GB"/>
        </w:rPr>
        <w:t xml:space="preserve">, </w:t>
      </w:r>
      <w:r w:rsidRPr="00C166CF">
        <w:rPr>
          <w:szCs w:val="24"/>
          <w:lang w:val="en-GB"/>
        </w:rPr>
        <w:t xml:space="preserve">has </w:t>
      </w:r>
      <w:r w:rsidR="00283A7E" w:rsidRPr="00C166CF">
        <w:rPr>
          <w:szCs w:val="24"/>
          <w:lang w:val="en-GB"/>
        </w:rPr>
        <w:t xml:space="preserve">given us </w:t>
      </w:r>
      <w:r w:rsidRPr="00C166CF">
        <w:rPr>
          <w:szCs w:val="24"/>
          <w:lang w:val="en-GB"/>
        </w:rPr>
        <w:t xml:space="preserve">perhaps the earliest comprehensive study of media marathoning, as she terms it. Though the majority of her study subjects could be termed fans, they are framed as ‘media marathoners’ rather </w:t>
      </w:r>
      <w:r w:rsidR="00705EAF" w:rsidRPr="00C166CF">
        <w:rPr>
          <w:szCs w:val="24"/>
          <w:lang w:val="en-GB"/>
        </w:rPr>
        <w:t>than</w:t>
      </w:r>
      <w:r w:rsidRPr="00C166CF">
        <w:rPr>
          <w:szCs w:val="24"/>
          <w:lang w:val="en-GB"/>
        </w:rPr>
        <w:t xml:space="preserve"> fans. In other words, it is less the audience-text relationship, paratextual relationships, or the participation in a fan community that is highlighted, but the viewing behaviour – or reading behaviour, as the study includes the reading of novel series. </w:t>
      </w:r>
      <w:r w:rsidR="00B030A4" w:rsidRPr="00C166CF">
        <w:rPr>
          <w:szCs w:val="24"/>
          <w:lang w:val="en-GB"/>
        </w:rPr>
        <w:t>At the same time, m</w:t>
      </w:r>
      <w:r w:rsidRPr="00C166CF">
        <w:rPr>
          <w:szCs w:val="24"/>
          <w:lang w:val="en-GB"/>
        </w:rPr>
        <w:t xml:space="preserve">arathoning, or, to stick to the language used here, binge-watching, is still understood as ‘extraordinary’ media behaviour rather than the ‘ordinary’ practice of watching TV. </w:t>
      </w:r>
      <w:r w:rsidR="00283A7E" w:rsidRPr="00C166CF">
        <w:rPr>
          <w:szCs w:val="24"/>
          <w:lang w:val="en-GB"/>
        </w:rPr>
        <w:tab/>
      </w:r>
      <w:r w:rsidR="00283A7E" w:rsidRPr="00C166CF">
        <w:rPr>
          <w:szCs w:val="24"/>
          <w:lang w:val="en-GB"/>
        </w:rPr>
        <w:tab/>
      </w:r>
    </w:p>
    <w:p w14:paraId="2514D639" w14:textId="77777777" w:rsidR="00AC239B" w:rsidRPr="00C166CF" w:rsidRDefault="00283A7E" w:rsidP="00957313">
      <w:pPr>
        <w:spacing w:after="0" w:line="360" w:lineRule="auto"/>
        <w:rPr>
          <w:szCs w:val="24"/>
          <w:lang w:val="en-GB"/>
        </w:rPr>
      </w:pPr>
      <w:r w:rsidRPr="00C166CF">
        <w:rPr>
          <w:szCs w:val="24"/>
          <w:lang w:val="en-GB"/>
        </w:rPr>
        <w:tab/>
      </w:r>
      <w:r w:rsidR="00FB643B" w:rsidRPr="00C166CF">
        <w:rPr>
          <w:szCs w:val="24"/>
          <w:lang w:val="en-GB"/>
        </w:rPr>
        <w:t xml:space="preserve">Conceptualising binge-watching </w:t>
      </w:r>
      <w:r w:rsidRPr="00C166CF">
        <w:rPr>
          <w:szCs w:val="24"/>
          <w:lang w:val="en-GB"/>
        </w:rPr>
        <w:t xml:space="preserve">through </w:t>
      </w:r>
      <w:r w:rsidR="00FB643B" w:rsidRPr="00C166CF">
        <w:rPr>
          <w:szCs w:val="24"/>
          <w:lang w:val="en-GB"/>
        </w:rPr>
        <w:t>fan behaviours is helpful as long as it remains a relatively marginalised practice</w:t>
      </w:r>
      <w:r w:rsidR="00633BC8" w:rsidRPr="00C166CF">
        <w:rPr>
          <w:szCs w:val="24"/>
          <w:lang w:val="en-GB"/>
        </w:rPr>
        <w:t xml:space="preserve">. </w:t>
      </w:r>
      <w:r w:rsidR="00D1645C" w:rsidRPr="00C166CF">
        <w:rPr>
          <w:szCs w:val="24"/>
          <w:lang w:val="en-GB"/>
        </w:rPr>
        <w:t xml:space="preserve">Yet, as online culture has made access to </w:t>
      </w:r>
      <w:r w:rsidR="009163D5" w:rsidRPr="00C166CF">
        <w:rPr>
          <w:szCs w:val="24"/>
          <w:lang w:val="en-GB"/>
        </w:rPr>
        <w:t xml:space="preserve">streaming platforms and associated practices of </w:t>
      </w:r>
      <w:r w:rsidR="00D1645C" w:rsidRPr="00C166CF">
        <w:rPr>
          <w:szCs w:val="24"/>
          <w:lang w:val="en-GB"/>
        </w:rPr>
        <w:t xml:space="preserve">binge-watching easier and </w:t>
      </w:r>
      <w:r w:rsidR="009163D5" w:rsidRPr="00C166CF">
        <w:rPr>
          <w:szCs w:val="24"/>
          <w:lang w:val="en-GB"/>
        </w:rPr>
        <w:t xml:space="preserve">more affordable, it is useful to explore </w:t>
      </w:r>
      <w:r w:rsidRPr="00C166CF">
        <w:rPr>
          <w:szCs w:val="24"/>
          <w:lang w:val="en-GB"/>
        </w:rPr>
        <w:t xml:space="preserve">the practice </w:t>
      </w:r>
      <w:r w:rsidR="009163D5" w:rsidRPr="00C166CF">
        <w:rPr>
          <w:szCs w:val="24"/>
          <w:lang w:val="en-GB"/>
        </w:rPr>
        <w:t xml:space="preserve">as </w:t>
      </w:r>
      <w:r w:rsidRPr="00C166CF">
        <w:rPr>
          <w:szCs w:val="24"/>
          <w:lang w:val="en-GB"/>
        </w:rPr>
        <w:t xml:space="preserve">a </w:t>
      </w:r>
      <w:r w:rsidR="009163D5" w:rsidRPr="00C166CF">
        <w:rPr>
          <w:szCs w:val="24"/>
          <w:lang w:val="en-GB"/>
        </w:rPr>
        <w:t xml:space="preserve">general audience </w:t>
      </w:r>
      <w:r w:rsidRPr="00C166CF">
        <w:rPr>
          <w:szCs w:val="24"/>
          <w:lang w:val="en-GB"/>
        </w:rPr>
        <w:t>one</w:t>
      </w:r>
      <w:r w:rsidR="009163D5" w:rsidRPr="00C166CF">
        <w:rPr>
          <w:szCs w:val="24"/>
          <w:lang w:val="en-GB"/>
        </w:rPr>
        <w:t xml:space="preserve">. </w:t>
      </w:r>
      <w:r w:rsidR="000D5461" w:rsidRPr="00C166CF">
        <w:rPr>
          <w:szCs w:val="24"/>
          <w:lang w:val="en-GB"/>
        </w:rPr>
        <w:t xml:space="preserve">In the edited collection </w:t>
      </w:r>
      <w:r w:rsidR="000D5461" w:rsidRPr="00C166CF">
        <w:rPr>
          <w:i/>
          <w:iCs/>
          <w:szCs w:val="24"/>
          <w:lang w:val="en-GB"/>
        </w:rPr>
        <w:t>Connected Viewing</w:t>
      </w:r>
      <w:r w:rsidRPr="00C166CF">
        <w:rPr>
          <w:i/>
          <w:iCs/>
          <w:szCs w:val="24"/>
          <w:lang w:val="en-GB"/>
        </w:rPr>
        <w:t xml:space="preserve"> </w:t>
      </w:r>
      <w:r w:rsidR="000D5461" w:rsidRPr="00C166CF">
        <w:rPr>
          <w:szCs w:val="24"/>
          <w:lang w:val="en-GB"/>
        </w:rPr>
        <w:t xml:space="preserve">(2014), Chuck Tryon and Max Dawson </w:t>
      </w:r>
      <w:r w:rsidRPr="00C166CF">
        <w:rPr>
          <w:szCs w:val="24"/>
          <w:lang w:val="en-GB"/>
        </w:rPr>
        <w:t>studied</w:t>
      </w:r>
      <w:r w:rsidR="000D5461" w:rsidRPr="00C166CF">
        <w:rPr>
          <w:szCs w:val="24"/>
          <w:lang w:val="en-GB"/>
        </w:rPr>
        <w:t xml:space="preserve"> college students and their use of digital technologies</w:t>
      </w:r>
      <w:r w:rsidRPr="00C166CF">
        <w:rPr>
          <w:szCs w:val="24"/>
          <w:lang w:val="en-GB"/>
        </w:rPr>
        <w:t xml:space="preserve">, </w:t>
      </w:r>
      <w:r w:rsidR="00AA4EDD" w:rsidRPr="00C166CF">
        <w:rPr>
          <w:szCs w:val="24"/>
          <w:lang w:val="en-GB"/>
        </w:rPr>
        <w:t>observ</w:t>
      </w:r>
      <w:r w:rsidRPr="00C166CF">
        <w:rPr>
          <w:szCs w:val="24"/>
          <w:lang w:val="en-GB"/>
        </w:rPr>
        <w:t>ing</w:t>
      </w:r>
      <w:r w:rsidR="00AA4EDD" w:rsidRPr="00C166CF">
        <w:rPr>
          <w:szCs w:val="24"/>
          <w:lang w:val="en-GB"/>
        </w:rPr>
        <w:t xml:space="preserve"> that some of their subjects binge-watch while doing chores like cleaning. </w:t>
      </w:r>
      <w:r w:rsidRPr="00C166CF">
        <w:rPr>
          <w:szCs w:val="24"/>
          <w:lang w:val="en-GB"/>
        </w:rPr>
        <w:t xml:space="preserve"> </w:t>
      </w:r>
      <w:r w:rsidR="00AA4EDD" w:rsidRPr="00C166CF">
        <w:rPr>
          <w:szCs w:val="24"/>
          <w:lang w:val="en-GB"/>
        </w:rPr>
        <w:t>In other words, they are ‘distracted’ viewers:</w:t>
      </w:r>
    </w:p>
    <w:p w14:paraId="2B6B0BB2" w14:textId="77777777" w:rsidR="00283A7E" w:rsidRPr="00C166CF" w:rsidRDefault="00283A7E" w:rsidP="00D457CD">
      <w:pPr>
        <w:spacing w:after="0" w:line="360" w:lineRule="auto"/>
        <w:rPr>
          <w:szCs w:val="24"/>
          <w:lang w:val="en-GB"/>
        </w:rPr>
      </w:pPr>
    </w:p>
    <w:p w14:paraId="44AC6DFA" w14:textId="77777777" w:rsidR="00283A7E" w:rsidRPr="00C166CF" w:rsidRDefault="00AA4EDD" w:rsidP="00D457CD">
      <w:pPr>
        <w:pStyle w:val="Quote"/>
        <w:spacing w:before="0" w:after="0" w:line="360" w:lineRule="auto"/>
        <w:ind w:left="567" w:right="567"/>
        <w:rPr>
          <w:szCs w:val="24"/>
        </w:rPr>
      </w:pPr>
      <w:r w:rsidRPr="00C166CF">
        <w:rPr>
          <w:szCs w:val="24"/>
        </w:rPr>
        <w:t>…students at NU</w:t>
      </w:r>
      <w:r w:rsidR="00D92978" w:rsidRPr="00C166CF">
        <w:rPr>
          <w:szCs w:val="24"/>
        </w:rPr>
        <w:t xml:space="preserve"> [Northwestern University]</w:t>
      </w:r>
      <w:r w:rsidRPr="00C166CF">
        <w:rPr>
          <w:szCs w:val="24"/>
        </w:rPr>
        <w:t xml:space="preserve"> reported using Netflix </w:t>
      </w:r>
      <w:r w:rsidR="00475038" w:rsidRPr="00C166CF">
        <w:rPr>
          <w:szCs w:val="24"/>
        </w:rPr>
        <w:t>as a kind of electronic companion or video wallpaper, much in the way that [broadcast] television is used. As a 21-year-old female NU student explained, she and her two roommates in an off-campus apartment ‘have on Netflix, almost just as background noise. Like you would just a TV show.’ Along with her roommates (and many of her NU classmates), these young women frequently use Netflix as a form of ‘ambient television,’ despite the fact that they also subscribe to a basic cable package. (2014,</w:t>
      </w:r>
      <w:r w:rsidR="009163D5" w:rsidRPr="00C166CF">
        <w:rPr>
          <w:szCs w:val="24"/>
        </w:rPr>
        <w:t xml:space="preserve"> Kindle</w:t>
      </w:r>
      <w:r w:rsidR="00475038" w:rsidRPr="00C166CF">
        <w:rPr>
          <w:szCs w:val="24"/>
        </w:rPr>
        <w:t xml:space="preserve"> location 6386)</w:t>
      </w:r>
    </w:p>
    <w:p w14:paraId="2603E025" w14:textId="77777777" w:rsidR="00283A7E" w:rsidRPr="00C166CF" w:rsidRDefault="00283A7E" w:rsidP="00957313">
      <w:pPr>
        <w:spacing w:after="0" w:line="360" w:lineRule="auto"/>
        <w:rPr>
          <w:szCs w:val="24"/>
          <w:lang w:val="en-GB"/>
        </w:rPr>
      </w:pPr>
    </w:p>
    <w:p w14:paraId="7DBABA7D" w14:textId="77777777" w:rsidR="00283A7E" w:rsidRPr="00C166CF" w:rsidRDefault="00D92978" w:rsidP="00D457CD">
      <w:pPr>
        <w:spacing w:after="0" w:line="360" w:lineRule="auto"/>
        <w:rPr>
          <w:szCs w:val="24"/>
          <w:lang w:val="en-GB"/>
        </w:rPr>
      </w:pPr>
      <w:r w:rsidRPr="00C166CF">
        <w:rPr>
          <w:szCs w:val="24"/>
          <w:lang w:val="en-GB"/>
        </w:rPr>
        <w:t>With this study, Dawson and Tryon develop an early understanding of viewers’ ‘distracted’ or ‘casual’ binge-watching and link this behaviour back to practices common for television viewing.</w:t>
      </w:r>
      <w:r w:rsidR="00FB01D9" w:rsidRPr="00C166CF">
        <w:rPr>
          <w:szCs w:val="24"/>
          <w:lang w:val="en-GB"/>
        </w:rPr>
        <w:t xml:space="preserve"> In 2018, Kun Xu and Emil Steiner published a study </w:t>
      </w:r>
      <w:r w:rsidR="00283A7E" w:rsidRPr="00C166CF">
        <w:rPr>
          <w:szCs w:val="24"/>
          <w:lang w:val="en-GB"/>
        </w:rPr>
        <w:t xml:space="preserve">into </w:t>
      </w:r>
      <w:r w:rsidR="00FB01D9" w:rsidRPr="00C166CF">
        <w:rPr>
          <w:szCs w:val="24"/>
          <w:lang w:val="en-GB"/>
        </w:rPr>
        <w:t>the uses and gratifications of binge-watching for US binge-watchers.</w:t>
      </w:r>
      <w:r w:rsidR="0077658F" w:rsidRPr="00C166CF">
        <w:rPr>
          <w:szCs w:val="24"/>
          <w:lang w:val="en-GB"/>
        </w:rPr>
        <w:t xml:space="preserve"> They </w:t>
      </w:r>
      <w:r w:rsidR="00283A7E" w:rsidRPr="00C166CF">
        <w:rPr>
          <w:szCs w:val="24"/>
          <w:lang w:val="en-GB"/>
        </w:rPr>
        <w:t xml:space="preserve">found </w:t>
      </w:r>
      <w:r w:rsidR="0077658F" w:rsidRPr="00C166CF">
        <w:rPr>
          <w:szCs w:val="24"/>
          <w:lang w:val="en-GB"/>
        </w:rPr>
        <w:t xml:space="preserve">a spectrum of the attention viewers pay to different texts or </w:t>
      </w:r>
      <w:r w:rsidR="00283A7E" w:rsidRPr="00C166CF">
        <w:rPr>
          <w:szCs w:val="24"/>
          <w:lang w:val="en-GB"/>
        </w:rPr>
        <w:t xml:space="preserve">different </w:t>
      </w:r>
      <w:r w:rsidR="0077658F" w:rsidRPr="00C166CF">
        <w:rPr>
          <w:szCs w:val="24"/>
          <w:lang w:val="en-GB"/>
        </w:rPr>
        <w:t>parts of a text.</w:t>
      </w:r>
      <w:r w:rsidR="00FB01D9" w:rsidRPr="00C166CF">
        <w:rPr>
          <w:szCs w:val="24"/>
          <w:lang w:val="en-GB"/>
        </w:rPr>
        <w:t xml:space="preserve"> </w:t>
      </w:r>
      <w:r w:rsidR="00633BC8" w:rsidRPr="00C166CF">
        <w:rPr>
          <w:szCs w:val="24"/>
          <w:lang w:val="en-GB"/>
        </w:rPr>
        <w:t>The idea that attention v</w:t>
      </w:r>
      <w:r w:rsidR="0077658F" w:rsidRPr="00C166CF">
        <w:rPr>
          <w:szCs w:val="24"/>
          <w:lang w:val="en-GB"/>
        </w:rPr>
        <w:t xml:space="preserve">iewers pay varies moves binge-watching away from the close viewer-text relationship suggested by earlier work and more towards television audiences. </w:t>
      </w:r>
      <w:r w:rsidR="003A5B20" w:rsidRPr="00C166CF">
        <w:rPr>
          <w:szCs w:val="24"/>
          <w:lang w:val="en-GB"/>
        </w:rPr>
        <w:t xml:space="preserve">Merikivi et al. </w:t>
      </w:r>
      <w:r w:rsidR="00D0679C" w:rsidRPr="00C166CF">
        <w:rPr>
          <w:szCs w:val="24"/>
          <w:lang w:val="en-GB"/>
        </w:rPr>
        <w:t>(201</w:t>
      </w:r>
      <w:r w:rsidR="00EF64AC" w:rsidRPr="00C166CF">
        <w:rPr>
          <w:szCs w:val="24"/>
          <w:lang w:val="en-GB"/>
        </w:rPr>
        <w:t>8</w:t>
      </w:r>
      <w:r w:rsidR="00D0679C" w:rsidRPr="00C166CF">
        <w:rPr>
          <w:szCs w:val="24"/>
          <w:lang w:val="en-GB"/>
        </w:rPr>
        <w:t>)</w:t>
      </w:r>
      <w:r w:rsidR="00EF64AC" w:rsidRPr="00C166CF">
        <w:rPr>
          <w:szCs w:val="24"/>
          <w:lang w:val="en-GB"/>
        </w:rPr>
        <w:t xml:space="preserve"> also find different levels of engagement and correlate them with satisfaction levels of users. </w:t>
      </w:r>
      <w:r w:rsidR="00476AF2" w:rsidRPr="00C166CF">
        <w:rPr>
          <w:szCs w:val="24"/>
          <w:lang w:val="en-GB"/>
        </w:rPr>
        <w:t>As television culture shifts and changes, so do the ways viewers binge-watch and relate to the various delivery systems of TV –</w:t>
      </w:r>
      <w:r w:rsidR="00283A7E" w:rsidRPr="00C166CF">
        <w:rPr>
          <w:szCs w:val="24"/>
          <w:lang w:val="en-GB"/>
        </w:rPr>
        <w:t xml:space="preserve"> such as </w:t>
      </w:r>
      <w:r w:rsidR="00476AF2" w:rsidRPr="00C166CF">
        <w:rPr>
          <w:szCs w:val="24"/>
          <w:lang w:val="en-GB"/>
        </w:rPr>
        <w:t xml:space="preserve">VHS tapes, DVD box sets, ‘saved up’ episodes on a DVR, SVOD platforms, or whatever comes next. </w:t>
      </w:r>
    </w:p>
    <w:p w14:paraId="7F913F73" w14:textId="77777777" w:rsidR="00FA65C0" w:rsidRPr="00C166CF" w:rsidRDefault="009756E8" w:rsidP="00D457CD">
      <w:pPr>
        <w:spacing w:after="0" w:line="360" w:lineRule="auto"/>
        <w:ind w:firstLine="708"/>
        <w:rPr>
          <w:szCs w:val="24"/>
          <w:lang w:val="en-GB"/>
        </w:rPr>
      </w:pPr>
      <w:r w:rsidRPr="00C166CF">
        <w:rPr>
          <w:szCs w:val="24"/>
          <w:lang w:val="en-GB"/>
        </w:rPr>
        <w:t xml:space="preserve">Another important aspect of conceptualising binge-watching </w:t>
      </w:r>
      <w:r w:rsidR="00E307FD" w:rsidRPr="00C166CF">
        <w:rPr>
          <w:szCs w:val="24"/>
          <w:lang w:val="en-GB"/>
        </w:rPr>
        <w:t xml:space="preserve">as audience practice </w:t>
      </w:r>
      <w:r w:rsidRPr="00C166CF">
        <w:rPr>
          <w:szCs w:val="24"/>
          <w:lang w:val="en-GB"/>
        </w:rPr>
        <w:t xml:space="preserve">is its </w:t>
      </w:r>
      <w:r w:rsidR="00E307FD" w:rsidRPr="00C166CF">
        <w:rPr>
          <w:szCs w:val="24"/>
          <w:lang w:val="en-GB"/>
        </w:rPr>
        <w:t xml:space="preserve">position </w:t>
      </w:r>
      <w:r w:rsidRPr="00C166CF">
        <w:rPr>
          <w:szCs w:val="24"/>
          <w:lang w:val="en-GB"/>
        </w:rPr>
        <w:t xml:space="preserve">within a broader online culture. </w:t>
      </w:r>
      <w:r w:rsidR="00834971" w:rsidRPr="00C166CF">
        <w:rPr>
          <w:szCs w:val="24"/>
          <w:lang w:val="en-GB"/>
        </w:rPr>
        <w:t xml:space="preserve">Tanya Horeck </w:t>
      </w:r>
      <w:r w:rsidR="00D62FE6" w:rsidRPr="00C166CF">
        <w:rPr>
          <w:szCs w:val="24"/>
          <w:lang w:val="en-GB"/>
        </w:rPr>
        <w:t xml:space="preserve">(2019) </w:t>
      </w:r>
      <w:r w:rsidR="00834971" w:rsidRPr="00C166CF">
        <w:rPr>
          <w:szCs w:val="24"/>
          <w:lang w:val="en-GB"/>
        </w:rPr>
        <w:t xml:space="preserve">usefully conceptualises how the </w:t>
      </w:r>
      <w:r w:rsidR="00283A7E" w:rsidRPr="00C166CF">
        <w:rPr>
          <w:szCs w:val="24"/>
          <w:lang w:val="en-GB"/>
        </w:rPr>
        <w:t>‘t</w:t>
      </w:r>
      <w:r w:rsidR="00834971" w:rsidRPr="00C166CF">
        <w:rPr>
          <w:szCs w:val="24"/>
          <w:lang w:val="en-GB"/>
        </w:rPr>
        <w:t xml:space="preserve">rue </w:t>
      </w:r>
      <w:r w:rsidR="00283A7E" w:rsidRPr="00C166CF">
        <w:rPr>
          <w:szCs w:val="24"/>
          <w:lang w:val="en-GB"/>
        </w:rPr>
        <w:t>c</w:t>
      </w:r>
      <w:r w:rsidR="00834971" w:rsidRPr="00C166CF">
        <w:rPr>
          <w:szCs w:val="24"/>
          <w:lang w:val="en-GB"/>
        </w:rPr>
        <w:t>rime</w:t>
      </w:r>
      <w:r w:rsidR="00283A7E" w:rsidRPr="00C166CF">
        <w:rPr>
          <w:szCs w:val="24"/>
          <w:lang w:val="en-GB"/>
        </w:rPr>
        <w:t>’</w:t>
      </w:r>
      <w:r w:rsidR="00834971" w:rsidRPr="00C166CF">
        <w:rPr>
          <w:szCs w:val="24"/>
          <w:lang w:val="en-GB"/>
        </w:rPr>
        <w:t xml:space="preserve"> genre is carried across different </w:t>
      </w:r>
      <w:r w:rsidR="00925E8A" w:rsidRPr="00C166CF">
        <w:rPr>
          <w:szCs w:val="24"/>
          <w:lang w:val="en-GB"/>
        </w:rPr>
        <w:t xml:space="preserve">online </w:t>
      </w:r>
      <w:r w:rsidR="00834971" w:rsidRPr="00C166CF">
        <w:rPr>
          <w:szCs w:val="24"/>
          <w:lang w:val="en-GB"/>
        </w:rPr>
        <w:t>platforms. She specifically question</w:t>
      </w:r>
      <w:r w:rsidR="00925E8A" w:rsidRPr="00C166CF">
        <w:rPr>
          <w:szCs w:val="24"/>
          <w:lang w:val="en-GB"/>
        </w:rPr>
        <w:t>s</w:t>
      </w:r>
      <w:r w:rsidR="00834971" w:rsidRPr="00C166CF">
        <w:rPr>
          <w:szCs w:val="24"/>
          <w:lang w:val="en-GB"/>
        </w:rPr>
        <w:t xml:space="preserve"> how issues of gender, race and class are condensed in the format of ‘bingeable’ true crime documentaries like the 2015 hit</w:t>
      </w:r>
      <w:r w:rsidR="00FA65C0" w:rsidRPr="00C166CF">
        <w:rPr>
          <w:szCs w:val="24"/>
          <w:lang w:val="en-GB"/>
        </w:rPr>
        <w:t>,</w:t>
      </w:r>
      <w:r w:rsidR="00834971" w:rsidRPr="00C166CF">
        <w:rPr>
          <w:szCs w:val="24"/>
          <w:lang w:val="en-GB"/>
        </w:rPr>
        <w:t xml:space="preserve"> </w:t>
      </w:r>
      <w:r w:rsidR="00834971" w:rsidRPr="00C166CF">
        <w:rPr>
          <w:i/>
          <w:iCs/>
          <w:szCs w:val="24"/>
          <w:lang w:val="en-GB"/>
        </w:rPr>
        <w:t>Making a Murderer</w:t>
      </w:r>
      <w:r w:rsidR="00834971" w:rsidRPr="00C166CF">
        <w:rPr>
          <w:szCs w:val="24"/>
          <w:lang w:val="en-GB"/>
        </w:rPr>
        <w:t xml:space="preserve"> (2015- ). </w:t>
      </w:r>
      <w:r w:rsidR="008A4A05" w:rsidRPr="00C166CF">
        <w:rPr>
          <w:szCs w:val="24"/>
          <w:lang w:val="en-GB"/>
        </w:rPr>
        <w:t>This perspective is important, as it theorises spectatorship and ‘bingeability’ within the broader dynamics of online cultures. Rather than conceptualising cultures of viewing individually, Horeck’s approach considers how binge-</w:t>
      </w:r>
      <w:r w:rsidR="00E307FD" w:rsidRPr="00C166CF">
        <w:rPr>
          <w:szCs w:val="24"/>
          <w:lang w:val="en-GB"/>
        </w:rPr>
        <w:t>watching</w:t>
      </w:r>
      <w:r w:rsidR="008A4A05" w:rsidRPr="00C166CF">
        <w:rPr>
          <w:szCs w:val="24"/>
          <w:lang w:val="en-GB"/>
        </w:rPr>
        <w:t xml:space="preserve"> functions across a range of digital media, including the culture of sharing memes or video clips on social media</w:t>
      </w:r>
      <w:r w:rsidR="00FA4538" w:rsidRPr="00C166CF">
        <w:rPr>
          <w:szCs w:val="24"/>
          <w:lang w:val="en-GB"/>
        </w:rPr>
        <w:t>.</w:t>
      </w:r>
      <w:r w:rsidR="001C5829" w:rsidRPr="00C166CF">
        <w:rPr>
          <w:szCs w:val="24"/>
          <w:lang w:val="en-GB"/>
        </w:rPr>
        <w:t xml:space="preserve"> Caroline Bainbridge </w:t>
      </w:r>
      <w:r w:rsidR="00CA63A1" w:rsidRPr="00C166CF">
        <w:rPr>
          <w:szCs w:val="24"/>
          <w:lang w:val="en-GB"/>
        </w:rPr>
        <w:t xml:space="preserve">(2019) </w:t>
      </w:r>
      <w:r w:rsidR="001C5829" w:rsidRPr="00C166CF">
        <w:rPr>
          <w:szCs w:val="24"/>
          <w:lang w:val="en-GB"/>
        </w:rPr>
        <w:t xml:space="preserve">further conceptualises binge-watching as part of the </w:t>
      </w:r>
      <w:r w:rsidR="00043B46" w:rsidRPr="00C166CF">
        <w:rPr>
          <w:szCs w:val="24"/>
          <w:lang w:val="en-GB"/>
        </w:rPr>
        <w:t xml:space="preserve">affective </w:t>
      </w:r>
      <w:r w:rsidR="001C5829" w:rsidRPr="00C166CF">
        <w:rPr>
          <w:szCs w:val="24"/>
          <w:lang w:val="en-GB"/>
        </w:rPr>
        <w:t>imperatives of digital culture</w:t>
      </w:r>
      <w:r w:rsidR="00CA63A1" w:rsidRPr="00C166CF">
        <w:rPr>
          <w:szCs w:val="24"/>
          <w:lang w:val="en-GB"/>
        </w:rPr>
        <w:t>. She</w:t>
      </w:r>
      <w:r w:rsidR="00BB6C72" w:rsidRPr="00C166CF">
        <w:rPr>
          <w:szCs w:val="24"/>
          <w:lang w:val="en-GB"/>
        </w:rPr>
        <w:t xml:space="preserve"> uses</w:t>
      </w:r>
      <w:r w:rsidR="001C5829" w:rsidRPr="00C166CF">
        <w:rPr>
          <w:szCs w:val="24"/>
          <w:lang w:val="en-GB"/>
        </w:rPr>
        <w:t xml:space="preserve"> psychoanalysis to de-construct how</w:t>
      </w:r>
      <w:r w:rsidR="00043B46" w:rsidRPr="00C166CF">
        <w:rPr>
          <w:szCs w:val="24"/>
          <w:lang w:val="en-GB"/>
        </w:rPr>
        <w:t xml:space="preserve"> </w:t>
      </w:r>
      <w:r w:rsidR="00D350D1" w:rsidRPr="00C166CF">
        <w:rPr>
          <w:szCs w:val="24"/>
          <w:lang w:val="en-GB"/>
        </w:rPr>
        <w:t>binge-watching becomes symptomatic of wider (neoliberal) digital cultures</w:t>
      </w:r>
      <w:r w:rsidR="002C547E" w:rsidRPr="00C166CF">
        <w:rPr>
          <w:szCs w:val="24"/>
          <w:lang w:val="en-GB"/>
        </w:rPr>
        <w:t xml:space="preserve"> and, importantly, construction of the self within that context</w:t>
      </w:r>
      <w:r w:rsidR="00D350D1" w:rsidRPr="00C166CF">
        <w:rPr>
          <w:szCs w:val="24"/>
          <w:lang w:val="en-GB"/>
        </w:rPr>
        <w:t xml:space="preserve">. </w:t>
      </w:r>
      <w:r w:rsidR="00926A75" w:rsidRPr="00C166CF">
        <w:rPr>
          <w:szCs w:val="24"/>
          <w:lang w:val="en-GB"/>
        </w:rPr>
        <w:t>The broader culture of online media is important to research into binge-watching in other respects.</w:t>
      </w:r>
      <w:r w:rsidR="00461351" w:rsidRPr="00C166CF">
        <w:rPr>
          <w:szCs w:val="24"/>
          <w:lang w:val="en-GB"/>
        </w:rPr>
        <w:t xml:space="preserve"> Graeme Turner </w:t>
      </w:r>
      <w:r w:rsidR="00FA65C0" w:rsidRPr="00C166CF">
        <w:rPr>
          <w:szCs w:val="24"/>
          <w:lang w:val="en-GB"/>
        </w:rPr>
        <w:t xml:space="preserve">(201) </w:t>
      </w:r>
      <w:r w:rsidR="00461351" w:rsidRPr="00C166CF">
        <w:rPr>
          <w:szCs w:val="24"/>
          <w:lang w:val="en-GB"/>
        </w:rPr>
        <w:t xml:space="preserve">points to this </w:t>
      </w:r>
      <w:r w:rsidR="00FA65C0" w:rsidRPr="00C166CF">
        <w:rPr>
          <w:szCs w:val="24"/>
          <w:lang w:val="en-GB"/>
        </w:rPr>
        <w:t xml:space="preserve">issue </w:t>
      </w:r>
      <w:r w:rsidR="00461351" w:rsidRPr="00C166CF">
        <w:rPr>
          <w:szCs w:val="24"/>
          <w:lang w:val="en-GB"/>
        </w:rPr>
        <w:t>when he speaks of differen</w:t>
      </w:r>
      <w:r w:rsidR="00EE07E6" w:rsidRPr="00C166CF">
        <w:rPr>
          <w:szCs w:val="24"/>
          <w:lang w:val="en-GB"/>
        </w:rPr>
        <w:t>t ‘cultures of use’</w:t>
      </w:r>
      <w:r w:rsidR="00461351" w:rsidRPr="00C166CF">
        <w:rPr>
          <w:szCs w:val="24"/>
          <w:lang w:val="en-GB"/>
        </w:rPr>
        <w:t xml:space="preserve"> mobilised in the variety of technologies that are often used alongside television viewing.</w:t>
      </w:r>
      <w:r w:rsidR="00926A75" w:rsidRPr="00C166CF">
        <w:rPr>
          <w:szCs w:val="24"/>
          <w:lang w:val="en-GB"/>
        </w:rPr>
        <w:t xml:space="preserve"> </w:t>
      </w:r>
      <w:r w:rsidR="003A4F62" w:rsidRPr="00C166CF">
        <w:rPr>
          <w:szCs w:val="24"/>
          <w:lang w:val="en-GB"/>
        </w:rPr>
        <w:t xml:space="preserve">Johnson </w:t>
      </w:r>
      <w:r w:rsidR="00FA65C0" w:rsidRPr="00C166CF">
        <w:rPr>
          <w:szCs w:val="24"/>
          <w:lang w:val="en-GB"/>
        </w:rPr>
        <w:t xml:space="preserve">highlights </w:t>
      </w:r>
      <w:r w:rsidR="003A4F62" w:rsidRPr="00C166CF">
        <w:rPr>
          <w:szCs w:val="24"/>
          <w:lang w:val="en-GB"/>
        </w:rPr>
        <w:t>the way online TV interfaces need to compete with other websites</w:t>
      </w:r>
      <w:r w:rsidR="00EC5BEC" w:rsidRPr="00C166CF">
        <w:rPr>
          <w:szCs w:val="24"/>
          <w:lang w:val="en-GB"/>
        </w:rPr>
        <w:t xml:space="preserve"> (2019</w:t>
      </w:r>
      <w:r w:rsidR="00FA65C0" w:rsidRPr="00C166CF">
        <w:rPr>
          <w:szCs w:val="24"/>
          <w:lang w:val="en-GB"/>
        </w:rPr>
        <w:t>:</w:t>
      </w:r>
      <w:r w:rsidR="00EC5BEC" w:rsidRPr="00C166CF">
        <w:rPr>
          <w:szCs w:val="24"/>
          <w:lang w:val="en-GB"/>
        </w:rPr>
        <w:t xml:space="preserve"> </w:t>
      </w:r>
      <w:r w:rsidR="003A5B20" w:rsidRPr="00C166CF">
        <w:rPr>
          <w:szCs w:val="24"/>
          <w:lang w:val="en-GB"/>
        </w:rPr>
        <w:t>106-30)</w:t>
      </w:r>
      <w:r w:rsidR="00FA65C0" w:rsidRPr="00C166CF">
        <w:rPr>
          <w:szCs w:val="24"/>
          <w:lang w:val="en-GB"/>
        </w:rPr>
        <w:t>, while</w:t>
      </w:r>
      <w:r w:rsidR="003A4F62" w:rsidRPr="00C166CF">
        <w:rPr>
          <w:szCs w:val="24"/>
          <w:lang w:val="en-GB"/>
        </w:rPr>
        <w:t xml:space="preserve"> </w:t>
      </w:r>
      <w:r w:rsidR="00E830EE" w:rsidRPr="00C166CF">
        <w:rPr>
          <w:szCs w:val="24"/>
          <w:lang w:val="en-GB"/>
        </w:rPr>
        <w:t>Roman Lobato</w:t>
      </w:r>
      <w:r w:rsidR="00FA65C0" w:rsidRPr="00C166CF">
        <w:rPr>
          <w:szCs w:val="24"/>
          <w:lang w:val="en-GB"/>
        </w:rPr>
        <w:t xml:space="preserve"> (2019)</w:t>
      </w:r>
      <w:r w:rsidR="00E830EE" w:rsidRPr="00C166CF">
        <w:rPr>
          <w:szCs w:val="24"/>
          <w:lang w:val="en-GB"/>
        </w:rPr>
        <w:t xml:space="preserve"> </w:t>
      </w:r>
      <w:r w:rsidR="00476AF2" w:rsidRPr="00C166CF">
        <w:rPr>
          <w:szCs w:val="24"/>
          <w:lang w:val="en-GB"/>
        </w:rPr>
        <w:t>discusses</w:t>
      </w:r>
      <w:r w:rsidR="00E830EE" w:rsidRPr="00C166CF">
        <w:rPr>
          <w:szCs w:val="24"/>
          <w:lang w:val="en-GB"/>
        </w:rPr>
        <w:t xml:space="preserve"> the broader online ecology in which streaming platforms (in this case</w:t>
      </w:r>
      <w:r w:rsidR="00FA65C0" w:rsidRPr="00C166CF">
        <w:rPr>
          <w:szCs w:val="24"/>
          <w:lang w:val="en-GB"/>
        </w:rPr>
        <w:t>,</w:t>
      </w:r>
      <w:r w:rsidR="00E830EE" w:rsidRPr="00C166CF">
        <w:rPr>
          <w:szCs w:val="24"/>
          <w:lang w:val="en-GB"/>
        </w:rPr>
        <w:t xml:space="preserve"> Netflix) operate and compete as </w:t>
      </w:r>
      <w:r w:rsidR="00FA65C0" w:rsidRPr="00C166CF">
        <w:rPr>
          <w:szCs w:val="24"/>
          <w:lang w:val="en-GB"/>
        </w:rPr>
        <w:t xml:space="preserve">a </w:t>
      </w:r>
      <w:r w:rsidR="00E830EE" w:rsidRPr="00C166CF">
        <w:rPr>
          <w:szCs w:val="24"/>
          <w:lang w:val="en-GB"/>
        </w:rPr>
        <w:t xml:space="preserve">transnational broadcaster (2019). </w:t>
      </w:r>
      <w:r w:rsidR="00047F2A" w:rsidRPr="00C166CF">
        <w:rPr>
          <w:szCs w:val="24"/>
          <w:lang w:val="en-GB"/>
        </w:rPr>
        <w:t>I have</w:t>
      </w:r>
      <w:r w:rsidR="00926A75" w:rsidRPr="00C166CF">
        <w:rPr>
          <w:szCs w:val="24"/>
          <w:lang w:val="en-GB"/>
        </w:rPr>
        <w:t xml:space="preserve"> previously theorised </w:t>
      </w:r>
      <w:r w:rsidR="001A37EA" w:rsidRPr="00C166CF">
        <w:rPr>
          <w:szCs w:val="24"/>
          <w:lang w:val="en-GB"/>
        </w:rPr>
        <w:t xml:space="preserve">Netflix’ binge model and its role in the publication of content </w:t>
      </w:r>
      <w:r w:rsidR="00FA65C0" w:rsidRPr="00C166CF">
        <w:rPr>
          <w:szCs w:val="24"/>
          <w:lang w:val="en-GB"/>
        </w:rPr>
        <w:t xml:space="preserve">throughout </w:t>
      </w:r>
      <w:r w:rsidR="001A37EA" w:rsidRPr="00C166CF">
        <w:rPr>
          <w:szCs w:val="24"/>
          <w:lang w:val="en-GB"/>
        </w:rPr>
        <w:t xml:space="preserve">its </w:t>
      </w:r>
      <w:r w:rsidR="00FA65C0" w:rsidRPr="00C166CF">
        <w:rPr>
          <w:szCs w:val="24"/>
          <w:lang w:val="en-GB"/>
        </w:rPr>
        <w:t xml:space="preserve">different </w:t>
      </w:r>
      <w:r w:rsidR="001A37EA" w:rsidRPr="00C166CF">
        <w:rPr>
          <w:szCs w:val="24"/>
          <w:lang w:val="en-GB"/>
        </w:rPr>
        <w:t>markets at the same time in relation to social media</w:t>
      </w:r>
      <w:r w:rsidR="00405C43" w:rsidRPr="00C166CF">
        <w:rPr>
          <w:szCs w:val="24"/>
          <w:lang w:val="en-GB"/>
        </w:rPr>
        <w:t xml:space="preserve"> (2018</w:t>
      </w:r>
      <w:r w:rsidR="00FA65C0" w:rsidRPr="00C166CF">
        <w:rPr>
          <w:szCs w:val="24"/>
          <w:lang w:val="en-GB"/>
        </w:rPr>
        <w:t>:</w:t>
      </w:r>
      <w:r w:rsidR="00405C43" w:rsidRPr="00C166CF">
        <w:rPr>
          <w:szCs w:val="24"/>
          <w:lang w:val="en-GB"/>
        </w:rPr>
        <w:t xml:space="preserve"> 221-5)</w:t>
      </w:r>
      <w:r w:rsidR="001A37EA" w:rsidRPr="00C166CF">
        <w:rPr>
          <w:szCs w:val="24"/>
          <w:lang w:val="en-GB"/>
        </w:rPr>
        <w:t xml:space="preserve">. Social media have enabled viewers around the world to communicate about television </w:t>
      </w:r>
      <w:r w:rsidR="004F09B3" w:rsidRPr="00C166CF">
        <w:rPr>
          <w:szCs w:val="24"/>
          <w:lang w:val="en-GB"/>
        </w:rPr>
        <w:t>at</w:t>
      </w:r>
      <w:r w:rsidR="001A37EA" w:rsidRPr="00C166CF">
        <w:rPr>
          <w:szCs w:val="24"/>
          <w:lang w:val="en-GB"/>
        </w:rPr>
        <w:t xml:space="preserve"> the point of original </w:t>
      </w:r>
      <w:r w:rsidR="004F09B3" w:rsidRPr="00C166CF">
        <w:rPr>
          <w:szCs w:val="24"/>
          <w:lang w:val="en-GB"/>
        </w:rPr>
        <w:t>broadcast</w:t>
      </w:r>
      <w:r w:rsidR="008E5162" w:rsidRPr="00C166CF">
        <w:rPr>
          <w:szCs w:val="24"/>
          <w:lang w:val="en-GB"/>
        </w:rPr>
        <w:t xml:space="preserve">. </w:t>
      </w:r>
      <w:r w:rsidR="00503455" w:rsidRPr="00C166CF">
        <w:rPr>
          <w:szCs w:val="24"/>
          <w:lang w:val="en-GB"/>
        </w:rPr>
        <w:t>Yet, this access to information about a text without</w:t>
      </w:r>
      <w:r w:rsidR="00476AF2" w:rsidRPr="00C166CF">
        <w:rPr>
          <w:szCs w:val="24"/>
          <w:lang w:val="en-GB"/>
        </w:rPr>
        <w:t xml:space="preserve"> necessarily</w:t>
      </w:r>
      <w:r w:rsidR="00503455" w:rsidRPr="00C166CF">
        <w:rPr>
          <w:szCs w:val="24"/>
          <w:lang w:val="en-GB"/>
        </w:rPr>
        <w:t xml:space="preserve"> being able to access the text itself has </w:t>
      </w:r>
      <w:r w:rsidR="00FA65C0" w:rsidRPr="00C166CF">
        <w:rPr>
          <w:szCs w:val="24"/>
          <w:lang w:val="en-GB"/>
        </w:rPr>
        <w:t>introduces</w:t>
      </w:r>
      <w:r w:rsidR="00503455" w:rsidRPr="00C166CF">
        <w:rPr>
          <w:szCs w:val="24"/>
          <w:lang w:val="en-GB"/>
        </w:rPr>
        <w:t xml:space="preserve"> a range of issues that are crucial to the contemporary television environment and the viewing practices that develop. </w:t>
      </w:r>
      <w:r w:rsidR="008E5162" w:rsidRPr="00C166CF">
        <w:rPr>
          <w:szCs w:val="24"/>
          <w:lang w:val="en-GB"/>
        </w:rPr>
        <w:t>The time lag of transnational television flows still mean</w:t>
      </w:r>
      <w:r w:rsidR="00FA65C0">
        <w:rPr>
          <w:szCs w:val="24"/>
          <w:lang w:val="en-GB"/>
        </w:rPr>
        <w:t>s</w:t>
      </w:r>
      <w:r w:rsidR="008E5162" w:rsidRPr="00C166CF">
        <w:rPr>
          <w:szCs w:val="24"/>
          <w:lang w:val="en-GB"/>
        </w:rPr>
        <w:t xml:space="preserve"> that viewers may need to wait one or more years until they can watch new episodes of a TV programme. </w:t>
      </w:r>
      <w:r w:rsidR="00C84884" w:rsidRPr="00C166CF">
        <w:rPr>
          <w:szCs w:val="24"/>
          <w:lang w:val="en-GB"/>
        </w:rPr>
        <w:t xml:space="preserve">In her study </w:t>
      </w:r>
      <w:r w:rsidR="00FA65C0">
        <w:rPr>
          <w:szCs w:val="24"/>
          <w:lang w:val="en-GB"/>
        </w:rPr>
        <w:t>of</w:t>
      </w:r>
      <w:r w:rsidR="00FA65C0" w:rsidRPr="00C166CF">
        <w:rPr>
          <w:szCs w:val="24"/>
          <w:lang w:val="en-GB"/>
        </w:rPr>
        <w:t xml:space="preserve"> </w:t>
      </w:r>
      <w:r w:rsidR="00C84884" w:rsidRPr="00C166CF">
        <w:rPr>
          <w:szCs w:val="24"/>
          <w:lang w:val="en-GB"/>
        </w:rPr>
        <w:t>fans within the new digital environment, Rhiannon Bury notes</w:t>
      </w:r>
      <w:r w:rsidR="00FA65C0" w:rsidRPr="00C166CF">
        <w:rPr>
          <w:szCs w:val="24"/>
          <w:lang w:val="en-GB"/>
        </w:rPr>
        <w:t>, ‘</w:t>
      </w:r>
      <w:r w:rsidR="00C84884" w:rsidRPr="00D457CD">
        <w:rPr>
          <w:lang w:val="en-GB"/>
        </w:rPr>
        <w:t>the participants who viewed pirated content did so primarily because of their affective relationship to the text and a lack of timely access via broadcast television</w:t>
      </w:r>
      <w:r w:rsidR="00FA65C0">
        <w:rPr>
          <w:lang w:val="en-GB"/>
        </w:rPr>
        <w:t xml:space="preserve">’ </w:t>
      </w:r>
      <w:r w:rsidR="00C84884" w:rsidRPr="00D457CD">
        <w:rPr>
          <w:lang w:val="en-GB"/>
        </w:rPr>
        <w:t>(2017, 82)</w:t>
      </w:r>
      <w:r w:rsidR="00FA65C0" w:rsidRPr="00D457CD">
        <w:rPr>
          <w:szCs w:val="24"/>
          <w:lang w:val="en-GB"/>
        </w:rPr>
        <w:t xml:space="preserve">. </w:t>
      </w:r>
      <w:r w:rsidR="00FA65C0">
        <w:rPr>
          <w:szCs w:val="24"/>
          <w:lang w:val="en-GB"/>
        </w:rPr>
        <w:t>I</w:t>
      </w:r>
      <w:r w:rsidR="00C84884" w:rsidRPr="00C166CF">
        <w:rPr>
          <w:szCs w:val="24"/>
          <w:lang w:val="en-GB"/>
        </w:rPr>
        <w:t>n relation to binge-watching, these broader contexts of online culture determine different aspects of contemporary television</w:t>
      </w:r>
      <w:r w:rsidR="00503455" w:rsidRPr="00C166CF">
        <w:rPr>
          <w:szCs w:val="24"/>
          <w:lang w:val="en-GB"/>
        </w:rPr>
        <w:t>, including the means by which viewers can access texts legally or illegally (see Elkins</w:t>
      </w:r>
      <w:r w:rsidR="00FA65C0">
        <w:rPr>
          <w:szCs w:val="24"/>
          <w:lang w:val="en-GB"/>
        </w:rPr>
        <w:t>,</w:t>
      </w:r>
      <w:r w:rsidR="00AE58F3" w:rsidRPr="00C166CF">
        <w:rPr>
          <w:szCs w:val="24"/>
          <w:lang w:val="en-GB"/>
        </w:rPr>
        <w:t xml:space="preserve"> 2019</w:t>
      </w:r>
      <w:r w:rsidR="00FA65C0">
        <w:rPr>
          <w:szCs w:val="24"/>
          <w:lang w:val="en-GB"/>
        </w:rPr>
        <w:t>;</w:t>
      </w:r>
      <w:r w:rsidR="00AE58F3" w:rsidRPr="00C166CF">
        <w:rPr>
          <w:szCs w:val="24"/>
          <w:lang w:val="en-GB"/>
        </w:rPr>
        <w:t xml:space="preserve"> Lobato</w:t>
      </w:r>
      <w:r w:rsidR="00FA65C0">
        <w:rPr>
          <w:szCs w:val="24"/>
          <w:lang w:val="en-GB"/>
        </w:rPr>
        <w:t>,</w:t>
      </w:r>
      <w:r w:rsidR="00AE58F3" w:rsidRPr="00C166CF">
        <w:rPr>
          <w:szCs w:val="24"/>
          <w:lang w:val="en-GB"/>
        </w:rPr>
        <w:t xml:space="preserve"> 2019</w:t>
      </w:r>
      <w:r w:rsidR="00FA65C0">
        <w:rPr>
          <w:szCs w:val="24"/>
          <w:lang w:val="en-GB"/>
        </w:rPr>
        <w:t>:</w:t>
      </w:r>
      <w:r w:rsidR="00AE58F3" w:rsidRPr="00C166CF">
        <w:rPr>
          <w:szCs w:val="24"/>
          <w:lang w:val="en-GB"/>
        </w:rPr>
        <w:t xml:space="preserve"> Kindle location 2240-2497</w:t>
      </w:r>
      <w:r w:rsidR="00503455" w:rsidRPr="00C166CF">
        <w:rPr>
          <w:szCs w:val="24"/>
          <w:lang w:val="en-GB"/>
        </w:rPr>
        <w:t xml:space="preserve">). </w:t>
      </w:r>
      <w:r w:rsidR="00FA65C0">
        <w:rPr>
          <w:szCs w:val="24"/>
          <w:lang w:val="en-GB"/>
        </w:rPr>
        <w:t>There</w:t>
      </w:r>
      <w:r w:rsidR="00D22465" w:rsidRPr="00C166CF">
        <w:rPr>
          <w:szCs w:val="24"/>
          <w:lang w:val="en-GB"/>
        </w:rPr>
        <w:t xml:space="preserve"> is</w:t>
      </w:r>
      <w:r w:rsidR="00FA65C0">
        <w:rPr>
          <w:szCs w:val="24"/>
          <w:lang w:val="en-GB"/>
        </w:rPr>
        <w:t xml:space="preserve"> thus</w:t>
      </w:r>
      <w:r w:rsidR="00D22465" w:rsidRPr="00C166CF">
        <w:rPr>
          <w:szCs w:val="24"/>
          <w:lang w:val="en-GB"/>
        </w:rPr>
        <w:t xml:space="preserve"> a notable tendency to understand the viewing cultures as part of broader online </w:t>
      </w:r>
      <w:r w:rsidR="00503455" w:rsidRPr="00C166CF">
        <w:rPr>
          <w:szCs w:val="24"/>
          <w:lang w:val="en-GB"/>
        </w:rPr>
        <w:t xml:space="preserve">ecologies, positioning binge-watching not as isolated practice, but part of broader television and increasingly online culture. </w:t>
      </w:r>
    </w:p>
    <w:p w14:paraId="023C0A4E" w14:textId="77777777" w:rsidR="00257934" w:rsidRPr="00C166CF" w:rsidRDefault="0086543F" w:rsidP="00D457CD">
      <w:pPr>
        <w:spacing w:after="0" w:line="360" w:lineRule="auto"/>
        <w:ind w:firstLine="708"/>
        <w:rPr>
          <w:szCs w:val="24"/>
          <w:lang w:val="en-GB"/>
        </w:rPr>
      </w:pPr>
      <w:r w:rsidRPr="00C166CF">
        <w:rPr>
          <w:szCs w:val="24"/>
          <w:lang w:val="en-GB"/>
        </w:rPr>
        <w:t>These different approaches to reconsider</w:t>
      </w:r>
      <w:r w:rsidR="00FA65C0">
        <w:rPr>
          <w:szCs w:val="24"/>
          <w:lang w:val="en-GB"/>
        </w:rPr>
        <w:t>ing</w:t>
      </w:r>
      <w:r w:rsidRPr="00C166CF">
        <w:rPr>
          <w:szCs w:val="24"/>
          <w:lang w:val="en-GB"/>
        </w:rPr>
        <w:t xml:space="preserve"> what binge-watching is and how it interlinks with individual platforms will determine the future of audience research into binge-watching. </w:t>
      </w:r>
      <w:r w:rsidR="00503455" w:rsidRPr="00C166CF">
        <w:rPr>
          <w:szCs w:val="24"/>
          <w:lang w:val="en-GB"/>
        </w:rPr>
        <w:t xml:space="preserve">Yet, what they indicate is how crucial understanding binge-watching already is for wider television cultures. </w:t>
      </w:r>
    </w:p>
    <w:p w14:paraId="5463F8A0" w14:textId="77777777" w:rsidR="00707B2E" w:rsidRPr="00C166CF" w:rsidRDefault="00707B2E" w:rsidP="00D457CD">
      <w:pPr>
        <w:spacing w:after="0" w:line="360" w:lineRule="auto"/>
        <w:rPr>
          <w:szCs w:val="24"/>
          <w:lang w:val="en-GB"/>
        </w:rPr>
      </w:pPr>
    </w:p>
    <w:p w14:paraId="1A45E500" w14:textId="77777777" w:rsidR="002B6C92" w:rsidRPr="00254A68" w:rsidRDefault="002B6C92" w:rsidP="00254A68">
      <w:pPr>
        <w:pStyle w:val="Heading1"/>
      </w:pPr>
      <w:r w:rsidRPr="00254A68">
        <w:t>Bingeab</w:t>
      </w:r>
      <w:r w:rsidR="00014DC1" w:rsidRPr="00254A68">
        <w:t>le Texts</w:t>
      </w:r>
    </w:p>
    <w:p w14:paraId="066EF770" w14:textId="77777777" w:rsidR="00D63FF9" w:rsidRPr="00C166CF" w:rsidRDefault="0095322A" w:rsidP="00D457CD">
      <w:pPr>
        <w:spacing w:after="0" w:line="360" w:lineRule="auto"/>
        <w:rPr>
          <w:szCs w:val="24"/>
          <w:lang w:val="en-GB"/>
        </w:rPr>
      </w:pPr>
      <w:r w:rsidRPr="00C166CF">
        <w:rPr>
          <w:szCs w:val="24"/>
          <w:lang w:val="en-GB"/>
        </w:rPr>
        <w:t xml:space="preserve">Next to different </w:t>
      </w:r>
      <w:r w:rsidR="00D63FF9">
        <w:rPr>
          <w:szCs w:val="24"/>
          <w:lang w:val="en-GB"/>
        </w:rPr>
        <w:t xml:space="preserve">approaches in </w:t>
      </w:r>
      <w:r w:rsidRPr="00C166CF">
        <w:rPr>
          <w:szCs w:val="24"/>
          <w:lang w:val="en-GB"/>
        </w:rPr>
        <w:t>audience studies to binge-watching,</w:t>
      </w:r>
      <w:r w:rsidR="00FD3902" w:rsidRPr="00C166CF">
        <w:rPr>
          <w:szCs w:val="24"/>
          <w:lang w:val="en-GB"/>
        </w:rPr>
        <w:t xml:space="preserve"> it is perhaps</w:t>
      </w:r>
      <w:r w:rsidRPr="00C166CF">
        <w:rPr>
          <w:szCs w:val="24"/>
          <w:lang w:val="en-GB"/>
        </w:rPr>
        <w:t xml:space="preserve"> narrative theory </w:t>
      </w:r>
      <w:r w:rsidR="00FD3902" w:rsidRPr="00C166CF">
        <w:rPr>
          <w:szCs w:val="24"/>
          <w:lang w:val="en-GB"/>
        </w:rPr>
        <w:t>that is</w:t>
      </w:r>
      <w:r w:rsidR="00B6588C" w:rsidRPr="00C166CF">
        <w:rPr>
          <w:szCs w:val="24"/>
          <w:lang w:val="en-GB"/>
        </w:rPr>
        <w:t xml:space="preserve"> </w:t>
      </w:r>
      <w:r w:rsidR="00CD2875" w:rsidRPr="00C166CF">
        <w:rPr>
          <w:szCs w:val="24"/>
          <w:lang w:val="en-GB"/>
        </w:rPr>
        <w:t>the most common approach</w:t>
      </w:r>
      <w:r w:rsidR="00B6588C" w:rsidRPr="00C166CF">
        <w:rPr>
          <w:szCs w:val="24"/>
          <w:lang w:val="en-GB"/>
        </w:rPr>
        <w:t xml:space="preserve"> to understanding binge-watching</w:t>
      </w:r>
      <w:r w:rsidR="00014DC1" w:rsidRPr="00C166CF">
        <w:rPr>
          <w:szCs w:val="24"/>
          <w:lang w:val="en-GB"/>
        </w:rPr>
        <w:t>:</w:t>
      </w:r>
      <w:r w:rsidR="00825D09" w:rsidRPr="00C166CF">
        <w:rPr>
          <w:szCs w:val="24"/>
          <w:lang w:val="en-GB"/>
        </w:rPr>
        <w:t xml:space="preserve"> the question what sets a story told in weekly instalments apart from </w:t>
      </w:r>
      <w:r w:rsidR="00D63FF9">
        <w:rPr>
          <w:szCs w:val="24"/>
          <w:lang w:val="en-GB"/>
        </w:rPr>
        <w:t xml:space="preserve">one </w:t>
      </w:r>
      <w:r w:rsidR="00825D09" w:rsidRPr="00C166CF">
        <w:rPr>
          <w:szCs w:val="24"/>
          <w:lang w:val="en-GB"/>
        </w:rPr>
        <w:t xml:space="preserve">designed to be consumed </w:t>
      </w:r>
      <w:r w:rsidR="001F7665" w:rsidRPr="00C166CF">
        <w:rPr>
          <w:szCs w:val="24"/>
          <w:lang w:val="en-GB"/>
        </w:rPr>
        <w:t>in rapid succession</w:t>
      </w:r>
      <w:r w:rsidR="00825D09" w:rsidRPr="00C166CF">
        <w:rPr>
          <w:szCs w:val="24"/>
          <w:lang w:val="en-GB"/>
        </w:rPr>
        <w:t xml:space="preserve">. </w:t>
      </w:r>
      <w:r w:rsidR="00B573CB" w:rsidRPr="00C166CF">
        <w:rPr>
          <w:szCs w:val="24"/>
          <w:lang w:val="en-GB"/>
        </w:rPr>
        <w:t xml:space="preserve">As in many debates surrounding binge-watching, Netflix dominates the discussion. This is not simply because </w:t>
      </w:r>
      <w:r w:rsidR="00D63FF9">
        <w:rPr>
          <w:szCs w:val="24"/>
          <w:lang w:val="en-GB"/>
        </w:rPr>
        <w:t xml:space="preserve">of </w:t>
      </w:r>
      <w:r w:rsidR="00B573CB" w:rsidRPr="00C166CF">
        <w:rPr>
          <w:szCs w:val="24"/>
          <w:lang w:val="en-GB"/>
        </w:rPr>
        <w:t>Netflix</w:t>
      </w:r>
      <w:r w:rsidR="00D63FF9">
        <w:rPr>
          <w:szCs w:val="24"/>
          <w:lang w:val="en-GB"/>
        </w:rPr>
        <w:t>’s</w:t>
      </w:r>
      <w:r w:rsidR="00B573CB" w:rsidRPr="00C166CF">
        <w:rPr>
          <w:szCs w:val="24"/>
          <w:lang w:val="en-GB"/>
        </w:rPr>
        <w:t xml:space="preserve"> current market dominance and </w:t>
      </w:r>
      <w:r w:rsidR="00D63FF9">
        <w:rPr>
          <w:szCs w:val="24"/>
          <w:lang w:val="en-GB"/>
        </w:rPr>
        <w:t xml:space="preserve">how its </w:t>
      </w:r>
      <w:r w:rsidR="00B573CB" w:rsidRPr="00C166CF">
        <w:rPr>
          <w:szCs w:val="24"/>
          <w:lang w:val="en-GB"/>
        </w:rPr>
        <w:t>transnational scope make</w:t>
      </w:r>
      <w:r w:rsidR="00D63FF9">
        <w:rPr>
          <w:szCs w:val="24"/>
          <w:lang w:val="en-GB"/>
        </w:rPr>
        <w:t>s</w:t>
      </w:r>
      <w:r w:rsidR="00B573CB" w:rsidRPr="00C166CF">
        <w:rPr>
          <w:szCs w:val="24"/>
          <w:lang w:val="en-GB"/>
        </w:rPr>
        <w:t xml:space="preserve"> it an important part of </w:t>
      </w:r>
      <w:r w:rsidR="00CE39A4" w:rsidRPr="00C166CF">
        <w:rPr>
          <w:szCs w:val="24"/>
          <w:lang w:val="en-GB"/>
        </w:rPr>
        <w:t>t</w:t>
      </w:r>
      <w:r w:rsidR="009472F5" w:rsidRPr="00C166CF">
        <w:rPr>
          <w:szCs w:val="24"/>
          <w:lang w:val="en-GB"/>
        </w:rPr>
        <w:t>h</w:t>
      </w:r>
      <w:r w:rsidR="00CE39A4" w:rsidRPr="00C166CF">
        <w:rPr>
          <w:szCs w:val="24"/>
          <w:lang w:val="en-GB"/>
        </w:rPr>
        <w:t>e cont</w:t>
      </w:r>
      <w:r w:rsidR="009472F5" w:rsidRPr="00C166CF">
        <w:rPr>
          <w:szCs w:val="24"/>
          <w:lang w:val="en-GB"/>
        </w:rPr>
        <w:t>emporary</w:t>
      </w:r>
      <w:r w:rsidR="00CE39A4" w:rsidRPr="00C166CF">
        <w:rPr>
          <w:szCs w:val="24"/>
          <w:lang w:val="en-GB"/>
        </w:rPr>
        <w:t xml:space="preserve"> </w:t>
      </w:r>
      <w:r w:rsidR="009472F5" w:rsidRPr="00C166CF">
        <w:rPr>
          <w:szCs w:val="24"/>
          <w:lang w:val="en-GB"/>
        </w:rPr>
        <w:t>TV</w:t>
      </w:r>
      <w:r w:rsidR="00CE39A4" w:rsidRPr="00C166CF">
        <w:rPr>
          <w:szCs w:val="24"/>
          <w:lang w:val="en-GB"/>
        </w:rPr>
        <w:t xml:space="preserve"> </w:t>
      </w:r>
      <w:r w:rsidR="00D63FF9">
        <w:rPr>
          <w:szCs w:val="24"/>
          <w:lang w:val="en-GB"/>
        </w:rPr>
        <w:t>landscape</w:t>
      </w:r>
      <w:r w:rsidR="00B573CB" w:rsidRPr="00C166CF">
        <w:rPr>
          <w:szCs w:val="24"/>
          <w:lang w:val="en-GB"/>
        </w:rPr>
        <w:t xml:space="preserve">. Netflix’ ‘binge model’ of publishing an entire season at the same time </w:t>
      </w:r>
      <w:r w:rsidR="00CD2875" w:rsidRPr="00C166CF">
        <w:rPr>
          <w:szCs w:val="24"/>
          <w:lang w:val="en-GB"/>
        </w:rPr>
        <w:t xml:space="preserve">and its interface structure </w:t>
      </w:r>
      <w:r w:rsidR="00B573CB" w:rsidRPr="00C166CF">
        <w:rPr>
          <w:szCs w:val="24"/>
          <w:lang w:val="en-GB"/>
        </w:rPr>
        <w:t xml:space="preserve">makes its original productions an important case study </w:t>
      </w:r>
      <w:r w:rsidR="00D63FF9">
        <w:rPr>
          <w:szCs w:val="24"/>
          <w:lang w:val="en-GB"/>
        </w:rPr>
        <w:t>into the</w:t>
      </w:r>
      <w:r w:rsidR="00D63FF9" w:rsidRPr="00C166CF">
        <w:rPr>
          <w:szCs w:val="24"/>
          <w:lang w:val="en-GB"/>
        </w:rPr>
        <w:t xml:space="preserve"> </w:t>
      </w:r>
      <w:r w:rsidR="00B573CB" w:rsidRPr="00C166CF">
        <w:rPr>
          <w:szCs w:val="24"/>
          <w:lang w:val="en-GB"/>
        </w:rPr>
        <w:t xml:space="preserve">way texts are specifically designed </w:t>
      </w:r>
      <w:r w:rsidR="00B573CB" w:rsidRPr="00C166CF">
        <w:rPr>
          <w:i/>
          <w:iCs/>
          <w:szCs w:val="24"/>
          <w:lang w:val="en-GB"/>
        </w:rPr>
        <w:t xml:space="preserve">for </w:t>
      </w:r>
      <w:r w:rsidR="00B573CB" w:rsidRPr="00C166CF">
        <w:rPr>
          <w:szCs w:val="24"/>
          <w:lang w:val="en-GB"/>
        </w:rPr>
        <w:t xml:space="preserve">binge-watching. </w:t>
      </w:r>
      <w:r w:rsidR="000420B7" w:rsidRPr="00C166CF">
        <w:rPr>
          <w:szCs w:val="24"/>
          <w:lang w:val="en-GB"/>
        </w:rPr>
        <w:t>There are different elements to this</w:t>
      </w:r>
      <w:r w:rsidR="00D63FF9">
        <w:rPr>
          <w:szCs w:val="24"/>
          <w:lang w:val="en-GB"/>
        </w:rPr>
        <w:t xml:space="preserve"> idea</w:t>
      </w:r>
      <w:r w:rsidR="000420B7" w:rsidRPr="00C166CF">
        <w:rPr>
          <w:szCs w:val="24"/>
          <w:lang w:val="en-GB"/>
        </w:rPr>
        <w:t>. First, there is a question</w:t>
      </w:r>
      <w:r w:rsidR="00D63FF9">
        <w:rPr>
          <w:szCs w:val="24"/>
          <w:lang w:val="en-GB"/>
        </w:rPr>
        <w:t xml:space="preserve"> of</w:t>
      </w:r>
      <w:r w:rsidR="000420B7" w:rsidRPr="00C166CF">
        <w:rPr>
          <w:szCs w:val="24"/>
          <w:lang w:val="en-GB"/>
        </w:rPr>
        <w:t xml:space="preserve"> whether the narrative structures of texts written for binge-watching are really that different from previous TV dramas. </w:t>
      </w:r>
      <w:r w:rsidR="001F7665" w:rsidRPr="00C166CF">
        <w:rPr>
          <w:szCs w:val="24"/>
          <w:lang w:val="en-GB"/>
        </w:rPr>
        <w:t xml:space="preserve">Arguably, television narratives have grown increasingly complex over the course of television history, but is television specifically designed </w:t>
      </w:r>
      <w:r w:rsidR="00D11501" w:rsidRPr="00C166CF">
        <w:rPr>
          <w:szCs w:val="24"/>
          <w:lang w:val="en-GB"/>
        </w:rPr>
        <w:t>f</w:t>
      </w:r>
      <w:r w:rsidR="001F7665" w:rsidRPr="00C166CF">
        <w:rPr>
          <w:szCs w:val="24"/>
          <w:lang w:val="en-GB"/>
        </w:rPr>
        <w:t xml:space="preserve">or binge-watching really more complex than what came before? </w:t>
      </w:r>
      <w:r w:rsidR="00D63FF9">
        <w:rPr>
          <w:szCs w:val="24"/>
          <w:lang w:val="en-GB"/>
        </w:rPr>
        <w:tab/>
      </w:r>
    </w:p>
    <w:p w14:paraId="6A172D45" w14:textId="77777777" w:rsidR="003329D2" w:rsidRDefault="00D63FF9" w:rsidP="00957313">
      <w:pPr>
        <w:spacing w:after="0" w:line="360" w:lineRule="auto"/>
        <w:rPr>
          <w:szCs w:val="24"/>
          <w:lang w:val="en-GB"/>
        </w:rPr>
      </w:pPr>
      <w:r>
        <w:rPr>
          <w:szCs w:val="24"/>
          <w:lang w:val="en-GB"/>
        </w:rPr>
        <w:tab/>
      </w:r>
      <w:r w:rsidR="000420B7" w:rsidRPr="00C166CF">
        <w:rPr>
          <w:szCs w:val="24"/>
          <w:lang w:val="en-GB"/>
        </w:rPr>
        <w:t>In the 19</w:t>
      </w:r>
      <w:r w:rsidR="00CE39A4" w:rsidRPr="00C166CF">
        <w:rPr>
          <w:szCs w:val="24"/>
          <w:lang w:val="en-GB"/>
        </w:rPr>
        <w:t>9</w:t>
      </w:r>
      <w:r w:rsidR="000420B7" w:rsidRPr="00C166CF">
        <w:rPr>
          <w:szCs w:val="24"/>
          <w:lang w:val="en-GB"/>
        </w:rPr>
        <w:t>0s, Robin Nelson, discussing British and American television, gives an account of what he terms flexi-narrative:</w:t>
      </w:r>
    </w:p>
    <w:p w14:paraId="1630A901" w14:textId="77777777" w:rsidR="00D63FF9" w:rsidRPr="00C166CF" w:rsidRDefault="00D63FF9" w:rsidP="00D457CD">
      <w:pPr>
        <w:spacing w:after="0" w:line="360" w:lineRule="auto"/>
        <w:rPr>
          <w:szCs w:val="24"/>
          <w:lang w:val="en-GB"/>
        </w:rPr>
      </w:pPr>
    </w:p>
    <w:p w14:paraId="63D04548" w14:textId="77777777" w:rsidR="000420B7" w:rsidRPr="00C166CF" w:rsidRDefault="00821712" w:rsidP="00D457CD">
      <w:pPr>
        <w:pStyle w:val="Quote"/>
        <w:spacing w:before="0" w:after="0" w:line="360" w:lineRule="auto"/>
        <w:ind w:left="567" w:right="567"/>
        <w:rPr>
          <w:szCs w:val="24"/>
          <w:lang w:eastAsia="de-DE"/>
        </w:rPr>
      </w:pPr>
      <w:r w:rsidRPr="00C166CF">
        <w:rPr>
          <w:szCs w:val="24"/>
          <w:lang w:eastAsia="de-DE"/>
        </w:rPr>
        <w:t>[The flexi-narrative series] has achieved a narrative structure which combines the allegedly ‘masculine’ preference for action and narrative resolution with the supposedly ‘feminine’ fluidity and open-endedness in story-telling with emphasis on human interest. By combining a number of stories in one episode, it is indeed possible to appeal to a range of audience segments</w:t>
      </w:r>
      <w:r w:rsidR="00D63FF9">
        <w:rPr>
          <w:szCs w:val="24"/>
          <w:lang w:eastAsia="de-DE"/>
        </w:rPr>
        <w:t>. (</w:t>
      </w:r>
      <w:r w:rsidRPr="00C166CF">
        <w:rPr>
          <w:szCs w:val="24"/>
          <w:lang w:eastAsia="de-DE"/>
        </w:rPr>
        <w:t>1997</w:t>
      </w:r>
      <w:r w:rsidR="00D63FF9">
        <w:rPr>
          <w:szCs w:val="24"/>
          <w:lang w:eastAsia="de-DE"/>
        </w:rPr>
        <w:t xml:space="preserve">: </w:t>
      </w:r>
      <w:r w:rsidRPr="00C166CF">
        <w:rPr>
          <w:szCs w:val="24"/>
          <w:lang w:eastAsia="de-DE"/>
        </w:rPr>
        <w:t>33).</w:t>
      </w:r>
      <w:r w:rsidR="00D63FF9">
        <w:rPr>
          <w:color w:val="FF0000"/>
          <w:szCs w:val="24"/>
          <w:lang w:eastAsia="de-DE"/>
        </w:rPr>
        <w:t xml:space="preserve"> </w:t>
      </w:r>
    </w:p>
    <w:p w14:paraId="47FEC4A8" w14:textId="77777777" w:rsidR="001D45ED" w:rsidRPr="00C166CF" w:rsidRDefault="00D4318F" w:rsidP="00D457CD">
      <w:pPr>
        <w:spacing w:after="0" w:line="360" w:lineRule="auto"/>
        <w:rPr>
          <w:szCs w:val="24"/>
          <w:lang w:val="en-GB"/>
        </w:rPr>
      </w:pPr>
      <w:r w:rsidRPr="00C166CF">
        <w:rPr>
          <w:szCs w:val="24"/>
          <w:lang w:val="en-GB"/>
        </w:rPr>
        <w:t>T</w:t>
      </w:r>
      <w:r w:rsidR="00F00EAA" w:rsidRPr="00C166CF">
        <w:rPr>
          <w:szCs w:val="24"/>
          <w:lang w:val="en-GB"/>
        </w:rPr>
        <w:t xml:space="preserve">he entrance of the soap narrative structure </w:t>
      </w:r>
      <w:r w:rsidR="00E14774" w:rsidRPr="00C166CF">
        <w:rPr>
          <w:szCs w:val="24"/>
          <w:lang w:val="en-GB"/>
        </w:rPr>
        <w:t xml:space="preserve">into other genres is a significant step in the development of television narrative. The soap structure allows for the narrative climax to be </w:t>
      </w:r>
      <w:r w:rsidR="00CD2875" w:rsidRPr="00C166CF">
        <w:rPr>
          <w:szCs w:val="24"/>
          <w:lang w:val="en-GB"/>
        </w:rPr>
        <w:t>postponed</w:t>
      </w:r>
      <w:r w:rsidR="00E14774" w:rsidRPr="00C166CF">
        <w:rPr>
          <w:szCs w:val="24"/>
          <w:lang w:val="en-GB"/>
        </w:rPr>
        <w:t xml:space="preserve"> for several episodes. Thus, each storyline has a drive towards resolution, but not all storylines are resolved at the same time. </w:t>
      </w:r>
      <w:r w:rsidR="6854CE7F" w:rsidRPr="00C166CF">
        <w:rPr>
          <w:szCs w:val="24"/>
          <w:lang w:val="en-GB"/>
        </w:rPr>
        <w:t xml:space="preserve">In his popular book </w:t>
      </w:r>
      <w:r w:rsidR="6854CE7F" w:rsidRPr="00C166CF">
        <w:rPr>
          <w:i/>
          <w:iCs/>
          <w:szCs w:val="24"/>
          <w:lang w:val="en-GB"/>
        </w:rPr>
        <w:t>Everything Bad is Good For You</w:t>
      </w:r>
      <w:r w:rsidR="6854CE7F" w:rsidRPr="00C166CF">
        <w:rPr>
          <w:szCs w:val="24"/>
          <w:lang w:val="en-GB"/>
        </w:rPr>
        <w:t xml:space="preserve">, Steven Johnson offers an analysis of </w:t>
      </w:r>
      <w:r w:rsidR="6854CE7F" w:rsidRPr="00C166CF">
        <w:rPr>
          <w:i/>
          <w:iCs/>
          <w:szCs w:val="24"/>
          <w:lang w:val="en-GB"/>
        </w:rPr>
        <w:t>The Sopranos</w:t>
      </w:r>
      <w:r w:rsidR="00720838" w:rsidRPr="00C166CF">
        <w:rPr>
          <w:i/>
          <w:iCs/>
          <w:szCs w:val="24"/>
          <w:lang w:val="en-GB"/>
        </w:rPr>
        <w:t xml:space="preserve"> </w:t>
      </w:r>
      <w:r w:rsidR="00720838" w:rsidRPr="00C166CF">
        <w:rPr>
          <w:szCs w:val="24"/>
          <w:lang w:val="en-GB"/>
        </w:rPr>
        <w:t>(HBO, 1999-2005)</w:t>
      </w:r>
      <w:r w:rsidR="6854CE7F" w:rsidRPr="00C166CF">
        <w:rPr>
          <w:szCs w:val="24"/>
          <w:lang w:val="en-GB"/>
        </w:rPr>
        <w:t xml:space="preserve">, in which he argued that this series, lauded for its narrative complexity, follows the same structures </w:t>
      </w:r>
      <w:r w:rsidR="00CD2875" w:rsidRPr="00C166CF">
        <w:rPr>
          <w:szCs w:val="24"/>
          <w:lang w:val="en-GB"/>
        </w:rPr>
        <w:t>as</w:t>
      </w:r>
      <w:r w:rsidR="6854CE7F" w:rsidRPr="00C166CF">
        <w:rPr>
          <w:szCs w:val="24"/>
          <w:lang w:val="en-GB"/>
        </w:rPr>
        <w:t xml:space="preserve"> </w:t>
      </w:r>
      <w:r w:rsidR="00E14774" w:rsidRPr="00C166CF">
        <w:rPr>
          <w:szCs w:val="24"/>
          <w:lang w:val="en-GB"/>
        </w:rPr>
        <w:t>soaps</w:t>
      </w:r>
      <w:r w:rsidR="00CD2875" w:rsidRPr="00C166CF">
        <w:rPr>
          <w:szCs w:val="24"/>
          <w:lang w:val="en-GB"/>
        </w:rPr>
        <w:t>, essentially pointing towards flexi-narrative</w:t>
      </w:r>
      <w:r w:rsidR="00D70C14" w:rsidRPr="00C166CF">
        <w:rPr>
          <w:szCs w:val="24"/>
          <w:lang w:val="en-GB"/>
        </w:rPr>
        <w:t xml:space="preserve"> (2006, 65-72)</w:t>
      </w:r>
      <w:r w:rsidR="00E14774" w:rsidRPr="00C166CF">
        <w:rPr>
          <w:szCs w:val="24"/>
          <w:lang w:val="en-GB"/>
        </w:rPr>
        <w:t xml:space="preserve">. </w:t>
      </w:r>
      <w:r w:rsidR="6854CE7F" w:rsidRPr="00C166CF">
        <w:rPr>
          <w:szCs w:val="24"/>
          <w:lang w:val="en-GB"/>
        </w:rPr>
        <w:t>David Lavery</w:t>
      </w:r>
      <w:r w:rsidR="00D70C14" w:rsidRPr="00C166CF">
        <w:rPr>
          <w:szCs w:val="24"/>
          <w:lang w:val="en-GB"/>
        </w:rPr>
        <w:t xml:space="preserve"> (2010)</w:t>
      </w:r>
      <w:r w:rsidR="6854CE7F" w:rsidRPr="00C166CF">
        <w:rPr>
          <w:szCs w:val="24"/>
          <w:lang w:val="en-GB"/>
        </w:rPr>
        <w:t xml:space="preserve"> makes a similar point about </w:t>
      </w:r>
      <w:r w:rsidR="6854CE7F" w:rsidRPr="00C166CF">
        <w:rPr>
          <w:i/>
          <w:iCs/>
          <w:szCs w:val="24"/>
          <w:lang w:val="en-GB"/>
        </w:rPr>
        <w:t>Dexter</w:t>
      </w:r>
      <w:r w:rsidR="00720838" w:rsidRPr="00C166CF">
        <w:rPr>
          <w:i/>
          <w:iCs/>
          <w:szCs w:val="24"/>
          <w:lang w:val="en-GB"/>
        </w:rPr>
        <w:t xml:space="preserve"> </w:t>
      </w:r>
      <w:r w:rsidR="00720838" w:rsidRPr="00C166CF">
        <w:rPr>
          <w:szCs w:val="24"/>
          <w:lang w:val="en-GB"/>
        </w:rPr>
        <w:t>(Showtime, 2006-13)</w:t>
      </w:r>
      <w:r w:rsidR="6854CE7F" w:rsidRPr="00C166CF">
        <w:rPr>
          <w:szCs w:val="24"/>
          <w:lang w:val="en-GB"/>
        </w:rPr>
        <w:t>, highlighting that its narrative structure is best described in Nelson’s terms as flexi-narrative.</w:t>
      </w:r>
      <w:r w:rsidR="00EF7556" w:rsidRPr="00C166CF">
        <w:rPr>
          <w:szCs w:val="24"/>
          <w:lang w:val="en-GB"/>
        </w:rPr>
        <w:t xml:space="preserve"> </w:t>
      </w:r>
      <w:r w:rsidR="001F7665" w:rsidRPr="00C166CF">
        <w:rPr>
          <w:szCs w:val="24"/>
          <w:lang w:val="en-GB"/>
        </w:rPr>
        <w:t xml:space="preserve">Jason Mittell (2010) uses the terminology of complexity to describe a shift in the modes of televisual storytelling, describing complexity as almost ‘the norm’ for American television (though in some genres more than others). This remains, at least partially, true for streaming platforms. Yet, Mittell remains deliberately vague in his understanding of complexity. </w:t>
      </w:r>
      <w:r w:rsidR="00EF7556" w:rsidRPr="00C166CF">
        <w:rPr>
          <w:szCs w:val="24"/>
          <w:lang w:val="en-GB"/>
        </w:rPr>
        <w:t>Kathrin Rothemund, in her German</w:t>
      </w:r>
      <w:r w:rsidR="00CD2875" w:rsidRPr="00C166CF">
        <w:rPr>
          <w:szCs w:val="24"/>
          <w:lang w:val="en-GB"/>
        </w:rPr>
        <w:t>-</w:t>
      </w:r>
      <w:r w:rsidR="00EF7556" w:rsidRPr="00C166CF">
        <w:rPr>
          <w:szCs w:val="24"/>
          <w:lang w:val="en-GB"/>
        </w:rPr>
        <w:t xml:space="preserve">language exploration of narrative structures offers a definition of complexity in </w:t>
      </w:r>
      <w:r w:rsidR="009472F5" w:rsidRPr="00C166CF">
        <w:rPr>
          <w:szCs w:val="24"/>
          <w:lang w:val="en-GB"/>
        </w:rPr>
        <w:t>American television of the early 2000s</w:t>
      </w:r>
      <w:r w:rsidR="00CD2875" w:rsidRPr="00C166CF">
        <w:rPr>
          <w:szCs w:val="24"/>
          <w:lang w:val="en-GB"/>
        </w:rPr>
        <w:t xml:space="preserve"> that allows for an analysis of how far television narratives have progressed</w:t>
      </w:r>
      <w:r w:rsidR="00EF7556" w:rsidRPr="00C166CF">
        <w:rPr>
          <w:szCs w:val="24"/>
          <w:lang w:val="en-GB"/>
        </w:rPr>
        <w:t xml:space="preserve">: a large number of storylines, variety in these storylines (both can be summarised under the term diversity), an emerging sense of connection between the different storylines (to a narrative ‘whole’), non-linearity, openness (polysemic meanings) and contingency (Rothemund 2013, 55-78). Of course, none of these elements can be treated as unchangeable, particularly as technological and industry conditions are constantly in flux. </w:t>
      </w:r>
      <w:r w:rsidR="001F7665" w:rsidRPr="00C166CF">
        <w:rPr>
          <w:szCs w:val="24"/>
          <w:lang w:val="en-GB"/>
        </w:rPr>
        <w:t xml:space="preserve">Yet, this understanding allows for a judgement of what elements of complexity develop in which direction and how much of this is motivated by plot. </w:t>
      </w:r>
      <w:r w:rsidR="00EF7556" w:rsidRPr="00C166CF">
        <w:rPr>
          <w:szCs w:val="24"/>
          <w:lang w:val="en-GB"/>
        </w:rPr>
        <w:t>As the medium changes, its narratives, and what can be understood as complex, develops in different directions.</w:t>
      </w:r>
      <w:r w:rsidR="6854CE7F" w:rsidRPr="00C166CF">
        <w:rPr>
          <w:szCs w:val="24"/>
          <w:lang w:val="en-GB"/>
        </w:rPr>
        <w:t xml:space="preserve"> </w:t>
      </w:r>
      <w:r w:rsidR="009472F5" w:rsidRPr="00C166CF">
        <w:rPr>
          <w:szCs w:val="24"/>
          <w:lang w:val="en-GB"/>
        </w:rPr>
        <w:t>Narrative complexity determine</w:t>
      </w:r>
      <w:r w:rsidR="00AA4032" w:rsidRPr="00C166CF">
        <w:rPr>
          <w:szCs w:val="24"/>
          <w:lang w:val="en-GB"/>
        </w:rPr>
        <w:t>s</w:t>
      </w:r>
      <w:r w:rsidR="009472F5" w:rsidRPr="00C166CF">
        <w:rPr>
          <w:szCs w:val="24"/>
          <w:lang w:val="en-GB"/>
        </w:rPr>
        <w:t xml:space="preserve"> an idea of ‘bingeability’, the idea that a text gains from being watched in quick succession</w:t>
      </w:r>
      <w:r w:rsidR="00AA4032" w:rsidRPr="00C166CF">
        <w:rPr>
          <w:szCs w:val="24"/>
          <w:lang w:val="en-GB"/>
        </w:rPr>
        <w:t>, partly so that audiences can ‘keep track’ of series memory</w:t>
      </w:r>
      <w:r w:rsidR="009472F5" w:rsidRPr="00C166CF">
        <w:rPr>
          <w:szCs w:val="24"/>
          <w:lang w:val="en-GB"/>
        </w:rPr>
        <w:t>.</w:t>
      </w:r>
      <w:r w:rsidR="00314C9F" w:rsidRPr="00C166CF">
        <w:rPr>
          <w:szCs w:val="24"/>
          <w:lang w:val="en-GB"/>
        </w:rPr>
        <w:t xml:space="preserve"> Trisha Dunleavy (2017) extends the concept of narrative complexity by focusing on narrative complexity and multiplatform television.</w:t>
      </w:r>
      <w:r w:rsidR="009472F5" w:rsidRPr="00C166CF">
        <w:rPr>
          <w:szCs w:val="24"/>
          <w:lang w:val="en-GB"/>
        </w:rPr>
        <w:t xml:space="preserve"> </w:t>
      </w:r>
      <w:r w:rsidR="00F06346" w:rsidRPr="00C166CF">
        <w:rPr>
          <w:szCs w:val="24"/>
          <w:lang w:val="en-GB"/>
        </w:rPr>
        <w:t>O</w:t>
      </w:r>
      <w:r w:rsidR="009472F5" w:rsidRPr="00C166CF">
        <w:rPr>
          <w:szCs w:val="24"/>
          <w:lang w:val="en-GB"/>
        </w:rPr>
        <w:t xml:space="preserve">ther scholars, such as Djoymi Baker (2017), suggest that the narrative structures of ‘bingeable’ television are more akin to an epic, designed to be consumed as one long narrative, rather than episodically. </w:t>
      </w:r>
      <w:r w:rsidR="007F7E7C" w:rsidRPr="00C166CF">
        <w:rPr>
          <w:szCs w:val="24"/>
          <w:lang w:val="en-GB"/>
        </w:rPr>
        <w:t xml:space="preserve">Casey McCormick </w:t>
      </w:r>
      <w:r w:rsidR="00A8173B" w:rsidRPr="00C166CF">
        <w:rPr>
          <w:szCs w:val="24"/>
          <w:lang w:val="en-GB"/>
        </w:rPr>
        <w:t xml:space="preserve">(2016) </w:t>
      </w:r>
      <w:r w:rsidR="007F7E7C" w:rsidRPr="00C166CF">
        <w:rPr>
          <w:szCs w:val="24"/>
          <w:lang w:val="en-GB"/>
        </w:rPr>
        <w:t xml:space="preserve">similarly focusses on </w:t>
      </w:r>
      <w:r w:rsidR="00A8173B" w:rsidRPr="00C166CF">
        <w:rPr>
          <w:szCs w:val="24"/>
          <w:lang w:val="en-GB"/>
        </w:rPr>
        <w:t xml:space="preserve">binge-watching as </w:t>
      </w:r>
      <w:r w:rsidR="007F7E7C" w:rsidRPr="00C166CF">
        <w:rPr>
          <w:szCs w:val="24"/>
          <w:lang w:val="en-GB"/>
        </w:rPr>
        <w:t xml:space="preserve">immersive narrative. </w:t>
      </w:r>
    </w:p>
    <w:p w14:paraId="13CB3148" w14:textId="77777777" w:rsidR="009472F5" w:rsidRPr="00C166CF" w:rsidRDefault="009472F5" w:rsidP="00D457CD">
      <w:pPr>
        <w:spacing w:after="0" w:line="360" w:lineRule="auto"/>
        <w:rPr>
          <w:szCs w:val="24"/>
          <w:lang w:val="en-GB"/>
        </w:rPr>
      </w:pPr>
    </w:p>
    <w:p w14:paraId="752E5F3C" w14:textId="77777777" w:rsidR="007F7E7C" w:rsidRPr="00C166CF" w:rsidRDefault="007F7E7C" w:rsidP="00D457CD">
      <w:pPr>
        <w:spacing w:after="0" w:line="360" w:lineRule="auto"/>
        <w:rPr>
          <w:szCs w:val="24"/>
          <w:lang w:val="en-GB"/>
        </w:rPr>
      </w:pPr>
    </w:p>
    <w:p w14:paraId="0F0876F6" w14:textId="77777777" w:rsidR="007F7E7C" w:rsidRPr="00C166CF" w:rsidRDefault="007F7E7C" w:rsidP="00D457CD">
      <w:pPr>
        <w:spacing w:after="0" w:line="360" w:lineRule="auto"/>
        <w:rPr>
          <w:szCs w:val="24"/>
          <w:lang w:val="en-GB"/>
        </w:rPr>
      </w:pPr>
      <w:r w:rsidRPr="00C166CF">
        <w:rPr>
          <w:szCs w:val="24"/>
          <w:lang w:val="en-GB"/>
        </w:rPr>
        <w:t xml:space="preserve">As more streaming platforms with different distribution models enter the market and the transnational nature of streaming, online culture, and viewing cultures are explored further, more questions arise. As Netflix expands into different genres </w:t>
      </w:r>
      <w:r w:rsidR="00C27D37" w:rsidRPr="00C166CF">
        <w:rPr>
          <w:szCs w:val="24"/>
          <w:lang w:val="en-GB"/>
        </w:rPr>
        <w:t>i</w:t>
      </w:r>
      <w:r w:rsidRPr="00C166CF">
        <w:rPr>
          <w:szCs w:val="24"/>
          <w:lang w:val="en-GB"/>
        </w:rPr>
        <w:t>n its self-produced originals, it becomes obvious that ‘bingeability’ means different things for genres like reality TV</w:t>
      </w:r>
      <w:r w:rsidR="003124E4" w:rsidRPr="00C166CF">
        <w:rPr>
          <w:szCs w:val="24"/>
          <w:lang w:val="en-GB"/>
        </w:rPr>
        <w:t xml:space="preserve"> than it does for drama. Another issue arises in relation to opening credits and their function within streaming interfaces that are designed to encourage binge-watching (Jenner 2018, 153-7). </w:t>
      </w:r>
    </w:p>
    <w:p w14:paraId="52C88013" w14:textId="77777777" w:rsidR="001570D1" w:rsidRPr="00C166CF" w:rsidRDefault="001570D1" w:rsidP="00D457CD">
      <w:pPr>
        <w:spacing w:after="0" w:line="360" w:lineRule="auto"/>
        <w:rPr>
          <w:szCs w:val="24"/>
          <w:lang w:val="en-GB"/>
        </w:rPr>
      </w:pPr>
    </w:p>
    <w:p w14:paraId="70E64865" w14:textId="77777777" w:rsidR="00494F36" w:rsidRPr="00254A68" w:rsidRDefault="00014DC1" w:rsidP="00254A68">
      <w:pPr>
        <w:pStyle w:val="Heading1"/>
      </w:pPr>
      <w:r w:rsidRPr="00254A68">
        <w:t>Conclusion</w:t>
      </w:r>
    </w:p>
    <w:p w14:paraId="4D742F52" w14:textId="77777777" w:rsidR="005B167D" w:rsidRPr="00C166CF" w:rsidRDefault="003124E4" w:rsidP="00D457CD">
      <w:pPr>
        <w:spacing w:after="0" w:line="360" w:lineRule="auto"/>
        <w:rPr>
          <w:szCs w:val="24"/>
          <w:lang w:val="en-GB"/>
        </w:rPr>
      </w:pPr>
      <w:r w:rsidRPr="00C166CF">
        <w:rPr>
          <w:szCs w:val="24"/>
          <w:lang w:val="en-GB"/>
        </w:rPr>
        <w:t xml:space="preserve">This </w:t>
      </w:r>
      <w:r w:rsidR="00C27D37" w:rsidRPr="00C166CF">
        <w:rPr>
          <w:szCs w:val="24"/>
          <w:lang w:val="en-GB"/>
        </w:rPr>
        <w:t xml:space="preserve">article </w:t>
      </w:r>
      <w:r w:rsidRPr="00C166CF">
        <w:rPr>
          <w:szCs w:val="24"/>
          <w:lang w:val="en-GB"/>
        </w:rPr>
        <w:t xml:space="preserve">has offered a brief overview of the various branches of research into binge-watching. Yet, considering how central binge-watching is to contemporary television cultures, there are more questions to be asked, often linked to </w:t>
      </w:r>
      <w:r w:rsidR="00A10EB9" w:rsidRPr="00C166CF">
        <w:rPr>
          <w:szCs w:val="24"/>
          <w:lang w:val="en-GB"/>
        </w:rPr>
        <w:t xml:space="preserve">broader television culture. </w:t>
      </w:r>
      <w:r w:rsidR="00096309" w:rsidRPr="00C166CF">
        <w:rPr>
          <w:szCs w:val="24"/>
          <w:lang w:val="en-GB"/>
        </w:rPr>
        <w:t xml:space="preserve">As argued above, the research of scholars like Horeck (2019) also points to the importance of research on binge-watching to the research of wider online economies, which positions television studies at the centre of wider cultural debates. </w:t>
      </w:r>
    </w:p>
    <w:p w14:paraId="7D483487" w14:textId="77777777" w:rsidR="003124E4" w:rsidRPr="00C166CF" w:rsidRDefault="003124E4" w:rsidP="00D457CD">
      <w:pPr>
        <w:spacing w:after="0" w:line="360" w:lineRule="auto"/>
        <w:rPr>
          <w:szCs w:val="24"/>
          <w:lang w:val="en-GB"/>
        </w:rPr>
      </w:pPr>
    </w:p>
    <w:p w14:paraId="561413C8" w14:textId="77777777" w:rsidR="00237FBF" w:rsidRPr="00C166CF" w:rsidRDefault="00237FBF" w:rsidP="00D457CD">
      <w:pPr>
        <w:spacing w:after="0" w:line="360" w:lineRule="auto"/>
        <w:rPr>
          <w:szCs w:val="24"/>
          <w:lang w:val="en-GB"/>
        </w:rPr>
      </w:pPr>
      <w:r w:rsidRPr="00C166CF">
        <w:rPr>
          <w:szCs w:val="24"/>
          <w:lang w:val="en-GB"/>
        </w:rPr>
        <w:t>A further aspect of binge-watching research emerges from some of the questions raised about narrative complexity and binge-watching’s linkages with the emergence of HBO-style ‘quality’ TV and DVD box sets. As Newman and Levine argue, television scholarship plays a significant part in an overall ‘legitimation’ of television in the</w:t>
      </w:r>
      <w:r w:rsidR="00A10EB9" w:rsidRPr="00C166CF">
        <w:rPr>
          <w:szCs w:val="24"/>
          <w:lang w:val="en-GB"/>
        </w:rPr>
        <w:t xml:space="preserve"> 2000s and 2010s</w:t>
      </w:r>
      <w:r w:rsidRPr="00C166CF">
        <w:rPr>
          <w:szCs w:val="24"/>
          <w:lang w:val="en-GB"/>
        </w:rPr>
        <w:t>. This process of legitimation elevates the HBO-style ‘quality’ television of the era to the status of ‘high culture’. Though there remains other (and ‘othered’) television, the discourses of narrative complexity, DVD box sets, binge-watching, and cultural legitimation remain closely linked (see Jenner 2019).</w:t>
      </w:r>
      <w:r w:rsidR="002E0D96" w:rsidRPr="00C166CF">
        <w:rPr>
          <w:szCs w:val="24"/>
          <w:lang w:val="en-GB"/>
        </w:rPr>
        <w:t xml:space="preserve"> Ri Pierce-Grove explores the use of the term ‘binge-watching’ in journalism, arguing that “binge watching’s coverage charts the shifts in the discourse over time as journalists react to a ‘new’ medium (streaming video) and its multiple associated consumer practices” (2017). </w:t>
      </w:r>
      <w:r w:rsidR="0033519D" w:rsidRPr="00C166CF">
        <w:rPr>
          <w:szCs w:val="24"/>
          <w:lang w:val="en-GB"/>
        </w:rPr>
        <w:t xml:space="preserve">This careful analysis of when and how discourses surrounding television shift in different cultural arenas, and different cultures, deserves to be </w:t>
      </w:r>
      <w:r w:rsidR="00FF6B7C" w:rsidRPr="00C166CF">
        <w:rPr>
          <w:szCs w:val="24"/>
          <w:lang w:val="en-GB"/>
        </w:rPr>
        <w:t>considered</w:t>
      </w:r>
      <w:r w:rsidR="0033519D" w:rsidRPr="00C166CF">
        <w:rPr>
          <w:szCs w:val="24"/>
          <w:lang w:val="en-GB"/>
        </w:rPr>
        <w:t xml:space="preserve"> in more depth. </w:t>
      </w:r>
      <w:r w:rsidRPr="00C166CF">
        <w:rPr>
          <w:szCs w:val="24"/>
          <w:lang w:val="en-GB"/>
        </w:rPr>
        <w:t>The close, fan-like audience-text relationship initially theorised for binge-watching is linked to the close attention complex narratives solicit</w:t>
      </w:r>
      <w:r w:rsidR="00E806C9" w:rsidRPr="00C166CF">
        <w:rPr>
          <w:szCs w:val="24"/>
          <w:lang w:val="en-GB"/>
        </w:rPr>
        <w:t>, a factor Dennis Broe (2019) theorises as a part of the functioning of hyperindustrialised societies.</w:t>
      </w:r>
      <w:r w:rsidRPr="00C166CF">
        <w:rPr>
          <w:szCs w:val="24"/>
          <w:lang w:val="en-GB"/>
        </w:rPr>
        <w:t xml:space="preserve"> </w:t>
      </w:r>
      <w:r w:rsidR="005B167D" w:rsidRPr="00C166CF">
        <w:rPr>
          <w:szCs w:val="24"/>
          <w:lang w:val="en-GB"/>
        </w:rPr>
        <w:t>Yet, does this shift as binge-watching is becoming a more ‘normalised’ part of television culture and new streaming platforms revert to the publication of weekly episodes?</w:t>
      </w:r>
    </w:p>
    <w:p w14:paraId="5B47B97E" w14:textId="77777777" w:rsidR="00D95DE9" w:rsidRPr="00C166CF" w:rsidRDefault="00D95DE9" w:rsidP="00D457CD">
      <w:pPr>
        <w:spacing w:after="0" w:line="360" w:lineRule="auto"/>
        <w:rPr>
          <w:szCs w:val="24"/>
          <w:lang w:val="en-GB"/>
        </w:rPr>
      </w:pPr>
    </w:p>
    <w:p w14:paraId="69A40ECE" w14:textId="77777777" w:rsidR="00A00AC5" w:rsidRPr="00C166CF" w:rsidRDefault="6854CE7F" w:rsidP="00D457CD">
      <w:pPr>
        <w:spacing w:after="0" w:line="360" w:lineRule="auto"/>
        <w:rPr>
          <w:szCs w:val="24"/>
          <w:lang w:val="en-GB"/>
        </w:rPr>
      </w:pPr>
      <w:r w:rsidRPr="00C166CF">
        <w:rPr>
          <w:szCs w:val="24"/>
          <w:lang w:val="en-GB"/>
        </w:rPr>
        <w:t xml:space="preserve">Another approach of binge-watching is industry studies. Conceptual approaches like Johnson’s analysis of interfaces and my own research into Netflix’ use of binge-watching can encapsulate the way industry uses </w:t>
      </w:r>
      <w:r w:rsidR="002E0D96" w:rsidRPr="00C166CF">
        <w:rPr>
          <w:szCs w:val="24"/>
          <w:lang w:val="en-GB"/>
        </w:rPr>
        <w:t xml:space="preserve">the </w:t>
      </w:r>
      <w:r w:rsidRPr="00C166CF">
        <w:rPr>
          <w:szCs w:val="24"/>
          <w:lang w:val="en-GB"/>
        </w:rPr>
        <w:t xml:space="preserve">viewing practice. Amanda Lotz’ research into curating processes of online television in </w:t>
      </w:r>
      <w:r w:rsidRPr="00C166CF">
        <w:rPr>
          <w:i/>
          <w:iCs/>
          <w:szCs w:val="24"/>
          <w:lang w:val="en-GB"/>
        </w:rPr>
        <w:t>Portals</w:t>
      </w:r>
      <w:r w:rsidRPr="00C166CF">
        <w:rPr>
          <w:szCs w:val="24"/>
          <w:lang w:val="en-GB"/>
        </w:rPr>
        <w:t xml:space="preserve"> (2017) deals less with binge-watching but outlines how the US television industry approaches TV as</w:t>
      </w:r>
      <w:r w:rsidR="00C27D37" w:rsidRPr="00C166CF">
        <w:rPr>
          <w:szCs w:val="24"/>
          <w:lang w:val="en-GB"/>
        </w:rPr>
        <w:t xml:space="preserve"> an</w:t>
      </w:r>
      <w:r w:rsidRPr="00C166CF">
        <w:rPr>
          <w:szCs w:val="24"/>
          <w:lang w:val="en-GB"/>
        </w:rPr>
        <w:t xml:space="preserve"> online medium. </w:t>
      </w:r>
      <w:r w:rsidR="008A5521" w:rsidRPr="00C166CF">
        <w:rPr>
          <w:szCs w:val="24"/>
          <w:lang w:val="en-GB"/>
        </w:rPr>
        <w:t>The way this influences transnational television industr</w:t>
      </w:r>
      <w:r w:rsidR="00C27D37" w:rsidRPr="00C166CF">
        <w:rPr>
          <w:szCs w:val="24"/>
          <w:lang w:val="en-GB"/>
        </w:rPr>
        <w:t>ies</w:t>
      </w:r>
      <w:r w:rsidR="008A5521" w:rsidRPr="00C166CF">
        <w:rPr>
          <w:szCs w:val="24"/>
          <w:lang w:val="en-GB"/>
        </w:rPr>
        <w:t xml:space="preserve"> and television cultures also figure prominently in any discussion of Netflix (see Lobato 2019). </w:t>
      </w:r>
    </w:p>
    <w:p w14:paraId="55D8F496" w14:textId="77777777" w:rsidR="005C0B7B" w:rsidRPr="00C166CF" w:rsidRDefault="005C0B7B" w:rsidP="00D457CD">
      <w:pPr>
        <w:spacing w:after="0" w:line="360" w:lineRule="auto"/>
        <w:rPr>
          <w:szCs w:val="24"/>
          <w:lang w:val="en-GB"/>
        </w:rPr>
      </w:pPr>
    </w:p>
    <w:p w14:paraId="7F2C1314" w14:textId="77777777" w:rsidR="0047787A" w:rsidRPr="00C166CF" w:rsidRDefault="005C0B7B" w:rsidP="00D457CD">
      <w:pPr>
        <w:spacing w:after="0" w:line="360" w:lineRule="auto"/>
        <w:rPr>
          <w:szCs w:val="24"/>
          <w:lang w:val="en-GB"/>
        </w:rPr>
      </w:pPr>
      <w:r w:rsidRPr="00C166CF">
        <w:rPr>
          <w:szCs w:val="24"/>
          <w:lang w:val="en-GB"/>
        </w:rPr>
        <w:t>As the wide range of research approaches and the history of binge-watching indicates, the terminology is widely applicable and permeable enough to describe</w:t>
      </w:r>
      <w:r w:rsidR="00C27D37" w:rsidRPr="00C166CF">
        <w:rPr>
          <w:szCs w:val="24"/>
          <w:lang w:val="en-GB"/>
        </w:rPr>
        <w:t xml:space="preserve"> several</w:t>
      </w:r>
      <w:r w:rsidRPr="00C166CF">
        <w:rPr>
          <w:szCs w:val="24"/>
          <w:lang w:val="en-GB"/>
        </w:rPr>
        <w:t xml:space="preserve"> different things. </w:t>
      </w:r>
      <w:r w:rsidR="002E0D96" w:rsidRPr="00C166CF">
        <w:rPr>
          <w:szCs w:val="24"/>
          <w:lang w:val="en-GB"/>
        </w:rPr>
        <w:t xml:space="preserve">The </w:t>
      </w:r>
      <w:r w:rsidRPr="00C166CF">
        <w:rPr>
          <w:szCs w:val="24"/>
          <w:lang w:val="en-GB"/>
        </w:rPr>
        <w:t>‘lowest common denominator’</w:t>
      </w:r>
      <w:r w:rsidR="002E0D96" w:rsidRPr="00C166CF">
        <w:rPr>
          <w:szCs w:val="24"/>
          <w:lang w:val="en-GB"/>
        </w:rPr>
        <w:t xml:space="preserve"> definition I give in the introduction</w:t>
      </w:r>
      <w:r w:rsidRPr="00C166CF">
        <w:rPr>
          <w:szCs w:val="24"/>
          <w:lang w:val="en-GB"/>
        </w:rPr>
        <w:t xml:space="preserve"> does not even begin to grasp the wide-ranging histories </w:t>
      </w:r>
      <w:r w:rsidR="00CD6FB9" w:rsidRPr="00C166CF">
        <w:rPr>
          <w:szCs w:val="24"/>
          <w:lang w:val="en-GB"/>
        </w:rPr>
        <w:t xml:space="preserve">and practices </w:t>
      </w:r>
      <w:r w:rsidRPr="00C166CF">
        <w:rPr>
          <w:szCs w:val="24"/>
          <w:lang w:val="en-GB"/>
        </w:rPr>
        <w:t>encompassed by the term</w:t>
      </w:r>
      <w:r w:rsidR="00CD6FB9" w:rsidRPr="00C166CF">
        <w:rPr>
          <w:szCs w:val="24"/>
          <w:lang w:val="en-GB"/>
        </w:rPr>
        <w:t>, or its uses within television research</w:t>
      </w:r>
      <w:r w:rsidRPr="00C166CF">
        <w:rPr>
          <w:szCs w:val="24"/>
          <w:lang w:val="en-GB"/>
        </w:rPr>
        <w:t xml:space="preserve">. </w:t>
      </w:r>
      <w:r w:rsidR="001A251A" w:rsidRPr="00C166CF">
        <w:rPr>
          <w:szCs w:val="24"/>
          <w:lang w:val="en-GB"/>
        </w:rPr>
        <w:t xml:space="preserve">The broad concepts and ideas the term evokes show how intrinsic it is to studying contemporary television. Viewing practices are interlinked with a range of aspects of </w:t>
      </w:r>
      <w:r w:rsidR="00EF64AC" w:rsidRPr="00C166CF">
        <w:rPr>
          <w:szCs w:val="24"/>
          <w:lang w:val="en-GB"/>
        </w:rPr>
        <w:t>contemporary television</w:t>
      </w:r>
      <w:r w:rsidR="0047787A" w:rsidRPr="00C166CF">
        <w:rPr>
          <w:szCs w:val="24"/>
          <w:lang w:val="en-GB"/>
        </w:rPr>
        <w:t xml:space="preserve">, meaning that researching contemporary television often means developing an understanding of binge-watching. </w:t>
      </w:r>
      <w:r w:rsidR="00923835" w:rsidRPr="00C166CF">
        <w:rPr>
          <w:szCs w:val="24"/>
          <w:lang w:val="en-GB"/>
        </w:rPr>
        <w:t>What remains, perhaps, the most salient point, is that binge-watching is a term with a broad variety of understandings and definitions that is central to contemporary television</w:t>
      </w:r>
      <w:r w:rsidR="00FE2AE2" w:rsidRPr="00C166CF">
        <w:rPr>
          <w:szCs w:val="24"/>
          <w:lang w:val="en-GB"/>
        </w:rPr>
        <w:t xml:space="preserve"> culture</w:t>
      </w:r>
      <w:r w:rsidR="00923835" w:rsidRPr="00C166CF">
        <w:rPr>
          <w:szCs w:val="24"/>
          <w:lang w:val="en-GB"/>
        </w:rPr>
        <w:t xml:space="preserve"> in all its complexity and diversity. </w:t>
      </w:r>
    </w:p>
    <w:p w14:paraId="58E4D861" w14:textId="77777777" w:rsidR="00FB0FF4" w:rsidRPr="00C166CF" w:rsidRDefault="00FB0FF4" w:rsidP="00D457CD">
      <w:pPr>
        <w:tabs>
          <w:tab w:val="left" w:pos="3204"/>
        </w:tabs>
        <w:spacing w:after="0" w:line="360" w:lineRule="auto"/>
        <w:rPr>
          <w:szCs w:val="24"/>
          <w:lang w:val="en-GB"/>
        </w:rPr>
      </w:pPr>
      <w:r w:rsidRPr="00C166CF">
        <w:rPr>
          <w:szCs w:val="24"/>
          <w:lang w:val="en-GB"/>
        </w:rPr>
        <w:br w:type="page"/>
      </w:r>
    </w:p>
    <w:p w14:paraId="5E4DF3A7" w14:textId="77777777" w:rsidR="00326DB3" w:rsidRPr="00D457CD" w:rsidRDefault="00326DB3" w:rsidP="00254A68">
      <w:pPr>
        <w:pStyle w:val="Heading1"/>
        <w:rPr>
          <w:lang w:val="en-GB"/>
        </w:rPr>
      </w:pPr>
      <w:r w:rsidRPr="00D457CD">
        <w:rPr>
          <w:lang w:val="en-GB"/>
        </w:rPr>
        <w:t>References</w:t>
      </w:r>
    </w:p>
    <w:p w14:paraId="6F893584" w14:textId="77777777" w:rsidR="00FB0FF4" w:rsidRPr="00D457CD" w:rsidRDefault="00FB0FF4" w:rsidP="00D457CD">
      <w:pPr>
        <w:spacing w:after="0" w:line="360" w:lineRule="auto"/>
        <w:ind w:left="567" w:hanging="567"/>
        <w:jc w:val="left"/>
        <w:rPr>
          <w:szCs w:val="24"/>
          <w:lang w:val="en-GB"/>
        </w:rPr>
      </w:pPr>
      <w:r w:rsidRPr="00D457CD">
        <w:rPr>
          <w:szCs w:val="24"/>
          <w:lang w:val="en-GB"/>
        </w:rPr>
        <w:t>Arnold</w:t>
      </w:r>
      <w:r w:rsidR="00326DB3" w:rsidRPr="00D457CD">
        <w:rPr>
          <w:szCs w:val="24"/>
          <w:lang w:val="en-GB"/>
        </w:rPr>
        <w:t xml:space="preserve"> S (</w:t>
      </w:r>
      <w:r w:rsidRPr="00D457CD">
        <w:rPr>
          <w:szCs w:val="24"/>
          <w:lang w:val="en-GB"/>
        </w:rPr>
        <w:t>2016</w:t>
      </w:r>
      <w:r w:rsidR="00326DB3" w:rsidRPr="00D457CD">
        <w:rPr>
          <w:szCs w:val="24"/>
          <w:lang w:val="en-GB"/>
        </w:rPr>
        <w:t xml:space="preserve">) </w:t>
      </w:r>
      <w:r w:rsidRPr="00D457CD">
        <w:rPr>
          <w:szCs w:val="24"/>
          <w:lang w:val="en-GB"/>
        </w:rPr>
        <w:t>Netflix and the Myth of Choice/Participation/Autonomy&amp;nbsp</w:t>
      </w:r>
      <w:r w:rsidR="00326DB3" w:rsidRPr="00D457CD">
        <w:rPr>
          <w:szCs w:val="24"/>
          <w:lang w:val="en-GB"/>
        </w:rPr>
        <w:t>.</w:t>
      </w:r>
      <w:r w:rsidRPr="00D457CD">
        <w:rPr>
          <w:szCs w:val="24"/>
          <w:lang w:val="en-GB"/>
        </w:rPr>
        <w:t xml:space="preserve"> In</w:t>
      </w:r>
      <w:r w:rsidR="00326DB3" w:rsidRPr="00D457CD">
        <w:rPr>
          <w:szCs w:val="24"/>
          <w:lang w:val="en-GB"/>
        </w:rPr>
        <w:t>:</w:t>
      </w:r>
      <w:r w:rsidRPr="00D457CD">
        <w:rPr>
          <w:szCs w:val="24"/>
          <w:lang w:val="en-GB"/>
        </w:rPr>
        <w:t> </w:t>
      </w:r>
      <w:r w:rsidR="00326DB3" w:rsidRPr="00D457CD">
        <w:rPr>
          <w:szCs w:val="24"/>
          <w:lang w:val="en-GB"/>
        </w:rPr>
        <w:t xml:space="preserve"> McDonald  K and Smith-Rowsey D (eds)</w:t>
      </w:r>
      <w:r w:rsidR="00326DB3" w:rsidRPr="00D457CD">
        <w:rPr>
          <w:i/>
          <w:iCs/>
          <w:szCs w:val="24"/>
          <w:lang w:val="en-GB"/>
        </w:rPr>
        <w:t xml:space="preserve"> </w:t>
      </w:r>
      <w:r w:rsidRPr="00D457CD">
        <w:rPr>
          <w:i/>
          <w:iCs/>
          <w:szCs w:val="24"/>
          <w:lang w:val="en-GB"/>
        </w:rPr>
        <w:t>The Netflix Effect: Technology and Entertainment in the 21st Century</w:t>
      </w:r>
      <w:r w:rsidRPr="00D457CD">
        <w:rPr>
          <w:szCs w:val="24"/>
          <w:lang w:val="en-GB"/>
        </w:rPr>
        <w:t>,</w:t>
      </w:r>
      <w:r w:rsidR="00326DB3" w:rsidRPr="00D457CD">
        <w:rPr>
          <w:szCs w:val="24"/>
          <w:lang w:val="en-GB"/>
        </w:rPr>
        <w:t xml:space="preserve"> PUBLICATION, pp. </w:t>
      </w:r>
      <w:r w:rsidRPr="00D457CD">
        <w:rPr>
          <w:szCs w:val="24"/>
          <w:lang w:val="en-GB"/>
        </w:rPr>
        <w:t>49-62.</w:t>
      </w:r>
    </w:p>
    <w:p w14:paraId="7DD6FFB6" w14:textId="77777777" w:rsidR="00041990" w:rsidRPr="00D457CD" w:rsidRDefault="00041990" w:rsidP="00D457CD">
      <w:pPr>
        <w:spacing w:after="0" w:line="360" w:lineRule="auto"/>
        <w:ind w:left="567" w:hanging="567"/>
        <w:jc w:val="left"/>
        <w:rPr>
          <w:szCs w:val="24"/>
          <w:lang w:val="en-GB"/>
        </w:rPr>
      </w:pPr>
      <w:r w:rsidRPr="00C166CF">
        <w:rPr>
          <w:szCs w:val="24"/>
          <w:lang w:val="en-GB"/>
        </w:rPr>
        <w:t>Bainbridge</w:t>
      </w:r>
      <w:r w:rsidR="00326DB3" w:rsidRPr="00C166CF">
        <w:rPr>
          <w:szCs w:val="24"/>
          <w:lang w:val="en-GB"/>
        </w:rPr>
        <w:t xml:space="preserve"> C (</w:t>
      </w:r>
      <w:r w:rsidRPr="00C166CF">
        <w:rPr>
          <w:szCs w:val="24"/>
          <w:lang w:val="en-GB"/>
        </w:rPr>
        <w:t>2019</w:t>
      </w:r>
      <w:r w:rsidR="00326DB3" w:rsidRPr="00C166CF">
        <w:rPr>
          <w:szCs w:val="24"/>
          <w:lang w:val="en-GB"/>
        </w:rPr>
        <w:t xml:space="preserve">) </w:t>
      </w:r>
      <w:r w:rsidRPr="00C166CF">
        <w:rPr>
          <w:szCs w:val="24"/>
          <w:lang w:val="en-GB"/>
        </w:rPr>
        <w:t>Box-Set Mind-Set: Psycho-</w:t>
      </w:r>
      <w:r w:rsidR="00326DB3" w:rsidRPr="00C166CF">
        <w:rPr>
          <w:szCs w:val="24"/>
          <w:lang w:val="en-GB"/>
        </w:rPr>
        <w:t>c</w:t>
      </w:r>
      <w:r w:rsidRPr="00C166CF">
        <w:rPr>
          <w:szCs w:val="24"/>
          <w:lang w:val="en-GB"/>
        </w:rPr>
        <w:t xml:space="preserve">ultural </w:t>
      </w:r>
      <w:r w:rsidR="00326DB3" w:rsidRPr="00C166CF">
        <w:rPr>
          <w:szCs w:val="24"/>
          <w:lang w:val="en-GB"/>
        </w:rPr>
        <w:t>a</w:t>
      </w:r>
      <w:r w:rsidRPr="00C166CF">
        <w:rPr>
          <w:szCs w:val="24"/>
          <w:lang w:val="en-GB"/>
        </w:rPr>
        <w:t xml:space="preserve">pproaches to </w:t>
      </w:r>
      <w:r w:rsidR="00326DB3" w:rsidRPr="00C166CF">
        <w:rPr>
          <w:szCs w:val="24"/>
          <w:lang w:val="en-GB"/>
        </w:rPr>
        <w:t>b</w:t>
      </w:r>
      <w:r w:rsidRPr="00C166CF">
        <w:rPr>
          <w:szCs w:val="24"/>
          <w:lang w:val="en-GB"/>
        </w:rPr>
        <w:t xml:space="preserve">inge </w:t>
      </w:r>
      <w:r w:rsidR="00326DB3" w:rsidRPr="00C166CF">
        <w:rPr>
          <w:szCs w:val="24"/>
          <w:lang w:val="en-GB"/>
        </w:rPr>
        <w:t>w</w:t>
      </w:r>
      <w:r w:rsidRPr="00C166CF">
        <w:rPr>
          <w:szCs w:val="24"/>
          <w:lang w:val="en-GB"/>
        </w:rPr>
        <w:t xml:space="preserve">atching, </w:t>
      </w:r>
      <w:r w:rsidR="00326DB3" w:rsidRPr="00C166CF">
        <w:rPr>
          <w:szCs w:val="24"/>
          <w:lang w:val="en-GB"/>
        </w:rPr>
        <w:t>g</w:t>
      </w:r>
      <w:r w:rsidRPr="00C166CF">
        <w:rPr>
          <w:szCs w:val="24"/>
          <w:lang w:val="en-GB"/>
        </w:rPr>
        <w:t xml:space="preserve">ender and </w:t>
      </w:r>
      <w:r w:rsidR="00326DB3" w:rsidRPr="00C166CF">
        <w:rPr>
          <w:szCs w:val="24"/>
          <w:lang w:val="en-GB"/>
        </w:rPr>
        <w:t>d</w:t>
      </w:r>
      <w:r w:rsidRPr="00C166CF">
        <w:rPr>
          <w:szCs w:val="24"/>
          <w:lang w:val="en-GB"/>
        </w:rPr>
        <w:t xml:space="preserve">igital </w:t>
      </w:r>
      <w:r w:rsidR="00326DB3" w:rsidRPr="00C166CF">
        <w:rPr>
          <w:szCs w:val="24"/>
          <w:lang w:val="en-GB"/>
        </w:rPr>
        <w:t>e</w:t>
      </w:r>
      <w:r w:rsidRPr="00C166CF">
        <w:rPr>
          <w:szCs w:val="24"/>
          <w:lang w:val="en-GB"/>
        </w:rPr>
        <w:t>xperience</w:t>
      </w:r>
      <w:r w:rsidR="00326DB3" w:rsidRPr="00C166CF">
        <w:rPr>
          <w:szCs w:val="24"/>
          <w:lang w:val="en-GB"/>
        </w:rPr>
        <w:t>.</w:t>
      </w:r>
      <w:r w:rsidRPr="00C166CF">
        <w:rPr>
          <w:szCs w:val="24"/>
          <w:lang w:val="en-GB"/>
        </w:rPr>
        <w:t> </w:t>
      </w:r>
      <w:r w:rsidRPr="00C166CF">
        <w:rPr>
          <w:i/>
          <w:iCs/>
          <w:szCs w:val="24"/>
          <w:lang w:val="en-GB"/>
        </w:rPr>
        <w:t>Free Associations: Psychoanalysis and Culture, Media, Groups, Politics</w:t>
      </w:r>
      <w:r w:rsidRPr="00C166CF">
        <w:rPr>
          <w:szCs w:val="24"/>
          <w:lang w:val="en-GB"/>
        </w:rPr>
        <w:t> (75): 65-83.</w:t>
      </w:r>
    </w:p>
    <w:p w14:paraId="3C1CE593" w14:textId="77777777" w:rsidR="00FB0FF4" w:rsidRPr="00D457CD" w:rsidRDefault="00FB0FF4" w:rsidP="00D457CD">
      <w:pPr>
        <w:spacing w:after="0" w:line="360" w:lineRule="auto"/>
        <w:ind w:left="567" w:hanging="567"/>
        <w:jc w:val="left"/>
        <w:rPr>
          <w:szCs w:val="24"/>
          <w:lang w:val="en-GB"/>
        </w:rPr>
      </w:pPr>
      <w:r w:rsidRPr="00D457CD">
        <w:rPr>
          <w:szCs w:val="24"/>
          <w:lang w:val="en-GB"/>
        </w:rPr>
        <w:t>Baker</w:t>
      </w:r>
      <w:r w:rsidR="00326DB3" w:rsidRPr="00D457CD">
        <w:rPr>
          <w:szCs w:val="24"/>
          <w:lang w:val="en-GB"/>
        </w:rPr>
        <w:t xml:space="preserve"> D (</w:t>
      </w:r>
      <w:r w:rsidRPr="00D457CD">
        <w:rPr>
          <w:szCs w:val="24"/>
          <w:lang w:val="en-GB"/>
        </w:rPr>
        <w:t>201</w:t>
      </w:r>
      <w:r w:rsidR="00326DB3" w:rsidRPr="00D457CD">
        <w:rPr>
          <w:szCs w:val="24"/>
          <w:lang w:val="en-GB"/>
        </w:rPr>
        <w:t xml:space="preserve">7) </w:t>
      </w:r>
      <w:r w:rsidRPr="00D457CD">
        <w:rPr>
          <w:szCs w:val="24"/>
          <w:lang w:val="en-GB"/>
        </w:rPr>
        <w:t>Terms of Excess: Binge-</w:t>
      </w:r>
      <w:r w:rsidR="00326DB3" w:rsidRPr="00D457CD">
        <w:rPr>
          <w:szCs w:val="24"/>
          <w:lang w:val="en-GB"/>
        </w:rPr>
        <w:t>v</w:t>
      </w:r>
      <w:r w:rsidRPr="00D457CD">
        <w:rPr>
          <w:szCs w:val="24"/>
          <w:lang w:val="en-GB"/>
        </w:rPr>
        <w:t xml:space="preserve">iewing as </w:t>
      </w:r>
      <w:r w:rsidR="00326DB3" w:rsidRPr="00D457CD">
        <w:rPr>
          <w:szCs w:val="24"/>
          <w:lang w:val="en-GB"/>
        </w:rPr>
        <w:t>e</w:t>
      </w:r>
      <w:r w:rsidRPr="00D457CD">
        <w:rPr>
          <w:szCs w:val="24"/>
          <w:lang w:val="en-GB"/>
        </w:rPr>
        <w:t>pic-</w:t>
      </w:r>
      <w:r w:rsidR="00326DB3" w:rsidRPr="00D457CD">
        <w:rPr>
          <w:szCs w:val="24"/>
          <w:lang w:val="en-GB"/>
        </w:rPr>
        <w:t>v</w:t>
      </w:r>
      <w:r w:rsidRPr="00D457CD">
        <w:rPr>
          <w:szCs w:val="24"/>
          <w:lang w:val="en-GB"/>
        </w:rPr>
        <w:t xml:space="preserve">iewing in the Netflix </w:t>
      </w:r>
      <w:r w:rsidR="00326DB3" w:rsidRPr="00D457CD">
        <w:rPr>
          <w:szCs w:val="24"/>
          <w:lang w:val="en-GB"/>
        </w:rPr>
        <w:t>e</w:t>
      </w:r>
      <w:r w:rsidRPr="00D457CD">
        <w:rPr>
          <w:szCs w:val="24"/>
          <w:lang w:val="en-GB"/>
        </w:rPr>
        <w:t>ra." In</w:t>
      </w:r>
      <w:r w:rsidR="00326DB3" w:rsidRPr="00D457CD">
        <w:rPr>
          <w:szCs w:val="24"/>
          <w:lang w:val="en-GB"/>
        </w:rPr>
        <w:t xml:space="preserve">: Cory Barker C and Wiatrowski M (eds) </w:t>
      </w:r>
      <w:r w:rsidRPr="00D457CD">
        <w:rPr>
          <w:i/>
          <w:iCs/>
          <w:szCs w:val="24"/>
          <w:lang w:val="en-GB"/>
        </w:rPr>
        <w:t>The Age of Netflix</w:t>
      </w:r>
      <w:r w:rsidR="00326DB3" w:rsidRPr="00D457CD">
        <w:rPr>
          <w:szCs w:val="24"/>
          <w:lang w:val="en-GB"/>
        </w:rPr>
        <w:t>. Jefferson: McFarland, pp.</w:t>
      </w:r>
      <w:r w:rsidRPr="00D457CD">
        <w:rPr>
          <w:szCs w:val="24"/>
          <w:lang w:val="en-GB"/>
        </w:rPr>
        <w:t xml:space="preserve"> 31-54.</w:t>
      </w:r>
    </w:p>
    <w:p w14:paraId="3BA00701" w14:textId="77777777" w:rsidR="00FB0FF4" w:rsidRPr="00D457CD" w:rsidRDefault="00FB0FF4" w:rsidP="00D457CD">
      <w:pPr>
        <w:spacing w:after="0" w:line="360" w:lineRule="auto"/>
        <w:ind w:left="567" w:hanging="567"/>
        <w:jc w:val="left"/>
        <w:rPr>
          <w:szCs w:val="24"/>
          <w:lang w:val="en-GB"/>
        </w:rPr>
      </w:pPr>
      <w:r w:rsidRPr="00D457CD">
        <w:rPr>
          <w:szCs w:val="24"/>
          <w:lang w:val="en-GB"/>
        </w:rPr>
        <w:t>Broe</w:t>
      </w:r>
      <w:r w:rsidR="00326DB3" w:rsidRPr="00D457CD">
        <w:rPr>
          <w:szCs w:val="24"/>
          <w:lang w:val="en-GB"/>
        </w:rPr>
        <w:t xml:space="preserve"> D (</w:t>
      </w:r>
      <w:r w:rsidRPr="00D457CD">
        <w:rPr>
          <w:szCs w:val="24"/>
          <w:lang w:val="en-GB"/>
        </w:rPr>
        <w:t>2019</w:t>
      </w:r>
      <w:r w:rsidR="00326DB3" w:rsidRPr="00D457CD">
        <w:rPr>
          <w:szCs w:val="24"/>
          <w:lang w:val="en-GB"/>
        </w:rPr>
        <w:t>)</w:t>
      </w:r>
      <w:r w:rsidRPr="00D457CD">
        <w:rPr>
          <w:szCs w:val="24"/>
          <w:lang w:val="en-GB"/>
        </w:rPr>
        <w:t>.</w:t>
      </w:r>
      <w:r w:rsidRPr="00D457CD">
        <w:rPr>
          <w:i/>
          <w:iCs/>
          <w:szCs w:val="24"/>
          <w:lang w:val="en-GB"/>
        </w:rPr>
        <w:t> Birth of the Binge: Serial TV and the End of Leisure</w:t>
      </w:r>
      <w:r w:rsidRPr="00D457CD">
        <w:rPr>
          <w:szCs w:val="24"/>
          <w:lang w:val="en-GB"/>
        </w:rPr>
        <w:t>.</w:t>
      </w:r>
      <w:r w:rsidR="00326DB3" w:rsidRPr="00D457CD">
        <w:rPr>
          <w:szCs w:val="24"/>
          <w:lang w:val="en-GB"/>
        </w:rPr>
        <w:t xml:space="preserve"> </w:t>
      </w:r>
      <w:r w:rsidR="00411AE3">
        <w:rPr>
          <w:szCs w:val="24"/>
          <w:lang w:val="en-GB"/>
        </w:rPr>
        <w:t>Detroit: Wayne State University Press.</w:t>
      </w:r>
    </w:p>
    <w:p w14:paraId="05397999" w14:textId="77777777" w:rsidR="00FB0FF4" w:rsidRPr="00D457CD" w:rsidRDefault="00FB0FF4" w:rsidP="00D457CD">
      <w:pPr>
        <w:spacing w:after="0" w:line="360" w:lineRule="auto"/>
        <w:ind w:left="567" w:hanging="567"/>
        <w:jc w:val="left"/>
        <w:rPr>
          <w:szCs w:val="24"/>
          <w:lang w:val="en-GB"/>
        </w:rPr>
      </w:pPr>
      <w:r w:rsidRPr="00D457CD">
        <w:rPr>
          <w:szCs w:val="24"/>
          <w:lang w:val="en-GB"/>
        </w:rPr>
        <w:t>Burns</w:t>
      </w:r>
      <w:r w:rsidR="00326DB3" w:rsidRPr="00D457CD">
        <w:rPr>
          <w:szCs w:val="24"/>
          <w:lang w:val="en-GB"/>
        </w:rPr>
        <w:t xml:space="preserve"> R (</w:t>
      </w:r>
      <w:r w:rsidRPr="00D457CD">
        <w:rPr>
          <w:szCs w:val="24"/>
          <w:lang w:val="en-GB"/>
        </w:rPr>
        <w:t>2004</w:t>
      </w:r>
      <w:r w:rsidR="00326DB3" w:rsidRPr="00D457CD">
        <w:rPr>
          <w:szCs w:val="24"/>
          <w:lang w:val="en-GB"/>
        </w:rPr>
        <w:t xml:space="preserve">) </w:t>
      </w:r>
      <w:r w:rsidRPr="00D457CD">
        <w:rPr>
          <w:szCs w:val="24"/>
          <w:lang w:val="en-GB"/>
        </w:rPr>
        <w:t>German Televisio</w:t>
      </w:r>
      <w:r w:rsidR="00326DB3" w:rsidRPr="00D457CD">
        <w:rPr>
          <w:szCs w:val="24"/>
          <w:lang w:val="en-GB"/>
        </w:rPr>
        <w:t xml:space="preserve">n. In: Sinclair J and Turner G (eds) </w:t>
      </w:r>
      <w:r w:rsidRPr="00D457CD">
        <w:rPr>
          <w:i/>
          <w:iCs/>
          <w:szCs w:val="24"/>
          <w:lang w:val="en-GB"/>
        </w:rPr>
        <w:t>Contemporary World Television</w:t>
      </w:r>
      <w:r w:rsidR="00326DB3" w:rsidRPr="00D457CD">
        <w:rPr>
          <w:szCs w:val="24"/>
          <w:lang w:val="en-GB"/>
        </w:rPr>
        <w:t>.</w:t>
      </w:r>
      <w:r w:rsidRPr="00D457CD">
        <w:rPr>
          <w:szCs w:val="24"/>
          <w:lang w:val="en-GB"/>
        </w:rPr>
        <w:t xml:space="preserve"> </w:t>
      </w:r>
      <w:r w:rsidR="00326DB3" w:rsidRPr="00D457CD">
        <w:rPr>
          <w:szCs w:val="24"/>
          <w:lang w:val="en-GB"/>
        </w:rPr>
        <w:t>London: BFI, pp.</w:t>
      </w:r>
      <w:r w:rsidRPr="00D457CD">
        <w:rPr>
          <w:szCs w:val="24"/>
          <w:lang w:val="en-GB"/>
        </w:rPr>
        <w:t xml:space="preserve">70-4. </w:t>
      </w:r>
    </w:p>
    <w:p w14:paraId="08FA99F5" w14:textId="77777777" w:rsidR="00FB0FF4" w:rsidRPr="00D457CD" w:rsidRDefault="00FB0FF4" w:rsidP="00D457CD">
      <w:pPr>
        <w:spacing w:after="0" w:line="360" w:lineRule="auto"/>
        <w:ind w:left="567" w:hanging="567"/>
        <w:jc w:val="left"/>
        <w:rPr>
          <w:szCs w:val="24"/>
          <w:lang w:val="en-GB"/>
        </w:rPr>
      </w:pPr>
      <w:r w:rsidRPr="00D457CD">
        <w:rPr>
          <w:szCs w:val="24"/>
          <w:lang w:val="en-GB"/>
        </w:rPr>
        <w:t>Bury</w:t>
      </w:r>
      <w:r w:rsidR="00326DB3" w:rsidRPr="00D457CD">
        <w:rPr>
          <w:szCs w:val="24"/>
          <w:lang w:val="en-GB"/>
        </w:rPr>
        <w:t xml:space="preserve"> R (</w:t>
      </w:r>
      <w:r w:rsidRPr="00D457CD">
        <w:rPr>
          <w:szCs w:val="24"/>
          <w:lang w:val="en-GB"/>
        </w:rPr>
        <w:t>201</w:t>
      </w:r>
      <w:r w:rsidR="00326DB3" w:rsidRPr="00D457CD">
        <w:rPr>
          <w:szCs w:val="24"/>
          <w:lang w:val="en-GB"/>
        </w:rPr>
        <w:t>7)</w:t>
      </w:r>
      <w:r w:rsidRPr="00D457CD">
        <w:rPr>
          <w:i/>
          <w:iCs/>
          <w:szCs w:val="24"/>
          <w:lang w:val="en-GB"/>
        </w:rPr>
        <w:t xml:space="preserve"> Television 2.0: New </w:t>
      </w:r>
      <w:r w:rsidR="00326DB3" w:rsidRPr="00D457CD">
        <w:rPr>
          <w:i/>
          <w:iCs/>
          <w:szCs w:val="24"/>
          <w:lang w:val="en-GB"/>
        </w:rPr>
        <w:t>p</w:t>
      </w:r>
      <w:r w:rsidRPr="00D457CD">
        <w:rPr>
          <w:i/>
          <w:iCs/>
          <w:szCs w:val="24"/>
          <w:lang w:val="en-GB"/>
        </w:rPr>
        <w:t xml:space="preserve">erspectives on </w:t>
      </w:r>
      <w:r w:rsidR="00326DB3" w:rsidRPr="00D457CD">
        <w:rPr>
          <w:i/>
          <w:iCs/>
          <w:szCs w:val="24"/>
          <w:lang w:val="en-GB"/>
        </w:rPr>
        <w:t>d</w:t>
      </w:r>
      <w:r w:rsidRPr="00D457CD">
        <w:rPr>
          <w:i/>
          <w:iCs/>
          <w:szCs w:val="24"/>
          <w:lang w:val="en-GB"/>
        </w:rPr>
        <w:t xml:space="preserve">igital </w:t>
      </w:r>
      <w:r w:rsidR="00326DB3" w:rsidRPr="00D457CD">
        <w:rPr>
          <w:i/>
          <w:iCs/>
          <w:szCs w:val="24"/>
          <w:lang w:val="en-GB"/>
        </w:rPr>
        <w:t>co</w:t>
      </w:r>
      <w:r w:rsidRPr="00D457CD">
        <w:rPr>
          <w:i/>
          <w:iCs/>
          <w:szCs w:val="24"/>
          <w:lang w:val="en-GB"/>
        </w:rPr>
        <w:t xml:space="preserve">nvergence, </w:t>
      </w:r>
      <w:r w:rsidR="00326DB3" w:rsidRPr="00D457CD">
        <w:rPr>
          <w:i/>
          <w:iCs/>
          <w:szCs w:val="24"/>
          <w:lang w:val="en-GB"/>
        </w:rPr>
        <w:t>au</w:t>
      </w:r>
      <w:r w:rsidRPr="00D457CD">
        <w:rPr>
          <w:i/>
          <w:iCs/>
          <w:szCs w:val="24"/>
          <w:lang w:val="en-GB"/>
        </w:rPr>
        <w:t xml:space="preserve">diences and </w:t>
      </w:r>
      <w:r w:rsidR="00326DB3" w:rsidRPr="00D457CD">
        <w:rPr>
          <w:i/>
          <w:iCs/>
          <w:szCs w:val="24"/>
          <w:lang w:val="en-GB"/>
        </w:rPr>
        <w:t>f</w:t>
      </w:r>
      <w:r w:rsidRPr="00D457CD">
        <w:rPr>
          <w:i/>
          <w:iCs/>
          <w:szCs w:val="24"/>
          <w:lang w:val="en-GB"/>
        </w:rPr>
        <w:t>ans</w:t>
      </w:r>
      <w:r w:rsidR="00326DB3" w:rsidRPr="00D457CD">
        <w:rPr>
          <w:szCs w:val="24"/>
          <w:lang w:val="en-GB"/>
        </w:rPr>
        <w:t xml:space="preserve">. </w:t>
      </w:r>
      <w:r w:rsidRPr="00D457CD">
        <w:rPr>
          <w:szCs w:val="24"/>
          <w:lang w:val="en-GB"/>
        </w:rPr>
        <w:t>New Yor</w:t>
      </w:r>
      <w:r w:rsidR="00411AE3" w:rsidRPr="00D457CD">
        <w:rPr>
          <w:szCs w:val="24"/>
          <w:lang w:val="en-GB"/>
        </w:rPr>
        <w:t>k: Peter Lang Publishing</w:t>
      </w:r>
    </w:p>
    <w:p w14:paraId="10F10866" w14:textId="77777777" w:rsidR="00FB0FF4" w:rsidRPr="00D457CD" w:rsidRDefault="00FB0FF4" w:rsidP="00D457CD">
      <w:pPr>
        <w:spacing w:after="0" w:line="360" w:lineRule="auto"/>
        <w:ind w:left="567" w:hanging="567"/>
        <w:jc w:val="left"/>
        <w:rPr>
          <w:szCs w:val="24"/>
          <w:lang w:val="en-GB"/>
        </w:rPr>
      </w:pPr>
      <w:r w:rsidRPr="00D457CD">
        <w:rPr>
          <w:szCs w:val="24"/>
          <w:lang w:val="en-GB"/>
        </w:rPr>
        <w:t>Caldwell</w:t>
      </w:r>
      <w:r w:rsidR="00326DB3" w:rsidRPr="00D457CD">
        <w:rPr>
          <w:szCs w:val="24"/>
          <w:lang w:val="en-GB"/>
        </w:rPr>
        <w:t xml:space="preserve"> JT (</w:t>
      </w:r>
      <w:r w:rsidRPr="00D457CD">
        <w:rPr>
          <w:szCs w:val="24"/>
          <w:lang w:val="en-GB"/>
        </w:rPr>
        <w:t>1995</w:t>
      </w:r>
      <w:r w:rsidR="00326DB3" w:rsidRPr="00D457CD">
        <w:rPr>
          <w:szCs w:val="24"/>
          <w:lang w:val="en-GB"/>
        </w:rPr>
        <w:t>)</w:t>
      </w:r>
      <w:r w:rsidRPr="00D457CD">
        <w:rPr>
          <w:i/>
          <w:iCs/>
          <w:szCs w:val="24"/>
          <w:lang w:val="en-GB"/>
        </w:rPr>
        <w:t xml:space="preserve"> Televisuality : Style, </w:t>
      </w:r>
      <w:r w:rsidR="00326DB3" w:rsidRPr="00D457CD">
        <w:rPr>
          <w:i/>
          <w:iCs/>
          <w:szCs w:val="24"/>
          <w:lang w:val="en-GB"/>
        </w:rPr>
        <w:t>c</w:t>
      </w:r>
      <w:r w:rsidRPr="00D457CD">
        <w:rPr>
          <w:i/>
          <w:iCs/>
          <w:szCs w:val="24"/>
          <w:lang w:val="en-GB"/>
        </w:rPr>
        <w:t xml:space="preserve">risis, and </w:t>
      </w:r>
      <w:r w:rsidR="00326DB3" w:rsidRPr="00D457CD">
        <w:rPr>
          <w:i/>
          <w:iCs/>
          <w:szCs w:val="24"/>
          <w:lang w:val="en-GB"/>
        </w:rPr>
        <w:t>a</w:t>
      </w:r>
      <w:r w:rsidRPr="00D457CD">
        <w:rPr>
          <w:i/>
          <w:iCs/>
          <w:szCs w:val="24"/>
          <w:lang w:val="en-GB"/>
        </w:rPr>
        <w:t xml:space="preserve">uthority in American </w:t>
      </w:r>
      <w:r w:rsidR="00326DB3" w:rsidRPr="00D457CD">
        <w:rPr>
          <w:i/>
          <w:iCs/>
          <w:szCs w:val="24"/>
          <w:lang w:val="en-GB"/>
        </w:rPr>
        <w:t>t</w:t>
      </w:r>
      <w:r w:rsidRPr="00D457CD">
        <w:rPr>
          <w:i/>
          <w:iCs/>
          <w:szCs w:val="24"/>
          <w:lang w:val="en-GB"/>
        </w:rPr>
        <w:t>elevision</w:t>
      </w:r>
      <w:r w:rsidRPr="00D457CD">
        <w:rPr>
          <w:szCs w:val="24"/>
          <w:lang w:val="en-GB"/>
        </w:rPr>
        <w:t>. New Brunswick, N.J.: Rutgers University Press.</w:t>
      </w:r>
    </w:p>
    <w:p w14:paraId="09DBF3F8" w14:textId="77777777" w:rsidR="00FB0FF4" w:rsidRPr="00D457CD" w:rsidRDefault="00FB0FF4" w:rsidP="00326DB3">
      <w:pPr>
        <w:spacing w:after="0" w:line="360" w:lineRule="auto"/>
        <w:ind w:left="567" w:hanging="567"/>
        <w:jc w:val="left"/>
        <w:rPr>
          <w:b/>
          <w:bCs/>
          <w:szCs w:val="24"/>
          <w:lang w:val="en-GB"/>
        </w:rPr>
      </w:pPr>
      <w:r w:rsidRPr="00D457CD">
        <w:rPr>
          <w:b/>
          <w:bCs/>
          <w:szCs w:val="24"/>
          <w:lang w:val="en-GB"/>
        </w:rPr>
        <w:t>Dawson</w:t>
      </w:r>
      <w:r w:rsidR="00326DB3" w:rsidRPr="00D457CD">
        <w:rPr>
          <w:b/>
          <w:bCs/>
          <w:szCs w:val="24"/>
          <w:lang w:val="en-GB"/>
        </w:rPr>
        <w:t xml:space="preserve"> B (</w:t>
      </w:r>
      <w:r w:rsidRPr="00D457CD">
        <w:rPr>
          <w:b/>
          <w:bCs/>
          <w:szCs w:val="24"/>
          <w:lang w:val="en-GB"/>
        </w:rPr>
        <w:t>2008</w:t>
      </w:r>
      <w:r w:rsidR="00326DB3" w:rsidRPr="00D457CD">
        <w:rPr>
          <w:b/>
          <w:bCs/>
          <w:szCs w:val="24"/>
          <w:lang w:val="en-GB"/>
        </w:rPr>
        <w:t>)</w:t>
      </w:r>
      <w:r w:rsidRPr="00D457CD">
        <w:rPr>
          <w:b/>
          <w:bCs/>
          <w:i/>
          <w:iCs/>
          <w:szCs w:val="24"/>
          <w:lang w:val="en-GB"/>
        </w:rPr>
        <w:t xml:space="preserve"> TV Repair: New </w:t>
      </w:r>
      <w:r w:rsidR="00326DB3" w:rsidRPr="00D457CD">
        <w:rPr>
          <w:b/>
          <w:bCs/>
          <w:i/>
          <w:iCs/>
          <w:szCs w:val="24"/>
          <w:lang w:val="en-GB"/>
        </w:rPr>
        <w:t>me</w:t>
      </w:r>
      <w:r w:rsidRPr="00D457CD">
        <w:rPr>
          <w:b/>
          <w:bCs/>
          <w:i/>
          <w:iCs/>
          <w:szCs w:val="24"/>
          <w:lang w:val="en-GB"/>
        </w:rPr>
        <w:t xml:space="preserve">dia </w:t>
      </w:r>
      <w:r w:rsidR="00326DB3" w:rsidRPr="00D457CD">
        <w:rPr>
          <w:b/>
          <w:bCs/>
          <w:i/>
          <w:iCs/>
          <w:szCs w:val="24"/>
          <w:lang w:val="en-GB"/>
        </w:rPr>
        <w:t>s</w:t>
      </w:r>
      <w:r w:rsidRPr="00D457CD">
        <w:rPr>
          <w:b/>
          <w:bCs/>
          <w:i/>
          <w:iCs/>
          <w:szCs w:val="24"/>
          <w:lang w:val="en-GB"/>
        </w:rPr>
        <w:t xml:space="preserve">olutions to </w:t>
      </w:r>
      <w:r w:rsidR="00326DB3" w:rsidRPr="00D457CD">
        <w:rPr>
          <w:b/>
          <w:bCs/>
          <w:i/>
          <w:iCs/>
          <w:szCs w:val="24"/>
          <w:lang w:val="en-GB"/>
        </w:rPr>
        <w:t>o</w:t>
      </w:r>
      <w:r w:rsidRPr="00D457CD">
        <w:rPr>
          <w:b/>
          <w:bCs/>
          <w:i/>
          <w:iCs/>
          <w:szCs w:val="24"/>
          <w:lang w:val="en-GB"/>
        </w:rPr>
        <w:t xml:space="preserve">ld </w:t>
      </w:r>
      <w:r w:rsidR="00326DB3" w:rsidRPr="00D457CD">
        <w:rPr>
          <w:b/>
          <w:bCs/>
          <w:i/>
          <w:iCs/>
          <w:szCs w:val="24"/>
          <w:lang w:val="en-GB"/>
        </w:rPr>
        <w:t>m</w:t>
      </w:r>
      <w:r w:rsidRPr="00D457CD">
        <w:rPr>
          <w:b/>
          <w:bCs/>
          <w:i/>
          <w:iCs/>
          <w:szCs w:val="24"/>
          <w:lang w:val="en-GB"/>
        </w:rPr>
        <w:t xml:space="preserve">edia </w:t>
      </w:r>
      <w:r w:rsidR="00326DB3" w:rsidRPr="00D457CD">
        <w:rPr>
          <w:b/>
          <w:bCs/>
          <w:i/>
          <w:iCs/>
          <w:szCs w:val="24"/>
          <w:lang w:val="en-GB"/>
        </w:rPr>
        <w:t>p</w:t>
      </w:r>
      <w:r w:rsidRPr="00D457CD">
        <w:rPr>
          <w:b/>
          <w:bCs/>
          <w:i/>
          <w:iCs/>
          <w:szCs w:val="24"/>
          <w:lang w:val="en-GB"/>
        </w:rPr>
        <w:t>roblems</w:t>
      </w:r>
      <w:r w:rsidR="00326DB3" w:rsidRPr="00D457CD">
        <w:rPr>
          <w:b/>
          <w:bCs/>
          <w:szCs w:val="24"/>
          <w:lang w:val="en-GB"/>
        </w:rPr>
        <w:t xml:space="preserve">. </w:t>
      </w:r>
      <w:r w:rsidR="0066197D">
        <w:rPr>
          <w:b/>
          <w:bCs/>
          <w:szCs w:val="24"/>
          <w:lang w:val="en-GB"/>
        </w:rPr>
        <w:t>PhD Thesis. Evanston, Illinois: Northwestern University</w:t>
      </w:r>
      <w:r w:rsidRPr="00D457CD">
        <w:rPr>
          <w:b/>
          <w:bCs/>
          <w:szCs w:val="24"/>
          <w:lang w:val="en-GB"/>
        </w:rPr>
        <w:t>.</w:t>
      </w:r>
      <w:r w:rsidR="003E5763" w:rsidRPr="00D457CD">
        <w:rPr>
          <w:b/>
          <w:bCs/>
          <w:szCs w:val="24"/>
          <w:lang w:val="en-GB"/>
        </w:rPr>
        <w:t xml:space="preserve"> </w:t>
      </w:r>
      <w:r w:rsidR="0066197D">
        <w:rPr>
          <w:b/>
          <w:bCs/>
          <w:color w:val="FF0000"/>
          <w:szCs w:val="24"/>
          <w:lang w:val="en-GB"/>
        </w:rPr>
        <w:t>MJ: This is the ref in Harvard</w:t>
      </w:r>
    </w:p>
    <w:p w14:paraId="562B2C70" w14:textId="77777777" w:rsidR="00CC6F66" w:rsidRPr="00D457CD" w:rsidRDefault="00CC6F66" w:rsidP="00D457CD">
      <w:pPr>
        <w:spacing w:after="0" w:line="360" w:lineRule="auto"/>
        <w:rPr>
          <w:szCs w:val="24"/>
          <w:lang w:val="en-GB"/>
        </w:rPr>
      </w:pPr>
      <w:r w:rsidRPr="00C166CF">
        <w:rPr>
          <w:i/>
          <w:iCs/>
          <w:szCs w:val="24"/>
          <w:lang w:val="en-GB"/>
        </w:rPr>
        <w:t>Dexter</w:t>
      </w:r>
      <w:r w:rsidRPr="00C166CF">
        <w:rPr>
          <w:szCs w:val="24"/>
          <w:lang w:val="en-GB"/>
        </w:rPr>
        <w:t xml:space="preserve"> (2006-13) Showtime. </w:t>
      </w:r>
      <w:r w:rsidR="00603FD1">
        <w:rPr>
          <w:szCs w:val="24"/>
          <w:lang w:val="en-GB"/>
        </w:rPr>
        <w:t xml:space="preserve">John Goodwyn Productions et al. </w:t>
      </w:r>
    </w:p>
    <w:p w14:paraId="51549922" w14:textId="77777777" w:rsidR="003E5763" w:rsidRPr="00D457CD" w:rsidRDefault="003E5763" w:rsidP="003E5763">
      <w:pPr>
        <w:spacing w:after="0" w:line="360" w:lineRule="auto"/>
        <w:ind w:left="567" w:hanging="567"/>
        <w:jc w:val="left"/>
        <w:rPr>
          <w:szCs w:val="24"/>
          <w:lang w:val="en-GB"/>
        </w:rPr>
      </w:pPr>
      <w:r w:rsidRPr="00D457CD">
        <w:rPr>
          <w:szCs w:val="24"/>
          <w:lang w:val="en-GB"/>
        </w:rPr>
        <w:t>Dobrow J (</w:t>
      </w:r>
      <w:r w:rsidR="00FB0FF4" w:rsidRPr="00D457CD">
        <w:rPr>
          <w:szCs w:val="24"/>
          <w:lang w:val="en-GB"/>
        </w:rPr>
        <w:t>1990</w:t>
      </w:r>
      <w:r w:rsidRPr="00D457CD">
        <w:rPr>
          <w:szCs w:val="24"/>
          <w:lang w:val="en-GB"/>
        </w:rPr>
        <w:t>) T</w:t>
      </w:r>
      <w:r w:rsidR="00FB0FF4" w:rsidRPr="00D457CD">
        <w:rPr>
          <w:szCs w:val="24"/>
          <w:lang w:val="en-GB"/>
        </w:rPr>
        <w:t xml:space="preserve">he Rerun Ritual: Using </w:t>
      </w:r>
      <w:r w:rsidRPr="00D457CD">
        <w:rPr>
          <w:szCs w:val="24"/>
          <w:lang w:val="en-GB"/>
        </w:rPr>
        <w:t>V</w:t>
      </w:r>
      <w:r w:rsidR="00FB0FF4" w:rsidRPr="00D457CD">
        <w:rPr>
          <w:szCs w:val="24"/>
          <w:lang w:val="en-GB"/>
        </w:rPr>
        <w:t xml:space="preserve">CRs to </w:t>
      </w:r>
      <w:r w:rsidRPr="00D457CD">
        <w:rPr>
          <w:szCs w:val="24"/>
          <w:lang w:val="en-GB"/>
        </w:rPr>
        <w:t>r</w:t>
      </w:r>
      <w:r w:rsidR="00FB0FF4" w:rsidRPr="00D457CD">
        <w:rPr>
          <w:szCs w:val="24"/>
          <w:lang w:val="en-GB"/>
        </w:rPr>
        <w:t>e-</w:t>
      </w:r>
      <w:r w:rsidRPr="00D457CD">
        <w:rPr>
          <w:szCs w:val="24"/>
          <w:lang w:val="en-GB"/>
        </w:rPr>
        <w:t>v</w:t>
      </w:r>
      <w:r w:rsidR="00FB0FF4" w:rsidRPr="00D457CD">
        <w:rPr>
          <w:szCs w:val="24"/>
          <w:lang w:val="en-GB"/>
        </w:rPr>
        <w:t>iew. In</w:t>
      </w:r>
      <w:r w:rsidRPr="00D457CD">
        <w:rPr>
          <w:szCs w:val="24"/>
          <w:lang w:val="en-GB"/>
        </w:rPr>
        <w:t xml:space="preserve">: Dobrow JR (ed) </w:t>
      </w:r>
      <w:r w:rsidR="00FB0FF4" w:rsidRPr="00D457CD">
        <w:rPr>
          <w:i/>
          <w:iCs/>
          <w:szCs w:val="24"/>
          <w:lang w:val="en-GB"/>
        </w:rPr>
        <w:t>Social and Cultural Aspects of VCR Use</w:t>
      </w:r>
      <w:r w:rsidRPr="00D457CD">
        <w:rPr>
          <w:szCs w:val="24"/>
          <w:lang w:val="en-GB"/>
        </w:rPr>
        <w:t xml:space="preserve">. </w:t>
      </w:r>
      <w:r w:rsidR="00FB0FF4" w:rsidRPr="00D457CD">
        <w:rPr>
          <w:szCs w:val="24"/>
          <w:lang w:val="en-GB"/>
        </w:rPr>
        <w:t>Hillsdale, N.J.: L. Erlbaum Associates</w:t>
      </w:r>
      <w:r w:rsidRPr="00D457CD">
        <w:rPr>
          <w:szCs w:val="24"/>
          <w:lang w:val="en-GB"/>
        </w:rPr>
        <w:t>, pp. 181-94</w:t>
      </w:r>
    </w:p>
    <w:p w14:paraId="35837C07" w14:textId="77777777" w:rsidR="00CC6F66" w:rsidRPr="00D457CD" w:rsidRDefault="00CC6F66" w:rsidP="00D457CD">
      <w:pPr>
        <w:spacing w:after="0" w:line="360" w:lineRule="auto"/>
        <w:rPr>
          <w:szCs w:val="24"/>
          <w:lang w:val="en-GB"/>
        </w:rPr>
      </w:pPr>
      <w:r w:rsidRPr="00C166CF">
        <w:rPr>
          <w:i/>
          <w:iCs/>
          <w:szCs w:val="24"/>
          <w:lang w:val="en-GB"/>
        </w:rPr>
        <w:t>Doctor Who</w:t>
      </w:r>
      <w:r w:rsidRPr="00C166CF">
        <w:rPr>
          <w:szCs w:val="24"/>
          <w:lang w:val="en-GB"/>
        </w:rPr>
        <w:t xml:space="preserve"> (1963-89) BBC One. BBC. </w:t>
      </w:r>
    </w:p>
    <w:p w14:paraId="1039E7BF" w14:textId="77777777" w:rsidR="00FB0FF4" w:rsidRPr="00D457CD" w:rsidRDefault="00FB0FF4" w:rsidP="00D457CD">
      <w:pPr>
        <w:spacing w:after="0" w:line="360" w:lineRule="auto"/>
        <w:ind w:left="567" w:hanging="567"/>
        <w:jc w:val="left"/>
        <w:rPr>
          <w:szCs w:val="24"/>
          <w:lang w:val="en-GB"/>
        </w:rPr>
      </w:pPr>
      <w:r w:rsidRPr="00D457CD">
        <w:rPr>
          <w:szCs w:val="24"/>
          <w:lang w:val="en-GB"/>
        </w:rPr>
        <w:t>Dunleavy</w:t>
      </w:r>
      <w:r w:rsidR="003E5763" w:rsidRPr="00D457CD">
        <w:rPr>
          <w:szCs w:val="24"/>
          <w:lang w:val="en-GB"/>
        </w:rPr>
        <w:t xml:space="preserve"> T (</w:t>
      </w:r>
      <w:r w:rsidRPr="00D457CD">
        <w:rPr>
          <w:szCs w:val="24"/>
          <w:lang w:val="en-GB"/>
        </w:rPr>
        <w:t>2017</w:t>
      </w:r>
      <w:r w:rsidR="003E5763" w:rsidRPr="00D457CD">
        <w:rPr>
          <w:szCs w:val="24"/>
          <w:lang w:val="en-GB"/>
        </w:rPr>
        <w:t>)</w:t>
      </w:r>
      <w:r w:rsidRPr="00D457CD">
        <w:rPr>
          <w:i/>
          <w:iCs/>
          <w:szCs w:val="24"/>
          <w:lang w:val="en-GB"/>
        </w:rPr>
        <w:t> Complex Serial Drama and Multiplatform Television</w:t>
      </w:r>
      <w:r w:rsidRPr="00D457CD">
        <w:rPr>
          <w:szCs w:val="24"/>
          <w:lang w:val="en-GB"/>
        </w:rPr>
        <w:t>. 1st ed.</w:t>
      </w:r>
      <w:r w:rsidR="003E5763" w:rsidRPr="00D457CD">
        <w:rPr>
          <w:szCs w:val="24"/>
          <w:lang w:val="en-GB"/>
        </w:rPr>
        <w:t xml:space="preserve"> </w:t>
      </w:r>
      <w:r w:rsidR="00603FD1" w:rsidRPr="00D457CD">
        <w:rPr>
          <w:szCs w:val="24"/>
          <w:lang w:val="en-GB"/>
        </w:rPr>
        <w:t>London: Routledge.</w:t>
      </w:r>
    </w:p>
    <w:p w14:paraId="187C3DA4" w14:textId="77777777" w:rsidR="00FB0FF4" w:rsidRPr="00D457CD" w:rsidRDefault="00FB0FF4" w:rsidP="00D457CD">
      <w:pPr>
        <w:spacing w:after="0" w:line="360" w:lineRule="auto"/>
        <w:ind w:left="567" w:hanging="567"/>
        <w:jc w:val="left"/>
        <w:rPr>
          <w:szCs w:val="24"/>
          <w:lang w:val="en-GB"/>
        </w:rPr>
      </w:pPr>
      <w:r w:rsidRPr="00D457CD">
        <w:rPr>
          <w:szCs w:val="24"/>
          <w:lang w:val="en-GB"/>
        </w:rPr>
        <w:t>Elkins</w:t>
      </w:r>
      <w:r w:rsidR="003E5763" w:rsidRPr="00D457CD">
        <w:rPr>
          <w:szCs w:val="24"/>
          <w:lang w:val="en-GB"/>
        </w:rPr>
        <w:t xml:space="preserve"> E (</w:t>
      </w:r>
      <w:r w:rsidRPr="00D457CD">
        <w:rPr>
          <w:szCs w:val="24"/>
          <w:lang w:val="en-GB"/>
        </w:rPr>
        <w:t>2019</w:t>
      </w:r>
      <w:r w:rsidR="003E5763" w:rsidRPr="00D457CD">
        <w:rPr>
          <w:szCs w:val="24"/>
          <w:lang w:val="en-GB"/>
        </w:rPr>
        <w:t>)</w:t>
      </w:r>
      <w:r w:rsidRPr="00D457CD">
        <w:rPr>
          <w:i/>
          <w:iCs/>
          <w:szCs w:val="24"/>
          <w:lang w:val="en-GB"/>
        </w:rPr>
        <w:t xml:space="preserve"> Locked Out: Regional </w:t>
      </w:r>
      <w:r w:rsidR="003E5763" w:rsidRPr="00D457CD">
        <w:rPr>
          <w:i/>
          <w:iCs/>
          <w:szCs w:val="24"/>
          <w:lang w:val="en-GB"/>
        </w:rPr>
        <w:t>r</w:t>
      </w:r>
      <w:r w:rsidRPr="00D457CD">
        <w:rPr>
          <w:i/>
          <w:iCs/>
          <w:szCs w:val="24"/>
          <w:lang w:val="en-GB"/>
        </w:rPr>
        <w:t xml:space="preserve">estrictions in </w:t>
      </w:r>
      <w:r w:rsidR="003E5763" w:rsidRPr="00D457CD">
        <w:rPr>
          <w:i/>
          <w:iCs/>
          <w:szCs w:val="24"/>
          <w:lang w:val="en-GB"/>
        </w:rPr>
        <w:t>d</w:t>
      </w:r>
      <w:r w:rsidRPr="00D457CD">
        <w:rPr>
          <w:i/>
          <w:iCs/>
          <w:szCs w:val="24"/>
          <w:lang w:val="en-GB"/>
        </w:rPr>
        <w:t xml:space="preserve">igital </w:t>
      </w:r>
      <w:r w:rsidR="003E5763" w:rsidRPr="00D457CD">
        <w:rPr>
          <w:i/>
          <w:iCs/>
          <w:szCs w:val="24"/>
          <w:lang w:val="en-GB"/>
        </w:rPr>
        <w:t>e</w:t>
      </w:r>
      <w:r w:rsidRPr="00D457CD">
        <w:rPr>
          <w:i/>
          <w:iCs/>
          <w:szCs w:val="24"/>
          <w:lang w:val="en-GB"/>
        </w:rPr>
        <w:t xml:space="preserve">ntertainment </w:t>
      </w:r>
      <w:r w:rsidR="003E5763" w:rsidRPr="00D457CD">
        <w:rPr>
          <w:i/>
          <w:iCs/>
          <w:szCs w:val="24"/>
          <w:lang w:val="en-GB"/>
        </w:rPr>
        <w:t>c</w:t>
      </w:r>
      <w:r w:rsidRPr="00D457CD">
        <w:rPr>
          <w:i/>
          <w:iCs/>
          <w:szCs w:val="24"/>
          <w:lang w:val="en-GB"/>
        </w:rPr>
        <w:t>ulture</w:t>
      </w:r>
      <w:r w:rsidRPr="00D457CD">
        <w:rPr>
          <w:szCs w:val="24"/>
          <w:lang w:val="en-GB"/>
        </w:rPr>
        <w:t>.</w:t>
      </w:r>
      <w:r w:rsidR="003E5763" w:rsidRPr="00D457CD">
        <w:rPr>
          <w:szCs w:val="24"/>
          <w:lang w:val="en-GB"/>
        </w:rPr>
        <w:t xml:space="preserve"> </w:t>
      </w:r>
      <w:r w:rsidR="00603FD1" w:rsidRPr="00D457CD">
        <w:rPr>
          <w:szCs w:val="24"/>
          <w:lang w:val="en-GB"/>
        </w:rPr>
        <w:t xml:space="preserve">New York: New York University Press. </w:t>
      </w:r>
    </w:p>
    <w:p w14:paraId="71557958" w14:textId="77777777" w:rsidR="00D11501" w:rsidRPr="00D457CD" w:rsidRDefault="00FB0FF4" w:rsidP="00D457CD">
      <w:pPr>
        <w:spacing w:after="0" w:line="360" w:lineRule="auto"/>
        <w:ind w:left="567" w:hanging="567"/>
        <w:jc w:val="left"/>
        <w:rPr>
          <w:szCs w:val="24"/>
          <w:lang w:val="en-GB"/>
        </w:rPr>
      </w:pPr>
      <w:r w:rsidRPr="00D457CD">
        <w:rPr>
          <w:szCs w:val="24"/>
          <w:lang w:val="en-GB"/>
        </w:rPr>
        <w:t>Finn</w:t>
      </w:r>
      <w:r w:rsidR="003E5763" w:rsidRPr="00D457CD">
        <w:rPr>
          <w:szCs w:val="24"/>
          <w:lang w:val="en-GB"/>
        </w:rPr>
        <w:t xml:space="preserve"> E (</w:t>
      </w:r>
      <w:r w:rsidRPr="00D457CD">
        <w:rPr>
          <w:szCs w:val="24"/>
          <w:lang w:val="en-GB"/>
        </w:rPr>
        <w:t>2017</w:t>
      </w:r>
      <w:r w:rsidR="003E5763" w:rsidRPr="00D457CD">
        <w:rPr>
          <w:szCs w:val="24"/>
          <w:lang w:val="en-GB"/>
        </w:rPr>
        <w:t>)</w:t>
      </w:r>
      <w:r w:rsidRPr="00D457CD">
        <w:rPr>
          <w:i/>
          <w:iCs/>
          <w:szCs w:val="24"/>
          <w:lang w:val="en-GB"/>
        </w:rPr>
        <w:t xml:space="preserve"> What Algorithms Want: Imagination in the </w:t>
      </w:r>
      <w:r w:rsidR="003E5763" w:rsidRPr="00D457CD">
        <w:rPr>
          <w:i/>
          <w:iCs/>
          <w:szCs w:val="24"/>
          <w:lang w:val="en-GB"/>
        </w:rPr>
        <w:t>a</w:t>
      </w:r>
      <w:r w:rsidRPr="00D457CD">
        <w:rPr>
          <w:i/>
          <w:iCs/>
          <w:szCs w:val="24"/>
          <w:lang w:val="en-GB"/>
        </w:rPr>
        <w:t xml:space="preserve">ge of </w:t>
      </w:r>
      <w:r w:rsidR="003E5763" w:rsidRPr="00D457CD">
        <w:rPr>
          <w:i/>
          <w:iCs/>
          <w:szCs w:val="24"/>
          <w:lang w:val="en-GB"/>
        </w:rPr>
        <w:t>c</w:t>
      </w:r>
      <w:r w:rsidRPr="00D457CD">
        <w:rPr>
          <w:i/>
          <w:iCs/>
          <w:szCs w:val="24"/>
          <w:lang w:val="en-GB"/>
        </w:rPr>
        <w:t>omputing</w:t>
      </w:r>
      <w:r w:rsidRPr="00D457CD">
        <w:rPr>
          <w:szCs w:val="24"/>
          <w:lang w:val="en-GB"/>
        </w:rPr>
        <w:t>. Cambridge, MA: MIT Press.</w:t>
      </w:r>
    </w:p>
    <w:p w14:paraId="771D0AB8" w14:textId="77777777" w:rsidR="00FB0FF4" w:rsidRPr="00D457CD" w:rsidRDefault="00FB0FF4" w:rsidP="00326DB3">
      <w:pPr>
        <w:spacing w:after="0" w:line="360" w:lineRule="auto"/>
        <w:ind w:left="567" w:hanging="567"/>
        <w:jc w:val="left"/>
        <w:rPr>
          <w:szCs w:val="24"/>
          <w:lang w:val="en-GB"/>
        </w:rPr>
      </w:pPr>
      <w:r w:rsidRPr="00D457CD">
        <w:rPr>
          <w:szCs w:val="24"/>
          <w:lang w:val="en-GB"/>
        </w:rPr>
        <w:t>Gray</w:t>
      </w:r>
      <w:r w:rsidR="003E5763" w:rsidRPr="00D457CD">
        <w:rPr>
          <w:szCs w:val="24"/>
          <w:lang w:val="en-GB"/>
        </w:rPr>
        <w:t xml:space="preserve"> A</w:t>
      </w:r>
      <w:r w:rsidRPr="00D457CD">
        <w:rPr>
          <w:szCs w:val="24"/>
          <w:lang w:val="en-GB"/>
        </w:rPr>
        <w:t xml:space="preserve"> </w:t>
      </w:r>
      <w:r w:rsidR="003E5763" w:rsidRPr="00D457CD">
        <w:rPr>
          <w:szCs w:val="24"/>
          <w:lang w:val="en-GB"/>
        </w:rPr>
        <w:t>(</w:t>
      </w:r>
      <w:r w:rsidRPr="00D457CD">
        <w:rPr>
          <w:szCs w:val="24"/>
          <w:lang w:val="en-GB"/>
        </w:rPr>
        <w:t>1992</w:t>
      </w:r>
      <w:r w:rsidR="003E5763" w:rsidRPr="00D457CD">
        <w:rPr>
          <w:szCs w:val="24"/>
          <w:lang w:val="en-GB"/>
        </w:rPr>
        <w:t>)</w:t>
      </w:r>
      <w:r w:rsidRPr="00D457CD">
        <w:rPr>
          <w:i/>
          <w:iCs/>
          <w:szCs w:val="24"/>
          <w:lang w:val="en-GB"/>
        </w:rPr>
        <w:t xml:space="preserve"> Video Playtime: The </w:t>
      </w:r>
      <w:r w:rsidR="003E5763" w:rsidRPr="00D457CD">
        <w:rPr>
          <w:i/>
          <w:iCs/>
          <w:szCs w:val="24"/>
          <w:lang w:val="en-GB"/>
        </w:rPr>
        <w:t>g</w:t>
      </w:r>
      <w:r w:rsidRPr="00D457CD">
        <w:rPr>
          <w:i/>
          <w:iCs/>
          <w:szCs w:val="24"/>
          <w:lang w:val="en-GB"/>
        </w:rPr>
        <w:t xml:space="preserve">endering of a </w:t>
      </w:r>
      <w:r w:rsidR="003E5763" w:rsidRPr="00D457CD">
        <w:rPr>
          <w:i/>
          <w:iCs/>
          <w:szCs w:val="24"/>
          <w:lang w:val="en-GB"/>
        </w:rPr>
        <w:t>l</w:t>
      </w:r>
      <w:r w:rsidRPr="00D457CD">
        <w:rPr>
          <w:i/>
          <w:iCs/>
          <w:szCs w:val="24"/>
          <w:lang w:val="en-GB"/>
        </w:rPr>
        <w:t xml:space="preserve">eisure </w:t>
      </w:r>
      <w:r w:rsidR="003E5763" w:rsidRPr="00D457CD">
        <w:rPr>
          <w:i/>
          <w:iCs/>
          <w:szCs w:val="24"/>
          <w:lang w:val="en-GB"/>
        </w:rPr>
        <w:t>t</w:t>
      </w:r>
      <w:r w:rsidRPr="00D457CD">
        <w:rPr>
          <w:i/>
          <w:iCs/>
          <w:szCs w:val="24"/>
          <w:lang w:val="en-GB"/>
        </w:rPr>
        <w:t>echnology</w:t>
      </w:r>
      <w:r w:rsidR="003E5763" w:rsidRPr="00D457CD">
        <w:rPr>
          <w:szCs w:val="24"/>
          <w:lang w:val="en-GB"/>
        </w:rPr>
        <w:t>. London:</w:t>
      </w:r>
      <w:r w:rsidRPr="00D457CD">
        <w:rPr>
          <w:szCs w:val="24"/>
          <w:lang w:val="en-GB"/>
        </w:rPr>
        <w:t xml:space="preserve"> Routledge.</w:t>
      </w:r>
    </w:p>
    <w:p w14:paraId="30312876" w14:textId="77777777" w:rsidR="00CC6F66" w:rsidRPr="00D457CD" w:rsidRDefault="00CC6F66" w:rsidP="00D457CD">
      <w:pPr>
        <w:spacing w:after="0" w:line="360" w:lineRule="auto"/>
        <w:rPr>
          <w:szCs w:val="24"/>
          <w:lang w:val="en-GB"/>
        </w:rPr>
      </w:pPr>
      <w:r w:rsidRPr="00C166CF">
        <w:rPr>
          <w:i/>
          <w:iCs/>
          <w:szCs w:val="24"/>
          <w:lang w:val="en-GB"/>
        </w:rPr>
        <w:t>House of Cards</w:t>
      </w:r>
      <w:r w:rsidRPr="00C166CF">
        <w:rPr>
          <w:szCs w:val="24"/>
          <w:lang w:val="en-GB"/>
        </w:rPr>
        <w:t xml:space="preserve"> (2013-2018) Netflix. </w:t>
      </w:r>
      <w:r w:rsidR="00603FD1" w:rsidRPr="00D457CD">
        <w:rPr>
          <w:szCs w:val="24"/>
          <w:lang w:val="en-GB"/>
        </w:rPr>
        <w:t xml:space="preserve">Media Rights Capital et al. </w:t>
      </w:r>
      <w:r w:rsidRPr="00C166CF">
        <w:rPr>
          <w:szCs w:val="24"/>
          <w:lang w:val="en-GB"/>
        </w:rPr>
        <w:t xml:space="preserve"> </w:t>
      </w:r>
    </w:p>
    <w:p w14:paraId="68E9F4D5" w14:textId="77777777" w:rsidR="00FB0FF4" w:rsidRPr="00D457CD" w:rsidRDefault="00FB0FF4" w:rsidP="00D457CD">
      <w:pPr>
        <w:spacing w:after="0" w:line="360" w:lineRule="auto"/>
        <w:ind w:left="567" w:hanging="567"/>
        <w:jc w:val="left"/>
        <w:rPr>
          <w:szCs w:val="24"/>
          <w:lang w:val="en-GB"/>
        </w:rPr>
      </w:pPr>
      <w:r w:rsidRPr="00D457CD">
        <w:rPr>
          <w:szCs w:val="24"/>
          <w:lang w:val="en-GB"/>
        </w:rPr>
        <w:t>Hills</w:t>
      </w:r>
      <w:r w:rsidR="003E5763" w:rsidRPr="00D457CD">
        <w:rPr>
          <w:szCs w:val="24"/>
          <w:lang w:val="en-GB"/>
        </w:rPr>
        <w:t xml:space="preserve"> M (</w:t>
      </w:r>
      <w:r w:rsidRPr="00D457CD">
        <w:rPr>
          <w:szCs w:val="24"/>
          <w:lang w:val="en-GB"/>
        </w:rPr>
        <w:t>2007</w:t>
      </w:r>
      <w:r w:rsidR="003E5763" w:rsidRPr="00D457CD">
        <w:rPr>
          <w:szCs w:val="24"/>
          <w:lang w:val="en-GB"/>
        </w:rPr>
        <w:t xml:space="preserve">) </w:t>
      </w:r>
      <w:r w:rsidRPr="00D457CD">
        <w:rPr>
          <w:szCs w:val="24"/>
          <w:lang w:val="en-GB"/>
        </w:rPr>
        <w:t>From the Box in the Corner to the Box Set on the Shelf. </w:t>
      </w:r>
      <w:r w:rsidRPr="00D457CD">
        <w:rPr>
          <w:i/>
          <w:iCs/>
          <w:szCs w:val="24"/>
          <w:lang w:val="en-GB"/>
        </w:rPr>
        <w:t>New Review of Film and Television Studies</w:t>
      </w:r>
      <w:r w:rsidRPr="00D457CD">
        <w:rPr>
          <w:szCs w:val="24"/>
          <w:lang w:val="en-GB"/>
        </w:rPr>
        <w:t xml:space="preserve"> 5(1): 41-60. </w:t>
      </w:r>
    </w:p>
    <w:p w14:paraId="72627188" w14:textId="77777777" w:rsidR="00FB0FF4" w:rsidRPr="00D457CD" w:rsidRDefault="00FB0FF4" w:rsidP="00D457CD">
      <w:pPr>
        <w:spacing w:after="0" w:line="360" w:lineRule="auto"/>
        <w:ind w:left="567" w:hanging="567"/>
        <w:jc w:val="left"/>
        <w:rPr>
          <w:szCs w:val="24"/>
          <w:lang w:val="en-GB"/>
        </w:rPr>
      </w:pPr>
      <w:r w:rsidRPr="00D457CD">
        <w:rPr>
          <w:szCs w:val="24"/>
          <w:lang w:val="en-GB"/>
        </w:rPr>
        <w:t>Hills</w:t>
      </w:r>
      <w:r w:rsidR="003E5763" w:rsidRPr="00D457CD">
        <w:rPr>
          <w:szCs w:val="24"/>
          <w:lang w:val="en-GB"/>
        </w:rPr>
        <w:t xml:space="preserve"> M </w:t>
      </w:r>
      <w:r w:rsidRPr="00D457CD">
        <w:rPr>
          <w:szCs w:val="24"/>
          <w:lang w:val="en-GB"/>
        </w:rPr>
        <w:t>and Garde-Hansen</w:t>
      </w:r>
      <w:r w:rsidR="003E5763" w:rsidRPr="00D457CD">
        <w:rPr>
          <w:szCs w:val="24"/>
          <w:lang w:val="en-GB"/>
        </w:rPr>
        <w:t xml:space="preserve"> J (</w:t>
      </w:r>
      <w:r w:rsidRPr="00D457CD">
        <w:rPr>
          <w:szCs w:val="24"/>
          <w:lang w:val="en-GB"/>
        </w:rPr>
        <w:t>201</w:t>
      </w:r>
      <w:r w:rsidR="003E5763" w:rsidRPr="00D457CD">
        <w:rPr>
          <w:szCs w:val="24"/>
          <w:lang w:val="en-GB"/>
        </w:rPr>
        <w:t xml:space="preserve">7) </w:t>
      </w:r>
      <w:r w:rsidRPr="00D457CD">
        <w:rPr>
          <w:szCs w:val="24"/>
          <w:lang w:val="en-GB"/>
        </w:rPr>
        <w:t xml:space="preserve">Fandom's Paratextual Memory: Remembering, </w:t>
      </w:r>
      <w:r w:rsidR="003E5763" w:rsidRPr="00D457CD">
        <w:rPr>
          <w:szCs w:val="24"/>
          <w:lang w:val="en-GB"/>
        </w:rPr>
        <w:t>r</w:t>
      </w:r>
      <w:r w:rsidRPr="00D457CD">
        <w:rPr>
          <w:szCs w:val="24"/>
          <w:lang w:val="en-GB"/>
        </w:rPr>
        <w:t xml:space="preserve">econstructing, and </w:t>
      </w:r>
      <w:r w:rsidR="003E5763" w:rsidRPr="00D457CD">
        <w:rPr>
          <w:szCs w:val="24"/>
          <w:lang w:val="en-GB"/>
        </w:rPr>
        <w:t>r</w:t>
      </w:r>
      <w:r w:rsidRPr="00D457CD">
        <w:rPr>
          <w:szCs w:val="24"/>
          <w:lang w:val="en-GB"/>
        </w:rPr>
        <w:t xml:space="preserve">epatriating </w:t>
      </w:r>
      <w:r w:rsidR="00CC6F66" w:rsidRPr="00D457CD">
        <w:rPr>
          <w:szCs w:val="24"/>
          <w:lang w:val="en-GB"/>
        </w:rPr>
        <w:t>‘</w:t>
      </w:r>
      <w:r w:rsidR="003E5763" w:rsidRPr="00D457CD">
        <w:rPr>
          <w:szCs w:val="24"/>
          <w:lang w:val="en-GB"/>
        </w:rPr>
        <w:t>l</w:t>
      </w:r>
      <w:r w:rsidRPr="00D457CD">
        <w:rPr>
          <w:szCs w:val="24"/>
          <w:lang w:val="en-GB"/>
        </w:rPr>
        <w:t>ost</w:t>
      </w:r>
      <w:r w:rsidR="00CC6F66" w:rsidRPr="00D457CD">
        <w:rPr>
          <w:szCs w:val="24"/>
          <w:lang w:val="en-GB"/>
        </w:rPr>
        <w:t>’</w:t>
      </w:r>
      <w:r w:rsidRPr="00D457CD">
        <w:rPr>
          <w:szCs w:val="24"/>
          <w:lang w:val="en-GB"/>
        </w:rPr>
        <w:t xml:space="preserve"> Doctor Who. </w:t>
      </w:r>
      <w:r w:rsidRPr="00D457CD">
        <w:rPr>
          <w:i/>
          <w:iCs/>
          <w:szCs w:val="24"/>
          <w:lang w:val="en-GB"/>
        </w:rPr>
        <w:t>Critical Studies in Media</w:t>
      </w:r>
      <w:r w:rsidR="003E5763" w:rsidRPr="00D457CD">
        <w:rPr>
          <w:i/>
          <w:iCs/>
          <w:szCs w:val="24"/>
          <w:lang w:val="en-GB"/>
        </w:rPr>
        <w:t xml:space="preserve"> </w:t>
      </w:r>
      <w:r w:rsidRPr="00D457CD">
        <w:rPr>
          <w:i/>
          <w:iCs/>
          <w:szCs w:val="24"/>
          <w:lang w:val="en-GB"/>
        </w:rPr>
        <w:t>Communication</w:t>
      </w:r>
      <w:r w:rsidRPr="00D457CD">
        <w:rPr>
          <w:szCs w:val="24"/>
          <w:lang w:val="en-GB"/>
        </w:rPr>
        <w:t> 34 (2): 158</w:t>
      </w:r>
      <w:r w:rsidR="00973927" w:rsidRPr="00D457CD">
        <w:rPr>
          <w:szCs w:val="24"/>
          <w:lang w:val="en-GB"/>
        </w:rPr>
        <w:t>-67.</w:t>
      </w:r>
    </w:p>
    <w:p w14:paraId="45AA6CA9" w14:textId="77777777" w:rsidR="00FB0FF4" w:rsidRPr="00D457CD" w:rsidRDefault="00FB0FF4" w:rsidP="00D457CD">
      <w:pPr>
        <w:spacing w:after="0" w:line="360" w:lineRule="auto"/>
        <w:ind w:left="567" w:hanging="567"/>
        <w:jc w:val="left"/>
        <w:rPr>
          <w:szCs w:val="24"/>
          <w:lang w:val="en-GB"/>
        </w:rPr>
      </w:pPr>
      <w:r w:rsidRPr="00D457CD">
        <w:rPr>
          <w:szCs w:val="24"/>
          <w:lang w:val="en-GB"/>
        </w:rPr>
        <w:t>Horeck</w:t>
      </w:r>
      <w:r w:rsidR="003E5763" w:rsidRPr="00D457CD">
        <w:rPr>
          <w:szCs w:val="24"/>
          <w:lang w:val="en-GB"/>
        </w:rPr>
        <w:t xml:space="preserve"> T</w:t>
      </w:r>
      <w:r w:rsidRPr="00D457CD">
        <w:rPr>
          <w:szCs w:val="24"/>
          <w:lang w:val="en-GB"/>
        </w:rPr>
        <w:t xml:space="preserve"> </w:t>
      </w:r>
      <w:r w:rsidR="003E5763" w:rsidRPr="00D457CD">
        <w:rPr>
          <w:szCs w:val="24"/>
          <w:lang w:val="en-GB"/>
        </w:rPr>
        <w:t>(</w:t>
      </w:r>
      <w:r w:rsidRPr="00D457CD">
        <w:rPr>
          <w:szCs w:val="24"/>
          <w:lang w:val="en-GB"/>
        </w:rPr>
        <w:t>2019</w:t>
      </w:r>
      <w:r w:rsidR="003E5763" w:rsidRPr="00D457CD">
        <w:rPr>
          <w:szCs w:val="24"/>
          <w:lang w:val="en-GB"/>
        </w:rPr>
        <w:t>)</w:t>
      </w:r>
      <w:r w:rsidRPr="00D457CD">
        <w:rPr>
          <w:i/>
          <w:iCs/>
          <w:szCs w:val="24"/>
          <w:lang w:val="en-GB"/>
        </w:rPr>
        <w:t xml:space="preserve"> Justice on Demand: True </w:t>
      </w:r>
      <w:r w:rsidR="003E5763" w:rsidRPr="00D457CD">
        <w:rPr>
          <w:i/>
          <w:iCs/>
          <w:szCs w:val="24"/>
          <w:lang w:val="en-GB"/>
        </w:rPr>
        <w:t>cr</w:t>
      </w:r>
      <w:r w:rsidRPr="00D457CD">
        <w:rPr>
          <w:i/>
          <w:iCs/>
          <w:szCs w:val="24"/>
          <w:lang w:val="en-GB"/>
        </w:rPr>
        <w:t xml:space="preserve">ime in the </w:t>
      </w:r>
      <w:r w:rsidR="003E5763" w:rsidRPr="00D457CD">
        <w:rPr>
          <w:i/>
          <w:iCs/>
          <w:szCs w:val="24"/>
          <w:lang w:val="en-GB"/>
        </w:rPr>
        <w:t>d</w:t>
      </w:r>
      <w:r w:rsidRPr="00D457CD">
        <w:rPr>
          <w:i/>
          <w:iCs/>
          <w:szCs w:val="24"/>
          <w:lang w:val="en-GB"/>
        </w:rPr>
        <w:t xml:space="preserve">igital </w:t>
      </w:r>
      <w:r w:rsidR="003E5763" w:rsidRPr="00D457CD">
        <w:rPr>
          <w:i/>
          <w:iCs/>
          <w:szCs w:val="24"/>
          <w:lang w:val="en-GB"/>
        </w:rPr>
        <w:t>s</w:t>
      </w:r>
      <w:r w:rsidRPr="00D457CD">
        <w:rPr>
          <w:i/>
          <w:iCs/>
          <w:szCs w:val="24"/>
          <w:lang w:val="en-GB"/>
        </w:rPr>
        <w:t xml:space="preserve">treaming </w:t>
      </w:r>
      <w:r w:rsidR="003E5763" w:rsidRPr="00D457CD">
        <w:rPr>
          <w:i/>
          <w:iCs/>
          <w:szCs w:val="24"/>
          <w:lang w:val="en-GB"/>
        </w:rPr>
        <w:t>e</w:t>
      </w:r>
      <w:r w:rsidRPr="00D457CD">
        <w:rPr>
          <w:i/>
          <w:iCs/>
          <w:szCs w:val="24"/>
          <w:lang w:val="en-GB"/>
        </w:rPr>
        <w:t>ra</w:t>
      </w:r>
      <w:r w:rsidRPr="00D457CD">
        <w:rPr>
          <w:szCs w:val="24"/>
          <w:lang w:val="en-GB"/>
        </w:rPr>
        <w:t>. Detroit: Wayne State University Press.</w:t>
      </w:r>
    </w:p>
    <w:p w14:paraId="36176BC8" w14:textId="77777777" w:rsidR="00FB0FF4" w:rsidRPr="00D457CD" w:rsidRDefault="00FB0FF4" w:rsidP="00D457CD">
      <w:pPr>
        <w:spacing w:after="0" w:line="360" w:lineRule="auto"/>
        <w:ind w:left="567" w:hanging="567"/>
        <w:jc w:val="left"/>
        <w:rPr>
          <w:szCs w:val="24"/>
          <w:lang w:val="en-GB"/>
        </w:rPr>
      </w:pPr>
      <w:r w:rsidRPr="00D457CD">
        <w:rPr>
          <w:szCs w:val="24"/>
          <w:lang w:val="en-GB"/>
        </w:rPr>
        <w:t>Jacobs</w:t>
      </w:r>
      <w:r w:rsidR="003E5763" w:rsidRPr="00D457CD">
        <w:rPr>
          <w:szCs w:val="24"/>
          <w:lang w:val="en-GB"/>
        </w:rPr>
        <w:t xml:space="preserve"> J (</w:t>
      </w:r>
      <w:r w:rsidRPr="00D457CD">
        <w:rPr>
          <w:szCs w:val="24"/>
          <w:lang w:val="en-GB"/>
        </w:rPr>
        <w:t>201</w:t>
      </w:r>
      <w:r w:rsidR="003E5763" w:rsidRPr="00D457CD">
        <w:rPr>
          <w:szCs w:val="24"/>
          <w:lang w:val="en-GB"/>
        </w:rPr>
        <w:t xml:space="preserve">1) </w:t>
      </w:r>
      <w:r w:rsidRPr="00D457CD">
        <w:rPr>
          <w:szCs w:val="24"/>
          <w:lang w:val="en-GB"/>
        </w:rPr>
        <w:t xml:space="preserve">Television, Interrupted: Pollution </w:t>
      </w:r>
      <w:r w:rsidR="003E5763" w:rsidRPr="00D457CD">
        <w:rPr>
          <w:szCs w:val="24"/>
          <w:lang w:val="en-GB"/>
        </w:rPr>
        <w:t>o</w:t>
      </w:r>
      <w:r w:rsidRPr="00D457CD">
        <w:rPr>
          <w:szCs w:val="24"/>
          <w:lang w:val="en-GB"/>
        </w:rPr>
        <w:t xml:space="preserve">r </w:t>
      </w:r>
      <w:r w:rsidR="003E5763" w:rsidRPr="00D457CD">
        <w:rPr>
          <w:szCs w:val="24"/>
          <w:lang w:val="en-GB"/>
        </w:rPr>
        <w:t>a</w:t>
      </w:r>
      <w:r w:rsidRPr="00D457CD">
        <w:rPr>
          <w:szCs w:val="24"/>
          <w:lang w:val="en-GB"/>
        </w:rPr>
        <w:t>esthetic? In</w:t>
      </w:r>
      <w:r w:rsidR="003E5763" w:rsidRPr="00D457CD">
        <w:rPr>
          <w:szCs w:val="24"/>
          <w:lang w:val="en-GB"/>
        </w:rPr>
        <w:t>: Bennett J and Strange</w:t>
      </w:r>
      <w:r w:rsidRPr="00D457CD">
        <w:rPr>
          <w:szCs w:val="24"/>
          <w:lang w:val="en-GB"/>
        </w:rPr>
        <w:t> </w:t>
      </w:r>
      <w:r w:rsidR="003E5763" w:rsidRPr="00D457CD">
        <w:rPr>
          <w:szCs w:val="24"/>
          <w:lang w:val="en-GB"/>
        </w:rPr>
        <w:t xml:space="preserve">N (eds) </w:t>
      </w:r>
      <w:r w:rsidRPr="00D457CD">
        <w:rPr>
          <w:i/>
          <w:iCs/>
          <w:szCs w:val="24"/>
          <w:lang w:val="en-GB"/>
        </w:rPr>
        <w:t>Television as Digital Media</w:t>
      </w:r>
      <w:r w:rsidR="003E5763" w:rsidRPr="00D457CD">
        <w:rPr>
          <w:szCs w:val="24"/>
          <w:lang w:val="en-GB"/>
        </w:rPr>
        <w:t>.</w:t>
      </w:r>
      <w:r w:rsidRPr="00D457CD">
        <w:rPr>
          <w:szCs w:val="24"/>
          <w:lang w:val="en-GB"/>
        </w:rPr>
        <w:t xml:space="preserve"> </w:t>
      </w:r>
      <w:r w:rsidR="00CC6F66" w:rsidRPr="00D457CD">
        <w:rPr>
          <w:szCs w:val="24"/>
          <w:lang w:val="en-GB"/>
        </w:rPr>
        <w:t xml:space="preserve">Durham and London: </w:t>
      </w:r>
      <w:r w:rsidR="003E5763" w:rsidRPr="00D457CD">
        <w:rPr>
          <w:szCs w:val="24"/>
          <w:lang w:val="en-GB"/>
        </w:rPr>
        <w:t>Duke University Press, pp.</w:t>
      </w:r>
      <w:r w:rsidR="00CC6F66" w:rsidRPr="00D457CD">
        <w:rPr>
          <w:szCs w:val="24"/>
          <w:lang w:val="en-GB"/>
        </w:rPr>
        <w:t xml:space="preserve"> </w:t>
      </w:r>
      <w:r w:rsidRPr="00D457CD">
        <w:rPr>
          <w:szCs w:val="24"/>
          <w:lang w:val="en-GB"/>
        </w:rPr>
        <w:t>3065-3399</w:t>
      </w:r>
    </w:p>
    <w:p w14:paraId="3B8EB012" w14:textId="77777777" w:rsidR="00FB0FF4" w:rsidRPr="00D457CD" w:rsidRDefault="003E5763" w:rsidP="00D457CD">
      <w:pPr>
        <w:spacing w:after="0" w:line="360" w:lineRule="auto"/>
        <w:ind w:left="567" w:hanging="567"/>
        <w:jc w:val="left"/>
        <w:rPr>
          <w:szCs w:val="24"/>
          <w:lang w:val="en-GB"/>
        </w:rPr>
      </w:pPr>
      <w:r w:rsidRPr="00D457CD">
        <w:rPr>
          <w:szCs w:val="24"/>
          <w:lang w:val="en-GB"/>
        </w:rPr>
        <w:t>Jenner M</w:t>
      </w:r>
      <w:r w:rsidRPr="00D457CD" w:rsidDel="003E5763">
        <w:rPr>
          <w:szCs w:val="24"/>
          <w:lang w:val="en-GB"/>
        </w:rPr>
        <w:t xml:space="preserve"> </w:t>
      </w:r>
      <w:r w:rsidRPr="00D457CD">
        <w:rPr>
          <w:szCs w:val="24"/>
          <w:lang w:val="en-GB"/>
        </w:rPr>
        <w:t>(</w:t>
      </w:r>
      <w:r w:rsidR="00FB0FF4" w:rsidRPr="00D457CD">
        <w:rPr>
          <w:szCs w:val="24"/>
          <w:lang w:val="en-GB"/>
        </w:rPr>
        <w:t>2019</w:t>
      </w:r>
      <w:r w:rsidRPr="00D457CD">
        <w:rPr>
          <w:szCs w:val="24"/>
          <w:lang w:val="en-GB"/>
        </w:rPr>
        <w:t>)</w:t>
      </w:r>
      <w:r w:rsidR="00FB0FF4" w:rsidRPr="00D457CD">
        <w:rPr>
          <w:szCs w:val="24"/>
          <w:lang w:val="en-GB"/>
        </w:rPr>
        <w:t xml:space="preserve"> Control Issues: Binge-Watching, </w:t>
      </w:r>
      <w:r w:rsidRPr="00D457CD">
        <w:rPr>
          <w:szCs w:val="24"/>
          <w:lang w:val="en-GB"/>
        </w:rPr>
        <w:t>c</w:t>
      </w:r>
      <w:r w:rsidR="00FB0FF4" w:rsidRPr="00D457CD">
        <w:rPr>
          <w:szCs w:val="24"/>
          <w:lang w:val="en-GB"/>
        </w:rPr>
        <w:t>hannel-</w:t>
      </w:r>
      <w:r w:rsidRPr="00D457CD">
        <w:rPr>
          <w:szCs w:val="24"/>
          <w:lang w:val="en-GB"/>
        </w:rPr>
        <w:t>s</w:t>
      </w:r>
      <w:r w:rsidR="00FB0FF4" w:rsidRPr="00D457CD">
        <w:rPr>
          <w:szCs w:val="24"/>
          <w:lang w:val="en-GB"/>
        </w:rPr>
        <w:t xml:space="preserve">urfing and </w:t>
      </w:r>
      <w:r w:rsidRPr="00D457CD">
        <w:rPr>
          <w:szCs w:val="24"/>
          <w:lang w:val="en-GB"/>
        </w:rPr>
        <w:t>c</w:t>
      </w:r>
      <w:r w:rsidR="00FB0FF4" w:rsidRPr="00D457CD">
        <w:rPr>
          <w:szCs w:val="24"/>
          <w:lang w:val="en-GB"/>
        </w:rPr>
        <w:t>ultur</w:t>
      </w:r>
      <w:r w:rsidRPr="00D457CD">
        <w:rPr>
          <w:szCs w:val="24"/>
          <w:lang w:val="en-GB"/>
        </w:rPr>
        <w:t>e v</w:t>
      </w:r>
      <w:r w:rsidR="00FB0FF4" w:rsidRPr="00D457CD">
        <w:rPr>
          <w:szCs w:val="24"/>
          <w:lang w:val="en-GB"/>
        </w:rPr>
        <w:t>alue. </w:t>
      </w:r>
      <w:r w:rsidR="00FB0FF4" w:rsidRPr="00D457CD">
        <w:rPr>
          <w:i/>
          <w:iCs/>
          <w:szCs w:val="24"/>
          <w:lang w:val="en-GB"/>
        </w:rPr>
        <w:t>Participations</w:t>
      </w:r>
      <w:r w:rsidR="00FB0FF4" w:rsidRPr="00D457CD">
        <w:rPr>
          <w:szCs w:val="24"/>
          <w:lang w:val="en-GB"/>
        </w:rPr>
        <w:t> 16(2).</w:t>
      </w:r>
      <w:r w:rsidRPr="00D457CD">
        <w:rPr>
          <w:szCs w:val="24"/>
          <w:lang w:val="en-GB"/>
        </w:rPr>
        <w:t xml:space="preserve"> </w:t>
      </w:r>
      <w:r w:rsidR="00973927" w:rsidRPr="00D457CD">
        <w:rPr>
          <w:szCs w:val="24"/>
          <w:lang w:val="en-GB"/>
        </w:rPr>
        <w:t>298-317.</w:t>
      </w:r>
    </w:p>
    <w:p w14:paraId="6C058943" w14:textId="77777777" w:rsidR="00FB0FF4" w:rsidRPr="00D457CD" w:rsidRDefault="003E5763" w:rsidP="00326DB3">
      <w:pPr>
        <w:spacing w:after="0" w:line="360" w:lineRule="auto"/>
        <w:ind w:left="567" w:hanging="567"/>
        <w:jc w:val="left"/>
        <w:rPr>
          <w:szCs w:val="24"/>
          <w:lang w:val="en-GB"/>
        </w:rPr>
      </w:pPr>
      <w:r w:rsidRPr="00D457CD">
        <w:rPr>
          <w:szCs w:val="24"/>
          <w:lang w:val="en-GB"/>
        </w:rPr>
        <w:t>Jenner M</w:t>
      </w:r>
      <w:r w:rsidRPr="00D457CD" w:rsidDel="003E5763">
        <w:rPr>
          <w:b/>
          <w:bCs/>
          <w:szCs w:val="24"/>
          <w:lang w:val="en-GB"/>
        </w:rPr>
        <w:t xml:space="preserve"> </w:t>
      </w:r>
      <w:r w:rsidRPr="00D457CD">
        <w:rPr>
          <w:b/>
          <w:bCs/>
          <w:szCs w:val="24"/>
          <w:lang w:val="en-GB"/>
        </w:rPr>
        <w:t>(</w:t>
      </w:r>
      <w:r w:rsidR="00FB0FF4" w:rsidRPr="00D457CD">
        <w:rPr>
          <w:szCs w:val="24"/>
          <w:lang w:val="en-GB"/>
        </w:rPr>
        <w:t>2018</w:t>
      </w:r>
      <w:r w:rsidRPr="00D457CD">
        <w:rPr>
          <w:szCs w:val="24"/>
          <w:lang w:val="en-GB"/>
        </w:rPr>
        <w:t>)</w:t>
      </w:r>
      <w:r w:rsidR="00FB0FF4" w:rsidRPr="00D457CD">
        <w:rPr>
          <w:i/>
          <w:iCs/>
          <w:szCs w:val="24"/>
          <w:lang w:val="en-GB"/>
        </w:rPr>
        <w:t> Netflix and the Re-Invention of Television</w:t>
      </w:r>
      <w:r w:rsidRPr="00D457CD">
        <w:rPr>
          <w:szCs w:val="24"/>
          <w:lang w:val="en-GB"/>
        </w:rPr>
        <w:t xml:space="preserve">. </w:t>
      </w:r>
      <w:r w:rsidR="00FB0FF4" w:rsidRPr="00D457CD">
        <w:rPr>
          <w:szCs w:val="24"/>
          <w:lang w:val="en-GB"/>
        </w:rPr>
        <w:t>Basingstoke: Palgrave Macmillan.</w:t>
      </w:r>
    </w:p>
    <w:p w14:paraId="2B6FD0AB" w14:textId="77777777" w:rsidR="003E5763" w:rsidRPr="00D457CD" w:rsidRDefault="003E5763" w:rsidP="00D457CD">
      <w:pPr>
        <w:spacing w:after="0" w:line="360" w:lineRule="auto"/>
        <w:ind w:left="567" w:hanging="567"/>
        <w:jc w:val="left"/>
        <w:rPr>
          <w:szCs w:val="24"/>
          <w:lang w:val="en-GB"/>
        </w:rPr>
      </w:pPr>
      <w:r w:rsidRPr="00D457CD">
        <w:rPr>
          <w:szCs w:val="24"/>
          <w:lang w:val="en-GB"/>
        </w:rPr>
        <w:t>Jenner M (2017) Binge-Watching: Video-on-demand, quality TV and mainstreaming fandom. </w:t>
      </w:r>
      <w:r w:rsidRPr="00D457CD">
        <w:rPr>
          <w:i/>
          <w:iCs/>
          <w:szCs w:val="24"/>
          <w:lang w:val="en-GB"/>
        </w:rPr>
        <w:t>International Journal of Cultural Studies</w:t>
      </w:r>
      <w:r w:rsidRPr="00D457CD">
        <w:rPr>
          <w:szCs w:val="24"/>
          <w:lang w:val="en-GB"/>
        </w:rPr>
        <w:t> 20(3): 304-320.</w:t>
      </w:r>
    </w:p>
    <w:p w14:paraId="7BA4F760" w14:textId="77777777" w:rsidR="00FB0FF4" w:rsidRPr="00D457CD" w:rsidRDefault="00FB0FF4" w:rsidP="00326DB3">
      <w:pPr>
        <w:spacing w:after="0" w:line="360" w:lineRule="auto"/>
        <w:ind w:left="567" w:hanging="567"/>
        <w:jc w:val="left"/>
        <w:rPr>
          <w:szCs w:val="24"/>
          <w:lang w:val="en-GB"/>
        </w:rPr>
      </w:pPr>
      <w:r w:rsidRPr="00D457CD">
        <w:rPr>
          <w:szCs w:val="24"/>
          <w:lang w:val="en-GB"/>
        </w:rPr>
        <w:t>Jurgensen</w:t>
      </w:r>
      <w:r w:rsidR="003E5763" w:rsidRPr="00D457CD">
        <w:rPr>
          <w:szCs w:val="24"/>
          <w:lang w:val="en-GB"/>
        </w:rPr>
        <w:t xml:space="preserve"> J (</w:t>
      </w:r>
      <w:r w:rsidRPr="00D457CD">
        <w:rPr>
          <w:szCs w:val="24"/>
          <w:lang w:val="en-GB"/>
        </w:rPr>
        <w:t>2013</w:t>
      </w:r>
      <w:r w:rsidR="003E5763" w:rsidRPr="00D457CD">
        <w:rPr>
          <w:szCs w:val="24"/>
          <w:lang w:val="en-GB"/>
        </w:rPr>
        <w:t xml:space="preserve">) </w:t>
      </w:r>
      <w:r w:rsidRPr="00D457CD">
        <w:rPr>
          <w:szCs w:val="24"/>
          <w:lang w:val="en-GB"/>
        </w:rPr>
        <w:t xml:space="preserve">Netflix Says Binge Viewing is no </w:t>
      </w:r>
      <w:r w:rsidRPr="00D457CD">
        <w:rPr>
          <w:i/>
          <w:iCs/>
          <w:szCs w:val="24"/>
          <w:lang w:val="en-GB"/>
        </w:rPr>
        <w:t>House of Cards</w:t>
      </w:r>
      <w:r w:rsidRPr="00D457CD">
        <w:rPr>
          <w:szCs w:val="24"/>
          <w:lang w:val="en-GB"/>
        </w:rPr>
        <w:t xml:space="preserve">; Half the </w:t>
      </w:r>
      <w:r w:rsidR="003E5763" w:rsidRPr="00D457CD">
        <w:rPr>
          <w:szCs w:val="24"/>
          <w:lang w:val="en-GB"/>
        </w:rPr>
        <w:t>u</w:t>
      </w:r>
      <w:r w:rsidRPr="00D457CD">
        <w:rPr>
          <w:szCs w:val="24"/>
          <w:lang w:val="en-GB"/>
        </w:rPr>
        <w:t xml:space="preserve">sers it </w:t>
      </w:r>
      <w:r w:rsidR="003E5763" w:rsidRPr="00D457CD">
        <w:rPr>
          <w:szCs w:val="24"/>
          <w:lang w:val="en-GB"/>
        </w:rPr>
        <w:t>st</w:t>
      </w:r>
      <w:r w:rsidRPr="00D457CD">
        <w:rPr>
          <w:szCs w:val="24"/>
          <w:lang w:val="en-GB"/>
        </w:rPr>
        <w:t xml:space="preserve">udied </w:t>
      </w:r>
      <w:r w:rsidR="003E5763" w:rsidRPr="00D457CD">
        <w:rPr>
          <w:szCs w:val="24"/>
          <w:lang w:val="en-GB"/>
        </w:rPr>
        <w:t>w</w:t>
      </w:r>
      <w:r w:rsidRPr="00D457CD">
        <w:rPr>
          <w:szCs w:val="24"/>
          <w:lang w:val="en-GB"/>
        </w:rPr>
        <w:t xml:space="preserve">atch an </w:t>
      </w:r>
      <w:r w:rsidR="003E5763" w:rsidRPr="00D457CD">
        <w:rPr>
          <w:szCs w:val="24"/>
          <w:lang w:val="en-GB"/>
        </w:rPr>
        <w:t>e</w:t>
      </w:r>
      <w:r w:rsidRPr="00D457CD">
        <w:rPr>
          <w:szCs w:val="24"/>
          <w:lang w:val="en-GB"/>
        </w:rPr>
        <w:t xml:space="preserve">ntire </w:t>
      </w:r>
      <w:r w:rsidR="003E5763" w:rsidRPr="00D457CD">
        <w:rPr>
          <w:szCs w:val="24"/>
          <w:lang w:val="en-GB"/>
        </w:rPr>
        <w:t>s</w:t>
      </w:r>
      <w:r w:rsidRPr="00D457CD">
        <w:rPr>
          <w:szCs w:val="24"/>
          <w:lang w:val="en-GB"/>
        </w:rPr>
        <w:t xml:space="preserve">eason in </w:t>
      </w:r>
      <w:r w:rsidR="003E5763" w:rsidRPr="00D457CD">
        <w:rPr>
          <w:szCs w:val="24"/>
          <w:lang w:val="en-GB"/>
        </w:rPr>
        <w:t>o</w:t>
      </w:r>
      <w:r w:rsidRPr="00D457CD">
        <w:rPr>
          <w:szCs w:val="24"/>
          <w:lang w:val="en-GB"/>
        </w:rPr>
        <w:t xml:space="preserve">ne </w:t>
      </w:r>
      <w:r w:rsidR="003E5763" w:rsidRPr="00D457CD">
        <w:rPr>
          <w:szCs w:val="24"/>
          <w:lang w:val="en-GB"/>
        </w:rPr>
        <w:t>w</w:t>
      </w:r>
      <w:r w:rsidRPr="00D457CD">
        <w:rPr>
          <w:szCs w:val="24"/>
          <w:lang w:val="en-GB"/>
        </w:rPr>
        <w:t>eek. </w:t>
      </w:r>
      <w:r w:rsidRPr="00D457CD">
        <w:rPr>
          <w:i/>
          <w:iCs/>
          <w:szCs w:val="24"/>
          <w:lang w:val="en-GB"/>
        </w:rPr>
        <w:t>Wall Street Journal</w:t>
      </w:r>
      <w:r w:rsidR="003E5763" w:rsidRPr="00D457CD">
        <w:rPr>
          <w:i/>
          <w:iCs/>
          <w:szCs w:val="24"/>
          <w:lang w:val="en-GB"/>
        </w:rPr>
        <w:t xml:space="preserve">. </w:t>
      </w:r>
      <w:r w:rsidRPr="00D457CD">
        <w:rPr>
          <w:szCs w:val="24"/>
          <w:lang w:val="en-GB"/>
        </w:rPr>
        <w:t>12</w:t>
      </w:r>
      <w:r w:rsidR="003E5763" w:rsidRPr="00D457CD">
        <w:rPr>
          <w:szCs w:val="24"/>
          <w:lang w:val="en-GB"/>
        </w:rPr>
        <w:t xml:space="preserve"> December. Available at</w:t>
      </w:r>
      <w:r w:rsidRPr="00D457CD">
        <w:rPr>
          <w:szCs w:val="24"/>
          <w:lang w:val="en-GB"/>
        </w:rPr>
        <w:t>. </w:t>
      </w:r>
      <w:hyperlink r:id="rId10" w:tgtFrame="_blank" w:history="1">
        <w:r w:rsidRPr="00D457CD">
          <w:rPr>
            <w:rStyle w:val="Hyperlink"/>
            <w:szCs w:val="24"/>
            <w:lang w:val="en-GB"/>
          </w:rPr>
          <w:t>https://search.proquest.com/docview/1467535987</w:t>
        </w:r>
      </w:hyperlink>
      <w:r w:rsidR="00973927" w:rsidRPr="00D457CD">
        <w:rPr>
          <w:szCs w:val="24"/>
          <w:lang w:val="en-GB"/>
        </w:rPr>
        <w:t xml:space="preserve"> Accessed: 18.08.2019</w:t>
      </w:r>
      <w:r w:rsidR="00973927">
        <w:rPr>
          <w:szCs w:val="24"/>
          <w:lang w:val="en-GB"/>
        </w:rPr>
        <w:t>.</w:t>
      </w:r>
    </w:p>
    <w:p w14:paraId="02B3141E" w14:textId="77777777" w:rsidR="003E5763" w:rsidRPr="00D457CD" w:rsidRDefault="003E5763" w:rsidP="00D457CD">
      <w:pPr>
        <w:spacing w:after="0" w:line="360" w:lineRule="auto"/>
        <w:ind w:left="567" w:hanging="567"/>
        <w:jc w:val="left"/>
        <w:rPr>
          <w:szCs w:val="24"/>
          <w:lang w:val="en-GB"/>
        </w:rPr>
      </w:pPr>
      <w:r w:rsidRPr="00D457CD">
        <w:rPr>
          <w:szCs w:val="24"/>
          <w:lang w:val="en-GB"/>
        </w:rPr>
        <w:t>Johnson C (</w:t>
      </w:r>
      <w:r w:rsidR="00973927" w:rsidRPr="00D457CD">
        <w:rPr>
          <w:szCs w:val="24"/>
          <w:lang w:val="en-GB"/>
        </w:rPr>
        <w:t>2019</w:t>
      </w:r>
      <w:r w:rsidRPr="00D457CD">
        <w:rPr>
          <w:szCs w:val="24"/>
          <w:lang w:val="en-GB"/>
        </w:rPr>
        <w:t xml:space="preserve">) </w:t>
      </w:r>
      <w:r w:rsidRPr="00D457CD">
        <w:rPr>
          <w:i/>
          <w:iCs/>
          <w:szCs w:val="24"/>
          <w:lang w:val="en-GB"/>
        </w:rPr>
        <w:t>Online Television</w:t>
      </w:r>
      <w:r w:rsidRPr="00D457CD">
        <w:rPr>
          <w:szCs w:val="24"/>
          <w:lang w:val="en-GB"/>
        </w:rPr>
        <w:t>.</w:t>
      </w:r>
      <w:r w:rsidR="00973927" w:rsidRPr="00D457CD">
        <w:rPr>
          <w:szCs w:val="24"/>
          <w:lang w:val="en-GB"/>
        </w:rPr>
        <w:t xml:space="preserve"> </w:t>
      </w:r>
      <w:r w:rsidR="00C166CF" w:rsidRPr="00D457CD">
        <w:rPr>
          <w:szCs w:val="24"/>
          <w:lang w:val="en-GB"/>
        </w:rPr>
        <w:t>London: Routledge.</w:t>
      </w:r>
    </w:p>
    <w:p w14:paraId="2B17684A" w14:textId="77777777" w:rsidR="00FB0FF4" w:rsidRPr="00D457CD" w:rsidRDefault="00FB0FF4" w:rsidP="00D457CD">
      <w:pPr>
        <w:spacing w:after="0" w:line="360" w:lineRule="auto"/>
        <w:jc w:val="left"/>
        <w:rPr>
          <w:szCs w:val="24"/>
          <w:lang w:val="en-GB"/>
        </w:rPr>
      </w:pPr>
      <w:r w:rsidRPr="00D457CD">
        <w:rPr>
          <w:szCs w:val="24"/>
          <w:lang w:val="en-GB"/>
        </w:rPr>
        <w:t>Johnson</w:t>
      </w:r>
      <w:r w:rsidR="003E5763" w:rsidRPr="00D457CD">
        <w:rPr>
          <w:szCs w:val="24"/>
          <w:lang w:val="en-GB"/>
        </w:rPr>
        <w:t xml:space="preserve"> C (</w:t>
      </w:r>
      <w:r w:rsidRPr="00D457CD">
        <w:rPr>
          <w:szCs w:val="24"/>
          <w:lang w:val="en-GB"/>
        </w:rPr>
        <w:t>2012</w:t>
      </w:r>
      <w:r w:rsidR="003E5763" w:rsidRPr="00D457CD">
        <w:rPr>
          <w:szCs w:val="24"/>
          <w:lang w:val="en-GB"/>
        </w:rPr>
        <w:t>)</w:t>
      </w:r>
      <w:r w:rsidRPr="00D457CD">
        <w:rPr>
          <w:i/>
          <w:iCs/>
          <w:szCs w:val="24"/>
          <w:lang w:val="en-GB"/>
        </w:rPr>
        <w:t> Branding Television</w:t>
      </w:r>
      <w:r w:rsidRPr="00D457CD">
        <w:rPr>
          <w:szCs w:val="24"/>
          <w:lang w:val="en-GB"/>
        </w:rPr>
        <w:t>. London: Routledge.</w:t>
      </w:r>
    </w:p>
    <w:p w14:paraId="3C08AADD" w14:textId="77777777" w:rsidR="00FB0FF4" w:rsidRPr="00D457CD" w:rsidRDefault="00FB0FF4" w:rsidP="00D457CD">
      <w:pPr>
        <w:spacing w:after="0" w:line="360" w:lineRule="auto"/>
        <w:ind w:left="567" w:hanging="567"/>
        <w:jc w:val="left"/>
        <w:rPr>
          <w:szCs w:val="24"/>
          <w:lang w:val="en-GB"/>
        </w:rPr>
      </w:pPr>
      <w:r w:rsidRPr="00D457CD">
        <w:rPr>
          <w:szCs w:val="24"/>
          <w:lang w:val="en-GB"/>
        </w:rPr>
        <w:t>Johnson</w:t>
      </w:r>
      <w:r w:rsidR="003E5763" w:rsidRPr="00D457CD">
        <w:rPr>
          <w:szCs w:val="24"/>
          <w:lang w:val="en-GB"/>
        </w:rPr>
        <w:t xml:space="preserve"> S (</w:t>
      </w:r>
      <w:r w:rsidRPr="00D457CD">
        <w:rPr>
          <w:szCs w:val="24"/>
          <w:lang w:val="en-GB"/>
        </w:rPr>
        <w:t>2006</w:t>
      </w:r>
      <w:r w:rsidR="003E5763" w:rsidRPr="00D457CD">
        <w:rPr>
          <w:szCs w:val="24"/>
          <w:lang w:val="en-GB"/>
        </w:rPr>
        <w:t>)</w:t>
      </w:r>
      <w:r w:rsidRPr="00D457CD">
        <w:rPr>
          <w:i/>
          <w:iCs/>
          <w:szCs w:val="24"/>
          <w:lang w:val="en-GB"/>
        </w:rPr>
        <w:t xml:space="preserve"> Everything Bad is Good for You: How </w:t>
      </w:r>
      <w:r w:rsidR="003E5763" w:rsidRPr="00D457CD">
        <w:rPr>
          <w:i/>
          <w:iCs/>
          <w:szCs w:val="24"/>
          <w:lang w:val="en-GB"/>
        </w:rPr>
        <w:t>p</w:t>
      </w:r>
      <w:r w:rsidRPr="00D457CD">
        <w:rPr>
          <w:i/>
          <w:iCs/>
          <w:szCs w:val="24"/>
          <w:lang w:val="en-GB"/>
        </w:rPr>
        <w:t xml:space="preserve">opular </w:t>
      </w:r>
      <w:r w:rsidR="003E5763" w:rsidRPr="00D457CD">
        <w:rPr>
          <w:i/>
          <w:iCs/>
          <w:szCs w:val="24"/>
          <w:lang w:val="en-GB"/>
        </w:rPr>
        <w:t>c</w:t>
      </w:r>
      <w:r w:rsidRPr="00D457CD">
        <w:rPr>
          <w:i/>
          <w:iCs/>
          <w:szCs w:val="24"/>
          <w:lang w:val="en-GB"/>
        </w:rPr>
        <w:t xml:space="preserve">ulture is </w:t>
      </w:r>
      <w:r w:rsidR="003E5763" w:rsidRPr="00D457CD">
        <w:rPr>
          <w:i/>
          <w:iCs/>
          <w:szCs w:val="24"/>
          <w:lang w:val="en-GB"/>
        </w:rPr>
        <w:t>m</w:t>
      </w:r>
      <w:r w:rsidRPr="00D457CD">
        <w:rPr>
          <w:i/>
          <w:iCs/>
          <w:szCs w:val="24"/>
          <w:lang w:val="en-GB"/>
        </w:rPr>
        <w:t xml:space="preserve">aking </w:t>
      </w:r>
      <w:r w:rsidR="003E5763" w:rsidRPr="00D457CD">
        <w:rPr>
          <w:i/>
          <w:iCs/>
          <w:szCs w:val="24"/>
          <w:lang w:val="en-GB"/>
        </w:rPr>
        <w:t>u</w:t>
      </w:r>
      <w:r w:rsidRPr="00D457CD">
        <w:rPr>
          <w:i/>
          <w:iCs/>
          <w:szCs w:val="24"/>
          <w:lang w:val="en-GB"/>
        </w:rPr>
        <w:t xml:space="preserve">s </w:t>
      </w:r>
      <w:r w:rsidR="003E5763" w:rsidRPr="00D457CD">
        <w:rPr>
          <w:i/>
          <w:iCs/>
          <w:szCs w:val="24"/>
          <w:lang w:val="en-GB"/>
        </w:rPr>
        <w:t>s</w:t>
      </w:r>
      <w:r w:rsidRPr="00D457CD">
        <w:rPr>
          <w:i/>
          <w:iCs/>
          <w:szCs w:val="24"/>
          <w:lang w:val="en-GB"/>
        </w:rPr>
        <w:t>marter</w:t>
      </w:r>
      <w:r w:rsidRPr="00D457CD">
        <w:rPr>
          <w:szCs w:val="24"/>
          <w:lang w:val="en-GB"/>
        </w:rPr>
        <w:t>. London: Penguin.</w:t>
      </w:r>
    </w:p>
    <w:p w14:paraId="338FB1CF" w14:textId="77777777" w:rsidR="00FB0FF4" w:rsidRPr="00D457CD" w:rsidRDefault="00FB0FF4" w:rsidP="00326DB3">
      <w:pPr>
        <w:spacing w:after="0" w:line="360" w:lineRule="auto"/>
        <w:ind w:left="567" w:hanging="567"/>
        <w:jc w:val="left"/>
        <w:rPr>
          <w:szCs w:val="24"/>
          <w:lang w:val="en-GB"/>
        </w:rPr>
      </w:pPr>
      <w:r w:rsidRPr="00D457CD">
        <w:rPr>
          <w:szCs w:val="24"/>
          <w:lang w:val="en-GB"/>
        </w:rPr>
        <w:t>Kompare</w:t>
      </w:r>
      <w:r w:rsidR="003E5763" w:rsidRPr="00D457CD">
        <w:rPr>
          <w:szCs w:val="24"/>
          <w:lang w:val="en-GB"/>
        </w:rPr>
        <w:t xml:space="preserve"> D (</w:t>
      </w:r>
      <w:r w:rsidRPr="00D457CD">
        <w:rPr>
          <w:szCs w:val="24"/>
          <w:lang w:val="en-GB"/>
        </w:rPr>
        <w:t>2005</w:t>
      </w:r>
      <w:r w:rsidR="003E5763" w:rsidRPr="00D457CD">
        <w:rPr>
          <w:szCs w:val="24"/>
          <w:lang w:val="en-GB"/>
        </w:rPr>
        <w:t>)</w:t>
      </w:r>
      <w:r w:rsidRPr="00D457CD">
        <w:rPr>
          <w:i/>
          <w:iCs/>
          <w:szCs w:val="24"/>
          <w:lang w:val="en-GB"/>
        </w:rPr>
        <w:t xml:space="preserve"> Rerun Nation: How </w:t>
      </w:r>
      <w:r w:rsidR="003E5763" w:rsidRPr="00D457CD">
        <w:rPr>
          <w:i/>
          <w:iCs/>
          <w:szCs w:val="24"/>
          <w:lang w:val="en-GB"/>
        </w:rPr>
        <w:t>r</w:t>
      </w:r>
      <w:r w:rsidRPr="00D457CD">
        <w:rPr>
          <w:i/>
          <w:iCs/>
          <w:szCs w:val="24"/>
          <w:lang w:val="en-GB"/>
        </w:rPr>
        <w:t xml:space="preserve">epeats </w:t>
      </w:r>
      <w:r w:rsidR="003E5763" w:rsidRPr="00D457CD">
        <w:rPr>
          <w:i/>
          <w:iCs/>
          <w:szCs w:val="24"/>
          <w:lang w:val="en-GB"/>
        </w:rPr>
        <w:t>i</w:t>
      </w:r>
      <w:r w:rsidRPr="00D457CD">
        <w:rPr>
          <w:i/>
          <w:iCs/>
          <w:szCs w:val="24"/>
          <w:lang w:val="en-GB"/>
        </w:rPr>
        <w:t xml:space="preserve">nvented American </w:t>
      </w:r>
      <w:r w:rsidR="003E5763" w:rsidRPr="00D457CD">
        <w:rPr>
          <w:i/>
          <w:iCs/>
          <w:szCs w:val="24"/>
          <w:lang w:val="en-GB"/>
        </w:rPr>
        <w:t>t</w:t>
      </w:r>
      <w:r w:rsidRPr="00D457CD">
        <w:rPr>
          <w:i/>
          <w:iCs/>
          <w:szCs w:val="24"/>
          <w:lang w:val="en-GB"/>
        </w:rPr>
        <w:t>elevision</w:t>
      </w:r>
      <w:r w:rsidRPr="00D457CD">
        <w:rPr>
          <w:szCs w:val="24"/>
          <w:lang w:val="en-GB"/>
        </w:rPr>
        <w:t>. New York</w:t>
      </w:r>
      <w:r w:rsidR="003E5763" w:rsidRPr="00D457CD">
        <w:rPr>
          <w:szCs w:val="24"/>
          <w:lang w:val="en-GB"/>
        </w:rPr>
        <w:t xml:space="preserve">: </w:t>
      </w:r>
      <w:r w:rsidRPr="00D457CD">
        <w:rPr>
          <w:szCs w:val="24"/>
          <w:lang w:val="en-GB"/>
        </w:rPr>
        <w:t>Routledge.</w:t>
      </w:r>
    </w:p>
    <w:p w14:paraId="2AA51DA7" w14:textId="77777777" w:rsidR="00CC6F66" w:rsidRPr="00D457CD" w:rsidRDefault="00CC6F66" w:rsidP="00D457CD">
      <w:pPr>
        <w:spacing w:after="0" w:line="360" w:lineRule="auto"/>
        <w:rPr>
          <w:szCs w:val="24"/>
          <w:lang w:val="en-GB"/>
        </w:rPr>
      </w:pPr>
      <w:r w:rsidRPr="00D457CD">
        <w:rPr>
          <w:i/>
          <w:szCs w:val="24"/>
          <w:lang w:val="en-GB"/>
        </w:rPr>
        <w:t>Late Show with David Letterman</w:t>
      </w:r>
      <w:r w:rsidRPr="00D457CD">
        <w:rPr>
          <w:szCs w:val="24"/>
          <w:lang w:val="en-GB"/>
        </w:rPr>
        <w:t xml:space="preserve"> (1993-2015) CBS. </w:t>
      </w:r>
      <w:r w:rsidR="00C166CF" w:rsidRPr="00D457CD">
        <w:rPr>
          <w:szCs w:val="24"/>
          <w:lang w:val="en-GB"/>
        </w:rPr>
        <w:t>Worldwide Pants.</w:t>
      </w:r>
    </w:p>
    <w:p w14:paraId="1B6F6623" w14:textId="77777777" w:rsidR="00FB0FF4" w:rsidRPr="00D457CD" w:rsidRDefault="00FB0FF4" w:rsidP="00D457CD">
      <w:pPr>
        <w:spacing w:after="0" w:line="360" w:lineRule="auto"/>
        <w:ind w:left="567" w:hanging="567"/>
        <w:jc w:val="left"/>
        <w:rPr>
          <w:szCs w:val="24"/>
          <w:lang w:val="en-GB"/>
        </w:rPr>
      </w:pPr>
      <w:r w:rsidRPr="00D457CD">
        <w:rPr>
          <w:szCs w:val="24"/>
          <w:lang w:val="en-GB"/>
        </w:rPr>
        <w:t>Lavery</w:t>
      </w:r>
      <w:r w:rsidR="003E5763" w:rsidRPr="00D457CD">
        <w:rPr>
          <w:szCs w:val="24"/>
          <w:lang w:val="en-GB"/>
        </w:rPr>
        <w:t xml:space="preserve"> D (2</w:t>
      </w:r>
      <w:r w:rsidRPr="00D457CD">
        <w:rPr>
          <w:szCs w:val="24"/>
          <w:lang w:val="en-GB"/>
        </w:rPr>
        <w:t>010</w:t>
      </w:r>
      <w:r w:rsidR="003E5763" w:rsidRPr="00D457CD">
        <w:rPr>
          <w:szCs w:val="24"/>
          <w:lang w:val="en-GB"/>
        </w:rPr>
        <w:t xml:space="preserve">) </w:t>
      </w:r>
      <w:r w:rsidRPr="00D457CD">
        <w:rPr>
          <w:szCs w:val="24"/>
          <w:lang w:val="en-GB"/>
        </w:rPr>
        <w:t>Serial Killer: Dexter's Narrative Strategies</w:t>
      </w:r>
      <w:r w:rsidR="003E5763" w:rsidRPr="00D457CD">
        <w:rPr>
          <w:szCs w:val="24"/>
          <w:lang w:val="en-GB"/>
        </w:rPr>
        <w:t>.</w:t>
      </w:r>
      <w:r w:rsidRPr="00D457CD">
        <w:rPr>
          <w:szCs w:val="24"/>
          <w:lang w:val="en-GB"/>
        </w:rPr>
        <w:t xml:space="preserve"> In</w:t>
      </w:r>
      <w:r w:rsidR="003E5763" w:rsidRPr="00D457CD">
        <w:rPr>
          <w:szCs w:val="24"/>
          <w:lang w:val="en-GB"/>
        </w:rPr>
        <w:t xml:space="preserve">: Howard DL (ed) </w:t>
      </w:r>
      <w:r w:rsidRPr="00D457CD">
        <w:rPr>
          <w:i/>
          <w:iCs/>
          <w:szCs w:val="24"/>
          <w:lang w:val="en-GB"/>
        </w:rPr>
        <w:t>Dexter: Investigating Cutting Edge Television.</w:t>
      </w:r>
      <w:r w:rsidRPr="00D457CD">
        <w:rPr>
          <w:szCs w:val="24"/>
          <w:lang w:val="en-GB"/>
        </w:rPr>
        <w:t xml:space="preserve"> London: I.B. Tauris</w:t>
      </w:r>
      <w:r w:rsidR="003E5763" w:rsidRPr="00D457CD">
        <w:rPr>
          <w:szCs w:val="24"/>
          <w:lang w:val="en-GB"/>
        </w:rPr>
        <w:t>, pp. 43-48.</w:t>
      </w:r>
    </w:p>
    <w:p w14:paraId="1BAE17B8" w14:textId="77777777" w:rsidR="00CC6F66" w:rsidRPr="00D457CD" w:rsidRDefault="00CC6F66" w:rsidP="00D457CD">
      <w:pPr>
        <w:spacing w:after="0" w:line="360" w:lineRule="auto"/>
        <w:rPr>
          <w:szCs w:val="24"/>
          <w:lang w:val="en-GB"/>
        </w:rPr>
      </w:pPr>
      <w:r w:rsidRPr="00C166CF">
        <w:rPr>
          <w:i/>
          <w:iCs/>
          <w:szCs w:val="24"/>
          <w:lang w:val="en-GB"/>
        </w:rPr>
        <w:t>Lost</w:t>
      </w:r>
      <w:r w:rsidRPr="00C166CF">
        <w:rPr>
          <w:szCs w:val="24"/>
          <w:lang w:val="en-GB"/>
        </w:rPr>
        <w:t xml:space="preserve"> (2004-2010) ABC. </w:t>
      </w:r>
      <w:r w:rsidR="00C166CF" w:rsidRPr="00D457CD">
        <w:rPr>
          <w:szCs w:val="24"/>
          <w:lang w:val="en-GB"/>
        </w:rPr>
        <w:t xml:space="preserve">Bad Robot et al. </w:t>
      </w:r>
    </w:p>
    <w:p w14:paraId="00D0C0DE" w14:textId="77777777" w:rsidR="00FB0FF4" w:rsidRPr="00D457CD" w:rsidRDefault="00FB0FF4" w:rsidP="00D457CD">
      <w:pPr>
        <w:spacing w:after="0" w:line="360" w:lineRule="auto"/>
        <w:ind w:left="567" w:hanging="567"/>
        <w:jc w:val="left"/>
        <w:rPr>
          <w:szCs w:val="24"/>
          <w:lang w:val="en-GB"/>
        </w:rPr>
      </w:pPr>
      <w:r w:rsidRPr="00D457CD">
        <w:rPr>
          <w:szCs w:val="24"/>
          <w:lang w:val="en-GB"/>
        </w:rPr>
        <w:t>Lotz</w:t>
      </w:r>
      <w:r w:rsidR="000D33AA" w:rsidRPr="00D457CD">
        <w:rPr>
          <w:szCs w:val="24"/>
          <w:lang w:val="en-GB"/>
        </w:rPr>
        <w:t xml:space="preserve"> AD (</w:t>
      </w:r>
      <w:r w:rsidRPr="00D457CD">
        <w:rPr>
          <w:szCs w:val="24"/>
          <w:lang w:val="en-GB"/>
        </w:rPr>
        <w:t>2017</w:t>
      </w:r>
      <w:r w:rsidR="000D33AA" w:rsidRPr="00D457CD">
        <w:rPr>
          <w:i/>
          <w:iCs/>
          <w:szCs w:val="24"/>
          <w:lang w:val="en-GB"/>
        </w:rPr>
        <w:t xml:space="preserve">) </w:t>
      </w:r>
      <w:r w:rsidRPr="00D457CD">
        <w:rPr>
          <w:i/>
          <w:iCs/>
          <w:szCs w:val="24"/>
          <w:lang w:val="en-GB"/>
        </w:rPr>
        <w:t xml:space="preserve">Portals: A Treatise on </w:t>
      </w:r>
      <w:r w:rsidR="000D33AA" w:rsidRPr="00D457CD">
        <w:rPr>
          <w:i/>
          <w:iCs/>
          <w:szCs w:val="24"/>
          <w:lang w:val="en-GB"/>
        </w:rPr>
        <w:t>i</w:t>
      </w:r>
      <w:r w:rsidRPr="00D457CD">
        <w:rPr>
          <w:i/>
          <w:iCs/>
          <w:szCs w:val="24"/>
          <w:lang w:val="en-GB"/>
        </w:rPr>
        <w:t>nternet-</w:t>
      </w:r>
      <w:r w:rsidR="000D33AA" w:rsidRPr="00D457CD">
        <w:rPr>
          <w:i/>
          <w:iCs/>
          <w:szCs w:val="24"/>
          <w:lang w:val="en-GB"/>
        </w:rPr>
        <w:t>d</w:t>
      </w:r>
      <w:r w:rsidRPr="00D457CD">
        <w:rPr>
          <w:i/>
          <w:iCs/>
          <w:szCs w:val="24"/>
          <w:lang w:val="en-GB"/>
        </w:rPr>
        <w:t xml:space="preserve">istributed </w:t>
      </w:r>
      <w:r w:rsidR="000D33AA" w:rsidRPr="00D457CD">
        <w:rPr>
          <w:i/>
          <w:iCs/>
          <w:szCs w:val="24"/>
          <w:lang w:val="en-GB"/>
        </w:rPr>
        <w:t>t</w:t>
      </w:r>
      <w:r w:rsidRPr="00D457CD">
        <w:rPr>
          <w:i/>
          <w:iCs/>
          <w:szCs w:val="24"/>
          <w:lang w:val="en-GB"/>
        </w:rPr>
        <w:t>elevision</w:t>
      </w:r>
      <w:r w:rsidRPr="00D457CD">
        <w:rPr>
          <w:szCs w:val="24"/>
          <w:lang w:val="en-GB"/>
        </w:rPr>
        <w:t>. Ann Arbor, Mich</w:t>
      </w:r>
      <w:r w:rsidR="000D33AA" w:rsidRPr="00D457CD">
        <w:rPr>
          <w:szCs w:val="24"/>
          <w:lang w:val="en-GB"/>
        </w:rPr>
        <w:t>igan</w:t>
      </w:r>
      <w:r w:rsidRPr="00D457CD">
        <w:rPr>
          <w:szCs w:val="24"/>
          <w:lang w:val="en-GB"/>
        </w:rPr>
        <w:t>: Maize Books</w:t>
      </w:r>
    </w:p>
    <w:p w14:paraId="6383C203" w14:textId="77777777" w:rsidR="00FB0FF4" w:rsidRPr="00D457CD" w:rsidRDefault="00FB0FF4" w:rsidP="00326DB3">
      <w:pPr>
        <w:spacing w:after="0" w:line="360" w:lineRule="auto"/>
        <w:ind w:left="567" w:hanging="567"/>
        <w:jc w:val="left"/>
        <w:rPr>
          <w:b/>
          <w:bCs/>
          <w:szCs w:val="24"/>
          <w:lang w:val="en-GB"/>
        </w:rPr>
      </w:pPr>
      <w:r w:rsidRPr="00D457CD">
        <w:rPr>
          <w:szCs w:val="24"/>
          <w:lang w:val="en-GB"/>
        </w:rPr>
        <w:t>Lotz</w:t>
      </w:r>
      <w:r w:rsidR="000D33AA" w:rsidRPr="00D457CD">
        <w:rPr>
          <w:szCs w:val="24"/>
          <w:lang w:val="en-GB"/>
        </w:rPr>
        <w:t xml:space="preserve"> AD </w:t>
      </w:r>
      <w:r w:rsidRPr="00D457CD">
        <w:rPr>
          <w:szCs w:val="24"/>
          <w:lang w:val="en-GB"/>
        </w:rPr>
        <w:t>and Landgraf</w:t>
      </w:r>
      <w:r w:rsidR="000D33AA" w:rsidRPr="00D457CD">
        <w:rPr>
          <w:szCs w:val="24"/>
          <w:lang w:val="en-GB"/>
        </w:rPr>
        <w:t xml:space="preserve"> J (</w:t>
      </w:r>
      <w:r w:rsidRPr="00D457CD">
        <w:rPr>
          <w:szCs w:val="24"/>
          <w:lang w:val="en-GB"/>
        </w:rPr>
        <w:t>2018</w:t>
      </w:r>
      <w:r w:rsidR="000D33AA" w:rsidRPr="00D457CD">
        <w:rPr>
          <w:szCs w:val="24"/>
          <w:lang w:val="en-GB"/>
        </w:rPr>
        <w:t>)</w:t>
      </w:r>
      <w:r w:rsidRPr="00D457CD">
        <w:rPr>
          <w:i/>
          <w:iCs/>
          <w:szCs w:val="24"/>
          <w:lang w:val="en-GB"/>
        </w:rPr>
        <w:t> We Now Disrupt this Broadcast: How Cable Transformed Television and the Internet Revolutionized it All</w:t>
      </w:r>
      <w:r w:rsidRPr="00D457CD">
        <w:rPr>
          <w:szCs w:val="24"/>
          <w:lang w:val="en-GB"/>
        </w:rPr>
        <w:t>. Cambridge, Massachusetts: The MIT Press.</w:t>
      </w:r>
      <w:r w:rsidR="000D33AA" w:rsidRPr="00D457CD">
        <w:rPr>
          <w:b/>
          <w:bCs/>
          <w:szCs w:val="24"/>
          <w:lang w:val="en-GB"/>
        </w:rPr>
        <w:t xml:space="preserve"> </w:t>
      </w:r>
    </w:p>
    <w:p w14:paraId="50B6E43A" w14:textId="77777777" w:rsidR="00CC6F66" w:rsidRPr="00D457CD" w:rsidRDefault="00CC6F66" w:rsidP="00D457CD">
      <w:pPr>
        <w:spacing w:after="0" w:line="360" w:lineRule="auto"/>
        <w:rPr>
          <w:szCs w:val="24"/>
          <w:lang w:val="en-GB"/>
        </w:rPr>
      </w:pPr>
      <w:r w:rsidRPr="00D457CD">
        <w:rPr>
          <w:i/>
          <w:iCs/>
          <w:szCs w:val="24"/>
          <w:lang w:val="en-GB"/>
        </w:rPr>
        <w:t>Making a Murderer</w:t>
      </w:r>
      <w:r w:rsidRPr="00D457CD">
        <w:rPr>
          <w:szCs w:val="24"/>
          <w:lang w:val="en-GB"/>
        </w:rPr>
        <w:t xml:space="preserve"> (2015- ) Netflix. </w:t>
      </w:r>
      <w:r w:rsidR="00C166CF" w:rsidRPr="00D457CD">
        <w:rPr>
          <w:szCs w:val="24"/>
          <w:lang w:val="en-GB"/>
        </w:rPr>
        <w:t>Synthesis Films.</w:t>
      </w:r>
    </w:p>
    <w:p w14:paraId="135E6309" w14:textId="77777777" w:rsidR="00FB0FF4" w:rsidRPr="00D457CD" w:rsidRDefault="00FB0FF4" w:rsidP="00D457CD">
      <w:pPr>
        <w:spacing w:after="0" w:line="360" w:lineRule="auto"/>
        <w:ind w:left="567" w:hanging="567"/>
        <w:jc w:val="left"/>
        <w:rPr>
          <w:szCs w:val="24"/>
          <w:lang w:val="en-GB"/>
        </w:rPr>
      </w:pPr>
      <w:r w:rsidRPr="00D457CD">
        <w:rPr>
          <w:szCs w:val="24"/>
          <w:lang w:val="en-GB"/>
        </w:rPr>
        <w:t>McCormick</w:t>
      </w:r>
      <w:r w:rsidR="00CC6F66" w:rsidRPr="00D457CD">
        <w:rPr>
          <w:szCs w:val="24"/>
          <w:lang w:val="en-GB"/>
        </w:rPr>
        <w:t xml:space="preserve"> CJ (</w:t>
      </w:r>
      <w:r w:rsidRPr="00D457CD">
        <w:rPr>
          <w:szCs w:val="24"/>
          <w:lang w:val="en-GB"/>
        </w:rPr>
        <w:t>2016</w:t>
      </w:r>
      <w:r w:rsidR="00CC6F66" w:rsidRPr="00D457CD">
        <w:rPr>
          <w:szCs w:val="24"/>
          <w:lang w:val="en-GB"/>
        </w:rPr>
        <w:t xml:space="preserve">) </w:t>
      </w:r>
      <w:r w:rsidRPr="00D457CD">
        <w:rPr>
          <w:szCs w:val="24"/>
          <w:lang w:val="en-GB"/>
        </w:rPr>
        <w:t>Forward is the Battle Cry</w:t>
      </w:r>
      <w:r w:rsidR="00CC6F66" w:rsidRPr="00D457CD">
        <w:rPr>
          <w:szCs w:val="24"/>
          <w:lang w:val="en-GB"/>
        </w:rPr>
        <w:t>:</w:t>
      </w:r>
      <w:r w:rsidRPr="00D457CD">
        <w:rPr>
          <w:szCs w:val="24"/>
          <w:lang w:val="en-GB"/>
        </w:rPr>
        <w:t xml:space="preserve"> Binge-Viewing Netflix's </w:t>
      </w:r>
      <w:r w:rsidRPr="00D457CD">
        <w:rPr>
          <w:i/>
          <w:iCs/>
          <w:szCs w:val="24"/>
          <w:lang w:val="en-GB"/>
        </w:rPr>
        <w:t>House of Card</w:t>
      </w:r>
      <w:r w:rsidR="00CC6F66" w:rsidRPr="00D457CD">
        <w:rPr>
          <w:szCs w:val="24"/>
          <w:lang w:val="en-GB"/>
        </w:rPr>
        <w:t>. I</w:t>
      </w:r>
      <w:r w:rsidRPr="00D457CD">
        <w:rPr>
          <w:szCs w:val="24"/>
          <w:lang w:val="en-GB"/>
        </w:rPr>
        <w:t>n</w:t>
      </w:r>
      <w:r w:rsidR="00CC6F66" w:rsidRPr="00D457CD">
        <w:rPr>
          <w:szCs w:val="24"/>
          <w:lang w:val="en-GB"/>
        </w:rPr>
        <w:t>: McDonald K and Smith-Rowsey</w:t>
      </w:r>
      <w:r w:rsidRPr="00D457CD">
        <w:rPr>
          <w:szCs w:val="24"/>
          <w:lang w:val="en-GB"/>
        </w:rPr>
        <w:t> </w:t>
      </w:r>
      <w:r w:rsidR="00CC6F66" w:rsidRPr="00D457CD">
        <w:rPr>
          <w:szCs w:val="24"/>
          <w:lang w:val="en-GB"/>
        </w:rPr>
        <w:t xml:space="preserve">D (eds) </w:t>
      </w:r>
      <w:r w:rsidRPr="00D457CD">
        <w:rPr>
          <w:i/>
          <w:iCs/>
          <w:szCs w:val="24"/>
          <w:lang w:val="en-GB"/>
        </w:rPr>
        <w:t xml:space="preserve">The Netflix Effect: Technology and </w:t>
      </w:r>
      <w:r w:rsidR="00CC6F66" w:rsidRPr="00D457CD">
        <w:rPr>
          <w:i/>
          <w:iCs/>
          <w:szCs w:val="24"/>
          <w:lang w:val="en-GB"/>
        </w:rPr>
        <w:t>e</w:t>
      </w:r>
      <w:r w:rsidRPr="00D457CD">
        <w:rPr>
          <w:i/>
          <w:iCs/>
          <w:szCs w:val="24"/>
          <w:lang w:val="en-GB"/>
        </w:rPr>
        <w:t>ntertainment in the 21st Century</w:t>
      </w:r>
      <w:r w:rsidR="00CC6F66" w:rsidRPr="00D457CD">
        <w:rPr>
          <w:szCs w:val="24"/>
          <w:lang w:val="en-GB"/>
        </w:rPr>
        <w:t xml:space="preserve">. London: </w:t>
      </w:r>
      <w:r w:rsidRPr="00D457CD">
        <w:rPr>
          <w:szCs w:val="24"/>
          <w:lang w:val="en-GB"/>
        </w:rPr>
        <w:t>Bloomsbury Academic</w:t>
      </w:r>
      <w:r w:rsidR="00CC6F66" w:rsidRPr="00D457CD">
        <w:rPr>
          <w:szCs w:val="24"/>
          <w:lang w:val="en-GB"/>
        </w:rPr>
        <w:t>, pp. 101-16</w:t>
      </w:r>
    </w:p>
    <w:p w14:paraId="2709FB35" w14:textId="77777777" w:rsidR="00FB0FF4" w:rsidRPr="00D457CD" w:rsidRDefault="00FB0FF4" w:rsidP="00D457CD">
      <w:pPr>
        <w:spacing w:after="0" w:line="360" w:lineRule="auto"/>
        <w:ind w:left="567" w:hanging="567"/>
        <w:jc w:val="left"/>
        <w:rPr>
          <w:szCs w:val="24"/>
          <w:lang w:val="en-GB"/>
        </w:rPr>
      </w:pPr>
      <w:r w:rsidRPr="00D457CD">
        <w:rPr>
          <w:szCs w:val="24"/>
          <w:lang w:val="en-GB"/>
        </w:rPr>
        <w:t>Merikivi, Jani, Antti Salovaara, Matti Mäntymäki, and Lilong Zhang. 2018. "On the Way to Understanding Binge Watching Behavior:</w:t>
      </w:r>
      <w:r w:rsidR="00C166CF">
        <w:rPr>
          <w:szCs w:val="24"/>
          <w:lang w:val="en-GB"/>
        </w:rPr>
        <w:t xml:space="preserve"> </w:t>
      </w:r>
      <w:r w:rsidRPr="00D457CD">
        <w:rPr>
          <w:szCs w:val="24"/>
          <w:lang w:val="en-GB"/>
        </w:rPr>
        <w:t>The Over-Estimated Role of Involvement." </w:t>
      </w:r>
      <w:r w:rsidRPr="00D457CD">
        <w:rPr>
          <w:i/>
          <w:iCs/>
          <w:szCs w:val="24"/>
          <w:lang w:val="en-GB"/>
        </w:rPr>
        <w:t>Electron Markets</w:t>
      </w:r>
      <w:r w:rsidRPr="00D457CD">
        <w:rPr>
          <w:szCs w:val="24"/>
          <w:lang w:val="en-GB"/>
        </w:rPr>
        <w:t> 28: 111-22.</w:t>
      </w:r>
    </w:p>
    <w:p w14:paraId="44F6D6CD" w14:textId="77777777" w:rsidR="00FB0FF4" w:rsidRPr="00D457CD" w:rsidRDefault="00FB0FF4" w:rsidP="00D457CD">
      <w:pPr>
        <w:spacing w:after="0" w:line="360" w:lineRule="auto"/>
        <w:ind w:left="567" w:hanging="567"/>
        <w:jc w:val="left"/>
        <w:rPr>
          <w:szCs w:val="24"/>
          <w:lang w:val="en-GB"/>
        </w:rPr>
      </w:pPr>
      <w:r w:rsidRPr="00D457CD">
        <w:rPr>
          <w:szCs w:val="24"/>
          <w:lang w:val="en-GB"/>
        </w:rPr>
        <w:t>Mittell</w:t>
      </w:r>
      <w:r w:rsidR="00CC6F66" w:rsidRPr="00D457CD">
        <w:rPr>
          <w:szCs w:val="24"/>
          <w:lang w:val="en-GB"/>
        </w:rPr>
        <w:t xml:space="preserve"> J (</w:t>
      </w:r>
      <w:r w:rsidRPr="00D457CD">
        <w:rPr>
          <w:szCs w:val="24"/>
          <w:lang w:val="en-GB"/>
        </w:rPr>
        <w:t>2015</w:t>
      </w:r>
      <w:r w:rsidR="00CC6F66" w:rsidRPr="00D457CD">
        <w:rPr>
          <w:szCs w:val="24"/>
          <w:lang w:val="en-GB"/>
        </w:rPr>
        <w:t>)</w:t>
      </w:r>
      <w:r w:rsidRPr="00D457CD">
        <w:rPr>
          <w:i/>
          <w:iCs/>
          <w:szCs w:val="24"/>
          <w:lang w:val="en-GB"/>
        </w:rPr>
        <w:t xml:space="preserve"> Complex TV: The </w:t>
      </w:r>
      <w:r w:rsidR="00CC6F66" w:rsidRPr="00D457CD">
        <w:rPr>
          <w:i/>
          <w:iCs/>
          <w:szCs w:val="24"/>
          <w:lang w:val="en-GB"/>
        </w:rPr>
        <w:t>p</w:t>
      </w:r>
      <w:r w:rsidRPr="00D457CD">
        <w:rPr>
          <w:i/>
          <w:iCs/>
          <w:szCs w:val="24"/>
          <w:lang w:val="en-GB"/>
        </w:rPr>
        <w:t xml:space="preserve">oetics of </w:t>
      </w:r>
      <w:r w:rsidR="00CC6F66" w:rsidRPr="00D457CD">
        <w:rPr>
          <w:i/>
          <w:iCs/>
          <w:szCs w:val="24"/>
          <w:lang w:val="en-GB"/>
        </w:rPr>
        <w:t>c</w:t>
      </w:r>
      <w:r w:rsidRPr="00D457CD">
        <w:rPr>
          <w:i/>
          <w:iCs/>
          <w:szCs w:val="24"/>
          <w:lang w:val="en-GB"/>
        </w:rPr>
        <w:t xml:space="preserve">ontemporary </w:t>
      </w:r>
      <w:r w:rsidR="00CC6F66" w:rsidRPr="00D457CD">
        <w:rPr>
          <w:i/>
          <w:iCs/>
          <w:szCs w:val="24"/>
          <w:lang w:val="en-GB"/>
        </w:rPr>
        <w:t>t</w:t>
      </w:r>
      <w:r w:rsidRPr="00D457CD">
        <w:rPr>
          <w:i/>
          <w:iCs/>
          <w:szCs w:val="24"/>
          <w:lang w:val="en-GB"/>
        </w:rPr>
        <w:t xml:space="preserve">elevision </w:t>
      </w:r>
      <w:r w:rsidR="00CC6F66" w:rsidRPr="00D457CD">
        <w:rPr>
          <w:i/>
          <w:iCs/>
          <w:szCs w:val="24"/>
          <w:lang w:val="en-GB"/>
        </w:rPr>
        <w:t>st</w:t>
      </w:r>
      <w:r w:rsidRPr="00D457CD">
        <w:rPr>
          <w:i/>
          <w:iCs/>
          <w:szCs w:val="24"/>
          <w:lang w:val="en-GB"/>
        </w:rPr>
        <w:t>orytelling</w:t>
      </w:r>
      <w:r w:rsidR="00CC6F66" w:rsidRPr="00D457CD">
        <w:rPr>
          <w:szCs w:val="24"/>
          <w:lang w:val="en-GB"/>
        </w:rPr>
        <w:t>.</w:t>
      </w:r>
      <w:r w:rsidRPr="00D457CD">
        <w:rPr>
          <w:szCs w:val="24"/>
          <w:lang w:val="en-GB"/>
        </w:rPr>
        <w:t xml:space="preserve"> New York University Press.</w:t>
      </w:r>
    </w:p>
    <w:p w14:paraId="4C9B594D" w14:textId="77777777" w:rsidR="00FB0FF4" w:rsidRPr="00D457CD" w:rsidRDefault="00FB0FF4" w:rsidP="00D457CD">
      <w:pPr>
        <w:spacing w:after="0" w:line="360" w:lineRule="auto"/>
        <w:ind w:left="567" w:hanging="567"/>
        <w:jc w:val="left"/>
        <w:rPr>
          <w:szCs w:val="24"/>
          <w:lang w:val="en-GB"/>
        </w:rPr>
      </w:pPr>
      <w:r w:rsidRPr="00D457CD">
        <w:rPr>
          <w:szCs w:val="24"/>
          <w:lang w:val="en-GB"/>
        </w:rPr>
        <w:t>Newman</w:t>
      </w:r>
      <w:r w:rsidR="00CC6F66" w:rsidRPr="00D457CD">
        <w:rPr>
          <w:szCs w:val="24"/>
          <w:lang w:val="en-GB"/>
        </w:rPr>
        <w:t xml:space="preserve"> MZ and Levine E (</w:t>
      </w:r>
      <w:r w:rsidRPr="00D457CD">
        <w:rPr>
          <w:szCs w:val="24"/>
          <w:lang w:val="en-GB"/>
        </w:rPr>
        <w:t>2012</w:t>
      </w:r>
      <w:r w:rsidR="00CC6F66" w:rsidRPr="00D457CD">
        <w:rPr>
          <w:szCs w:val="24"/>
          <w:lang w:val="en-GB"/>
        </w:rPr>
        <w:t>)</w:t>
      </w:r>
      <w:r w:rsidRPr="00D457CD">
        <w:rPr>
          <w:i/>
          <w:iCs/>
          <w:szCs w:val="24"/>
          <w:lang w:val="en-GB"/>
        </w:rPr>
        <w:t xml:space="preserve"> Legitimating Television: Media </w:t>
      </w:r>
      <w:r w:rsidR="00CC6F66" w:rsidRPr="00D457CD">
        <w:rPr>
          <w:i/>
          <w:iCs/>
          <w:szCs w:val="24"/>
          <w:lang w:val="en-GB"/>
        </w:rPr>
        <w:t>c</w:t>
      </w:r>
      <w:r w:rsidRPr="00D457CD">
        <w:rPr>
          <w:i/>
          <w:iCs/>
          <w:szCs w:val="24"/>
          <w:lang w:val="en-GB"/>
        </w:rPr>
        <w:t xml:space="preserve">onvergence and </w:t>
      </w:r>
      <w:r w:rsidR="00CC6F66" w:rsidRPr="00D457CD">
        <w:rPr>
          <w:i/>
          <w:iCs/>
          <w:szCs w:val="24"/>
          <w:lang w:val="en-GB"/>
        </w:rPr>
        <w:t>c</w:t>
      </w:r>
      <w:r w:rsidRPr="00D457CD">
        <w:rPr>
          <w:i/>
          <w:iCs/>
          <w:szCs w:val="24"/>
          <w:lang w:val="en-GB"/>
        </w:rPr>
        <w:t xml:space="preserve">ultural </w:t>
      </w:r>
      <w:r w:rsidR="00CC6F66" w:rsidRPr="00D457CD">
        <w:rPr>
          <w:i/>
          <w:iCs/>
          <w:szCs w:val="24"/>
          <w:lang w:val="en-GB"/>
        </w:rPr>
        <w:t>s</w:t>
      </w:r>
      <w:r w:rsidRPr="00D457CD">
        <w:rPr>
          <w:i/>
          <w:iCs/>
          <w:szCs w:val="24"/>
          <w:lang w:val="en-GB"/>
        </w:rPr>
        <w:t>tatus</w:t>
      </w:r>
      <w:r w:rsidR="00CC6F66" w:rsidRPr="00D457CD">
        <w:rPr>
          <w:i/>
          <w:iCs/>
          <w:szCs w:val="24"/>
          <w:lang w:val="en-GB"/>
        </w:rPr>
        <w:t xml:space="preserve">. </w:t>
      </w:r>
      <w:r w:rsidR="00CC6F66" w:rsidRPr="00D457CD">
        <w:rPr>
          <w:szCs w:val="24"/>
          <w:lang w:val="en-GB"/>
        </w:rPr>
        <w:t>London and New York</w:t>
      </w:r>
      <w:r w:rsidRPr="00D457CD">
        <w:rPr>
          <w:szCs w:val="24"/>
          <w:lang w:val="en-GB"/>
        </w:rPr>
        <w:t xml:space="preserve"> : Routledge.</w:t>
      </w:r>
    </w:p>
    <w:p w14:paraId="7EBDCF36" w14:textId="77777777" w:rsidR="00FB0FF4" w:rsidRPr="00D457CD" w:rsidRDefault="00FB0FF4" w:rsidP="00D457CD">
      <w:pPr>
        <w:spacing w:after="0" w:line="360" w:lineRule="auto"/>
        <w:ind w:left="567" w:hanging="567"/>
        <w:jc w:val="left"/>
        <w:rPr>
          <w:szCs w:val="24"/>
          <w:lang w:val="en-GB"/>
        </w:rPr>
      </w:pPr>
      <w:r w:rsidRPr="00D457CD">
        <w:rPr>
          <w:szCs w:val="24"/>
          <w:lang w:val="en-GB"/>
        </w:rPr>
        <w:t>Perks</w:t>
      </w:r>
      <w:r w:rsidR="00CC6F66" w:rsidRPr="00D457CD">
        <w:rPr>
          <w:szCs w:val="24"/>
          <w:lang w:val="en-GB"/>
        </w:rPr>
        <w:t xml:space="preserve"> LG (</w:t>
      </w:r>
      <w:r w:rsidRPr="00D457CD">
        <w:rPr>
          <w:szCs w:val="24"/>
          <w:lang w:val="en-GB"/>
        </w:rPr>
        <w:t>2015</w:t>
      </w:r>
      <w:r w:rsidR="00CC6F66" w:rsidRPr="00D457CD">
        <w:rPr>
          <w:szCs w:val="24"/>
          <w:lang w:val="en-GB"/>
        </w:rPr>
        <w:t>)</w:t>
      </w:r>
      <w:r w:rsidRPr="00D457CD">
        <w:rPr>
          <w:i/>
          <w:iCs/>
          <w:szCs w:val="24"/>
          <w:lang w:val="en-GB"/>
        </w:rPr>
        <w:t xml:space="preserve"> Media Marathoning: Immersions in </w:t>
      </w:r>
      <w:r w:rsidR="00CC6F66" w:rsidRPr="00D457CD">
        <w:rPr>
          <w:i/>
          <w:iCs/>
          <w:szCs w:val="24"/>
          <w:lang w:val="en-GB"/>
        </w:rPr>
        <w:t>m</w:t>
      </w:r>
      <w:r w:rsidRPr="00D457CD">
        <w:rPr>
          <w:i/>
          <w:iCs/>
          <w:szCs w:val="24"/>
          <w:lang w:val="en-GB"/>
        </w:rPr>
        <w:t>orality</w:t>
      </w:r>
      <w:r w:rsidRPr="00D457CD">
        <w:rPr>
          <w:szCs w:val="24"/>
          <w:lang w:val="en-GB"/>
        </w:rPr>
        <w:t>. Lanham, Maryland: Lexington.</w:t>
      </w:r>
    </w:p>
    <w:p w14:paraId="52C34E91" w14:textId="77777777" w:rsidR="00FB0FF4" w:rsidRPr="00D457CD" w:rsidRDefault="00FB0FF4" w:rsidP="00D457CD">
      <w:pPr>
        <w:spacing w:after="0" w:line="360" w:lineRule="auto"/>
        <w:ind w:left="567" w:hanging="567"/>
        <w:jc w:val="left"/>
        <w:rPr>
          <w:b/>
          <w:bCs/>
          <w:color w:val="FF0000"/>
          <w:szCs w:val="24"/>
        </w:rPr>
      </w:pPr>
      <w:r w:rsidRPr="00D457CD">
        <w:rPr>
          <w:b/>
          <w:bCs/>
          <w:szCs w:val="24"/>
          <w:lang w:val="en-GB"/>
        </w:rPr>
        <w:t>Pierce-Grove</w:t>
      </w:r>
      <w:r w:rsidR="00CC6F66" w:rsidRPr="00D457CD">
        <w:rPr>
          <w:b/>
          <w:bCs/>
          <w:szCs w:val="24"/>
          <w:lang w:val="en-GB"/>
        </w:rPr>
        <w:t xml:space="preserve"> R (</w:t>
      </w:r>
      <w:r w:rsidRPr="00D457CD">
        <w:rPr>
          <w:b/>
          <w:bCs/>
          <w:szCs w:val="24"/>
          <w:lang w:val="en-GB"/>
        </w:rPr>
        <w:t>2017</w:t>
      </w:r>
      <w:r w:rsidR="00CC6F66" w:rsidRPr="00D457CD">
        <w:rPr>
          <w:b/>
          <w:bCs/>
          <w:szCs w:val="24"/>
          <w:lang w:val="en-GB"/>
        </w:rPr>
        <w:t xml:space="preserve">) </w:t>
      </w:r>
      <w:r w:rsidRPr="00D457CD">
        <w:rPr>
          <w:b/>
          <w:bCs/>
          <w:szCs w:val="24"/>
          <w:lang w:val="en-GB"/>
        </w:rPr>
        <w:t>Just One More: How Journalists Frame Binge Watching. </w:t>
      </w:r>
      <w:r w:rsidRPr="00D457CD">
        <w:rPr>
          <w:b/>
          <w:bCs/>
          <w:i/>
          <w:iCs/>
          <w:szCs w:val="24"/>
          <w:lang w:val="en-GB"/>
        </w:rPr>
        <w:t>First Monday. Peer Reviewed Journal on the Internet.</w:t>
      </w:r>
      <w:r w:rsidRPr="00D457CD">
        <w:rPr>
          <w:b/>
          <w:bCs/>
          <w:szCs w:val="24"/>
          <w:lang w:val="en-GB"/>
        </w:rPr>
        <w:t> </w:t>
      </w:r>
      <w:r w:rsidRPr="00D457CD">
        <w:rPr>
          <w:b/>
          <w:bCs/>
          <w:szCs w:val="24"/>
        </w:rPr>
        <w:t>22(1-2).</w:t>
      </w:r>
      <w:r w:rsidR="00CC6F66" w:rsidRPr="00D457CD">
        <w:rPr>
          <w:b/>
          <w:bCs/>
          <w:szCs w:val="24"/>
        </w:rPr>
        <w:t xml:space="preserve">PAGE NOS. </w:t>
      </w:r>
      <w:r w:rsidR="00013264" w:rsidRPr="00D457CD">
        <w:rPr>
          <w:b/>
          <w:bCs/>
          <w:szCs w:val="24"/>
        </w:rPr>
        <w:t xml:space="preserve">– </w:t>
      </w:r>
      <w:r w:rsidR="00013264" w:rsidRPr="00D457CD">
        <w:rPr>
          <w:b/>
          <w:bCs/>
          <w:color w:val="FF0000"/>
          <w:szCs w:val="24"/>
        </w:rPr>
        <w:t>MJ:</w:t>
      </w:r>
      <w:r w:rsidR="00013264">
        <w:rPr>
          <w:b/>
          <w:bCs/>
          <w:szCs w:val="24"/>
        </w:rPr>
        <w:t xml:space="preserve"> </w:t>
      </w:r>
      <w:r w:rsidR="00013264" w:rsidRPr="00D457CD">
        <w:rPr>
          <w:b/>
          <w:bCs/>
          <w:color w:val="FF0000"/>
          <w:szCs w:val="24"/>
        </w:rPr>
        <w:t>THEY DON’T HAVE PPAGE NUMBERS</w:t>
      </w:r>
    </w:p>
    <w:p w14:paraId="29A9E592" w14:textId="77777777" w:rsidR="00FB0FF4" w:rsidRPr="00D457CD" w:rsidRDefault="00FB0FF4" w:rsidP="00D457CD">
      <w:pPr>
        <w:spacing w:after="0" w:line="360" w:lineRule="auto"/>
        <w:ind w:left="567" w:hanging="567"/>
        <w:jc w:val="left"/>
        <w:rPr>
          <w:szCs w:val="24"/>
          <w:lang w:val="en-GB"/>
        </w:rPr>
      </w:pPr>
      <w:r w:rsidRPr="00D457CD">
        <w:rPr>
          <w:szCs w:val="24"/>
        </w:rPr>
        <w:t>Rothemund</w:t>
      </w:r>
      <w:r w:rsidR="000D33AA" w:rsidRPr="00D457CD">
        <w:rPr>
          <w:szCs w:val="24"/>
        </w:rPr>
        <w:t xml:space="preserve"> K (</w:t>
      </w:r>
      <w:r w:rsidRPr="00013264">
        <w:rPr>
          <w:szCs w:val="24"/>
        </w:rPr>
        <w:t>2013</w:t>
      </w:r>
      <w:r w:rsidR="000D33AA" w:rsidRPr="00013264">
        <w:rPr>
          <w:szCs w:val="24"/>
        </w:rPr>
        <w:t>)</w:t>
      </w:r>
      <w:r w:rsidRPr="00013264">
        <w:rPr>
          <w:i/>
          <w:iCs/>
          <w:szCs w:val="24"/>
        </w:rPr>
        <w:t xml:space="preserve"> Komplexe Welten: Narrative </w:t>
      </w:r>
      <w:r w:rsidR="000D33AA" w:rsidRPr="00013264">
        <w:rPr>
          <w:i/>
          <w:iCs/>
          <w:szCs w:val="24"/>
        </w:rPr>
        <w:t>s</w:t>
      </w:r>
      <w:r w:rsidRPr="00013264">
        <w:rPr>
          <w:i/>
          <w:iCs/>
          <w:szCs w:val="24"/>
        </w:rPr>
        <w:t>trategien in US-Amerikanischen Fernsehserien</w:t>
      </w:r>
      <w:r w:rsidRPr="00013264">
        <w:rPr>
          <w:szCs w:val="24"/>
        </w:rPr>
        <w:t xml:space="preserve">. </w:t>
      </w:r>
      <w:r w:rsidRPr="00D457CD">
        <w:rPr>
          <w:szCs w:val="24"/>
          <w:lang w:val="en-GB"/>
        </w:rPr>
        <w:t>Vol. 15. Berlin: Bertz + Fischer. </w:t>
      </w:r>
    </w:p>
    <w:p w14:paraId="75D8E428" w14:textId="77777777" w:rsidR="00FB0FF4" w:rsidRPr="00D457CD" w:rsidRDefault="00FB0FF4" w:rsidP="00D457CD">
      <w:pPr>
        <w:spacing w:after="0" w:line="360" w:lineRule="auto"/>
        <w:ind w:left="567" w:hanging="567"/>
        <w:jc w:val="left"/>
        <w:rPr>
          <w:szCs w:val="24"/>
          <w:lang w:val="en-GB"/>
        </w:rPr>
      </w:pPr>
      <w:r w:rsidRPr="00D457CD">
        <w:rPr>
          <w:szCs w:val="24"/>
          <w:lang w:val="en-GB"/>
        </w:rPr>
        <w:t>Schäfer</w:t>
      </w:r>
      <w:r w:rsidR="000D33AA" w:rsidRPr="00D457CD">
        <w:rPr>
          <w:szCs w:val="24"/>
          <w:lang w:val="en-GB"/>
        </w:rPr>
        <w:t xml:space="preserve"> MT (</w:t>
      </w:r>
      <w:r w:rsidRPr="00D457CD">
        <w:rPr>
          <w:szCs w:val="24"/>
          <w:lang w:val="en-GB"/>
        </w:rPr>
        <w:t>2011</w:t>
      </w:r>
      <w:r w:rsidR="000D33AA" w:rsidRPr="00D457CD">
        <w:rPr>
          <w:szCs w:val="24"/>
          <w:lang w:val="en-GB"/>
        </w:rPr>
        <w:t>)</w:t>
      </w:r>
      <w:r w:rsidRPr="00D457CD">
        <w:rPr>
          <w:i/>
          <w:iCs/>
          <w:szCs w:val="24"/>
          <w:lang w:val="en-GB"/>
        </w:rPr>
        <w:t xml:space="preserve"> Bastard Culture!: How </w:t>
      </w:r>
      <w:r w:rsidR="000D33AA" w:rsidRPr="00D457CD">
        <w:rPr>
          <w:i/>
          <w:iCs/>
          <w:szCs w:val="24"/>
          <w:lang w:val="en-GB"/>
        </w:rPr>
        <w:t>u</w:t>
      </w:r>
      <w:r w:rsidRPr="00D457CD">
        <w:rPr>
          <w:i/>
          <w:iCs/>
          <w:szCs w:val="24"/>
          <w:lang w:val="en-GB"/>
        </w:rPr>
        <w:t xml:space="preserve">ser </w:t>
      </w:r>
      <w:r w:rsidR="000D33AA" w:rsidRPr="00D457CD">
        <w:rPr>
          <w:i/>
          <w:iCs/>
          <w:szCs w:val="24"/>
          <w:lang w:val="en-GB"/>
        </w:rPr>
        <w:t>p</w:t>
      </w:r>
      <w:r w:rsidRPr="00D457CD">
        <w:rPr>
          <w:i/>
          <w:iCs/>
          <w:szCs w:val="24"/>
          <w:lang w:val="en-GB"/>
        </w:rPr>
        <w:t xml:space="preserve">articipation </w:t>
      </w:r>
      <w:r w:rsidR="000D33AA" w:rsidRPr="00D457CD">
        <w:rPr>
          <w:i/>
          <w:iCs/>
          <w:szCs w:val="24"/>
          <w:lang w:val="en-GB"/>
        </w:rPr>
        <w:t>t</w:t>
      </w:r>
      <w:r w:rsidRPr="00D457CD">
        <w:rPr>
          <w:i/>
          <w:iCs/>
          <w:szCs w:val="24"/>
          <w:lang w:val="en-GB"/>
        </w:rPr>
        <w:t xml:space="preserve">ransforms </w:t>
      </w:r>
      <w:r w:rsidR="000D33AA" w:rsidRPr="00D457CD">
        <w:rPr>
          <w:i/>
          <w:iCs/>
          <w:szCs w:val="24"/>
          <w:lang w:val="en-GB"/>
        </w:rPr>
        <w:t>c</w:t>
      </w:r>
      <w:r w:rsidRPr="00D457CD">
        <w:rPr>
          <w:i/>
          <w:iCs/>
          <w:szCs w:val="24"/>
          <w:lang w:val="en-GB"/>
        </w:rPr>
        <w:t xml:space="preserve">ultural </w:t>
      </w:r>
      <w:r w:rsidR="000D33AA" w:rsidRPr="00D457CD">
        <w:rPr>
          <w:i/>
          <w:iCs/>
          <w:szCs w:val="24"/>
          <w:lang w:val="en-GB"/>
        </w:rPr>
        <w:t>p</w:t>
      </w:r>
      <w:r w:rsidRPr="00D457CD">
        <w:rPr>
          <w:i/>
          <w:iCs/>
          <w:szCs w:val="24"/>
          <w:lang w:val="en-GB"/>
        </w:rPr>
        <w:t>roduction</w:t>
      </w:r>
      <w:r w:rsidRPr="00D457CD">
        <w:rPr>
          <w:szCs w:val="24"/>
          <w:lang w:val="en-GB"/>
        </w:rPr>
        <w:t>. Amsterdam: Amsterdam University Press.</w:t>
      </w:r>
    </w:p>
    <w:p w14:paraId="1CB5D5BC" w14:textId="77777777" w:rsidR="00FB0FF4" w:rsidRPr="00D457CD" w:rsidRDefault="00CC6F66" w:rsidP="00D457CD">
      <w:pPr>
        <w:spacing w:after="0" w:line="360" w:lineRule="auto"/>
        <w:rPr>
          <w:szCs w:val="24"/>
          <w:lang w:val="en-GB"/>
        </w:rPr>
      </w:pPr>
      <w:r w:rsidRPr="00D457CD">
        <w:rPr>
          <w:szCs w:val="24"/>
          <w:lang w:val="en-GB"/>
        </w:rPr>
        <w:br w:type="page"/>
      </w:r>
      <w:r w:rsidRPr="00D457CD">
        <w:rPr>
          <w:i/>
          <w:iCs/>
          <w:szCs w:val="24"/>
          <w:lang w:val="en-GB"/>
        </w:rPr>
        <w:t>Six Feet Under</w:t>
      </w:r>
      <w:r w:rsidRPr="00D457CD">
        <w:rPr>
          <w:szCs w:val="24"/>
          <w:lang w:val="en-GB"/>
        </w:rPr>
        <w:t xml:space="preserve"> (2001-2005) HBO. </w:t>
      </w:r>
      <w:r w:rsidR="00013264" w:rsidRPr="00D457CD">
        <w:rPr>
          <w:szCs w:val="24"/>
          <w:lang w:val="en-GB"/>
        </w:rPr>
        <w:t xml:space="preserve">HBO et al. </w:t>
      </w:r>
    </w:p>
    <w:p w14:paraId="06D542E0" w14:textId="77777777" w:rsidR="00CC6F66" w:rsidRPr="00D457CD" w:rsidRDefault="00CC6F66" w:rsidP="00D457CD">
      <w:pPr>
        <w:spacing w:after="0" w:line="360" w:lineRule="auto"/>
        <w:rPr>
          <w:szCs w:val="24"/>
          <w:lang w:val="en-GB"/>
        </w:rPr>
      </w:pPr>
      <w:r w:rsidRPr="00D457CD">
        <w:rPr>
          <w:i/>
          <w:iCs/>
          <w:szCs w:val="24"/>
          <w:lang w:val="en-GB"/>
        </w:rPr>
        <w:t>Sopranos, The</w:t>
      </w:r>
      <w:r w:rsidRPr="00D457CD">
        <w:rPr>
          <w:szCs w:val="24"/>
          <w:lang w:val="en-GB"/>
        </w:rPr>
        <w:t xml:space="preserve"> (1999-2005) HBO. </w:t>
      </w:r>
      <w:r w:rsidR="00013264" w:rsidRPr="00D457CD">
        <w:rPr>
          <w:szCs w:val="24"/>
          <w:lang w:val="en-GB"/>
        </w:rPr>
        <w:t xml:space="preserve">HBO et al. </w:t>
      </w:r>
    </w:p>
    <w:p w14:paraId="3E7339FB" w14:textId="77777777" w:rsidR="00FB0FF4" w:rsidRPr="00D457CD" w:rsidRDefault="00FB0FF4" w:rsidP="00D457CD">
      <w:pPr>
        <w:spacing w:after="0" w:line="360" w:lineRule="auto"/>
        <w:ind w:left="567" w:hanging="567"/>
        <w:jc w:val="left"/>
        <w:rPr>
          <w:szCs w:val="24"/>
          <w:lang w:val="en-GB"/>
        </w:rPr>
      </w:pPr>
      <w:r w:rsidRPr="00D457CD">
        <w:rPr>
          <w:szCs w:val="24"/>
          <w:lang w:val="en-GB"/>
        </w:rPr>
        <w:t>Strangelove</w:t>
      </w:r>
      <w:r w:rsidR="000D33AA" w:rsidRPr="00D457CD">
        <w:rPr>
          <w:szCs w:val="24"/>
          <w:lang w:val="en-GB"/>
        </w:rPr>
        <w:t xml:space="preserve"> M (</w:t>
      </w:r>
      <w:r w:rsidRPr="00D457CD">
        <w:rPr>
          <w:szCs w:val="24"/>
          <w:lang w:val="en-GB"/>
        </w:rPr>
        <w:t>201</w:t>
      </w:r>
      <w:r w:rsidR="000D33AA" w:rsidRPr="00D457CD">
        <w:rPr>
          <w:szCs w:val="24"/>
          <w:lang w:val="en-GB"/>
        </w:rPr>
        <w:t>5)</w:t>
      </w:r>
      <w:r w:rsidRPr="00D457CD">
        <w:rPr>
          <w:i/>
          <w:iCs/>
          <w:szCs w:val="24"/>
          <w:lang w:val="en-GB"/>
        </w:rPr>
        <w:t xml:space="preserve"> Post-TV: Piracy, </w:t>
      </w:r>
      <w:r w:rsidR="000D33AA" w:rsidRPr="00D457CD">
        <w:rPr>
          <w:i/>
          <w:iCs/>
          <w:szCs w:val="24"/>
          <w:lang w:val="en-GB"/>
        </w:rPr>
        <w:t>c</w:t>
      </w:r>
      <w:r w:rsidRPr="00D457CD">
        <w:rPr>
          <w:i/>
          <w:iCs/>
          <w:szCs w:val="24"/>
          <w:lang w:val="en-GB"/>
        </w:rPr>
        <w:t>ord-</w:t>
      </w:r>
      <w:r w:rsidR="000D33AA" w:rsidRPr="00D457CD">
        <w:rPr>
          <w:i/>
          <w:iCs/>
          <w:szCs w:val="24"/>
          <w:lang w:val="en-GB"/>
        </w:rPr>
        <w:t>c</w:t>
      </w:r>
      <w:r w:rsidRPr="00D457CD">
        <w:rPr>
          <w:i/>
          <w:iCs/>
          <w:szCs w:val="24"/>
          <w:lang w:val="en-GB"/>
        </w:rPr>
        <w:t xml:space="preserve">utting, and the </w:t>
      </w:r>
      <w:r w:rsidR="000D33AA" w:rsidRPr="00D457CD">
        <w:rPr>
          <w:i/>
          <w:iCs/>
          <w:szCs w:val="24"/>
          <w:lang w:val="en-GB"/>
        </w:rPr>
        <w:t>f</w:t>
      </w:r>
      <w:r w:rsidRPr="00D457CD">
        <w:rPr>
          <w:i/>
          <w:iCs/>
          <w:szCs w:val="24"/>
          <w:lang w:val="en-GB"/>
        </w:rPr>
        <w:t xml:space="preserve">uture of </w:t>
      </w:r>
      <w:r w:rsidR="000D33AA" w:rsidRPr="00D457CD">
        <w:rPr>
          <w:i/>
          <w:iCs/>
          <w:szCs w:val="24"/>
          <w:lang w:val="en-GB"/>
        </w:rPr>
        <w:t>t</w:t>
      </w:r>
      <w:r w:rsidRPr="00D457CD">
        <w:rPr>
          <w:i/>
          <w:iCs/>
          <w:szCs w:val="24"/>
          <w:lang w:val="en-GB"/>
        </w:rPr>
        <w:t>elevisio</w:t>
      </w:r>
      <w:r w:rsidR="000D33AA" w:rsidRPr="00D457CD">
        <w:rPr>
          <w:i/>
          <w:iCs/>
          <w:szCs w:val="24"/>
          <w:lang w:val="en-GB"/>
        </w:rPr>
        <w:t xml:space="preserve">n. </w:t>
      </w:r>
      <w:r w:rsidRPr="00D457CD">
        <w:rPr>
          <w:szCs w:val="24"/>
          <w:lang w:val="en-GB"/>
        </w:rPr>
        <w:t>Toronto: University of Toronto Press.</w:t>
      </w:r>
    </w:p>
    <w:p w14:paraId="65842B45" w14:textId="77777777" w:rsidR="00FB0FF4" w:rsidRPr="00D457CD" w:rsidRDefault="00FB0FF4" w:rsidP="00D457CD">
      <w:pPr>
        <w:spacing w:after="0" w:line="360" w:lineRule="auto"/>
        <w:ind w:left="567" w:hanging="567"/>
        <w:jc w:val="left"/>
        <w:rPr>
          <w:szCs w:val="24"/>
          <w:lang w:val="en-GB"/>
        </w:rPr>
      </w:pPr>
      <w:r w:rsidRPr="00D457CD">
        <w:rPr>
          <w:szCs w:val="24"/>
          <w:lang w:val="en-GB"/>
        </w:rPr>
        <w:t>Straubhaar</w:t>
      </w:r>
      <w:r w:rsidR="000D33AA" w:rsidRPr="00D457CD">
        <w:rPr>
          <w:szCs w:val="24"/>
          <w:lang w:val="en-GB"/>
        </w:rPr>
        <w:t xml:space="preserve"> JD (</w:t>
      </w:r>
      <w:r w:rsidRPr="00D457CD">
        <w:rPr>
          <w:szCs w:val="24"/>
          <w:lang w:val="en-GB"/>
        </w:rPr>
        <w:t>1990</w:t>
      </w:r>
      <w:r w:rsidR="000D33AA" w:rsidRPr="00D457CD">
        <w:rPr>
          <w:szCs w:val="24"/>
          <w:lang w:val="en-GB"/>
        </w:rPr>
        <w:t xml:space="preserve">) </w:t>
      </w:r>
      <w:r w:rsidRPr="00D457CD">
        <w:rPr>
          <w:szCs w:val="24"/>
          <w:lang w:val="en-GB"/>
        </w:rPr>
        <w:t xml:space="preserve">Context, Social Class, and VCRs: A </w:t>
      </w:r>
      <w:r w:rsidR="000D33AA" w:rsidRPr="00D457CD">
        <w:rPr>
          <w:szCs w:val="24"/>
          <w:lang w:val="en-GB"/>
        </w:rPr>
        <w:t>w</w:t>
      </w:r>
      <w:r w:rsidRPr="00D457CD">
        <w:rPr>
          <w:szCs w:val="24"/>
          <w:lang w:val="en-GB"/>
        </w:rPr>
        <w:t xml:space="preserve">orld </w:t>
      </w:r>
      <w:r w:rsidR="000D33AA" w:rsidRPr="00D457CD">
        <w:rPr>
          <w:szCs w:val="24"/>
          <w:lang w:val="en-GB"/>
        </w:rPr>
        <w:t>c</w:t>
      </w:r>
      <w:r w:rsidRPr="00D457CD">
        <w:rPr>
          <w:szCs w:val="24"/>
          <w:lang w:val="en-GB"/>
        </w:rPr>
        <w:t>ompariso</w:t>
      </w:r>
      <w:r w:rsidR="000D33AA" w:rsidRPr="00D457CD">
        <w:rPr>
          <w:szCs w:val="24"/>
          <w:lang w:val="en-GB"/>
        </w:rPr>
        <w:t>n</w:t>
      </w:r>
      <w:r w:rsidRPr="00D457CD">
        <w:rPr>
          <w:szCs w:val="24"/>
          <w:lang w:val="en-GB"/>
        </w:rPr>
        <w:t xml:space="preserve"> In</w:t>
      </w:r>
      <w:r w:rsidR="000D33AA" w:rsidRPr="00D457CD">
        <w:rPr>
          <w:szCs w:val="24"/>
          <w:lang w:val="en-GB"/>
        </w:rPr>
        <w:t>: Dobrow JR (ed)</w:t>
      </w:r>
      <w:r w:rsidRPr="00D457CD">
        <w:rPr>
          <w:szCs w:val="24"/>
          <w:lang w:val="en-GB"/>
        </w:rPr>
        <w:t> </w:t>
      </w:r>
      <w:r w:rsidRPr="00D457CD">
        <w:rPr>
          <w:i/>
          <w:iCs/>
          <w:szCs w:val="24"/>
          <w:lang w:val="en-GB"/>
        </w:rPr>
        <w:t>Social and Cultural Aspects of VCR Use</w:t>
      </w:r>
      <w:r w:rsidR="000D33AA" w:rsidRPr="00D457CD">
        <w:rPr>
          <w:szCs w:val="24"/>
          <w:lang w:val="en-GB"/>
        </w:rPr>
        <w:t>. Hillsdale, N.J.: L. Erlbaum, pp.</w:t>
      </w:r>
      <w:r w:rsidRPr="00D457CD">
        <w:rPr>
          <w:szCs w:val="24"/>
          <w:lang w:val="en-GB"/>
        </w:rPr>
        <w:t xml:space="preserve"> 125-43. </w:t>
      </w:r>
    </w:p>
    <w:p w14:paraId="1A7CF526" w14:textId="77777777" w:rsidR="00FB0FF4" w:rsidRPr="00D457CD" w:rsidRDefault="00FB0FF4" w:rsidP="00D457CD">
      <w:pPr>
        <w:spacing w:after="0" w:line="360" w:lineRule="auto"/>
        <w:ind w:left="567" w:hanging="567"/>
        <w:jc w:val="left"/>
        <w:rPr>
          <w:szCs w:val="24"/>
          <w:lang w:val="en-GB"/>
        </w:rPr>
      </w:pPr>
      <w:r w:rsidRPr="00D457CD">
        <w:rPr>
          <w:szCs w:val="24"/>
          <w:lang w:val="en-GB"/>
        </w:rPr>
        <w:t>Tryon</w:t>
      </w:r>
      <w:r w:rsidR="000D33AA" w:rsidRPr="00D457CD">
        <w:rPr>
          <w:szCs w:val="24"/>
          <w:lang w:val="en-GB"/>
        </w:rPr>
        <w:t xml:space="preserve"> C</w:t>
      </w:r>
      <w:r w:rsidRPr="00D457CD">
        <w:rPr>
          <w:szCs w:val="24"/>
          <w:lang w:val="en-GB"/>
        </w:rPr>
        <w:t xml:space="preserve"> and Dawson</w:t>
      </w:r>
      <w:r w:rsidR="000D33AA" w:rsidRPr="00D457CD">
        <w:rPr>
          <w:szCs w:val="24"/>
          <w:lang w:val="en-GB"/>
        </w:rPr>
        <w:t xml:space="preserve"> M (</w:t>
      </w:r>
      <w:r w:rsidRPr="00D457CD">
        <w:rPr>
          <w:szCs w:val="24"/>
          <w:lang w:val="en-GB"/>
        </w:rPr>
        <w:t>2014</w:t>
      </w:r>
      <w:r w:rsidR="000D33AA" w:rsidRPr="00D457CD">
        <w:rPr>
          <w:szCs w:val="24"/>
          <w:lang w:val="en-GB"/>
        </w:rPr>
        <w:t xml:space="preserve">) </w:t>
      </w:r>
      <w:r w:rsidRPr="00D457CD">
        <w:rPr>
          <w:szCs w:val="24"/>
          <w:lang w:val="en-GB"/>
        </w:rPr>
        <w:t xml:space="preserve">Streaming U: College </w:t>
      </w:r>
      <w:r w:rsidR="000D33AA" w:rsidRPr="00D457CD">
        <w:rPr>
          <w:szCs w:val="24"/>
          <w:lang w:val="en-GB"/>
        </w:rPr>
        <w:t>s</w:t>
      </w:r>
      <w:r w:rsidRPr="00D457CD">
        <w:rPr>
          <w:szCs w:val="24"/>
          <w:lang w:val="en-GB"/>
        </w:rPr>
        <w:t xml:space="preserve">tudents and </w:t>
      </w:r>
      <w:r w:rsidR="000D33AA" w:rsidRPr="00D457CD">
        <w:rPr>
          <w:szCs w:val="24"/>
          <w:lang w:val="en-GB"/>
        </w:rPr>
        <w:t>c</w:t>
      </w:r>
      <w:r w:rsidRPr="00D457CD">
        <w:rPr>
          <w:szCs w:val="24"/>
          <w:lang w:val="en-GB"/>
        </w:rPr>
        <w:t xml:space="preserve">onnected </w:t>
      </w:r>
      <w:r w:rsidR="000D33AA" w:rsidRPr="00D457CD">
        <w:rPr>
          <w:szCs w:val="24"/>
          <w:lang w:val="en-GB"/>
        </w:rPr>
        <w:t>v</w:t>
      </w:r>
      <w:r w:rsidRPr="00D457CD">
        <w:rPr>
          <w:szCs w:val="24"/>
          <w:lang w:val="en-GB"/>
        </w:rPr>
        <w:t>iewing.</w:t>
      </w:r>
      <w:r w:rsidR="000D33AA" w:rsidRPr="00D457CD">
        <w:rPr>
          <w:szCs w:val="24"/>
          <w:lang w:val="en-GB"/>
        </w:rPr>
        <w:t xml:space="preserve"> In: </w:t>
      </w:r>
      <w:r w:rsidRPr="00D457CD">
        <w:rPr>
          <w:szCs w:val="24"/>
          <w:lang w:val="en-GB"/>
        </w:rPr>
        <w:t xml:space="preserve"> </w:t>
      </w:r>
      <w:r w:rsidR="000D33AA" w:rsidRPr="00D457CD">
        <w:rPr>
          <w:szCs w:val="24"/>
          <w:lang w:val="en-GB"/>
        </w:rPr>
        <w:t>Holt J and Sanson</w:t>
      </w:r>
      <w:r w:rsidR="000D33AA" w:rsidRPr="00D457CD" w:rsidDel="000D33AA">
        <w:rPr>
          <w:szCs w:val="24"/>
          <w:lang w:val="en-GB"/>
        </w:rPr>
        <w:t xml:space="preserve"> </w:t>
      </w:r>
      <w:r w:rsidR="000D33AA" w:rsidRPr="00D457CD">
        <w:rPr>
          <w:szCs w:val="24"/>
          <w:lang w:val="en-GB"/>
        </w:rPr>
        <w:t xml:space="preserve">K (eds) </w:t>
      </w:r>
      <w:r w:rsidRPr="00D457CD">
        <w:rPr>
          <w:i/>
          <w:iCs/>
          <w:szCs w:val="24"/>
          <w:lang w:val="en-GB"/>
        </w:rPr>
        <w:t xml:space="preserve">Connected Viewing: Selling, </w:t>
      </w:r>
      <w:r w:rsidR="000D33AA" w:rsidRPr="00D457CD">
        <w:rPr>
          <w:i/>
          <w:iCs/>
          <w:szCs w:val="24"/>
          <w:lang w:val="en-GB"/>
        </w:rPr>
        <w:t>st</w:t>
      </w:r>
      <w:r w:rsidRPr="00D457CD">
        <w:rPr>
          <w:i/>
          <w:iCs/>
          <w:szCs w:val="24"/>
          <w:lang w:val="en-GB"/>
        </w:rPr>
        <w:t>reaming</w:t>
      </w:r>
      <w:r w:rsidR="000D33AA" w:rsidRPr="00D457CD">
        <w:rPr>
          <w:i/>
          <w:iCs/>
          <w:szCs w:val="24"/>
          <w:lang w:val="en-GB"/>
        </w:rPr>
        <w:t xml:space="preserve"> and s</w:t>
      </w:r>
      <w:r w:rsidRPr="00D457CD">
        <w:rPr>
          <w:i/>
          <w:iCs/>
          <w:szCs w:val="24"/>
          <w:lang w:val="en-GB"/>
        </w:rPr>
        <w:t xml:space="preserve">haring </w:t>
      </w:r>
      <w:r w:rsidR="000D33AA" w:rsidRPr="00D457CD">
        <w:rPr>
          <w:i/>
          <w:iCs/>
          <w:szCs w:val="24"/>
          <w:lang w:val="en-GB"/>
        </w:rPr>
        <w:t>m</w:t>
      </w:r>
      <w:r w:rsidRPr="00D457CD">
        <w:rPr>
          <w:i/>
          <w:iCs/>
          <w:szCs w:val="24"/>
          <w:lang w:val="en-GB"/>
        </w:rPr>
        <w:t xml:space="preserve">edia in the </w:t>
      </w:r>
      <w:r w:rsidR="000D33AA" w:rsidRPr="00D457CD">
        <w:rPr>
          <w:i/>
          <w:iCs/>
          <w:szCs w:val="24"/>
          <w:lang w:val="en-GB"/>
        </w:rPr>
        <w:t>d</w:t>
      </w:r>
      <w:r w:rsidRPr="00D457CD">
        <w:rPr>
          <w:i/>
          <w:iCs/>
          <w:szCs w:val="24"/>
          <w:lang w:val="en-GB"/>
        </w:rPr>
        <w:t xml:space="preserve">igital </w:t>
      </w:r>
      <w:r w:rsidR="000D33AA" w:rsidRPr="00D457CD">
        <w:rPr>
          <w:i/>
          <w:iCs/>
          <w:szCs w:val="24"/>
          <w:lang w:val="en-GB"/>
        </w:rPr>
        <w:t>e</w:t>
      </w:r>
      <w:r w:rsidRPr="00D457CD">
        <w:rPr>
          <w:i/>
          <w:iCs/>
          <w:szCs w:val="24"/>
          <w:lang w:val="en-GB"/>
        </w:rPr>
        <w:t>ra</w:t>
      </w:r>
      <w:r w:rsidR="000D33AA" w:rsidRPr="00D457CD">
        <w:rPr>
          <w:szCs w:val="24"/>
          <w:lang w:val="en-GB"/>
        </w:rPr>
        <w:t xml:space="preserve">. New York and </w:t>
      </w:r>
      <w:r w:rsidRPr="00D457CD">
        <w:rPr>
          <w:szCs w:val="24"/>
          <w:lang w:val="en-GB"/>
        </w:rPr>
        <w:t>London: Routledge,</w:t>
      </w:r>
      <w:r w:rsidR="000D33AA" w:rsidRPr="00D457CD">
        <w:rPr>
          <w:szCs w:val="24"/>
          <w:lang w:val="en-GB"/>
        </w:rPr>
        <w:t xml:space="preserve"> pp. 217-233. </w:t>
      </w:r>
    </w:p>
    <w:p w14:paraId="46D568AE" w14:textId="77777777" w:rsidR="00FB0FF4" w:rsidRPr="00D457CD" w:rsidRDefault="00FB0FF4" w:rsidP="00D457CD">
      <w:pPr>
        <w:spacing w:after="0" w:line="360" w:lineRule="auto"/>
        <w:ind w:left="567" w:hanging="567"/>
        <w:jc w:val="left"/>
        <w:rPr>
          <w:szCs w:val="24"/>
          <w:lang w:val="en-GB"/>
        </w:rPr>
      </w:pPr>
      <w:r w:rsidRPr="00D457CD">
        <w:rPr>
          <w:szCs w:val="24"/>
          <w:lang w:val="en-GB"/>
        </w:rPr>
        <w:t>Turner</w:t>
      </w:r>
      <w:r w:rsidR="000D33AA" w:rsidRPr="00D457CD">
        <w:rPr>
          <w:szCs w:val="24"/>
          <w:lang w:val="en-GB"/>
        </w:rPr>
        <w:t xml:space="preserve"> G (</w:t>
      </w:r>
      <w:r w:rsidRPr="00D457CD">
        <w:rPr>
          <w:szCs w:val="24"/>
          <w:lang w:val="en-GB"/>
        </w:rPr>
        <w:t>2019</w:t>
      </w:r>
      <w:r w:rsidR="000D33AA" w:rsidRPr="00D457CD">
        <w:rPr>
          <w:szCs w:val="24"/>
          <w:lang w:val="en-GB"/>
        </w:rPr>
        <w:t xml:space="preserve">) </w:t>
      </w:r>
      <w:r w:rsidRPr="00D457CD">
        <w:rPr>
          <w:szCs w:val="24"/>
          <w:lang w:val="en-GB"/>
        </w:rPr>
        <w:t xml:space="preserve">Approaching the Cultures of use: Netflix, </w:t>
      </w:r>
      <w:r w:rsidR="000D33AA" w:rsidRPr="00D457CD">
        <w:rPr>
          <w:szCs w:val="24"/>
          <w:lang w:val="en-GB"/>
        </w:rPr>
        <w:t>d</w:t>
      </w:r>
      <w:r w:rsidRPr="00D457CD">
        <w:rPr>
          <w:szCs w:val="24"/>
          <w:lang w:val="en-GB"/>
        </w:rPr>
        <w:t>isruption and the</w:t>
      </w:r>
      <w:r w:rsidRPr="00D457CD">
        <w:rPr>
          <w:szCs w:val="24"/>
          <w:lang w:val="en-GB"/>
        </w:rPr>
        <w:br/>
        <w:t>Audience. </w:t>
      </w:r>
      <w:r w:rsidRPr="00D457CD">
        <w:rPr>
          <w:i/>
          <w:iCs/>
          <w:szCs w:val="24"/>
          <w:lang w:val="en-GB"/>
        </w:rPr>
        <w:t>Critical Studies in Television</w:t>
      </w:r>
      <w:r w:rsidRPr="00D457CD">
        <w:rPr>
          <w:szCs w:val="24"/>
          <w:lang w:val="en-GB"/>
        </w:rPr>
        <w:t> 14(2): 222-31.</w:t>
      </w:r>
    </w:p>
    <w:p w14:paraId="041DA5B2" w14:textId="77777777" w:rsidR="00FB0FF4" w:rsidRPr="00D457CD" w:rsidRDefault="000D33AA" w:rsidP="00326DB3">
      <w:pPr>
        <w:spacing w:after="0" w:line="360" w:lineRule="auto"/>
        <w:ind w:left="567" w:hanging="567"/>
        <w:jc w:val="left"/>
        <w:rPr>
          <w:szCs w:val="24"/>
          <w:lang w:val="en-GB"/>
        </w:rPr>
      </w:pPr>
      <w:r w:rsidRPr="00D457CD">
        <w:rPr>
          <w:szCs w:val="24"/>
          <w:lang w:val="en-GB"/>
        </w:rPr>
        <w:t>Turner G</w:t>
      </w:r>
      <w:r w:rsidRPr="00D457CD" w:rsidDel="000D33AA">
        <w:rPr>
          <w:szCs w:val="24"/>
          <w:lang w:val="en-GB"/>
        </w:rPr>
        <w:t xml:space="preserve"> </w:t>
      </w:r>
      <w:r w:rsidRPr="00D457CD">
        <w:rPr>
          <w:szCs w:val="24"/>
          <w:lang w:val="en-GB"/>
        </w:rPr>
        <w:t>(</w:t>
      </w:r>
      <w:r w:rsidR="00FB0FF4" w:rsidRPr="00D457CD">
        <w:rPr>
          <w:szCs w:val="24"/>
          <w:lang w:val="en-GB"/>
        </w:rPr>
        <w:t>2019b</w:t>
      </w:r>
      <w:r w:rsidRPr="00D457CD">
        <w:rPr>
          <w:szCs w:val="24"/>
          <w:lang w:val="en-GB"/>
        </w:rPr>
        <w:t xml:space="preserve">) </w:t>
      </w:r>
      <w:r w:rsidR="00FB0FF4" w:rsidRPr="00D457CD">
        <w:rPr>
          <w:szCs w:val="24"/>
          <w:lang w:val="en-GB"/>
        </w:rPr>
        <w:t xml:space="preserve">Television Studies, </w:t>
      </w:r>
      <w:r w:rsidRPr="00D457CD">
        <w:rPr>
          <w:szCs w:val="24"/>
          <w:lang w:val="en-GB"/>
        </w:rPr>
        <w:t>W</w:t>
      </w:r>
      <w:r w:rsidR="00FB0FF4" w:rsidRPr="00D457CD">
        <w:rPr>
          <w:szCs w:val="24"/>
          <w:lang w:val="en-GB"/>
        </w:rPr>
        <w:t>e Need to Talk about “Binge-Viewing”</w:t>
      </w:r>
      <w:r w:rsidRPr="00D457CD">
        <w:rPr>
          <w:szCs w:val="24"/>
          <w:lang w:val="en-GB"/>
        </w:rPr>
        <w:t>.</w:t>
      </w:r>
      <w:r w:rsidR="00FB0FF4" w:rsidRPr="00D457CD">
        <w:rPr>
          <w:szCs w:val="24"/>
          <w:lang w:val="en-GB"/>
        </w:rPr>
        <w:t> </w:t>
      </w:r>
      <w:r w:rsidR="00FB0FF4" w:rsidRPr="00D457CD">
        <w:rPr>
          <w:i/>
          <w:iCs/>
          <w:szCs w:val="24"/>
          <w:lang w:val="en-GB"/>
        </w:rPr>
        <w:t>Television and New Media</w:t>
      </w:r>
      <w:r w:rsidR="00FB0FF4" w:rsidRPr="00D457CD">
        <w:rPr>
          <w:szCs w:val="24"/>
          <w:lang w:val="en-GB"/>
        </w:rPr>
        <w:t xml:space="preserve"> </w:t>
      </w:r>
      <w:r w:rsidR="00531AF8" w:rsidRPr="00D457CD">
        <w:rPr>
          <w:szCs w:val="24"/>
          <w:lang w:val="en-GB"/>
        </w:rPr>
        <w:t xml:space="preserve">20(2): 1-13. </w:t>
      </w:r>
    </w:p>
    <w:p w14:paraId="006A3FE9" w14:textId="77777777" w:rsidR="000D33AA" w:rsidRPr="00D457CD" w:rsidRDefault="000D33AA" w:rsidP="000D33AA">
      <w:pPr>
        <w:spacing w:after="0" w:line="360" w:lineRule="auto"/>
        <w:ind w:left="567" w:hanging="567"/>
        <w:jc w:val="left"/>
        <w:rPr>
          <w:szCs w:val="24"/>
          <w:lang w:val="en-GB"/>
        </w:rPr>
      </w:pPr>
      <w:r w:rsidRPr="00D457CD">
        <w:rPr>
          <w:szCs w:val="24"/>
          <w:lang w:val="en-GB"/>
        </w:rPr>
        <w:t>Turner G</w:t>
      </w:r>
      <w:r w:rsidRPr="00D457CD" w:rsidDel="000D33AA">
        <w:rPr>
          <w:szCs w:val="24"/>
          <w:lang w:val="en-GB"/>
        </w:rPr>
        <w:t xml:space="preserve"> </w:t>
      </w:r>
      <w:r w:rsidRPr="00D457CD">
        <w:rPr>
          <w:szCs w:val="24"/>
          <w:lang w:val="en-GB"/>
        </w:rPr>
        <w:t xml:space="preserve">(2011) Convergence and Divergence. the International Experience of Digital Television. In: Bennett J and Strange N (eds) </w:t>
      </w:r>
      <w:r w:rsidRPr="00D457CD">
        <w:rPr>
          <w:i/>
          <w:iCs/>
          <w:szCs w:val="24"/>
          <w:lang w:val="en-GB"/>
        </w:rPr>
        <w:t xml:space="preserve">Television as Digital Media. </w:t>
      </w:r>
      <w:r w:rsidRPr="00D457CD">
        <w:rPr>
          <w:szCs w:val="24"/>
          <w:lang w:val="en-GB"/>
        </w:rPr>
        <w:t>Durham and London: Duke University Press, pp. 366-639</w:t>
      </w:r>
    </w:p>
    <w:p w14:paraId="07228180" w14:textId="77777777" w:rsidR="00FB0FF4" w:rsidRPr="00D457CD" w:rsidRDefault="00FB0FF4" w:rsidP="00D457CD">
      <w:pPr>
        <w:spacing w:after="0" w:line="360" w:lineRule="auto"/>
        <w:rPr>
          <w:szCs w:val="24"/>
          <w:lang w:val="en-GB"/>
        </w:rPr>
      </w:pPr>
    </w:p>
    <w:p w14:paraId="51CEB34A" w14:textId="77777777" w:rsidR="000D33AA" w:rsidRPr="00D457CD" w:rsidRDefault="000D33AA" w:rsidP="00254A68">
      <w:pPr>
        <w:pStyle w:val="Heading1"/>
        <w:rPr>
          <w:lang w:val="en-GB"/>
        </w:rPr>
      </w:pPr>
      <w:r w:rsidRPr="00D457CD">
        <w:rPr>
          <w:lang w:val="en-GB"/>
        </w:rPr>
        <w:t>Author Biography</w:t>
      </w:r>
    </w:p>
    <w:p w14:paraId="01C0EE2C" w14:textId="77777777" w:rsidR="000D33AA" w:rsidRPr="00D457CD" w:rsidRDefault="000D33AA" w:rsidP="00957313">
      <w:pPr>
        <w:spacing w:after="0" w:line="360" w:lineRule="auto"/>
        <w:rPr>
          <w:szCs w:val="24"/>
          <w:lang w:val="en-GB"/>
        </w:rPr>
      </w:pPr>
      <w:r w:rsidRPr="00D457CD">
        <w:rPr>
          <w:b/>
          <w:bCs/>
          <w:szCs w:val="24"/>
          <w:lang w:val="en-GB"/>
        </w:rPr>
        <w:t>Mareike Jenner</w:t>
      </w:r>
      <w:r w:rsidRPr="00D457CD">
        <w:rPr>
          <w:szCs w:val="24"/>
          <w:lang w:val="en-GB"/>
        </w:rPr>
        <w:t xml:space="preserve"> is a Senior Lecturer in Media Studies at Anglia Ruskin University. Her research is focused on contemporary television cultures and their relationship with US television history. Her work has recently emphasised Netflix and the way it has shaped binge-watching and contemporary television. Her monographs include </w:t>
      </w:r>
      <w:r w:rsidRPr="00D457CD">
        <w:rPr>
          <w:i/>
          <w:iCs/>
          <w:szCs w:val="24"/>
          <w:lang w:val="en-GB"/>
        </w:rPr>
        <w:t xml:space="preserve">Netflix </w:t>
      </w:r>
      <w:r w:rsidRPr="00D457CD">
        <w:rPr>
          <w:szCs w:val="24"/>
          <w:lang w:val="en-GB"/>
        </w:rPr>
        <w:t xml:space="preserve">(2015). Her edited collection </w:t>
      </w:r>
      <w:r w:rsidRPr="00D457CD">
        <w:rPr>
          <w:i/>
          <w:iCs/>
          <w:szCs w:val="24"/>
          <w:lang w:val="en-GB"/>
        </w:rPr>
        <w:t>Binge-Watching and Contemporary Television Research</w:t>
      </w:r>
      <w:r w:rsidRPr="00D457CD">
        <w:rPr>
          <w:szCs w:val="24"/>
          <w:lang w:val="en-GB"/>
        </w:rPr>
        <w:t xml:space="preserve"> is forthcoming</w:t>
      </w:r>
    </w:p>
    <w:p w14:paraId="617DC654" w14:textId="77777777" w:rsidR="000D33AA" w:rsidRPr="00D457CD" w:rsidRDefault="000D33AA" w:rsidP="00957313">
      <w:pPr>
        <w:spacing w:after="0" w:line="360" w:lineRule="auto"/>
        <w:rPr>
          <w:szCs w:val="24"/>
          <w:lang w:val="en-GB"/>
        </w:rPr>
      </w:pPr>
    </w:p>
    <w:p w14:paraId="312E7523" w14:textId="77777777" w:rsidR="00FB0FF4" w:rsidRPr="00D457CD" w:rsidRDefault="000D33AA" w:rsidP="00D457CD">
      <w:pPr>
        <w:spacing w:after="0" w:line="360" w:lineRule="auto"/>
        <w:rPr>
          <w:szCs w:val="24"/>
          <w:lang w:val="en-GB"/>
        </w:rPr>
      </w:pPr>
      <w:r w:rsidRPr="00D457CD">
        <w:rPr>
          <w:szCs w:val="24"/>
          <w:lang w:val="en-GB"/>
        </w:rPr>
        <w:t xml:space="preserve"> Contact: Mareike.jenner@anglia.ac.uk.</w:t>
      </w:r>
      <w:bookmarkStart w:id="3" w:name="_GoBack"/>
      <w:bookmarkEnd w:id="3"/>
    </w:p>
    <w:p w14:paraId="5E508A6B" w14:textId="77777777" w:rsidR="00A00AC5" w:rsidRPr="00D457CD" w:rsidRDefault="00A00AC5" w:rsidP="00D457CD">
      <w:pPr>
        <w:tabs>
          <w:tab w:val="left" w:pos="3204"/>
        </w:tabs>
        <w:spacing w:after="0" w:line="360" w:lineRule="auto"/>
        <w:rPr>
          <w:szCs w:val="24"/>
          <w:lang w:val="en-GB"/>
        </w:rPr>
      </w:pPr>
    </w:p>
    <w:p w14:paraId="52DB0861" w14:textId="77777777" w:rsidR="006E070D" w:rsidRPr="00C166CF" w:rsidRDefault="006E070D" w:rsidP="00D457CD">
      <w:pPr>
        <w:tabs>
          <w:tab w:val="left" w:pos="3204"/>
        </w:tabs>
        <w:spacing w:after="0" w:line="360" w:lineRule="auto"/>
        <w:rPr>
          <w:szCs w:val="24"/>
          <w:lang w:val="en-GB"/>
        </w:rPr>
      </w:pPr>
    </w:p>
    <w:sectPr w:rsidR="006E070D" w:rsidRPr="00C166CF">
      <w:headerReference w:type="even" r:id="rId11"/>
      <w:headerReference w:type="default" r:id="rId12"/>
      <w:footerReference w:type="default" r:id="rId13"/>
      <w:endnotePr>
        <w:numFmt w:val="decimal"/>
      </w:endnotePr>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ichael Goddard" w:date="2020-05-18T15:10:00Z" w:initials="MG">
    <w:p w14:paraId="37DD6574" w14:textId="77777777" w:rsidR="00283A7E" w:rsidRDefault="00283A7E">
      <w:pPr>
        <w:pStyle w:val="CommentText"/>
      </w:pPr>
      <w:r>
        <w:rPr>
          <w:rStyle w:val="CommentReference"/>
        </w:rPr>
        <w:annotationRef/>
      </w:r>
      <w:r>
        <w:t>Check grammar of ths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DD657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BD392" w14:textId="77777777" w:rsidR="00501EDE" w:rsidRDefault="00501EDE" w:rsidP="007B1C15">
      <w:pPr>
        <w:spacing w:after="0" w:line="240" w:lineRule="auto"/>
      </w:pPr>
      <w:r>
        <w:separator/>
      </w:r>
    </w:p>
  </w:endnote>
  <w:endnote w:type="continuationSeparator" w:id="0">
    <w:p w14:paraId="4D3FD4D6" w14:textId="77777777" w:rsidR="00501EDE" w:rsidRDefault="00501EDE" w:rsidP="007B1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712A" w14:textId="77777777" w:rsidR="00283A7E" w:rsidRDefault="00283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FDD18" w14:textId="77777777" w:rsidR="00501EDE" w:rsidRDefault="00501EDE" w:rsidP="007B1C15">
      <w:pPr>
        <w:spacing w:after="0" w:line="240" w:lineRule="auto"/>
      </w:pPr>
      <w:r>
        <w:separator/>
      </w:r>
    </w:p>
  </w:footnote>
  <w:footnote w:type="continuationSeparator" w:id="0">
    <w:p w14:paraId="2EDBC7EA" w14:textId="77777777" w:rsidR="00501EDE" w:rsidRDefault="00501EDE" w:rsidP="007B1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57434" w14:textId="77777777" w:rsidR="00283A7E" w:rsidRDefault="00283A7E" w:rsidP="003E576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6E7B8EC" w14:textId="77777777" w:rsidR="00283A7E" w:rsidRDefault="00283A7E" w:rsidP="00D457C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EEFC4" w14:textId="291D66BD" w:rsidR="00283A7E" w:rsidRDefault="00283A7E" w:rsidP="003E576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54A68">
      <w:rPr>
        <w:rStyle w:val="PageNumber"/>
        <w:noProof/>
      </w:rPr>
      <w:t>1</w:t>
    </w:r>
    <w:r>
      <w:rPr>
        <w:rStyle w:val="PageNumber"/>
      </w:rPr>
      <w:fldChar w:fldCharType="end"/>
    </w:r>
  </w:p>
  <w:p w14:paraId="0BC1247A" w14:textId="77777777" w:rsidR="00283A7E" w:rsidRDefault="00283A7E" w:rsidP="00D457CD">
    <w:pPr>
      <w:pStyle w:val="Header"/>
      <w:ind w:right="360"/>
      <w:jc w:val="right"/>
    </w:pPr>
    <w:r>
      <w:t xml:space="preserve">CST : 15 : 3 : Jenner :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724E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5772531"/>
    <w:multiLevelType w:val="hybridMultilevel"/>
    <w:tmpl w:val="3B4060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F6F6827"/>
    <w:multiLevelType w:val="hybridMultilevel"/>
    <w:tmpl w:val="67C0B5A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54"/>
    <w:rsid w:val="0000074A"/>
    <w:rsid w:val="00003ED1"/>
    <w:rsid w:val="00013264"/>
    <w:rsid w:val="00014DC1"/>
    <w:rsid w:val="00031633"/>
    <w:rsid w:val="00033375"/>
    <w:rsid w:val="0003386D"/>
    <w:rsid w:val="00040238"/>
    <w:rsid w:val="00041990"/>
    <w:rsid w:val="000420B7"/>
    <w:rsid w:val="00043B46"/>
    <w:rsid w:val="0004673F"/>
    <w:rsid w:val="00046C8F"/>
    <w:rsid w:val="000470C7"/>
    <w:rsid w:val="00047F2A"/>
    <w:rsid w:val="0007187C"/>
    <w:rsid w:val="00084FCC"/>
    <w:rsid w:val="00096309"/>
    <w:rsid w:val="00097C87"/>
    <w:rsid w:val="000A28EF"/>
    <w:rsid w:val="000B1D7D"/>
    <w:rsid w:val="000B2A16"/>
    <w:rsid w:val="000B6FC1"/>
    <w:rsid w:val="000C2A14"/>
    <w:rsid w:val="000C492B"/>
    <w:rsid w:val="000C6A3D"/>
    <w:rsid w:val="000D33AA"/>
    <w:rsid w:val="000D5461"/>
    <w:rsid w:val="000D5E9A"/>
    <w:rsid w:val="000D740C"/>
    <w:rsid w:val="000E6B60"/>
    <w:rsid w:val="00120E49"/>
    <w:rsid w:val="00137076"/>
    <w:rsid w:val="00145ED6"/>
    <w:rsid w:val="00153515"/>
    <w:rsid w:val="001570D1"/>
    <w:rsid w:val="001609B9"/>
    <w:rsid w:val="00165EE2"/>
    <w:rsid w:val="00170FBE"/>
    <w:rsid w:val="00174241"/>
    <w:rsid w:val="00184E4F"/>
    <w:rsid w:val="00184EE1"/>
    <w:rsid w:val="00192CB3"/>
    <w:rsid w:val="001A251A"/>
    <w:rsid w:val="001A37EA"/>
    <w:rsid w:val="001B1335"/>
    <w:rsid w:val="001C5829"/>
    <w:rsid w:val="001D3CDF"/>
    <w:rsid w:val="001D45ED"/>
    <w:rsid w:val="001F0FA0"/>
    <w:rsid w:val="001F1EAF"/>
    <w:rsid w:val="001F4844"/>
    <w:rsid w:val="001F7665"/>
    <w:rsid w:val="00201AAA"/>
    <w:rsid w:val="00215164"/>
    <w:rsid w:val="00216263"/>
    <w:rsid w:val="002318F0"/>
    <w:rsid w:val="00237FBF"/>
    <w:rsid w:val="00242026"/>
    <w:rsid w:val="00243AD7"/>
    <w:rsid w:val="0025476D"/>
    <w:rsid w:val="00254A68"/>
    <w:rsid w:val="00257934"/>
    <w:rsid w:val="002619F3"/>
    <w:rsid w:val="00270224"/>
    <w:rsid w:val="00283A7E"/>
    <w:rsid w:val="002A48E0"/>
    <w:rsid w:val="002A6D88"/>
    <w:rsid w:val="002A6FE2"/>
    <w:rsid w:val="002B6C92"/>
    <w:rsid w:val="002C547E"/>
    <w:rsid w:val="002E0D96"/>
    <w:rsid w:val="002E1F00"/>
    <w:rsid w:val="002F30BB"/>
    <w:rsid w:val="00302329"/>
    <w:rsid w:val="00303288"/>
    <w:rsid w:val="00305E26"/>
    <w:rsid w:val="003124E4"/>
    <w:rsid w:val="00314C9F"/>
    <w:rsid w:val="00316CE0"/>
    <w:rsid w:val="003243DB"/>
    <w:rsid w:val="00325B0E"/>
    <w:rsid w:val="00326DB3"/>
    <w:rsid w:val="00327E26"/>
    <w:rsid w:val="003329D2"/>
    <w:rsid w:val="00332C39"/>
    <w:rsid w:val="0033519D"/>
    <w:rsid w:val="00343023"/>
    <w:rsid w:val="00354CC9"/>
    <w:rsid w:val="003565AA"/>
    <w:rsid w:val="00367B90"/>
    <w:rsid w:val="00372325"/>
    <w:rsid w:val="00376688"/>
    <w:rsid w:val="00391B2F"/>
    <w:rsid w:val="003936DE"/>
    <w:rsid w:val="003A4F62"/>
    <w:rsid w:val="003A5B20"/>
    <w:rsid w:val="003E5763"/>
    <w:rsid w:val="003F3721"/>
    <w:rsid w:val="003F45E8"/>
    <w:rsid w:val="004019FC"/>
    <w:rsid w:val="00405C43"/>
    <w:rsid w:val="00405E27"/>
    <w:rsid w:val="00411AE3"/>
    <w:rsid w:val="00423FB7"/>
    <w:rsid w:val="00424A5F"/>
    <w:rsid w:val="00430667"/>
    <w:rsid w:val="004372FB"/>
    <w:rsid w:val="00442E9A"/>
    <w:rsid w:val="0044757C"/>
    <w:rsid w:val="004531BC"/>
    <w:rsid w:val="00454A15"/>
    <w:rsid w:val="00461351"/>
    <w:rsid w:val="00475038"/>
    <w:rsid w:val="00476AF2"/>
    <w:rsid w:val="00477742"/>
    <w:rsid w:val="0047787A"/>
    <w:rsid w:val="00484DF4"/>
    <w:rsid w:val="00485F83"/>
    <w:rsid w:val="004860B0"/>
    <w:rsid w:val="004908F1"/>
    <w:rsid w:val="00491798"/>
    <w:rsid w:val="004932C5"/>
    <w:rsid w:val="00494F36"/>
    <w:rsid w:val="004A5878"/>
    <w:rsid w:val="004A683F"/>
    <w:rsid w:val="004A6EDD"/>
    <w:rsid w:val="004D2093"/>
    <w:rsid w:val="004D325E"/>
    <w:rsid w:val="004E2AAD"/>
    <w:rsid w:val="004F09B3"/>
    <w:rsid w:val="00501EDE"/>
    <w:rsid w:val="00502E00"/>
    <w:rsid w:val="00503455"/>
    <w:rsid w:val="0051409C"/>
    <w:rsid w:val="00517539"/>
    <w:rsid w:val="00523E1D"/>
    <w:rsid w:val="00524F4F"/>
    <w:rsid w:val="00531AF8"/>
    <w:rsid w:val="005336BA"/>
    <w:rsid w:val="00544A17"/>
    <w:rsid w:val="005536DD"/>
    <w:rsid w:val="005725B6"/>
    <w:rsid w:val="0057346D"/>
    <w:rsid w:val="00575D06"/>
    <w:rsid w:val="005A0DF6"/>
    <w:rsid w:val="005B167D"/>
    <w:rsid w:val="005B3C89"/>
    <w:rsid w:val="005C044A"/>
    <w:rsid w:val="005C0B7B"/>
    <w:rsid w:val="005C0DAF"/>
    <w:rsid w:val="005C1E4E"/>
    <w:rsid w:val="005D583A"/>
    <w:rsid w:val="005E77B0"/>
    <w:rsid w:val="006024BC"/>
    <w:rsid w:val="00602BC4"/>
    <w:rsid w:val="00603FD1"/>
    <w:rsid w:val="00605A7F"/>
    <w:rsid w:val="00617C23"/>
    <w:rsid w:val="006204CC"/>
    <w:rsid w:val="00622B4B"/>
    <w:rsid w:val="00633BC8"/>
    <w:rsid w:val="0064127E"/>
    <w:rsid w:val="00643B3B"/>
    <w:rsid w:val="006525F0"/>
    <w:rsid w:val="006538C1"/>
    <w:rsid w:val="0066197D"/>
    <w:rsid w:val="00682719"/>
    <w:rsid w:val="006B315B"/>
    <w:rsid w:val="006C1102"/>
    <w:rsid w:val="006E070D"/>
    <w:rsid w:val="006E45F9"/>
    <w:rsid w:val="006E53F0"/>
    <w:rsid w:val="006F2437"/>
    <w:rsid w:val="00701469"/>
    <w:rsid w:val="00705963"/>
    <w:rsid w:val="00705EAF"/>
    <w:rsid w:val="00707B2E"/>
    <w:rsid w:val="00720838"/>
    <w:rsid w:val="0075273A"/>
    <w:rsid w:val="00754E2A"/>
    <w:rsid w:val="00760402"/>
    <w:rsid w:val="007628F7"/>
    <w:rsid w:val="007669A5"/>
    <w:rsid w:val="00767914"/>
    <w:rsid w:val="00773833"/>
    <w:rsid w:val="00774554"/>
    <w:rsid w:val="00775832"/>
    <w:rsid w:val="0077658F"/>
    <w:rsid w:val="00776BEA"/>
    <w:rsid w:val="007B1C15"/>
    <w:rsid w:val="007B4486"/>
    <w:rsid w:val="007B450E"/>
    <w:rsid w:val="007C094F"/>
    <w:rsid w:val="007C0D36"/>
    <w:rsid w:val="007D184E"/>
    <w:rsid w:val="007E7926"/>
    <w:rsid w:val="007F061F"/>
    <w:rsid w:val="007F1B7B"/>
    <w:rsid w:val="007F7E7C"/>
    <w:rsid w:val="008031F3"/>
    <w:rsid w:val="00821712"/>
    <w:rsid w:val="00825D09"/>
    <w:rsid w:val="00834971"/>
    <w:rsid w:val="00842173"/>
    <w:rsid w:val="00846FC2"/>
    <w:rsid w:val="008545C8"/>
    <w:rsid w:val="00856AC2"/>
    <w:rsid w:val="008612BD"/>
    <w:rsid w:val="0086543F"/>
    <w:rsid w:val="008677EF"/>
    <w:rsid w:val="00872A88"/>
    <w:rsid w:val="008779C6"/>
    <w:rsid w:val="00881250"/>
    <w:rsid w:val="00892B5E"/>
    <w:rsid w:val="00894464"/>
    <w:rsid w:val="008A2E9B"/>
    <w:rsid w:val="008A4591"/>
    <w:rsid w:val="008A4A05"/>
    <w:rsid w:val="008A5521"/>
    <w:rsid w:val="008B61E2"/>
    <w:rsid w:val="008B7121"/>
    <w:rsid w:val="008E324A"/>
    <w:rsid w:val="008E5162"/>
    <w:rsid w:val="0090352B"/>
    <w:rsid w:val="009163D5"/>
    <w:rsid w:val="00923835"/>
    <w:rsid w:val="00925D6E"/>
    <w:rsid w:val="00925E8A"/>
    <w:rsid w:val="00926A75"/>
    <w:rsid w:val="009322FE"/>
    <w:rsid w:val="009472F5"/>
    <w:rsid w:val="0095322A"/>
    <w:rsid w:val="00957313"/>
    <w:rsid w:val="00964FEF"/>
    <w:rsid w:val="00973927"/>
    <w:rsid w:val="009756E8"/>
    <w:rsid w:val="00981C90"/>
    <w:rsid w:val="009A754D"/>
    <w:rsid w:val="009B7695"/>
    <w:rsid w:val="009D4A58"/>
    <w:rsid w:val="009D62C8"/>
    <w:rsid w:val="009F1BB1"/>
    <w:rsid w:val="00A00AC5"/>
    <w:rsid w:val="00A10EB9"/>
    <w:rsid w:val="00A11652"/>
    <w:rsid w:val="00A151E3"/>
    <w:rsid w:val="00A16FA3"/>
    <w:rsid w:val="00A20944"/>
    <w:rsid w:val="00A21182"/>
    <w:rsid w:val="00A40931"/>
    <w:rsid w:val="00A42FB4"/>
    <w:rsid w:val="00A47D1A"/>
    <w:rsid w:val="00A64B6F"/>
    <w:rsid w:val="00A72062"/>
    <w:rsid w:val="00A72BED"/>
    <w:rsid w:val="00A73B5A"/>
    <w:rsid w:val="00A74449"/>
    <w:rsid w:val="00A81726"/>
    <w:rsid w:val="00A8173B"/>
    <w:rsid w:val="00A858B1"/>
    <w:rsid w:val="00A96F6E"/>
    <w:rsid w:val="00AA277E"/>
    <w:rsid w:val="00AA3F9D"/>
    <w:rsid w:val="00AA4032"/>
    <w:rsid w:val="00AA4EDD"/>
    <w:rsid w:val="00AA66ED"/>
    <w:rsid w:val="00AC239B"/>
    <w:rsid w:val="00AD3F33"/>
    <w:rsid w:val="00AE58F3"/>
    <w:rsid w:val="00AF4A01"/>
    <w:rsid w:val="00B030A4"/>
    <w:rsid w:val="00B11FDF"/>
    <w:rsid w:val="00B23DB5"/>
    <w:rsid w:val="00B42367"/>
    <w:rsid w:val="00B573CB"/>
    <w:rsid w:val="00B5778B"/>
    <w:rsid w:val="00B6588C"/>
    <w:rsid w:val="00B71008"/>
    <w:rsid w:val="00B8369F"/>
    <w:rsid w:val="00B85FA2"/>
    <w:rsid w:val="00B86311"/>
    <w:rsid w:val="00B9328D"/>
    <w:rsid w:val="00BA79EF"/>
    <w:rsid w:val="00BA7BDA"/>
    <w:rsid w:val="00BB6C72"/>
    <w:rsid w:val="00BC5338"/>
    <w:rsid w:val="00BD3545"/>
    <w:rsid w:val="00BD4A62"/>
    <w:rsid w:val="00BD751D"/>
    <w:rsid w:val="00BE4AD8"/>
    <w:rsid w:val="00BF12CD"/>
    <w:rsid w:val="00BF1B57"/>
    <w:rsid w:val="00BF42E0"/>
    <w:rsid w:val="00C006CC"/>
    <w:rsid w:val="00C166CF"/>
    <w:rsid w:val="00C230D3"/>
    <w:rsid w:val="00C26A88"/>
    <w:rsid w:val="00C27D37"/>
    <w:rsid w:val="00C321AF"/>
    <w:rsid w:val="00C363FF"/>
    <w:rsid w:val="00C3666B"/>
    <w:rsid w:val="00C54432"/>
    <w:rsid w:val="00C61D51"/>
    <w:rsid w:val="00C6679D"/>
    <w:rsid w:val="00C7526F"/>
    <w:rsid w:val="00C75F91"/>
    <w:rsid w:val="00C84884"/>
    <w:rsid w:val="00C8760A"/>
    <w:rsid w:val="00C9074A"/>
    <w:rsid w:val="00C92BC0"/>
    <w:rsid w:val="00CA63A1"/>
    <w:rsid w:val="00CB3AF4"/>
    <w:rsid w:val="00CC28BA"/>
    <w:rsid w:val="00CC6F66"/>
    <w:rsid w:val="00CD2875"/>
    <w:rsid w:val="00CD2B5F"/>
    <w:rsid w:val="00CD6185"/>
    <w:rsid w:val="00CD6FB9"/>
    <w:rsid w:val="00CE39A4"/>
    <w:rsid w:val="00CF4C7F"/>
    <w:rsid w:val="00CF6B66"/>
    <w:rsid w:val="00D0679C"/>
    <w:rsid w:val="00D11501"/>
    <w:rsid w:val="00D1645C"/>
    <w:rsid w:val="00D22465"/>
    <w:rsid w:val="00D23412"/>
    <w:rsid w:val="00D24034"/>
    <w:rsid w:val="00D350D1"/>
    <w:rsid w:val="00D410B2"/>
    <w:rsid w:val="00D4318F"/>
    <w:rsid w:val="00D457CD"/>
    <w:rsid w:val="00D52C23"/>
    <w:rsid w:val="00D52F8D"/>
    <w:rsid w:val="00D61227"/>
    <w:rsid w:val="00D62FE6"/>
    <w:rsid w:val="00D63FF9"/>
    <w:rsid w:val="00D65101"/>
    <w:rsid w:val="00D70C14"/>
    <w:rsid w:val="00D77260"/>
    <w:rsid w:val="00D77F85"/>
    <w:rsid w:val="00D8612F"/>
    <w:rsid w:val="00D92329"/>
    <w:rsid w:val="00D92978"/>
    <w:rsid w:val="00D95DE9"/>
    <w:rsid w:val="00DA2BE6"/>
    <w:rsid w:val="00DA368A"/>
    <w:rsid w:val="00DB08AD"/>
    <w:rsid w:val="00DC10A2"/>
    <w:rsid w:val="00DC4826"/>
    <w:rsid w:val="00DD2266"/>
    <w:rsid w:val="00DE5156"/>
    <w:rsid w:val="00DE5832"/>
    <w:rsid w:val="00DF3198"/>
    <w:rsid w:val="00E14774"/>
    <w:rsid w:val="00E15F7C"/>
    <w:rsid w:val="00E24496"/>
    <w:rsid w:val="00E307FD"/>
    <w:rsid w:val="00E3356F"/>
    <w:rsid w:val="00E33872"/>
    <w:rsid w:val="00E42091"/>
    <w:rsid w:val="00E42D34"/>
    <w:rsid w:val="00E44074"/>
    <w:rsid w:val="00E6193D"/>
    <w:rsid w:val="00E61B0D"/>
    <w:rsid w:val="00E760F3"/>
    <w:rsid w:val="00E806C9"/>
    <w:rsid w:val="00E830EE"/>
    <w:rsid w:val="00E8379F"/>
    <w:rsid w:val="00E871B4"/>
    <w:rsid w:val="00EA042E"/>
    <w:rsid w:val="00EA59AB"/>
    <w:rsid w:val="00EA759E"/>
    <w:rsid w:val="00EC5BEC"/>
    <w:rsid w:val="00ED3D85"/>
    <w:rsid w:val="00EE07E6"/>
    <w:rsid w:val="00EE1026"/>
    <w:rsid w:val="00EF2097"/>
    <w:rsid w:val="00EF583D"/>
    <w:rsid w:val="00EF64AC"/>
    <w:rsid w:val="00EF7556"/>
    <w:rsid w:val="00EF7700"/>
    <w:rsid w:val="00F00EAA"/>
    <w:rsid w:val="00F062E7"/>
    <w:rsid w:val="00F06346"/>
    <w:rsid w:val="00F2463D"/>
    <w:rsid w:val="00F34A8B"/>
    <w:rsid w:val="00F45268"/>
    <w:rsid w:val="00F5761A"/>
    <w:rsid w:val="00F65DCA"/>
    <w:rsid w:val="00F663FB"/>
    <w:rsid w:val="00F66784"/>
    <w:rsid w:val="00F70C7A"/>
    <w:rsid w:val="00F74CE7"/>
    <w:rsid w:val="00F90AAE"/>
    <w:rsid w:val="00FA4538"/>
    <w:rsid w:val="00FA65C0"/>
    <w:rsid w:val="00FB01D9"/>
    <w:rsid w:val="00FB0FF4"/>
    <w:rsid w:val="00FB4F66"/>
    <w:rsid w:val="00FB643B"/>
    <w:rsid w:val="00FC01A8"/>
    <w:rsid w:val="00FD1658"/>
    <w:rsid w:val="00FD3085"/>
    <w:rsid w:val="00FD3902"/>
    <w:rsid w:val="00FE2AE2"/>
    <w:rsid w:val="00FE6A77"/>
    <w:rsid w:val="00FF0D80"/>
    <w:rsid w:val="00FF6B7C"/>
    <w:rsid w:val="6854CE7F"/>
    <w:rsid w:val="770A5C45"/>
    <w:rsid w:val="7BBCA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3C13F3"/>
  <w15:chartTrackingRefBased/>
  <w15:docId w15:val="{903C6644-00D5-4EC8-B03A-7CE0F1F5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BED"/>
    <w:pPr>
      <w:spacing w:after="160" w:line="480" w:lineRule="auto"/>
      <w:jc w:val="both"/>
    </w:pPr>
    <w:rPr>
      <w:rFonts w:ascii="Times New Roman" w:hAnsi="Times New Roman"/>
      <w:sz w:val="24"/>
      <w:szCs w:val="22"/>
      <w:lang w:val="de-DE" w:eastAsia="en-US"/>
    </w:rPr>
  </w:style>
  <w:style w:type="paragraph" w:styleId="Heading1">
    <w:name w:val="heading 1"/>
    <w:basedOn w:val="Normal"/>
    <w:next w:val="Normal"/>
    <w:link w:val="Heading1Char"/>
    <w:uiPriority w:val="9"/>
    <w:qFormat/>
    <w:rsid w:val="00254A68"/>
    <w:pPr>
      <w:keepNext/>
      <w:keepLines/>
      <w:spacing w:before="240" w:after="0"/>
      <w:outlineLvl w:val="0"/>
    </w:pPr>
    <w:rPr>
      <w:rFonts w:eastAsia="Times New Roman"/>
      <w:b/>
      <w:szCs w:val="32"/>
    </w:rPr>
  </w:style>
  <w:style w:type="paragraph" w:styleId="Heading2">
    <w:name w:val="heading 2"/>
    <w:basedOn w:val="Normal"/>
    <w:next w:val="Normal"/>
    <w:link w:val="Heading2Char"/>
    <w:uiPriority w:val="9"/>
    <w:unhideWhenUsed/>
    <w:qFormat/>
    <w:rsid w:val="00A00AC5"/>
    <w:pPr>
      <w:keepNext/>
      <w:keepLines/>
      <w:spacing w:before="40" w:after="0"/>
      <w:outlineLvl w:val="1"/>
    </w:pPr>
    <w:rPr>
      <w:rFonts w:eastAsia="Times New Roman"/>
      <w:b/>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53515"/>
    <w:rPr>
      <w:sz w:val="16"/>
      <w:szCs w:val="16"/>
    </w:rPr>
  </w:style>
  <w:style w:type="paragraph" w:styleId="CommentText">
    <w:name w:val="annotation text"/>
    <w:basedOn w:val="Normal"/>
    <w:link w:val="CommentTextChar"/>
    <w:uiPriority w:val="99"/>
    <w:semiHidden/>
    <w:unhideWhenUsed/>
    <w:rsid w:val="00153515"/>
    <w:pPr>
      <w:spacing w:line="240" w:lineRule="auto"/>
    </w:pPr>
    <w:rPr>
      <w:sz w:val="20"/>
      <w:szCs w:val="20"/>
    </w:rPr>
  </w:style>
  <w:style w:type="character" w:customStyle="1" w:styleId="CommentTextChar">
    <w:name w:val="Comment Text Char"/>
    <w:link w:val="CommentText"/>
    <w:uiPriority w:val="99"/>
    <w:semiHidden/>
    <w:rsid w:val="00153515"/>
    <w:rPr>
      <w:sz w:val="20"/>
      <w:szCs w:val="20"/>
    </w:rPr>
  </w:style>
  <w:style w:type="paragraph" w:styleId="CommentSubject">
    <w:name w:val="annotation subject"/>
    <w:basedOn w:val="CommentText"/>
    <w:next w:val="CommentText"/>
    <w:link w:val="CommentSubjectChar"/>
    <w:uiPriority w:val="99"/>
    <w:semiHidden/>
    <w:unhideWhenUsed/>
    <w:rsid w:val="00153515"/>
    <w:rPr>
      <w:b/>
      <w:bCs/>
    </w:rPr>
  </w:style>
  <w:style w:type="character" w:customStyle="1" w:styleId="CommentSubjectChar">
    <w:name w:val="Comment Subject Char"/>
    <w:link w:val="CommentSubject"/>
    <w:uiPriority w:val="99"/>
    <w:semiHidden/>
    <w:rsid w:val="00153515"/>
    <w:rPr>
      <w:b/>
      <w:bCs/>
      <w:sz w:val="20"/>
      <w:szCs w:val="20"/>
    </w:rPr>
  </w:style>
  <w:style w:type="paragraph" w:styleId="BalloonText">
    <w:name w:val="Balloon Text"/>
    <w:basedOn w:val="Normal"/>
    <w:link w:val="BalloonTextChar"/>
    <w:uiPriority w:val="99"/>
    <w:semiHidden/>
    <w:unhideWhenUsed/>
    <w:rsid w:val="0015351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3515"/>
    <w:rPr>
      <w:rFonts w:ascii="Segoe UI" w:hAnsi="Segoe UI" w:cs="Segoe UI"/>
      <w:sz w:val="18"/>
      <w:szCs w:val="18"/>
    </w:rPr>
  </w:style>
  <w:style w:type="paragraph" w:styleId="ListParagraph">
    <w:name w:val="List Paragraph"/>
    <w:basedOn w:val="Normal"/>
    <w:uiPriority w:val="34"/>
    <w:qFormat/>
    <w:rsid w:val="007D184E"/>
    <w:pPr>
      <w:ind w:left="720"/>
      <w:contextualSpacing/>
    </w:pPr>
  </w:style>
  <w:style w:type="paragraph" w:styleId="Quote">
    <w:name w:val="Quote"/>
    <w:basedOn w:val="Normal"/>
    <w:next w:val="Normal"/>
    <w:link w:val="QuoteChar"/>
    <w:uiPriority w:val="29"/>
    <w:qFormat/>
    <w:rsid w:val="00046C8F"/>
    <w:pPr>
      <w:spacing w:before="200"/>
      <w:ind w:left="851" w:right="851"/>
    </w:pPr>
    <w:rPr>
      <w:iCs/>
      <w:lang w:val="en-GB"/>
    </w:rPr>
  </w:style>
  <w:style w:type="character" w:customStyle="1" w:styleId="QuoteChar">
    <w:name w:val="Quote Char"/>
    <w:link w:val="Quote"/>
    <w:uiPriority w:val="29"/>
    <w:rsid w:val="00046C8F"/>
    <w:rPr>
      <w:rFonts w:ascii="Times New Roman" w:hAnsi="Times New Roman"/>
      <w:iCs/>
      <w:sz w:val="24"/>
      <w:lang w:val="en-GB"/>
    </w:rPr>
  </w:style>
  <w:style w:type="paragraph" w:styleId="EndnoteText">
    <w:name w:val="endnote text"/>
    <w:basedOn w:val="Normal"/>
    <w:link w:val="EndnoteTextChar"/>
    <w:uiPriority w:val="99"/>
    <w:semiHidden/>
    <w:unhideWhenUsed/>
    <w:rsid w:val="007B1C15"/>
    <w:pPr>
      <w:spacing w:after="0" w:line="240" w:lineRule="auto"/>
    </w:pPr>
    <w:rPr>
      <w:sz w:val="20"/>
      <w:szCs w:val="20"/>
    </w:rPr>
  </w:style>
  <w:style w:type="character" w:customStyle="1" w:styleId="EndnoteTextChar">
    <w:name w:val="Endnote Text Char"/>
    <w:link w:val="EndnoteText"/>
    <w:uiPriority w:val="99"/>
    <w:semiHidden/>
    <w:rsid w:val="007B1C15"/>
    <w:rPr>
      <w:sz w:val="20"/>
      <w:szCs w:val="20"/>
    </w:rPr>
  </w:style>
  <w:style w:type="character" w:styleId="EndnoteReference">
    <w:name w:val="endnote reference"/>
    <w:uiPriority w:val="99"/>
    <w:semiHidden/>
    <w:unhideWhenUsed/>
    <w:rsid w:val="007B1C15"/>
    <w:rPr>
      <w:vertAlign w:val="superscript"/>
    </w:rPr>
  </w:style>
  <w:style w:type="character" w:customStyle="1" w:styleId="Heading1Char">
    <w:name w:val="Heading 1 Char"/>
    <w:link w:val="Heading1"/>
    <w:uiPriority w:val="9"/>
    <w:rsid w:val="00254A68"/>
    <w:rPr>
      <w:rFonts w:ascii="Times New Roman" w:eastAsia="Times New Roman" w:hAnsi="Times New Roman"/>
      <w:b/>
      <w:sz w:val="24"/>
      <w:szCs w:val="32"/>
      <w:lang w:val="de-DE" w:eastAsia="en-US"/>
    </w:rPr>
  </w:style>
  <w:style w:type="character" w:customStyle="1" w:styleId="Heading2Char">
    <w:name w:val="Heading 2 Char"/>
    <w:link w:val="Heading2"/>
    <w:uiPriority w:val="9"/>
    <w:rsid w:val="00A00AC5"/>
    <w:rPr>
      <w:rFonts w:ascii="Times New Roman" w:eastAsia="Times New Roman" w:hAnsi="Times New Roman" w:cs="Times New Roman"/>
      <w:b/>
      <w:sz w:val="26"/>
      <w:szCs w:val="26"/>
      <w:u w:val="single"/>
    </w:rPr>
  </w:style>
  <w:style w:type="paragraph" w:styleId="ListBullet">
    <w:name w:val="List Bullet"/>
    <w:basedOn w:val="Normal"/>
    <w:uiPriority w:val="99"/>
    <w:unhideWhenUsed/>
    <w:rsid w:val="00A00AC5"/>
    <w:pPr>
      <w:numPr>
        <w:numId w:val="2"/>
      </w:numPr>
      <w:contextualSpacing/>
    </w:pPr>
  </w:style>
  <w:style w:type="character" w:styleId="Hyperlink">
    <w:name w:val="Hyperlink"/>
    <w:uiPriority w:val="99"/>
    <w:semiHidden/>
    <w:unhideWhenUsed/>
    <w:rsid w:val="00C61D51"/>
    <w:rPr>
      <w:color w:val="0000FF"/>
      <w:u w:val="single"/>
    </w:rPr>
  </w:style>
  <w:style w:type="paragraph" w:styleId="Header">
    <w:name w:val="header"/>
    <w:basedOn w:val="Normal"/>
    <w:link w:val="HeaderChar"/>
    <w:uiPriority w:val="99"/>
    <w:unhideWhenUsed/>
    <w:rsid w:val="00D95DE9"/>
    <w:pPr>
      <w:tabs>
        <w:tab w:val="center" w:pos="4536"/>
        <w:tab w:val="right" w:pos="9072"/>
      </w:tabs>
      <w:spacing w:after="0" w:line="240" w:lineRule="auto"/>
    </w:pPr>
  </w:style>
  <w:style w:type="character" w:customStyle="1" w:styleId="HeaderChar">
    <w:name w:val="Header Char"/>
    <w:link w:val="Header"/>
    <w:uiPriority w:val="99"/>
    <w:rsid w:val="00D95DE9"/>
    <w:rPr>
      <w:rFonts w:ascii="Times New Roman" w:hAnsi="Times New Roman"/>
      <w:sz w:val="24"/>
    </w:rPr>
  </w:style>
  <w:style w:type="paragraph" w:styleId="Footer">
    <w:name w:val="footer"/>
    <w:basedOn w:val="Normal"/>
    <w:link w:val="FooterChar"/>
    <w:uiPriority w:val="99"/>
    <w:unhideWhenUsed/>
    <w:rsid w:val="00D95DE9"/>
    <w:pPr>
      <w:tabs>
        <w:tab w:val="center" w:pos="4536"/>
        <w:tab w:val="right" w:pos="9072"/>
      </w:tabs>
      <w:spacing w:after="0" w:line="240" w:lineRule="auto"/>
    </w:pPr>
  </w:style>
  <w:style w:type="character" w:customStyle="1" w:styleId="FooterChar">
    <w:name w:val="Footer Char"/>
    <w:link w:val="Footer"/>
    <w:uiPriority w:val="99"/>
    <w:rsid w:val="00D95DE9"/>
    <w:rPr>
      <w:rFonts w:ascii="Times New Roman" w:hAnsi="Times New Roman"/>
      <w:sz w:val="24"/>
    </w:rPr>
  </w:style>
  <w:style w:type="character" w:styleId="PageNumber">
    <w:name w:val="page number"/>
    <w:basedOn w:val="DefaultParagraphFont"/>
    <w:uiPriority w:val="99"/>
    <w:semiHidden/>
    <w:unhideWhenUsed/>
    <w:rsid w:val="00C75F91"/>
  </w:style>
  <w:style w:type="paragraph" w:styleId="Revision">
    <w:name w:val="Revision"/>
    <w:hidden/>
    <w:uiPriority w:val="99"/>
    <w:semiHidden/>
    <w:rsid w:val="00C166CF"/>
    <w:rPr>
      <w:rFonts w:ascii="Times New Roman" w:hAnsi="Times New Roman"/>
      <w:sz w:val="24"/>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46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arch.proquest.com/docview/1467535987"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19D9F-ABC8-4478-BE3A-997225D6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F929A4D6</Template>
  <TotalTime>8</TotalTime>
  <Pages>17</Pages>
  <Words>6050</Words>
  <Characters>34489</Characters>
  <Application>Microsoft Office Word</Application>
  <DocSecurity>0</DocSecurity>
  <Lines>287</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40459</CharactersWithSpaces>
  <SharedDoc>false</SharedDoc>
  <HLinks>
    <vt:vector size="6" baseType="variant">
      <vt:variant>
        <vt:i4>7602213</vt:i4>
      </vt:variant>
      <vt:variant>
        <vt:i4>0</vt:i4>
      </vt:variant>
      <vt:variant>
        <vt:i4>0</vt:i4>
      </vt:variant>
      <vt:variant>
        <vt:i4>5</vt:i4>
      </vt:variant>
      <vt:variant>
        <vt:lpwstr>https://search.proquest.com/docview/1467535987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Mareike Jenner</dc:creator>
  <cp:keywords/>
  <dc:description/>
  <cp:lastModifiedBy>Blanshard, Lisa</cp:lastModifiedBy>
  <cp:revision>3</cp:revision>
  <dcterms:created xsi:type="dcterms:W3CDTF">2020-09-03T09:22:00Z</dcterms:created>
  <dcterms:modified xsi:type="dcterms:W3CDTF">2020-09-03T09:30:00Z</dcterms:modified>
</cp:coreProperties>
</file>