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2B2" w:rsidRPr="00271A65" w:rsidRDefault="00ED7CC0" w:rsidP="00ED7CC0">
      <w:pPr>
        <w:shd w:val="clear" w:color="auto" w:fill="FFFFFF"/>
        <w:spacing w:after="0" w:line="480" w:lineRule="auto"/>
        <w:jc w:val="center"/>
        <w:rPr>
          <w:rFonts w:ascii="Times New Roman" w:hAnsi="Times New Roman" w:cs="Times New Roman"/>
          <w:sz w:val="24"/>
          <w:szCs w:val="24"/>
        </w:rPr>
      </w:pPr>
      <w:r w:rsidRPr="00271A65">
        <w:rPr>
          <w:rFonts w:ascii="Times New Roman" w:eastAsia="Times New Roman" w:hAnsi="Times New Roman" w:cs="Times New Roman"/>
          <w:b/>
          <w:sz w:val="24"/>
          <w:szCs w:val="24"/>
          <w:lang w:eastAsia="it-IT"/>
        </w:rPr>
        <w:t xml:space="preserve">INTEREST IN META-RESEARCH </w:t>
      </w:r>
      <w:r w:rsidRPr="00271A65">
        <w:rPr>
          <w:rFonts w:ascii="Times New Roman" w:hAnsi="Times New Roman" w:cs="Times New Roman"/>
          <w:b/>
          <w:sz w:val="24"/>
          <w:szCs w:val="24"/>
        </w:rPr>
        <w:t xml:space="preserve">IN GERIATRIC MEDICINE: </w:t>
      </w:r>
      <w:r w:rsidRPr="00271A65">
        <w:rPr>
          <w:rFonts w:ascii="Times New Roman" w:hAnsi="Times New Roman" w:cs="Times New Roman"/>
          <w:sz w:val="24"/>
          <w:szCs w:val="24"/>
        </w:rPr>
        <w:t xml:space="preserve"> </w:t>
      </w:r>
    </w:p>
    <w:p w:rsidR="0010770E" w:rsidRPr="00271A65" w:rsidRDefault="00ED7CC0" w:rsidP="00ED7CC0">
      <w:pPr>
        <w:shd w:val="clear" w:color="auto" w:fill="FFFFFF"/>
        <w:spacing w:after="0" w:line="480" w:lineRule="auto"/>
        <w:jc w:val="center"/>
        <w:rPr>
          <w:rFonts w:ascii="Times New Roman" w:hAnsi="Times New Roman" w:cs="Times New Roman"/>
          <w:b/>
          <w:sz w:val="24"/>
          <w:szCs w:val="24"/>
        </w:rPr>
      </w:pPr>
      <w:r w:rsidRPr="00271A65">
        <w:rPr>
          <w:rFonts w:ascii="Times New Roman" w:hAnsi="Times New Roman" w:cs="Times New Roman"/>
          <w:b/>
          <w:sz w:val="24"/>
          <w:szCs w:val="24"/>
        </w:rPr>
        <w:t xml:space="preserve">A SURVEY OF MEMBERS OF THE </w:t>
      </w:r>
      <w:r w:rsidR="00B6198B" w:rsidRPr="00271A65">
        <w:rPr>
          <w:rFonts w:ascii="Times New Roman" w:hAnsi="Times New Roman" w:cs="Times New Roman"/>
          <w:b/>
          <w:sz w:val="24"/>
          <w:szCs w:val="24"/>
        </w:rPr>
        <w:t xml:space="preserve">EUROPEAN GERIATRIC MEDICINE SOCIETY </w:t>
      </w:r>
    </w:p>
    <w:p w:rsidR="0010770E" w:rsidRPr="00271A65" w:rsidRDefault="0010770E" w:rsidP="00ED7CC0">
      <w:pPr>
        <w:shd w:val="clear" w:color="auto" w:fill="FFFFFF"/>
        <w:spacing w:after="0" w:line="480" w:lineRule="auto"/>
        <w:jc w:val="both"/>
        <w:rPr>
          <w:rFonts w:ascii="Times New Roman" w:hAnsi="Times New Roman"/>
          <w:sz w:val="24"/>
        </w:rPr>
      </w:pPr>
    </w:p>
    <w:p w:rsidR="0010770E" w:rsidRPr="00271A65" w:rsidRDefault="000B415A" w:rsidP="00ED7CC0">
      <w:pPr>
        <w:shd w:val="clear" w:color="auto" w:fill="FFFFFF"/>
        <w:spacing w:after="0" w:line="480" w:lineRule="auto"/>
        <w:jc w:val="both"/>
        <w:rPr>
          <w:rFonts w:ascii="Times New Roman" w:hAnsi="Times New Roman"/>
          <w:sz w:val="24"/>
          <w:vertAlign w:val="superscript"/>
          <w:lang w:val="it-IT"/>
        </w:rPr>
      </w:pPr>
      <w:r w:rsidRPr="00271A65">
        <w:rPr>
          <w:rFonts w:ascii="Times New Roman" w:hAnsi="Times New Roman"/>
          <w:sz w:val="24"/>
          <w:lang w:val="it-IT"/>
        </w:rPr>
        <w:t>Nicola Veronese</w:t>
      </w:r>
      <w:r w:rsidR="00243D37" w:rsidRPr="00271A65">
        <w:rPr>
          <w:rFonts w:ascii="Times New Roman" w:hAnsi="Times New Roman"/>
          <w:sz w:val="24"/>
          <w:vertAlign w:val="superscript"/>
          <w:lang w:val="it-IT"/>
        </w:rPr>
        <w:t>1</w:t>
      </w:r>
      <w:r w:rsidRPr="00271A65">
        <w:rPr>
          <w:rFonts w:ascii="Times New Roman" w:hAnsi="Times New Roman"/>
          <w:sz w:val="24"/>
          <w:lang w:val="it-IT"/>
        </w:rPr>
        <w:t xml:space="preserve">, </w:t>
      </w:r>
      <w:r w:rsidR="0010770E" w:rsidRPr="00271A65">
        <w:rPr>
          <w:rFonts w:ascii="Times New Roman" w:hAnsi="Times New Roman"/>
          <w:sz w:val="24"/>
          <w:lang w:val="it-IT"/>
        </w:rPr>
        <w:t xml:space="preserve">Gabriel </w:t>
      </w:r>
      <w:r w:rsidR="0010770E" w:rsidRPr="00271A65">
        <w:rPr>
          <w:rFonts w:ascii="Times New Roman" w:eastAsia="Times New Roman" w:hAnsi="Times New Roman" w:cs="Times New Roman"/>
          <w:sz w:val="24"/>
          <w:szCs w:val="24"/>
          <w:lang w:val="it-IT" w:eastAsia="it-IT"/>
        </w:rPr>
        <w:t>Torbahn</w:t>
      </w:r>
      <w:r w:rsidR="00970B68" w:rsidRPr="00271A65">
        <w:rPr>
          <w:rFonts w:ascii="Times New Roman" w:eastAsia="Times New Roman" w:hAnsi="Times New Roman" w:cs="Times New Roman"/>
          <w:sz w:val="24"/>
          <w:szCs w:val="24"/>
          <w:vertAlign w:val="superscript"/>
          <w:lang w:val="it-IT" w:eastAsia="it-IT"/>
        </w:rPr>
        <w:t>2</w:t>
      </w:r>
      <w:r w:rsidR="0010770E" w:rsidRPr="00271A65">
        <w:rPr>
          <w:rFonts w:ascii="Times New Roman" w:hAnsi="Times New Roman"/>
          <w:sz w:val="24"/>
          <w:lang w:val="it-IT"/>
        </w:rPr>
        <w:t xml:space="preserve">, </w:t>
      </w:r>
      <w:r w:rsidR="004C4486" w:rsidRPr="00271A65">
        <w:rPr>
          <w:rFonts w:ascii="Times New Roman" w:hAnsi="Times New Roman"/>
          <w:sz w:val="24"/>
          <w:lang w:val="it-IT"/>
        </w:rPr>
        <w:t>Jacopo Demurtas</w:t>
      </w:r>
      <w:r w:rsidR="001351CB" w:rsidRPr="00271A65">
        <w:rPr>
          <w:rFonts w:ascii="Times New Roman" w:hAnsi="Times New Roman"/>
          <w:sz w:val="24"/>
          <w:vertAlign w:val="superscript"/>
          <w:lang w:val="it-IT"/>
        </w:rPr>
        <w:t>3</w:t>
      </w:r>
      <w:r w:rsidR="004C4486" w:rsidRPr="00271A65">
        <w:rPr>
          <w:rFonts w:ascii="Times New Roman" w:hAnsi="Times New Roman"/>
          <w:sz w:val="24"/>
          <w:lang w:val="it-IT"/>
        </w:rPr>
        <w:t xml:space="preserve">, </w:t>
      </w:r>
      <w:r w:rsidR="0010770E" w:rsidRPr="00271A65">
        <w:rPr>
          <w:rFonts w:ascii="Times New Roman" w:hAnsi="Times New Roman"/>
          <w:sz w:val="24"/>
          <w:lang w:val="it-IT"/>
        </w:rPr>
        <w:t>Charlotte Beaudart</w:t>
      </w:r>
      <w:r w:rsidR="00291F53" w:rsidRPr="00271A65">
        <w:rPr>
          <w:rFonts w:ascii="Times New Roman" w:hAnsi="Times New Roman"/>
          <w:sz w:val="24"/>
          <w:vertAlign w:val="superscript"/>
          <w:lang w:val="it-IT"/>
        </w:rPr>
        <w:t>4</w:t>
      </w:r>
      <w:r w:rsidR="0010770E" w:rsidRPr="00271A65">
        <w:rPr>
          <w:rFonts w:ascii="Times New Roman" w:hAnsi="Times New Roman"/>
          <w:sz w:val="24"/>
          <w:lang w:val="it-IT"/>
        </w:rPr>
        <w:t xml:space="preserve">, Pinar </w:t>
      </w:r>
      <w:r w:rsidR="0010770E" w:rsidRPr="00271A65">
        <w:rPr>
          <w:rFonts w:ascii="Times New Roman" w:eastAsia="Times New Roman" w:hAnsi="Times New Roman" w:cs="Times New Roman"/>
          <w:sz w:val="24"/>
          <w:szCs w:val="24"/>
          <w:lang w:val="it-IT" w:eastAsia="it-IT"/>
        </w:rPr>
        <w:t>Soysal</w:t>
      </w:r>
      <w:r w:rsidR="00D201B6" w:rsidRPr="00271A65">
        <w:rPr>
          <w:rFonts w:ascii="Times New Roman" w:eastAsia="Times New Roman" w:hAnsi="Times New Roman" w:cs="Times New Roman"/>
          <w:sz w:val="24"/>
          <w:szCs w:val="24"/>
          <w:vertAlign w:val="superscript"/>
          <w:lang w:val="it-IT" w:eastAsia="it-IT"/>
        </w:rPr>
        <w:t>5</w:t>
      </w:r>
      <w:r w:rsidR="0010770E" w:rsidRPr="00271A65">
        <w:rPr>
          <w:rFonts w:ascii="Times New Roman" w:hAnsi="Times New Roman"/>
          <w:sz w:val="24"/>
          <w:lang w:val="it-IT"/>
        </w:rPr>
        <w:t>, Alessandra Marengoni</w:t>
      </w:r>
      <w:r w:rsidR="00ED7CC0" w:rsidRPr="00271A65">
        <w:rPr>
          <w:rFonts w:ascii="Times New Roman" w:hAnsi="Times New Roman"/>
          <w:sz w:val="24"/>
          <w:vertAlign w:val="superscript"/>
          <w:lang w:val="it-IT"/>
        </w:rPr>
        <w:t>6</w:t>
      </w:r>
      <w:r w:rsidR="0010770E" w:rsidRPr="00271A65">
        <w:rPr>
          <w:rFonts w:ascii="Times New Roman" w:hAnsi="Times New Roman"/>
          <w:sz w:val="24"/>
          <w:lang w:val="it-IT"/>
        </w:rPr>
        <w:t xml:space="preserve">, </w:t>
      </w:r>
      <w:r w:rsidR="004C4486" w:rsidRPr="00271A65">
        <w:rPr>
          <w:rFonts w:ascii="Times New Roman" w:hAnsi="Times New Roman"/>
          <w:sz w:val="24"/>
          <w:lang w:val="it-IT"/>
        </w:rPr>
        <w:t>Susan</w:t>
      </w:r>
      <w:r w:rsidR="00846E84" w:rsidRPr="00271A65">
        <w:rPr>
          <w:rFonts w:ascii="Times New Roman" w:hAnsi="Times New Roman"/>
          <w:sz w:val="24"/>
          <w:lang w:val="it-IT"/>
        </w:rPr>
        <w:t xml:space="preserve"> D</w:t>
      </w:r>
      <w:r w:rsidR="004C4486" w:rsidRPr="00271A65">
        <w:rPr>
          <w:rFonts w:ascii="Times New Roman" w:hAnsi="Times New Roman"/>
          <w:sz w:val="24"/>
          <w:lang w:val="it-IT"/>
        </w:rPr>
        <w:t xml:space="preserve"> Shenkin</w:t>
      </w:r>
      <w:r w:rsidR="00DE6D75" w:rsidRPr="00271A65">
        <w:rPr>
          <w:rFonts w:ascii="Times New Roman" w:hAnsi="Times New Roman"/>
          <w:sz w:val="24"/>
          <w:vertAlign w:val="superscript"/>
          <w:lang w:val="it-IT"/>
        </w:rPr>
        <w:t>7</w:t>
      </w:r>
      <w:r w:rsidR="004C4486" w:rsidRPr="00271A65">
        <w:rPr>
          <w:rFonts w:ascii="Times New Roman" w:hAnsi="Times New Roman"/>
          <w:sz w:val="24"/>
          <w:lang w:val="it-IT"/>
        </w:rPr>
        <w:t xml:space="preserve">, </w:t>
      </w:r>
      <w:r w:rsidR="00D31F76" w:rsidRPr="00271A65">
        <w:rPr>
          <w:rFonts w:ascii="Times New Roman" w:hAnsi="Times New Roman"/>
          <w:sz w:val="24"/>
          <w:lang w:val="it-IT"/>
        </w:rPr>
        <w:t>Mirko Petrovic</w:t>
      </w:r>
      <w:r w:rsidR="00D00691" w:rsidRPr="00271A65">
        <w:rPr>
          <w:rFonts w:ascii="Times New Roman" w:hAnsi="Times New Roman"/>
          <w:sz w:val="24"/>
          <w:vertAlign w:val="superscript"/>
          <w:lang w:val="it-IT"/>
        </w:rPr>
        <w:t>8</w:t>
      </w:r>
      <w:r w:rsidR="00D31F76" w:rsidRPr="00271A65">
        <w:rPr>
          <w:rFonts w:ascii="Times New Roman" w:hAnsi="Times New Roman"/>
          <w:sz w:val="24"/>
          <w:lang w:val="it-IT"/>
        </w:rPr>
        <w:t>,</w:t>
      </w:r>
      <w:r w:rsidR="0010770E" w:rsidRPr="00271A65">
        <w:rPr>
          <w:rFonts w:ascii="Times New Roman" w:hAnsi="Times New Roman"/>
          <w:sz w:val="24"/>
          <w:lang w:val="it-IT"/>
        </w:rPr>
        <w:t xml:space="preserve"> </w:t>
      </w:r>
      <w:r w:rsidR="005C5F44" w:rsidRPr="00271A65">
        <w:rPr>
          <w:rFonts w:ascii="Times New Roman" w:hAnsi="Times New Roman"/>
          <w:sz w:val="24"/>
          <w:lang w:val="it-IT"/>
        </w:rPr>
        <w:t xml:space="preserve">Cornel C </w:t>
      </w:r>
      <w:r w:rsidR="005C5F44" w:rsidRPr="00271A65">
        <w:rPr>
          <w:rFonts w:ascii="Times New Roman" w:eastAsia="Times New Roman" w:hAnsi="Times New Roman" w:cs="Times New Roman"/>
          <w:sz w:val="24"/>
          <w:szCs w:val="24"/>
          <w:lang w:val="it-IT" w:eastAsia="it-IT"/>
        </w:rPr>
        <w:t>Sieber</w:t>
      </w:r>
      <w:r w:rsidR="00970B68" w:rsidRPr="00271A65">
        <w:rPr>
          <w:rFonts w:ascii="Times New Roman" w:eastAsia="Times New Roman" w:hAnsi="Times New Roman" w:cs="Times New Roman"/>
          <w:sz w:val="24"/>
          <w:szCs w:val="24"/>
          <w:vertAlign w:val="superscript"/>
          <w:lang w:val="it-IT" w:eastAsia="it-IT"/>
        </w:rPr>
        <w:t>2</w:t>
      </w:r>
      <w:r w:rsidR="005C5F44" w:rsidRPr="00271A65">
        <w:rPr>
          <w:rFonts w:ascii="Times New Roman" w:hAnsi="Times New Roman"/>
          <w:sz w:val="24"/>
          <w:lang w:val="it-IT"/>
        </w:rPr>
        <w:t xml:space="preserve">, </w:t>
      </w:r>
      <w:r w:rsidR="00243D37" w:rsidRPr="00271A65">
        <w:rPr>
          <w:rFonts w:ascii="Times New Roman" w:hAnsi="Times New Roman"/>
          <w:sz w:val="24"/>
          <w:lang w:val="it-IT"/>
        </w:rPr>
        <w:t xml:space="preserve">Antonio </w:t>
      </w:r>
      <w:r w:rsidR="00820749" w:rsidRPr="00271A65">
        <w:rPr>
          <w:rFonts w:ascii="Times New Roman" w:hAnsi="Times New Roman"/>
          <w:sz w:val="24"/>
          <w:lang w:val="it-IT"/>
        </w:rPr>
        <w:t>Cherubini</w:t>
      </w:r>
      <w:r w:rsidR="00820749" w:rsidRPr="00271A65">
        <w:rPr>
          <w:rFonts w:ascii="Times New Roman" w:hAnsi="Times New Roman"/>
          <w:sz w:val="24"/>
          <w:vertAlign w:val="superscript"/>
          <w:lang w:val="it-IT"/>
        </w:rPr>
        <w:t>9</w:t>
      </w:r>
      <w:r w:rsidR="00EB0332" w:rsidRPr="00271A65">
        <w:rPr>
          <w:rFonts w:ascii="Times New Roman" w:hAnsi="Times New Roman"/>
          <w:sz w:val="24"/>
          <w:lang w:val="it-IT"/>
        </w:rPr>
        <w:t>,</w:t>
      </w:r>
      <w:r w:rsidR="007A66E6" w:rsidRPr="00271A65">
        <w:rPr>
          <w:rFonts w:ascii="Times New Roman" w:hAnsi="Times New Roman"/>
          <w:sz w:val="24"/>
          <w:lang w:val="it-IT"/>
        </w:rPr>
        <w:t xml:space="preserve"> Lee Smith</w:t>
      </w:r>
      <w:r w:rsidR="00820749" w:rsidRPr="00271A65">
        <w:rPr>
          <w:rFonts w:ascii="Times New Roman" w:hAnsi="Times New Roman"/>
          <w:sz w:val="24"/>
          <w:vertAlign w:val="superscript"/>
          <w:lang w:val="it-IT"/>
        </w:rPr>
        <w:t>10</w:t>
      </w:r>
      <w:r w:rsidR="007A66E6" w:rsidRPr="00271A65">
        <w:rPr>
          <w:rFonts w:ascii="Times New Roman" w:hAnsi="Times New Roman"/>
          <w:sz w:val="24"/>
          <w:lang w:val="it-IT"/>
        </w:rPr>
        <w:t>,</w:t>
      </w:r>
      <w:r w:rsidR="00EB0332" w:rsidRPr="00271A65">
        <w:rPr>
          <w:rFonts w:ascii="Times New Roman" w:hAnsi="Times New Roman"/>
          <w:sz w:val="24"/>
          <w:lang w:val="it-IT"/>
        </w:rPr>
        <w:t xml:space="preserve"> Stefania Maggi</w:t>
      </w:r>
      <w:r w:rsidR="00820749" w:rsidRPr="00271A65">
        <w:rPr>
          <w:rFonts w:ascii="Times New Roman" w:hAnsi="Times New Roman"/>
          <w:sz w:val="24"/>
          <w:vertAlign w:val="superscript"/>
          <w:lang w:val="it-IT"/>
        </w:rPr>
        <w:t>11</w:t>
      </w:r>
    </w:p>
    <w:p w:rsidR="00243D37" w:rsidRPr="00271A65" w:rsidRDefault="00243D37" w:rsidP="00ED7CC0">
      <w:pPr>
        <w:shd w:val="clear" w:color="auto" w:fill="FFFFFF"/>
        <w:spacing w:after="0" w:line="480" w:lineRule="auto"/>
        <w:jc w:val="both"/>
        <w:rPr>
          <w:rFonts w:ascii="Times New Roman" w:hAnsi="Times New Roman"/>
          <w:sz w:val="24"/>
          <w:lang w:val="it-IT"/>
        </w:rPr>
      </w:pPr>
    </w:p>
    <w:p w:rsidR="00243D37" w:rsidRPr="00271A65" w:rsidRDefault="00243D37"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hAnsi="Times New Roman"/>
          <w:sz w:val="24"/>
          <w:vertAlign w:val="superscript"/>
        </w:rPr>
        <w:t>1</w:t>
      </w:r>
      <w:r w:rsidRPr="00271A65">
        <w:rPr>
          <w:rFonts w:ascii="Times New Roman" w:eastAsia="Times New Roman" w:hAnsi="Times New Roman" w:cs="Times New Roman"/>
          <w:sz w:val="24"/>
          <w:szCs w:val="24"/>
          <w:lang w:eastAsia="it-IT"/>
        </w:rPr>
        <w:t>Department of Internal Medicine and Geriatrics, University of Palermo, Palermo, Italy.</w:t>
      </w:r>
    </w:p>
    <w:p w:rsidR="00970B68" w:rsidRPr="00271A65" w:rsidRDefault="00875E31" w:rsidP="00ED7CC0">
      <w:pPr>
        <w:shd w:val="clear" w:color="auto" w:fill="FFFFFF"/>
        <w:spacing w:after="0" w:line="480" w:lineRule="auto"/>
        <w:jc w:val="both"/>
        <w:rPr>
          <w:rFonts w:ascii="Times New Roman" w:eastAsia="Times New Roman" w:hAnsi="Times New Roman" w:cs="Times New Roman"/>
          <w:sz w:val="24"/>
          <w:szCs w:val="24"/>
          <w:lang w:val="de-DE" w:eastAsia="it-IT"/>
        </w:rPr>
      </w:pPr>
      <w:r w:rsidRPr="00271A65">
        <w:rPr>
          <w:rFonts w:ascii="Times New Roman" w:eastAsia="Times New Roman" w:hAnsi="Times New Roman" w:cs="Times New Roman"/>
          <w:sz w:val="24"/>
          <w:szCs w:val="24"/>
          <w:vertAlign w:val="superscript"/>
          <w:lang w:val="de-DE" w:eastAsia="it-IT"/>
        </w:rPr>
        <w:t>2</w:t>
      </w:r>
      <w:r w:rsidRPr="00271A65">
        <w:rPr>
          <w:rFonts w:ascii="Times New Roman" w:eastAsia="Times New Roman" w:hAnsi="Times New Roman" w:cs="Times New Roman"/>
          <w:sz w:val="24"/>
          <w:szCs w:val="24"/>
          <w:lang w:val="de-DE" w:eastAsia="it-IT"/>
        </w:rPr>
        <w:t xml:space="preserve"> Institute for Biomedicine of Aging, Friedrich-Alexander-Universität Erlangen-Nürnberg, Nuremberg, Germany.</w:t>
      </w:r>
    </w:p>
    <w:p w:rsidR="009B0514" w:rsidRPr="00271A65" w:rsidRDefault="009B0514"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eastAsia="Times New Roman" w:hAnsi="Times New Roman" w:cs="Times New Roman"/>
          <w:sz w:val="24"/>
          <w:szCs w:val="24"/>
          <w:vertAlign w:val="superscript"/>
          <w:lang w:eastAsia="it-IT"/>
        </w:rPr>
        <w:t>3</w:t>
      </w:r>
      <w:r w:rsidRPr="00271A65">
        <w:t xml:space="preserve"> </w:t>
      </w:r>
      <w:r w:rsidRPr="00271A65">
        <w:rPr>
          <w:rFonts w:ascii="Times New Roman" w:eastAsia="Times New Roman" w:hAnsi="Times New Roman" w:cs="Times New Roman"/>
          <w:sz w:val="24"/>
          <w:szCs w:val="24"/>
          <w:lang w:eastAsia="it-IT"/>
        </w:rPr>
        <w:t>Clinical and Experimental Medicine PhD Program, University of Modena and Reggio Emilia,</w:t>
      </w:r>
    </w:p>
    <w:p w:rsidR="009B0514" w:rsidRPr="00271A65" w:rsidRDefault="009B0514"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eastAsia="Times New Roman" w:hAnsi="Times New Roman" w:cs="Times New Roman"/>
          <w:sz w:val="24"/>
          <w:szCs w:val="24"/>
          <w:lang w:eastAsia="it-IT"/>
        </w:rPr>
        <w:t>Modena, Italy.</w:t>
      </w:r>
    </w:p>
    <w:p w:rsidR="00291F53" w:rsidRPr="00271A65" w:rsidRDefault="00291F53"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hAnsi="Times New Roman"/>
          <w:sz w:val="24"/>
          <w:vertAlign w:val="superscript"/>
        </w:rPr>
        <w:t>4</w:t>
      </w:r>
      <w:r w:rsidRPr="00271A65">
        <w:rPr>
          <w:rFonts w:ascii="Times New Roman" w:hAnsi="Times New Roman"/>
          <w:sz w:val="24"/>
        </w:rPr>
        <w:t>Division of Public Health, Epidemiology and Health Economics, University of Liège, Belgium. </w:t>
      </w:r>
    </w:p>
    <w:p w:rsidR="00B65B9D" w:rsidRPr="00271A65" w:rsidRDefault="00D201B6"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eastAsia="Times New Roman" w:hAnsi="Times New Roman" w:cs="Times New Roman"/>
          <w:sz w:val="24"/>
          <w:szCs w:val="24"/>
          <w:vertAlign w:val="superscript"/>
          <w:lang w:eastAsia="it-IT"/>
        </w:rPr>
        <w:t>5</w:t>
      </w:r>
      <w:r w:rsidRPr="00271A65">
        <w:rPr>
          <w:rFonts w:ascii="Times New Roman" w:eastAsia="Times New Roman" w:hAnsi="Times New Roman" w:cs="Times New Roman"/>
          <w:sz w:val="24"/>
          <w:szCs w:val="24"/>
          <w:lang w:eastAsia="it-IT"/>
        </w:rPr>
        <w:t>Department</w:t>
      </w:r>
      <w:r w:rsidR="00B65B9D" w:rsidRPr="00271A65">
        <w:rPr>
          <w:rFonts w:ascii="Times New Roman" w:eastAsia="Times New Roman" w:hAnsi="Times New Roman" w:cs="Times New Roman"/>
          <w:sz w:val="24"/>
          <w:szCs w:val="24"/>
          <w:lang w:eastAsia="it-IT"/>
        </w:rPr>
        <w:t xml:space="preserve"> of </w:t>
      </w:r>
      <w:r w:rsidRPr="00271A65">
        <w:rPr>
          <w:rFonts w:ascii="Times New Roman" w:eastAsia="Times New Roman" w:hAnsi="Times New Roman" w:cs="Times New Roman"/>
          <w:sz w:val="24"/>
          <w:szCs w:val="24"/>
          <w:lang w:eastAsia="it-IT"/>
        </w:rPr>
        <w:t xml:space="preserve">Geriatric Medicine, </w:t>
      </w:r>
      <w:proofErr w:type="spellStart"/>
      <w:r w:rsidRPr="00271A65">
        <w:rPr>
          <w:rFonts w:ascii="Times New Roman" w:eastAsia="Times New Roman" w:hAnsi="Times New Roman" w:cs="Times New Roman"/>
          <w:sz w:val="24"/>
          <w:szCs w:val="24"/>
          <w:lang w:eastAsia="it-IT"/>
        </w:rPr>
        <w:t>Bezmialem</w:t>
      </w:r>
      <w:proofErr w:type="spellEnd"/>
      <w:r w:rsidRPr="00271A65">
        <w:rPr>
          <w:rFonts w:ascii="Times New Roman" w:eastAsia="Times New Roman" w:hAnsi="Times New Roman" w:cs="Times New Roman"/>
          <w:sz w:val="24"/>
          <w:szCs w:val="24"/>
          <w:lang w:eastAsia="it-IT"/>
        </w:rPr>
        <w:t xml:space="preserve"> </w:t>
      </w:r>
      <w:proofErr w:type="spellStart"/>
      <w:r w:rsidRPr="00271A65">
        <w:rPr>
          <w:rFonts w:ascii="Times New Roman" w:eastAsia="Times New Roman" w:hAnsi="Times New Roman" w:cs="Times New Roman"/>
          <w:sz w:val="24"/>
          <w:szCs w:val="24"/>
          <w:lang w:eastAsia="it-IT"/>
        </w:rPr>
        <w:t>Vakif</w:t>
      </w:r>
      <w:proofErr w:type="spellEnd"/>
      <w:r w:rsidR="007976B9" w:rsidRPr="00271A65">
        <w:rPr>
          <w:rFonts w:ascii="Times New Roman" w:eastAsia="Times New Roman" w:hAnsi="Times New Roman" w:cs="Times New Roman"/>
          <w:sz w:val="24"/>
          <w:szCs w:val="24"/>
          <w:lang w:eastAsia="it-IT"/>
        </w:rPr>
        <w:t xml:space="preserve"> </w:t>
      </w:r>
      <w:r w:rsidR="00B65B9D" w:rsidRPr="00271A65">
        <w:rPr>
          <w:rFonts w:ascii="Times New Roman" w:eastAsia="Times New Roman" w:hAnsi="Times New Roman" w:cs="Times New Roman"/>
          <w:sz w:val="24"/>
          <w:szCs w:val="24"/>
          <w:lang w:eastAsia="it-IT"/>
        </w:rPr>
        <w:t>University</w:t>
      </w:r>
      <w:r w:rsidRPr="00271A65">
        <w:rPr>
          <w:rFonts w:ascii="Times New Roman" w:eastAsia="Times New Roman" w:hAnsi="Times New Roman" w:cs="Times New Roman"/>
          <w:sz w:val="24"/>
          <w:szCs w:val="24"/>
          <w:lang w:eastAsia="it-IT"/>
        </w:rPr>
        <w:t>, Faculty</w:t>
      </w:r>
      <w:r w:rsidR="00B65B9D" w:rsidRPr="00271A65">
        <w:rPr>
          <w:rFonts w:ascii="Times New Roman" w:eastAsia="Times New Roman" w:hAnsi="Times New Roman" w:cs="Times New Roman"/>
          <w:sz w:val="24"/>
          <w:szCs w:val="24"/>
          <w:lang w:eastAsia="it-IT"/>
        </w:rPr>
        <w:t xml:space="preserve"> of </w:t>
      </w:r>
      <w:r w:rsidRPr="00271A65">
        <w:rPr>
          <w:rFonts w:ascii="Times New Roman" w:eastAsia="Times New Roman" w:hAnsi="Times New Roman" w:cs="Times New Roman"/>
          <w:sz w:val="24"/>
          <w:szCs w:val="24"/>
          <w:lang w:eastAsia="it-IT"/>
        </w:rPr>
        <w:t>Medicine, Istanbul, Turkey.</w:t>
      </w:r>
    </w:p>
    <w:p w:rsidR="007976B9" w:rsidRPr="00271A65" w:rsidRDefault="007976B9"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eastAsia="Times New Roman" w:hAnsi="Times New Roman" w:cs="Times New Roman"/>
          <w:sz w:val="24"/>
          <w:szCs w:val="24"/>
          <w:vertAlign w:val="superscript"/>
          <w:lang w:eastAsia="it-IT"/>
        </w:rPr>
        <w:t>6</w:t>
      </w:r>
      <w:r w:rsidRPr="00271A65">
        <w:rPr>
          <w:rFonts w:ascii="Times New Roman" w:eastAsia="Times New Roman" w:hAnsi="Times New Roman" w:cs="Times New Roman"/>
          <w:sz w:val="24"/>
          <w:szCs w:val="24"/>
          <w:lang w:eastAsia="it-IT"/>
        </w:rPr>
        <w:t xml:space="preserve"> Department of Clinical and Experimental Science, University of Brescia, Brescia, Italy</w:t>
      </w:r>
    </w:p>
    <w:p w:rsidR="00DE6D75" w:rsidRPr="00271A65" w:rsidRDefault="00DE6D75"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hAnsi="Times New Roman"/>
          <w:sz w:val="24"/>
          <w:vertAlign w:val="superscript"/>
        </w:rPr>
        <w:t>7</w:t>
      </w:r>
      <w:r w:rsidRPr="00271A65">
        <w:rPr>
          <w:rFonts w:ascii="Times New Roman" w:eastAsia="Times New Roman" w:hAnsi="Times New Roman" w:cs="Times New Roman"/>
          <w:sz w:val="24"/>
          <w:szCs w:val="24"/>
          <w:lang w:eastAsia="it-IT"/>
        </w:rPr>
        <w:t xml:space="preserve"> Department of Geriatric Medicine, Usher Institute, University of Edinburgh, Scotland, UK</w:t>
      </w:r>
    </w:p>
    <w:p w:rsidR="00D00691" w:rsidRPr="00271A65" w:rsidRDefault="00D00691"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eastAsia="Times New Roman" w:hAnsi="Times New Roman" w:cs="Times New Roman"/>
          <w:sz w:val="24"/>
          <w:szCs w:val="24"/>
          <w:vertAlign w:val="superscript"/>
          <w:lang w:eastAsia="it-IT"/>
        </w:rPr>
        <w:t xml:space="preserve">8 </w:t>
      </w:r>
      <w:r w:rsidRPr="00271A65">
        <w:rPr>
          <w:rFonts w:ascii="Times New Roman" w:eastAsia="Times New Roman" w:hAnsi="Times New Roman" w:cs="Times New Roman"/>
          <w:sz w:val="24"/>
          <w:szCs w:val="24"/>
          <w:lang w:eastAsia="it-IT"/>
        </w:rPr>
        <w:t>Department of Internal Medicine and Paediatrics, section of Geriatrics, Ghent University, Ghent, Belgium</w:t>
      </w:r>
    </w:p>
    <w:p w:rsidR="00F170A7" w:rsidRPr="00271A65" w:rsidRDefault="00820749" w:rsidP="00820749">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eastAsia="Times New Roman" w:hAnsi="Times New Roman" w:cs="Times New Roman"/>
          <w:sz w:val="24"/>
          <w:szCs w:val="24"/>
          <w:vertAlign w:val="superscript"/>
          <w:lang w:val="it-IT" w:eastAsia="it-IT"/>
        </w:rPr>
        <w:t>9</w:t>
      </w:r>
      <w:r w:rsidR="00F170A7" w:rsidRPr="00271A65">
        <w:rPr>
          <w:rFonts w:ascii="Times New Roman" w:hAnsi="Times New Roman"/>
          <w:sz w:val="24"/>
          <w:lang w:val="it-IT"/>
        </w:rPr>
        <w:t xml:space="preserve">Geriatria, Accettazione geriatrica e Centro di ricerca per l’invecchiamento. </w:t>
      </w:r>
      <w:r w:rsidR="00F170A7" w:rsidRPr="00271A65">
        <w:rPr>
          <w:rFonts w:ascii="Times New Roman" w:eastAsia="Times New Roman" w:hAnsi="Times New Roman" w:cs="Times New Roman"/>
          <w:sz w:val="24"/>
          <w:szCs w:val="24"/>
          <w:lang w:eastAsia="it-IT"/>
        </w:rPr>
        <w:t>IRCCS INRCA, Ancona, Italy</w:t>
      </w:r>
    </w:p>
    <w:p w:rsidR="007A66E6" w:rsidRPr="00271A65" w:rsidRDefault="00820749"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hAnsi="Times New Roman"/>
          <w:sz w:val="24"/>
          <w:vertAlign w:val="superscript"/>
        </w:rPr>
        <w:t>10</w:t>
      </w:r>
      <w:r w:rsidR="007A66E6" w:rsidRPr="00271A65">
        <w:rPr>
          <w:rFonts w:ascii="Times New Roman" w:eastAsia="Times New Roman" w:hAnsi="Times New Roman" w:cs="Times New Roman"/>
          <w:sz w:val="24"/>
          <w:szCs w:val="24"/>
          <w:lang w:eastAsia="it-IT"/>
        </w:rPr>
        <w:t xml:space="preserve"> </w:t>
      </w:r>
      <w:r w:rsidR="00467A1D" w:rsidRPr="00271A65">
        <w:rPr>
          <w:rFonts w:ascii="Times New Roman" w:eastAsia="Times New Roman" w:hAnsi="Times New Roman" w:cs="Times New Roman"/>
          <w:sz w:val="24"/>
          <w:szCs w:val="24"/>
          <w:lang w:eastAsia="it-IT"/>
        </w:rPr>
        <w:t>The Cambridge Centre for Sport and Exercise Sciences, Anglia Ruskin University, Cambridge</w:t>
      </w:r>
      <w:r w:rsidR="00916775" w:rsidRPr="00271A65">
        <w:rPr>
          <w:rFonts w:ascii="Times New Roman" w:eastAsia="Times New Roman" w:hAnsi="Times New Roman" w:cs="Times New Roman"/>
          <w:sz w:val="24"/>
          <w:szCs w:val="24"/>
          <w:lang w:eastAsia="it-IT"/>
        </w:rPr>
        <w:t>, UK</w:t>
      </w:r>
      <w:r w:rsidR="00467A1D" w:rsidRPr="00271A65">
        <w:rPr>
          <w:rFonts w:ascii="Times New Roman" w:eastAsia="Times New Roman" w:hAnsi="Times New Roman" w:cs="Times New Roman"/>
          <w:sz w:val="24"/>
          <w:szCs w:val="24"/>
          <w:lang w:eastAsia="it-IT"/>
        </w:rPr>
        <w:t xml:space="preserve"> CB1 1PT, UK.</w:t>
      </w:r>
      <w:r w:rsidR="007A66E6" w:rsidRPr="00271A65">
        <w:rPr>
          <w:rFonts w:ascii="Times New Roman" w:eastAsia="Times New Roman" w:hAnsi="Times New Roman" w:cs="Times New Roman"/>
          <w:sz w:val="24"/>
          <w:szCs w:val="24"/>
          <w:lang w:eastAsia="it-IT"/>
        </w:rPr>
        <w:t xml:space="preserve"> </w:t>
      </w:r>
    </w:p>
    <w:p w:rsidR="00ED7CC0" w:rsidRPr="00271A65" w:rsidRDefault="00820749"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eastAsia="Times New Roman" w:hAnsi="Times New Roman" w:cs="Times New Roman"/>
          <w:sz w:val="24"/>
          <w:szCs w:val="24"/>
          <w:vertAlign w:val="superscript"/>
          <w:lang w:eastAsia="it-IT"/>
        </w:rPr>
        <w:t>11</w:t>
      </w:r>
      <w:r w:rsidR="00DD34D4" w:rsidRPr="00271A65">
        <w:rPr>
          <w:rFonts w:ascii="Times New Roman" w:eastAsia="Times New Roman" w:hAnsi="Times New Roman" w:cs="Times New Roman"/>
          <w:sz w:val="24"/>
          <w:szCs w:val="24"/>
          <w:lang w:eastAsia="it-IT"/>
        </w:rPr>
        <w:t xml:space="preserve"> National Research Council, Neuroscience Institute - Aging Branch, Padova, Italy.</w:t>
      </w:r>
    </w:p>
    <w:p w:rsidR="00C92BF3" w:rsidRPr="00271A65" w:rsidRDefault="00C92BF3" w:rsidP="00ED7CC0">
      <w:pPr>
        <w:shd w:val="clear" w:color="auto" w:fill="FFFFFF"/>
        <w:spacing w:after="0" w:line="480" w:lineRule="auto"/>
        <w:jc w:val="both"/>
        <w:rPr>
          <w:rFonts w:ascii="Times New Roman" w:eastAsia="Times New Roman" w:hAnsi="Times New Roman" w:cs="Times New Roman"/>
          <w:sz w:val="24"/>
          <w:szCs w:val="24"/>
          <w:lang w:eastAsia="it-IT"/>
        </w:rPr>
      </w:pPr>
    </w:p>
    <w:p w:rsidR="00243D37" w:rsidRPr="00271A65" w:rsidRDefault="00243D37" w:rsidP="00ED7CC0">
      <w:pPr>
        <w:spacing w:after="0" w:line="480" w:lineRule="auto"/>
        <w:jc w:val="both"/>
        <w:rPr>
          <w:rFonts w:ascii="Times New Roman" w:hAnsi="Times New Roman"/>
          <w:sz w:val="24"/>
        </w:rPr>
      </w:pPr>
      <w:r w:rsidRPr="00271A65">
        <w:rPr>
          <w:rFonts w:ascii="Times New Roman" w:hAnsi="Times New Roman"/>
          <w:b/>
          <w:sz w:val="24"/>
        </w:rPr>
        <w:lastRenderedPageBreak/>
        <w:t xml:space="preserve">Corresponding author: </w:t>
      </w:r>
      <w:r w:rsidRPr="00271A65">
        <w:rPr>
          <w:rFonts w:ascii="Times New Roman" w:hAnsi="Times New Roman"/>
          <w:sz w:val="24"/>
        </w:rPr>
        <w:t>Nicola Veronese.</w:t>
      </w:r>
      <w:r w:rsidRPr="00271A65">
        <w:rPr>
          <w:rFonts w:ascii="Times New Roman" w:hAnsi="Times New Roman"/>
          <w:b/>
          <w:sz w:val="24"/>
        </w:rPr>
        <w:t xml:space="preserve"> </w:t>
      </w:r>
      <w:r w:rsidRPr="00271A65">
        <w:rPr>
          <w:rFonts w:ascii="Times New Roman" w:hAnsi="Times New Roman"/>
          <w:sz w:val="24"/>
        </w:rPr>
        <w:t xml:space="preserve">Geriatric Unit, Department of Internal Medicine and Geriatrics, University of Palermo, </w:t>
      </w:r>
      <w:proofErr w:type="spellStart"/>
      <w:r w:rsidRPr="00271A65">
        <w:rPr>
          <w:rFonts w:ascii="Times New Roman" w:hAnsi="Times New Roman"/>
          <w:sz w:val="24"/>
        </w:rPr>
        <w:t>Viale</w:t>
      </w:r>
      <w:proofErr w:type="spellEnd"/>
      <w:r w:rsidRPr="00271A65">
        <w:rPr>
          <w:rFonts w:ascii="Times New Roman" w:hAnsi="Times New Roman"/>
          <w:sz w:val="24"/>
        </w:rPr>
        <w:t xml:space="preserve"> F. Scaduto 6/c, 90144, Palermo, Italy.  Email: ilmannato@gmail.com </w:t>
      </w:r>
    </w:p>
    <w:p w:rsidR="00243D37" w:rsidRPr="00271A65" w:rsidRDefault="00243D37" w:rsidP="00ED7CC0">
      <w:pPr>
        <w:shd w:val="clear" w:color="auto" w:fill="FFFFFF"/>
        <w:spacing w:after="0" w:line="480" w:lineRule="auto"/>
        <w:jc w:val="both"/>
        <w:rPr>
          <w:rFonts w:ascii="Times New Roman" w:eastAsia="Times New Roman" w:hAnsi="Times New Roman" w:cs="Times New Roman"/>
          <w:sz w:val="24"/>
          <w:szCs w:val="24"/>
          <w:lang w:eastAsia="it-IT"/>
        </w:rPr>
      </w:pPr>
    </w:p>
    <w:p w:rsidR="0010770E" w:rsidRPr="00271A65" w:rsidRDefault="0010770E" w:rsidP="00ED7CC0">
      <w:pPr>
        <w:spacing w:after="0" w:line="480" w:lineRule="auto"/>
        <w:rPr>
          <w:rFonts w:ascii="Times New Roman" w:eastAsia="Times New Roman" w:hAnsi="Times New Roman" w:cs="Times New Roman"/>
          <w:sz w:val="24"/>
          <w:szCs w:val="24"/>
          <w:lang w:eastAsia="it-IT"/>
        </w:rPr>
      </w:pPr>
      <w:r w:rsidRPr="00271A65">
        <w:rPr>
          <w:rFonts w:ascii="Times New Roman" w:eastAsia="Times New Roman" w:hAnsi="Times New Roman" w:cs="Times New Roman"/>
          <w:sz w:val="24"/>
          <w:szCs w:val="24"/>
          <w:lang w:eastAsia="it-IT"/>
        </w:rPr>
        <w:br w:type="page"/>
      </w:r>
    </w:p>
    <w:p w:rsidR="00772781" w:rsidRPr="00271A65" w:rsidRDefault="00772781" w:rsidP="00772781">
      <w:pPr>
        <w:spacing w:after="0" w:line="480" w:lineRule="auto"/>
        <w:jc w:val="center"/>
        <w:rPr>
          <w:rFonts w:ascii="Times New Roman" w:hAnsi="Times New Roman" w:cs="Times New Roman"/>
          <w:b/>
          <w:sz w:val="24"/>
          <w:szCs w:val="24"/>
        </w:rPr>
      </w:pPr>
      <w:r w:rsidRPr="00271A65">
        <w:rPr>
          <w:rFonts w:ascii="Times New Roman" w:hAnsi="Times New Roman" w:cs="Times New Roman"/>
          <w:b/>
          <w:sz w:val="24"/>
          <w:szCs w:val="24"/>
        </w:rPr>
        <w:lastRenderedPageBreak/>
        <w:t xml:space="preserve">KEY SUMMARY POINTS </w:t>
      </w:r>
    </w:p>
    <w:p w:rsidR="00772781" w:rsidRPr="00271A65" w:rsidRDefault="00772781" w:rsidP="00772781">
      <w:pPr>
        <w:spacing w:after="0" w:line="480" w:lineRule="auto"/>
        <w:jc w:val="both"/>
        <w:rPr>
          <w:rFonts w:ascii="Times New Roman" w:hAnsi="Times New Roman" w:cs="Times New Roman"/>
          <w:sz w:val="24"/>
          <w:szCs w:val="24"/>
        </w:rPr>
      </w:pPr>
      <w:r w:rsidRPr="00271A65">
        <w:rPr>
          <w:rFonts w:ascii="Times New Roman" w:hAnsi="Times New Roman" w:cs="Times New Roman"/>
          <w:b/>
          <w:sz w:val="24"/>
          <w:szCs w:val="24"/>
        </w:rPr>
        <w:t xml:space="preserve">Aim: </w:t>
      </w:r>
      <w:r w:rsidRPr="00271A65">
        <w:rPr>
          <w:rFonts w:ascii="Times New Roman" w:hAnsi="Times New Roman" w:cs="Times New Roman"/>
          <w:sz w:val="24"/>
          <w:szCs w:val="24"/>
        </w:rPr>
        <w:t>To know the knowledge of the EuGMS members regarding meta-research, especially systematic reviews and meta-analyses.</w:t>
      </w:r>
    </w:p>
    <w:p w:rsidR="00772781" w:rsidRPr="00271A65" w:rsidRDefault="00772781" w:rsidP="00772781">
      <w:pPr>
        <w:spacing w:after="0" w:line="480" w:lineRule="auto"/>
        <w:jc w:val="both"/>
        <w:rPr>
          <w:rFonts w:ascii="Times New Roman" w:hAnsi="Times New Roman" w:cs="Times New Roman"/>
          <w:sz w:val="24"/>
          <w:szCs w:val="24"/>
        </w:rPr>
      </w:pPr>
    </w:p>
    <w:p w:rsidR="00772781" w:rsidRPr="00271A65" w:rsidRDefault="00772781" w:rsidP="00772781">
      <w:pPr>
        <w:spacing w:after="0" w:line="480" w:lineRule="auto"/>
        <w:jc w:val="both"/>
        <w:rPr>
          <w:rFonts w:ascii="Times New Roman" w:hAnsi="Times New Roman" w:cs="Times New Roman"/>
          <w:b/>
          <w:sz w:val="24"/>
          <w:szCs w:val="24"/>
        </w:rPr>
      </w:pPr>
      <w:r w:rsidRPr="00271A65">
        <w:rPr>
          <w:rFonts w:ascii="Times New Roman" w:hAnsi="Times New Roman" w:cs="Times New Roman"/>
          <w:b/>
          <w:sz w:val="24"/>
          <w:szCs w:val="24"/>
        </w:rPr>
        <w:t>Findings</w:t>
      </w:r>
      <w:r w:rsidRPr="00271A65">
        <w:rPr>
          <w:rFonts w:ascii="Times New Roman" w:hAnsi="Times New Roman" w:cs="Times New Roman"/>
          <w:sz w:val="24"/>
          <w:szCs w:val="24"/>
        </w:rPr>
        <w:t xml:space="preserve">: </w:t>
      </w:r>
      <w:r w:rsidRPr="00271A65">
        <w:rPr>
          <w:rFonts w:ascii="Times New Roman" w:eastAsia="Times New Roman" w:hAnsi="Times New Roman" w:cs="Times New Roman"/>
          <w:sz w:val="24"/>
          <w:szCs w:val="24"/>
          <w:lang w:eastAsia="it-IT"/>
        </w:rPr>
        <w:t xml:space="preserve">Interest in </w:t>
      </w:r>
      <w:r w:rsidR="00257B99" w:rsidRPr="00271A65">
        <w:rPr>
          <w:rFonts w:ascii="Times New Roman" w:hAnsi="Times New Roman" w:cs="Times New Roman"/>
          <w:sz w:val="24"/>
          <w:szCs w:val="24"/>
        </w:rPr>
        <w:t>systematic reviews and meta-analyses</w:t>
      </w:r>
      <w:r w:rsidR="00257B99" w:rsidRPr="00271A65" w:rsidDel="00257B99">
        <w:rPr>
          <w:rFonts w:ascii="Times New Roman" w:eastAsia="Times New Roman" w:hAnsi="Times New Roman" w:cs="Times New Roman"/>
          <w:sz w:val="24"/>
          <w:szCs w:val="24"/>
          <w:lang w:eastAsia="it-IT"/>
        </w:rPr>
        <w:t xml:space="preserve"> </w:t>
      </w:r>
      <w:r w:rsidRPr="00271A65">
        <w:rPr>
          <w:rFonts w:ascii="Times New Roman" w:eastAsia="Times New Roman" w:hAnsi="Times New Roman" w:cs="Times New Roman"/>
          <w:sz w:val="24"/>
          <w:szCs w:val="24"/>
          <w:lang w:eastAsia="it-IT"/>
        </w:rPr>
        <w:t>is high and there is a demand for education on these topics in relation to geriatric medicine</w:t>
      </w:r>
      <w:r w:rsidRPr="00271A65">
        <w:rPr>
          <w:rFonts w:ascii="Times New Roman" w:hAnsi="Times New Roman" w:cs="Times New Roman"/>
          <w:b/>
          <w:sz w:val="24"/>
          <w:szCs w:val="24"/>
        </w:rPr>
        <w:t xml:space="preserve">. </w:t>
      </w:r>
    </w:p>
    <w:p w:rsidR="00772781" w:rsidRPr="00271A65" w:rsidRDefault="00772781" w:rsidP="00772781">
      <w:pPr>
        <w:spacing w:after="0" w:line="480" w:lineRule="auto"/>
        <w:jc w:val="both"/>
        <w:rPr>
          <w:rFonts w:ascii="Times New Roman" w:hAnsi="Times New Roman" w:cs="Times New Roman"/>
          <w:b/>
          <w:sz w:val="24"/>
          <w:szCs w:val="24"/>
        </w:rPr>
      </w:pPr>
    </w:p>
    <w:p w:rsidR="00772781" w:rsidRPr="00271A65" w:rsidRDefault="00772781" w:rsidP="00772781">
      <w:pPr>
        <w:spacing w:after="0" w:line="480" w:lineRule="auto"/>
        <w:jc w:val="both"/>
        <w:rPr>
          <w:rFonts w:ascii="Times New Roman" w:hAnsi="Times New Roman" w:cs="Times New Roman"/>
          <w:b/>
          <w:sz w:val="24"/>
          <w:szCs w:val="24"/>
        </w:rPr>
      </w:pPr>
      <w:r w:rsidRPr="00271A65">
        <w:rPr>
          <w:rFonts w:ascii="Times New Roman" w:hAnsi="Times New Roman" w:cs="Times New Roman"/>
          <w:b/>
          <w:sz w:val="24"/>
          <w:szCs w:val="24"/>
        </w:rPr>
        <w:t xml:space="preserve">Message: </w:t>
      </w:r>
      <w:r w:rsidRPr="00271A65">
        <w:rPr>
          <w:rFonts w:ascii="Times New Roman" w:hAnsi="Times New Roman" w:cs="Times New Roman"/>
          <w:sz w:val="24"/>
          <w:szCs w:val="24"/>
        </w:rPr>
        <w:t xml:space="preserve">We need more resources in the EuGMS for education for meta-research tailored for geriatric medicine. </w:t>
      </w:r>
      <w:r w:rsidRPr="00271A65">
        <w:rPr>
          <w:rFonts w:ascii="Times New Roman" w:hAnsi="Times New Roman" w:cs="Times New Roman"/>
          <w:b/>
          <w:sz w:val="24"/>
          <w:szCs w:val="24"/>
        </w:rPr>
        <w:br w:type="page"/>
      </w:r>
    </w:p>
    <w:p w:rsidR="0010770E" w:rsidRPr="00271A65" w:rsidRDefault="0010770E" w:rsidP="00ED7CC0">
      <w:pPr>
        <w:shd w:val="clear" w:color="auto" w:fill="FFFFFF"/>
        <w:spacing w:after="0" w:line="480" w:lineRule="auto"/>
        <w:jc w:val="center"/>
        <w:rPr>
          <w:rFonts w:ascii="Times New Roman" w:eastAsia="Times New Roman" w:hAnsi="Times New Roman" w:cs="Times New Roman"/>
          <w:b/>
          <w:sz w:val="24"/>
          <w:szCs w:val="24"/>
          <w:lang w:eastAsia="it-IT"/>
        </w:rPr>
      </w:pPr>
      <w:r w:rsidRPr="00271A65">
        <w:rPr>
          <w:rFonts w:ascii="Times New Roman" w:eastAsia="Times New Roman" w:hAnsi="Times New Roman" w:cs="Times New Roman"/>
          <w:b/>
          <w:sz w:val="24"/>
          <w:szCs w:val="24"/>
          <w:lang w:eastAsia="it-IT"/>
        </w:rPr>
        <w:lastRenderedPageBreak/>
        <w:t>ABSTRACT</w:t>
      </w:r>
    </w:p>
    <w:p w:rsidR="0010770E" w:rsidRPr="00271A65" w:rsidRDefault="00C10804"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eastAsia="Times New Roman" w:hAnsi="Times New Roman" w:cs="Times New Roman"/>
          <w:b/>
          <w:sz w:val="24"/>
          <w:szCs w:val="24"/>
          <w:lang w:eastAsia="it-IT"/>
        </w:rPr>
        <w:t>Purpose</w:t>
      </w:r>
      <w:r w:rsidR="0010770E" w:rsidRPr="00271A65">
        <w:rPr>
          <w:rFonts w:ascii="Times New Roman" w:eastAsia="Times New Roman" w:hAnsi="Times New Roman" w:cs="Times New Roman"/>
          <w:sz w:val="24"/>
          <w:szCs w:val="24"/>
          <w:lang w:eastAsia="it-IT"/>
        </w:rPr>
        <w:t>:</w:t>
      </w:r>
      <w:r w:rsidR="003A0268" w:rsidRPr="00271A65">
        <w:rPr>
          <w:rFonts w:ascii="Times New Roman" w:eastAsia="Times New Roman" w:hAnsi="Times New Roman" w:cs="Times New Roman"/>
          <w:sz w:val="24"/>
          <w:szCs w:val="24"/>
          <w:lang w:eastAsia="it-IT"/>
        </w:rPr>
        <w:t xml:space="preserve"> </w:t>
      </w:r>
      <w:r w:rsidR="00DE6D75" w:rsidRPr="00271A65">
        <w:rPr>
          <w:rFonts w:ascii="Times New Roman" w:eastAsia="Times New Roman" w:hAnsi="Times New Roman" w:cs="Times New Roman"/>
          <w:sz w:val="24"/>
          <w:szCs w:val="24"/>
          <w:lang w:eastAsia="it-IT"/>
        </w:rPr>
        <w:t>There has been an exponential increase in meta-research</w:t>
      </w:r>
      <w:r w:rsidR="00B65B9D" w:rsidRPr="00271A65">
        <w:rPr>
          <w:rFonts w:ascii="Times New Roman" w:eastAsia="Times New Roman" w:hAnsi="Times New Roman" w:cs="Times New Roman"/>
          <w:sz w:val="24"/>
          <w:szCs w:val="24"/>
          <w:lang w:eastAsia="it-IT"/>
        </w:rPr>
        <w:t>, especially</w:t>
      </w:r>
      <w:r w:rsidR="00B845A6" w:rsidRPr="00271A65">
        <w:rPr>
          <w:rFonts w:ascii="Times New Roman" w:eastAsia="Times New Roman" w:hAnsi="Times New Roman" w:cs="Times New Roman"/>
          <w:sz w:val="24"/>
          <w:szCs w:val="24"/>
          <w:lang w:eastAsia="it-IT"/>
        </w:rPr>
        <w:t xml:space="preserve"> </w:t>
      </w:r>
      <w:r w:rsidR="00196B91" w:rsidRPr="00271A65">
        <w:rPr>
          <w:rFonts w:ascii="Times New Roman" w:eastAsia="Times New Roman" w:hAnsi="Times New Roman" w:cs="Times New Roman"/>
          <w:sz w:val="24"/>
          <w:szCs w:val="24"/>
          <w:lang w:eastAsia="it-IT"/>
        </w:rPr>
        <w:t xml:space="preserve">in </w:t>
      </w:r>
      <w:r w:rsidR="00B65B9D" w:rsidRPr="00271A65">
        <w:rPr>
          <w:rFonts w:ascii="Times New Roman" w:eastAsia="Times New Roman" w:hAnsi="Times New Roman" w:cs="Times New Roman"/>
          <w:sz w:val="24"/>
          <w:szCs w:val="24"/>
          <w:lang w:eastAsia="it-IT"/>
        </w:rPr>
        <w:t xml:space="preserve">the </w:t>
      </w:r>
      <w:r w:rsidR="009B0514" w:rsidRPr="00271A65">
        <w:rPr>
          <w:rFonts w:ascii="Times New Roman" w:eastAsia="Times New Roman" w:hAnsi="Times New Roman" w:cs="Times New Roman"/>
          <w:sz w:val="24"/>
          <w:szCs w:val="24"/>
          <w:lang w:eastAsia="it-IT"/>
        </w:rPr>
        <w:t>branch</w:t>
      </w:r>
      <w:r w:rsidR="00DE6D75" w:rsidRPr="00271A65">
        <w:rPr>
          <w:rFonts w:ascii="Times New Roman" w:eastAsia="Times New Roman" w:hAnsi="Times New Roman" w:cs="Times New Roman"/>
          <w:sz w:val="24"/>
          <w:szCs w:val="24"/>
          <w:lang w:eastAsia="it-IT"/>
        </w:rPr>
        <w:t xml:space="preserve"> </w:t>
      </w:r>
      <w:r w:rsidR="0010770E" w:rsidRPr="00271A65">
        <w:rPr>
          <w:rFonts w:ascii="Times New Roman" w:eastAsia="Times New Roman" w:hAnsi="Times New Roman" w:cs="Times New Roman"/>
          <w:sz w:val="24"/>
          <w:szCs w:val="24"/>
          <w:lang w:eastAsia="it-IT"/>
        </w:rPr>
        <w:t>dealing with systematic review</w:t>
      </w:r>
      <w:r w:rsidR="009C6BD5" w:rsidRPr="00271A65">
        <w:rPr>
          <w:rFonts w:ascii="Times New Roman" w:eastAsia="Times New Roman" w:hAnsi="Times New Roman" w:cs="Times New Roman"/>
          <w:sz w:val="24"/>
          <w:szCs w:val="24"/>
          <w:lang w:eastAsia="it-IT"/>
        </w:rPr>
        <w:t>s [SRs] and meta-analyses [MAs]</w:t>
      </w:r>
      <w:r w:rsidR="00455353" w:rsidRPr="00271A65">
        <w:rPr>
          <w:rFonts w:ascii="Times New Roman" w:eastAsia="Times New Roman" w:hAnsi="Times New Roman" w:cs="Times New Roman"/>
          <w:sz w:val="24"/>
          <w:szCs w:val="24"/>
          <w:lang w:eastAsia="it-IT"/>
        </w:rPr>
        <w:t>.</w:t>
      </w:r>
      <w:r w:rsidR="0010770E" w:rsidRPr="00271A65">
        <w:rPr>
          <w:rFonts w:ascii="Times New Roman" w:eastAsia="Times New Roman" w:hAnsi="Times New Roman" w:cs="Times New Roman"/>
          <w:sz w:val="24"/>
          <w:szCs w:val="24"/>
          <w:lang w:eastAsia="it-IT"/>
        </w:rPr>
        <w:t xml:space="preserve"> </w:t>
      </w:r>
      <w:r w:rsidR="00196B91" w:rsidRPr="00271A65">
        <w:rPr>
          <w:rFonts w:ascii="Times New Roman" w:eastAsia="Times New Roman" w:hAnsi="Times New Roman" w:cs="Times New Roman"/>
          <w:sz w:val="24"/>
          <w:szCs w:val="24"/>
          <w:lang w:eastAsia="it-IT"/>
        </w:rPr>
        <w:t xml:space="preserve">However, the knowledge regarding </w:t>
      </w:r>
      <w:r w:rsidR="009C6BD5" w:rsidRPr="00271A65">
        <w:rPr>
          <w:rFonts w:ascii="Times New Roman" w:eastAsia="Times New Roman" w:hAnsi="Times New Roman" w:cs="Times New Roman"/>
          <w:sz w:val="24"/>
          <w:szCs w:val="24"/>
          <w:lang w:eastAsia="it-IT"/>
        </w:rPr>
        <w:t>these topics</w:t>
      </w:r>
      <w:r w:rsidR="00196B91" w:rsidRPr="00271A65">
        <w:rPr>
          <w:rFonts w:ascii="Times New Roman" w:eastAsia="Times New Roman" w:hAnsi="Times New Roman" w:cs="Times New Roman"/>
          <w:sz w:val="24"/>
          <w:szCs w:val="24"/>
          <w:lang w:eastAsia="it-IT"/>
        </w:rPr>
        <w:t xml:space="preserve"> in geriatric medicine is still poorly explored. </w:t>
      </w:r>
      <w:r w:rsidR="00DE6D75" w:rsidRPr="00271A65">
        <w:rPr>
          <w:rFonts w:ascii="Times New Roman" w:eastAsia="Times New Roman" w:hAnsi="Times New Roman" w:cs="Times New Roman"/>
          <w:sz w:val="24"/>
          <w:szCs w:val="24"/>
          <w:lang w:eastAsia="it-IT"/>
        </w:rPr>
        <w:t>W</w:t>
      </w:r>
      <w:r w:rsidR="0010770E" w:rsidRPr="00271A65">
        <w:rPr>
          <w:rFonts w:ascii="Times New Roman" w:eastAsia="Times New Roman" w:hAnsi="Times New Roman" w:cs="Times New Roman"/>
          <w:sz w:val="24"/>
          <w:szCs w:val="24"/>
          <w:lang w:eastAsia="it-IT"/>
        </w:rPr>
        <w:t>e</w:t>
      </w:r>
      <w:r w:rsidR="00196B91" w:rsidRPr="00271A65">
        <w:rPr>
          <w:rFonts w:ascii="Times New Roman" w:eastAsia="Times New Roman" w:hAnsi="Times New Roman" w:cs="Times New Roman"/>
          <w:sz w:val="24"/>
          <w:szCs w:val="24"/>
          <w:lang w:eastAsia="it-IT"/>
        </w:rPr>
        <w:t xml:space="preserve"> therefore</w:t>
      </w:r>
      <w:r w:rsidR="00B845A6" w:rsidRPr="00271A65">
        <w:rPr>
          <w:rFonts w:ascii="Times New Roman" w:eastAsia="Times New Roman" w:hAnsi="Times New Roman" w:cs="Times New Roman"/>
          <w:sz w:val="24"/>
          <w:szCs w:val="24"/>
          <w:lang w:eastAsia="it-IT"/>
        </w:rPr>
        <w:t xml:space="preserve"> </w:t>
      </w:r>
      <w:r w:rsidR="00C70636" w:rsidRPr="00271A65">
        <w:rPr>
          <w:rFonts w:ascii="Times New Roman" w:eastAsia="Times New Roman" w:hAnsi="Times New Roman" w:cs="Times New Roman"/>
          <w:sz w:val="24"/>
          <w:szCs w:val="24"/>
          <w:lang w:eastAsia="it-IT"/>
        </w:rPr>
        <w:t xml:space="preserve">undertook </w:t>
      </w:r>
      <w:r w:rsidR="0010770E" w:rsidRPr="00271A65">
        <w:rPr>
          <w:rFonts w:ascii="Times New Roman" w:eastAsia="Times New Roman" w:hAnsi="Times New Roman" w:cs="Times New Roman"/>
          <w:sz w:val="24"/>
          <w:szCs w:val="24"/>
          <w:lang w:eastAsia="it-IT"/>
        </w:rPr>
        <w:t xml:space="preserve">a survey </w:t>
      </w:r>
      <w:r w:rsidR="00DE6D75" w:rsidRPr="00271A65">
        <w:rPr>
          <w:rFonts w:ascii="Times New Roman" w:eastAsia="Times New Roman" w:hAnsi="Times New Roman" w:cs="Times New Roman"/>
          <w:sz w:val="24"/>
          <w:szCs w:val="24"/>
          <w:lang w:eastAsia="it-IT"/>
        </w:rPr>
        <w:t>of</w:t>
      </w:r>
      <w:r w:rsidR="00B845A6" w:rsidRPr="00271A65">
        <w:rPr>
          <w:rFonts w:ascii="Times New Roman" w:eastAsia="Times New Roman" w:hAnsi="Times New Roman" w:cs="Times New Roman"/>
          <w:sz w:val="24"/>
          <w:szCs w:val="24"/>
          <w:lang w:eastAsia="it-IT"/>
        </w:rPr>
        <w:t xml:space="preserve"> </w:t>
      </w:r>
      <w:r w:rsidR="0010770E" w:rsidRPr="00271A65">
        <w:rPr>
          <w:rFonts w:ascii="Times New Roman" w:eastAsia="Times New Roman" w:hAnsi="Times New Roman" w:cs="Times New Roman"/>
          <w:sz w:val="24"/>
          <w:szCs w:val="24"/>
          <w:lang w:eastAsia="it-IT"/>
        </w:rPr>
        <w:t xml:space="preserve">the </w:t>
      </w:r>
      <w:r w:rsidR="00D00691" w:rsidRPr="00271A65">
        <w:rPr>
          <w:rFonts w:ascii="Times New Roman" w:eastAsia="Times New Roman" w:hAnsi="Times New Roman" w:cs="Times New Roman"/>
          <w:sz w:val="24"/>
          <w:szCs w:val="24"/>
          <w:lang w:eastAsia="it-IT"/>
        </w:rPr>
        <w:t xml:space="preserve">current </w:t>
      </w:r>
      <w:r w:rsidR="0010770E" w:rsidRPr="00271A65">
        <w:rPr>
          <w:rFonts w:ascii="Times New Roman" w:eastAsia="Times New Roman" w:hAnsi="Times New Roman" w:cs="Times New Roman"/>
          <w:sz w:val="24"/>
          <w:szCs w:val="24"/>
          <w:lang w:eastAsia="it-IT"/>
        </w:rPr>
        <w:t xml:space="preserve">knowledge and needs in meta-research in geriatrics. </w:t>
      </w:r>
    </w:p>
    <w:p w:rsidR="0010770E" w:rsidRPr="00271A65" w:rsidRDefault="0010770E"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eastAsia="Times New Roman" w:hAnsi="Times New Roman" w:cs="Times New Roman"/>
          <w:b/>
          <w:sz w:val="24"/>
          <w:szCs w:val="24"/>
          <w:lang w:eastAsia="it-IT"/>
        </w:rPr>
        <w:t>Methods</w:t>
      </w:r>
      <w:r w:rsidRPr="00271A65">
        <w:rPr>
          <w:rFonts w:ascii="Times New Roman" w:eastAsia="Times New Roman" w:hAnsi="Times New Roman" w:cs="Times New Roman"/>
          <w:sz w:val="24"/>
          <w:szCs w:val="24"/>
          <w:lang w:eastAsia="it-IT"/>
        </w:rPr>
        <w:t>:</w:t>
      </w:r>
      <w:r w:rsidR="00523D87" w:rsidRPr="00271A65">
        <w:rPr>
          <w:rFonts w:ascii="Times New Roman" w:eastAsia="Times New Roman" w:hAnsi="Times New Roman" w:cs="Times New Roman"/>
          <w:sz w:val="24"/>
          <w:szCs w:val="24"/>
          <w:lang w:eastAsia="it-IT"/>
        </w:rPr>
        <w:t xml:space="preserve"> </w:t>
      </w:r>
      <w:r w:rsidRPr="00271A65">
        <w:rPr>
          <w:rFonts w:ascii="Times New Roman" w:eastAsia="Times New Roman" w:hAnsi="Times New Roman" w:cs="Times New Roman"/>
          <w:sz w:val="24"/>
          <w:szCs w:val="24"/>
          <w:lang w:eastAsia="it-IT"/>
        </w:rPr>
        <w:t>A short survey (</w:t>
      </w:r>
      <w:r w:rsidR="00916775" w:rsidRPr="00271A65">
        <w:rPr>
          <w:rFonts w:ascii="Times New Roman" w:eastAsia="Times New Roman" w:hAnsi="Times New Roman" w:cs="Times New Roman"/>
          <w:sz w:val="24"/>
          <w:szCs w:val="24"/>
          <w:lang w:eastAsia="it-IT"/>
        </w:rPr>
        <w:t xml:space="preserve">taking </w:t>
      </w:r>
      <w:r w:rsidRPr="00271A65">
        <w:rPr>
          <w:rFonts w:ascii="Times New Roman" w:eastAsia="Times New Roman" w:hAnsi="Times New Roman" w:cs="Times New Roman"/>
          <w:sz w:val="24"/>
          <w:szCs w:val="24"/>
          <w:lang w:eastAsia="it-IT"/>
        </w:rPr>
        <w:t>a</w:t>
      </w:r>
      <w:r w:rsidR="00916775" w:rsidRPr="00271A65">
        <w:rPr>
          <w:rFonts w:ascii="Times New Roman" w:eastAsia="Times New Roman" w:hAnsi="Times New Roman" w:cs="Times New Roman"/>
          <w:sz w:val="24"/>
          <w:szCs w:val="24"/>
          <w:lang w:eastAsia="it-IT"/>
        </w:rPr>
        <w:t>pproximately</w:t>
      </w:r>
      <w:r w:rsidRPr="00271A65">
        <w:rPr>
          <w:rFonts w:ascii="Times New Roman" w:eastAsia="Times New Roman" w:hAnsi="Times New Roman" w:cs="Times New Roman"/>
          <w:sz w:val="24"/>
          <w:szCs w:val="24"/>
          <w:lang w:eastAsia="it-IT"/>
        </w:rPr>
        <w:t xml:space="preserve"> 5 minutes</w:t>
      </w:r>
      <w:r w:rsidR="00916775" w:rsidRPr="00271A65">
        <w:rPr>
          <w:rFonts w:ascii="Times New Roman" w:eastAsia="Times New Roman" w:hAnsi="Times New Roman" w:cs="Times New Roman"/>
          <w:sz w:val="24"/>
          <w:szCs w:val="24"/>
          <w:lang w:eastAsia="it-IT"/>
        </w:rPr>
        <w:t xml:space="preserve"> to complete</w:t>
      </w:r>
      <w:r w:rsidRPr="00271A65">
        <w:rPr>
          <w:rFonts w:ascii="Times New Roman" w:eastAsia="Times New Roman" w:hAnsi="Times New Roman" w:cs="Times New Roman"/>
          <w:sz w:val="24"/>
          <w:szCs w:val="24"/>
          <w:lang w:eastAsia="it-IT"/>
        </w:rPr>
        <w:t xml:space="preserve">) was freely available </w:t>
      </w:r>
      <w:r w:rsidR="00D00691" w:rsidRPr="00271A65">
        <w:rPr>
          <w:rFonts w:ascii="Times New Roman" w:eastAsia="Times New Roman" w:hAnsi="Times New Roman" w:cs="Times New Roman"/>
          <w:sz w:val="24"/>
          <w:szCs w:val="24"/>
          <w:lang w:eastAsia="it-IT"/>
        </w:rPr>
        <w:t>on</w:t>
      </w:r>
      <w:r w:rsidR="009C6BD5" w:rsidRPr="00271A65">
        <w:rPr>
          <w:rFonts w:ascii="Times New Roman" w:eastAsia="Times New Roman" w:hAnsi="Times New Roman" w:cs="Times New Roman"/>
          <w:sz w:val="24"/>
          <w:szCs w:val="24"/>
          <w:lang w:eastAsia="it-IT"/>
        </w:rPr>
        <w:t xml:space="preserve"> the European Geriatric Medicine Society (EuGMS)</w:t>
      </w:r>
      <w:r w:rsidR="001351CB" w:rsidRPr="00271A65">
        <w:rPr>
          <w:rFonts w:ascii="Times New Roman" w:eastAsia="Times New Roman" w:hAnsi="Times New Roman" w:cs="Times New Roman"/>
          <w:sz w:val="24"/>
          <w:szCs w:val="24"/>
          <w:lang w:eastAsia="it-IT"/>
        </w:rPr>
        <w:t xml:space="preserve"> </w:t>
      </w:r>
      <w:r w:rsidRPr="00271A65">
        <w:rPr>
          <w:rFonts w:ascii="Times New Roman" w:eastAsia="Times New Roman" w:hAnsi="Times New Roman" w:cs="Times New Roman"/>
          <w:sz w:val="24"/>
          <w:szCs w:val="24"/>
          <w:lang w:eastAsia="it-IT"/>
        </w:rPr>
        <w:t>website</w:t>
      </w:r>
      <w:r w:rsidR="00D00691" w:rsidRPr="00271A65">
        <w:rPr>
          <w:rFonts w:ascii="Times New Roman" w:eastAsia="Times New Roman" w:hAnsi="Times New Roman" w:cs="Times New Roman"/>
          <w:sz w:val="24"/>
          <w:szCs w:val="24"/>
          <w:lang w:eastAsia="it-IT"/>
        </w:rPr>
        <w:t xml:space="preserve"> and </w:t>
      </w:r>
      <w:r w:rsidR="00916775" w:rsidRPr="00271A65">
        <w:rPr>
          <w:rFonts w:ascii="Times New Roman" w:eastAsia="Times New Roman" w:hAnsi="Times New Roman" w:cs="Times New Roman"/>
          <w:sz w:val="24"/>
          <w:szCs w:val="24"/>
          <w:lang w:eastAsia="it-IT"/>
        </w:rPr>
        <w:t>disseminated</w:t>
      </w:r>
      <w:r w:rsidRPr="00271A65">
        <w:rPr>
          <w:rFonts w:ascii="Times New Roman" w:eastAsia="Times New Roman" w:hAnsi="Times New Roman" w:cs="Times New Roman"/>
          <w:sz w:val="24"/>
          <w:szCs w:val="24"/>
          <w:lang w:eastAsia="it-IT"/>
        </w:rPr>
        <w:t xml:space="preserve"> </w:t>
      </w:r>
      <w:r w:rsidR="00B845A6" w:rsidRPr="00271A65">
        <w:rPr>
          <w:rFonts w:ascii="Times New Roman" w:eastAsia="Times New Roman" w:hAnsi="Times New Roman" w:cs="Times New Roman"/>
          <w:sz w:val="24"/>
          <w:szCs w:val="24"/>
          <w:lang w:eastAsia="it-IT"/>
        </w:rPr>
        <w:t xml:space="preserve">via </w:t>
      </w:r>
      <w:r w:rsidRPr="00271A65">
        <w:rPr>
          <w:rFonts w:ascii="Times New Roman" w:eastAsia="Times New Roman" w:hAnsi="Times New Roman" w:cs="Times New Roman"/>
          <w:sz w:val="24"/>
          <w:szCs w:val="24"/>
          <w:lang w:eastAsia="it-IT"/>
        </w:rPr>
        <w:t>social networks</w:t>
      </w:r>
      <w:r w:rsidR="009C6BD5" w:rsidRPr="00271A65">
        <w:rPr>
          <w:rFonts w:ascii="Times New Roman" w:eastAsia="Times New Roman" w:hAnsi="Times New Roman" w:cs="Times New Roman"/>
          <w:sz w:val="24"/>
          <w:szCs w:val="24"/>
          <w:lang w:eastAsia="it-IT"/>
        </w:rPr>
        <w:t xml:space="preserve"> by the EuGMS and the authors of the survey</w:t>
      </w:r>
      <w:r w:rsidRPr="00271A65">
        <w:rPr>
          <w:rFonts w:ascii="Times New Roman" w:eastAsia="Times New Roman" w:hAnsi="Times New Roman" w:cs="Times New Roman"/>
          <w:sz w:val="24"/>
          <w:szCs w:val="24"/>
          <w:lang w:eastAsia="it-IT"/>
        </w:rPr>
        <w:t xml:space="preserve">. The </w:t>
      </w:r>
      <w:r w:rsidR="00C92BF3" w:rsidRPr="00271A65">
        <w:rPr>
          <w:rFonts w:ascii="Times New Roman" w:eastAsia="Times New Roman" w:hAnsi="Times New Roman" w:cs="Times New Roman"/>
          <w:sz w:val="24"/>
          <w:szCs w:val="24"/>
          <w:lang w:eastAsia="it-IT"/>
        </w:rPr>
        <w:t>questionnaire</w:t>
      </w:r>
      <w:r w:rsidRPr="00271A65">
        <w:rPr>
          <w:rFonts w:ascii="Times New Roman" w:eastAsia="Times New Roman" w:hAnsi="Times New Roman" w:cs="Times New Roman"/>
          <w:sz w:val="24"/>
          <w:szCs w:val="24"/>
          <w:lang w:eastAsia="it-IT"/>
        </w:rPr>
        <w:t xml:space="preserve"> </w:t>
      </w:r>
      <w:r w:rsidR="00523D87" w:rsidRPr="00271A65">
        <w:rPr>
          <w:rFonts w:ascii="Times New Roman" w:eastAsia="Times New Roman" w:hAnsi="Times New Roman" w:cs="Times New Roman"/>
          <w:sz w:val="24"/>
          <w:szCs w:val="24"/>
          <w:lang w:eastAsia="it-IT"/>
        </w:rPr>
        <w:t>was</w:t>
      </w:r>
      <w:r w:rsidRPr="00271A65">
        <w:rPr>
          <w:rFonts w:ascii="Times New Roman" w:eastAsia="Times New Roman" w:hAnsi="Times New Roman" w:cs="Times New Roman"/>
          <w:sz w:val="24"/>
          <w:szCs w:val="24"/>
          <w:lang w:eastAsia="it-IT"/>
        </w:rPr>
        <w:t xml:space="preserve"> available</w:t>
      </w:r>
      <w:r w:rsidR="00523D87" w:rsidRPr="00271A65">
        <w:rPr>
          <w:rFonts w:ascii="Times New Roman" w:eastAsia="Times New Roman" w:hAnsi="Times New Roman" w:cs="Times New Roman"/>
          <w:sz w:val="24"/>
          <w:szCs w:val="24"/>
          <w:lang w:eastAsia="it-IT"/>
        </w:rPr>
        <w:t xml:space="preserve"> </w:t>
      </w:r>
      <w:r w:rsidR="00D00691" w:rsidRPr="00271A65">
        <w:rPr>
          <w:rFonts w:ascii="Times New Roman" w:eastAsia="Times New Roman" w:hAnsi="Times New Roman" w:cs="Times New Roman"/>
          <w:sz w:val="24"/>
          <w:szCs w:val="24"/>
          <w:lang w:eastAsia="it-IT"/>
        </w:rPr>
        <w:t xml:space="preserve">during the whole year </w:t>
      </w:r>
      <w:r w:rsidR="00916775" w:rsidRPr="00271A65">
        <w:rPr>
          <w:rFonts w:ascii="Times New Roman" w:eastAsia="Times New Roman" w:hAnsi="Times New Roman" w:cs="Times New Roman"/>
          <w:sz w:val="24"/>
          <w:szCs w:val="24"/>
          <w:lang w:eastAsia="it-IT"/>
        </w:rPr>
        <w:t xml:space="preserve">of </w:t>
      </w:r>
      <w:r w:rsidR="00523D87" w:rsidRPr="00271A65">
        <w:rPr>
          <w:rFonts w:ascii="Times New Roman" w:eastAsia="Times New Roman" w:hAnsi="Times New Roman" w:cs="Times New Roman"/>
          <w:sz w:val="24"/>
          <w:szCs w:val="24"/>
          <w:lang w:eastAsia="it-IT"/>
        </w:rPr>
        <w:t>2019.</w:t>
      </w:r>
      <w:r w:rsidRPr="00271A65">
        <w:rPr>
          <w:rFonts w:ascii="Times New Roman" w:eastAsia="Times New Roman" w:hAnsi="Times New Roman" w:cs="Times New Roman"/>
          <w:sz w:val="24"/>
          <w:szCs w:val="24"/>
          <w:lang w:eastAsia="it-IT"/>
        </w:rPr>
        <w:t xml:space="preserve"> The </w:t>
      </w:r>
      <w:r w:rsidR="009C6BD5" w:rsidRPr="00271A65">
        <w:rPr>
          <w:rFonts w:ascii="Times New Roman" w:eastAsia="Times New Roman" w:hAnsi="Times New Roman" w:cs="Times New Roman"/>
          <w:sz w:val="24"/>
          <w:szCs w:val="24"/>
          <w:lang w:eastAsia="it-IT"/>
        </w:rPr>
        <w:t>questionnaire</w:t>
      </w:r>
      <w:r w:rsidRPr="00271A65">
        <w:rPr>
          <w:rFonts w:ascii="Times New Roman" w:eastAsia="Times New Roman" w:hAnsi="Times New Roman" w:cs="Times New Roman"/>
          <w:sz w:val="24"/>
          <w:szCs w:val="24"/>
          <w:lang w:eastAsia="it-IT"/>
        </w:rPr>
        <w:t xml:space="preserve"> </w:t>
      </w:r>
      <w:r w:rsidR="00523D87" w:rsidRPr="00271A65">
        <w:rPr>
          <w:rFonts w:ascii="Times New Roman" w:eastAsia="Times New Roman" w:hAnsi="Times New Roman" w:cs="Times New Roman"/>
          <w:sz w:val="24"/>
          <w:szCs w:val="24"/>
          <w:lang w:eastAsia="it-IT"/>
        </w:rPr>
        <w:t xml:space="preserve">specifically </w:t>
      </w:r>
      <w:r w:rsidR="00C70636" w:rsidRPr="00271A65">
        <w:rPr>
          <w:rFonts w:ascii="Times New Roman" w:eastAsia="Times New Roman" w:hAnsi="Times New Roman" w:cs="Times New Roman"/>
          <w:sz w:val="24"/>
          <w:szCs w:val="24"/>
          <w:lang w:eastAsia="it-IT"/>
        </w:rPr>
        <w:t xml:space="preserve">addressed </w:t>
      </w:r>
      <w:r w:rsidRPr="00271A65">
        <w:rPr>
          <w:rFonts w:ascii="Times New Roman" w:eastAsia="Times New Roman" w:hAnsi="Times New Roman" w:cs="Times New Roman"/>
          <w:sz w:val="24"/>
          <w:szCs w:val="24"/>
          <w:lang w:eastAsia="it-IT"/>
        </w:rPr>
        <w:t>demographic information, previous research activities and the knowledge of the participant</w:t>
      </w:r>
      <w:r w:rsidR="00523D87" w:rsidRPr="00271A65">
        <w:rPr>
          <w:rFonts w:ascii="Times New Roman" w:eastAsia="Times New Roman" w:hAnsi="Times New Roman" w:cs="Times New Roman"/>
          <w:sz w:val="24"/>
          <w:szCs w:val="24"/>
          <w:lang w:eastAsia="it-IT"/>
        </w:rPr>
        <w:t>s</w:t>
      </w:r>
      <w:r w:rsidRPr="00271A65">
        <w:rPr>
          <w:rFonts w:ascii="Times New Roman" w:eastAsia="Times New Roman" w:hAnsi="Times New Roman" w:cs="Times New Roman"/>
          <w:sz w:val="24"/>
          <w:szCs w:val="24"/>
          <w:lang w:eastAsia="it-IT"/>
        </w:rPr>
        <w:t xml:space="preserve"> on meta-research</w:t>
      </w:r>
      <w:r w:rsidR="00523D87" w:rsidRPr="00271A65">
        <w:rPr>
          <w:rFonts w:ascii="Times New Roman" w:eastAsia="Times New Roman" w:hAnsi="Times New Roman" w:cs="Times New Roman"/>
          <w:sz w:val="24"/>
          <w:szCs w:val="24"/>
          <w:lang w:eastAsia="it-IT"/>
        </w:rPr>
        <w:t xml:space="preserve"> in </w:t>
      </w:r>
      <w:r w:rsidR="009C6BD5" w:rsidRPr="00271A65">
        <w:rPr>
          <w:rFonts w:ascii="Times New Roman" w:eastAsia="Times New Roman" w:hAnsi="Times New Roman" w:cs="Times New Roman"/>
          <w:sz w:val="24"/>
          <w:szCs w:val="24"/>
          <w:lang w:eastAsia="it-IT"/>
        </w:rPr>
        <w:t>geriatric medicine</w:t>
      </w:r>
      <w:r w:rsidRPr="00271A65">
        <w:rPr>
          <w:rFonts w:ascii="Times New Roman" w:eastAsia="Times New Roman" w:hAnsi="Times New Roman" w:cs="Times New Roman"/>
          <w:sz w:val="24"/>
          <w:szCs w:val="24"/>
          <w:lang w:eastAsia="it-IT"/>
        </w:rPr>
        <w:t xml:space="preserve">. </w:t>
      </w:r>
    </w:p>
    <w:p w:rsidR="0010770E" w:rsidRPr="00271A65" w:rsidRDefault="0010770E"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eastAsia="Times New Roman" w:hAnsi="Times New Roman" w:cs="Times New Roman"/>
          <w:b/>
          <w:sz w:val="24"/>
          <w:szCs w:val="24"/>
          <w:lang w:eastAsia="it-IT"/>
        </w:rPr>
        <w:t>Results</w:t>
      </w:r>
      <w:r w:rsidRPr="00271A65">
        <w:rPr>
          <w:rFonts w:ascii="Times New Roman" w:eastAsia="Times New Roman" w:hAnsi="Times New Roman" w:cs="Times New Roman"/>
          <w:sz w:val="24"/>
          <w:szCs w:val="24"/>
          <w:lang w:eastAsia="it-IT"/>
        </w:rPr>
        <w:t xml:space="preserve">: </w:t>
      </w:r>
      <w:r w:rsidR="00C70636" w:rsidRPr="00271A65">
        <w:rPr>
          <w:rFonts w:ascii="Times New Roman" w:eastAsia="Times New Roman" w:hAnsi="Times New Roman" w:cs="Times New Roman"/>
          <w:sz w:val="24"/>
          <w:szCs w:val="24"/>
          <w:lang w:eastAsia="it-IT"/>
        </w:rPr>
        <w:t xml:space="preserve">The survey was completed by </w:t>
      </w:r>
      <w:r w:rsidR="00523D87" w:rsidRPr="00271A65">
        <w:rPr>
          <w:rFonts w:ascii="Times New Roman" w:eastAsia="Times New Roman" w:hAnsi="Times New Roman" w:cs="Times New Roman"/>
          <w:sz w:val="24"/>
          <w:szCs w:val="24"/>
          <w:lang w:eastAsia="it-IT"/>
        </w:rPr>
        <w:t>291</w:t>
      </w:r>
      <w:r w:rsidRPr="00271A65">
        <w:rPr>
          <w:rFonts w:ascii="Times New Roman" w:eastAsia="Times New Roman" w:hAnsi="Times New Roman" w:cs="Times New Roman"/>
          <w:sz w:val="24"/>
          <w:szCs w:val="24"/>
          <w:lang w:eastAsia="it-IT"/>
        </w:rPr>
        <w:t xml:space="preserve"> participants</w:t>
      </w:r>
      <w:r w:rsidR="00C70636" w:rsidRPr="00271A65">
        <w:rPr>
          <w:rFonts w:ascii="Times New Roman" w:eastAsia="Times New Roman" w:hAnsi="Times New Roman" w:cs="Times New Roman"/>
          <w:sz w:val="24"/>
          <w:szCs w:val="24"/>
          <w:lang w:eastAsia="it-IT"/>
        </w:rPr>
        <w:t xml:space="preserve"> </w:t>
      </w:r>
      <w:r w:rsidR="009C6BD5" w:rsidRPr="00271A65">
        <w:rPr>
          <w:rFonts w:ascii="Times New Roman" w:eastAsia="Times New Roman" w:hAnsi="Times New Roman" w:cs="Times New Roman"/>
          <w:sz w:val="24"/>
          <w:szCs w:val="24"/>
          <w:lang w:eastAsia="it-IT"/>
        </w:rPr>
        <w:t xml:space="preserve">from 36 different countries </w:t>
      </w:r>
      <w:r w:rsidR="009C21A0" w:rsidRPr="00271A65">
        <w:rPr>
          <w:rFonts w:ascii="Times New Roman" w:eastAsia="Times New Roman" w:hAnsi="Times New Roman" w:cs="Times New Roman"/>
          <w:sz w:val="24"/>
          <w:szCs w:val="24"/>
          <w:lang w:eastAsia="it-IT"/>
        </w:rPr>
        <w:t xml:space="preserve">of about </w:t>
      </w:r>
      <w:r w:rsidR="00390614" w:rsidRPr="00271A65">
        <w:rPr>
          <w:rFonts w:ascii="Times New Roman" w:eastAsia="Times New Roman" w:hAnsi="Times New Roman" w:cs="Times New Roman"/>
          <w:sz w:val="24"/>
          <w:szCs w:val="24"/>
          <w:lang w:eastAsia="it-IT"/>
        </w:rPr>
        <w:t>20</w:t>
      </w:r>
      <w:r w:rsidR="009C21A0" w:rsidRPr="00271A65">
        <w:rPr>
          <w:rFonts w:ascii="Times New Roman" w:eastAsia="Times New Roman" w:hAnsi="Times New Roman" w:cs="Times New Roman"/>
          <w:sz w:val="24"/>
          <w:szCs w:val="24"/>
          <w:lang w:eastAsia="it-IT"/>
        </w:rPr>
        <w:t>,000</w:t>
      </w:r>
      <w:r w:rsidR="00196B91" w:rsidRPr="00271A65">
        <w:rPr>
          <w:rFonts w:ascii="Times New Roman" w:eastAsia="Times New Roman" w:hAnsi="Times New Roman" w:cs="Times New Roman"/>
          <w:sz w:val="24"/>
          <w:szCs w:val="24"/>
          <w:lang w:eastAsia="it-IT"/>
        </w:rPr>
        <w:t xml:space="preserve"> EuGMS</w:t>
      </w:r>
      <w:r w:rsidR="009C21A0" w:rsidRPr="00271A65">
        <w:rPr>
          <w:rFonts w:ascii="Times New Roman" w:eastAsia="Times New Roman" w:hAnsi="Times New Roman" w:cs="Times New Roman"/>
          <w:sz w:val="24"/>
          <w:szCs w:val="24"/>
          <w:lang w:eastAsia="it-IT"/>
        </w:rPr>
        <w:t xml:space="preserve"> members</w:t>
      </w:r>
      <w:r w:rsidRPr="00271A65">
        <w:rPr>
          <w:rFonts w:ascii="Times New Roman" w:eastAsia="Times New Roman" w:hAnsi="Times New Roman" w:cs="Times New Roman"/>
          <w:sz w:val="24"/>
          <w:szCs w:val="24"/>
          <w:lang w:eastAsia="it-IT"/>
        </w:rPr>
        <w:t xml:space="preserve"> </w:t>
      </w:r>
      <w:r w:rsidR="009C6BD5" w:rsidRPr="00271A65">
        <w:rPr>
          <w:rFonts w:ascii="Times New Roman" w:eastAsia="Times New Roman" w:hAnsi="Times New Roman" w:cs="Times New Roman"/>
          <w:sz w:val="24"/>
          <w:szCs w:val="24"/>
          <w:lang w:eastAsia="it-IT"/>
        </w:rPr>
        <w:t>(</w:t>
      </w:r>
      <w:r w:rsidR="0029139A" w:rsidRPr="00271A65">
        <w:rPr>
          <w:rFonts w:ascii="Times New Roman" w:eastAsia="Times New Roman" w:hAnsi="Times New Roman" w:cs="Times New Roman"/>
          <w:sz w:val="24"/>
          <w:szCs w:val="24"/>
          <w:lang w:eastAsia="it-IT"/>
        </w:rPr>
        <w:t xml:space="preserve">mostly with an </w:t>
      </w:r>
      <w:r w:rsidR="009C6BD5" w:rsidRPr="00271A65">
        <w:rPr>
          <w:rFonts w:ascii="Times New Roman" w:eastAsia="Times New Roman" w:hAnsi="Times New Roman" w:cs="Times New Roman"/>
          <w:sz w:val="24"/>
          <w:szCs w:val="24"/>
          <w:lang w:eastAsia="it-IT"/>
        </w:rPr>
        <w:t>age</w:t>
      </w:r>
      <w:r w:rsidR="003D4208" w:rsidRPr="00271A65">
        <w:rPr>
          <w:rFonts w:ascii="Times New Roman" w:eastAsia="Times New Roman" w:hAnsi="Times New Roman" w:cs="Times New Roman"/>
          <w:sz w:val="24"/>
          <w:szCs w:val="24"/>
          <w:lang w:eastAsia="it-IT"/>
        </w:rPr>
        <w:t xml:space="preserve">d </w:t>
      </w:r>
      <w:proofErr w:type="spellStart"/>
      <w:r w:rsidR="003D4208" w:rsidRPr="00271A65">
        <w:rPr>
          <w:rFonts w:ascii="Times New Roman" w:eastAsia="Times New Roman" w:hAnsi="Times New Roman" w:cs="Times New Roman"/>
          <w:sz w:val="24"/>
          <w:szCs w:val="24"/>
          <w:lang w:eastAsia="it-IT"/>
        </w:rPr>
        <w:t>betweem</w:t>
      </w:r>
      <w:proofErr w:type="spellEnd"/>
      <w:r w:rsidR="0029139A" w:rsidRPr="00271A65">
        <w:rPr>
          <w:rFonts w:ascii="Times New Roman" w:eastAsia="Times New Roman" w:hAnsi="Times New Roman" w:cs="Times New Roman"/>
          <w:sz w:val="24"/>
          <w:szCs w:val="24"/>
          <w:lang w:eastAsia="it-IT"/>
        </w:rPr>
        <w:t xml:space="preserve"> </w:t>
      </w:r>
      <w:r w:rsidRPr="00271A65">
        <w:rPr>
          <w:rFonts w:ascii="Times New Roman" w:eastAsia="Times New Roman" w:hAnsi="Times New Roman" w:cs="Times New Roman"/>
          <w:sz w:val="24"/>
          <w:szCs w:val="24"/>
          <w:lang w:eastAsia="it-IT"/>
        </w:rPr>
        <w:t>55 to 64 years</w:t>
      </w:r>
      <w:r w:rsidR="009C6BD5" w:rsidRPr="00271A65">
        <w:rPr>
          <w:rFonts w:ascii="Times New Roman" w:eastAsia="Times New Roman" w:hAnsi="Times New Roman" w:cs="Times New Roman"/>
          <w:sz w:val="24"/>
          <w:szCs w:val="24"/>
          <w:lang w:eastAsia="it-IT"/>
        </w:rPr>
        <w:t xml:space="preserve">; </w:t>
      </w:r>
      <w:r w:rsidR="00DE6D75" w:rsidRPr="00271A65">
        <w:rPr>
          <w:rFonts w:ascii="Times New Roman" w:eastAsia="Times New Roman" w:hAnsi="Times New Roman" w:cs="Times New Roman"/>
          <w:sz w:val="24"/>
          <w:szCs w:val="24"/>
          <w:lang w:eastAsia="it-IT"/>
        </w:rPr>
        <w:t>51.5% female</w:t>
      </w:r>
      <w:r w:rsidR="009C6BD5" w:rsidRPr="00271A65">
        <w:rPr>
          <w:rFonts w:ascii="Times New Roman" w:eastAsia="Times New Roman" w:hAnsi="Times New Roman" w:cs="Times New Roman"/>
          <w:sz w:val="24"/>
          <w:szCs w:val="24"/>
          <w:lang w:eastAsia="it-IT"/>
        </w:rPr>
        <w:t>;</w:t>
      </w:r>
      <w:r w:rsidRPr="00271A65">
        <w:rPr>
          <w:rFonts w:ascii="Times New Roman" w:eastAsia="Times New Roman" w:hAnsi="Times New Roman" w:cs="Times New Roman"/>
          <w:sz w:val="24"/>
          <w:szCs w:val="24"/>
          <w:lang w:eastAsia="it-IT"/>
        </w:rPr>
        <w:t xml:space="preserve"> </w:t>
      </w:r>
      <w:r w:rsidR="00970B68" w:rsidRPr="00271A65">
        <w:rPr>
          <w:rFonts w:ascii="Times New Roman" w:eastAsia="Times New Roman" w:hAnsi="Times New Roman" w:cs="Times New Roman"/>
          <w:sz w:val="24"/>
          <w:szCs w:val="24"/>
          <w:lang w:eastAsia="it-IT"/>
        </w:rPr>
        <w:t>mainly from Italy and Germany</w:t>
      </w:r>
      <w:r w:rsidR="009C6BD5" w:rsidRPr="00271A65">
        <w:rPr>
          <w:rFonts w:ascii="Times New Roman" w:eastAsia="Times New Roman" w:hAnsi="Times New Roman" w:cs="Times New Roman"/>
          <w:sz w:val="24"/>
          <w:szCs w:val="24"/>
          <w:lang w:eastAsia="it-IT"/>
        </w:rPr>
        <w:t>)</w:t>
      </w:r>
      <w:r w:rsidRPr="00271A65">
        <w:rPr>
          <w:rFonts w:ascii="Times New Roman" w:eastAsia="Times New Roman" w:hAnsi="Times New Roman" w:cs="Times New Roman"/>
          <w:sz w:val="24"/>
          <w:szCs w:val="24"/>
          <w:lang w:eastAsia="it-IT"/>
        </w:rPr>
        <w:t xml:space="preserve">. </w:t>
      </w:r>
      <w:r w:rsidR="00DE6D75" w:rsidRPr="00271A65">
        <w:rPr>
          <w:rFonts w:ascii="Times New Roman" w:eastAsia="Times New Roman" w:hAnsi="Times New Roman" w:cs="Times New Roman"/>
          <w:sz w:val="24"/>
          <w:szCs w:val="24"/>
          <w:lang w:eastAsia="it-IT"/>
        </w:rPr>
        <w:t>Most r</w:t>
      </w:r>
      <w:r w:rsidRPr="00271A65">
        <w:rPr>
          <w:rFonts w:ascii="Times New Roman" w:eastAsia="Times New Roman" w:hAnsi="Times New Roman" w:cs="Times New Roman"/>
          <w:sz w:val="24"/>
          <w:szCs w:val="24"/>
          <w:lang w:eastAsia="it-IT"/>
        </w:rPr>
        <w:t>esponde</w:t>
      </w:r>
      <w:r w:rsidR="00A11A7B" w:rsidRPr="00271A65">
        <w:rPr>
          <w:rFonts w:ascii="Times New Roman" w:eastAsia="Times New Roman" w:hAnsi="Times New Roman" w:cs="Times New Roman"/>
          <w:sz w:val="24"/>
          <w:szCs w:val="24"/>
          <w:lang w:eastAsia="it-IT"/>
        </w:rPr>
        <w:t>nts</w:t>
      </w:r>
      <w:r w:rsidR="0038340C" w:rsidRPr="00271A65">
        <w:rPr>
          <w:rFonts w:ascii="Times New Roman" w:eastAsia="Times New Roman" w:hAnsi="Times New Roman" w:cs="Times New Roman"/>
          <w:sz w:val="24"/>
          <w:szCs w:val="24"/>
          <w:lang w:eastAsia="it-IT"/>
        </w:rPr>
        <w:t xml:space="preserve"> </w:t>
      </w:r>
      <w:r w:rsidR="00DE6D75" w:rsidRPr="00271A65">
        <w:rPr>
          <w:rFonts w:ascii="Times New Roman" w:eastAsia="Times New Roman" w:hAnsi="Times New Roman" w:cs="Times New Roman"/>
          <w:sz w:val="24"/>
          <w:szCs w:val="24"/>
          <w:lang w:eastAsia="it-IT"/>
        </w:rPr>
        <w:t>(65.6%)</w:t>
      </w:r>
      <w:r w:rsidRPr="00271A65">
        <w:rPr>
          <w:rFonts w:ascii="Times New Roman" w:eastAsia="Times New Roman" w:hAnsi="Times New Roman" w:cs="Times New Roman"/>
          <w:sz w:val="24"/>
          <w:szCs w:val="24"/>
          <w:lang w:eastAsia="it-IT"/>
        </w:rPr>
        <w:t xml:space="preserve"> </w:t>
      </w:r>
      <w:r w:rsidR="00DE6D75" w:rsidRPr="00271A65">
        <w:rPr>
          <w:rFonts w:ascii="Times New Roman" w:eastAsia="Times New Roman" w:hAnsi="Times New Roman" w:cs="Times New Roman"/>
          <w:sz w:val="24"/>
          <w:szCs w:val="24"/>
          <w:lang w:eastAsia="it-IT"/>
        </w:rPr>
        <w:t xml:space="preserve">reported </w:t>
      </w:r>
      <w:r w:rsidRPr="00271A65">
        <w:rPr>
          <w:rFonts w:ascii="Times New Roman" w:eastAsia="Times New Roman" w:hAnsi="Times New Roman" w:cs="Times New Roman"/>
          <w:sz w:val="24"/>
          <w:szCs w:val="24"/>
          <w:lang w:eastAsia="it-IT"/>
        </w:rPr>
        <w:t>read</w:t>
      </w:r>
      <w:r w:rsidR="00DE6D75" w:rsidRPr="00271A65">
        <w:rPr>
          <w:rFonts w:ascii="Times New Roman" w:eastAsia="Times New Roman" w:hAnsi="Times New Roman" w:cs="Times New Roman"/>
          <w:sz w:val="24"/>
          <w:szCs w:val="24"/>
          <w:lang w:eastAsia="it-IT"/>
        </w:rPr>
        <w:t>ing</w:t>
      </w:r>
      <w:r w:rsidRPr="00271A65">
        <w:rPr>
          <w:rFonts w:ascii="Times New Roman" w:eastAsia="Times New Roman" w:hAnsi="Times New Roman" w:cs="Times New Roman"/>
          <w:sz w:val="24"/>
          <w:szCs w:val="24"/>
          <w:lang w:eastAsia="it-IT"/>
        </w:rPr>
        <w:t xml:space="preserve"> more than 20 articles in the past year</w:t>
      </w:r>
      <w:r w:rsidR="00183915" w:rsidRPr="00271A65">
        <w:rPr>
          <w:rFonts w:ascii="Times New Roman" w:eastAsia="Times New Roman" w:hAnsi="Times New Roman" w:cs="Times New Roman"/>
          <w:sz w:val="24"/>
          <w:szCs w:val="24"/>
          <w:lang w:eastAsia="it-IT"/>
        </w:rPr>
        <w:t>,</w:t>
      </w:r>
      <w:r w:rsidRPr="00271A65">
        <w:rPr>
          <w:rFonts w:ascii="Times New Roman" w:eastAsia="Times New Roman" w:hAnsi="Times New Roman" w:cs="Times New Roman"/>
          <w:sz w:val="24"/>
          <w:szCs w:val="24"/>
          <w:lang w:eastAsia="it-IT"/>
        </w:rPr>
        <w:t xml:space="preserve"> but</w:t>
      </w:r>
      <w:r w:rsidR="00523D87" w:rsidRPr="00271A65">
        <w:rPr>
          <w:rFonts w:ascii="Times New Roman" w:eastAsia="Times New Roman" w:hAnsi="Times New Roman" w:cs="Times New Roman"/>
          <w:sz w:val="24"/>
          <w:szCs w:val="24"/>
          <w:lang w:eastAsia="it-IT"/>
        </w:rPr>
        <w:t xml:space="preserve"> </w:t>
      </w:r>
      <w:r w:rsidR="00DE6D75" w:rsidRPr="00271A65">
        <w:rPr>
          <w:rFonts w:ascii="Times New Roman" w:eastAsia="Times New Roman" w:hAnsi="Times New Roman" w:cs="Times New Roman"/>
          <w:sz w:val="24"/>
          <w:szCs w:val="24"/>
          <w:lang w:eastAsia="it-IT"/>
        </w:rPr>
        <w:t>few (</w:t>
      </w:r>
      <w:r w:rsidR="00183915" w:rsidRPr="00271A65">
        <w:rPr>
          <w:rFonts w:ascii="Times New Roman" w:eastAsia="Times New Roman" w:hAnsi="Times New Roman" w:cs="Times New Roman"/>
          <w:sz w:val="24"/>
          <w:szCs w:val="24"/>
          <w:lang w:eastAsia="it-IT"/>
        </w:rPr>
        <w:t>36.4</w:t>
      </w:r>
      <w:r w:rsidR="00DE6D75" w:rsidRPr="00271A65">
        <w:rPr>
          <w:rFonts w:ascii="Times New Roman" w:eastAsia="Times New Roman" w:hAnsi="Times New Roman" w:cs="Times New Roman"/>
          <w:sz w:val="24"/>
          <w:szCs w:val="24"/>
          <w:lang w:eastAsia="it-IT"/>
        </w:rPr>
        <w:t xml:space="preserve">%) </w:t>
      </w:r>
      <w:r w:rsidRPr="00271A65">
        <w:rPr>
          <w:rFonts w:ascii="Times New Roman" w:eastAsia="Times New Roman" w:hAnsi="Times New Roman" w:cs="Times New Roman"/>
          <w:sz w:val="24"/>
          <w:szCs w:val="24"/>
          <w:lang w:eastAsia="it-IT"/>
        </w:rPr>
        <w:t xml:space="preserve">read </w:t>
      </w:r>
      <w:r w:rsidR="00523D87" w:rsidRPr="00271A65">
        <w:rPr>
          <w:rFonts w:ascii="Times New Roman" w:eastAsia="Times New Roman" w:hAnsi="Times New Roman" w:cs="Times New Roman"/>
          <w:sz w:val="24"/>
          <w:szCs w:val="24"/>
          <w:lang w:eastAsia="it-IT"/>
        </w:rPr>
        <w:t>more than 10 SR</w:t>
      </w:r>
      <w:r w:rsidRPr="00271A65">
        <w:rPr>
          <w:rFonts w:ascii="Times New Roman" w:eastAsia="Times New Roman" w:hAnsi="Times New Roman" w:cs="Times New Roman"/>
          <w:sz w:val="24"/>
          <w:szCs w:val="24"/>
          <w:lang w:eastAsia="it-IT"/>
        </w:rPr>
        <w:t xml:space="preserve">s/MAs. </w:t>
      </w:r>
      <w:r w:rsidR="00523D87" w:rsidRPr="00271A65">
        <w:rPr>
          <w:rFonts w:ascii="Times New Roman" w:hAnsi="Times New Roman" w:cs="Times New Roman"/>
          <w:color w:val="000000"/>
          <w:sz w:val="24"/>
          <w:szCs w:val="24"/>
        </w:rPr>
        <w:t xml:space="preserve">Participants reported that </w:t>
      </w:r>
      <w:r w:rsidR="009069DD" w:rsidRPr="00271A65">
        <w:rPr>
          <w:rFonts w:ascii="Times New Roman" w:hAnsi="Times New Roman" w:cs="Times New Roman"/>
          <w:color w:val="000000"/>
          <w:sz w:val="24"/>
          <w:szCs w:val="24"/>
        </w:rPr>
        <w:t>SRs</w:t>
      </w:r>
      <w:r w:rsidR="00523D87" w:rsidRPr="00271A65">
        <w:rPr>
          <w:rFonts w:ascii="Times New Roman" w:hAnsi="Times New Roman" w:cs="Times New Roman"/>
          <w:color w:val="000000"/>
          <w:sz w:val="24"/>
          <w:szCs w:val="24"/>
        </w:rPr>
        <w:t xml:space="preserve"> and/or </w:t>
      </w:r>
      <w:r w:rsidR="009069DD" w:rsidRPr="00271A65">
        <w:rPr>
          <w:rFonts w:ascii="Times New Roman" w:hAnsi="Times New Roman" w:cs="Times New Roman"/>
          <w:color w:val="000000"/>
          <w:sz w:val="24"/>
          <w:szCs w:val="24"/>
        </w:rPr>
        <w:t>MAs</w:t>
      </w:r>
      <w:r w:rsidR="00523D87" w:rsidRPr="00271A65">
        <w:rPr>
          <w:rFonts w:ascii="Times New Roman" w:hAnsi="Times New Roman" w:cs="Times New Roman"/>
          <w:color w:val="000000"/>
          <w:sz w:val="24"/>
          <w:szCs w:val="24"/>
        </w:rPr>
        <w:t xml:space="preserve"> are important in clinical practice</w:t>
      </w:r>
      <w:r w:rsidR="00183915" w:rsidRPr="00271A65">
        <w:rPr>
          <w:rFonts w:ascii="Times New Roman" w:hAnsi="Times New Roman" w:cs="Times New Roman"/>
          <w:color w:val="000000"/>
          <w:sz w:val="24"/>
          <w:szCs w:val="24"/>
        </w:rPr>
        <w:t>:</w:t>
      </w:r>
      <w:r w:rsidR="00523D87" w:rsidRPr="00271A65">
        <w:rPr>
          <w:rFonts w:ascii="Times New Roman" w:hAnsi="Times New Roman" w:cs="Times New Roman"/>
          <w:color w:val="000000"/>
          <w:sz w:val="24"/>
          <w:szCs w:val="24"/>
        </w:rPr>
        <w:t xml:space="preserve"> 83.8% </w:t>
      </w:r>
      <w:r w:rsidR="00367D74" w:rsidRPr="00271A65">
        <w:rPr>
          <w:rFonts w:ascii="Times New Roman" w:hAnsi="Times New Roman" w:cs="Times New Roman"/>
          <w:color w:val="000000"/>
          <w:sz w:val="24"/>
          <w:szCs w:val="24"/>
        </w:rPr>
        <w:t xml:space="preserve">giving </w:t>
      </w:r>
      <w:r w:rsidR="00523D87" w:rsidRPr="00271A65">
        <w:rPr>
          <w:rFonts w:ascii="Times New Roman" w:hAnsi="Times New Roman" w:cs="Times New Roman"/>
          <w:color w:val="000000"/>
          <w:sz w:val="24"/>
          <w:szCs w:val="24"/>
        </w:rPr>
        <w:t xml:space="preserve">a score of &gt;6/10, </w:t>
      </w:r>
      <w:r w:rsidR="00367D74" w:rsidRPr="00271A65">
        <w:rPr>
          <w:rFonts w:ascii="Times New Roman" w:hAnsi="Times New Roman" w:cs="Times New Roman"/>
          <w:color w:val="000000"/>
          <w:sz w:val="24"/>
          <w:szCs w:val="24"/>
        </w:rPr>
        <w:t xml:space="preserve">and </w:t>
      </w:r>
      <w:r w:rsidR="00523D87" w:rsidRPr="00271A65">
        <w:rPr>
          <w:rFonts w:ascii="Times New Roman" w:hAnsi="Times New Roman" w:cs="Times New Roman"/>
          <w:color w:val="000000"/>
          <w:sz w:val="24"/>
          <w:szCs w:val="24"/>
        </w:rPr>
        <w:t xml:space="preserve">23.0% </w:t>
      </w:r>
      <w:r w:rsidR="00916775" w:rsidRPr="00271A65">
        <w:rPr>
          <w:rFonts w:ascii="Times New Roman" w:hAnsi="Times New Roman" w:cs="Times New Roman"/>
          <w:color w:val="000000"/>
          <w:sz w:val="24"/>
          <w:szCs w:val="24"/>
        </w:rPr>
        <w:t>reporting</w:t>
      </w:r>
      <w:r w:rsidR="009C6BD5" w:rsidRPr="00271A65">
        <w:rPr>
          <w:rFonts w:ascii="Times New Roman" w:hAnsi="Times New Roman" w:cs="Times New Roman"/>
          <w:color w:val="000000"/>
          <w:sz w:val="24"/>
          <w:szCs w:val="24"/>
        </w:rPr>
        <w:t xml:space="preserve"> </w:t>
      </w:r>
      <w:r w:rsidR="00367D74" w:rsidRPr="00271A65">
        <w:rPr>
          <w:rFonts w:ascii="Times New Roman" w:hAnsi="Times New Roman" w:cs="Times New Roman"/>
          <w:color w:val="000000"/>
          <w:sz w:val="24"/>
          <w:szCs w:val="24"/>
        </w:rPr>
        <w:t>10</w:t>
      </w:r>
      <w:r w:rsidR="00523D87" w:rsidRPr="00271A65">
        <w:rPr>
          <w:rFonts w:ascii="Times New Roman" w:hAnsi="Times New Roman" w:cs="Times New Roman"/>
          <w:color w:val="000000"/>
          <w:sz w:val="24"/>
          <w:szCs w:val="24"/>
        </w:rPr>
        <w:t xml:space="preserve">. </w:t>
      </w:r>
      <w:proofErr w:type="gramStart"/>
      <w:r w:rsidR="00523D87" w:rsidRPr="00271A65">
        <w:rPr>
          <w:rFonts w:ascii="Times New Roman" w:eastAsia="Times New Roman" w:hAnsi="Times New Roman" w:cs="Times New Roman"/>
          <w:sz w:val="24"/>
          <w:szCs w:val="24"/>
          <w:lang w:eastAsia="it-IT"/>
        </w:rPr>
        <w:t>The large majority</w:t>
      </w:r>
      <w:r w:rsidR="00367D74" w:rsidRPr="00271A65">
        <w:rPr>
          <w:rFonts w:ascii="Times New Roman" w:eastAsia="Times New Roman" w:hAnsi="Times New Roman" w:cs="Times New Roman"/>
          <w:sz w:val="24"/>
          <w:szCs w:val="24"/>
          <w:lang w:eastAsia="it-IT"/>
        </w:rPr>
        <w:t xml:space="preserve"> </w:t>
      </w:r>
      <w:r w:rsidR="00523D87" w:rsidRPr="00271A65">
        <w:rPr>
          <w:rFonts w:ascii="Times New Roman" w:eastAsia="Times New Roman" w:hAnsi="Times New Roman" w:cs="Times New Roman"/>
          <w:sz w:val="24"/>
          <w:szCs w:val="24"/>
          <w:lang w:eastAsia="it-IT"/>
        </w:rPr>
        <w:t>of</w:t>
      </w:r>
      <w:proofErr w:type="gramEnd"/>
      <w:r w:rsidR="00523D87" w:rsidRPr="00271A65">
        <w:rPr>
          <w:rFonts w:ascii="Times New Roman" w:eastAsia="Times New Roman" w:hAnsi="Times New Roman" w:cs="Times New Roman"/>
          <w:sz w:val="24"/>
          <w:szCs w:val="24"/>
          <w:lang w:eastAsia="it-IT"/>
        </w:rPr>
        <w:t xml:space="preserve"> the participants asked for </w:t>
      </w:r>
      <w:r w:rsidRPr="00271A65">
        <w:rPr>
          <w:rFonts w:ascii="Times New Roman" w:eastAsia="Times New Roman" w:hAnsi="Times New Roman" w:cs="Times New Roman"/>
          <w:sz w:val="24"/>
          <w:szCs w:val="24"/>
          <w:lang w:eastAsia="it-IT"/>
        </w:rPr>
        <w:t xml:space="preserve">more </w:t>
      </w:r>
      <w:r w:rsidR="00523D87" w:rsidRPr="00271A65">
        <w:rPr>
          <w:rFonts w:ascii="Times New Roman" w:eastAsia="Times New Roman" w:hAnsi="Times New Roman" w:cs="Times New Roman"/>
          <w:sz w:val="24"/>
          <w:szCs w:val="24"/>
          <w:lang w:eastAsia="it-IT"/>
        </w:rPr>
        <w:t>education</w:t>
      </w:r>
      <w:r w:rsidRPr="00271A65">
        <w:rPr>
          <w:rFonts w:ascii="Times New Roman" w:eastAsia="Times New Roman" w:hAnsi="Times New Roman" w:cs="Times New Roman"/>
          <w:sz w:val="24"/>
          <w:szCs w:val="24"/>
          <w:lang w:eastAsia="it-IT"/>
        </w:rPr>
        <w:t xml:space="preserve"> in meta-research</w:t>
      </w:r>
      <w:r w:rsidR="009C6BD5" w:rsidRPr="00271A65">
        <w:rPr>
          <w:rFonts w:ascii="Times New Roman" w:eastAsia="Times New Roman" w:hAnsi="Times New Roman" w:cs="Times New Roman"/>
          <w:sz w:val="24"/>
          <w:szCs w:val="24"/>
          <w:lang w:eastAsia="it-IT"/>
        </w:rPr>
        <w:t xml:space="preserve">. </w:t>
      </w:r>
      <w:proofErr w:type="gramStart"/>
      <w:r w:rsidR="009C6BD5" w:rsidRPr="00271A65">
        <w:rPr>
          <w:rFonts w:ascii="Times New Roman" w:eastAsia="Times New Roman" w:hAnsi="Times New Roman" w:cs="Times New Roman"/>
          <w:sz w:val="24"/>
          <w:szCs w:val="24"/>
          <w:lang w:eastAsia="it-IT"/>
        </w:rPr>
        <w:t>In particular,</w:t>
      </w:r>
      <w:r w:rsidR="00367D74" w:rsidRPr="00271A65">
        <w:rPr>
          <w:rFonts w:ascii="Times New Roman" w:eastAsia="Times New Roman" w:hAnsi="Times New Roman" w:cs="Times New Roman"/>
          <w:sz w:val="24"/>
          <w:szCs w:val="24"/>
          <w:lang w:eastAsia="it-IT"/>
        </w:rPr>
        <w:t xml:space="preserve"> </w:t>
      </w:r>
      <w:r w:rsidR="00970B68" w:rsidRPr="00271A65">
        <w:rPr>
          <w:rFonts w:ascii="Times New Roman" w:eastAsia="Times New Roman" w:hAnsi="Times New Roman" w:cs="Times New Roman"/>
          <w:sz w:val="24"/>
          <w:szCs w:val="24"/>
          <w:lang w:eastAsia="it-IT"/>
        </w:rPr>
        <w:t>there</w:t>
      </w:r>
      <w:proofErr w:type="gramEnd"/>
      <w:r w:rsidR="00970B68" w:rsidRPr="00271A65">
        <w:rPr>
          <w:rFonts w:ascii="Times New Roman" w:eastAsia="Times New Roman" w:hAnsi="Times New Roman" w:cs="Times New Roman"/>
          <w:sz w:val="24"/>
          <w:szCs w:val="24"/>
          <w:lang w:eastAsia="it-IT"/>
        </w:rPr>
        <w:t xml:space="preserve"> is need for educational</w:t>
      </w:r>
      <w:r w:rsidRPr="00271A65">
        <w:rPr>
          <w:rFonts w:ascii="Times New Roman" w:eastAsia="Times New Roman" w:hAnsi="Times New Roman" w:cs="Times New Roman"/>
          <w:sz w:val="24"/>
          <w:szCs w:val="24"/>
          <w:lang w:eastAsia="it-IT"/>
        </w:rPr>
        <w:t xml:space="preserve"> courses for meta-research in geriatric medicine</w:t>
      </w:r>
      <w:r w:rsidR="00523D87" w:rsidRPr="00271A65">
        <w:rPr>
          <w:rFonts w:ascii="Times New Roman" w:eastAsia="Times New Roman" w:hAnsi="Times New Roman" w:cs="Times New Roman"/>
          <w:sz w:val="24"/>
          <w:szCs w:val="24"/>
          <w:lang w:eastAsia="it-IT"/>
        </w:rPr>
        <w:t xml:space="preserve">, online or </w:t>
      </w:r>
      <w:r w:rsidR="00C70636" w:rsidRPr="00271A65">
        <w:rPr>
          <w:rFonts w:ascii="Times New Roman" w:eastAsia="Times New Roman" w:hAnsi="Times New Roman" w:cs="Times New Roman"/>
          <w:sz w:val="24"/>
          <w:szCs w:val="24"/>
          <w:lang w:eastAsia="it-IT"/>
        </w:rPr>
        <w:t>in</w:t>
      </w:r>
      <w:r w:rsidR="00523D87" w:rsidRPr="00271A65">
        <w:rPr>
          <w:rFonts w:ascii="Times New Roman" w:eastAsia="Times New Roman" w:hAnsi="Times New Roman" w:cs="Times New Roman"/>
          <w:sz w:val="24"/>
          <w:szCs w:val="24"/>
          <w:lang w:eastAsia="it-IT"/>
        </w:rPr>
        <w:t xml:space="preserve"> person</w:t>
      </w:r>
      <w:r w:rsidR="00970B68" w:rsidRPr="00271A65">
        <w:rPr>
          <w:rFonts w:ascii="Times New Roman" w:eastAsia="Times New Roman" w:hAnsi="Times New Roman" w:cs="Times New Roman"/>
          <w:sz w:val="24"/>
          <w:szCs w:val="24"/>
          <w:lang w:eastAsia="it-IT"/>
        </w:rPr>
        <w:t>, organized by the EuGMS</w:t>
      </w:r>
      <w:r w:rsidRPr="00271A65">
        <w:rPr>
          <w:rFonts w:ascii="Times New Roman" w:eastAsia="Times New Roman" w:hAnsi="Times New Roman" w:cs="Times New Roman"/>
          <w:sz w:val="24"/>
          <w:szCs w:val="24"/>
          <w:lang w:eastAsia="it-IT"/>
        </w:rPr>
        <w:t>.</w:t>
      </w:r>
    </w:p>
    <w:p w:rsidR="0010770E" w:rsidRPr="00271A65" w:rsidRDefault="0010770E"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eastAsia="Times New Roman" w:hAnsi="Times New Roman" w:cs="Times New Roman"/>
          <w:b/>
          <w:sz w:val="24"/>
          <w:szCs w:val="24"/>
          <w:lang w:eastAsia="it-IT"/>
        </w:rPr>
        <w:t>Conclusion</w:t>
      </w:r>
      <w:r w:rsidR="00081EEF" w:rsidRPr="00271A65">
        <w:rPr>
          <w:rFonts w:ascii="Times New Roman" w:eastAsia="Times New Roman" w:hAnsi="Times New Roman" w:cs="Times New Roman"/>
          <w:sz w:val="24"/>
          <w:szCs w:val="24"/>
          <w:lang w:eastAsia="it-IT"/>
        </w:rPr>
        <w:t>: O</w:t>
      </w:r>
      <w:r w:rsidRPr="00271A65">
        <w:rPr>
          <w:rFonts w:ascii="Times New Roman" w:eastAsia="Times New Roman" w:hAnsi="Times New Roman" w:cs="Times New Roman"/>
          <w:sz w:val="24"/>
          <w:szCs w:val="24"/>
          <w:lang w:eastAsia="it-IT"/>
        </w:rPr>
        <w:t xml:space="preserve">ur survey </w:t>
      </w:r>
      <w:r w:rsidR="00B845A6" w:rsidRPr="00271A65">
        <w:rPr>
          <w:rFonts w:ascii="Times New Roman" w:eastAsia="Times New Roman" w:hAnsi="Times New Roman" w:cs="Times New Roman"/>
          <w:sz w:val="24"/>
          <w:szCs w:val="24"/>
          <w:lang w:eastAsia="it-IT"/>
        </w:rPr>
        <w:t xml:space="preserve">shows </w:t>
      </w:r>
      <w:r w:rsidRPr="00271A65">
        <w:rPr>
          <w:rFonts w:ascii="Times New Roman" w:eastAsia="Times New Roman" w:hAnsi="Times New Roman" w:cs="Times New Roman"/>
          <w:sz w:val="24"/>
          <w:szCs w:val="24"/>
          <w:lang w:eastAsia="it-IT"/>
        </w:rPr>
        <w:t>that interest in S</w:t>
      </w:r>
      <w:r w:rsidR="008A2FFA" w:rsidRPr="00271A65">
        <w:rPr>
          <w:rFonts w:ascii="Times New Roman" w:eastAsia="Times New Roman" w:hAnsi="Times New Roman" w:cs="Times New Roman"/>
          <w:sz w:val="24"/>
          <w:szCs w:val="24"/>
          <w:lang w:eastAsia="it-IT"/>
        </w:rPr>
        <w:t>R</w:t>
      </w:r>
      <w:r w:rsidRPr="00271A65">
        <w:rPr>
          <w:rFonts w:ascii="Times New Roman" w:eastAsia="Times New Roman" w:hAnsi="Times New Roman" w:cs="Times New Roman"/>
          <w:sz w:val="24"/>
          <w:szCs w:val="24"/>
          <w:lang w:eastAsia="it-IT"/>
        </w:rPr>
        <w:t xml:space="preserve">s/MAs is high, </w:t>
      </w:r>
      <w:r w:rsidR="00367D74" w:rsidRPr="00271A65">
        <w:rPr>
          <w:rFonts w:ascii="Times New Roman" w:eastAsia="Times New Roman" w:hAnsi="Times New Roman" w:cs="Times New Roman"/>
          <w:sz w:val="24"/>
          <w:szCs w:val="24"/>
          <w:lang w:eastAsia="it-IT"/>
        </w:rPr>
        <w:t xml:space="preserve">and there is </w:t>
      </w:r>
      <w:r w:rsidR="009069DD" w:rsidRPr="00271A65">
        <w:rPr>
          <w:rFonts w:ascii="Times New Roman" w:eastAsia="Times New Roman" w:hAnsi="Times New Roman" w:cs="Times New Roman"/>
          <w:sz w:val="24"/>
          <w:szCs w:val="24"/>
          <w:lang w:eastAsia="it-IT"/>
        </w:rPr>
        <w:t>a demand for</w:t>
      </w:r>
      <w:r w:rsidR="00367D74" w:rsidRPr="00271A65">
        <w:rPr>
          <w:rFonts w:ascii="Times New Roman" w:eastAsia="Times New Roman" w:hAnsi="Times New Roman" w:cs="Times New Roman"/>
          <w:sz w:val="24"/>
          <w:szCs w:val="24"/>
          <w:lang w:eastAsia="it-IT"/>
        </w:rPr>
        <w:t xml:space="preserve"> education on these topics in relation to geriatric medicine</w:t>
      </w:r>
      <w:r w:rsidRPr="00271A65">
        <w:rPr>
          <w:rFonts w:ascii="Times New Roman" w:eastAsia="Times New Roman" w:hAnsi="Times New Roman" w:cs="Times New Roman"/>
          <w:sz w:val="24"/>
          <w:szCs w:val="24"/>
          <w:lang w:eastAsia="it-IT"/>
        </w:rPr>
        <w:t>.</w:t>
      </w:r>
    </w:p>
    <w:p w:rsidR="00081EEF" w:rsidRPr="00271A65" w:rsidRDefault="00081EEF" w:rsidP="00ED7CC0">
      <w:pPr>
        <w:shd w:val="clear" w:color="auto" w:fill="FFFFFF"/>
        <w:spacing w:after="0" w:line="480" w:lineRule="auto"/>
        <w:jc w:val="both"/>
        <w:rPr>
          <w:rFonts w:ascii="Times New Roman" w:eastAsia="Times New Roman" w:hAnsi="Times New Roman" w:cs="Times New Roman"/>
          <w:sz w:val="24"/>
          <w:szCs w:val="24"/>
          <w:lang w:eastAsia="it-IT"/>
        </w:rPr>
      </w:pPr>
    </w:p>
    <w:p w:rsidR="00081EEF" w:rsidRPr="00271A65" w:rsidRDefault="00081EEF"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eastAsia="Times New Roman" w:hAnsi="Times New Roman" w:cs="Times New Roman"/>
          <w:b/>
          <w:sz w:val="24"/>
          <w:szCs w:val="24"/>
          <w:lang w:eastAsia="it-IT"/>
        </w:rPr>
        <w:t>Key words</w:t>
      </w:r>
      <w:r w:rsidRPr="00271A65">
        <w:rPr>
          <w:rFonts w:ascii="Times New Roman" w:eastAsia="Times New Roman" w:hAnsi="Times New Roman" w:cs="Times New Roman"/>
          <w:sz w:val="24"/>
          <w:szCs w:val="24"/>
          <w:lang w:eastAsia="it-IT"/>
        </w:rPr>
        <w:t xml:space="preserve">: meta-analysis; systematic review; questionnaire; EuGMS. </w:t>
      </w:r>
    </w:p>
    <w:p w:rsidR="008D0FA7" w:rsidRPr="00271A65" w:rsidRDefault="008D0FA7" w:rsidP="00ED7CC0">
      <w:pPr>
        <w:spacing w:after="0" w:line="480" w:lineRule="auto"/>
        <w:rPr>
          <w:rFonts w:ascii="Times New Roman" w:hAnsi="Times New Roman" w:cs="Times New Roman"/>
          <w:sz w:val="24"/>
          <w:szCs w:val="24"/>
        </w:rPr>
      </w:pPr>
      <w:r w:rsidRPr="00271A65">
        <w:rPr>
          <w:rFonts w:ascii="Times New Roman" w:hAnsi="Times New Roman" w:cs="Times New Roman"/>
          <w:sz w:val="24"/>
          <w:szCs w:val="24"/>
        </w:rPr>
        <w:br w:type="page"/>
      </w:r>
    </w:p>
    <w:p w:rsidR="008D0FA7" w:rsidRPr="00271A65" w:rsidRDefault="008D0FA7" w:rsidP="00ED7CC0">
      <w:pPr>
        <w:spacing w:after="0" w:line="480" w:lineRule="auto"/>
        <w:jc w:val="center"/>
        <w:rPr>
          <w:rFonts w:ascii="Times New Roman" w:hAnsi="Times New Roman" w:cs="Times New Roman"/>
          <w:b/>
          <w:sz w:val="24"/>
          <w:szCs w:val="24"/>
        </w:rPr>
      </w:pPr>
      <w:r w:rsidRPr="00271A65">
        <w:rPr>
          <w:rFonts w:ascii="Times New Roman" w:hAnsi="Times New Roman" w:cs="Times New Roman"/>
          <w:b/>
          <w:sz w:val="24"/>
          <w:szCs w:val="24"/>
        </w:rPr>
        <w:lastRenderedPageBreak/>
        <w:t>INTRODUCTION</w:t>
      </w:r>
    </w:p>
    <w:p w:rsidR="00CA4FFF" w:rsidRPr="00271A65" w:rsidRDefault="00F905F1" w:rsidP="00ED7CC0">
      <w:pPr>
        <w:spacing w:after="0" w:line="480" w:lineRule="auto"/>
        <w:jc w:val="both"/>
        <w:rPr>
          <w:rFonts w:ascii="Times New Roman" w:hAnsi="Times New Roman" w:cs="Times New Roman"/>
          <w:sz w:val="24"/>
          <w:szCs w:val="24"/>
        </w:rPr>
      </w:pPr>
      <w:r w:rsidRPr="00271A65">
        <w:rPr>
          <w:rFonts w:ascii="Times New Roman" w:hAnsi="Times New Roman" w:cs="Times New Roman"/>
          <w:sz w:val="24"/>
          <w:szCs w:val="24"/>
        </w:rPr>
        <w:t>Systematic reviews and meta-analyses</w:t>
      </w:r>
      <w:r w:rsidR="0038340C" w:rsidRPr="00271A65">
        <w:rPr>
          <w:rFonts w:ascii="Times New Roman" w:hAnsi="Times New Roman" w:cs="Times New Roman"/>
          <w:sz w:val="24"/>
          <w:szCs w:val="24"/>
        </w:rPr>
        <w:t xml:space="preserve"> (SRs and MAs), namely the process of  </w:t>
      </w:r>
      <w:r w:rsidRPr="00271A65">
        <w:rPr>
          <w:rFonts w:ascii="Times New Roman" w:hAnsi="Times New Roman" w:cs="Times New Roman"/>
          <w:sz w:val="24"/>
          <w:szCs w:val="24"/>
        </w:rPr>
        <w:t>carefully synthesizing research evidence designed for answering specific questions in clinical practice</w:t>
      </w:r>
      <w:r w:rsidR="0038340C" w:rsidRPr="00271A65">
        <w:rPr>
          <w:rFonts w:ascii="Times New Roman" w:hAnsi="Times New Roman" w:cs="Times New Roman"/>
          <w:sz w:val="24"/>
          <w:szCs w:val="24"/>
        </w:rPr>
        <w:t>,</w:t>
      </w:r>
      <w:r w:rsidRPr="00271A65">
        <w:rPr>
          <w:rFonts w:ascii="Times New Roman" w:hAnsi="Times New Roman" w:cs="Times New Roman"/>
          <w:sz w:val="24"/>
          <w:szCs w:val="24"/>
        </w:rPr>
        <w:t xml:space="preserve"> are traditionally considered the </w:t>
      </w:r>
      <w:r w:rsidR="00102129" w:rsidRPr="00271A65">
        <w:rPr>
          <w:rFonts w:ascii="Times New Roman" w:hAnsi="Times New Roman" w:cs="Times New Roman"/>
          <w:sz w:val="24"/>
          <w:szCs w:val="24"/>
        </w:rPr>
        <w:t xml:space="preserve">highest </w:t>
      </w:r>
      <w:r w:rsidRPr="00271A65">
        <w:rPr>
          <w:rFonts w:ascii="Times New Roman" w:hAnsi="Times New Roman" w:cs="Times New Roman"/>
          <w:sz w:val="24"/>
          <w:szCs w:val="24"/>
        </w:rPr>
        <w:t xml:space="preserve">tier of the scientific pyramid. </w:t>
      </w:r>
      <w:r w:rsidR="002B1D29" w:rsidRPr="00271A65">
        <w:rPr>
          <w:rFonts w:ascii="Times New Roman" w:hAnsi="Times New Roman" w:cs="Times New Roman"/>
          <w:sz w:val="24"/>
          <w:szCs w:val="24"/>
        </w:rPr>
        <w:fldChar w:fldCharType="begin"/>
      </w:r>
      <w:r w:rsidR="00AF5507" w:rsidRPr="00271A65">
        <w:rPr>
          <w:rFonts w:ascii="Times New Roman" w:hAnsi="Times New Roman" w:cs="Times New Roman"/>
          <w:sz w:val="24"/>
          <w:szCs w:val="24"/>
        </w:rPr>
        <w:instrText xml:space="preserve"> ADDIN EN.CITE &lt;EndNote&gt;&lt;Cite&gt;&lt;Author&gt;Stevens&lt;/Author&gt;&lt;Year&gt;2001&lt;/Year&gt;&lt;RecNum&gt;966&lt;/RecNum&gt;&lt;DisplayText&gt;[1]&lt;/DisplayText&gt;&lt;record&gt;&lt;rec-number&gt;966&lt;/rec-number&gt;&lt;foreign-keys&gt;&lt;key app="EN" db-id="adpwvf992asvace22v1pzf9qrd5w5wswr90t"&gt;966&lt;/key&gt;&lt;/foreign-keys&gt;&lt;ref-type name="Journal Article"&gt;17&lt;/ref-type&gt;&lt;contributors&gt;&lt;authors&gt;&lt;author&gt;Stevens, Kathleen R&lt;/author&gt;&lt;/authors&gt;&lt;/contributors&gt;&lt;titles&gt;&lt;title&gt;Systematic reviews: the heart of evidence-based practice&lt;/title&gt;&lt;secondary-title&gt;AACN Advanced Critical Care&lt;/secondary-title&gt;&lt;/titles&gt;&lt;periodical&gt;&lt;full-title&gt;AACN Advanced Critical Care&lt;/full-title&gt;&lt;/periodical&gt;&lt;pages&gt;529-538&lt;/pages&gt;&lt;volume&gt;12&lt;/volume&gt;&lt;number&gt;4&lt;/number&gt;&lt;dates&gt;&lt;year&gt;2001&lt;/year&gt;&lt;/dates&gt;&lt;isbn&gt;1559-7768&lt;/isbn&gt;&lt;urls&gt;&lt;/urls&gt;&lt;/record&gt;&lt;/Cite&gt;&lt;/EndNote&gt;</w:instrText>
      </w:r>
      <w:r w:rsidR="002B1D29" w:rsidRPr="00271A65">
        <w:rPr>
          <w:rFonts w:ascii="Times New Roman" w:hAnsi="Times New Roman" w:cs="Times New Roman"/>
          <w:sz w:val="24"/>
          <w:szCs w:val="24"/>
        </w:rPr>
        <w:fldChar w:fldCharType="separate"/>
      </w:r>
      <w:r w:rsidR="00AF5507" w:rsidRPr="00271A65">
        <w:rPr>
          <w:rFonts w:ascii="Times New Roman" w:hAnsi="Times New Roman"/>
          <w:sz w:val="24"/>
        </w:rPr>
        <w:t>[</w:t>
      </w:r>
      <w:hyperlink w:anchor="_ENREF_1" w:tooltip="Stevens, 2001 #966" w:history="1">
        <w:r w:rsidR="008D51C6" w:rsidRPr="00271A65">
          <w:rPr>
            <w:rFonts w:ascii="Times New Roman" w:hAnsi="Times New Roman"/>
            <w:sz w:val="24"/>
          </w:rPr>
          <w:t>1</w:t>
        </w:r>
      </w:hyperlink>
      <w:r w:rsidR="00AF5507" w:rsidRPr="00271A65">
        <w:rPr>
          <w:rFonts w:ascii="Times New Roman" w:hAnsi="Times New Roman"/>
          <w:sz w:val="24"/>
        </w:rPr>
        <w:t>]</w:t>
      </w:r>
      <w:r w:rsidR="002B1D29" w:rsidRPr="00271A65">
        <w:rPr>
          <w:rFonts w:ascii="Times New Roman" w:hAnsi="Times New Roman" w:cs="Times New Roman"/>
          <w:sz w:val="24"/>
          <w:szCs w:val="24"/>
        </w:rPr>
        <w:fldChar w:fldCharType="end"/>
      </w:r>
      <w:r w:rsidR="00103836" w:rsidRPr="00271A65">
        <w:rPr>
          <w:rFonts w:ascii="Times New Roman" w:hAnsi="Times New Roman" w:cs="Times New Roman"/>
          <w:sz w:val="24"/>
          <w:szCs w:val="24"/>
        </w:rPr>
        <w:t xml:space="preserve"> </w:t>
      </w:r>
      <w:r w:rsidR="00102129" w:rsidRPr="00271A65">
        <w:rPr>
          <w:rFonts w:ascii="Times New Roman" w:hAnsi="Times New Roman" w:cs="Times New Roman"/>
          <w:sz w:val="24"/>
          <w:szCs w:val="24"/>
        </w:rPr>
        <w:t>S</w:t>
      </w:r>
      <w:r w:rsidR="0038340C" w:rsidRPr="00271A65">
        <w:rPr>
          <w:rFonts w:ascii="Times New Roman" w:hAnsi="Times New Roman" w:cs="Times New Roman"/>
          <w:sz w:val="24"/>
          <w:szCs w:val="24"/>
        </w:rPr>
        <w:t>Rs and MAs</w:t>
      </w:r>
      <w:r w:rsidR="00CA4FFF" w:rsidRPr="00271A65">
        <w:rPr>
          <w:rFonts w:ascii="Times New Roman" w:hAnsi="Times New Roman" w:cs="Times New Roman"/>
          <w:sz w:val="24"/>
          <w:szCs w:val="24"/>
        </w:rPr>
        <w:t xml:space="preserve"> </w:t>
      </w:r>
      <w:r w:rsidR="00102129" w:rsidRPr="00271A65">
        <w:rPr>
          <w:rFonts w:ascii="Times New Roman" w:hAnsi="Times New Roman" w:cs="Times New Roman"/>
          <w:sz w:val="24"/>
          <w:szCs w:val="24"/>
        </w:rPr>
        <w:t xml:space="preserve">can contribute significantly to </w:t>
      </w:r>
      <w:r w:rsidR="00B845A6" w:rsidRPr="00271A65">
        <w:rPr>
          <w:rFonts w:ascii="Times New Roman" w:hAnsi="Times New Roman" w:cs="Times New Roman"/>
          <w:sz w:val="24"/>
          <w:szCs w:val="24"/>
        </w:rPr>
        <w:t xml:space="preserve">improve </w:t>
      </w:r>
      <w:r w:rsidR="00B65B9D" w:rsidRPr="00271A65">
        <w:rPr>
          <w:rFonts w:ascii="Times New Roman" w:hAnsi="Times New Roman" w:cs="Times New Roman"/>
          <w:sz w:val="24"/>
          <w:szCs w:val="24"/>
        </w:rPr>
        <w:t xml:space="preserve">clinical </w:t>
      </w:r>
      <w:r w:rsidR="00102129" w:rsidRPr="00271A65">
        <w:rPr>
          <w:rFonts w:ascii="Times New Roman" w:hAnsi="Times New Roman" w:cs="Times New Roman"/>
          <w:sz w:val="24"/>
          <w:szCs w:val="24"/>
        </w:rPr>
        <w:t xml:space="preserve">practice, </w:t>
      </w:r>
      <w:r w:rsidR="00B845A6" w:rsidRPr="00271A65">
        <w:rPr>
          <w:rFonts w:ascii="Times New Roman" w:hAnsi="Times New Roman" w:cs="Times New Roman"/>
          <w:sz w:val="24"/>
          <w:szCs w:val="24"/>
        </w:rPr>
        <w:t xml:space="preserve">increasing </w:t>
      </w:r>
      <w:r w:rsidR="00102129" w:rsidRPr="00271A65">
        <w:rPr>
          <w:rFonts w:ascii="Times New Roman" w:hAnsi="Times New Roman" w:cs="Times New Roman"/>
          <w:sz w:val="24"/>
          <w:szCs w:val="24"/>
        </w:rPr>
        <w:t xml:space="preserve">knowledge and identifying </w:t>
      </w:r>
      <w:r w:rsidR="00B65B9D" w:rsidRPr="00271A65">
        <w:rPr>
          <w:rFonts w:ascii="Times New Roman" w:hAnsi="Times New Roman" w:cs="Times New Roman"/>
          <w:sz w:val="24"/>
          <w:szCs w:val="24"/>
        </w:rPr>
        <w:t xml:space="preserve">fields </w:t>
      </w:r>
      <w:r w:rsidR="00102129" w:rsidRPr="00271A65">
        <w:rPr>
          <w:rFonts w:ascii="Times New Roman" w:hAnsi="Times New Roman" w:cs="Times New Roman"/>
          <w:sz w:val="24"/>
          <w:szCs w:val="24"/>
        </w:rPr>
        <w:t>where evidence is lacking</w:t>
      </w:r>
      <w:r w:rsidR="00B65B9D" w:rsidRPr="00271A65">
        <w:rPr>
          <w:rFonts w:ascii="Times New Roman" w:hAnsi="Times New Roman" w:cs="Times New Roman"/>
          <w:sz w:val="24"/>
          <w:szCs w:val="24"/>
        </w:rPr>
        <w:t xml:space="preserve">. However, </w:t>
      </w:r>
      <w:r w:rsidR="00CA4FFF" w:rsidRPr="00271A65">
        <w:rPr>
          <w:rFonts w:ascii="Times New Roman" w:hAnsi="Times New Roman" w:cs="Times New Roman"/>
          <w:sz w:val="24"/>
          <w:szCs w:val="24"/>
        </w:rPr>
        <w:t>many publish</w:t>
      </w:r>
      <w:r w:rsidR="00103836" w:rsidRPr="00271A65">
        <w:rPr>
          <w:rFonts w:ascii="Times New Roman" w:hAnsi="Times New Roman" w:cs="Times New Roman"/>
          <w:sz w:val="24"/>
          <w:szCs w:val="24"/>
        </w:rPr>
        <w:t xml:space="preserve">ed </w:t>
      </w:r>
      <w:r w:rsidR="009069DD" w:rsidRPr="00271A65">
        <w:rPr>
          <w:rFonts w:ascii="Times New Roman" w:hAnsi="Times New Roman" w:cs="Times New Roman"/>
          <w:sz w:val="24"/>
          <w:szCs w:val="24"/>
        </w:rPr>
        <w:t>SRs</w:t>
      </w:r>
      <w:r w:rsidR="00103836" w:rsidRPr="00271A65">
        <w:rPr>
          <w:rFonts w:ascii="Times New Roman" w:hAnsi="Times New Roman" w:cs="Times New Roman"/>
          <w:sz w:val="24"/>
          <w:szCs w:val="24"/>
        </w:rPr>
        <w:t xml:space="preserve"> and </w:t>
      </w:r>
      <w:r w:rsidR="009069DD" w:rsidRPr="00271A65">
        <w:rPr>
          <w:rFonts w:ascii="Times New Roman" w:hAnsi="Times New Roman" w:cs="Times New Roman"/>
          <w:sz w:val="24"/>
          <w:szCs w:val="24"/>
        </w:rPr>
        <w:t>MAs</w:t>
      </w:r>
      <w:r w:rsidR="00103836" w:rsidRPr="00271A65">
        <w:rPr>
          <w:rFonts w:ascii="Times New Roman" w:hAnsi="Times New Roman" w:cs="Times New Roman"/>
          <w:sz w:val="24"/>
          <w:szCs w:val="24"/>
        </w:rPr>
        <w:t xml:space="preserve"> </w:t>
      </w:r>
      <w:r w:rsidR="00B65B9D" w:rsidRPr="00271A65">
        <w:rPr>
          <w:rFonts w:ascii="Times New Roman" w:hAnsi="Times New Roman" w:cs="Times New Roman"/>
          <w:sz w:val="24"/>
          <w:szCs w:val="24"/>
        </w:rPr>
        <w:t>have been</w:t>
      </w:r>
      <w:r w:rsidR="00103836" w:rsidRPr="00271A65">
        <w:rPr>
          <w:rFonts w:ascii="Times New Roman" w:hAnsi="Times New Roman" w:cs="Times New Roman"/>
          <w:sz w:val="24"/>
          <w:szCs w:val="24"/>
        </w:rPr>
        <w:t xml:space="preserve"> considered</w:t>
      </w:r>
      <w:r w:rsidR="00CA4FFF" w:rsidRPr="00271A65">
        <w:rPr>
          <w:rFonts w:ascii="Times New Roman" w:hAnsi="Times New Roman" w:cs="Times New Roman"/>
          <w:sz w:val="24"/>
          <w:szCs w:val="24"/>
        </w:rPr>
        <w:t xml:space="preserve"> redundant, misleading</w:t>
      </w:r>
      <w:r w:rsidR="00B845A6" w:rsidRPr="00271A65">
        <w:rPr>
          <w:rFonts w:ascii="Times New Roman" w:hAnsi="Times New Roman" w:cs="Times New Roman"/>
          <w:sz w:val="24"/>
          <w:szCs w:val="24"/>
        </w:rPr>
        <w:t>,</w:t>
      </w:r>
      <w:r w:rsidR="00CA4FFF" w:rsidRPr="00271A65">
        <w:rPr>
          <w:rFonts w:ascii="Times New Roman" w:hAnsi="Times New Roman" w:cs="Times New Roman"/>
          <w:sz w:val="24"/>
          <w:szCs w:val="24"/>
        </w:rPr>
        <w:t xml:space="preserve"> serv</w:t>
      </w:r>
      <w:r w:rsidR="00C70636" w:rsidRPr="00271A65">
        <w:rPr>
          <w:rFonts w:ascii="Times New Roman" w:hAnsi="Times New Roman" w:cs="Times New Roman"/>
          <w:sz w:val="24"/>
          <w:szCs w:val="24"/>
        </w:rPr>
        <w:t>ing</w:t>
      </w:r>
      <w:r w:rsidR="00CA4FFF" w:rsidRPr="00271A65">
        <w:rPr>
          <w:rFonts w:ascii="Times New Roman" w:hAnsi="Times New Roman" w:cs="Times New Roman"/>
          <w:sz w:val="24"/>
          <w:szCs w:val="24"/>
        </w:rPr>
        <w:t xml:space="preserve"> conflicting interests</w:t>
      </w:r>
      <w:r w:rsidR="009B0514" w:rsidRPr="00271A65">
        <w:rPr>
          <w:rFonts w:ascii="Times New Roman" w:hAnsi="Times New Roman" w:cs="Times New Roman"/>
          <w:sz w:val="24"/>
          <w:szCs w:val="24"/>
        </w:rPr>
        <w:t xml:space="preserve"> or overall low-quality</w:t>
      </w:r>
      <w:r w:rsidR="00CA4FFF" w:rsidRPr="00271A65">
        <w:rPr>
          <w:rFonts w:ascii="Times New Roman" w:hAnsi="Times New Roman" w:cs="Times New Roman"/>
          <w:sz w:val="24"/>
          <w:szCs w:val="24"/>
        </w:rPr>
        <w:t>,</w:t>
      </w:r>
      <w:r w:rsidR="00103836" w:rsidRPr="00271A65">
        <w:rPr>
          <w:rFonts w:ascii="Times New Roman" w:hAnsi="Times New Roman" w:cs="Times New Roman"/>
          <w:sz w:val="24"/>
          <w:szCs w:val="24"/>
        </w:rPr>
        <w:t xml:space="preserve"> therefore</w:t>
      </w:r>
      <w:r w:rsidR="00CA4FFF" w:rsidRPr="00271A65">
        <w:rPr>
          <w:rFonts w:ascii="Times New Roman" w:hAnsi="Times New Roman" w:cs="Times New Roman"/>
          <w:sz w:val="24"/>
          <w:szCs w:val="24"/>
        </w:rPr>
        <w:t xml:space="preserve"> </w:t>
      </w:r>
      <w:r w:rsidR="009B0514" w:rsidRPr="00271A65">
        <w:rPr>
          <w:rFonts w:ascii="Times New Roman" w:hAnsi="Times New Roman" w:cs="Times New Roman"/>
          <w:sz w:val="24"/>
          <w:szCs w:val="24"/>
        </w:rPr>
        <w:t>multiplying</w:t>
      </w:r>
      <w:r w:rsidR="00103836" w:rsidRPr="00271A65">
        <w:rPr>
          <w:rFonts w:ascii="Times New Roman" w:hAnsi="Times New Roman" w:cs="Times New Roman"/>
          <w:sz w:val="24"/>
          <w:szCs w:val="24"/>
        </w:rPr>
        <w:t xml:space="preserve"> the</w:t>
      </w:r>
      <w:r w:rsidR="00CA4FFF" w:rsidRPr="00271A65">
        <w:rPr>
          <w:rFonts w:ascii="Times New Roman" w:hAnsi="Times New Roman" w:cs="Times New Roman"/>
          <w:sz w:val="24"/>
          <w:szCs w:val="24"/>
        </w:rPr>
        <w:t xml:space="preserve"> limitations of primary studies, rather than </w:t>
      </w:r>
      <w:r w:rsidR="00C70636" w:rsidRPr="00271A65">
        <w:rPr>
          <w:rFonts w:ascii="Times New Roman" w:hAnsi="Times New Roman" w:cs="Times New Roman"/>
          <w:sz w:val="24"/>
          <w:szCs w:val="24"/>
        </w:rPr>
        <w:t xml:space="preserve">objectively and </w:t>
      </w:r>
      <w:r w:rsidR="00CA4FFF" w:rsidRPr="00271A65">
        <w:rPr>
          <w:rFonts w:ascii="Times New Roman" w:hAnsi="Times New Roman" w:cs="Times New Roman"/>
          <w:sz w:val="24"/>
          <w:szCs w:val="24"/>
        </w:rPr>
        <w:t xml:space="preserve">critically </w:t>
      </w:r>
      <w:r w:rsidR="007E5339" w:rsidRPr="00271A65">
        <w:rPr>
          <w:rFonts w:ascii="Times New Roman" w:hAnsi="Times New Roman" w:cs="Times New Roman"/>
          <w:sz w:val="24"/>
          <w:szCs w:val="24"/>
        </w:rPr>
        <w:t>presenting</w:t>
      </w:r>
      <w:r w:rsidR="00C05B55" w:rsidRPr="00271A65">
        <w:rPr>
          <w:rFonts w:ascii="Times New Roman" w:hAnsi="Times New Roman" w:cs="Times New Roman"/>
          <w:sz w:val="24"/>
          <w:szCs w:val="24"/>
        </w:rPr>
        <w:t xml:space="preserve"> </w:t>
      </w:r>
      <w:r w:rsidR="00CA4FFF" w:rsidRPr="00271A65">
        <w:rPr>
          <w:rFonts w:ascii="Times New Roman" w:hAnsi="Times New Roman" w:cs="Times New Roman"/>
          <w:sz w:val="24"/>
          <w:szCs w:val="24"/>
        </w:rPr>
        <w:t>them.</w:t>
      </w:r>
      <w:r w:rsidR="002B1D29" w:rsidRPr="00271A65">
        <w:rPr>
          <w:rFonts w:ascii="Times New Roman" w:hAnsi="Times New Roman" w:cs="Times New Roman"/>
          <w:sz w:val="24"/>
          <w:szCs w:val="24"/>
        </w:rPr>
        <w:fldChar w:fldCharType="begin"/>
      </w:r>
      <w:r w:rsidR="00AF5507" w:rsidRPr="00271A65">
        <w:rPr>
          <w:rFonts w:ascii="Times New Roman" w:hAnsi="Times New Roman" w:cs="Times New Roman"/>
          <w:sz w:val="24"/>
          <w:szCs w:val="24"/>
        </w:rPr>
        <w:instrText xml:space="preserve"> ADDIN EN.CITE &lt;EndNote&gt;&lt;Cite&gt;&lt;Author&gt;Møller&lt;/Author&gt;&lt;Year&gt;2018&lt;/Year&gt;&lt;RecNum&gt;967&lt;/RecNum&gt;&lt;DisplayText&gt;[2, 3]&lt;/DisplayText&gt;&lt;record&gt;&lt;rec-number&gt;967&lt;/rec-number&gt;&lt;foreign-keys&gt;&lt;key app="EN" db-id="adpwvf992asvace22v1pzf9qrd5w5wswr90t"&gt;967&lt;/key&gt;&lt;/foreign-keys&gt;&lt;ref-type name="Generic"&gt;13&lt;/ref-type&gt;&lt;contributors&gt;&lt;authors&gt;&lt;author&gt;Møller, Morten Hylander&lt;/author&gt;&lt;author&gt;Ioannidis, John PA&lt;/author&gt;&lt;author&gt;Darmon, Michael&lt;/author&gt;&lt;/authors&gt;&lt;/contributors&gt;&lt;titles&gt;&lt;title&gt;Are systematic reviews and meta-analyses still useful research? We are not sure&lt;/title&gt;&lt;/titles&gt;&lt;dates&gt;&lt;year&gt;2018&lt;/year&gt;&lt;/dates&gt;&lt;publisher&gt;Springer&lt;/publisher&gt;&lt;isbn&gt;0342-4642&lt;/isbn&gt;&lt;urls&gt;&lt;/urls&gt;&lt;/record&gt;&lt;/Cite&gt;&lt;Cite&gt;&lt;Author&gt;Ioannidis&lt;/Author&gt;&lt;Year&gt;1999&lt;/Year&gt;&lt;RecNum&gt;968&lt;/RecNum&gt;&lt;record&gt;&lt;rec-number&gt;968&lt;/rec-number&gt;&lt;foreign-keys&gt;&lt;key app="EN" db-id="adpwvf992asvace22v1pzf9qrd5w5wswr90t"&gt;968&lt;/key&gt;&lt;/foreign-keys&gt;&lt;ref-type name="Journal Article"&gt;17&lt;/ref-type&gt;&lt;contributors&gt;&lt;authors&gt;&lt;author&gt;Ioannidis, John PA&lt;/author&gt;&lt;author&gt;Lau, Joseph&lt;/author&gt;&lt;/authors&gt;&lt;/contributors&gt;&lt;titles&gt;&lt;title&gt;Pooling research results: benefits and limitations of meta-analysis&lt;/title&gt;&lt;secondary-title&gt;The Joint Commission journal on quality improvement&lt;/secondary-title&gt;&lt;/titles&gt;&lt;periodical&gt;&lt;full-title&gt;The Joint Commission journal on quality improvement&lt;/full-title&gt;&lt;/periodical&gt;&lt;pages&gt;462-469&lt;/pages&gt;&lt;volume&gt;25&lt;/volume&gt;&lt;number&gt;9&lt;/number&gt;&lt;dates&gt;&lt;year&gt;1999&lt;/year&gt;&lt;/dates&gt;&lt;isbn&gt;1070-3241&lt;/isbn&gt;&lt;urls&gt;&lt;/urls&gt;&lt;/record&gt;&lt;/Cite&gt;&lt;/EndNote&gt;</w:instrText>
      </w:r>
      <w:r w:rsidR="002B1D29" w:rsidRPr="00271A65">
        <w:rPr>
          <w:rFonts w:ascii="Times New Roman" w:hAnsi="Times New Roman" w:cs="Times New Roman"/>
          <w:sz w:val="24"/>
          <w:szCs w:val="24"/>
        </w:rPr>
        <w:fldChar w:fldCharType="separate"/>
      </w:r>
      <w:r w:rsidR="00AF5507" w:rsidRPr="00271A65">
        <w:rPr>
          <w:rFonts w:ascii="Times New Roman" w:hAnsi="Times New Roman"/>
          <w:sz w:val="24"/>
        </w:rPr>
        <w:t>[</w:t>
      </w:r>
      <w:hyperlink w:anchor="_ENREF_2" w:tooltip="Møller, 2018 #967" w:history="1">
        <w:r w:rsidR="008D51C6" w:rsidRPr="00271A65">
          <w:rPr>
            <w:rFonts w:ascii="Times New Roman" w:hAnsi="Times New Roman"/>
            <w:sz w:val="24"/>
          </w:rPr>
          <w:t>2</w:t>
        </w:r>
      </w:hyperlink>
      <w:r w:rsidR="00AF5507" w:rsidRPr="00271A65">
        <w:rPr>
          <w:rFonts w:ascii="Times New Roman" w:hAnsi="Times New Roman"/>
          <w:sz w:val="24"/>
        </w:rPr>
        <w:t xml:space="preserve">, </w:t>
      </w:r>
      <w:hyperlink w:anchor="_ENREF_3" w:tooltip="Ioannidis, 1999 #968" w:history="1">
        <w:r w:rsidR="008D51C6" w:rsidRPr="00271A65">
          <w:rPr>
            <w:rFonts w:ascii="Times New Roman" w:hAnsi="Times New Roman"/>
            <w:sz w:val="24"/>
          </w:rPr>
          <w:t>3</w:t>
        </w:r>
      </w:hyperlink>
      <w:r w:rsidR="00AF5507" w:rsidRPr="00271A65">
        <w:rPr>
          <w:rFonts w:ascii="Times New Roman" w:hAnsi="Times New Roman"/>
          <w:sz w:val="24"/>
        </w:rPr>
        <w:t>]</w:t>
      </w:r>
      <w:r w:rsidR="002B1D29" w:rsidRPr="00271A65">
        <w:rPr>
          <w:rFonts w:ascii="Times New Roman" w:hAnsi="Times New Roman" w:cs="Times New Roman"/>
          <w:sz w:val="24"/>
          <w:szCs w:val="24"/>
        </w:rPr>
        <w:fldChar w:fldCharType="end"/>
      </w:r>
      <w:r w:rsidR="00431B1E" w:rsidRPr="00271A65">
        <w:rPr>
          <w:rFonts w:ascii="Times New Roman" w:hAnsi="Times New Roman" w:cs="Times New Roman"/>
          <w:sz w:val="24"/>
          <w:szCs w:val="24"/>
        </w:rPr>
        <w:t xml:space="preserve">These </w:t>
      </w:r>
      <w:r w:rsidR="00C70636" w:rsidRPr="00271A65">
        <w:rPr>
          <w:rFonts w:ascii="Times New Roman" w:hAnsi="Times New Roman" w:cs="Times New Roman"/>
          <w:sz w:val="24"/>
          <w:szCs w:val="24"/>
        </w:rPr>
        <w:t>shortcoming</w:t>
      </w:r>
      <w:r w:rsidR="00431B1E" w:rsidRPr="00271A65">
        <w:rPr>
          <w:rFonts w:ascii="Times New Roman" w:hAnsi="Times New Roman" w:cs="Times New Roman"/>
          <w:sz w:val="24"/>
          <w:szCs w:val="24"/>
        </w:rPr>
        <w:t>s</w:t>
      </w:r>
      <w:r w:rsidR="00C70636" w:rsidRPr="00271A65">
        <w:rPr>
          <w:rFonts w:ascii="Times New Roman" w:hAnsi="Times New Roman" w:cs="Times New Roman"/>
          <w:sz w:val="24"/>
          <w:szCs w:val="24"/>
        </w:rPr>
        <w:t xml:space="preserve"> </w:t>
      </w:r>
      <w:r w:rsidR="00B845A6" w:rsidRPr="00271A65">
        <w:rPr>
          <w:rFonts w:ascii="Times New Roman" w:hAnsi="Times New Roman" w:cs="Times New Roman"/>
          <w:sz w:val="24"/>
          <w:szCs w:val="24"/>
        </w:rPr>
        <w:t xml:space="preserve">are </w:t>
      </w:r>
      <w:r w:rsidR="00431B1E" w:rsidRPr="00271A65">
        <w:rPr>
          <w:rFonts w:ascii="Times New Roman" w:hAnsi="Times New Roman" w:cs="Times New Roman"/>
          <w:sz w:val="24"/>
          <w:szCs w:val="24"/>
        </w:rPr>
        <w:t>also</w:t>
      </w:r>
      <w:r w:rsidR="001C443E" w:rsidRPr="00271A65">
        <w:rPr>
          <w:rFonts w:ascii="Times New Roman" w:hAnsi="Times New Roman" w:cs="Times New Roman"/>
          <w:sz w:val="24"/>
          <w:szCs w:val="24"/>
        </w:rPr>
        <w:t xml:space="preserve"> applicable</w:t>
      </w:r>
      <w:r w:rsidR="00B845A6" w:rsidRPr="00271A65">
        <w:rPr>
          <w:rFonts w:ascii="Times New Roman" w:hAnsi="Times New Roman" w:cs="Times New Roman"/>
          <w:sz w:val="24"/>
          <w:szCs w:val="24"/>
        </w:rPr>
        <w:t xml:space="preserve"> </w:t>
      </w:r>
      <w:r w:rsidR="001C443E" w:rsidRPr="00271A65">
        <w:rPr>
          <w:rFonts w:ascii="Times New Roman" w:hAnsi="Times New Roman" w:cs="Times New Roman"/>
          <w:sz w:val="24"/>
          <w:szCs w:val="24"/>
        </w:rPr>
        <w:t>to geriatric medicine.</w:t>
      </w:r>
      <w:r w:rsidR="002B1D29" w:rsidRPr="00271A65">
        <w:rPr>
          <w:rFonts w:ascii="Times New Roman" w:hAnsi="Times New Roman" w:cs="Times New Roman"/>
          <w:sz w:val="24"/>
          <w:szCs w:val="24"/>
        </w:rPr>
        <w:fldChar w:fldCharType="begin"/>
      </w:r>
      <w:r w:rsidR="00AF5507" w:rsidRPr="00271A65">
        <w:rPr>
          <w:rFonts w:ascii="Times New Roman" w:hAnsi="Times New Roman" w:cs="Times New Roman"/>
          <w:sz w:val="24"/>
          <w:szCs w:val="24"/>
        </w:rPr>
        <w:instrText xml:space="preserve"> ADDIN EN.CITE &lt;EndNote&gt;&lt;Cite&gt;&lt;Author&gt;Shenkin&lt;/Author&gt;&lt;Year&gt;2017&lt;/Year&gt;&lt;RecNum&gt;969&lt;/RecNum&gt;&lt;DisplayText&gt;[4]&lt;/DisplayText&gt;&lt;record&gt;&lt;rec-number&gt;969&lt;/rec-number&gt;&lt;foreign-keys&gt;&lt;key app="EN" db-id="adpwvf992asvace22v1pzf9qrd5w5wswr90t"&gt;969&lt;/key&gt;&lt;/foreign-keys&gt;&lt;ref-type name="Journal Article"&gt;17&lt;/ref-type&gt;&lt;contributors&gt;&lt;authors&gt;&lt;author&gt;Shenkin, Susan D&lt;/author&gt;&lt;author&gt;Harrison, Jennifer K&lt;/author&gt;&lt;author&gt;Wilkinson, Tim&lt;/author&gt;&lt;author&gt;Dodds, Richard M&lt;/author&gt;&lt;author&gt;Ioannidis, John PA&lt;/author&gt;&lt;/authors&gt;&lt;/contributors&gt;&lt;titles&gt;&lt;title&gt;Systematic reviews: guidance relevant for studies of older people&lt;/title&gt;&lt;secondary-title&gt;Age and ageing&lt;/secondary-title&gt;&lt;/titles&gt;&lt;periodical&gt;&lt;full-title&gt;Age and ageing&lt;/full-title&gt;&lt;/periodical&gt;&lt;pages&gt;722-728&lt;/pages&gt;&lt;volume&gt;46&lt;/volume&gt;&lt;number&gt;5&lt;/number&gt;&lt;dates&gt;&lt;year&gt;2017&lt;/year&gt;&lt;/dates&gt;&lt;isbn&gt;0002-0729&lt;/isbn&gt;&lt;urls&gt;&lt;/urls&gt;&lt;/record&gt;&lt;/Cite&gt;&lt;/EndNote&gt;</w:instrText>
      </w:r>
      <w:r w:rsidR="002B1D29" w:rsidRPr="00271A65">
        <w:rPr>
          <w:rFonts w:ascii="Times New Roman" w:hAnsi="Times New Roman" w:cs="Times New Roman"/>
          <w:sz w:val="24"/>
          <w:szCs w:val="24"/>
        </w:rPr>
        <w:fldChar w:fldCharType="separate"/>
      </w:r>
      <w:r w:rsidR="00AF5507" w:rsidRPr="00271A65">
        <w:rPr>
          <w:rFonts w:ascii="Times New Roman" w:hAnsi="Times New Roman"/>
          <w:sz w:val="24"/>
        </w:rPr>
        <w:t>[</w:t>
      </w:r>
      <w:hyperlink w:anchor="_ENREF_4" w:tooltip="Shenkin, 2017 #969" w:history="1">
        <w:r w:rsidR="008D51C6" w:rsidRPr="00271A65">
          <w:rPr>
            <w:rFonts w:ascii="Times New Roman" w:hAnsi="Times New Roman"/>
            <w:sz w:val="24"/>
          </w:rPr>
          <w:t>4</w:t>
        </w:r>
      </w:hyperlink>
      <w:r w:rsidR="00AF5507" w:rsidRPr="00271A65">
        <w:rPr>
          <w:rFonts w:ascii="Times New Roman" w:hAnsi="Times New Roman"/>
          <w:sz w:val="24"/>
        </w:rPr>
        <w:t>]</w:t>
      </w:r>
      <w:r w:rsidR="002B1D29" w:rsidRPr="00271A65">
        <w:rPr>
          <w:rFonts w:ascii="Times New Roman" w:hAnsi="Times New Roman" w:cs="Times New Roman"/>
          <w:sz w:val="24"/>
          <w:szCs w:val="24"/>
        </w:rPr>
        <w:fldChar w:fldCharType="end"/>
      </w:r>
    </w:p>
    <w:p w:rsidR="00FE3FB2" w:rsidRPr="00271A65" w:rsidRDefault="00FE3FB2" w:rsidP="00ED7CC0">
      <w:pPr>
        <w:spacing w:after="0" w:line="480" w:lineRule="auto"/>
        <w:jc w:val="both"/>
        <w:rPr>
          <w:rFonts w:ascii="Times New Roman" w:hAnsi="Times New Roman" w:cs="Times New Roman"/>
          <w:sz w:val="24"/>
          <w:szCs w:val="24"/>
        </w:rPr>
      </w:pPr>
    </w:p>
    <w:p w:rsidR="00FE3C54" w:rsidRPr="00271A65" w:rsidRDefault="00916775" w:rsidP="00ED7CC0">
      <w:pPr>
        <w:spacing w:after="0" w:line="480" w:lineRule="auto"/>
        <w:jc w:val="both"/>
        <w:rPr>
          <w:rFonts w:ascii="Times New Roman" w:hAnsi="Times New Roman" w:cs="Times New Roman"/>
          <w:sz w:val="24"/>
          <w:szCs w:val="24"/>
        </w:rPr>
      </w:pPr>
      <w:r w:rsidRPr="00271A65">
        <w:rPr>
          <w:rFonts w:ascii="Times New Roman" w:hAnsi="Times New Roman" w:cs="Times New Roman"/>
          <w:sz w:val="24"/>
          <w:szCs w:val="24"/>
        </w:rPr>
        <w:t>Over</w:t>
      </w:r>
      <w:r w:rsidR="00FE3C54" w:rsidRPr="00271A65">
        <w:rPr>
          <w:rFonts w:ascii="Times New Roman" w:hAnsi="Times New Roman" w:cs="Times New Roman"/>
          <w:sz w:val="24"/>
          <w:szCs w:val="24"/>
        </w:rPr>
        <w:t xml:space="preserve"> recent years, there </w:t>
      </w:r>
      <w:r w:rsidRPr="00271A65">
        <w:rPr>
          <w:rFonts w:ascii="Times New Roman" w:hAnsi="Times New Roman" w:cs="Times New Roman"/>
          <w:sz w:val="24"/>
          <w:szCs w:val="24"/>
        </w:rPr>
        <w:t>has been</w:t>
      </w:r>
      <w:r w:rsidR="00FE3C54" w:rsidRPr="00271A65">
        <w:rPr>
          <w:rFonts w:ascii="Times New Roman" w:hAnsi="Times New Roman" w:cs="Times New Roman"/>
          <w:sz w:val="24"/>
          <w:szCs w:val="24"/>
        </w:rPr>
        <w:t xml:space="preserve"> a growing number of primary research articles</w:t>
      </w:r>
      <w:r w:rsidR="009C21A0" w:rsidRPr="00271A65">
        <w:rPr>
          <w:rFonts w:ascii="Times New Roman" w:hAnsi="Times New Roman" w:cs="Times New Roman"/>
          <w:sz w:val="24"/>
          <w:szCs w:val="24"/>
        </w:rPr>
        <w:t>.</w:t>
      </w:r>
      <w:r w:rsidR="002B1D29" w:rsidRPr="00271A65">
        <w:rPr>
          <w:rFonts w:ascii="Times New Roman" w:hAnsi="Times New Roman" w:cs="Times New Roman"/>
          <w:sz w:val="24"/>
          <w:szCs w:val="24"/>
        </w:rPr>
        <w:fldChar w:fldCharType="begin"/>
      </w:r>
      <w:r w:rsidR="009C21A0" w:rsidRPr="00271A65">
        <w:rPr>
          <w:rFonts w:ascii="Times New Roman" w:hAnsi="Times New Roman" w:cs="Times New Roman"/>
          <w:sz w:val="24"/>
          <w:szCs w:val="24"/>
        </w:rPr>
        <w:instrText xml:space="preserve"> ADDIN EN.CITE &lt;EndNote&gt;&lt;Cite&gt;&lt;Author&gt;Druss&lt;/Author&gt;&lt;Year&gt;2005&lt;/Year&gt;&lt;RecNum&gt;1208&lt;/RecNum&gt;&lt;DisplayText&gt;[5, 6]&lt;/DisplayText&gt;&lt;record&gt;&lt;rec-number&gt;1208&lt;/rec-number&gt;&lt;foreign-keys&gt;&lt;key app="EN" db-id="adpwvf992asvace22v1pzf9qrd5w5wswr90t"&gt;1208&lt;/key&gt;&lt;/foreign-keys&gt;&lt;ref-type name="Journal Article"&gt;17&lt;/ref-type&gt;&lt;contributors&gt;&lt;authors&gt;&lt;author&gt;Druss, Benjamin G&lt;/author&gt;&lt;author&gt;Marcus, Steven C&lt;/author&gt;&lt;/authors&gt;&lt;/contributors&gt;&lt;titles&gt;&lt;title&gt;Growth and decentralization of the medical literature: implications for evidence-based medicine&lt;/title&gt;&lt;secondary-title&gt;Journal of the Medical Library Association&lt;/secondary-title&gt;&lt;/titles&gt;&lt;periodical&gt;&lt;full-title&gt;Journal of the Medical Library Association&lt;/full-title&gt;&lt;/periodical&gt;&lt;pages&gt;499&lt;/pages&gt;&lt;volume&gt;93&lt;/volume&gt;&lt;number&gt;4&lt;/number&gt;&lt;dates&gt;&lt;year&gt;2005&lt;/year&gt;&lt;/dates&gt;&lt;urls&gt;&lt;/urls&gt;&lt;/record&gt;&lt;/Cite&gt;&lt;Cite&gt;&lt;Author&gt;Bastian&lt;/Author&gt;&lt;Year&gt;2010&lt;/Year&gt;&lt;RecNum&gt;1209&lt;/RecNum&gt;&lt;record&gt;&lt;rec-number&gt;1209&lt;/rec-number&gt;&lt;foreign-keys&gt;&lt;key app="EN" db-id="adpwvf992asvace22v1pzf9qrd5w5wswr90t"&gt;1209&lt;/key&gt;&lt;/foreign-keys&gt;&lt;ref-type name="Journal Article"&gt;17&lt;/ref-type&gt;&lt;contributors&gt;&lt;authors&gt;&lt;author&gt;Bastian, Hilda&lt;/author&gt;&lt;author&gt;Glasziou, Paul&lt;/author&gt;&lt;author&gt;Chalmers, Iain&lt;/author&gt;&lt;/authors&gt;&lt;/contributors&gt;&lt;titles&gt;&lt;title&gt;Seventy-five trials and eleven systematic reviews a day: how will we ever keep up?&lt;/title&gt;&lt;secondary-title&gt;PLoS medicine&lt;/secondary-title&gt;&lt;/titles&gt;&lt;periodical&gt;&lt;full-title&gt;PLoS medicine&lt;/full-title&gt;&lt;/periodical&gt;&lt;volume&gt;7&lt;/volume&gt;&lt;number&gt;9&lt;/number&gt;&lt;dates&gt;&lt;year&gt;2010&lt;/year&gt;&lt;/dates&gt;&lt;urls&gt;&lt;/urls&gt;&lt;/record&gt;&lt;/Cite&gt;&lt;/EndNote&gt;</w:instrText>
      </w:r>
      <w:r w:rsidR="002B1D29" w:rsidRPr="00271A65">
        <w:rPr>
          <w:rFonts w:ascii="Times New Roman" w:hAnsi="Times New Roman" w:cs="Times New Roman"/>
          <w:sz w:val="24"/>
          <w:szCs w:val="24"/>
        </w:rPr>
        <w:fldChar w:fldCharType="separate"/>
      </w:r>
      <w:r w:rsidR="009C21A0" w:rsidRPr="00271A65">
        <w:rPr>
          <w:rFonts w:ascii="Times New Roman" w:hAnsi="Times New Roman" w:cs="Times New Roman"/>
          <w:sz w:val="24"/>
          <w:szCs w:val="24"/>
        </w:rPr>
        <w:t>[</w:t>
      </w:r>
      <w:hyperlink w:anchor="_ENREF_5" w:tooltip="Druss, 2005 #1208" w:history="1">
        <w:r w:rsidR="008D51C6" w:rsidRPr="00271A65">
          <w:rPr>
            <w:rFonts w:ascii="Times New Roman" w:hAnsi="Times New Roman" w:cs="Times New Roman"/>
            <w:sz w:val="24"/>
            <w:szCs w:val="24"/>
          </w:rPr>
          <w:t>5</w:t>
        </w:r>
      </w:hyperlink>
      <w:r w:rsidR="009C21A0" w:rsidRPr="00271A65">
        <w:rPr>
          <w:rFonts w:ascii="Times New Roman" w:hAnsi="Times New Roman" w:cs="Times New Roman"/>
          <w:sz w:val="24"/>
          <w:szCs w:val="24"/>
        </w:rPr>
        <w:t xml:space="preserve">, </w:t>
      </w:r>
      <w:hyperlink w:anchor="_ENREF_6" w:tooltip="Bastian, 2010 #1209" w:history="1">
        <w:r w:rsidR="008D51C6" w:rsidRPr="00271A65">
          <w:rPr>
            <w:rFonts w:ascii="Times New Roman" w:hAnsi="Times New Roman" w:cs="Times New Roman"/>
            <w:sz w:val="24"/>
            <w:szCs w:val="24"/>
          </w:rPr>
          <w:t>6</w:t>
        </w:r>
      </w:hyperlink>
      <w:r w:rsidR="009C21A0" w:rsidRPr="00271A65">
        <w:rPr>
          <w:rFonts w:ascii="Times New Roman" w:hAnsi="Times New Roman" w:cs="Times New Roman"/>
          <w:sz w:val="24"/>
          <w:szCs w:val="24"/>
        </w:rPr>
        <w:t>]</w:t>
      </w:r>
      <w:r w:rsidR="002B1D29" w:rsidRPr="00271A65">
        <w:rPr>
          <w:rFonts w:ascii="Times New Roman" w:hAnsi="Times New Roman" w:cs="Times New Roman"/>
          <w:sz w:val="24"/>
          <w:szCs w:val="24"/>
        </w:rPr>
        <w:fldChar w:fldCharType="end"/>
      </w:r>
      <w:r w:rsidR="002C4E91" w:rsidRPr="00271A65">
        <w:rPr>
          <w:rFonts w:ascii="Times New Roman" w:hAnsi="Times New Roman" w:cs="Times New Roman"/>
          <w:sz w:val="24"/>
          <w:szCs w:val="24"/>
        </w:rPr>
        <w:t xml:space="preserve"> </w:t>
      </w:r>
      <w:r w:rsidR="009069DD" w:rsidRPr="00271A65">
        <w:rPr>
          <w:rFonts w:ascii="Times New Roman" w:hAnsi="Times New Roman" w:cs="Times New Roman"/>
          <w:sz w:val="24"/>
          <w:szCs w:val="24"/>
        </w:rPr>
        <w:t>P</w:t>
      </w:r>
      <w:r w:rsidR="002C4E91" w:rsidRPr="00271A65">
        <w:rPr>
          <w:rFonts w:ascii="Times New Roman" w:hAnsi="Times New Roman" w:cs="Times New Roman"/>
          <w:sz w:val="24"/>
          <w:szCs w:val="24"/>
        </w:rPr>
        <w:t>hysicians</w:t>
      </w:r>
      <w:r w:rsidR="009069DD" w:rsidRPr="00271A65">
        <w:rPr>
          <w:rFonts w:ascii="Times New Roman" w:hAnsi="Times New Roman" w:cs="Times New Roman"/>
          <w:sz w:val="24"/>
          <w:szCs w:val="24"/>
        </w:rPr>
        <w:t>,</w:t>
      </w:r>
      <w:r w:rsidR="00C92BF3" w:rsidRPr="00271A65">
        <w:rPr>
          <w:rFonts w:ascii="Times New Roman" w:hAnsi="Times New Roman" w:cs="Times New Roman"/>
          <w:sz w:val="24"/>
          <w:szCs w:val="24"/>
        </w:rPr>
        <w:t xml:space="preserve"> </w:t>
      </w:r>
      <w:r w:rsidR="002C4E91" w:rsidRPr="00271A65">
        <w:rPr>
          <w:rFonts w:ascii="Times New Roman" w:hAnsi="Times New Roman" w:cs="Times New Roman"/>
          <w:sz w:val="24"/>
          <w:szCs w:val="24"/>
        </w:rPr>
        <w:t>others professionals working in clinical practice</w:t>
      </w:r>
      <w:r w:rsidR="009069DD" w:rsidRPr="00271A65">
        <w:rPr>
          <w:rFonts w:ascii="Times New Roman" w:hAnsi="Times New Roman" w:cs="Times New Roman"/>
          <w:sz w:val="24"/>
          <w:szCs w:val="24"/>
        </w:rPr>
        <w:t>, and</w:t>
      </w:r>
      <w:r w:rsidR="005D32EC" w:rsidRPr="00271A65">
        <w:rPr>
          <w:rFonts w:ascii="Times New Roman" w:hAnsi="Times New Roman" w:cs="Times New Roman"/>
          <w:sz w:val="24"/>
          <w:szCs w:val="24"/>
        </w:rPr>
        <w:t xml:space="preserve"> scientists </w:t>
      </w:r>
      <w:r w:rsidR="002C4E91" w:rsidRPr="00271A65">
        <w:rPr>
          <w:rFonts w:ascii="Times New Roman" w:hAnsi="Times New Roman" w:cs="Times New Roman"/>
          <w:sz w:val="24"/>
          <w:szCs w:val="24"/>
        </w:rPr>
        <w:t xml:space="preserve">need to </w:t>
      </w:r>
      <w:r w:rsidR="009069DD" w:rsidRPr="00271A65">
        <w:rPr>
          <w:rFonts w:ascii="Times New Roman" w:hAnsi="Times New Roman" w:cs="Times New Roman"/>
          <w:sz w:val="24"/>
          <w:szCs w:val="24"/>
        </w:rPr>
        <w:t xml:space="preserve">be aware of </w:t>
      </w:r>
      <w:r w:rsidR="002C4E91" w:rsidRPr="00271A65">
        <w:rPr>
          <w:rFonts w:ascii="Times New Roman" w:hAnsi="Times New Roman" w:cs="Times New Roman"/>
          <w:sz w:val="24"/>
          <w:szCs w:val="24"/>
        </w:rPr>
        <w:t xml:space="preserve">recent developments within their professional area. </w:t>
      </w:r>
      <w:r w:rsidR="008F4961" w:rsidRPr="00271A65">
        <w:rPr>
          <w:rFonts w:ascii="Times New Roman" w:hAnsi="Times New Roman" w:cs="Times New Roman"/>
          <w:sz w:val="24"/>
          <w:szCs w:val="24"/>
        </w:rPr>
        <w:t>Therefore, there is need for articles that summarize all available knowledge by using systematic processes (i.e. literature search, selecting relevant articles that answer certain research questions, estimating their potential risk of bias and summarizing reported effects). The Cochrane Collaboration developed methods and standards that can be used to produce</w:t>
      </w:r>
      <w:r w:rsidR="00C92BF3" w:rsidRPr="00271A65">
        <w:rPr>
          <w:rFonts w:ascii="Times New Roman" w:hAnsi="Times New Roman" w:cs="Times New Roman"/>
          <w:sz w:val="24"/>
          <w:szCs w:val="24"/>
        </w:rPr>
        <w:t xml:space="preserve"> </w:t>
      </w:r>
      <w:r w:rsidR="009069DD" w:rsidRPr="00271A65">
        <w:rPr>
          <w:rFonts w:ascii="Times New Roman" w:hAnsi="Times New Roman" w:cs="Times New Roman"/>
          <w:sz w:val="24"/>
          <w:szCs w:val="24"/>
        </w:rPr>
        <w:t>SRs and MA, particularly of interventions</w:t>
      </w:r>
      <w:r w:rsidR="005D32EC" w:rsidRPr="00271A65">
        <w:rPr>
          <w:rFonts w:ascii="Times New Roman" w:hAnsi="Times New Roman" w:cs="Times New Roman"/>
          <w:sz w:val="24"/>
          <w:szCs w:val="24"/>
        </w:rPr>
        <w:t>.</w:t>
      </w:r>
      <w:r w:rsidR="009C6BD5" w:rsidRPr="00271A65">
        <w:rPr>
          <w:rFonts w:ascii="Times New Roman" w:hAnsi="Times New Roman" w:cs="Times New Roman"/>
          <w:sz w:val="24"/>
          <w:szCs w:val="24"/>
        </w:rPr>
        <w:t xml:space="preserve"> </w:t>
      </w:r>
      <w:r w:rsidR="002B1D29" w:rsidRPr="00271A65">
        <w:rPr>
          <w:rFonts w:ascii="Times New Roman" w:hAnsi="Times New Roman" w:cs="Times New Roman"/>
          <w:sz w:val="24"/>
          <w:szCs w:val="24"/>
        </w:rPr>
        <w:fldChar w:fldCharType="begin"/>
      </w:r>
      <w:r w:rsidR="009C6BD5" w:rsidRPr="00271A65">
        <w:rPr>
          <w:rFonts w:ascii="Times New Roman" w:hAnsi="Times New Roman" w:cs="Times New Roman"/>
          <w:sz w:val="24"/>
          <w:szCs w:val="24"/>
        </w:rPr>
        <w:instrText xml:space="preserve"> ADDIN EN.CITE &lt;EndNote&gt;&lt;Cite&gt;&lt;Author&gt;Chandler&lt;/Author&gt;&lt;Year&gt;2019&lt;/Year&gt;&lt;RecNum&gt;1210&lt;/RecNum&gt;&lt;DisplayText&gt;[7]&lt;/DisplayText&gt;&lt;record&gt;&lt;rec-number&gt;1210&lt;/rec-number&gt;&lt;foreign-keys&gt;&lt;key app="EN" db-id="adpwvf992asvace22v1pzf9qrd5w5wswr90t"&gt;1210&lt;/key&gt;&lt;/foreign-keys&gt;&lt;ref-type name="Book"&gt;6&lt;/ref-type&gt;&lt;contributors&gt;&lt;authors&gt;&lt;author&gt;Chandler, Jacqueline&lt;/author&gt;&lt;author&gt;Cumpston, Miranda&lt;/author&gt;&lt;author&gt;Li, Tianjing&lt;/author&gt;&lt;author&gt;Page, Matthew J&lt;/author&gt;&lt;author&gt;Welch, Vivian A&lt;/author&gt;&lt;/authors&gt;&lt;/contributors&gt;&lt;titles&gt;&lt;title&gt;Cochrane handbook for systematic reviews of interventions&lt;/title&gt;&lt;/titles&gt;&lt;dates&gt;&lt;year&gt;2019&lt;/year&gt;&lt;/dates&gt;&lt;publisher&gt;John Wiley &amp;amp; Sons&lt;/publisher&gt;&lt;isbn&gt;1119536618&lt;/isbn&gt;&lt;urls&gt;&lt;/urls&gt;&lt;/record&gt;&lt;/Cite&gt;&lt;/EndNote&gt;</w:instrText>
      </w:r>
      <w:r w:rsidR="002B1D29" w:rsidRPr="00271A65">
        <w:rPr>
          <w:rFonts w:ascii="Times New Roman" w:hAnsi="Times New Roman" w:cs="Times New Roman"/>
          <w:sz w:val="24"/>
          <w:szCs w:val="24"/>
        </w:rPr>
        <w:fldChar w:fldCharType="separate"/>
      </w:r>
      <w:r w:rsidR="009C6BD5" w:rsidRPr="00271A65">
        <w:rPr>
          <w:rFonts w:ascii="Times New Roman" w:hAnsi="Times New Roman" w:cs="Times New Roman"/>
          <w:sz w:val="24"/>
          <w:szCs w:val="24"/>
        </w:rPr>
        <w:t>[</w:t>
      </w:r>
      <w:hyperlink w:anchor="_ENREF_7" w:tooltip="Chandler, 2019 #1210" w:history="1">
        <w:r w:rsidR="008D51C6" w:rsidRPr="00271A65">
          <w:rPr>
            <w:rFonts w:ascii="Times New Roman" w:hAnsi="Times New Roman" w:cs="Times New Roman"/>
            <w:sz w:val="24"/>
            <w:szCs w:val="24"/>
          </w:rPr>
          <w:t>7</w:t>
        </w:r>
      </w:hyperlink>
      <w:r w:rsidR="009C6BD5" w:rsidRPr="00271A65">
        <w:rPr>
          <w:rFonts w:ascii="Times New Roman" w:hAnsi="Times New Roman" w:cs="Times New Roman"/>
          <w:sz w:val="24"/>
          <w:szCs w:val="24"/>
        </w:rPr>
        <w:t>]</w:t>
      </w:r>
      <w:r w:rsidR="002B1D29" w:rsidRPr="00271A65">
        <w:rPr>
          <w:rFonts w:ascii="Times New Roman" w:hAnsi="Times New Roman" w:cs="Times New Roman"/>
          <w:sz w:val="24"/>
          <w:szCs w:val="24"/>
        </w:rPr>
        <w:fldChar w:fldCharType="end"/>
      </w:r>
      <w:r w:rsidR="008F4961" w:rsidRPr="00271A65">
        <w:rPr>
          <w:rFonts w:ascii="Times New Roman" w:hAnsi="Times New Roman" w:cs="Times New Roman"/>
          <w:sz w:val="24"/>
          <w:szCs w:val="24"/>
        </w:rPr>
        <w:t xml:space="preserve"> </w:t>
      </w:r>
      <w:r w:rsidR="005D32EC" w:rsidRPr="00271A65">
        <w:rPr>
          <w:rFonts w:ascii="Times New Roman" w:hAnsi="Times New Roman" w:cs="Times New Roman"/>
          <w:sz w:val="24"/>
          <w:szCs w:val="24"/>
        </w:rPr>
        <w:t>The updated</w:t>
      </w:r>
      <w:r w:rsidR="008F4961" w:rsidRPr="00271A65">
        <w:rPr>
          <w:rFonts w:ascii="Times New Roman" w:hAnsi="Times New Roman" w:cs="Times New Roman"/>
          <w:sz w:val="24"/>
          <w:szCs w:val="24"/>
        </w:rPr>
        <w:t xml:space="preserve"> Cochrane Handbook for Interventions </w:t>
      </w:r>
      <w:r w:rsidR="005D32EC" w:rsidRPr="00271A65">
        <w:rPr>
          <w:rFonts w:ascii="Times New Roman" w:hAnsi="Times New Roman" w:cs="Times New Roman"/>
          <w:sz w:val="24"/>
          <w:szCs w:val="24"/>
        </w:rPr>
        <w:t>contains the latest developments in this field</w:t>
      </w:r>
      <w:r w:rsidR="009C21A0" w:rsidRPr="00271A65">
        <w:rPr>
          <w:rFonts w:ascii="Times New Roman" w:hAnsi="Times New Roman" w:cs="Times New Roman"/>
          <w:sz w:val="24"/>
          <w:szCs w:val="24"/>
        </w:rPr>
        <w:t>.</w:t>
      </w:r>
      <w:r w:rsidR="002B1D29" w:rsidRPr="00271A65">
        <w:rPr>
          <w:rFonts w:ascii="Times New Roman" w:hAnsi="Times New Roman" w:cs="Times New Roman"/>
          <w:sz w:val="24"/>
          <w:szCs w:val="24"/>
        </w:rPr>
        <w:fldChar w:fldCharType="begin"/>
      </w:r>
      <w:r w:rsidR="009C21A0" w:rsidRPr="00271A65">
        <w:rPr>
          <w:rFonts w:ascii="Times New Roman" w:hAnsi="Times New Roman" w:cs="Times New Roman"/>
          <w:sz w:val="24"/>
          <w:szCs w:val="24"/>
        </w:rPr>
        <w:instrText xml:space="preserve"> ADDIN EN.CITE &lt;EndNote&gt;&lt;Cite&gt;&lt;Author&gt;Chandler&lt;/Author&gt;&lt;Year&gt;2019&lt;/Year&gt;&lt;RecNum&gt;1210&lt;/RecNum&gt;&lt;DisplayText&gt;[7]&lt;/DisplayText&gt;&lt;record&gt;&lt;rec-number&gt;1210&lt;/rec-number&gt;&lt;foreign-keys&gt;&lt;key app="EN" db-id="adpwvf992asvace22v1pzf9qrd5w5wswr90t"&gt;1210&lt;/key&gt;&lt;/foreign-keys&gt;&lt;ref-type name="Book"&gt;6&lt;/ref-type&gt;&lt;contributors&gt;&lt;authors&gt;&lt;author&gt;Chandler, Jacqueline&lt;/author&gt;&lt;author&gt;Cumpston, Miranda&lt;/author&gt;&lt;author&gt;Li, Tianjing&lt;/author&gt;&lt;author&gt;Page, Matthew J&lt;/author&gt;&lt;author&gt;Welch, Vivian A&lt;/author&gt;&lt;/authors&gt;&lt;/contributors&gt;&lt;titles&gt;&lt;title&gt;Cochrane handbook for systematic reviews of interventions&lt;/title&gt;&lt;/titles&gt;&lt;dates&gt;&lt;year&gt;2019&lt;/year&gt;&lt;/dates&gt;&lt;publisher&gt;John Wiley &amp;amp; Sons&lt;/publisher&gt;&lt;isbn&gt;1119536618&lt;/isbn&gt;&lt;urls&gt;&lt;/urls&gt;&lt;/record&gt;&lt;/Cite&gt;&lt;/EndNote&gt;</w:instrText>
      </w:r>
      <w:r w:rsidR="002B1D29" w:rsidRPr="00271A65">
        <w:rPr>
          <w:rFonts w:ascii="Times New Roman" w:hAnsi="Times New Roman" w:cs="Times New Roman"/>
          <w:sz w:val="24"/>
          <w:szCs w:val="24"/>
        </w:rPr>
        <w:fldChar w:fldCharType="separate"/>
      </w:r>
      <w:r w:rsidR="009C21A0" w:rsidRPr="00271A65">
        <w:rPr>
          <w:rFonts w:ascii="Times New Roman" w:hAnsi="Times New Roman" w:cs="Times New Roman"/>
          <w:sz w:val="24"/>
          <w:szCs w:val="24"/>
        </w:rPr>
        <w:t>[</w:t>
      </w:r>
      <w:hyperlink w:anchor="_ENREF_7" w:tooltip="Chandler, 2019 #1210" w:history="1">
        <w:r w:rsidR="008D51C6" w:rsidRPr="00271A65">
          <w:rPr>
            <w:rFonts w:ascii="Times New Roman" w:hAnsi="Times New Roman" w:cs="Times New Roman"/>
            <w:sz w:val="24"/>
            <w:szCs w:val="24"/>
          </w:rPr>
          <w:t>7</w:t>
        </w:r>
      </w:hyperlink>
      <w:r w:rsidR="009C21A0" w:rsidRPr="00271A65">
        <w:rPr>
          <w:rFonts w:ascii="Times New Roman" w:hAnsi="Times New Roman" w:cs="Times New Roman"/>
          <w:sz w:val="24"/>
          <w:szCs w:val="24"/>
        </w:rPr>
        <w:t>]</w:t>
      </w:r>
      <w:r w:rsidR="002B1D29" w:rsidRPr="00271A65">
        <w:rPr>
          <w:rFonts w:ascii="Times New Roman" w:hAnsi="Times New Roman" w:cs="Times New Roman"/>
          <w:sz w:val="24"/>
          <w:szCs w:val="24"/>
        </w:rPr>
        <w:fldChar w:fldCharType="end"/>
      </w:r>
      <w:r w:rsidR="005D32EC" w:rsidRPr="00271A65">
        <w:rPr>
          <w:rFonts w:ascii="Times New Roman" w:hAnsi="Times New Roman" w:cs="Times New Roman"/>
          <w:sz w:val="24"/>
          <w:szCs w:val="24"/>
        </w:rPr>
        <w:t xml:space="preserve"> </w:t>
      </w:r>
      <w:r w:rsidR="00C92BF3" w:rsidRPr="00271A65">
        <w:rPr>
          <w:rFonts w:ascii="Times New Roman" w:hAnsi="Times New Roman" w:cs="Times New Roman"/>
          <w:sz w:val="24"/>
          <w:szCs w:val="24"/>
        </w:rPr>
        <w:t>SRs and MA</w:t>
      </w:r>
      <w:r w:rsidR="009069DD" w:rsidRPr="00271A65">
        <w:rPr>
          <w:rFonts w:ascii="Times New Roman" w:hAnsi="Times New Roman" w:cs="Times New Roman"/>
          <w:sz w:val="24"/>
          <w:szCs w:val="24"/>
        </w:rPr>
        <w:t>s are</w:t>
      </w:r>
      <w:r w:rsidR="00501F06" w:rsidRPr="00271A65">
        <w:rPr>
          <w:rFonts w:ascii="Times New Roman" w:hAnsi="Times New Roman" w:cs="Times New Roman"/>
          <w:sz w:val="24"/>
          <w:szCs w:val="24"/>
        </w:rPr>
        <w:t xml:space="preserve"> growing </w:t>
      </w:r>
      <w:r w:rsidR="009069DD" w:rsidRPr="00271A65">
        <w:rPr>
          <w:rFonts w:ascii="Times New Roman" w:hAnsi="Times New Roman" w:cs="Times New Roman"/>
          <w:sz w:val="24"/>
          <w:szCs w:val="24"/>
        </w:rPr>
        <w:t xml:space="preserve">in </w:t>
      </w:r>
      <w:r w:rsidR="00501F06" w:rsidRPr="00271A65">
        <w:rPr>
          <w:rFonts w:ascii="Times New Roman" w:hAnsi="Times New Roman" w:cs="Times New Roman"/>
          <w:sz w:val="24"/>
          <w:szCs w:val="24"/>
        </w:rPr>
        <w:t>number</w:t>
      </w:r>
      <w:r w:rsidR="009C21A0" w:rsidRPr="00271A65">
        <w:rPr>
          <w:rFonts w:ascii="Times New Roman" w:hAnsi="Times New Roman" w:cs="Times New Roman"/>
          <w:sz w:val="24"/>
          <w:szCs w:val="24"/>
        </w:rPr>
        <w:t xml:space="preserve"> </w:t>
      </w:r>
      <w:r w:rsidR="002B1D29" w:rsidRPr="00271A65">
        <w:rPr>
          <w:rFonts w:ascii="Times New Roman" w:hAnsi="Times New Roman" w:cs="Times New Roman"/>
          <w:sz w:val="24"/>
          <w:szCs w:val="24"/>
        </w:rPr>
        <w:fldChar w:fldCharType="begin"/>
      </w:r>
      <w:r w:rsidR="009C21A0" w:rsidRPr="00271A65">
        <w:rPr>
          <w:rFonts w:ascii="Times New Roman" w:hAnsi="Times New Roman" w:cs="Times New Roman"/>
          <w:sz w:val="24"/>
          <w:szCs w:val="24"/>
        </w:rPr>
        <w:instrText xml:space="preserve"> ADDIN EN.CITE &lt;EndNote&gt;&lt;Cite&gt;&lt;Author&gt;Fontelo&lt;/Author&gt;&lt;Year&gt;2018&lt;/Year&gt;&lt;RecNum&gt;1211&lt;/RecNum&gt;&lt;DisplayText&gt;[8]&lt;/DisplayText&gt;&lt;record&gt;&lt;rec-number&gt;1211&lt;/rec-number&gt;&lt;foreign-keys&gt;&lt;key app="EN" db-id="adpwvf992asvace22v1pzf9qrd5w5wswr90t"&gt;1211&lt;/key&gt;&lt;/foreign-keys&gt;&lt;ref-type name="Journal Article"&gt;17&lt;/ref-type&gt;&lt;contributors&gt;&lt;authors&gt;&lt;author&gt;Fontelo, Paul&lt;/author&gt;&lt;author&gt;Liu, Fang&lt;/author&gt;&lt;/authors&gt;&lt;/contributors&gt;&lt;titles&gt;&lt;title&gt;A review of recent publication trends from top publishing countries&lt;/title&gt;&lt;secondary-title&gt;Systematic reviews&lt;/secondary-title&gt;&lt;/titles&gt;&lt;periodical&gt;&lt;full-title&gt;Systematic reviews&lt;/full-title&gt;&lt;/periodical&gt;&lt;pages&gt;147&lt;/pages&gt;&lt;volume&gt;7&lt;/volume&gt;&lt;number&gt;1&lt;/number&gt;&lt;dates&gt;&lt;year&gt;2018&lt;/year&gt;&lt;/dates&gt;&lt;isbn&gt;2046-4053&lt;/isbn&gt;&lt;urls&gt;&lt;/urls&gt;&lt;/record&gt;&lt;/Cite&gt;&lt;/EndNote&gt;</w:instrText>
      </w:r>
      <w:r w:rsidR="002B1D29" w:rsidRPr="00271A65">
        <w:rPr>
          <w:rFonts w:ascii="Times New Roman" w:hAnsi="Times New Roman" w:cs="Times New Roman"/>
          <w:sz w:val="24"/>
          <w:szCs w:val="24"/>
        </w:rPr>
        <w:fldChar w:fldCharType="separate"/>
      </w:r>
      <w:r w:rsidR="009C21A0" w:rsidRPr="00271A65">
        <w:rPr>
          <w:rFonts w:ascii="Times New Roman" w:hAnsi="Times New Roman" w:cs="Times New Roman"/>
          <w:sz w:val="24"/>
          <w:szCs w:val="24"/>
        </w:rPr>
        <w:t>[</w:t>
      </w:r>
      <w:hyperlink w:anchor="_ENREF_8" w:tooltip="Fontelo, 2018 #1211" w:history="1">
        <w:r w:rsidR="008D51C6" w:rsidRPr="00271A65">
          <w:rPr>
            <w:rFonts w:ascii="Times New Roman" w:hAnsi="Times New Roman" w:cs="Times New Roman"/>
            <w:sz w:val="24"/>
            <w:szCs w:val="24"/>
          </w:rPr>
          <w:t>8</w:t>
        </w:r>
      </w:hyperlink>
      <w:r w:rsidR="009C21A0" w:rsidRPr="00271A65">
        <w:rPr>
          <w:rFonts w:ascii="Times New Roman" w:hAnsi="Times New Roman" w:cs="Times New Roman"/>
          <w:sz w:val="24"/>
          <w:szCs w:val="24"/>
        </w:rPr>
        <w:t>]</w:t>
      </w:r>
      <w:r w:rsidR="002B1D29" w:rsidRPr="00271A65">
        <w:rPr>
          <w:rFonts w:ascii="Times New Roman" w:hAnsi="Times New Roman" w:cs="Times New Roman"/>
          <w:sz w:val="24"/>
          <w:szCs w:val="24"/>
        </w:rPr>
        <w:fldChar w:fldCharType="end"/>
      </w:r>
      <w:r w:rsidR="00501F06" w:rsidRPr="00271A65">
        <w:rPr>
          <w:rFonts w:ascii="Times New Roman" w:hAnsi="Times New Roman" w:cs="Times New Roman"/>
          <w:sz w:val="24"/>
          <w:szCs w:val="24"/>
        </w:rPr>
        <w:t xml:space="preserve">, </w:t>
      </w:r>
      <w:r w:rsidR="009069DD" w:rsidRPr="00271A65">
        <w:rPr>
          <w:rFonts w:ascii="Times New Roman" w:hAnsi="Times New Roman" w:cs="Times New Roman"/>
          <w:sz w:val="24"/>
          <w:szCs w:val="24"/>
        </w:rPr>
        <w:t xml:space="preserve">but </w:t>
      </w:r>
      <w:r w:rsidR="00501F06" w:rsidRPr="00271A65">
        <w:rPr>
          <w:rFonts w:ascii="Times New Roman" w:hAnsi="Times New Roman" w:cs="Times New Roman"/>
          <w:sz w:val="24"/>
          <w:szCs w:val="24"/>
        </w:rPr>
        <w:t xml:space="preserve">published </w:t>
      </w:r>
      <w:r w:rsidR="009069DD" w:rsidRPr="00271A65">
        <w:rPr>
          <w:rFonts w:ascii="Times New Roman" w:hAnsi="Times New Roman" w:cs="Times New Roman"/>
          <w:sz w:val="24"/>
          <w:szCs w:val="24"/>
        </w:rPr>
        <w:t>SRs</w:t>
      </w:r>
      <w:r w:rsidR="00501F06" w:rsidRPr="00271A65">
        <w:rPr>
          <w:rFonts w:ascii="Times New Roman" w:hAnsi="Times New Roman" w:cs="Times New Roman"/>
          <w:sz w:val="24"/>
          <w:szCs w:val="24"/>
        </w:rPr>
        <w:t xml:space="preserve"> differ </w:t>
      </w:r>
      <w:r w:rsidR="009069DD" w:rsidRPr="00271A65">
        <w:rPr>
          <w:rFonts w:ascii="Times New Roman" w:hAnsi="Times New Roman" w:cs="Times New Roman"/>
          <w:sz w:val="24"/>
          <w:szCs w:val="24"/>
        </w:rPr>
        <w:t xml:space="preserve">in </w:t>
      </w:r>
      <w:r w:rsidR="00501F06" w:rsidRPr="00271A65">
        <w:rPr>
          <w:rFonts w:ascii="Times New Roman" w:hAnsi="Times New Roman" w:cs="Times New Roman"/>
          <w:sz w:val="24"/>
          <w:szCs w:val="24"/>
        </w:rPr>
        <w:t>their methodological and reporting quality</w:t>
      </w:r>
      <w:r w:rsidR="009C21A0" w:rsidRPr="00271A65">
        <w:rPr>
          <w:rFonts w:ascii="Times New Roman" w:hAnsi="Times New Roman" w:cs="Times New Roman"/>
          <w:sz w:val="24"/>
          <w:szCs w:val="24"/>
        </w:rPr>
        <w:t>.</w:t>
      </w:r>
      <w:r w:rsidR="002B1D29" w:rsidRPr="00271A65">
        <w:rPr>
          <w:rFonts w:ascii="Times New Roman" w:hAnsi="Times New Roman" w:cs="Times New Roman"/>
          <w:sz w:val="24"/>
          <w:szCs w:val="24"/>
        </w:rPr>
        <w:fldChar w:fldCharType="begin"/>
      </w:r>
      <w:r w:rsidR="009C21A0" w:rsidRPr="00271A65">
        <w:rPr>
          <w:rFonts w:ascii="Times New Roman" w:hAnsi="Times New Roman" w:cs="Times New Roman"/>
          <w:sz w:val="24"/>
          <w:szCs w:val="24"/>
        </w:rPr>
        <w:instrText xml:space="preserve"> ADDIN EN.CITE &lt;EndNote&gt;&lt;Cite&gt;&lt;Author&gt;Pussegoda&lt;/Author&gt;&lt;Year&gt;2017&lt;/Year&gt;&lt;RecNum&gt;1212&lt;/RecNum&gt;&lt;DisplayText&gt;[9]&lt;/DisplayText&gt;&lt;record&gt;&lt;rec-number&gt;1212&lt;/rec-number&gt;&lt;foreign-keys&gt;&lt;key app="EN" db-id="adpwvf992asvace22v1pzf9qrd5w5wswr90t"&gt;1212&lt;/key&gt;&lt;/foreign-keys&gt;&lt;ref-type name="Journal Article"&gt;17&lt;/ref-type&gt;&lt;contributors&gt;&lt;authors&gt;&lt;author&gt;Pussegoda, Kusala&lt;/author&gt;&lt;author&gt;Turner, Lucy&lt;/author&gt;&lt;author&gt;Garritty, Chantelle&lt;/author&gt;&lt;author&gt;Mayhew, Alain&lt;/author&gt;&lt;author&gt;Skidmore, Becky&lt;/author&gt;&lt;author&gt;Stevens, Adrienne&lt;/author&gt;&lt;author&gt;Boutron, Isabelle&lt;/author&gt;&lt;author&gt;Sarkis-Onofre, Rafael&lt;/author&gt;&lt;author&gt;Bjerre, Lise M&lt;/author&gt;&lt;author&gt;Hróbjartsson, Asbjørn&lt;/author&gt;&lt;/authors&gt;&lt;/contributors&gt;&lt;titles&gt;&lt;title&gt;Systematic review adherence to methodological or reporting quality&lt;/title&gt;&lt;secondary-title&gt;Systematic reviews&lt;/secondary-title&gt;&lt;/titles&gt;&lt;periodical&gt;&lt;full-title&gt;Systematic reviews&lt;/full-title&gt;&lt;/periodical&gt;&lt;pages&gt;131&lt;/pages&gt;&lt;volume&gt;6&lt;/volume&gt;&lt;number&gt;1&lt;/number&gt;&lt;dates&gt;&lt;year&gt;2017&lt;/year&gt;&lt;/dates&gt;&lt;isbn&gt;2046-4053&lt;/isbn&gt;&lt;urls&gt;&lt;/urls&gt;&lt;/record&gt;&lt;/Cite&gt;&lt;/EndNote&gt;</w:instrText>
      </w:r>
      <w:r w:rsidR="002B1D29" w:rsidRPr="00271A65">
        <w:rPr>
          <w:rFonts w:ascii="Times New Roman" w:hAnsi="Times New Roman" w:cs="Times New Roman"/>
          <w:sz w:val="24"/>
          <w:szCs w:val="24"/>
        </w:rPr>
        <w:fldChar w:fldCharType="separate"/>
      </w:r>
      <w:r w:rsidR="009C21A0" w:rsidRPr="00271A65">
        <w:rPr>
          <w:rFonts w:ascii="Times New Roman" w:hAnsi="Times New Roman" w:cs="Times New Roman"/>
          <w:sz w:val="24"/>
          <w:szCs w:val="24"/>
        </w:rPr>
        <w:t>[</w:t>
      </w:r>
      <w:hyperlink w:anchor="_ENREF_9" w:tooltip="Pussegoda, 2017 #1212" w:history="1">
        <w:r w:rsidR="008D51C6" w:rsidRPr="00271A65">
          <w:rPr>
            <w:rFonts w:ascii="Times New Roman" w:hAnsi="Times New Roman" w:cs="Times New Roman"/>
            <w:sz w:val="24"/>
            <w:szCs w:val="24"/>
          </w:rPr>
          <w:t>9</w:t>
        </w:r>
      </w:hyperlink>
      <w:r w:rsidR="009C21A0" w:rsidRPr="00271A65">
        <w:rPr>
          <w:rFonts w:ascii="Times New Roman" w:hAnsi="Times New Roman" w:cs="Times New Roman"/>
          <w:sz w:val="24"/>
          <w:szCs w:val="24"/>
        </w:rPr>
        <w:t>]</w:t>
      </w:r>
      <w:r w:rsidR="002B1D29" w:rsidRPr="00271A65">
        <w:rPr>
          <w:rFonts w:ascii="Times New Roman" w:hAnsi="Times New Roman" w:cs="Times New Roman"/>
          <w:sz w:val="24"/>
          <w:szCs w:val="24"/>
        </w:rPr>
        <w:fldChar w:fldCharType="end"/>
      </w:r>
      <w:r w:rsidR="00501F06" w:rsidRPr="00271A65">
        <w:rPr>
          <w:rFonts w:ascii="Times New Roman" w:hAnsi="Times New Roman" w:cs="Times New Roman"/>
          <w:sz w:val="24"/>
          <w:szCs w:val="24"/>
        </w:rPr>
        <w:t xml:space="preserve"> </w:t>
      </w:r>
      <w:r w:rsidR="005D32EC" w:rsidRPr="00271A65">
        <w:rPr>
          <w:rFonts w:ascii="Times New Roman" w:hAnsi="Times New Roman" w:cs="Times New Roman"/>
          <w:sz w:val="24"/>
          <w:szCs w:val="24"/>
        </w:rPr>
        <w:t>To decide whether a research article (e.g. randomized controlled trial or systematic review) is of high quality and trustworthily, potential readers need to know the key issues of such research and article types.</w:t>
      </w:r>
    </w:p>
    <w:p w:rsidR="00FE3C54" w:rsidRPr="00271A65" w:rsidRDefault="00FE3C54" w:rsidP="00ED7CC0">
      <w:pPr>
        <w:spacing w:after="0" w:line="480" w:lineRule="auto"/>
        <w:jc w:val="both"/>
        <w:rPr>
          <w:rFonts w:ascii="Times New Roman" w:hAnsi="Times New Roman" w:cs="Times New Roman"/>
          <w:sz w:val="24"/>
          <w:szCs w:val="24"/>
        </w:rPr>
      </w:pPr>
    </w:p>
    <w:p w:rsidR="00501F06" w:rsidRPr="00271A65" w:rsidRDefault="005D32EC" w:rsidP="00ED7CC0">
      <w:pPr>
        <w:autoSpaceDE w:val="0"/>
        <w:autoSpaceDN w:val="0"/>
        <w:adjustRightInd w:val="0"/>
        <w:spacing w:after="0" w:line="480" w:lineRule="auto"/>
        <w:jc w:val="both"/>
        <w:rPr>
          <w:rFonts w:ascii="Times New Roman" w:hAnsi="Times New Roman" w:cs="Times New Roman"/>
          <w:sz w:val="24"/>
          <w:szCs w:val="24"/>
        </w:rPr>
      </w:pPr>
      <w:r w:rsidRPr="00271A65">
        <w:rPr>
          <w:rFonts w:ascii="Times New Roman" w:hAnsi="Times New Roman" w:cs="Times New Roman"/>
          <w:sz w:val="24"/>
          <w:szCs w:val="24"/>
        </w:rPr>
        <w:t>In addition</w:t>
      </w:r>
      <w:r w:rsidR="00FE3FB2" w:rsidRPr="00271A65">
        <w:rPr>
          <w:rFonts w:ascii="Times New Roman" w:hAnsi="Times New Roman" w:cs="Times New Roman"/>
          <w:sz w:val="24"/>
          <w:szCs w:val="24"/>
        </w:rPr>
        <w:t xml:space="preserve">, geriatric medicine has some </w:t>
      </w:r>
      <w:r w:rsidR="009069DD" w:rsidRPr="00271A65">
        <w:rPr>
          <w:rFonts w:ascii="Times New Roman" w:hAnsi="Times New Roman" w:cs="Times New Roman"/>
          <w:sz w:val="24"/>
          <w:szCs w:val="24"/>
        </w:rPr>
        <w:t xml:space="preserve">specific requirements </w:t>
      </w:r>
      <w:r w:rsidR="00FE3FB2" w:rsidRPr="00271A65">
        <w:rPr>
          <w:rFonts w:ascii="Times New Roman" w:hAnsi="Times New Roman" w:cs="Times New Roman"/>
          <w:sz w:val="24"/>
          <w:szCs w:val="24"/>
        </w:rPr>
        <w:t>that should be taken in</w:t>
      </w:r>
      <w:r w:rsidR="00C05B55" w:rsidRPr="00271A65">
        <w:rPr>
          <w:rFonts w:ascii="Times New Roman" w:hAnsi="Times New Roman" w:cs="Times New Roman"/>
          <w:sz w:val="24"/>
          <w:szCs w:val="24"/>
        </w:rPr>
        <w:t>to</w:t>
      </w:r>
      <w:r w:rsidR="00FE3FB2" w:rsidRPr="00271A65">
        <w:rPr>
          <w:rFonts w:ascii="Times New Roman" w:hAnsi="Times New Roman" w:cs="Times New Roman"/>
          <w:sz w:val="24"/>
          <w:szCs w:val="24"/>
        </w:rPr>
        <w:t xml:space="preserve"> account when </w:t>
      </w:r>
      <w:r w:rsidR="00C05B55" w:rsidRPr="00271A65">
        <w:rPr>
          <w:rFonts w:ascii="Times New Roman" w:hAnsi="Times New Roman" w:cs="Times New Roman"/>
          <w:sz w:val="24"/>
          <w:szCs w:val="24"/>
        </w:rPr>
        <w:t xml:space="preserve">performing </w:t>
      </w:r>
      <w:r w:rsidR="00FE3FB2" w:rsidRPr="00271A65">
        <w:rPr>
          <w:rFonts w:ascii="Times New Roman" w:hAnsi="Times New Roman" w:cs="Times New Roman"/>
          <w:sz w:val="24"/>
          <w:szCs w:val="24"/>
        </w:rPr>
        <w:t xml:space="preserve">a </w:t>
      </w:r>
      <w:r w:rsidR="0038340C" w:rsidRPr="00271A65">
        <w:rPr>
          <w:rFonts w:ascii="Times New Roman" w:hAnsi="Times New Roman" w:cs="Times New Roman"/>
          <w:sz w:val="24"/>
          <w:szCs w:val="24"/>
        </w:rPr>
        <w:t xml:space="preserve">SR </w:t>
      </w:r>
      <w:r w:rsidR="00FE3FB2" w:rsidRPr="00271A65">
        <w:rPr>
          <w:rFonts w:ascii="Times New Roman" w:hAnsi="Times New Roman" w:cs="Times New Roman"/>
          <w:sz w:val="24"/>
          <w:szCs w:val="24"/>
        </w:rPr>
        <w:t>and</w:t>
      </w:r>
      <w:r w:rsidR="009069DD" w:rsidRPr="00271A65">
        <w:rPr>
          <w:rFonts w:ascii="Times New Roman" w:hAnsi="Times New Roman" w:cs="Times New Roman"/>
          <w:sz w:val="24"/>
          <w:szCs w:val="24"/>
        </w:rPr>
        <w:t>/or</w:t>
      </w:r>
      <w:r w:rsidR="00FE3FB2" w:rsidRPr="00271A65">
        <w:rPr>
          <w:rFonts w:ascii="Times New Roman" w:hAnsi="Times New Roman" w:cs="Times New Roman"/>
          <w:sz w:val="24"/>
          <w:szCs w:val="24"/>
        </w:rPr>
        <w:t xml:space="preserve"> </w:t>
      </w:r>
      <w:r w:rsidR="0038340C" w:rsidRPr="00271A65">
        <w:rPr>
          <w:rFonts w:ascii="Times New Roman" w:hAnsi="Times New Roman" w:cs="Times New Roman"/>
          <w:sz w:val="24"/>
          <w:szCs w:val="24"/>
        </w:rPr>
        <w:t>MA</w:t>
      </w:r>
      <w:r w:rsidR="00FE3FB2" w:rsidRPr="00271A65">
        <w:rPr>
          <w:rFonts w:ascii="Times New Roman" w:hAnsi="Times New Roman" w:cs="Times New Roman"/>
          <w:sz w:val="24"/>
          <w:szCs w:val="24"/>
        </w:rPr>
        <w:t>.</w:t>
      </w:r>
      <w:r w:rsidR="009C6BD5" w:rsidRPr="00271A65">
        <w:rPr>
          <w:rFonts w:ascii="Times New Roman" w:hAnsi="Times New Roman" w:cs="Times New Roman"/>
          <w:sz w:val="24"/>
          <w:szCs w:val="24"/>
        </w:rPr>
        <w:t xml:space="preserve"> </w:t>
      </w:r>
      <w:r w:rsidR="002B1D29" w:rsidRPr="00271A65">
        <w:rPr>
          <w:rFonts w:ascii="Times New Roman" w:hAnsi="Times New Roman" w:cs="Times New Roman"/>
          <w:sz w:val="24"/>
          <w:szCs w:val="24"/>
        </w:rPr>
        <w:fldChar w:fldCharType="begin"/>
      </w:r>
      <w:r w:rsidR="009C6BD5" w:rsidRPr="00271A65">
        <w:rPr>
          <w:rFonts w:ascii="Times New Roman" w:hAnsi="Times New Roman" w:cs="Times New Roman"/>
          <w:sz w:val="24"/>
          <w:szCs w:val="24"/>
        </w:rPr>
        <w:instrText xml:space="preserve"> ADDIN EN.CITE &lt;EndNote&gt;&lt;Cite&gt;&lt;Author&gt;Shenkin&lt;/Author&gt;&lt;Year&gt;2017&lt;/Year&gt;&lt;RecNum&gt;969&lt;/RecNum&gt;&lt;DisplayText&gt;[4]&lt;/DisplayText&gt;&lt;record&gt;&lt;rec-number&gt;969&lt;/rec-number&gt;&lt;foreign-keys&gt;&lt;key app="EN" db-id="adpwvf992asvace22v1pzf9qrd5w5wswr90t"&gt;969&lt;/key&gt;&lt;/foreign-keys&gt;&lt;ref-type name="Journal Article"&gt;17&lt;/ref-type&gt;&lt;contributors&gt;&lt;authors&gt;&lt;author&gt;Shenkin, Susan D&lt;/author&gt;&lt;author&gt;Harrison, Jennifer K&lt;/author&gt;&lt;author&gt;Wilkinson, Tim&lt;/author&gt;&lt;author&gt;Dodds, Richard M&lt;/author&gt;&lt;author&gt;Ioannidis, John PA&lt;/author&gt;&lt;/authors&gt;&lt;/contributors&gt;&lt;titles&gt;&lt;title&gt;Systematic reviews: guidance relevant for studies of older people&lt;/title&gt;&lt;secondary-title&gt;Age and ageing&lt;/secondary-title&gt;&lt;/titles&gt;&lt;periodical&gt;&lt;full-title&gt;Age and ageing&lt;/full-title&gt;&lt;/periodical&gt;&lt;pages&gt;722-728&lt;/pages&gt;&lt;volume&gt;46&lt;/volume&gt;&lt;number&gt;5&lt;/number&gt;&lt;dates&gt;&lt;year&gt;2017&lt;/year&gt;&lt;/dates&gt;&lt;isbn&gt;0002-0729&lt;/isbn&gt;&lt;urls&gt;&lt;/urls&gt;&lt;/record&gt;&lt;/Cite&gt;&lt;/EndNote&gt;</w:instrText>
      </w:r>
      <w:r w:rsidR="002B1D29" w:rsidRPr="00271A65">
        <w:rPr>
          <w:rFonts w:ascii="Times New Roman" w:hAnsi="Times New Roman" w:cs="Times New Roman"/>
          <w:sz w:val="24"/>
          <w:szCs w:val="24"/>
        </w:rPr>
        <w:fldChar w:fldCharType="separate"/>
      </w:r>
      <w:r w:rsidR="009C6BD5" w:rsidRPr="00271A65">
        <w:rPr>
          <w:rFonts w:ascii="Times New Roman" w:hAnsi="Times New Roman"/>
          <w:sz w:val="24"/>
        </w:rPr>
        <w:t>[</w:t>
      </w:r>
      <w:hyperlink w:anchor="_ENREF_4" w:tooltip="Shenkin, 2017 #969" w:history="1">
        <w:r w:rsidR="008D51C6" w:rsidRPr="00271A65">
          <w:rPr>
            <w:rFonts w:ascii="Times New Roman" w:hAnsi="Times New Roman"/>
            <w:sz w:val="24"/>
          </w:rPr>
          <w:t>4</w:t>
        </w:r>
      </w:hyperlink>
      <w:r w:rsidR="009C6BD5" w:rsidRPr="00271A65">
        <w:rPr>
          <w:rFonts w:ascii="Times New Roman" w:hAnsi="Times New Roman"/>
          <w:sz w:val="24"/>
        </w:rPr>
        <w:t>]</w:t>
      </w:r>
      <w:r w:rsidR="002B1D29" w:rsidRPr="00271A65">
        <w:rPr>
          <w:rFonts w:ascii="Times New Roman" w:hAnsi="Times New Roman" w:cs="Times New Roman"/>
          <w:sz w:val="24"/>
          <w:szCs w:val="24"/>
        </w:rPr>
        <w:fldChar w:fldCharType="end"/>
      </w:r>
      <w:r w:rsidR="00FE3FB2" w:rsidRPr="00271A65">
        <w:rPr>
          <w:rFonts w:ascii="Times New Roman" w:hAnsi="Times New Roman" w:cs="Times New Roman"/>
          <w:sz w:val="24"/>
          <w:szCs w:val="24"/>
        </w:rPr>
        <w:t xml:space="preserve"> </w:t>
      </w:r>
      <w:r w:rsidR="005749B1" w:rsidRPr="00271A65">
        <w:rPr>
          <w:rFonts w:ascii="Times New Roman" w:hAnsi="Times New Roman" w:cs="Times New Roman"/>
          <w:sz w:val="24"/>
          <w:szCs w:val="24"/>
        </w:rPr>
        <w:t xml:space="preserve">In particular, the </w:t>
      </w:r>
      <w:r w:rsidR="00431B1E" w:rsidRPr="00271A65">
        <w:rPr>
          <w:rFonts w:ascii="Times New Roman" w:hAnsi="Times New Roman" w:cs="Times New Roman"/>
          <w:sz w:val="24"/>
          <w:szCs w:val="24"/>
        </w:rPr>
        <w:t xml:space="preserve">accurate </w:t>
      </w:r>
      <w:r w:rsidR="00A7499A" w:rsidRPr="00271A65">
        <w:rPr>
          <w:rFonts w:ascii="Times New Roman" w:hAnsi="Times New Roman" w:cs="Times New Roman"/>
          <w:sz w:val="24"/>
          <w:szCs w:val="24"/>
        </w:rPr>
        <w:t>identification</w:t>
      </w:r>
      <w:r w:rsidR="005749B1" w:rsidRPr="00271A65">
        <w:rPr>
          <w:rFonts w:ascii="Times New Roman" w:hAnsi="Times New Roman" w:cs="Times New Roman"/>
          <w:sz w:val="24"/>
          <w:szCs w:val="24"/>
        </w:rPr>
        <w:t>/inclusion</w:t>
      </w:r>
      <w:r w:rsidR="00A7499A" w:rsidRPr="00271A65">
        <w:rPr>
          <w:rFonts w:ascii="Times New Roman" w:hAnsi="Times New Roman" w:cs="Times New Roman"/>
          <w:sz w:val="24"/>
          <w:szCs w:val="24"/>
        </w:rPr>
        <w:t xml:space="preserve"> of </w:t>
      </w:r>
      <w:r w:rsidR="00B845A6" w:rsidRPr="00271A65">
        <w:rPr>
          <w:rFonts w:ascii="Times New Roman" w:hAnsi="Times New Roman" w:cs="Times New Roman"/>
          <w:sz w:val="24"/>
          <w:szCs w:val="24"/>
        </w:rPr>
        <w:t>specific groups such as older persons pertinent to daily practice</w:t>
      </w:r>
      <w:r w:rsidR="00B845A6" w:rsidRPr="00271A65" w:rsidDel="00B845A6">
        <w:rPr>
          <w:rFonts w:ascii="Times New Roman" w:hAnsi="Times New Roman" w:cs="Times New Roman"/>
          <w:sz w:val="24"/>
          <w:szCs w:val="24"/>
        </w:rPr>
        <w:t xml:space="preserve"> </w:t>
      </w:r>
      <w:r w:rsidR="005749B1" w:rsidRPr="00271A65">
        <w:rPr>
          <w:rFonts w:ascii="Times New Roman" w:hAnsi="Times New Roman" w:cs="Times New Roman"/>
          <w:sz w:val="24"/>
          <w:szCs w:val="24"/>
        </w:rPr>
        <w:t>is</w:t>
      </w:r>
      <w:r w:rsidR="0038340C" w:rsidRPr="00271A65">
        <w:rPr>
          <w:rFonts w:ascii="Times New Roman" w:hAnsi="Times New Roman" w:cs="Times New Roman"/>
          <w:sz w:val="24"/>
          <w:szCs w:val="24"/>
        </w:rPr>
        <w:t xml:space="preserve"> </w:t>
      </w:r>
      <w:r w:rsidR="00B845A6" w:rsidRPr="00271A65">
        <w:rPr>
          <w:rFonts w:ascii="Times New Roman" w:hAnsi="Times New Roman" w:cs="Times New Roman"/>
          <w:sz w:val="24"/>
          <w:szCs w:val="24"/>
        </w:rPr>
        <w:t>c</w:t>
      </w:r>
      <w:r w:rsidR="00C05B55" w:rsidRPr="00271A65">
        <w:rPr>
          <w:rFonts w:ascii="Times New Roman" w:hAnsi="Times New Roman" w:cs="Times New Roman"/>
          <w:sz w:val="24"/>
          <w:szCs w:val="24"/>
        </w:rPr>
        <w:t>rucial</w:t>
      </w:r>
      <w:r w:rsidR="005749B1" w:rsidRPr="00271A65">
        <w:rPr>
          <w:rFonts w:ascii="Times New Roman" w:hAnsi="Times New Roman" w:cs="Times New Roman"/>
          <w:sz w:val="24"/>
          <w:szCs w:val="24"/>
        </w:rPr>
        <w:t xml:space="preserve"> as well as the h</w:t>
      </w:r>
      <w:r w:rsidR="00A7499A" w:rsidRPr="00271A65">
        <w:rPr>
          <w:rFonts w:ascii="Times New Roman" w:hAnsi="Times New Roman" w:cs="Times New Roman"/>
          <w:sz w:val="24"/>
          <w:szCs w:val="24"/>
        </w:rPr>
        <w:t>igh drop-out rate</w:t>
      </w:r>
      <w:r w:rsidR="008C161A" w:rsidRPr="00271A65">
        <w:rPr>
          <w:rFonts w:ascii="Times New Roman" w:hAnsi="Times New Roman" w:cs="Times New Roman"/>
          <w:sz w:val="24"/>
          <w:szCs w:val="24"/>
        </w:rPr>
        <w:t xml:space="preserve"> of older people </w:t>
      </w:r>
      <w:r w:rsidR="005749B1" w:rsidRPr="00271A65">
        <w:rPr>
          <w:rFonts w:ascii="Times New Roman" w:hAnsi="Times New Roman" w:cs="Times New Roman"/>
          <w:sz w:val="24"/>
          <w:szCs w:val="24"/>
        </w:rPr>
        <w:t xml:space="preserve">observed </w:t>
      </w:r>
      <w:r w:rsidR="00A7499A" w:rsidRPr="00271A65">
        <w:rPr>
          <w:rFonts w:ascii="Times New Roman" w:hAnsi="Times New Roman" w:cs="Times New Roman"/>
          <w:sz w:val="24"/>
          <w:szCs w:val="24"/>
        </w:rPr>
        <w:t xml:space="preserve">in </w:t>
      </w:r>
      <w:r w:rsidR="005749B1" w:rsidRPr="00271A65">
        <w:rPr>
          <w:rFonts w:ascii="Times New Roman" w:hAnsi="Times New Roman" w:cs="Times New Roman"/>
          <w:sz w:val="24"/>
          <w:szCs w:val="24"/>
        </w:rPr>
        <w:t>randomized controlled trials (RCTs)</w:t>
      </w:r>
      <w:r w:rsidR="00C05B55" w:rsidRPr="00271A65">
        <w:rPr>
          <w:rFonts w:ascii="Times New Roman" w:hAnsi="Times New Roman" w:cs="Times New Roman"/>
          <w:sz w:val="24"/>
          <w:szCs w:val="24"/>
        </w:rPr>
        <w:t>.</w:t>
      </w:r>
      <w:r w:rsidR="00A7499A" w:rsidRPr="00271A65">
        <w:rPr>
          <w:rFonts w:ascii="Times New Roman" w:hAnsi="Times New Roman" w:cs="Times New Roman"/>
          <w:sz w:val="24"/>
          <w:szCs w:val="24"/>
        </w:rPr>
        <w:t xml:space="preserve"> </w:t>
      </w:r>
      <w:r w:rsidR="00C05B55" w:rsidRPr="00271A65">
        <w:rPr>
          <w:rFonts w:ascii="Times New Roman" w:hAnsi="Times New Roman" w:cs="Times New Roman"/>
          <w:sz w:val="24"/>
          <w:szCs w:val="24"/>
        </w:rPr>
        <w:t>In addition,</w:t>
      </w:r>
      <w:r w:rsidR="00A7499A" w:rsidRPr="00271A65">
        <w:rPr>
          <w:rFonts w:ascii="Times New Roman" w:hAnsi="Times New Roman" w:cs="Times New Roman"/>
          <w:sz w:val="24"/>
          <w:szCs w:val="24"/>
        </w:rPr>
        <w:t xml:space="preserve"> </w:t>
      </w:r>
      <w:r w:rsidR="005749B1" w:rsidRPr="00271A65">
        <w:rPr>
          <w:rFonts w:ascii="Times New Roman" w:hAnsi="Times New Roman" w:cs="Times New Roman"/>
          <w:sz w:val="24"/>
          <w:szCs w:val="24"/>
        </w:rPr>
        <w:t xml:space="preserve">the </w:t>
      </w:r>
      <w:r w:rsidR="00A7499A" w:rsidRPr="00271A65">
        <w:rPr>
          <w:rFonts w:ascii="Times New Roman" w:hAnsi="Times New Roman" w:cs="Times New Roman"/>
          <w:sz w:val="24"/>
          <w:szCs w:val="24"/>
        </w:rPr>
        <w:t xml:space="preserve">underrepresentation of older </w:t>
      </w:r>
      <w:r w:rsidR="00A7499A" w:rsidRPr="00271A65">
        <w:rPr>
          <w:rFonts w:ascii="Times New Roman" w:hAnsi="Times New Roman" w:cs="Times New Roman"/>
          <w:sz w:val="24"/>
          <w:szCs w:val="24"/>
        </w:rPr>
        <w:lastRenderedPageBreak/>
        <w:t>people in RCTs</w:t>
      </w:r>
      <w:r w:rsidR="005749B1" w:rsidRPr="00271A65">
        <w:rPr>
          <w:rFonts w:ascii="Times New Roman" w:hAnsi="Times New Roman" w:cs="Times New Roman"/>
          <w:sz w:val="24"/>
          <w:szCs w:val="24"/>
        </w:rPr>
        <w:t xml:space="preserve"> is another important criticism. </w:t>
      </w:r>
      <w:r w:rsidR="002B1D29" w:rsidRPr="00271A65">
        <w:rPr>
          <w:rFonts w:ascii="Times New Roman" w:hAnsi="Times New Roman" w:cs="Times New Roman"/>
          <w:sz w:val="24"/>
          <w:szCs w:val="24"/>
        </w:rPr>
        <w:fldChar w:fldCharType="begin">
          <w:fldData xml:space="preserve">PEVuZE5vdGU+PENpdGU+PEF1dGhvcj5TaGVua2luPC9BdXRob3I+PFllYXI+MjAxNzwvWWVhcj48
UmVjTnVtPjk2OTwvUmVjTnVtPjxEaXNwbGF5VGV4dD5bNCwgMTAsIDExXTwvRGlzcGxheVRleHQ+
PHJlY29yZD48cmVjLW51bWJlcj45Njk8L3JlYy1udW1iZXI+PGZvcmVpZ24ta2V5cz48a2V5IGFw
cD0iRU4iIGRiLWlkPSJhZHB3dmY5OTJhc3ZhY2UyMnYxcHpmOXFyZDV3NXdzd3I5MHQiPjk2OTwv
a2V5PjwvZm9yZWlnbi1rZXlzPjxyZWYtdHlwZSBuYW1lPSJKb3VybmFsIEFydGljbGUiPjE3PC9y
ZWYtdHlwZT48Y29udHJpYnV0b3JzPjxhdXRob3JzPjxhdXRob3I+U2hlbmtpbiwgU3VzYW4gRDwv
YXV0aG9yPjxhdXRob3I+SGFycmlzb24sIEplbm5pZmVyIEs8L2F1dGhvcj48YXV0aG9yPldpbGtp
bnNvbiwgVGltPC9hdXRob3I+PGF1dGhvcj5Eb2RkcywgUmljaGFyZCBNPC9hdXRob3I+PGF1dGhv
cj5Jb2FubmlkaXMsIEpvaG4gUEE8L2F1dGhvcj48L2F1dGhvcnM+PC9jb250cmlidXRvcnM+PHRp
dGxlcz48dGl0bGU+U3lzdGVtYXRpYyByZXZpZXdzOiBndWlkYW5jZSByZWxldmFudCBmb3Igc3R1
ZGllcyBvZiBvbGRlciBwZW9wbGU8L3RpdGxlPjxzZWNvbmRhcnktdGl0bGU+QWdlIGFuZCBhZ2Vp
bmc8L3NlY29uZGFyeS10aXRsZT48L3RpdGxlcz48cGVyaW9kaWNhbD48ZnVsbC10aXRsZT5BZ2Ug
YW5kIGFnZWluZzwvZnVsbC10aXRsZT48L3BlcmlvZGljYWw+PHBhZ2VzPjcyMi03Mjg8L3BhZ2Vz
Pjx2b2x1bWU+NDY8L3ZvbHVtZT48bnVtYmVyPjU8L251bWJlcj48ZGF0ZXM+PHllYXI+MjAxNzwv
eWVhcj48L2RhdGVzPjxpc2JuPjAwMDItMDcyOTwvaXNibj48dXJscz48L3VybHM+PC9yZWNvcmQ+
PC9DaXRlPjxDaXRlPjxBdXRob3I+Q2hlcnViaW5pPC9BdXRob3I+PFllYXI+MjAxMDwvWWVhcj48
UmVjTnVtPjEyMTM8L1JlY051bT48cmVjb3JkPjxyZWMtbnVtYmVyPjEyMTM8L3JlYy1udW1iZXI+
PGZvcmVpZ24ta2V5cz48a2V5IGFwcD0iRU4iIGRiLWlkPSJhZHB3dmY5OTJhc3ZhY2UyMnYxcHpm
OXFyZDV3NXdzd3I5MHQiPjEyMTM8L2tleT48L2ZvcmVpZ24ta2V5cz48cmVmLXR5cGUgbmFtZT0i
Sm91cm5hbCBBcnRpY2xlIj4xNzwvcmVmLXR5cGU+PGNvbnRyaWJ1dG9ycz48YXV0aG9ycz48YXV0
aG9yPkNoZXJ1YmluaSwgQW50b25pbzwvYXV0aG9yPjxhdXRob3I+U2lnbm9yZSwgU3VzYW5uYSBE
ZWw8L2F1dGhvcj48YXV0aG9yPk91c2xhbmRlciwgSm9lPC9hdXRob3I+PGF1dGhvcj5TZW1sYSwg
VG9kZDwvYXV0aG9yPjxhdXRob3I+TWljaGVsLCBKZWFu4oCQUGllcnJlPC9hdXRob3I+PC9hdXRo
b3JzPjwvY29udHJpYnV0b3JzPjx0aXRsZXM+PHRpdGxlPkZpZ2h0aW5nIGFnYWluc3QgYWdlIGRp
c2NyaW1pbmF0aW9uIGluIGNsaW5pY2FsIHRyaWFsczwvdGl0bGU+PHNlY29uZGFyeS10aXRsZT5K
b3VybmFsIG9mIHRoZSBBbWVyaWNhbiBHZXJpYXRyaWNzIHNvY2lldHk8L3NlY29uZGFyeS10aXRs
ZT48L3RpdGxlcz48cGVyaW9kaWNhbD48ZnVsbC10aXRsZT5Kb3VybmFsIG9mIHRoZSBBbWVyaWNh
biBHZXJpYXRyaWNzIFNvY2lldHk8L2Z1bGwtdGl0bGU+PC9wZXJpb2RpY2FsPjxwYWdlcz4xNzkx
LTE3OTY8L3BhZ2VzPjx2b2x1bWU+NTg8L3ZvbHVtZT48bnVtYmVyPjk8L251bWJlcj48ZGF0ZXM+
PHllYXI+MjAxMDwveWVhcj48L2RhdGVzPjxpc2JuPjAwMDItODYxNDwvaXNibj48dXJscz48L3Vy
bHM+PC9yZWNvcmQ+PC9DaXRlPjxDaXRlPjxBdXRob3I+Q3JvbWU8L0F1dGhvcj48WWVhcj4yMDE0
PC9ZZWFyPjxSZWNOdW0+MTIxNDwvUmVjTnVtPjxyZWNvcmQ+PHJlYy1udW1iZXI+MTIxNDwvcmVj
LW51bWJlcj48Zm9yZWlnbi1rZXlzPjxrZXkgYXBwPSJFTiIgZGItaWQ9ImFkcHd2Zjk5MmFzdmFj
ZTIydjFwemY5cXJkNXc1d3N3cjkwdCI+MTIxNDwva2V5PjwvZm9yZWlnbi1rZXlzPjxyZWYtdHlw
ZSBuYW1lPSJKb3VybmFsIEFydGljbGUiPjE3PC9yZWYtdHlwZT48Y29udHJpYnV0b3JzPjxhdXRo
b3JzPjxhdXRob3I+Q3JvbWUsIFBldGVyPC9hdXRob3I+PGF1dGhvcj5DaGVydWJpbmksIEFudG9u
aW88L2F1dGhvcj48YXV0aG9yPk9yaXN0cmVsbCwgSm9hcXVpbTwvYXV0aG9yPjwvYXV0aG9ycz48
L2NvbnRyaWJ1dG9ycz48dGl0bGVzPjx0aXRsZT5UaGUgUFJFRElDVCAoaW5jcmVhc2luZyB0aGUg
cGFydGljaXBhdGlvbiBvZiB0aGUgZWxkZXJseSBpbiBjbGluaWNhbCB0cmlhbHMpIHN0dWR5OiB0
aGUgY2hhcnRlciBhbmQgYmV5b25kPC90aXRsZT48c2Vjb25kYXJ5LXRpdGxlPkV4cGVydCByZXZp
ZXcgb2YgY2xpbmljYWwgcGhhcm1hY29sb2d5PC9zZWNvbmRhcnktdGl0bGU+PC90aXRsZXM+PHBl
cmlvZGljYWw+PGZ1bGwtdGl0bGU+RXhwZXJ0IHJldmlldyBvZiBjbGluaWNhbCBwaGFybWFjb2xv
Z3k8L2Z1bGwtdGl0bGU+PC9wZXJpb2RpY2FsPjxwYWdlcz40NTctNDY4PC9wYWdlcz48dm9sdW1l
Pjc8L3ZvbHVtZT48bnVtYmVyPjQ8L251bWJlcj48ZGF0ZXM+PHllYXI+MjAxNDwveWVhcj48L2Rh
dGVzPjxpc2JuPjE3NTEtMjQzMzwvaXNibj48dXJscz48L3VybHM+PC9yZWNvcmQ+PC9DaXRlPjwv
RW5kTm90ZT4A
</w:fldData>
        </w:fldChar>
      </w:r>
      <w:r w:rsidR="003375D7" w:rsidRPr="00271A65">
        <w:rPr>
          <w:rFonts w:ascii="Times New Roman" w:hAnsi="Times New Roman" w:cs="Times New Roman"/>
          <w:sz w:val="24"/>
          <w:szCs w:val="24"/>
        </w:rPr>
        <w:instrText xml:space="preserve"> ADDIN EN.CITE </w:instrText>
      </w:r>
      <w:r w:rsidR="002B1D29" w:rsidRPr="00271A65">
        <w:rPr>
          <w:rFonts w:ascii="Times New Roman" w:hAnsi="Times New Roman" w:cs="Times New Roman"/>
          <w:sz w:val="24"/>
          <w:szCs w:val="24"/>
        </w:rPr>
        <w:fldChar w:fldCharType="begin">
          <w:fldData xml:space="preserve">PEVuZE5vdGU+PENpdGU+PEF1dGhvcj5TaGVua2luPC9BdXRob3I+PFllYXI+MjAxNzwvWWVhcj48
UmVjTnVtPjk2OTwvUmVjTnVtPjxEaXNwbGF5VGV4dD5bNCwgMTAsIDExXTwvRGlzcGxheVRleHQ+
PHJlY29yZD48cmVjLW51bWJlcj45Njk8L3JlYy1udW1iZXI+PGZvcmVpZ24ta2V5cz48a2V5IGFw
cD0iRU4iIGRiLWlkPSJhZHB3dmY5OTJhc3ZhY2UyMnYxcHpmOXFyZDV3NXdzd3I5MHQiPjk2OTwv
a2V5PjwvZm9yZWlnbi1rZXlzPjxyZWYtdHlwZSBuYW1lPSJKb3VybmFsIEFydGljbGUiPjE3PC9y
ZWYtdHlwZT48Y29udHJpYnV0b3JzPjxhdXRob3JzPjxhdXRob3I+U2hlbmtpbiwgU3VzYW4gRDwv
YXV0aG9yPjxhdXRob3I+SGFycmlzb24sIEplbm5pZmVyIEs8L2F1dGhvcj48YXV0aG9yPldpbGtp
bnNvbiwgVGltPC9hdXRob3I+PGF1dGhvcj5Eb2RkcywgUmljaGFyZCBNPC9hdXRob3I+PGF1dGhv
cj5Jb2FubmlkaXMsIEpvaG4gUEE8L2F1dGhvcj48L2F1dGhvcnM+PC9jb250cmlidXRvcnM+PHRp
dGxlcz48dGl0bGU+U3lzdGVtYXRpYyByZXZpZXdzOiBndWlkYW5jZSByZWxldmFudCBmb3Igc3R1
ZGllcyBvZiBvbGRlciBwZW9wbGU8L3RpdGxlPjxzZWNvbmRhcnktdGl0bGU+QWdlIGFuZCBhZ2Vp
bmc8L3NlY29uZGFyeS10aXRsZT48L3RpdGxlcz48cGVyaW9kaWNhbD48ZnVsbC10aXRsZT5BZ2Ug
YW5kIGFnZWluZzwvZnVsbC10aXRsZT48L3BlcmlvZGljYWw+PHBhZ2VzPjcyMi03Mjg8L3BhZ2Vz
Pjx2b2x1bWU+NDY8L3ZvbHVtZT48bnVtYmVyPjU8L251bWJlcj48ZGF0ZXM+PHllYXI+MjAxNzwv
eWVhcj48L2RhdGVzPjxpc2JuPjAwMDItMDcyOTwvaXNibj48dXJscz48L3VybHM+PC9yZWNvcmQ+
PC9DaXRlPjxDaXRlPjxBdXRob3I+Q2hlcnViaW5pPC9BdXRob3I+PFllYXI+MjAxMDwvWWVhcj48
UmVjTnVtPjEyMTM8L1JlY051bT48cmVjb3JkPjxyZWMtbnVtYmVyPjEyMTM8L3JlYy1udW1iZXI+
PGZvcmVpZ24ta2V5cz48a2V5IGFwcD0iRU4iIGRiLWlkPSJhZHB3dmY5OTJhc3ZhY2UyMnYxcHpm
OXFyZDV3NXdzd3I5MHQiPjEyMTM8L2tleT48L2ZvcmVpZ24ta2V5cz48cmVmLXR5cGUgbmFtZT0i
Sm91cm5hbCBBcnRpY2xlIj4xNzwvcmVmLXR5cGU+PGNvbnRyaWJ1dG9ycz48YXV0aG9ycz48YXV0
aG9yPkNoZXJ1YmluaSwgQW50b25pbzwvYXV0aG9yPjxhdXRob3I+U2lnbm9yZSwgU3VzYW5uYSBE
ZWw8L2F1dGhvcj48YXV0aG9yPk91c2xhbmRlciwgSm9lPC9hdXRob3I+PGF1dGhvcj5TZW1sYSwg
VG9kZDwvYXV0aG9yPjxhdXRob3I+TWljaGVsLCBKZWFu4oCQUGllcnJlPC9hdXRob3I+PC9hdXRo
b3JzPjwvY29udHJpYnV0b3JzPjx0aXRsZXM+PHRpdGxlPkZpZ2h0aW5nIGFnYWluc3QgYWdlIGRp
c2NyaW1pbmF0aW9uIGluIGNsaW5pY2FsIHRyaWFsczwvdGl0bGU+PHNlY29uZGFyeS10aXRsZT5K
b3VybmFsIG9mIHRoZSBBbWVyaWNhbiBHZXJpYXRyaWNzIHNvY2lldHk8L3NlY29uZGFyeS10aXRs
ZT48L3RpdGxlcz48cGVyaW9kaWNhbD48ZnVsbC10aXRsZT5Kb3VybmFsIG9mIHRoZSBBbWVyaWNh
biBHZXJpYXRyaWNzIFNvY2lldHk8L2Z1bGwtdGl0bGU+PC9wZXJpb2RpY2FsPjxwYWdlcz4xNzkx
LTE3OTY8L3BhZ2VzPjx2b2x1bWU+NTg8L3ZvbHVtZT48bnVtYmVyPjk8L251bWJlcj48ZGF0ZXM+
PHllYXI+MjAxMDwveWVhcj48L2RhdGVzPjxpc2JuPjAwMDItODYxNDwvaXNibj48dXJscz48L3Vy
bHM+PC9yZWNvcmQ+PC9DaXRlPjxDaXRlPjxBdXRob3I+Q3JvbWU8L0F1dGhvcj48WWVhcj4yMDE0
PC9ZZWFyPjxSZWNOdW0+MTIxNDwvUmVjTnVtPjxyZWNvcmQ+PHJlYy1udW1iZXI+MTIxNDwvcmVj
LW51bWJlcj48Zm9yZWlnbi1rZXlzPjxrZXkgYXBwPSJFTiIgZGItaWQ9ImFkcHd2Zjk5MmFzdmFj
ZTIydjFwemY5cXJkNXc1d3N3cjkwdCI+MTIxNDwva2V5PjwvZm9yZWlnbi1rZXlzPjxyZWYtdHlw
ZSBuYW1lPSJKb3VybmFsIEFydGljbGUiPjE3PC9yZWYtdHlwZT48Y29udHJpYnV0b3JzPjxhdXRo
b3JzPjxhdXRob3I+Q3JvbWUsIFBldGVyPC9hdXRob3I+PGF1dGhvcj5DaGVydWJpbmksIEFudG9u
aW88L2F1dGhvcj48YXV0aG9yPk9yaXN0cmVsbCwgSm9hcXVpbTwvYXV0aG9yPjwvYXV0aG9ycz48
L2NvbnRyaWJ1dG9ycz48dGl0bGVzPjx0aXRsZT5UaGUgUFJFRElDVCAoaW5jcmVhc2luZyB0aGUg
cGFydGljaXBhdGlvbiBvZiB0aGUgZWxkZXJseSBpbiBjbGluaWNhbCB0cmlhbHMpIHN0dWR5OiB0
aGUgY2hhcnRlciBhbmQgYmV5b25kPC90aXRsZT48c2Vjb25kYXJ5LXRpdGxlPkV4cGVydCByZXZp
ZXcgb2YgY2xpbmljYWwgcGhhcm1hY29sb2d5PC9zZWNvbmRhcnktdGl0bGU+PC90aXRsZXM+PHBl
cmlvZGljYWw+PGZ1bGwtdGl0bGU+RXhwZXJ0IHJldmlldyBvZiBjbGluaWNhbCBwaGFybWFjb2xv
Z3k8L2Z1bGwtdGl0bGU+PC9wZXJpb2RpY2FsPjxwYWdlcz40NTctNDY4PC9wYWdlcz48dm9sdW1l
Pjc8L3ZvbHVtZT48bnVtYmVyPjQ8L251bWJlcj48ZGF0ZXM+PHllYXI+MjAxNDwveWVhcj48L2Rh
dGVzPjxpc2JuPjE3NTEtMjQzMzwvaXNibj48dXJscz48L3VybHM+PC9yZWNvcmQ+PC9DaXRlPjwv
RW5kTm90ZT4A
</w:fldData>
        </w:fldChar>
      </w:r>
      <w:r w:rsidR="003375D7" w:rsidRPr="00271A65">
        <w:rPr>
          <w:rFonts w:ascii="Times New Roman" w:hAnsi="Times New Roman" w:cs="Times New Roman"/>
          <w:sz w:val="24"/>
          <w:szCs w:val="24"/>
        </w:rPr>
        <w:instrText xml:space="preserve"> ADDIN EN.CITE.DATA </w:instrText>
      </w:r>
      <w:r w:rsidR="002B1D29" w:rsidRPr="00271A65">
        <w:rPr>
          <w:rFonts w:ascii="Times New Roman" w:hAnsi="Times New Roman" w:cs="Times New Roman"/>
          <w:sz w:val="24"/>
          <w:szCs w:val="24"/>
        </w:rPr>
      </w:r>
      <w:r w:rsidR="002B1D29" w:rsidRPr="00271A65">
        <w:rPr>
          <w:rFonts w:ascii="Times New Roman" w:hAnsi="Times New Roman" w:cs="Times New Roman"/>
          <w:sz w:val="24"/>
          <w:szCs w:val="24"/>
        </w:rPr>
        <w:fldChar w:fldCharType="end"/>
      </w:r>
      <w:r w:rsidR="002B1D29" w:rsidRPr="00271A65">
        <w:rPr>
          <w:rFonts w:ascii="Times New Roman" w:hAnsi="Times New Roman" w:cs="Times New Roman"/>
          <w:sz w:val="24"/>
          <w:szCs w:val="24"/>
        </w:rPr>
      </w:r>
      <w:r w:rsidR="002B1D29" w:rsidRPr="00271A65">
        <w:rPr>
          <w:rFonts w:ascii="Times New Roman" w:hAnsi="Times New Roman" w:cs="Times New Roman"/>
          <w:sz w:val="24"/>
          <w:szCs w:val="24"/>
        </w:rPr>
        <w:fldChar w:fldCharType="separate"/>
      </w:r>
      <w:r w:rsidR="003375D7" w:rsidRPr="00271A65">
        <w:rPr>
          <w:rFonts w:ascii="Times New Roman" w:hAnsi="Times New Roman" w:cs="Times New Roman"/>
          <w:sz w:val="24"/>
          <w:szCs w:val="24"/>
        </w:rPr>
        <w:t>[</w:t>
      </w:r>
      <w:hyperlink w:anchor="_ENREF_4" w:tooltip="Shenkin, 2017 #969" w:history="1">
        <w:r w:rsidR="008D51C6" w:rsidRPr="00271A65">
          <w:rPr>
            <w:rFonts w:ascii="Times New Roman" w:hAnsi="Times New Roman" w:cs="Times New Roman"/>
            <w:sz w:val="24"/>
            <w:szCs w:val="24"/>
          </w:rPr>
          <w:t>4</w:t>
        </w:r>
      </w:hyperlink>
      <w:r w:rsidR="003375D7" w:rsidRPr="00271A65">
        <w:rPr>
          <w:rFonts w:ascii="Times New Roman" w:hAnsi="Times New Roman" w:cs="Times New Roman"/>
          <w:sz w:val="24"/>
          <w:szCs w:val="24"/>
        </w:rPr>
        <w:t xml:space="preserve">, </w:t>
      </w:r>
      <w:hyperlink w:anchor="_ENREF_10" w:tooltip="Cherubini, 2010 #1213" w:history="1">
        <w:r w:rsidR="008D51C6" w:rsidRPr="00271A65">
          <w:rPr>
            <w:rFonts w:ascii="Times New Roman" w:hAnsi="Times New Roman" w:cs="Times New Roman"/>
            <w:sz w:val="24"/>
            <w:szCs w:val="24"/>
          </w:rPr>
          <w:t>10</w:t>
        </w:r>
      </w:hyperlink>
      <w:r w:rsidR="003375D7" w:rsidRPr="00271A65">
        <w:rPr>
          <w:rFonts w:ascii="Times New Roman" w:hAnsi="Times New Roman" w:cs="Times New Roman"/>
          <w:sz w:val="24"/>
          <w:szCs w:val="24"/>
        </w:rPr>
        <w:t xml:space="preserve">, </w:t>
      </w:r>
      <w:hyperlink w:anchor="_ENREF_11" w:tooltip="Crome, 2014 #1214" w:history="1">
        <w:r w:rsidR="008D51C6" w:rsidRPr="00271A65">
          <w:rPr>
            <w:rFonts w:ascii="Times New Roman" w:hAnsi="Times New Roman" w:cs="Times New Roman"/>
            <w:sz w:val="24"/>
            <w:szCs w:val="24"/>
          </w:rPr>
          <w:t>11</w:t>
        </w:r>
      </w:hyperlink>
      <w:r w:rsidR="003375D7" w:rsidRPr="00271A65">
        <w:rPr>
          <w:rFonts w:ascii="Times New Roman" w:hAnsi="Times New Roman" w:cs="Times New Roman"/>
          <w:sz w:val="24"/>
          <w:szCs w:val="24"/>
        </w:rPr>
        <w:t>]</w:t>
      </w:r>
      <w:r w:rsidR="002B1D29" w:rsidRPr="00271A65">
        <w:rPr>
          <w:rFonts w:ascii="Times New Roman" w:hAnsi="Times New Roman" w:cs="Times New Roman"/>
          <w:sz w:val="24"/>
          <w:szCs w:val="24"/>
        </w:rPr>
        <w:fldChar w:fldCharType="end"/>
      </w:r>
      <w:r w:rsidR="005749B1" w:rsidRPr="00271A65">
        <w:rPr>
          <w:rFonts w:ascii="Times New Roman" w:hAnsi="Times New Roman" w:cs="Times New Roman"/>
          <w:sz w:val="24"/>
          <w:szCs w:val="24"/>
        </w:rPr>
        <w:t xml:space="preserve"> </w:t>
      </w:r>
      <w:r w:rsidR="00243D37" w:rsidRPr="00271A65">
        <w:rPr>
          <w:rFonts w:ascii="Times New Roman" w:hAnsi="Times New Roman" w:cs="Times New Roman"/>
          <w:sz w:val="24"/>
          <w:szCs w:val="24"/>
        </w:rPr>
        <w:t>Moreover, to the best of our knowledge, little is known about the interest and competence</w:t>
      </w:r>
      <w:r w:rsidR="00A31E81" w:rsidRPr="00271A65">
        <w:rPr>
          <w:rFonts w:ascii="Times New Roman" w:hAnsi="Times New Roman" w:cs="Times New Roman"/>
          <w:sz w:val="24"/>
          <w:szCs w:val="24"/>
        </w:rPr>
        <w:t xml:space="preserve"> </w:t>
      </w:r>
      <w:r w:rsidR="00F429F7" w:rsidRPr="00271A65">
        <w:rPr>
          <w:rFonts w:ascii="Times New Roman" w:hAnsi="Times New Roman" w:cs="Times New Roman"/>
          <w:sz w:val="24"/>
          <w:szCs w:val="24"/>
        </w:rPr>
        <w:t>of</w:t>
      </w:r>
      <w:r w:rsidR="00A31E81" w:rsidRPr="00271A65">
        <w:rPr>
          <w:rFonts w:ascii="Times New Roman" w:hAnsi="Times New Roman" w:cs="Times New Roman"/>
          <w:sz w:val="24"/>
          <w:szCs w:val="24"/>
        </w:rPr>
        <w:t xml:space="preserve"> geriatric</w:t>
      </w:r>
      <w:r w:rsidR="00F429F7" w:rsidRPr="00271A65">
        <w:rPr>
          <w:rFonts w:ascii="Times New Roman" w:hAnsi="Times New Roman" w:cs="Times New Roman"/>
          <w:sz w:val="24"/>
          <w:szCs w:val="24"/>
        </w:rPr>
        <w:t>ians and physician</w:t>
      </w:r>
      <w:r w:rsidR="00C05B55" w:rsidRPr="00271A65">
        <w:rPr>
          <w:rFonts w:ascii="Times New Roman" w:hAnsi="Times New Roman" w:cs="Times New Roman"/>
          <w:sz w:val="24"/>
          <w:szCs w:val="24"/>
        </w:rPr>
        <w:t>s</w:t>
      </w:r>
      <w:r w:rsidR="00F429F7" w:rsidRPr="00271A65">
        <w:rPr>
          <w:rFonts w:ascii="Times New Roman" w:hAnsi="Times New Roman" w:cs="Times New Roman"/>
          <w:sz w:val="24"/>
          <w:szCs w:val="24"/>
        </w:rPr>
        <w:t xml:space="preserve"> interested in </w:t>
      </w:r>
      <w:r w:rsidR="00B903B7" w:rsidRPr="00271A65">
        <w:rPr>
          <w:rFonts w:ascii="Times New Roman" w:hAnsi="Times New Roman" w:cs="Times New Roman"/>
          <w:sz w:val="24"/>
          <w:szCs w:val="24"/>
        </w:rPr>
        <w:t xml:space="preserve">the care of </w:t>
      </w:r>
      <w:r w:rsidR="00F429F7" w:rsidRPr="00271A65">
        <w:rPr>
          <w:rFonts w:ascii="Times New Roman" w:hAnsi="Times New Roman" w:cs="Times New Roman"/>
          <w:sz w:val="24"/>
          <w:szCs w:val="24"/>
        </w:rPr>
        <w:t>older people</w:t>
      </w:r>
      <w:r w:rsidR="009B0514" w:rsidRPr="00271A65">
        <w:rPr>
          <w:rFonts w:ascii="Times New Roman" w:hAnsi="Times New Roman" w:cs="Times New Roman"/>
          <w:sz w:val="24"/>
          <w:szCs w:val="24"/>
        </w:rPr>
        <w:t xml:space="preserve"> </w:t>
      </w:r>
      <w:r w:rsidR="009069DD" w:rsidRPr="00271A65">
        <w:rPr>
          <w:rFonts w:ascii="Times New Roman" w:hAnsi="Times New Roman" w:cs="Times New Roman"/>
          <w:sz w:val="24"/>
          <w:szCs w:val="24"/>
        </w:rPr>
        <w:t xml:space="preserve">regarding </w:t>
      </w:r>
      <w:r w:rsidR="009B0514" w:rsidRPr="00271A65">
        <w:rPr>
          <w:rFonts w:ascii="Times New Roman" w:hAnsi="Times New Roman" w:cs="Times New Roman"/>
          <w:sz w:val="24"/>
          <w:szCs w:val="24"/>
        </w:rPr>
        <w:t>SRs</w:t>
      </w:r>
      <w:r w:rsidR="00A31E81" w:rsidRPr="00271A65">
        <w:rPr>
          <w:rFonts w:ascii="Times New Roman" w:hAnsi="Times New Roman" w:cs="Times New Roman"/>
          <w:sz w:val="24"/>
          <w:szCs w:val="24"/>
        </w:rPr>
        <w:t xml:space="preserve"> and </w:t>
      </w:r>
      <w:r w:rsidR="009B0514" w:rsidRPr="00271A65">
        <w:rPr>
          <w:rFonts w:ascii="Times New Roman" w:hAnsi="Times New Roman" w:cs="Times New Roman"/>
          <w:sz w:val="24"/>
          <w:szCs w:val="24"/>
        </w:rPr>
        <w:t>MAs</w:t>
      </w:r>
      <w:r w:rsidR="00A31E81" w:rsidRPr="00271A65">
        <w:rPr>
          <w:rFonts w:ascii="Times New Roman" w:hAnsi="Times New Roman" w:cs="Times New Roman"/>
          <w:sz w:val="24"/>
          <w:szCs w:val="24"/>
        </w:rPr>
        <w:t xml:space="preserve">. </w:t>
      </w:r>
    </w:p>
    <w:p w:rsidR="00577ABC" w:rsidRPr="00271A65" w:rsidRDefault="00577ABC" w:rsidP="00577ABC">
      <w:pPr>
        <w:autoSpaceDE w:val="0"/>
        <w:autoSpaceDN w:val="0"/>
        <w:adjustRightInd w:val="0"/>
        <w:spacing w:after="0" w:line="480" w:lineRule="auto"/>
        <w:jc w:val="both"/>
        <w:rPr>
          <w:rFonts w:ascii="Times New Roman" w:hAnsi="Times New Roman" w:cs="Times New Roman"/>
          <w:sz w:val="24"/>
          <w:szCs w:val="24"/>
        </w:rPr>
      </w:pPr>
    </w:p>
    <w:p w:rsidR="00A7499A" w:rsidRPr="00271A65" w:rsidRDefault="00C92BF3" w:rsidP="00ED7CC0">
      <w:pPr>
        <w:autoSpaceDE w:val="0"/>
        <w:autoSpaceDN w:val="0"/>
        <w:adjustRightInd w:val="0"/>
        <w:spacing w:after="0" w:line="480" w:lineRule="auto"/>
        <w:jc w:val="both"/>
        <w:rPr>
          <w:rFonts w:ascii="Times New Roman" w:hAnsi="Times New Roman" w:cs="Times New Roman"/>
          <w:sz w:val="24"/>
          <w:szCs w:val="24"/>
        </w:rPr>
      </w:pPr>
      <w:r w:rsidRPr="00271A65">
        <w:rPr>
          <w:rFonts w:ascii="Times New Roman" w:hAnsi="Times New Roman" w:cs="Times New Roman"/>
          <w:sz w:val="24"/>
          <w:szCs w:val="24"/>
        </w:rPr>
        <w:t>Given this background, t</w:t>
      </w:r>
      <w:r w:rsidR="00916EB5" w:rsidRPr="00271A65">
        <w:rPr>
          <w:rFonts w:ascii="Times New Roman" w:hAnsi="Times New Roman" w:cs="Times New Roman"/>
          <w:sz w:val="24"/>
          <w:szCs w:val="24"/>
        </w:rPr>
        <w:t xml:space="preserve">o further gain information of geriatricians, clinicians and researchers </w:t>
      </w:r>
      <w:r w:rsidR="009C6BD5" w:rsidRPr="00271A65">
        <w:rPr>
          <w:rFonts w:ascii="Times New Roman" w:hAnsi="Times New Roman" w:cs="Times New Roman"/>
          <w:sz w:val="24"/>
          <w:szCs w:val="24"/>
        </w:rPr>
        <w:t>interested in geriatric medicine</w:t>
      </w:r>
      <w:r w:rsidR="00A31E81" w:rsidRPr="00271A65">
        <w:rPr>
          <w:rFonts w:ascii="Times New Roman" w:hAnsi="Times New Roman" w:cs="Times New Roman"/>
          <w:sz w:val="24"/>
          <w:szCs w:val="24"/>
        </w:rPr>
        <w:t xml:space="preserve">, we assessed the </w:t>
      </w:r>
      <w:r w:rsidR="00A31E81" w:rsidRPr="00271A65">
        <w:rPr>
          <w:rFonts w:ascii="Times New Roman" w:hAnsi="Times New Roman" w:cs="Times New Roman"/>
          <w:color w:val="000000"/>
          <w:sz w:val="24"/>
          <w:szCs w:val="24"/>
        </w:rPr>
        <w:t>scientific background, knowledge and opinions regarding meta-research in geriatric</w:t>
      </w:r>
      <w:r w:rsidR="009C6BD5" w:rsidRPr="00271A65">
        <w:rPr>
          <w:rFonts w:ascii="Times New Roman" w:hAnsi="Times New Roman" w:cs="Times New Roman"/>
          <w:color w:val="000000"/>
          <w:sz w:val="24"/>
          <w:szCs w:val="24"/>
        </w:rPr>
        <w:t>s</w:t>
      </w:r>
      <w:r w:rsidR="00A31E81" w:rsidRPr="00271A65">
        <w:rPr>
          <w:rFonts w:ascii="Times New Roman" w:hAnsi="Times New Roman" w:cs="Times New Roman"/>
          <w:color w:val="000000"/>
          <w:sz w:val="24"/>
          <w:szCs w:val="24"/>
        </w:rPr>
        <w:t xml:space="preserve"> through an online survey, </w:t>
      </w:r>
      <w:r w:rsidR="00B903B7" w:rsidRPr="00271A65">
        <w:rPr>
          <w:rFonts w:ascii="Times New Roman" w:hAnsi="Times New Roman" w:cs="Times New Roman"/>
          <w:color w:val="000000"/>
          <w:sz w:val="24"/>
          <w:szCs w:val="24"/>
        </w:rPr>
        <w:t xml:space="preserve">using the </w:t>
      </w:r>
      <w:r w:rsidR="001351CB" w:rsidRPr="00271A65">
        <w:rPr>
          <w:rFonts w:ascii="Times New Roman" w:hAnsi="Times New Roman" w:cs="Times New Roman"/>
          <w:color w:val="000000"/>
          <w:sz w:val="24"/>
          <w:szCs w:val="24"/>
        </w:rPr>
        <w:t xml:space="preserve">network and </w:t>
      </w:r>
      <w:r w:rsidR="00B903B7" w:rsidRPr="00271A65">
        <w:rPr>
          <w:rFonts w:ascii="Times New Roman" w:hAnsi="Times New Roman" w:cs="Times New Roman"/>
          <w:color w:val="000000"/>
          <w:sz w:val="24"/>
          <w:szCs w:val="24"/>
        </w:rPr>
        <w:t>membership</w:t>
      </w:r>
      <w:r w:rsidR="008C161A" w:rsidRPr="00271A65">
        <w:rPr>
          <w:rFonts w:ascii="Times New Roman" w:hAnsi="Times New Roman" w:cs="Times New Roman"/>
          <w:color w:val="000000"/>
          <w:sz w:val="24"/>
          <w:szCs w:val="24"/>
        </w:rPr>
        <w:t xml:space="preserve"> </w:t>
      </w:r>
      <w:r w:rsidR="001351CB" w:rsidRPr="00271A65">
        <w:rPr>
          <w:rFonts w:ascii="Times New Roman" w:hAnsi="Times New Roman" w:cs="Times New Roman"/>
          <w:color w:val="000000"/>
          <w:sz w:val="24"/>
          <w:szCs w:val="24"/>
        </w:rPr>
        <w:t>tools</w:t>
      </w:r>
      <w:r w:rsidR="00B903B7" w:rsidRPr="00271A65">
        <w:rPr>
          <w:rFonts w:ascii="Times New Roman" w:hAnsi="Times New Roman" w:cs="Times New Roman"/>
          <w:color w:val="000000"/>
          <w:sz w:val="24"/>
          <w:szCs w:val="24"/>
        </w:rPr>
        <w:t xml:space="preserve"> of the </w:t>
      </w:r>
      <w:r w:rsidRPr="00271A65">
        <w:rPr>
          <w:rFonts w:ascii="Times New Roman" w:eastAsia="Times New Roman" w:hAnsi="Times New Roman" w:cs="Times New Roman"/>
          <w:sz w:val="24"/>
          <w:szCs w:val="24"/>
          <w:lang w:eastAsia="it-IT"/>
        </w:rPr>
        <w:t>European Geriatric Medicine Society (</w:t>
      </w:r>
      <w:r w:rsidR="00196B91" w:rsidRPr="00271A65">
        <w:rPr>
          <w:rFonts w:ascii="Times New Roman" w:hAnsi="Times New Roman" w:cs="Times New Roman"/>
          <w:color w:val="000000"/>
          <w:sz w:val="24"/>
          <w:szCs w:val="24"/>
        </w:rPr>
        <w:t>EuGMS</w:t>
      </w:r>
      <w:r w:rsidRPr="00271A65">
        <w:rPr>
          <w:rFonts w:ascii="Times New Roman" w:hAnsi="Times New Roman" w:cs="Times New Roman"/>
          <w:color w:val="000000"/>
          <w:sz w:val="24"/>
          <w:szCs w:val="24"/>
        </w:rPr>
        <w:t>)</w:t>
      </w:r>
      <w:r w:rsidR="00A31E81" w:rsidRPr="00271A65">
        <w:rPr>
          <w:rFonts w:ascii="Times New Roman" w:hAnsi="Times New Roman" w:cs="Times New Roman"/>
          <w:color w:val="000000"/>
          <w:sz w:val="24"/>
          <w:szCs w:val="24"/>
        </w:rPr>
        <w:t xml:space="preserve">. </w:t>
      </w:r>
    </w:p>
    <w:p w:rsidR="00FE3FB2" w:rsidRPr="00271A65" w:rsidRDefault="00FE3FB2" w:rsidP="00ED7CC0">
      <w:pPr>
        <w:spacing w:after="0" w:line="480" w:lineRule="auto"/>
        <w:jc w:val="both"/>
        <w:rPr>
          <w:rFonts w:ascii="Times New Roman" w:hAnsi="Times New Roman" w:cs="Times New Roman"/>
          <w:sz w:val="24"/>
          <w:szCs w:val="24"/>
        </w:rPr>
      </w:pPr>
    </w:p>
    <w:p w:rsidR="008D0FA7" w:rsidRPr="00271A65" w:rsidRDefault="008D0FA7" w:rsidP="00ED7CC0">
      <w:pPr>
        <w:spacing w:after="0" w:line="480" w:lineRule="auto"/>
        <w:rPr>
          <w:rFonts w:ascii="Times New Roman" w:hAnsi="Times New Roman" w:cs="Times New Roman"/>
          <w:b/>
          <w:sz w:val="24"/>
          <w:szCs w:val="24"/>
        </w:rPr>
      </w:pPr>
      <w:r w:rsidRPr="00271A65">
        <w:rPr>
          <w:rFonts w:ascii="Times New Roman" w:hAnsi="Times New Roman" w:cs="Times New Roman"/>
          <w:b/>
          <w:sz w:val="24"/>
          <w:szCs w:val="24"/>
        </w:rPr>
        <w:br w:type="page"/>
      </w:r>
    </w:p>
    <w:p w:rsidR="00652FC9" w:rsidRPr="00271A65" w:rsidRDefault="008D0FA7" w:rsidP="00ED7CC0">
      <w:pPr>
        <w:spacing w:after="0" w:line="480" w:lineRule="auto"/>
        <w:jc w:val="center"/>
        <w:rPr>
          <w:rFonts w:ascii="Times New Roman" w:hAnsi="Times New Roman" w:cs="Times New Roman"/>
          <w:b/>
          <w:sz w:val="24"/>
          <w:szCs w:val="24"/>
        </w:rPr>
      </w:pPr>
      <w:r w:rsidRPr="00271A65">
        <w:rPr>
          <w:rFonts w:ascii="Times New Roman" w:hAnsi="Times New Roman" w:cs="Times New Roman"/>
          <w:b/>
          <w:sz w:val="24"/>
          <w:szCs w:val="24"/>
        </w:rPr>
        <w:lastRenderedPageBreak/>
        <w:t>MATERIALS AND METHODS</w:t>
      </w:r>
    </w:p>
    <w:p w:rsidR="00D61EE2" w:rsidRPr="00271A65" w:rsidRDefault="00D61EE2" w:rsidP="00ED7CC0">
      <w:pPr>
        <w:autoSpaceDE w:val="0"/>
        <w:autoSpaceDN w:val="0"/>
        <w:adjustRightInd w:val="0"/>
        <w:spacing w:after="0" w:line="480" w:lineRule="auto"/>
        <w:jc w:val="both"/>
        <w:rPr>
          <w:rFonts w:ascii="Times New Roman" w:hAnsi="Times New Roman" w:cs="Times New Roman"/>
          <w:color w:val="000000"/>
          <w:sz w:val="24"/>
          <w:szCs w:val="24"/>
        </w:rPr>
      </w:pPr>
      <w:bookmarkStart w:id="0" w:name="_Hlk43060933"/>
      <w:r w:rsidRPr="00271A65">
        <w:rPr>
          <w:rFonts w:ascii="Times New Roman" w:hAnsi="Times New Roman" w:cs="Times New Roman"/>
          <w:color w:val="000000"/>
          <w:sz w:val="24"/>
          <w:szCs w:val="24"/>
        </w:rPr>
        <w:t xml:space="preserve">A formal approval to an Ethical Committee was not </w:t>
      </w:r>
      <w:r w:rsidR="003D4208" w:rsidRPr="00271A65">
        <w:rPr>
          <w:rFonts w:ascii="Times New Roman" w:hAnsi="Times New Roman" w:cs="Times New Roman"/>
          <w:color w:val="000000"/>
          <w:sz w:val="24"/>
          <w:szCs w:val="24"/>
        </w:rPr>
        <w:t xml:space="preserve">required </w:t>
      </w:r>
      <w:r w:rsidRPr="00271A65">
        <w:rPr>
          <w:rFonts w:ascii="Times New Roman" w:hAnsi="Times New Roman" w:cs="Times New Roman"/>
          <w:color w:val="000000"/>
          <w:sz w:val="24"/>
          <w:szCs w:val="24"/>
        </w:rPr>
        <w:t xml:space="preserve">since personal information </w:t>
      </w:r>
      <w:r w:rsidR="003D4208" w:rsidRPr="00271A65">
        <w:rPr>
          <w:rFonts w:ascii="Times New Roman" w:hAnsi="Times New Roman" w:cs="Times New Roman"/>
          <w:color w:val="000000"/>
          <w:sz w:val="24"/>
          <w:szCs w:val="24"/>
        </w:rPr>
        <w:t>was</w:t>
      </w:r>
      <w:r w:rsidRPr="00271A65">
        <w:rPr>
          <w:rFonts w:ascii="Times New Roman" w:hAnsi="Times New Roman" w:cs="Times New Roman"/>
          <w:color w:val="000000"/>
          <w:sz w:val="24"/>
          <w:szCs w:val="24"/>
        </w:rPr>
        <w:t xml:space="preserve"> not </w:t>
      </w:r>
      <w:r w:rsidR="003D4208" w:rsidRPr="00271A65">
        <w:rPr>
          <w:rFonts w:ascii="Times New Roman" w:hAnsi="Times New Roman" w:cs="Times New Roman"/>
          <w:color w:val="000000"/>
          <w:sz w:val="24"/>
          <w:szCs w:val="24"/>
        </w:rPr>
        <w:t xml:space="preserve">collected. </w:t>
      </w:r>
      <w:proofErr w:type="gramStart"/>
      <w:r w:rsidR="003D4208" w:rsidRPr="00271A65">
        <w:rPr>
          <w:rFonts w:ascii="Times New Roman" w:hAnsi="Times New Roman" w:cs="Times New Roman"/>
          <w:color w:val="000000"/>
          <w:sz w:val="24"/>
          <w:szCs w:val="24"/>
        </w:rPr>
        <w:t xml:space="preserve">However, </w:t>
      </w:r>
      <w:r w:rsidR="00F0219B" w:rsidRPr="00271A65">
        <w:rPr>
          <w:rFonts w:ascii="Times New Roman" w:hAnsi="Times New Roman" w:cs="Times New Roman"/>
          <w:color w:val="000000"/>
          <w:sz w:val="24"/>
          <w:szCs w:val="24"/>
        </w:rPr>
        <w:t xml:space="preserve"> the</w:t>
      </w:r>
      <w:proofErr w:type="gramEnd"/>
      <w:r w:rsidR="00F0219B" w:rsidRPr="00271A65">
        <w:rPr>
          <w:rFonts w:ascii="Times New Roman" w:hAnsi="Times New Roman" w:cs="Times New Roman"/>
          <w:color w:val="000000"/>
          <w:sz w:val="24"/>
          <w:szCs w:val="24"/>
        </w:rPr>
        <w:t xml:space="preserve"> questionnaire was approved by the Scientific Committee of the EuGMS</w:t>
      </w:r>
      <w:r w:rsidRPr="00271A65">
        <w:rPr>
          <w:rFonts w:ascii="Times New Roman" w:hAnsi="Times New Roman" w:cs="Times New Roman"/>
          <w:color w:val="000000"/>
          <w:sz w:val="24"/>
          <w:szCs w:val="24"/>
        </w:rPr>
        <w:t>. The data were fully anonymized</w:t>
      </w:r>
      <w:r w:rsidR="003D4208" w:rsidRPr="00271A65">
        <w:rPr>
          <w:rFonts w:ascii="Times New Roman" w:hAnsi="Times New Roman" w:cs="Times New Roman"/>
          <w:color w:val="000000"/>
          <w:sz w:val="24"/>
          <w:szCs w:val="24"/>
        </w:rPr>
        <w:t xml:space="preserve"> and informed consent was provided by all </w:t>
      </w:r>
      <w:proofErr w:type="gramStart"/>
      <w:r w:rsidR="003D4208" w:rsidRPr="00271A65">
        <w:rPr>
          <w:rFonts w:ascii="Times New Roman" w:hAnsi="Times New Roman" w:cs="Times New Roman"/>
          <w:color w:val="000000"/>
          <w:sz w:val="24"/>
          <w:szCs w:val="24"/>
        </w:rPr>
        <w:t>participants.</w:t>
      </w:r>
      <w:bookmarkEnd w:id="0"/>
      <w:r w:rsidRPr="00271A65">
        <w:rPr>
          <w:rFonts w:ascii="Times New Roman" w:hAnsi="Times New Roman" w:cs="Times New Roman"/>
          <w:color w:val="000000"/>
          <w:sz w:val="24"/>
          <w:szCs w:val="24"/>
        </w:rPr>
        <w:t>.</w:t>
      </w:r>
      <w:proofErr w:type="gramEnd"/>
    </w:p>
    <w:p w:rsidR="00D61EE2" w:rsidRPr="00271A65" w:rsidRDefault="00D61EE2" w:rsidP="00ED7CC0">
      <w:pPr>
        <w:autoSpaceDE w:val="0"/>
        <w:autoSpaceDN w:val="0"/>
        <w:adjustRightInd w:val="0"/>
        <w:spacing w:after="0" w:line="480" w:lineRule="auto"/>
        <w:jc w:val="both"/>
        <w:rPr>
          <w:rFonts w:ascii="Times New Roman" w:hAnsi="Times New Roman" w:cs="Times New Roman"/>
          <w:color w:val="000000"/>
          <w:sz w:val="24"/>
          <w:szCs w:val="24"/>
        </w:rPr>
      </w:pPr>
    </w:p>
    <w:p w:rsidR="009B0514" w:rsidRPr="00271A65" w:rsidRDefault="009E64C8" w:rsidP="00ED7CC0">
      <w:pPr>
        <w:autoSpaceDE w:val="0"/>
        <w:autoSpaceDN w:val="0"/>
        <w:adjustRightInd w:val="0"/>
        <w:spacing w:after="0" w:line="480" w:lineRule="auto"/>
        <w:jc w:val="both"/>
        <w:rPr>
          <w:rFonts w:ascii="Times New Roman" w:hAnsi="Times New Roman" w:cs="Times New Roman"/>
          <w:color w:val="000000"/>
          <w:sz w:val="24"/>
          <w:szCs w:val="24"/>
        </w:rPr>
      </w:pPr>
      <w:r w:rsidRPr="00271A65">
        <w:rPr>
          <w:rFonts w:ascii="Times New Roman" w:hAnsi="Times New Roman" w:cs="Times New Roman"/>
          <w:color w:val="000000"/>
          <w:sz w:val="24"/>
          <w:szCs w:val="24"/>
        </w:rPr>
        <w:t xml:space="preserve">We report the results of this survey according to the reporting guideline </w:t>
      </w:r>
      <w:r w:rsidR="008A68BB" w:rsidRPr="00271A65">
        <w:rPr>
          <w:rFonts w:ascii="Times New Roman" w:hAnsi="Times New Roman" w:cs="Times New Roman"/>
          <w:color w:val="000000"/>
          <w:sz w:val="24"/>
          <w:szCs w:val="24"/>
        </w:rPr>
        <w:t xml:space="preserve">for </w:t>
      </w:r>
      <w:r w:rsidRPr="00271A65">
        <w:rPr>
          <w:rFonts w:ascii="Times New Roman" w:hAnsi="Times New Roman" w:cs="Times New Roman"/>
          <w:color w:val="000000"/>
          <w:sz w:val="24"/>
          <w:szCs w:val="24"/>
        </w:rPr>
        <w:t>survey research</w:t>
      </w:r>
      <w:r w:rsidR="00243D37" w:rsidRPr="00271A65">
        <w:rPr>
          <w:rFonts w:ascii="Times New Roman" w:hAnsi="Times New Roman" w:cs="Times New Roman"/>
          <w:color w:val="000000"/>
          <w:sz w:val="24"/>
          <w:szCs w:val="24"/>
        </w:rPr>
        <w:t>.</w:t>
      </w:r>
      <w:r w:rsidR="002B1D29" w:rsidRPr="00271A65">
        <w:rPr>
          <w:rFonts w:ascii="Times New Roman" w:hAnsi="Times New Roman" w:cs="Times New Roman"/>
          <w:color w:val="000000"/>
          <w:sz w:val="24"/>
          <w:szCs w:val="24"/>
        </w:rPr>
        <w:fldChar w:fldCharType="begin"/>
      </w:r>
      <w:r w:rsidR="00577ABC" w:rsidRPr="00271A65">
        <w:rPr>
          <w:rFonts w:ascii="Times New Roman" w:hAnsi="Times New Roman" w:cs="Times New Roman"/>
          <w:color w:val="000000"/>
          <w:sz w:val="24"/>
          <w:szCs w:val="24"/>
        </w:rPr>
        <w:instrText xml:space="preserve"> ADDIN EN.CITE &lt;EndNote&gt;&lt;Cite&gt;&lt;Author&gt;Kelley&lt;/Author&gt;&lt;Year&gt;2003&lt;/Year&gt;&lt;RecNum&gt;1206&lt;/RecNum&gt;&lt;DisplayText&gt;[12]&lt;/DisplayText&gt;&lt;record&gt;&lt;rec-number&gt;1206&lt;/rec-number&gt;&lt;foreign-keys&gt;&lt;key app="EN" db-id="adpwvf992asvace22v1pzf9qrd5w5wswr90t"&gt;1206&lt;/key&gt;&lt;/foreign-keys&gt;&lt;ref-type name="Journal Article"&gt;17&lt;/ref-type&gt;&lt;contributors&gt;&lt;authors&gt;&lt;author&gt;Kelley, Kate&lt;/author&gt;&lt;author&gt;Clark, Belinda&lt;/author&gt;&lt;author&gt;Brown, Vivienne&lt;/author&gt;&lt;author&gt;Sitzia, John&lt;/author&gt;&lt;/authors&gt;&lt;/contributors&gt;&lt;titles&gt;&lt;title&gt;Good practice in the conduct and reporting of survey research&lt;/title&gt;&lt;secondary-title&gt;International Journal for Quality in health care&lt;/secondary-title&gt;&lt;/titles&gt;&lt;periodical&gt;&lt;full-title&gt;International Journal for Quality in health care&lt;/full-title&gt;&lt;/periodical&gt;&lt;pages&gt;261-266&lt;/pages&gt;&lt;volume&gt;15&lt;/volume&gt;&lt;number&gt;3&lt;/number&gt;&lt;dates&gt;&lt;year&gt;2003&lt;/year&gt;&lt;/dates&gt;&lt;isbn&gt;1464-3677&lt;/isbn&gt;&lt;urls&gt;&lt;/urls&gt;&lt;/record&gt;&lt;/Cite&gt;&lt;/EndNote&gt;</w:instrText>
      </w:r>
      <w:r w:rsidR="002B1D29" w:rsidRPr="00271A65">
        <w:rPr>
          <w:rFonts w:ascii="Times New Roman" w:hAnsi="Times New Roman" w:cs="Times New Roman"/>
          <w:color w:val="000000"/>
          <w:sz w:val="24"/>
          <w:szCs w:val="24"/>
        </w:rPr>
        <w:fldChar w:fldCharType="separate"/>
      </w:r>
      <w:r w:rsidR="00577ABC" w:rsidRPr="00271A65">
        <w:rPr>
          <w:rFonts w:ascii="Times New Roman" w:hAnsi="Times New Roman" w:cs="Times New Roman"/>
          <w:color w:val="000000"/>
          <w:sz w:val="24"/>
          <w:szCs w:val="24"/>
        </w:rPr>
        <w:t>[</w:t>
      </w:r>
      <w:hyperlink w:anchor="_ENREF_12" w:tooltip="Kelley, 2003 #1206" w:history="1">
        <w:r w:rsidR="008D51C6" w:rsidRPr="00271A65">
          <w:rPr>
            <w:rFonts w:ascii="Times New Roman" w:hAnsi="Times New Roman" w:cs="Times New Roman"/>
            <w:color w:val="000000"/>
            <w:sz w:val="24"/>
            <w:szCs w:val="24"/>
          </w:rPr>
          <w:t>12</w:t>
        </w:r>
      </w:hyperlink>
      <w:r w:rsidR="00577ABC" w:rsidRPr="00271A65">
        <w:rPr>
          <w:rFonts w:ascii="Times New Roman" w:hAnsi="Times New Roman" w:cs="Times New Roman"/>
          <w:color w:val="000000"/>
          <w:sz w:val="24"/>
          <w:szCs w:val="24"/>
        </w:rPr>
        <w:t>]</w:t>
      </w:r>
      <w:r w:rsidR="002B1D29" w:rsidRPr="00271A65">
        <w:rPr>
          <w:rFonts w:ascii="Times New Roman" w:hAnsi="Times New Roman" w:cs="Times New Roman"/>
          <w:color w:val="000000"/>
          <w:sz w:val="24"/>
          <w:szCs w:val="24"/>
        </w:rPr>
        <w:fldChar w:fldCharType="end"/>
      </w:r>
      <w:r w:rsidRPr="00271A65">
        <w:rPr>
          <w:rFonts w:ascii="Times New Roman" w:hAnsi="Times New Roman" w:cs="Times New Roman"/>
          <w:color w:val="000000"/>
          <w:sz w:val="24"/>
          <w:szCs w:val="24"/>
        </w:rPr>
        <w:t xml:space="preserve"> </w:t>
      </w:r>
      <w:r w:rsidR="0007590B" w:rsidRPr="00271A65">
        <w:rPr>
          <w:rFonts w:ascii="Times New Roman" w:hAnsi="Times New Roman" w:cs="Times New Roman"/>
          <w:color w:val="000000"/>
          <w:sz w:val="24"/>
          <w:szCs w:val="24"/>
        </w:rPr>
        <w:t xml:space="preserve">Four authors (NV, GT, JD, </w:t>
      </w:r>
      <w:r w:rsidR="00493525" w:rsidRPr="00271A65">
        <w:rPr>
          <w:rFonts w:ascii="Times New Roman" w:hAnsi="Times New Roman" w:cs="Times New Roman"/>
          <w:color w:val="000000"/>
          <w:sz w:val="24"/>
          <w:szCs w:val="24"/>
        </w:rPr>
        <w:t xml:space="preserve">CB) designed an online </w:t>
      </w:r>
      <w:r w:rsidR="00CA0478" w:rsidRPr="00271A65">
        <w:rPr>
          <w:rFonts w:ascii="Times New Roman" w:hAnsi="Times New Roman" w:cs="Times New Roman"/>
          <w:color w:val="000000"/>
          <w:sz w:val="24"/>
          <w:szCs w:val="24"/>
        </w:rPr>
        <w:t>survey to collect information regarding the knowledge and</w:t>
      </w:r>
      <w:r w:rsidR="00916775" w:rsidRPr="00271A65">
        <w:rPr>
          <w:rFonts w:ascii="Times New Roman" w:hAnsi="Times New Roman" w:cs="Times New Roman"/>
          <w:color w:val="000000"/>
          <w:sz w:val="24"/>
          <w:szCs w:val="24"/>
        </w:rPr>
        <w:t xml:space="preserve"> </w:t>
      </w:r>
      <w:r w:rsidR="00CA0478" w:rsidRPr="00271A65">
        <w:rPr>
          <w:rFonts w:ascii="Times New Roman" w:hAnsi="Times New Roman" w:cs="Times New Roman"/>
          <w:color w:val="000000"/>
          <w:sz w:val="24"/>
          <w:szCs w:val="24"/>
        </w:rPr>
        <w:t xml:space="preserve">interest of people </w:t>
      </w:r>
      <w:r w:rsidR="00652E4B" w:rsidRPr="00271A65">
        <w:rPr>
          <w:rFonts w:ascii="Times New Roman" w:hAnsi="Times New Roman" w:cs="Times New Roman"/>
          <w:color w:val="000000"/>
          <w:sz w:val="24"/>
          <w:szCs w:val="24"/>
        </w:rPr>
        <w:t>involved in</w:t>
      </w:r>
      <w:r w:rsidR="00CA0478" w:rsidRPr="00271A65">
        <w:rPr>
          <w:rFonts w:ascii="Times New Roman" w:hAnsi="Times New Roman" w:cs="Times New Roman"/>
          <w:color w:val="000000"/>
          <w:sz w:val="24"/>
          <w:szCs w:val="24"/>
        </w:rPr>
        <w:t xml:space="preserve"> EuGMS activities across European countries. </w:t>
      </w:r>
      <w:r w:rsidR="0082503E" w:rsidRPr="00271A65">
        <w:rPr>
          <w:rFonts w:ascii="Times New Roman" w:hAnsi="Times New Roman" w:cs="Times New Roman"/>
          <w:color w:val="000000"/>
          <w:sz w:val="24"/>
          <w:szCs w:val="24"/>
        </w:rPr>
        <w:t xml:space="preserve">The survey was formatted using Google Forms and was sent out in January 2019 by the EuGMS secretariat to all EuGMS members. </w:t>
      </w:r>
      <w:r w:rsidR="009B0514" w:rsidRPr="00271A65">
        <w:rPr>
          <w:rFonts w:ascii="Times New Roman" w:hAnsi="Times New Roman" w:cs="Times New Roman"/>
          <w:color w:val="000000"/>
          <w:sz w:val="24"/>
          <w:szCs w:val="24"/>
        </w:rPr>
        <w:t xml:space="preserve">The survey was sent in English to all </w:t>
      </w:r>
      <w:r w:rsidR="00110C82" w:rsidRPr="00271A65">
        <w:rPr>
          <w:rFonts w:ascii="Times New Roman" w:hAnsi="Times New Roman" w:cs="Times New Roman"/>
          <w:color w:val="000000"/>
          <w:sz w:val="24"/>
          <w:szCs w:val="24"/>
        </w:rPr>
        <w:t>members</w:t>
      </w:r>
      <w:r w:rsidR="009B0514" w:rsidRPr="00271A65">
        <w:rPr>
          <w:rFonts w:ascii="Times New Roman" w:hAnsi="Times New Roman" w:cs="Times New Roman"/>
          <w:color w:val="000000"/>
          <w:sz w:val="24"/>
          <w:szCs w:val="24"/>
        </w:rPr>
        <w:t xml:space="preserve">. </w:t>
      </w:r>
      <w:r w:rsidR="00652E4B" w:rsidRPr="00271A65">
        <w:rPr>
          <w:rFonts w:ascii="Times New Roman" w:hAnsi="Times New Roman" w:cs="Times New Roman"/>
          <w:color w:val="000000"/>
          <w:sz w:val="24"/>
          <w:szCs w:val="24"/>
        </w:rPr>
        <w:t xml:space="preserve">National member societies (e.g. German Society of Geriatrics (DGG) </w:t>
      </w:r>
      <w:r w:rsidR="00311AE4" w:rsidRPr="00271A65">
        <w:rPr>
          <w:rFonts w:ascii="Times New Roman" w:hAnsi="Times New Roman" w:cs="Times New Roman"/>
          <w:color w:val="000000"/>
          <w:sz w:val="24"/>
          <w:szCs w:val="24"/>
        </w:rPr>
        <w:t xml:space="preserve">and </w:t>
      </w:r>
      <w:r w:rsidR="00652E4B" w:rsidRPr="00271A65">
        <w:rPr>
          <w:rFonts w:ascii="Times New Roman" w:hAnsi="Times New Roman" w:cs="Times New Roman"/>
          <w:color w:val="000000"/>
          <w:sz w:val="24"/>
          <w:szCs w:val="24"/>
        </w:rPr>
        <w:t>Italian Society of Gerontology and Geriatrics (SIGG)</w:t>
      </w:r>
      <w:r w:rsidR="00196B91" w:rsidRPr="00271A65">
        <w:rPr>
          <w:rFonts w:ascii="Times New Roman" w:hAnsi="Times New Roman" w:cs="Times New Roman"/>
          <w:color w:val="000000"/>
          <w:sz w:val="24"/>
          <w:szCs w:val="24"/>
        </w:rPr>
        <w:t xml:space="preserve"> or Italian Society Geriatrics Hospital and Territory (SIGOT)</w:t>
      </w:r>
      <w:r w:rsidR="00652E4B" w:rsidRPr="00271A65">
        <w:rPr>
          <w:rFonts w:ascii="Times New Roman" w:hAnsi="Times New Roman" w:cs="Times New Roman"/>
          <w:color w:val="000000"/>
          <w:sz w:val="24"/>
          <w:szCs w:val="24"/>
        </w:rPr>
        <w:t xml:space="preserve">) were contacted via email to request dissemination </w:t>
      </w:r>
      <w:r w:rsidR="00C05B55" w:rsidRPr="00271A65">
        <w:rPr>
          <w:rFonts w:ascii="Times New Roman" w:hAnsi="Times New Roman" w:cs="Times New Roman"/>
          <w:color w:val="000000"/>
          <w:sz w:val="24"/>
          <w:szCs w:val="24"/>
        </w:rPr>
        <w:t xml:space="preserve">among </w:t>
      </w:r>
      <w:r w:rsidR="00652E4B" w:rsidRPr="00271A65">
        <w:rPr>
          <w:rFonts w:ascii="Times New Roman" w:hAnsi="Times New Roman" w:cs="Times New Roman"/>
          <w:color w:val="000000"/>
          <w:sz w:val="24"/>
          <w:szCs w:val="24"/>
        </w:rPr>
        <w:t>their members. Additionally,</w:t>
      </w:r>
      <w:r w:rsidR="00110C82" w:rsidRPr="00271A65">
        <w:rPr>
          <w:rFonts w:ascii="Times New Roman" w:hAnsi="Times New Roman" w:cs="Times New Roman"/>
          <w:color w:val="000000"/>
          <w:sz w:val="24"/>
          <w:szCs w:val="24"/>
        </w:rPr>
        <w:t xml:space="preserve"> </w:t>
      </w:r>
      <w:r w:rsidR="008A68BB" w:rsidRPr="00271A65">
        <w:rPr>
          <w:rFonts w:ascii="Times New Roman" w:hAnsi="Times New Roman" w:cs="Times New Roman"/>
          <w:color w:val="000000"/>
          <w:sz w:val="24"/>
          <w:szCs w:val="24"/>
        </w:rPr>
        <w:t xml:space="preserve">the survey was advertised during </w:t>
      </w:r>
      <w:r w:rsidR="009B0514" w:rsidRPr="00271A65">
        <w:rPr>
          <w:rFonts w:ascii="Times New Roman" w:hAnsi="Times New Roman" w:cs="Times New Roman"/>
          <w:color w:val="000000"/>
          <w:sz w:val="24"/>
          <w:szCs w:val="24"/>
        </w:rPr>
        <w:t>the oral presentation “</w:t>
      </w:r>
      <w:r w:rsidR="00577ABC" w:rsidRPr="00271A65">
        <w:rPr>
          <w:rFonts w:ascii="Times New Roman" w:hAnsi="Times New Roman" w:cs="Times New Roman"/>
          <w:color w:val="000000"/>
          <w:sz w:val="24"/>
          <w:szCs w:val="24"/>
        </w:rPr>
        <w:t>Meta-research in older people: current evidence and the future</w:t>
      </w:r>
      <w:r w:rsidR="009B0514" w:rsidRPr="00271A65">
        <w:rPr>
          <w:rFonts w:ascii="Times New Roman" w:hAnsi="Times New Roman" w:cs="Times New Roman"/>
          <w:color w:val="000000"/>
          <w:sz w:val="24"/>
          <w:szCs w:val="24"/>
        </w:rPr>
        <w:t xml:space="preserve">” and </w:t>
      </w:r>
      <w:r w:rsidR="008A68BB" w:rsidRPr="00271A65">
        <w:rPr>
          <w:rFonts w:ascii="Times New Roman" w:hAnsi="Times New Roman" w:cs="Times New Roman"/>
          <w:color w:val="000000"/>
          <w:sz w:val="24"/>
          <w:szCs w:val="24"/>
        </w:rPr>
        <w:t xml:space="preserve">an </w:t>
      </w:r>
      <w:r w:rsidR="009B0514" w:rsidRPr="00271A65">
        <w:rPr>
          <w:rFonts w:ascii="Times New Roman" w:hAnsi="Times New Roman" w:cs="Times New Roman"/>
          <w:color w:val="000000"/>
          <w:sz w:val="24"/>
          <w:szCs w:val="24"/>
        </w:rPr>
        <w:t xml:space="preserve">open call </w:t>
      </w:r>
      <w:r w:rsidR="00652E4B" w:rsidRPr="00271A65">
        <w:rPr>
          <w:rFonts w:ascii="Times New Roman" w:hAnsi="Times New Roman" w:cs="Times New Roman"/>
          <w:color w:val="000000"/>
          <w:sz w:val="24"/>
          <w:szCs w:val="24"/>
        </w:rPr>
        <w:t>during the 15</w:t>
      </w:r>
      <w:r w:rsidR="00BC2882" w:rsidRPr="00271A65">
        <w:rPr>
          <w:rFonts w:ascii="Times New Roman" w:hAnsi="Times New Roman" w:cs="Times New Roman"/>
          <w:color w:val="000000"/>
          <w:sz w:val="24"/>
          <w:szCs w:val="24"/>
          <w:vertAlign w:val="superscript"/>
        </w:rPr>
        <w:t>th</w:t>
      </w:r>
      <w:r w:rsidR="00652E4B" w:rsidRPr="00271A65">
        <w:rPr>
          <w:rFonts w:ascii="Times New Roman" w:hAnsi="Times New Roman" w:cs="Times New Roman"/>
          <w:color w:val="000000"/>
          <w:sz w:val="24"/>
          <w:szCs w:val="24"/>
        </w:rPr>
        <w:t xml:space="preserve"> EuGMS congress in Kraków, Poland</w:t>
      </w:r>
      <w:r w:rsidR="00311AE4" w:rsidRPr="00271A65">
        <w:rPr>
          <w:rFonts w:ascii="Times New Roman" w:hAnsi="Times New Roman" w:cs="Times New Roman"/>
          <w:color w:val="000000"/>
          <w:sz w:val="24"/>
          <w:szCs w:val="24"/>
        </w:rPr>
        <w:t>, 2019</w:t>
      </w:r>
      <w:r w:rsidR="009B0514" w:rsidRPr="00271A65">
        <w:rPr>
          <w:rFonts w:ascii="Times New Roman" w:hAnsi="Times New Roman" w:cs="Times New Roman"/>
          <w:color w:val="000000"/>
          <w:sz w:val="24"/>
          <w:szCs w:val="24"/>
        </w:rPr>
        <w:t xml:space="preserve">. </w:t>
      </w:r>
    </w:p>
    <w:p w:rsidR="00196B91" w:rsidRPr="00271A65" w:rsidRDefault="00196B91" w:rsidP="00ED7CC0">
      <w:pPr>
        <w:autoSpaceDE w:val="0"/>
        <w:autoSpaceDN w:val="0"/>
        <w:adjustRightInd w:val="0"/>
        <w:spacing w:after="0" w:line="480" w:lineRule="auto"/>
        <w:jc w:val="both"/>
        <w:rPr>
          <w:rFonts w:ascii="Times New Roman" w:hAnsi="Times New Roman" w:cs="Times New Roman"/>
          <w:color w:val="000000"/>
          <w:sz w:val="24"/>
          <w:szCs w:val="24"/>
        </w:rPr>
      </w:pPr>
    </w:p>
    <w:p w:rsidR="0007590B" w:rsidRPr="00271A65" w:rsidRDefault="00FE22C4" w:rsidP="00ED7CC0">
      <w:pPr>
        <w:autoSpaceDE w:val="0"/>
        <w:autoSpaceDN w:val="0"/>
        <w:adjustRightInd w:val="0"/>
        <w:spacing w:after="0" w:line="480" w:lineRule="auto"/>
        <w:jc w:val="both"/>
        <w:rPr>
          <w:rFonts w:ascii="Times New Roman" w:hAnsi="Times New Roman" w:cs="Times New Roman"/>
          <w:color w:val="000000"/>
          <w:sz w:val="24"/>
          <w:szCs w:val="24"/>
        </w:rPr>
      </w:pPr>
      <w:r w:rsidRPr="00271A65">
        <w:rPr>
          <w:rFonts w:ascii="Times New Roman" w:hAnsi="Times New Roman" w:cs="Times New Roman"/>
          <w:color w:val="000000"/>
          <w:sz w:val="24"/>
          <w:szCs w:val="24"/>
        </w:rPr>
        <w:t xml:space="preserve">The full questionnaire </w:t>
      </w:r>
      <w:r w:rsidR="00C92BF3" w:rsidRPr="00271A65">
        <w:rPr>
          <w:rFonts w:ascii="Times New Roman" w:hAnsi="Times New Roman" w:cs="Times New Roman"/>
          <w:color w:val="000000"/>
          <w:sz w:val="24"/>
          <w:szCs w:val="24"/>
        </w:rPr>
        <w:t>(</w:t>
      </w:r>
      <w:r w:rsidR="00C92BF3" w:rsidRPr="00271A65">
        <w:rPr>
          <w:rFonts w:ascii="Times New Roman" w:hAnsi="Times New Roman" w:cs="Times New Roman"/>
          <w:b/>
          <w:color w:val="000000"/>
          <w:sz w:val="24"/>
          <w:szCs w:val="24"/>
        </w:rPr>
        <w:t xml:space="preserve">Supplementary Table 1) </w:t>
      </w:r>
      <w:r w:rsidRPr="00271A65">
        <w:rPr>
          <w:rFonts w:ascii="Times New Roman" w:hAnsi="Times New Roman" w:cs="Times New Roman"/>
          <w:color w:val="000000"/>
          <w:sz w:val="24"/>
          <w:szCs w:val="24"/>
        </w:rPr>
        <w:t>was available online as link at</w:t>
      </w:r>
      <w:r w:rsidR="00652E4B" w:rsidRPr="00271A65">
        <w:rPr>
          <w:rFonts w:ascii="Times New Roman" w:hAnsi="Times New Roman" w:cs="Times New Roman"/>
          <w:color w:val="000000"/>
          <w:sz w:val="24"/>
          <w:szCs w:val="24"/>
        </w:rPr>
        <w:t xml:space="preserve"> the EuGMS homepage</w:t>
      </w:r>
      <w:r w:rsidRPr="00271A65">
        <w:rPr>
          <w:rFonts w:ascii="Times New Roman" w:hAnsi="Times New Roman" w:cs="Times New Roman"/>
          <w:color w:val="000000"/>
          <w:sz w:val="24"/>
          <w:szCs w:val="24"/>
        </w:rPr>
        <w:t xml:space="preserve"> </w:t>
      </w:r>
      <w:r w:rsidR="00652E4B" w:rsidRPr="00271A65">
        <w:rPr>
          <w:rFonts w:ascii="Times New Roman" w:hAnsi="Times New Roman" w:cs="Times New Roman"/>
          <w:color w:val="000000"/>
          <w:sz w:val="24"/>
          <w:szCs w:val="24"/>
        </w:rPr>
        <w:t>(</w:t>
      </w:r>
      <w:hyperlink r:id="rId7" w:history="1">
        <w:r w:rsidR="00652E4B" w:rsidRPr="00271A65">
          <w:rPr>
            <w:rStyle w:val="Hyperlink"/>
            <w:rFonts w:ascii="Times New Roman" w:hAnsi="Times New Roman" w:cs="Times New Roman"/>
            <w:sz w:val="24"/>
            <w:szCs w:val="24"/>
          </w:rPr>
          <w:t>https://www.eugms.org/research-cooperation/special-interest-groups/systematic-review-and-meta-analysis.html</w:t>
        </w:r>
      </w:hyperlink>
      <w:r w:rsidR="00652E4B" w:rsidRPr="00271A65">
        <w:rPr>
          <w:rFonts w:ascii="Times New Roman" w:hAnsi="Times New Roman" w:cs="Times New Roman"/>
          <w:sz w:val="24"/>
          <w:szCs w:val="24"/>
        </w:rPr>
        <w:t>)</w:t>
      </w:r>
      <w:r w:rsidR="00311AE4" w:rsidRPr="00271A65">
        <w:rPr>
          <w:rFonts w:ascii="Times New Roman" w:hAnsi="Times New Roman" w:cs="Times New Roman"/>
          <w:color w:val="000000"/>
          <w:sz w:val="24"/>
          <w:szCs w:val="24"/>
        </w:rPr>
        <w:t>, and stayed online until 31</w:t>
      </w:r>
      <w:r w:rsidR="00311AE4" w:rsidRPr="00271A65">
        <w:rPr>
          <w:rFonts w:ascii="Times New Roman" w:hAnsi="Times New Roman" w:cs="Times New Roman"/>
          <w:color w:val="000000"/>
          <w:sz w:val="24"/>
          <w:szCs w:val="24"/>
          <w:vertAlign w:val="superscript"/>
        </w:rPr>
        <w:t>st</w:t>
      </w:r>
      <w:r w:rsidR="00311AE4" w:rsidRPr="00271A65">
        <w:rPr>
          <w:rFonts w:ascii="Times New Roman" w:hAnsi="Times New Roman" w:cs="Times New Roman"/>
          <w:color w:val="000000"/>
          <w:sz w:val="24"/>
          <w:szCs w:val="24"/>
        </w:rPr>
        <w:t xml:space="preserve"> December 2019.</w:t>
      </w:r>
      <w:r w:rsidR="00130A9A" w:rsidRPr="00271A65">
        <w:rPr>
          <w:rFonts w:ascii="Times New Roman" w:hAnsi="Times New Roman" w:cs="Times New Roman"/>
          <w:color w:val="000000"/>
          <w:sz w:val="24"/>
          <w:szCs w:val="24"/>
        </w:rPr>
        <w:t xml:space="preserve"> </w:t>
      </w:r>
    </w:p>
    <w:p w:rsidR="00C92BF3" w:rsidRPr="00271A65" w:rsidRDefault="00C92BF3" w:rsidP="00ED7CC0">
      <w:pPr>
        <w:autoSpaceDE w:val="0"/>
        <w:autoSpaceDN w:val="0"/>
        <w:adjustRightInd w:val="0"/>
        <w:spacing w:after="0" w:line="480" w:lineRule="auto"/>
        <w:jc w:val="both"/>
        <w:rPr>
          <w:rFonts w:ascii="Times New Roman" w:hAnsi="Times New Roman" w:cs="Times New Roman"/>
          <w:color w:val="000000"/>
          <w:sz w:val="24"/>
          <w:szCs w:val="24"/>
        </w:rPr>
      </w:pPr>
    </w:p>
    <w:p w:rsidR="00FE22C4" w:rsidRPr="00271A65" w:rsidRDefault="0007590B" w:rsidP="00ED7CC0">
      <w:pPr>
        <w:autoSpaceDE w:val="0"/>
        <w:autoSpaceDN w:val="0"/>
        <w:adjustRightInd w:val="0"/>
        <w:spacing w:after="0" w:line="480" w:lineRule="auto"/>
        <w:jc w:val="both"/>
        <w:rPr>
          <w:rFonts w:ascii="Times New Roman" w:hAnsi="Times New Roman" w:cs="Times New Roman"/>
          <w:color w:val="000000"/>
          <w:sz w:val="24"/>
          <w:szCs w:val="24"/>
        </w:rPr>
      </w:pPr>
      <w:r w:rsidRPr="00271A65">
        <w:rPr>
          <w:rFonts w:ascii="Times New Roman" w:hAnsi="Times New Roman" w:cs="Times New Roman"/>
          <w:color w:val="000000"/>
          <w:sz w:val="24"/>
          <w:szCs w:val="24"/>
        </w:rPr>
        <w:t xml:space="preserve">Questions were structured under </w:t>
      </w:r>
      <w:r w:rsidR="00A0725C" w:rsidRPr="00271A65">
        <w:rPr>
          <w:rFonts w:ascii="Times New Roman" w:hAnsi="Times New Roman" w:cs="Times New Roman"/>
          <w:color w:val="000000"/>
          <w:sz w:val="24"/>
          <w:szCs w:val="24"/>
        </w:rPr>
        <w:t>three main</w:t>
      </w:r>
      <w:r w:rsidRPr="00271A65">
        <w:rPr>
          <w:rFonts w:ascii="Times New Roman" w:hAnsi="Times New Roman" w:cs="Times New Roman"/>
          <w:color w:val="000000"/>
          <w:sz w:val="24"/>
          <w:szCs w:val="24"/>
        </w:rPr>
        <w:t xml:space="preserve"> headings: </w:t>
      </w:r>
      <w:r w:rsidR="005C2001" w:rsidRPr="00271A65">
        <w:rPr>
          <w:rFonts w:ascii="Times New Roman" w:hAnsi="Times New Roman" w:cs="Times New Roman"/>
          <w:color w:val="000000"/>
          <w:sz w:val="24"/>
          <w:szCs w:val="24"/>
        </w:rPr>
        <w:t>general characteristics/demographics, scientific background, knowledge and opinions regarding meta-research</w:t>
      </w:r>
      <w:r w:rsidRPr="00271A65">
        <w:rPr>
          <w:rFonts w:ascii="Times New Roman" w:hAnsi="Times New Roman" w:cs="Times New Roman"/>
          <w:color w:val="000000"/>
          <w:sz w:val="24"/>
          <w:szCs w:val="24"/>
        </w:rPr>
        <w:t xml:space="preserve">. </w:t>
      </w:r>
      <w:r w:rsidR="00C05B55" w:rsidRPr="00271A65">
        <w:rPr>
          <w:rFonts w:ascii="Times New Roman" w:hAnsi="Times New Roman" w:cs="Times New Roman"/>
          <w:color w:val="000000"/>
          <w:sz w:val="24"/>
          <w:szCs w:val="24"/>
        </w:rPr>
        <w:t xml:space="preserve">All </w:t>
      </w:r>
      <w:r w:rsidR="007E5339" w:rsidRPr="00271A65">
        <w:rPr>
          <w:rFonts w:ascii="Times New Roman" w:hAnsi="Times New Roman" w:cs="Times New Roman"/>
          <w:color w:val="000000"/>
          <w:sz w:val="24"/>
          <w:szCs w:val="24"/>
        </w:rPr>
        <w:t>the</w:t>
      </w:r>
      <w:r w:rsidR="00243D37" w:rsidRPr="00271A65">
        <w:rPr>
          <w:rFonts w:ascii="Times New Roman" w:hAnsi="Times New Roman" w:cs="Times New Roman"/>
          <w:color w:val="000000"/>
          <w:sz w:val="24"/>
          <w:szCs w:val="24"/>
        </w:rPr>
        <w:t xml:space="preserve"> questions were mandatory, except </w:t>
      </w:r>
      <w:r w:rsidR="003C167C" w:rsidRPr="00271A65">
        <w:rPr>
          <w:rFonts w:ascii="Times New Roman" w:hAnsi="Times New Roman" w:cs="Times New Roman"/>
          <w:color w:val="000000"/>
          <w:sz w:val="24"/>
          <w:szCs w:val="24"/>
        </w:rPr>
        <w:t>the final</w:t>
      </w:r>
      <w:r w:rsidR="00243D37" w:rsidRPr="00271A65">
        <w:rPr>
          <w:rFonts w:ascii="Times New Roman" w:hAnsi="Times New Roman" w:cs="Times New Roman"/>
          <w:color w:val="000000"/>
          <w:sz w:val="24"/>
          <w:szCs w:val="24"/>
        </w:rPr>
        <w:t xml:space="preserve"> </w:t>
      </w:r>
      <w:r w:rsidR="00F45694" w:rsidRPr="00271A65">
        <w:rPr>
          <w:rFonts w:ascii="Times New Roman" w:hAnsi="Times New Roman" w:cs="Times New Roman"/>
          <w:color w:val="000000"/>
          <w:sz w:val="24"/>
          <w:szCs w:val="24"/>
        </w:rPr>
        <w:t xml:space="preserve">question </w:t>
      </w:r>
      <w:r w:rsidR="00243D37" w:rsidRPr="00271A65">
        <w:rPr>
          <w:rFonts w:ascii="Times New Roman" w:hAnsi="Times New Roman" w:cs="Times New Roman"/>
          <w:color w:val="000000"/>
          <w:sz w:val="24"/>
          <w:szCs w:val="24"/>
        </w:rPr>
        <w:t xml:space="preserve">regarding suggestions and opinions. </w:t>
      </w:r>
      <w:r w:rsidR="009B0514" w:rsidRPr="00271A65">
        <w:rPr>
          <w:rFonts w:ascii="Times New Roman" w:hAnsi="Times New Roman" w:cs="Times New Roman"/>
          <w:color w:val="000000"/>
          <w:sz w:val="24"/>
          <w:szCs w:val="24"/>
        </w:rPr>
        <w:t>The survey took approximately 5 minutes to complete.</w:t>
      </w:r>
      <w:r w:rsidR="00243D37" w:rsidRPr="00271A65">
        <w:rPr>
          <w:rFonts w:ascii="Times New Roman" w:hAnsi="Times New Roman" w:cs="Times New Roman"/>
          <w:color w:val="000000"/>
          <w:sz w:val="24"/>
          <w:szCs w:val="24"/>
        </w:rPr>
        <w:t xml:space="preserve"> </w:t>
      </w:r>
    </w:p>
    <w:p w:rsidR="00B466B2" w:rsidRPr="00271A65" w:rsidRDefault="00B466B2" w:rsidP="00ED7CC0">
      <w:pPr>
        <w:autoSpaceDE w:val="0"/>
        <w:autoSpaceDN w:val="0"/>
        <w:adjustRightInd w:val="0"/>
        <w:spacing w:after="0" w:line="480" w:lineRule="auto"/>
        <w:jc w:val="both"/>
        <w:rPr>
          <w:rFonts w:ascii="Times New Roman" w:hAnsi="Times New Roman" w:cs="Times New Roman"/>
          <w:color w:val="000000"/>
          <w:sz w:val="24"/>
          <w:szCs w:val="24"/>
        </w:rPr>
      </w:pPr>
    </w:p>
    <w:p w:rsidR="0007590B" w:rsidRPr="00271A65" w:rsidRDefault="00881B5A" w:rsidP="00ED7CC0">
      <w:pPr>
        <w:autoSpaceDE w:val="0"/>
        <w:autoSpaceDN w:val="0"/>
        <w:adjustRightInd w:val="0"/>
        <w:spacing w:after="0" w:line="480" w:lineRule="auto"/>
        <w:jc w:val="both"/>
        <w:rPr>
          <w:rFonts w:ascii="Times New Roman" w:hAnsi="Times New Roman" w:cs="Times New Roman"/>
          <w:sz w:val="24"/>
          <w:szCs w:val="24"/>
        </w:rPr>
      </w:pPr>
      <w:r w:rsidRPr="00271A65">
        <w:rPr>
          <w:rFonts w:ascii="Times New Roman" w:hAnsi="Times New Roman" w:cs="Times New Roman"/>
          <w:color w:val="000000"/>
          <w:sz w:val="24"/>
          <w:szCs w:val="24"/>
        </w:rPr>
        <w:lastRenderedPageBreak/>
        <w:t>All q</w:t>
      </w:r>
      <w:r w:rsidR="0007590B" w:rsidRPr="00271A65">
        <w:rPr>
          <w:rFonts w:ascii="Times New Roman" w:hAnsi="Times New Roman" w:cs="Times New Roman"/>
          <w:color w:val="000000"/>
          <w:sz w:val="24"/>
          <w:szCs w:val="24"/>
        </w:rPr>
        <w:t xml:space="preserve">uantitative variables were </w:t>
      </w:r>
      <w:r w:rsidR="00B466B2" w:rsidRPr="00271A65">
        <w:rPr>
          <w:rFonts w:ascii="Times New Roman" w:hAnsi="Times New Roman" w:cs="Times New Roman"/>
          <w:color w:val="000000"/>
          <w:sz w:val="24"/>
          <w:szCs w:val="24"/>
        </w:rPr>
        <w:t>reported</w:t>
      </w:r>
      <w:r w:rsidRPr="00271A65">
        <w:rPr>
          <w:rFonts w:ascii="Times New Roman" w:hAnsi="Times New Roman" w:cs="Times New Roman"/>
          <w:color w:val="000000"/>
          <w:sz w:val="24"/>
          <w:szCs w:val="24"/>
        </w:rPr>
        <w:t xml:space="preserve"> descriptively </w:t>
      </w:r>
      <w:r w:rsidR="00B466B2" w:rsidRPr="00271A65">
        <w:rPr>
          <w:rFonts w:ascii="Times New Roman" w:hAnsi="Times New Roman" w:cs="Times New Roman"/>
          <w:color w:val="000000"/>
          <w:sz w:val="24"/>
          <w:szCs w:val="24"/>
        </w:rPr>
        <w:t>as percentages (%)</w:t>
      </w:r>
      <w:r w:rsidR="00982CE4" w:rsidRPr="00271A65">
        <w:rPr>
          <w:rFonts w:ascii="Times New Roman" w:hAnsi="Times New Roman" w:cs="Times New Roman"/>
          <w:color w:val="000000"/>
          <w:sz w:val="24"/>
          <w:szCs w:val="24"/>
        </w:rPr>
        <w:t xml:space="preserve"> </w:t>
      </w:r>
      <w:r w:rsidR="00311AE4" w:rsidRPr="00271A65">
        <w:rPr>
          <w:rFonts w:ascii="Times New Roman" w:hAnsi="Times New Roman" w:cs="Times New Roman"/>
          <w:color w:val="000000"/>
          <w:sz w:val="24"/>
          <w:szCs w:val="24"/>
        </w:rPr>
        <w:t xml:space="preserve">relative </w:t>
      </w:r>
      <w:r w:rsidR="00982CE4" w:rsidRPr="00271A65">
        <w:rPr>
          <w:rFonts w:ascii="Times New Roman" w:hAnsi="Times New Roman" w:cs="Times New Roman"/>
          <w:color w:val="000000"/>
          <w:sz w:val="24"/>
          <w:szCs w:val="24"/>
        </w:rPr>
        <w:t xml:space="preserve">to the total </w:t>
      </w:r>
      <w:r w:rsidR="00C05B55" w:rsidRPr="00271A65">
        <w:rPr>
          <w:rFonts w:ascii="Times New Roman" w:hAnsi="Times New Roman" w:cs="Times New Roman"/>
          <w:color w:val="000000"/>
          <w:sz w:val="24"/>
          <w:szCs w:val="24"/>
        </w:rPr>
        <w:t xml:space="preserve">number </w:t>
      </w:r>
      <w:r w:rsidR="00982CE4" w:rsidRPr="00271A65">
        <w:rPr>
          <w:rFonts w:ascii="Times New Roman" w:hAnsi="Times New Roman" w:cs="Times New Roman"/>
          <w:color w:val="000000"/>
          <w:sz w:val="24"/>
          <w:szCs w:val="24"/>
        </w:rPr>
        <w:t>of participants included</w:t>
      </w:r>
      <w:r w:rsidR="00B466B2" w:rsidRPr="00271A65">
        <w:rPr>
          <w:rFonts w:ascii="Times New Roman" w:hAnsi="Times New Roman" w:cs="Times New Roman"/>
          <w:color w:val="000000"/>
          <w:sz w:val="24"/>
          <w:szCs w:val="24"/>
        </w:rPr>
        <w:t>.</w:t>
      </w:r>
      <w:r w:rsidR="0007590B" w:rsidRPr="00271A65">
        <w:rPr>
          <w:rFonts w:ascii="Times New Roman" w:hAnsi="Times New Roman" w:cs="Times New Roman"/>
          <w:color w:val="000000"/>
          <w:sz w:val="24"/>
          <w:szCs w:val="24"/>
        </w:rPr>
        <w:t xml:space="preserve"> </w:t>
      </w:r>
    </w:p>
    <w:p w:rsidR="008D0FA7" w:rsidRPr="00271A65" w:rsidRDefault="008D0FA7" w:rsidP="00ED7CC0">
      <w:pPr>
        <w:spacing w:after="0" w:line="480" w:lineRule="auto"/>
        <w:rPr>
          <w:rFonts w:ascii="Times New Roman" w:hAnsi="Times New Roman" w:cs="Times New Roman"/>
          <w:b/>
          <w:sz w:val="24"/>
          <w:szCs w:val="24"/>
        </w:rPr>
      </w:pPr>
      <w:r w:rsidRPr="00271A65">
        <w:rPr>
          <w:rFonts w:ascii="Times New Roman" w:hAnsi="Times New Roman" w:cs="Times New Roman"/>
          <w:b/>
          <w:sz w:val="24"/>
          <w:szCs w:val="24"/>
        </w:rPr>
        <w:br w:type="page"/>
      </w:r>
    </w:p>
    <w:p w:rsidR="008D0FA7" w:rsidRPr="00271A65" w:rsidRDefault="008D0FA7" w:rsidP="00ED7CC0">
      <w:pPr>
        <w:spacing w:after="0" w:line="480" w:lineRule="auto"/>
        <w:jc w:val="center"/>
        <w:rPr>
          <w:rFonts w:ascii="Times New Roman" w:hAnsi="Times New Roman" w:cs="Times New Roman"/>
          <w:b/>
          <w:sz w:val="24"/>
          <w:szCs w:val="24"/>
        </w:rPr>
      </w:pPr>
      <w:r w:rsidRPr="00271A65">
        <w:rPr>
          <w:rFonts w:ascii="Times New Roman" w:hAnsi="Times New Roman" w:cs="Times New Roman"/>
          <w:b/>
          <w:sz w:val="24"/>
          <w:szCs w:val="24"/>
        </w:rPr>
        <w:lastRenderedPageBreak/>
        <w:t>RESULTS</w:t>
      </w:r>
    </w:p>
    <w:p w:rsidR="003505DA" w:rsidRPr="00271A65" w:rsidRDefault="003505DA" w:rsidP="00ED7CC0">
      <w:pPr>
        <w:spacing w:after="0" w:line="480" w:lineRule="auto"/>
        <w:jc w:val="both"/>
        <w:rPr>
          <w:rFonts w:ascii="Times New Roman" w:hAnsi="Times New Roman" w:cs="Times New Roman"/>
          <w:sz w:val="24"/>
          <w:szCs w:val="24"/>
        </w:rPr>
      </w:pPr>
      <w:r w:rsidRPr="00271A65">
        <w:rPr>
          <w:rFonts w:ascii="Times New Roman" w:hAnsi="Times New Roman" w:cs="Times New Roman"/>
          <w:sz w:val="24"/>
          <w:szCs w:val="24"/>
        </w:rPr>
        <w:t>Overall</w:t>
      </w:r>
      <w:r w:rsidR="00C05B55" w:rsidRPr="00271A65">
        <w:rPr>
          <w:rFonts w:ascii="Times New Roman" w:hAnsi="Times New Roman" w:cs="Times New Roman"/>
          <w:sz w:val="24"/>
          <w:szCs w:val="24"/>
        </w:rPr>
        <w:t>,</w:t>
      </w:r>
      <w:r w:rsidRPr="00271A65">
        <w:rPr>
          <w:rFonts w:ascii="Times New Roman" w:hAnsi="Times New Roman" w:cs="Times New Roman"/>
          <w:sz w:val="24"/>
          <w:szCs w:val="24"/>
        </w:rPr>
        <w:t xml:space="preserve"> 291 </w:t>
      </w:r>
      <w:r w:rsidR="00273B38" w:rsidRPr="00271A65">
        <w:rPr>
          <w:rFonts w:ascii="Times New Roman" w:hAnsi="Times New Roman" w:cs="Times New Roman"/>
          <w:sz w:val="24"/>
          <w:szCs w:val="24"/>
        </w:rPr>
        <w:t>participants</w:t>
      </w:r>
      <w:r w:rsidR="00110C82" w:rsidRPr="00271A65">
        <w:rPr>
          <w:rFonts w:ascii="Times New Roman" w:hAnsi="Times New Roman" w:cs="Times New Roman"/>
          <w:sz w:val="24"/>
          <w:szCs w:val="24"/>
        </w:rPr>
        <w:t xml:space="preserve"> from 36 different countries</w:t>
      </w:r>
      <w:r w:rsidR="002943C1" w:rsidRPr="00271A65">
        <w:rPr>
          <w:rFonts w:ascii="Times New Roman" w:hAnsi="Times New Roman" w:cs="Times New Roman"/>
          <w:sz w:val="24"/>
          <w:szCs w:val="24"/>
        </w:rPr>
        <w:t>,</w:t>
      </w:r>
      <w:r w:rsidR="00130A9A" w:rsidRPr="00271A65">
        <w:rPr>
          <w:rFonts w:ascii="Times New Roman" w:hAnsi="Times New Roman" w:cs="Times New Roman"/>
          <w:sz w:val="24"/>
          <w:szCs w:val="24"/>
        </w:rPr>
        <w:t xml:space="preserve"> mainly from Germany and Italy,</w:t>
      </w:r>
      <w:r w:rsidR="00F849FE" w:rsidRPr="00271A65">
        <w:rPr>
          <w:rFonts w:ascii="Times New Roman" w:hAnsi="Times New Roman" w:cs="Times New Roman"/>
          <w:sz w:val="24"/>
          <w:szCs w:val="24"/>
        </w:rPr>
        <w:t xml:space="preserve"> of about </w:t>
      </w:r>
      <w:r w:rsidR="00390614" w:rsidRPr="00271A65">
        <w:rPr>
          <w:rFonts w:ascii="Times New Roman" w:hAnsi="Times New Roman" w:cs="Times New Roman"/>
          <w:sz w:val="24"/>
          <w:szCs w:val="24"/>
        </w:rPr>
        <w:t>20</w:t>
      </w:r>
      <w:r w:rsidR="00F849FE" w:rsidRPr="00271A65">
        <w:rPr>
          <w:rFonts w:ascii="Times New Roman" w:hAnsi="Times New Roman" w:cs="Times New Roman"/>
          <w:sz w:val="24"/>
          <w:szCs w:val="24"/>
        </w:rPr>
        <w:t>,000 EuGMS members,</w:t>
      </w:r>
      <w:r w:rsidR="00130A9A" w:rsidRPr="00271A65">
        <w:rPr>
          <w:rFonts w:ascii="Times New Roman" w:hAnsi="Times New Roman" w:cs="Times New Roman"/>
          <w:sz w:val="24"/>
          <w:szCs w:val="24"/>
        </w:rPr>
        <w:t xml:space="preserve"> responded to the survey.</w:t>
      </w:r>
      <w:r w:rsidR="0051495E" w:rsidRPr="00271A65">
        <w:rPr>
          <w:rFonts w:ascii="Times New Roman" w:hAnsi="Times New Roman" w:cs="Times New Roman"/>
          <w:sz w:val="24"/>
          <w:szCs w:val="24"/>
        </w:rPr>
        <w:t xml:space="preserve"> </w:t>
      </w:r>
      <w:r w:rsidR="0051495E" w:rsidRPr="00271A65">
        <w:rPr>
          <w:rFonts w:ascii="Times New Roman" w:hAnsi="Times New Roman" w:cs="Times New Roman"/>
          <w:b/>
          <w:sz w:val="24"/>
          <w:szCs w:val="24"/>
        </w:rPr>
        <w:t>Table 1</w:t>
      </w:r>
      <w:r w:rsidR="0051495E" w:rsidRPr="00271A65">
        <w:rPr>
          <w:rFonts w:ascii="Times New Roman" w:hAnsi="Times New Roman" w:cs="Times New Roman"/>
          <w:sz w:val="24"/>
          <w:szCs w:val="24"/>
        </w:rPr>
        <w:t xml:space="preserve"> summarizes the questions and the most common answer to each question.</w:t>
      </w:r>
      <w:r w:rsidR="00130A9A" w:rsidRPr="00271A65">
        <w:rPr>
          <w:rFonts w:ascii="Times New Roman" w:hAnsi="Times New Roman" w:cs="Times New Roman"/>
          <w:sz w:val="24"/>
          <w:szCs w:val="24"/>
        </w:rPr>
        <w:t xml:space="preserve"> In addition</w:t>
      </w:r>
      <w:r w:rsidR="003D4208" w:rsidRPr="00271A65">
        <w:rPr>
          <w:rFonts w:ascii="Times New Roman" w:hAnsi="Times New Roman" w:cs="Times New Roman"/>
          <w:sz w:val="24"/>
          <w:szCs w:val="24"/>
        </w:rPr>
        <w:t>,</w:t>
      </w:r>
      <w:r w:rsidR="00130A9A" w:rsidRPr="00271A65">
        <w:rPr>
          <w:rFonts w:ascii="Times New Roman" w:hAnsi="Times New Roman" w:cs="Times New Roman"/>
          <w:sz w:val="24"/>
          <w:szCs w:val="24"/>
        </w:rPr>
        <w:t xml:space="preserve"> also participants from Australia, Chile and South Africa responded to the survey.</w:t>
      </w:r>
      <w:r w:rsidR="002943C1" w:rsidRPr="00271A65">
        <w:rPr>
          <w:rFonts w:ascii="Times New Roman" w:hAnsi="Times New Roman" w:cs="Times New Roman"/>
          <w:sz w:val="24"/>
          <w:szCs w:val="24"/>
        </w:rPr>
        <w:t xml:space="preserve"> </w:t>
      </w:r>
      <w:r w:rsidRPr="00271A65">
        <w:rPr>
          <w:rFonts w:ascii="Times New Roman" w:hAnsi="Times New Roman" w:cs="Times New Roman"/>
          <w:sz w:val="24"/>
          <w:szCs w:val="24"/>
        </w:rPr>
        <w:t>A slight</w:t>
      </w:r>
      <w:r w:rsidR="00F45694" w:rsidRPr="00271A65">
        <w:rPr>
          <w:rFonts w:ascii="Times New Roman" w:hAnsi="Times New Roman" w:cs="Times New Roman"/>
          <w:sz w:val="24"/>
          <w:szCs w:val="24"/>
        </w:rPr>
        <w:t>ly higher</w:t>
      </w:r>
      <w:r w:rsidRPr="00271A65">
        <w:rPr>
          <w:rFonts w:ascii="Times New Roman" w:hAnsi="Times New Roman" w:cs="Times New Roman"/>
          <w:sz w:val="24"/>
          <w:szCs w:val="24"/>
        </w:rPr>
        <w:t xml:space="preserve"> prevalence of females (51.5%) was observed and </w:t>
      </w:r>
      <w:r w:rsidR="00C05B55" w:rsidRPr="00271A65">
        <w:rPr>
          <w:rFonts w:ascii="Times New Roman" w:hAnsi="Times New Roman" w:cs="Times New Roman"/>
          <w:sz w:val="24"/>
          <w:szCs w:val="24"/>
        </w:rPr>
        <w:t>respondents</w:t>
      </w:r>
      <w:r w:rsidRPr="00271A65">
        <w:rPr>
          <w:rFonts w:ascii="Times New Roman" w:hAnsi="Times New Roman" w:cs="Times New Roman"/>
          <w:sz w:val="24"/>
          <w:szCs w:val="24"/>
        </w:rPr>
        <w:t xml:space="preserve"> </w:t>
      </w:r>
      <w:r w:rsidR="00F429F7" w:rsidRPr="00271A65">
        <w:rPr>
          <w:rFonts w:ascii="Times New Roman" w:hAnsi="Times New Roman" w:cs="Times New Roman"/>
          <w:sz w:val="24"/>
          <w:szCs w:val="24"/>
        </w:rPr>
        <w:t xml:space="preserve">aged </w:t>
      </w:r>
      <w:r w:rsidRPr="00271A65">
        <w:rPr>
          <w:rFonts w:ascii="Times New Roman" w:hAnsi="Times New Roman" w:cs="Times New Roman"/>
          <w:sz w:val="24"/>
          <w:szCs w:val="24"/>
        </w:rPr>
        <w:t xml:space="preserve">55-64 years </w:t>
      </w:r>
      <w:r w:rsidR="00F429F7" w:rsidRPr="00271A65">
        <w:rPr>
          <w:rFonts w:ascii="Times New Roman" w:hAnsi="Times New Roman" w:cs="Times New Roman"/>
          <w:sz w:val="24"/>
          <w:szCs w:val="24"/>
        </w:rPr>
        <w:t xml:space="preserve">were </w:t>
      </w:r>
      <w:r w:rsidRPr="00271A65">
        <w:rPr>
          <w:rFonts w:ascii="Times New Roman" w:hAnsi="Times New Roman" w:cs="Times New Roman"/>
          <w:sz w:val="24"/>
          <w:szCs w:val="24"/>
        </w:rPr>
        <w:t>most represented across</w:t>
      </w:r>
      <w:r w:rsidR="00D31F76" w:rsidRPr="00271A65">
        <w:rPr>
          <w:rFonts w:ascii="Times New Roman" w:hAnsi="Times New Roman" w:cs="Times New Roman"/>
          <w:sz w:val="24"/>
          <w:szCs w:val="24"/>
        </w:rPr>
        <w:t xml:space="preserve"> all</w:t>
      </w:r>
      <w:r w:rsidRPr="00271A65">
        <w:rPr>
          <w:rFonts w:ascii="Times New Roman" w:hAnsi="Times New Roman" w:cs="Times New Roman"/>
          <w:sz w:val="24"/>
          <w:szCs w:val="24"/>
        </w:rPr>
        <w:t xml:space="preserve"> age groups (28.5%). </w:t>
      </w:r>
      <w:proofErr w:type="gramStart"/>
      <w:r w:rsidR="00A005E7" w:rsidRPr="00271A65">
        <w:rPr>
          <w:rFonts w:ascii="Times New Roman" w:hAnsi="Times New Roman" w:cs="Times New Roman"/>
          <w:sz w:val="24"/>
          <w:szCs w:val="24"/>
        </w:rPr>
        <w:t>The majority of</w:t>
      </w:r>
      <w:proofErr w:type="gramEnd"/>
      <w:r w:rsidR="00A005E7" w:rsidRPr="00271A65">
        <w:rPr>
          <w:rFonts w:ascii="Times New Roman" w:hAnsi="Times New Roman" w:cs="Times New Roman"/>
          <w:sz w:val="24"/>
          <w:szCs w:val="24"/>
        </w:rPr>
        <w:t xml:space="preserve"> the</w:t>
      </w:r>
      <w:r w:rsidR="00C05B55" w:rsidRPr="00271A65">
        <w:rPr>
          <w:rFonts w:ascii="Times New Roman" w:hAnsi="Times New Roman" w:cs="Times New Roman"/>
          <w:sz w:val="24"/>
          <w:szCs w:val="24"/>
        </w:rPr>
        <w:t xml:space="preserve"> respondents</w:t>
      </w:r>
      <w:r w:rsidR="007976B9" w:rsidRPr="00271A65">
        <w:rPr>
          <w:rFonts w:ascii="Times New Roman" w:hAnsi="Times New Roman" w:cs="Times New Roman"/>
          <w:sz w:val="24"/>
          <w:szCs w:val="24"/>
        </w:rPr>
        <w:t xml:space="preserve"> </w:t>
      </w:r>
      <w:r w:rsidR="00A005E7" w:rsidRPr="00271A65">
        <w:rPr>
          <w:rFonts w:ascii="Times New Roman" w:hAnsi="Times New Roman" w:cs="Times New Roman"/>
          <w:sz w:val="24"/>
          <w:szCs w:val="24"/>
        </w:rPr>
        <w:t>work</w:t>
      </w:r>
      <w:r w:rsidR="00F429F7" w:rsidRPr="00271A65">
        <w:rPr>
          <w:rFonts w:ascii="Times New Roman" w:hAnsi="Times New Roman" w:cs="Times New Roman"/>
          <w:sz w:val="24"/>
          <w:szCs w:val="24"/>
        </w:rPr>
        <w:t>ed</w:t>
      </w:r>
      <w:r w:rsidR="00A005E7" w:rsidRPr="00271A65">
        <w:rPr>
          <w:rFonts w:ascii="Times New Roman" w:hAnsi="Times New Roman" w:cs="Times New Roman"/>
          <w:sz w:val="24"/>
          <w:szCs w:val="24"/>
        </w:rPr>
        <w:t xml:space="preserve"> in hospital</w:t>
      </w:r>
      <w:r w:rsidR="00F45694" w:rsidRPr="00271A65">
        <w:rPr>
          <w:rFonts w:ascii="Times New Roman" w:hAnsi="Times New Roman" w:cs="Times New Roman"/>
          <w:sz w:val="24"/>
          <w:szCs w:val="24"/>
        </w:rPr>
        <w:t>s</w:t>
      </w:r>
      <w:r w:rsidR="00A005E7" w:rsidRPr="00271A65">
        <w:rPr>
          <w:rFonts w:ascii="Times New Roman" w:hAnsi="Times New Roman" w:cs="Times New Roman"/>
          <w:sz w:val="24"/>
          <w:szCs w:val="24"/>
        </w:rPr>
        <w:t xml:space="preserve"> (54.6%) and </w:t>
      </w:r>
      <w:r w:rsidR="009B0514" w:rsidRPr="00271A65">
        <w:rPr>
          <w:rFonts w:ascii="Times New Roman" w:hAnsi="Times New Roman" w:cs="Times New Roman"/>
          <w:sz w:val="24"/>
          <w:szCs w:val="24"/>
        </w:rPr>
        <w:t>had</w:t>
      </w:r>
      <w:r w:rsidR="00A005E7" w:rsidRPr="00271A65">
        <w:rPr>
          <w:rFonts w:ascii="Times New Roman" w:hAnsi="Times New Roman" w:cs="Times New Roman"/>
          <w:sz w:val="24"/>
          <w:szCs w:val="24"/>
        </w:rPr>
        <w:t xml:space="preserve"> less than 10 years from specialization (43.6%).</w:t>
      </w:r>
    </w:p>
    <w:p w:rsidR="00A005E7" w:rsidRPr="00271A65" w:rsidRDefault="00A005E7" w:rsidP="00ED7CC0">
      <w:pPr>
        <w:spacing w:after="0" w:line="480" w:lineRule="auto"/>
        <w:jc w:val="both"/>
        <w:rPr>
          <w:rFonts w:ascii="Times New Roman" w:hAnsi="Times New Roman" w:cs="Times New Roman"/>
          <w:sz w:val="24"/>
          <w:szCs w:val="24"/>
        </w:rPr>
      </w:pPr>
    </w:p>
    <w:p w:rsidR="002E06E6" w:rsidRPr="00271A65" w:rsidRDefault="006C6E4B" w:rsidP="00ED7CC0">
      <w:pPr>
        <w:spacing w:after="0" w:line="480" w:lineRule="auto"/>
        <w:jc w:val="both"/>
        <w:rPr>
          <w:rFonts w:ascii="Times New Roman" w:hAnsi="Times New Roman" w:cs="Times New Roman"/>
          <w:sz w:val="24"/>
          <w:szCs w:val="24"/>
        </w:rPr>
      </w:pPr>
      <w:proofErr w:type="gramStart"/>
      <w:r w:rsidRPr="00271A65">
        <w:rPr>
          <w:rFonts w:ascii="Times New Roman" w:hAnsi="Times New Roman" w:cs="Times New Roman"/>
          <w:sz w:val="24"/>
          <w:szCs w:val="24"/>
        </w:rPr>
        <w:t>The majority of</w:t>
      </w:r>
      <w:proofErr w:type="gramEnd"/>
      <w:r w:rsidR="00A005E7" w:rsidRPr="00271A65">
        <w:rPr>
          <w:rFonts w:ascii="Times New Roman" w:hAnsi="Times New Roman" w:cs="Times New Roman"/>
          <w:sz w:val="24"/>
          <w:szCs w:val="24"/>
        </w:rPr>
        <w:t xml:space="preserve"> participants </w:t>
      </w:r>
      <w:r w:rsidRPr="00271A65">
        <w:rPr>
          <w:rFonts w:ascii="Times New Roman" w:hAnsi="Times New Roman" w:cs="Times New Roman"/>
          <w:sz w:val="24"/>
          <w:szCs w:val="24"/>
        </w:rPr>
        <w:t xml:space="preserve">(65.6%) </w:t>
      </w:r>
      <w:r w:rsidR="00BB43E7" w:rsidRPr="00271A65">
        <w:rPr>
          <w:rFonts w:ascii="Times New Roman" w:hAnsi="Times New Roman" w:cs="Times New Roman"/>
          <w:sz w:val="24"/>
          <w:szCs w:val="24"/>
        </w:rPr>
        <w:t xml:space="preserve">had </w:t>
      </w:r>
      <w:r w:rsidR="00A005E7" w:rsidRPr="00271A65">
        <w:rPr>
          <w:rFonts w:ascii="Times New Roman" w:hAnsi="Times New Roman" w:cs="Times New Roman"/>
          <w:sz w:val="24"/>
          <w:szCs w:val="24"/>
        </w:rPr>
        <w:t xml:space="preserve">read more than 20 scientific articles in the previous year, including 10-20 systematic reviews and/or meta-analyses (36.4%). </w:t>
      </w:r>
      <w:r w:rsidRPr="00271A65">
        <w:rPr>
          <w:rFonts w:ascii="Times New Roman" w:hAnsi="Times New Roman" w:cs="Times New Roman"/>
          <w:sz w:val="24"/>
          <w:szCs w:val="24"/>
        </w:rPr>
        <w:t>Sixty percent</w:t>
      </w:r>
      <w:r w:rsidR="00A005E7" w:rsidRPr="00271A65">
        <w:rPr>
          <w:rFonts w:ascii="Times New Roman" w:hAnsi="Times New Roman" w:cs="Times New Roman"/>
          <w:sz w:val="24"/>
          <w:szCs w:val="24"/>
        </w:rPr>
        <w:t xml:space="preserve"> of the </w:t>
      </w:r>
      <w:r w:rsidR="007D18CE" w:rsidRPr="00271A65">
        <w:rPr>
          <w:rFonts w:ascii="Times New Roman" w:hAnsi="Times New Roman" w:cs="Times New Roman"/>
          <w:sz w:val="24"/>
          <w:szCs w:val="24"/>
        </w:rPr>
        <w:t>respondents</w:t>
      </w:r>
      <w:r w:rsidR="00A005E7" w:rsidRPr="00271A65">
        <w:rPr>
          <w:rFonts w:ascii="Times New Roman" w:hAnsi="Times New Roman" w:cs="Times New Roman"/>
          <w:sz w:val="24"/>
          <w:szCs w:val="24"/>
        </w:rPr>
        <w:t xml:space="preserve"> </w:t>
      </w:r>
      <w:r w:rsidR="00D06AFC" w:rsidRPr="00271A65">
        <w:rPr>
          <w:rFonts w:ascii="Times New Roman" w:hAnsi="Times New Roman" w:cs="Times New Roman"/>
          <w:sz w:val="24"/>
          <w:szCs w:val="24"/>
        </w:rPr>
        <w:t xml:space="preserve">had </w:t>
      </w:r>
      <w:r w:rsidR="002E06E6" w:rsidRPr="00271A65">
        <w:rPr>
          <w:rFonts w:ascii="Times New Roman" w:hAnsi="Times New Roman" w:cs="Times New Roman"/>
          <w:sz w:val="24"/>
          <w:szCs w:val="24"/>
        </w:rPr>
        <w:t xml:space="preserve">published less than 10 articles </w:t>
      </w:r>
      <w:r w:rsidR="00D06AFC" w:rsidRPr="00271A65">
        <w:rPr>
          <w:rFonts w:ascii="Times New Roman" w:hAnsi="Times New Roman" w:cs="Times New Roman"/>
          <w:sz w:val="24"/>
          <w:szCs w:val="24"/>
        </w:rPr>
        <w:t>to date</w:t>
      </w:r>
      <w:r w:rsidR="002E06E6" w:rsidRPr="00271A65">
        <w:rPr>
          <w:rFonts w:ascii="Times New Roman" w:hAnsi="Times New Roman" w:cs="Times New Roman"/>
          <w:sz w:val="24"/>
          <w:szCs w:val="24"/>
        </w:rPr>
        <w:t xml:space="preserve"> (59.8%). </w:t>
      </w:r>
    </w:p>
    <w:p w:rsidR="007452C4" w:rsidRPr="00271A65" w:rsidRDefault="007452C4" w:rsidP="00ED7CC0">
      <w:pPr>
        <w:spacing w:after="0" w:line="480" w:lineRule="auto"/>
        <w:jc w:val="both"/>
        <w:rPr>
          <w:rFonts w:ascii="Times New Roman" w:hAnsi="Times New Roman" w:cs="Times New Roman"/>
          <w:sz w:val="24"/>
          <w:szCs w:val="24"/>
        </w:rPr>
      </w:pPr>
    </w:p>
    <w:p w:rsidR="002E06E6" w:rsidRPr="00271A65" w:rsidRDefault="002E06E6" w:rsidP="00ED7CC0">
      <w:pPr>
        <w:spacing w:after="0" w:line="480" w:lineRule="auto"/>
        <w:jc w:val="both"/>
        <w:rPr>
          <w:rFonts w:ascii="Times New Roman" w:hAnsi="Times New Roman" w:cs="Times New Roman"/>
          <w:color w:val="000000"/>
          <w:sz w:val="24"/>
          <w:szCs w:val="24"/>
        </w:rPr>
      </w:pPr>
      <w:r w:rsidRPr="00271A65">
        <w:rPr>
          <w:rFonts w:ascii="Times New Roman" w:hAnsi="Times New Roman" w:cs="Times New Roman"/>
          <w:sz w:val="24"/>
          <w:szCs w:val="24"/>
        </w:rPr>
        <w:t>We</w:t>
      </w:r>
      <w:r w:rsidR="001E0A18" w:rsidRPr="00271A65">
        <w:rPr>
          <w:rFonts w:ascii="Times New Roman" w:hAnsi="Times New Roman" w:cs="Times New Roman"/>
          <w:sz w:val="24"/>
          <w:szCs w:val="24"/>
        </w:rPr>
        <w:t xml:space="preserve"> </w:t>
      </w:r>
      <w:r w:rsidRPr="00271A65">
        <w:rPr>
          <w:rFonts w:ascii="Times New Roman" w:hAnsi="Times New Roman" w:cs="Times New Roman"/>
          <w:sz w:val="24"/>
          <w:szCs w:val="24"/>
        </w:rPr>
        <w:t xml:space="preserve">investigated the </w:t>
      </w:r>
      <w:r w:rsidR="00D31F76" w:rsidRPr="00271A65">
        <w:rPr>
          <w:rFonts w:ascii="Times New Roman" w:hAnsi="Times New Roman" w:cs="Times New Roman"/>
          <w:sz w:val="24"/>
          <w:szCs w:val="24"/>
        </w:rPr>
        <w:t xml:space="preserve">participants’ </w:t>
      </w:r>
      <w:r w:rsidRPr="00271A65">
        <w:rPr>
          <w:rFonts w:ascii="Times New Roman" w:hAnsi="Times New Roman" w:cs="Times New Roman"/>
          <w:color w:val="000000"/>
          <w:sz w:val="24"/>
          <w:szCs w:val="24"/>
        </w:rPr>
        <w:t xml:space="preserve">knowledge and opinions regarding meta-research. </w:t>
      </w:r>
      <w:r w:rsidR="001E0A18" w:rsidRPr="00271A65">
        <w:rPr>
          <w:rFonts w:ascii="Times New Roman" w:hAnsi="Times New Roman" w:cs="Times New Roman"/>
          <w:color w:val="000000"/>
          <w:sz w:val="24"/>
          <w:szCs w:val="24"/>
        </w:rPr>
        <w:t>P</w:t>
      </w:r>
      <w:r w:rsidRPr="00271A65">
        <w:rPr>
          <w:rFonts w:ascii="Times New Roman" w:hAnsi="Times New Roman" w:cs="Times New Roman"/>
          <w:color w:val="000000"/>
          <w:sz w:val="24"/>
          <w:szCs w:val="24"/>
        </w:rPr>
        <w:t xml:space="preserve">articipants reported that </w:t>
      </w:r>
      <w:r w:rsidR="00BB43E7" w:rsidRPr="00271A65">
        <w:rPr>
          <w:rFonts w:ascii="Times New Roman" w:hAnsi="Times New Roman" w:cs="Times New Roman"/>
          <w:color w:val="000000"/>
          <w:sz w:val="24"/>
          <w:szCs w:val="24"/>
        </w:rPr>
        <w:t>SRs</w:t>
      </w:r>
      <w:r w:rsidR="001E0A18" w:rsidRPr="00271A65">
        <w:rPr>
          <w:rFonts w:ascii="Times New Roman" w:hAnsi="Times New Roman" w:cs="Times New Roman"/>
          <w:color w:val="000000"/>
          <w:sz w:val="24"/>
          <w:szCs w:val="24"/>
        </w:rPr>
        <w:t xml:space="preserve"> and/</w:t>
      </w:r>
      <w:r w:rsidRPr="00271A65">
        <w:rPr>
          <w:rFonts w:ascii="Times New Roman" w:hAnsi="Times New Roman" w:cs="Times New Roman"/>
          <w:color w:val="000000"/>
          <w:sz w:val="24"/>
          <w:szCs w:val="24"/>
        </w:rPr>
        <w:t xml:space="preserve">or </w:t>
      </w:r>
      <w:r w:rsidR="00BB43E7" w:rsidRPr="00271A65">
        <w:rPr>
          <w:rFonts w:ascii="Times New Roman" w:hAnsi="Times New Roman" w:cs="Times New Roman"/>
          <w:color w:val="000000"/>
          <w:sz w:val="24"/>
          <w:szCs w:val="24"/>
        </w:rPr>
        <w:t>MAs</w:t>
      </w:r>
      <w:r w:rsidRPr="00271A65">
        <w:rPr>
          <w:rFonts w:ascii="Times New Roman" w:hAnsi="Times New Roman" w:cs="Times New Roman"/>
          <w:color w:val="000000"/>
          <w:sz w:val="24"/>
          <w:szCs w:val="24"/>
        </w:rPr>
        <w:t xml:space="preserve"> are important in</w:t>
      </w:r>
      <w:r w:rsidR="00CE7BC1" w:rsidRPr="00271A65">
        <w:rPr>
          <w:rFonts w:ascii="Times New Roman" w:hAnsi="Times New Roman" w:cs="Times New Roman"/>
          <w:color w:val="000000"/>
          <w:sz w:val="24"/>
          <w:szCs w:val="24"/>
        </w:rPr>
        <w:t xml:space="preserve"> their</w:t>
      </w:r>
      <w:r w:rsidRPr="00271A65">
        <w:rPr>
          <w:rFonts w:ascii="Times New Roman" w:hAnsi="Times New Roman" w:cs="Times New Roman"/>
          <w:color w:val="000000"/>
          <w:sz w:val="24"/>
          <w:szCs w:val="24"/>
        </w:rPr>
        <w:t xml:space="preserve"> clinical practice</w:t>
      </w:r>
      <w:r w:rsidR="00D06AFC" w:rsidRPr="00271A65">
        <w:rPr>
          <w:rFonts w:ascii="Times New Roman" w:hAnsi="Times New Roman" w:cs="Times New Roman"/>
          <w:color w:val="000000"/>
          <w:sz w:val="24"/>
          <w:szCs w:val="24"/>
        </w:rPr>
        <w:t xml:space="preserve">. </w:t>
      </w:r>
      <w:r w:rsidR="00B517B7" w:rsidRPr="00271A65">
        <w:rPr>
          <w:rFonts w:ascii="Times New Roman" w:hAnsi="Times New Roman" w:cs="Times New Roman"/>
          <w:color w:val="000000"/>
          <w:sz w:val="24"/>
          <w:szCs w:val="24"/>
        </w:rPr>
        <w:t>In</w:t>
      </w:r>
      <w:r w:rsidRPr="00271A65">
        <w:rPr>
          <w:rFonts w:ascii="Times New Roman" w:hAnsi="Times New Roman" w:cs="Times New Roman"/>
          <w:color w:val="000000"/>
          <w:sz w:val="24"/>
          <w:szCs w:val="24"/>
        </w:rPr>
        <w:t xml:space="preserve"> a score between 0 and 10 for this question, 83.8% gave a score of </w:t>
      </w:r>
      <w:r w:rsidR="007D18CE" w:rsidRPr="00271A65">
        <w:rPr>
          <w:rFonts w:ascii="Times New Roman" w:hAnsi="Times New Roman" w:cs="Times New Roman"/>
          <w:color w:val="000000"/>
          <w:sz w:val="24"/>
          <w:szCs w:val="24"/>
        </w:rPr>
        <w:t>6</w:t>
      </w:r>
      <w:r w:rsidRPr="00271A65">
        <w:rPr>
          <w:rFonts w:ascii="Times New Roman" w:hAnsi="Times New Roman" w:cs="Times New Roman"/>
          <w:color w:val="000000"/>
          <w:sz w:val="24"/>
          <w:szCs w:val="24"/>
        </w:rPr>
        <w:t xml:space="preserve"> or more, with 23.0% </w:t>
      </w:r>
      <w:r w:rsidR="00BB43E7" w:rsidRPr="00271A65">
        <w:rPr>
          <w:rFonts w:ascii="Times New Roman" w:hAnsi="Times New Roman" w:cs="Times New Roman"/>
          <w:color w:val="000000"/>
          <w:sz w:val="24"/>
          <w:szCs w:val="24"/>
        </w:rPr>
        <w:t xml:space="preserve">scoring </w:t>
      </w:r>
      <w:r w:rsidR="00F45694" w:rsidRPr="00271A65">
        <w:rPr>
          <w:rFonts w:ascii="Times New Roman" w:hAnsi="Times New Roman" w:cs="Times New Roman"/>
          <w:color w:val="000000"/>
          <w:sz w:val="24"/>
          <w:szCs w:val="24"/>
        </w:rPr>
        <w:t>10</w:t>
      </w:r>
      <w:r w:rsidRPr="00271A65">
        <w:rPr>
          <w:rFonts w:ascii="Times New Roman" w:hAnsi="Times New Roman" w:cs="Times New Roman"/>
          <w:color w:val="000000"/>
          <w:sz w:val="24"/>
          <w:szCs w:val="24"/>
        </w:rPr>
        <w:t xml:space="preserve">. </w:t>
      </w:r>
      <w:r w:rsidR="00B517B7" w:rsidRPr="00271A65">
        <w:rPr>
          <w:rFonts w:ascii="Times New Roman" w:hAnsi="Times New Roman" w:cs="Times New Roman"/>
          <w:color w:val="000000"/>
          <w:sz w:val="24"/>
          <w:szCs w:val="24"/>
        </w:rPr>
        <w:t>Overall, t</w:t>
      </w:r>
      <w:r w:rsidR="00272028" w:rsidRPr="00271A65">
        <w:rPr>
          <w:rFonts w:ascii="Times New Roman" w:hAnsi="Times New Roman" w:cs="Times New Roman"/>
          <w:color w:val="000000"/>
          <w:sz w:val="24"/>
          <w:szCs w:val="24"/>
        </w:rPr>
        <w:t>hey reported a lack of expertise</w:t>
      </w:r>
      <w:r w:rsidRPr="00271A65">
        <w:rPr>
          <w:rFonts w:ascii="Times New Roman" w:hAnsi="Times New Roman" w:cs="Times New Roman"/>
          <w:color w:val="000000"/>
          <w:sz w:val="24"/>
          <w:szCs w:val="24"/>
        </w:rPr>
        <w:t xml:space="preserve"> in </w:t>
      </w:r>
      <w:r w:rsidR="00B517B7" w:rsidRPr="00271A65">
        <w:rPr>
          <w:rFonts w:ascii="Times New Roman" w:hAnsi="Times New Roman" w:cs="Times New Roman"/>
          <w:color w:val="000000"/>
          <w:sz w:val="24"/>
          <w:szCs w:val="24"/>
        </w:rPr>
        <w:t>meta-research</w:t>
      </w:r>
      <w:r w:rsidRPr="00271A65">
        <w:rPr>
          <w:rFonts w:ascii="Times New Roman" w:hAnsi="Times New Roman" w:cs="Times New Roman"/>
          <w:color w:val="000000"/>
          <w:sz w:val="24"/>
          <w:szCs w:val="24"/>
        </w:rPr>
        <w:t xml:space="preserve"> (</w:t>
      </w:r>
      <w:r w:rsidR="00B517B7" w:rsidRPr="00271A65">
        <w:rPr>
          <w:rFonts w:ascii="Times New Roman" w:hAnsi="Times New Roman" w:cs="Times New Roman"/>
          <w:color w:val="000000"/>
          <w:sz w:val="24"/>
          <w:szCs w:val="24"/>
        </w:rPr>
        <w:t>54.6</w:t>
      </w:r>
      <w:r w:rsidRPr="00271A65">
        <w:rPr>
          <w:rFonts w:ascii="Times New Roman" w:hAnsi="Times New Roman" w:cs="Times New Roman"/>
          <w:color w:val="000000"/>
          <w:sz w:val="24"/>
          <w:szCs w:val="24"/>
        </w:rPr>
        <w:t xml:space="preserve">% gave </w:t>
      </w:r>
      <w:r w:rsidR="00B517B7" w:rsidRPr="00271A65">
        <w:rPr>
          <w:rFonts w:ascii="Times New Roman" w:hAnsi="Times New Roman" w:cs="Times New Roman"/>
          <w:color w:val="000000"/>
          <w:sz w:val="24"/>
          <w:szCs w:val="24"/>
        </w:rPr>
        <w:t>&lt;</w:t>
      </w:r>
      <w:r w:rsidRPr="00271A65">
        <w:rPr>
          <w:rFonts w:ascii="Times New Roman" w:hAnsi="Times New Roman" w:cs="Times New Roman"/>
          <w:color w:val="000000"/>
          <w:sz w:val="24"/>
          <w:szCs w:val="24"/>
        </w:rPr>
        <w:t>5</w:t>
      </w:r>
      <w:r w:rsidR="00D31F76" w:rsidRPr="00271A65">
        <w:rPr>
          <w:rFonts w:ascii="Times New Roman" w:hAnsi="Times New Roman" w:cs="Times New Roman"/>
          <w:color w:val="000000"/>
          <w:sz w:val="24"/>
          <w:szCs w:val="24"/>
        </w:rPr>
        <w:t>/10</w:t>
      </w:r>
      <w:r w:rsidRPr="00271A65">
        <w:rPr>
          <w:rFonts w:ascii="Times New Roman" w:hAnsi="Times New Roman" w:cs="Times New Roman"/>
          <w:color w:val="000000"/>
          <w:sz w:val="24"/>
          <w:szCs w:val="24"/>
        </w:rPr>
        <w:t>)</w:t>
      </w:r>
      <w:r w:rsidR="00B517B7" w:rsidRPr="00271A65">
        <w:rPr>
          <w:rFonts w:ascii="Times New Roman" w:hAnsi="Times New Roman" w:cs="Times New Roman"/>
          <w:color w:val="000000"/>
          <w:sz w:val="24"/>
          <w:szCs w:val="24"/>
        </w:rPr>
        <w:t xml:space="preserve">. When asked directly, </w:t>
      </w:r>
      <w:r w:rsidRPr="00271A65">
        <w:rPr>
          <w:rFonts w:ascii="Times New Roman" w:hAnsi="Times New Roman" w:cs="Times New Roman"/>
          <w:color w:val="000000"/>
          <w:sz w:val="24"/>
          <w:szCs w:val="24"/>
        </w:rPr>
        <w:t xml:space="preserve">a strong need for education </w:t>
      </w:r>
      <w:r w:rsidR="007D18CE" w:rsidRPr="00271A65">
        <w:rPr>
          <w:rFonts w:ascii="Times New Roman" w:hAnsi="Times New Roman" w:cs="Times New Roman"/>
          <w:color w:val="000000"/>
          <w:sz w:val="24"/>
          <w:szCs w:val="24"/>
        </w:rPr>
        <w:t xml:space="preserve">on </w:t>
      </w:r>
      <w:r w:rsidRPr="00271A65">
        <w:rPr>
          <w:rFonts w:ascii="Times New Roman" w:hAnsi="Times New Roman" w:cs="Times New Roman"/>
          <w:color w:val="000000"/>
          <w:sz w:val="24"/>
          <w:szCs w:val="24"/>
        </w:rPr>
        <w:t xml:space="preserve">reading and interpreting </w:t>
      </w:r>
      <w:r w:rsidR="009B0514" w:rsidRPr="00271A65">
        <w:rPr>
          <w:rFonts w:ascii="Times New Roman" w:hAnsi="Times New Roman" w:cs="Times New Roman"/>
          <w:color w:val="000000"/>
          <w:sz w:val="24"/>
          <w:szCs w:val="24"/>
        </w:rPr>
        <w:t>SRs and M</w:t>
      </w:r>
      <w:r w:rsidR="00B517B7" w:rsidRPr="00271A65">
        <w:rPr>
          <w:rFonts w:ascii="Times New Roman" w:hAnsi="Times New Roman" w:cs="Times New Roman"/>
          <w:color w:val="000000"/>
          <w:sz w:val="24"/>
          <w:szCs w:val="24"/>
        </w:rPr>
        <w:t>A</w:t>
      </w:r>
      <w:r w:rsidR="009B0514" w:rsidRPr="00271A65">
        <w:rPr>
          <w:rFonts w:ascii="Times New Roman" w:hAnsi="Times New Roman" w:cs="Times New Roman"/>
          <w:color w:val="000000"/>
          <w:sz w:val="24"/>
          <w:szCs w:val="24"/>
        </w:rPr>
        <w:t>s</w:t>
      </w:r>
      <w:r w:rsidR="001351CB" w:rsidRPr="00271A65">
        <w:rPr>
          <w:rFonts w:ascii="Times New Roman" w:hAnsi="Times New Roman" w:cs="Times New Roman"/>
          <w:color w:val="000000"/>
          <w:sz w:val="24"/>
          <w:szCs w:val="24"/>
        </w:rPr>
        <w:t xml:space="preserve"> </w:t>
      </w:r>
      <w:r w:rsidRPr="00271A65">
        <w:rPr>
          <w:rFonts w:ascii="Times New Roman" w:hAnsi="Times New Roman" w:cs="Times New Roman"/>
          <w:color w:val="000000"/>
          <w:sz w:val="24"/>
          <w:szCs w:val="24"/>
        </w:rPr>
        <w:t>(35.7% gave 8 or more to this</w:t>
      </w:r>
      <w:r w:rsidR="001E0A18" w:rsidRPr="00271A65">
        <w:rPr>
          <w:rFonts w:ascii="Times New Roman" w:hAnsi="Times New Roman" w:cs="Times New Roman"/>
          <w:color w:val="000000"/>
          <w:sz w:val="24"/>
          <w:szCs w:val="24"/>
        </w:rPr>
        <w:t xml:space="preserve"> specific</w:t>
      </w:r>
      <w:r w:rsidRPr="00271A65">
        <w:rPr>
          <w:rFonts w:ascii="Times New Roman" w:hAnsi="Times New Roman" w:cs="Times New Roman"/>
          <w:color w:val="000000"/>
          <w:sz w:val="24"/>
          <w:szCs w:val="24"/>
        </w:rPr>
        <w:t xml:space="preserve"> question)</w:t>
      </w:r>
      <w:r w:rsidR="00B517B7" w:rsidRPr="00271A65">
        <w:rPr>
          <w:rFonts w:ascii="Times New Roman" w:hAnsi="Times New Roman" w:cs="Times New Roman"/>
          <w:color w:val="000000"/>
          <w:sz w:val="24"/>
          <w:szCs w:val="24"/>
        </w:rPr>
        <w:t xml:space="preserve"> emerged</w:t>
      </w:r>
      <w:r w:rsidRPr="00271A65">
        <w:rPr>
          <w:rFonts w:ascii="Times New Roman" w:hAnsi="Times New Roman" w:cs="Times New Roman"/>
          <w:color w:val="000000"/>
          <w:sz w:val="24"/>
          <w:szCs w:val="24"/>
        </w:rPr>
        <w:t xml:space="preserve">. </w:t>
      </w:r>
      <w:r w:rsidR="00272028" w:rsidRPr="00271A65">
        <w:rPr>
          <w:rFonts w:ascii="Times New Roman" w:hAnsi="Times New Roman" w:cs="Times New Roman"/>
          <w:color w:val="000000"/>
          <w:sz w:val="24"/>
          <w:szCs w:val="24"/>
        </w:rPr>
        <w:t xml:space="preserve">Participants preferred the options of </w:t>
      </w:r>
      <w:r w:rsidRPr="00271A65">
        <w:rPr>
          <w:rFonts w:ascii="Times New Roman" w:hAnsi="Times New Roman" w:cs="Times New Roman"/>
          <w:color w:val="000000"/>
          <w:sz w:val="24"/>
          <w:szCs w:val="24"/>
        </w:rPr>
        <w:t>residential courses (</w:t>
      </w:r>
      <w:r w:rsidR="00DF45D0" w:rsidRPr="00271A65">
        <w:rPr>
          <w:rFonts w:ascii="Times New Roman" w:hAnsi="Times New Roman" w:cs="Times New Roman"/>
          <w:color w:val="000000"/>
          <w:sz w:val="24"/>
          <w:szCs w:val="24"/>
        </w:rPr>
        <w:t xml:space="preserve">30.6%), followed by online courses (20.6%). </w:t>
      </w:r>
      <w:r w:rsidR="00DE13FB" w:rsidRPr="00271A65">
        <w:rPr>
          <w:rFonts w:ascii="Times New Roman" w:hAnsi="Times New Roman" w:cs="Times New Roman"/>
          <w:color w:val="000000"/>
          <w:sz w:val="24"/>
          <w:szCs w:val="24"/>
        </w:rPr>
        <w:t>In this regard, about</w:t>
      </w:r>
      <w:r w:rsidR="007D18CE" w:rsidRPr="00271A65">
        <w:rPr>
          <w:rFonts w:ascii="Times New Roman" w:hAnsi="Times New Roman" w:cs="Times New Roman"/>
          <w:color w:val="000000"/>
          <w:sz w:val="24"/>
          <w:szCs w:val="24"/>
        </w:rPr>
        <w:t xml:space="preserve"> three </w:t>
      </w:r>
      <w:r w:rsidR="00272028" w:rsidRPr="00271A65">
        <w:rPr>
          <w:rFonts w:ascii="Times New Roman" w:hAnsi="Times New Roman" w:cs="Times New Roman"/>
          <w:color w:val="000000"/>
          <w:sz w:val="24"/>
          <w:szCs w:val="24"/>
        </w:rPr>
        <w:t>quarters</w:t>
      </w:r>
      <w:r w:rsidR="0033128C" w:rsidRPr="00271A65">
        <w:rPr>
          <w:rFonts w:ascii="Times New Roman" w:hAnsi="Times New Roman" w:cs="Times New Roman"/>
          <w:color w:val="000000"/>
          <w:sz w:val="24"/>
          <w:szCs w:val="24"/>
        </w:rPr>
        <w:t xml:space="preserve"> </w:t>
      </w:r>
      <w:r w:rsidR="00DE13FB" w:rsidRPr="00271A65">
        <w:rPr>
          <w:rFonts w:ascii="Times New Roman" w:hAnsi="Times New Roman" w:cs="Times New Roman"/>
          <w:color w:val="000000"/>
          <w:sz w:val="24"/>
          <w:szCs w:val="24"/>
        </w:rPr>
        <w:t>of the participants to the survey suggested that EuGMS should organize specific courses for meta-research</w:t>
      </w:r>
      <w:r w:rsidR="00050983" w:rsidRPr="00271A65">
        <w:rPr>
          <w:rFonts w:ascii="Times New Roman" w:hAnsi="Times New Roman" w:cs="Times New Roman"/>
          <w:color w:val="000000"/>
          <w:sz w:val="24"/>
          <w:szCs w:val="24"/>
        </w:rPr>
        <w:t xml:space="preserve">, </w:t>
      </w:r>
      <w:r w:rsidR="00272028" w:rsidRPr="00271A65">
        <w:rPr>
          <w:rFonts w:ascii="Times New Roman" w:hAnsi="Times New Roman" w:cs="Times New Roman"/>
          <w:color w:val="000000"/>
          <w:sz w:val="24"/>
          <w:szCs w:val="24"/>
        </w:rPr>
        <w:t xml:space="preserve">either </w:t>
      </w:r>
      <w:r w:rsidR="007D18CE" w:rsidRPr="00271A65">
        <w:rPr>
          <w:rFonts w:ascii="Times New Roman" w:hAnsi="Times New Roman" w:cs="Times New Roman"/>
          <w:color w:val="000000"/>
          <w:sz w:val="24"/>
          <w:szCs w:val="24"/>
        </w:rPr>
        <w:t>in</w:t>
      </w:r>
      <w:r w:rsidR="00050983" w:rsidRPr="00271A65">
        <w:rPr>
          <w:rFonts w:ascii="Times New Roman" w:hAnsi="Times New Roman" w:cs="Times New Roman"/>
          <w:color w:val="000000"/>
          <w:sz w:val="24"/>
          <w:szCs w:val="24"/>
        </w:rPr>
        <w:t xml:space="preserve"> person or online. </w:t>
      </w:r>
    </w:p>
    <w:p w:rsidR="00050983" w:rsidRPr="00271A65" w:rsidRDefault="00050983" w:rsidP="00ED7CC0">
      <w:pPr>
        <w:spacing w:after="0" w:line="480" w:lineRule="auto"/>
        <w:jc w:val="both"/>
        <w:rPr>
          <w:rFonts w:ascii="Times New Roman" w:hAnsi="Times New Roman" w:cs="Times New Roman"/>
          <w:color w:val="000000"/>
          <w:sz w:val="24"/>
          <w:szCs w:val="24"/>
        </w:rPr>
      </w:pPr>
    </w:p>
    <w:p w:rsidR="003375D7" w:rsidRPr="00271A65" w:rsidRDefault="00050983" w:rsidP="00ED7CC0">
      <w:pPr>
        <w:spacing w:after="0" w:line="480" w:lineRule="auto"/>
        <w:jc w:val="both"/>
        <w:rPr>
          <w:rFonts w:ascii="Times New Roman" w:hAnsi="Times New Roman" w:cs="Times New Roman"/>
          <w:color w:val="000000"/>
          <w:sz w:val="24"/>
          <w:szCs w:val="24"/>
        </w:rPr>
      </w:pPr>
      <w:r w:rsidRPr="00271A65">
        <w:rPr>
          <w:rFonts w:ascii="Times New Roman" w:hAnsi="Times New Roman" w:cs="Times New Roman"/>
          <w:color w:val="000000"/>
          <w:sz w:val="24"/>
          <w:szCs w:val="24"/>
        </w:rPr>
        <w:t xml:space="preserve">Finally, we also asked to rate the importance of </w:t>
      </w:r>
      <w:r w:rsidR="00BB43E7" w:rsidRPr="00271A65">
        <w:rPr>
          <w:rFonts w:ascii="Times New Roman" w:hAnsi="Times New Roman" w:cs="Times New Roman"/>
          <w:color w:val="000000"/>
          <w:sz w:val="24"/>
          <w:szCs w:val="24"/>
        </w:rPr>
        <w:t>SRs and MAs</w:t>
      </w:r>
      <w:r w:rsidRPr="00271A65">
        <w:rPr>
          <w:rFonts w:ascii="Times New Roman" w:hAnsi="Times New Roman" w:cs="Times New Roman"/>
          <w:color w:val="000000"/>
          <w:sz w:val="24"/>
          <w:szCs w:val="24"/>
        </w:rPr>
        <w:t xml:space="preserve">. </w:t>
      </w:r>
      <w:proofErr w:type="gramStart"/>
      <w:r w:rsidR="00272028" w:rsidRPr="00271A65">
        <w:rPr>
          <w:rFonts w:ascii="Times New Roman" w:hAnsi="Times New Roman" w:cs="Times New Roman"/>
          <w:color w:val="000000"/>
          <w:sz w:val="24"/>
          <w:szCs w:val="24"/>
        </w:rPr>
        <w:t xml:space="preserve">The </w:t>
      </w:r>
      <w:r w:rsidR="00F45694" w:rsidRPr="00271A65">
        <w:rPr>
          <w:rFonts w:ascii="Times New Roman" w:hAnsi="Times New Roman" w:cs="Times New Roman"/>
          <w:color w:val="000000"/>
          <w:sz w:val="24"/>
          <w:szCs w:val="24"/>
        </w:rPr>
        <w:t>majority of</w:t>
      </w:r>
      <w:proofErr w:type="gramEnd"/>
      <w:r w:rsidRPr="00271A65">
        <w:rPr>
          <w:rFonts w:ascii="Times New Roman" w:hAnsi="Times New Roman" w:cs="Times New Roman"/>
          <w:color w:val="000000"/>
          <w:sz w:val="24"/>
          <w:szCs w:val="24"/>
        </w:rPr>
        <w:t xml:space="preserve"> participants (74.9%) </w:t>
      </w:r>
      <w:r w:rsidR="00FB55C2" w:rsidRPr="00271A65">
        <w:rPr>
          <w:rFonts w:ascii="Times New Roman" w:hAnsi="Times New Roman" w:cs="Times New Roman"/>
          <w:color w:val="000000"/>
          <w:sz w:val="24"/>
          <w:szCs w:val="24"/>
        </w:rPr>
        <w:t>indicate</w:t>
      </w:r>
      <w:r w:rsidR="008A2FFA" w:rsidRPr="00271A65">
        <w:rPr>
          <w:rFonts w:ascii="Times New Roman" w:hAnsi="Times New Roman" w:cs="Times New Roman"/>
          <w:color w:val="000000"/>
          <w:sz w:val="24"/>
          <w:szCs w:val="24"/>
        </w:rPr>
        <w:t>d</w:t>
      </w:r>
      <w:r w:rsidR="00FB55C2" w:rsidRPr="00271A65">
        <w:rPr>
          <w:rFonts w:ascii="Times New Roman" w:hAnsi="Times New Roman" w:cs="Times New Roman"/>
          <w:color w:val="000000"/>
          <w:sz w:val="24"/>
          <w:szCs w:val="24"/>
        </w:rPr>
        <w:t xml:space="preserve"> </w:t>
      </w:r>
      <w:r w:rsidRPr="00271A65">
        <w:rPr>
          <w:rFonts w:ascii="Times New Roman" w:hAnsi="Times New Roman" w:cs="Times New Roman"/>
          <w:color w:val="000000"/>
          <w:sz w:val="24"/>
          <w:szCs w:val="24"/>
        </w:rPr>
        <w:t xml:space="preserve">that </w:t>
      </w:r>
      <w:r w:rsidR="00FB55C2" w:rsidRPr="00271A65">
        <w:rPr>
          <w:rFonts w:ascii="Times New Roman" w:hAnsi="Times New Roman" w:cs="Times New Roman"/>
          <w:color w:val="000000"/>
          <w:sz w:val="24"/>
          <w:szCs w:val="24"/>
        </w:rPr>
        <w:t xml:space="preserve">scientific papers of that type </w:t>
      </w:r>
      <w:r w:rsidR="00272028" w:rsidRPr="00271A65">
        <w:rPr>
          <w:rFonts w:ascii="Times New Roman" w:hAnsi="Times New Roman" w:cs="Times New Roman"/>
          <w:color w:val="000000"/>
          <w:sz w:val="24"/>
          <w:szCs w:val="24"/>
        </w:rPr>
        <w:t xml:space="preserve">had significantly </w:t>
      </w:r>
      <w:r w:rsidR="00FB55C2" w:rsidRPr="00271A65">
        <w:rPr>
          <w:rFonts w:ascii="Times New Roman" w:hAnsi="Times New Roman" w:cs="Times New Roman"/>
          <w:color w:val="000000"/>
          <w:sz w:val="24"/>
          <w:szCs w:val="24"/>
        </w:rPr>
        <w:t>changed</w:t>
      </w:r>
      <w:r w:rsidRPr="00271A65">
        <w:rPr>
          <w:rFonts w:ascii="Times New Roman" w:hAnsi="Times New Roman" w:cs="Times New Roman"/>
          <w:color w:val="000000"/>
          <w:sz w:val="24"/>
          <w:szCs w:val="24"/>
        </w:rPr>
        <w:t xml:space="preserve"> the</w:t>
      </w:r>
      <w:r w:rsidR="00F429F7" w:rsidRPr="00271A65">
        <w:rPr>
          <w:rFonts w:ascii="Times New Roman" w:hAnsi="Times New Roman" w:cs="Times New Roman"/>
          <w:color w:val="000000"/>
          <w:sz w:val="24"/>
          <w:szCs w:val="24"/>
        </w:rPr>
        <w:t>ir</w:t>
      </w:r>
      <w:r w:rsidRPr="00271A65">
        <w:rPr>
          <w:rFonts w:ascii="Times New Roman" w:hAnsi="Times New Roman" w:cs="Times New Roman"/>
          <w:color w:val="000000"/>
          <w:sz w:val="24"/>
          <w:szCs w:val="24"/>
        </w:rPr>
        <w:t xml:space="preserve"> clinical approach to patients. Regarding the quality of </w:t>
      </w:r>
      <w:r w:rsidR="00130A9A" w:rsidRPr="00271A65">
        <w:rPr>
          <w:rFonts w:ascii="Times New Roman" w:hAnsi="Times New Roman" w:cs="Times New Roman"/>
          <w:color w:val="000000"/>
          <w:sz w:val="24"/>
          <w:szCs w:val="24"/>
        </w:rPr>
        <w:t>SRs and MAs</w:t>
      </w:r>
      <w:r w:rsidR="00A7268B" w:rsidRPr="00271A65">
        <w:rPr>
          <w:rFonts w:ascii="Times New Roman" w:hAnsi="Times New Roman" w:cs="Times New Roman"/>
          <w:color w:val="000000"/>
          <w:sz w:val="24"/>
          <w:szCs w:val="24"/>
        </w:rPr>
        <w:t xml:space="preserve">, </w:t>
      </w:r>
      <w:r w:rsidR="009B0514" w:rsidRPr="00271A65">
        <w:rPr>
          <w:rFonts w:ascii="Times New Roman" w:hAnsi="Times New Roman" w:cs="Times New Roman"/>
          <w:color w:val="000000"/>
          <w:sz w:val="24"/>
          <w:szCs w:val="24"/>
        </w:rPr>
        <w:t xml:space="preserve">notably in the field of geriatrics, </w:t>
      </w:r>
      <w:r w:rsidR="00A7268B" w:rsidRPr="00271A65">
        <w:rPr>
          <w:rFonts w:ascii="Times New Roman" w:hAnsi="Times New Roman" w:cs="Times New Roman"/>
          <w:color w:val="000000"/>
          <w:sz w:val="24"/>
          <w:szCs w:val="24"/>
        </w:rPr>
        <w:t xml:space="preserve">the participants </w:t>
      </w:r>
      <w:r w:rsidR="00FB55C2" w:rsidRPr="00271A65">
        <w:rPr>
          <w:rFonts w:ascii="Times New Roman" w:hAnsi="Times New Roman" w:cs="Times New Roman"/>
          <w:color w:val="000000"/>
          <w:sz w:val="24"/>
          <w:szCs w:val="24"/>
        </w:rPr>
        <w:t xml:space="preserve">indicated </w:t>
      </w:r>
      <w:r w:rsidR="00A7268B" w:rsidRPr="00271A65">
        <w:rPr>
          <w:rFonts w:ascii="Times New Roman" w:hAnsi="Times New Roman" w:cs="Times New Roman"/>
          <w:color w:val="000000"/>
          <w:sz w:val="24"/>
          <w:szCs w:val="24"/>
        </w:rPr>
        <w:t xml:space="preserve">that the </w:t>
      </w:r>
      <w:r w:rsidR="00FB55C2" w:rsidRPr="00271A65">
        <w:rPr>
          <w:rFonts w:ascii="Times New Roman" w:hAnsi="Times New Roman" w:cs="Times New Roman"/>
          <w:color w:val="000000"/>
          <w:sz w:val="24"/>
          <w:szCs w:val="24"/>
        </w:rPr>
        <w:t xml:space="preserve">scientific </w:t>
      </w:r>
      <w:r w:rsidR="00A7268B" w:rsidRPr="00271A65">
        <w:rPr>
          <w:rFonts w:ascii="Times New Roman" w:hAnsi="Times New Roman" w:cs="Times New Roman"/>
          <w:color w:val="000000"/>
          <w:sz w:val="24"/>
          <w:szCs w:val="24"/>
        </w:rPr>
        <w:t xml:space="preserve">quality is sufficient/good (24.4% said that the quality of these </w:t>
      </w:r>
      <w:r w:rsidR="00BB43E7" w:rsidRPr="00271A65">
        <w:rPr>
          <w:rFonts w:ascii="Times New Roman" w:hAnsi="Times New Roman" w:cs="Times New Roman"/>
          <w:color w:val="000000"/>
          <w:sz w:val="24"/>
          <w:szCs w:val="24"/>
        </w:rPr>
        <w:t xml:space="preserve">publications </w:t>
      </w:r>
      <w:r w:rsidR="00A7268B" w:rsidRPr="00271A65">
        <w:rPr>
          <w:rFonts w:ascii="Times New Roman" w:hAnsi="Times New Roman" w:cs="Times New Roman"/>
          <w:color w:val="000000"/>
          <w:sz w:val="24"/>
          <w:szCs w:val="24"/>
        </w:rPr>
        <w:t>is 7/10)</w:t>
      </w:r>
      <w:r w:rsidR="00A869FE" w:rsidRPr="00271A65">
        <w:rPr>
          <w:rFonts w:ascii="Times New Roman" w:hAnsi="Times New Roman" w:cs="Times New Roman"/>
          <w:color w:val="000000"/>
          <w:sz w:val="24"/>
          <w:szCs w:val="24"/>
        </w:rPr>
        <w:t xml:space="preserve"> and that this kind of </w:t>
      </w:r>
      <w:r w:rsidR="00FB55C2" w:rsidRPr="00271A65">
        <w:rPr>
          <w:rFonts w:ascii="Times New Roman" w:hAnsi="Times New Roman" w:cs="Times New Roman"/>
          <w:color w:val="000000"/>
          <w:sz w:val="24"/>
          <w:szCs w:val="24"/>
        </w:rPr>
        <w:t xml:space="preserve">scientific paper </w:t>
      </w:r>
      <w:r w:rsidR="00A869FE" w:rsidRPr="00271A65">
        <w:rPr>
          <w:rFonts w:ascii="Times New Roman" w:hAnsi="Times New Roman" w:cs="Times New Roman"/>
          <w:color w:val="000000"/>
          <w:sz w:val="24"/>
          <w:szCs w:val="24"/>
        </w:rPr>
        <w:t xml:space="preserve">can </w:t>
      </w:r>
      <w:r w:rsidR="00FB55C2" w:rsidRPr="00271A65">
        <w:rPr>
          <w:rFonts w:ascii="Times New Roman" w:hAnsi="Times New Roman" w:cs="Times New Roman"/>
          <w:color w:val="000000"/>
          <w:sz w:val="24"/>
          <w:szCs w:val="24"/>
        </w:rPr>
        <w:t>provide</w:t>
      </w:r>
      <w:r w:rsidR="00A869FE" w:rsidRPr="00271A65">
        <w:rPr>
          <w:rFonts w:ascii="Times New Roman" w:hAnsi="Times New Roman" w:cs="Times New Roman"/>
          <w:color w:val="000000"/>
          <w:sz w:val="24"/>
          <w:szCs w:val="24"/>
        </w:rPr>
        <w:t xml:space="preserve"> more information than original studies, both </w:t>
      </w:r>
      <w:r w:rsidR="00A869FE" w:rsidRPr="00271A65">
        <w:rPr>
          <w:rFonts w:ascii="Times New Roman" w:hAnsi="Times New Roman" w:cs="Times New Roman"/>
          <w:color w:val="000000"/>
          <w:sz w:val="24"/>
          <w:szCs w:val="24"/>
        </w:rPr>
        <w:lastRenderedPageBreak/>
        <w:t>intervention</w:t>
      </w:r>
      <w:r w:rsidR="00FB55C2" w:rsidRPr="00271A65">
        <w:rPr>
          <w:rFonts w:ascii="Times New Roman" w:hAnsi="Times New Roman" w:cs="Times New Roman"/>
          <w:color w:val="000000"/>
          <w:sz w:val="24"/>
          <w:szCs w:val="24"/>
        </w:rPr>
        <w:t>al</w:t>
      </w:r>
      <w:r w:rsidR="00A869FE" w:rsidRPr="00271A65">
        <w:rPr>
          <w:rFonts w:ascii="Times New Roman" w:hAnsi="Times New Roman" w:cs="Times New Roman"/>
          <w:color w:val="000000"/>
          <w:sz w:val="24"/>
          <w:szCs w:val="24"/>
        </w:rPr>
        <w:t xml:space="preserve"> and observational</w:t>
      </w:r>
      <w:r w:rsidR="009B15C5" w:rsidRPr="00271A65">
        <w:rPr>
          <w:rFonts w:ascii="Times New Roman" w:hAnsi="Times New Roman" w:cs="Times New Roman"/>
          <w:color w:val="000000"/>
          <w:sz w:val="24"/>
          <w:szCs w:val="24"/>
        </w:rPr>
        <w:t xml:space="preserve">. </w:t>
      </w:r>
      <w:r w:rsidR="009501BD" w:rsidRPr="00271A65">
        <w:rPr>
          <w:rFonts w:ascii="Times New Roman" w:hAnsi="Times New Roman" w:cs="Times New Roman"/>
          <w:color w:val="000000"/>
          <w:sz w:val="24"/>
          <w:szCs w:val="24"/>
        </w:rPr>
        <w:t xml:space="preserve">Of </w:t>
      </w:r>
      <w:r w:rsidR="009B15C5" w:rsidRPr="00271A65">
        <w:rPr>
          <w:rFonts w:ascii="Times New Roman" w:hAnsi="Times New Roman" w:cs="Times New Roman"/>
          <w:color w:val="000000"/>
          <w:sz w:val="24"/>
          <w:szCs w:val="24"/>
        </w:rPr>
        <w:t xml:space="preserve">the 291 participants, 86 (29.6%) </w:t>
      </w:r>
      <w:r w:rsidR="009501BD" w:rsidRPr="00271A65">
        <w:rPr>
          <w:rFonts w:ascii="Times New Roman" w:hAnsi="Times New Roman" w:cs="Times New Roman"/>
          <w:color w:val="000000"/>
          <w:sz w:val="24"/>
          <w:szCs w:val="24"/>
        </w:rPr>
        <w:t>had written</w:t>
      </w:r>
      <w:r w:rsidR="009B15C5" w:rsidRPr="00271A65">
        <w:rPr>
          <w:rFonts w:ascii="Times New Roman" w:hAnsi="Times New Roman" w:cs="Times New Roman"/>
          <w:color w:val="000000"/>
          <w:sz w:val="24"/>
          <w:szCs w:val="24"/>
        </w:rPr>
        <w:t xml:space="preserve"> a systematic review/meta-analysis </w:t>
      </w:r>
      <w:r w:rsidR="00FB55C2" w:rsidRPr="00271A65">
        <w:rPr>
          <w:rFonts w:ascii="Times New Roman" w:hAnsi="Times New Roman" w:cs="Times New Roman"/>
          <w:color w:val="000000"/>
          <w:sz w:val="24"/>
          <w:szCs w:val="24"/>
        </w:rPr>
        <w:t xml:space="preserve">themselves </w:t>
      </w:r>
      <w:r w:rsidR="009B15C5" w:rsidRPr="00271A65">
        <w:rPr>
          <w:rFonts w:ascii="Times New Roman" w:hAnsi="Times New Roman" w:cs="Times New Roman"/>
          <w:color w:val="000000"/>
          <w:sz w:val="24"/>
          <w:szCs w:val="24"/>
        </w:rPr>
        <w:t xml:space="preserve">and they were mainly involved in the first steps of this </w:t>
      </w:r>
      <w:r w:rsidR="00FB55C2" w:rsidRPr="00271A65">
        <w:rPr>
          <w:rFonts w:ascii="Times New Roman" w:hAnsi="Times New Roman" w:cs="Times New Roman"/>
          <w:color w:val="000000"/>
          <w:sz w:val="24"/>
          <w:szCs w:val="24"/>
        </w:rPr>
        <w:t xml:space="preserve">type of </w:t>
      </w:r>
      <w:r w:rsidR="009B15C5" w:rsidRPr="00271A65">
        <w:rPr>
          <w:rFonts w:ascii="Times New Roman" w:hAnsi="Times New Roman" w:cs="Times New Roman"/>
          <w:color w:val="000000"/>
          <w:sz w:val="24"/>
          <w:szCs w:val="24"/>
        </w:rPr>
        <w:t xml:space="preserve">research, </w:t>
      </w:r>
      <w:r w:rsidR="00FB55C2" w:rsidRPr="00271A65">
        <w:rPr>
          <w:rFonts w:ascii="Times New Roman" w:hAnsi="Times New Roman" w:cs="Times New Roman"/>
          <w:color w:val="000000"/>
          <w:sz w:val="24"/>
          <w:szCs w:val="24"/>
        </w:rPr>
        <w:t xml:space="preserve">i.e. </w:t>
      </w:r>
      <w:r w:rsidR="009B15C5" w:rsidRPr="00271A65">
        <w:rPr>
          <w:rFonts w:ascii="Times New Roman" w:hAnsi="Times New Roman" w:cs="Times New Roman"/>
          <w:color w:val="000000"/>
          <w:sz w:val="24"/>
          <w:szCs w:val="24"/>
        </w:rPr>
        <w:t xml:space="preserve">bibliographic search or </w:t>
      </w:r>
      <w:r w:rsidR="00B82652" w:rsidRPr="00271A65">
        <w:rPr>
          <w:rFonts w:ascii="Times New Roman" w:hAnsi="Times New Roman" w:cs="Times New Roman"/>
          <w:color w:val="000000"/>
          <w:sz w:val="24"/>
          <w:szCs w:val="24"/>
        </w:rPr>
        <w:t xml:space="preserve">data extraction. </w:t>
      </w:r>
    </w:p>
    <w:p w:rsidR="003375D7" w:rsidRPr="00271A65" w:rsidRDefault="003375D7" w:rsidP="00ED7CC0">
      <w:pPr>
        <w:spacing w:after="0" w:line="480" w:lineRule="auto"/>
        <w:jc w:val="both"/>
        <w:rPr>
          <w:rFonts w:ascii="Times New Roman" w:hAnsi="Times New Roman" w:cs="Times New Roman"/>
          <w:color w:val="000000"/>
          <w:sz w:val="24"/>
          <w:szCs w:val="24"/>
        </w:rPr>
      </w:pPr>
    </w:p>
    <w:p w:rsidR="0072684B" w:rsidRPr="00271A65" w:rsidRDefault="007A5B57" w:rsidP="0053624F">
      <w:pPr>
        <w:spacing w:after="0" w:line="480" w:lineRule="auto"/>
        <w:jc w:val="both"/>
        <w:rPr>
          <w:rFonts w:ascii="Times New Roman" w:hAnsi="Times New Roman" w:cs="Times New Roman"/>
          <w:color w:val="000000"/>
          <w:sz w:val="24"/>
          <w:szCs w:val="24"/>
        </w:rPr>
      </w:pPr>
      <w:r w:rsidRPr="00271A65">
        <w:rPr>
          <w:rFonts w:ascii="Times New Roman" w:hAnsi="Times New Roman" w:cs="Times New Roman"/>
          <w:color w:val="000000"/>
          <w:sz w:val="24"/>
          <w:szCs w:val="24"/>
        </w:rPr>
        <w:t xml:space="preserve">The </w:t>
      </w:r>
      <w:r w:rsidR="00BB43E7" w:rsidRPr="00271A65">
        <w:rPr>
          <w:rFonts w:ascii="Times New Roman" w:hAnsi="Times New Roman" w:cs="Times New Roman"/>
          <w:color w:val="000000"/>
          <w:sz w:val="24"/>
          <w:szCs w:val="24"/>
        </w:rPr>
        <w:t xml:space="preserve">final </w:t>
      </w:r>
      <w:r w:rsidRPr="00271A65">
        <w:rPr>
          <w:rFonts w:ascii="Times New Roman" w:hAnsi="Times New Roman" w:cs="Times New Roman"/>
          <w:color w:val="000000"/>
          <w:sz w:val="24"/>
          <w:szCs w:val="24"/>
        </w:rPr>
        <w:t>question was</w:t>
      </w:r>
      <w:r w:rsidR="008C573D" w:rsidRPr="00271A65">
        <w:rPr>
          <w:rFonts w:ascii="Times New Roman" w:hAnsi="Times New Roman" w:cs="Times New Roman"/>
          <w:color w:val="000000"/>
          <w:sz w:val="24"/>
          <w:szCs w:val="24"/>
        </w:rPr>
        <w:t xml:space="preserve"> </w:t>
      </w:r>
      <w:r w:rsidRPr="00271A65">
        <w:rPr>
          <w:rFonts w:ascii="Times New Roman" w:hAnsi="Times New Roman" w:cs="Times New Roman"/>
          <w:color w:val="000000"/>
          <w:sz w:val="24"/>
          <w:szCs w:val="24"/>
        </w:rPr>
        <w:t>open</w:t>
      </w:r>
      <w:r w:rsidR="008C573D" w:rsidRPr="00271A65">
        <w:rPr>
          <w:rFonts w:ascii="Times New Roman" w:hAnsi="Times New Roman" w:cs="Times New Roman"/>
          <w:color w:val="000000"/>
          <w:sz w:val="24"/>
          <w:szCs w:val="24"/>
        </w:rPr>
        <w:t>-ended</w:t>
      </w:r>
      <w:r w:rsidRPr="00271A65">
        <w:rPr>
          <w:rFonts w:ascii="Times New Roman" w:hAnsi="Times New Roman" w:cs="Times New Roman"/>
          <w:color w:val="000000"/>
          <w:sz w:val="24"/>
          <w:szCs w:val="24"/>
        </w:rPr>
        <w:t xml:space="preserve"> to </w:t>
      </w:r>
      <w:r w:rsidR="00F45694" w:rsidRPr="00271A65">
        <w:rPr>
          <w:rFonts w:ascii="Times New Roman" w:hAnsi="Times New Roman" w:cs="Times New Roman"/>
          <w:color w:val="000000"/>
          <w:sz w:val="24"/>
          <w:szCs w:val="24"/>
        </w:rPr>
        <w:t>acquire</w:t>
      </w:r>
      <w:r w:rsidRPr="00271A65">
        <w:rPr>
          <w:rFonts w:ascii="Times New Roman" w:hAnsi="Times New Roman" w:cs="Times New Roman"/>
          <w:color w:val="000000"/>
          <w:sz w:val="24"/>
          <w:szCs w:val="24"/>
        </w:rPr>
        <w:t xml:space="preserve"> participants</w:t>
      </w:r>
      <w:r w:rsidR="005D32EC" w:rsidRPr="00271A65">
        <w:rPr>
          <w:rFonts w:ascii="Times New Roman" w:hAnsi="Times New Roman" w:cs="Times New Roman"/>
          <w:color w:val="000000"/>
          <w:sz w:val="24"/>
          <w:szCs w:val="24"/>
        </w:rPr>
        <w:t>’ ideas</w:t>
      </w:r>
      <w:r w:rsidR="00F45694" w:rsidRPr="00271A65">
        <w:rPr>
          <w:rFonts w:ascii="Times New Roman" w:hAnsi="Times New Roman" w:cs="Times New Roman"/>
          <w:color w:val="000000"/>
          <w:sz w:val="24"/>
          <w:szCs w:val="24"/>
        </w:rPr>
        <w:t xml:space="preserve"> on</w:t>
      </w:r>
      <w:r w:rsidRPr="00271A65">
        <w:rPr>
          <w:rFonts w:ascii="Times New Roman" w:hAnsi="Times New Roman" w:cs="Times New Roman"/>
          <w:color w:val="000000"/>
          <w:sz w:val="24"/>
          <w:szCs w:val="24"/>
        </w:rPr>
        <w:t xml:space="preserve"> how research in geriatrics could be improved by </w:t>
      </w:r>
      <w:r w:rsidR="005D32EC" w:rsidRPr="00271A65">
        <w:rPr>
          <w:rFonts w:ascii="Times New Roman" w:hAnsi="Times New Roman" w:cs="Times New Roman"/>
          <w:color w:val="000000"/>
          <w:sz w:val="24"/>
          <w:szCs w:val="24"/>
        </w:rPr>
        <w:t xml:space="preserve">the topic of </w:t>
      </w:r>
      <w:r w:rsidRPr="00271A65">
        <w:rPr>
          <w:rFonts w:ascii="Times New Roman" w:hAnsi="Times New Roman" w:cs="Times New Roman"/>
          <w:color w:val="000000"/>
          <w:sz w:val="24"/>
          <w:szCs w:val="24"/>
        </w:rPr>
        <w:t xml:space="preserve">systematic reviews and meta-analyses. </w:t>
      </w:r>
      <w:r w:rsidR="0072684B" w:rsidRPr="00271A65">
        <w:rPr>
          <w:rFonts w:ascii="Times New Roman" w:hAnsi="Times New Roman" w:cs="Times New Roman"/>
          <w:color w:val="000000"/>
          <w:sz w:val="24"/>
          <w:szCs w:val="24"/>
        </w:rPr>
        <w:t xml:space="preserve">When categorizing these answers, </w:t>
      </w:r>
      <w:r w:rsidR="00954417" w:rsidRPr="00271A65">
        <w:rPr>
          <w:rFonts w:ascii="Times New Roman" w:hAnsi="Times New Roman" w:cs="Times New Roman"/>
          <w:color w:val="000000"/>
          <w:sz w:val="24"/>
          <w:szCs w:val="24"/>
        </w:rPr>
        <w:t xml:space="preserve">most </w:t>
      </w:r>
      <w:r w:rsidR="0072684B" w:rsidRPr="00271A65">
        <w:rPr>
          <w:rFonts w:ascii="Times New Roman" w:hAnsi="Times New Roman" w:cs="Times New Roman"/>
          <w:color w:val="000000"/>
          <w:sz w:val="24"/>
          <w:szCs w:val="24"/>
        </w:rPr>
        <w:t>participants indicated to improve:</w:t>
      </w:r>
      <w:r w:rsidR="0053624F" w:rsidRPr="00271A65">
        <w:rPr>
          <w:rFonts w:ascii="Times New Roman" w:hAnsi="Times New Roman" w:cs="Times New Roman"/>
          <w:color w:val="000000"/>
          <w:sz w:val="24"/>
          <w:szCs w:val="24"/>
        </w:rPr>
        <w:t xml:space="preserve"> training for physicians/ geriatricians in research methods; collaborating in interdisciplinary teams and networking with colleagues; dissemination of important primary studies/ systematic reviews/ meta-analyses (also via geriatric journals); quality of systematic reviews/ meta-analyses (e. g. relevant research questions, thorough reporting, useful conclusions for practise, highlight research gaps); </w:t>
      </w:r>
      <w:r w:rsidR="0053624F" w:rsidRPr="00271A65">
        <w:rPr>
          <w:rFonts w:ascii="Times New Roman" w:hAnsi="Times New Roman" w:cs="Times New Roman"/>
          <w:color w:val="000000"/>
          <w:sz w:val="24"/>
          <w:szCs w:val="24"/>
        </w:rPr>
        <w:tab/>
        <w:t>guideline implementation and transfer to clinical practice; and provision of educational courses.</w:t>
      </w:r>
    </w:p>
    <w:p w:rsidR="0053624F" w:rsidRPr="00271A65" w:rsidRDefault="0053624F" w:rsidP="0053624F">
      <w:pPr>
        <w:spacing w:after="0" w:line="480" w:lineRule="auto"/>
        <w:jc w:val="both"/>
        <w:rPr>
          <w:rFonts w:ascii="Times New Roman" w:hAnsi="Times New Roman" w:cs="Times New Roman"/>
          <w:color w:val="000000"/>
          <w:sz w:val="24"/>
          <w:szCs w:val="24"/>
        </w:rPr>
      </w:pPr>
    </w:p>
    <w:p w:rsidR="003505DA" w:rsidRPr="00271A65" w:rsidRDefault="00BB43E7" w:rsidP="00ED7CC0">
      <w:pPr>
        <w:spacing w:after="0" w:line="480" w:lineRule="auto"/>
        <w:jc w:val="both"/>
        <w:rPr>
          <w:rFonts w:ascii="Times New Roman" w:hAnsi="Times New Roman" w:cs="Times New Roman"/>
          <w:sz w:val="24"/>
          <w:szCs w:val="24"/>
        </w:rPr>
      </w:pPr>
      <w:r w:rsidRPr="00271A65">
        <w:rPr>
          <w:rFonts w:ascii="Times New Roman" w:hAnsi="Times New Roman" w:cs="Times New Roman"/>
          <w:color w:val="000000"/>
          <w:sz w:val="24"/>
          <w:szCs w:val="24"/>
        </w:rPr>
        <w:t>Some participants also mentioned m</w:t>
      </w:r>
      <w:r w:rsidR="00CB3D4D" w:rsidRPr="00271A65">
        <w:rPr>
          <w:rFonts w:ascii="Times New Roman" w:hAnsi="Times New Roman" w:cs="Times New Roman"/>
          <w:color w:val="000000"/>
          <w:sz w:val="24"/>
          <w:szCs w:val="24"/>
        </w:rPr>
        <w:t>ore money for research, more and better primary research (especially well-conducted RCTs), improving quality standards of geriatric journals, and offer</w:t>
      </w:r>
      <w:r w:rsidRPr="00271A65">
        <w:rPr>
          <w:rFonts w:ascii="Times New Roman" w:hAnsi="Times New Roman" w:cs="Times New Roman"/>
          <w:color w:val="000000"/>
          <w:sz w:val="24"/>
          <w:szCs w:val="24"/>
        </w:rPr>
        <w:t>ing</w:t>
      </w:r>
      <w:r w:rsidR="003B567C" w:rsidRPr="00271A65">
        <w:rPr>
          <w:rFonts w:ascii="Times New Roman" w:hAnsi="Times New Roman" w:cs="Times New Roman"/>
          <w:color w:val="000000"/>
          <w:sz w:val="24"/>
          <w:szCs w:val="24"/>
        </w:rPr>
        <w:t xml:space="preserve"> </w:t>
      </w:r>
      <w:r w:rsidR="00CB3D4D" w:rsidRPr="00271A65">
        <w:rPr>
          <w:rFonts w:ascii="Times New Roman" w:hAnsi="Times New Roman" w:cs="Times New Roman"/>
          <w:color w:val="000000"/>
          <w:sz w:val="24"/>
          <w:szCs w:val="24"/>
        </w:rPr>
        <w:t>translations</w:t>
      </w:r>
      <w:r w:rsidR="009C6BD5" w:rsidRPr="00271A65">
        <w:rPr>
          <w:rFonts w:ascii="Times New Roman" w:hAnsi="Times New Roman" w:cs="Times New Roman"/>
          <w:color w:val="000000"/>
          <w:sz w:val="24"/>
          <w:szCs w:val="24"/>
        </w:rPr>
        <w:t xml:space="preserve"> in their native languages</w:t>
      </w:r>
      <w:r w:rsidR="00CB3D4D" w:rsidRPr="00271A65">
        <w:rPr>
          <w:rFonts w:ascii="Times New Roman" w:hAnsi="Times New Roman" w:cs="Times New Roman"/>
          <w:color w:val="000000"/>
          <w:sz w:val="24"/>
          <w:szCs w:val="24"/>
        </w:rPr>
        <w:t xml:space="preserve">. </w:t>
      </w:r>
    </w:p>
    <w:p w:rsidR="008D0FA7" w:rsidRPr="00271A65" w:rsidRDefault="008D0FA7" w:rsidP="00ED7CC0">
      <w:pPr>
        <w:spacing w:after="0" w:line="480" w:lineRule="auto"/>
        <w:rPr>
          <w:rFonts w:ascii="Times New Roman" w:hAnsi="Times New Roman" w:cs="Times New Roman"/>
          <w:b/>
          <w:sz w:val="24"/>
          <w:szCs w:val="24"/>
        </w:rPr>
      </w:pPr>
      <w:r w:rsidRPr="00271A65">
        <w:rPr>
          <w:rFonts w:ascii="Times New Roman" w:hAnsi="Times New Roman" w:cs="Times New Roman"/>
          <w:b/>
          <w:sz w:val="24"/>
          <w:szCs w:val="24"/>
        </w:rPr>
        <w:br w:type="page"/>
      </w:r>
    </w:p>
    <w:p w:rsidR="008D0FA7" w:rsidRPr="00271A65" w:rsidRDefault="008D0FA7" w:rsidP="00ED7CC0">
      <w:pPr>
        <w:spacing w:after="0" w:line="480" w:lineRule="auto"/>
        <w:jc w:val="center"/>
        <w:rPr>
          <w:rFonts w:ascii="Times New Roman" w:hAnsi="Times New Roman" w:cs="Times New Roman"/>
          <w:b/>
          <w:sz w:val="24"/>
          <w:szCs w:val="24"/>
        </w:rPr>
      </w:pPr>
      <w:r w:rsidRPr="00271A65">
        <w:rPr>
          <w:rFonts w:ascii="Times New Roman" w:hAnsi="Times New Roman" w:cs="Times New Roman"/>
          <w:b/>
          <w:sz w:val="24"/>
          <w:szCs w:val="24"/>
        </w:rPr>
        <w:lastRenderedPageBreak/>
        <w:t>DISCUSSION</w:t>
      </w:r>
    </w:p>
    <w:p w:rsidR="00047130" w:rsidRPr="00271A65" w:rsidRDefault="006C6E4B" w:rsidP="00ED7CC0">
      <w:pPr>
        <w:spacing w:after="0" w:line="480" w:lineRule="auto"/>
        <w:jc w:val="both"/>
        <w:rPr>
          <w:rFonts w:ascii="Times New Roman" w:hAnsi="Times New Roman" w:cs="Times New Roman"/>
          <w:sz w:val="24"/>
          <w:szCs w:val="24"/>
        </w:rPr>
      </w:pPr>
      <w:r w:rsidRPr="00271A65">
        <w:rPr>
          <w:rFonts w:ascii="Times New Roman" w:hAnsi="Times New Roman" w:cs="Times New Roman"/>
          <w:sz w:val="24"/>
          <w:szCs w:val="24"/>
        </w:rPr>
        <w:t>T</w:t>
      </w:r>
      <w:r w:rsidR="00047130" w:rsidRPr="00271A65">
        <w:rPr>
          <w:rFonts w:ascii="Times New Roman" w:hAnsi="Times New Roman" w:cs="Times New Roman"/>
          <w:sz w:val="24"/>
          <w:szCs w:val="24"/>
        </w:rPr>
        <w:t xml:space="preserve">his survey, including </w:t>
      </w:r>
      <w:r w:rsidR="00F45694" w:rsidRPr="00271A65">
        <w:rPr>
          <w:rFonts w:ascii="Times New Roman" w:hAnsi="Times New Roman" w:cs="Times New Roman"/>
          <w:sz w:val="24"/>
          <w:szCs w:val="24"/>
        </w:rPr>
        <w:t>291</w:t>
      </w:r>
      <w:r w:rsidR="00047130" w:rsidRPr="00271A65">
        <w:rPr>
          <w:rFonts w:ascii="Times New Roman" w:hAnsi="Times New Roman" w:cs="Times New Roman"/>
          <w:sz w:val="24"/>
          <w:szCs w:val="24"/>
        </w:rPr>
        <w:t xml:space="preserve"> </w:t>
      </w:r>
      <w:r w:rsidR="00273B38" w:rsidRPr="00271A65">
        <w:rPr>
          <w:rFonts w:ascii="Times New Roman" w:hAnsi="Times New Roman" w:cs="Times New Roman"/>
          <w:sz w:val="24"/>
          <w:szCs w:val="24"/>
        </w:rPr>
        <w:t>participants</w:t>
      </w:r>
      <w:r w:rsidR="00456C77" w:rsidRPr="00271A65">
        <w:rPr>
          <w:rFonts w:ascii="Times New Roman" w:hAnsi="Times New Roman" w:cs="Times New Roman"/>
          <w:sz w:val="24"/>
          <w:szCs w:val="24"/>
        </w:rPr>
        <w:t xml:space="preserve"> </w:t>
      </w:r>
      <w:r w:rsidR="00273B38" w:rsidRPr="00271A65">
        <w:rPr>
          <w:rFonts w:ascii="Times New Roman" w:hAnsi="Times New Roman" w:cs="Times New Roman"/>
          <w:sz w:val="24"/>
          <w:szCs w:val="24"/>
        </w:rPr>
        <w:t xml:space="preserve">from 36 different European and extra-European countries, </w:t>
      </w:r>
      <w:r w:rsidR="00456C77" w:rsidRPr="00271A65">
        <w:rPr>
          <w:rFonts w:ascii="Times New Roman" w:hAnsi="Times New Roman" w:cs="Times New Roman"/>
          <w:sz w:val="24"/>
          <w:szCs w:val="24"/>
        </w:rPr>
        <w:t>r</w:t>
      </w:r>
      <w:r w:rsidR="0033128C" w:rsidRPr="00271A65">
        <w:rPr>
          <w:rFonts w:ascii="Times New Roman" w:hAnsi="Times New Roman" w:cs="Times New Roman"/>
          <w:sz w:val="24"/>
          <w:szCs w:val="24"/>
        </w:rPr>
        <w:t xml:space="preserve">eports </w:t>
      </w:r>
      <w:r w:rsidR="00273B38" w:rsidRPr="00271A65">
        <w:rPr>
          <w:rFonts w:ascii="Times New Roman" w:hAnsi="Times New Roman" w:cs="Times New Roman"/>
          <w:sz w:val="24"/>
          <w:szCs w:val="24"/>
        </w:rPr>
        <w:t>their</w:t>
      </w:r>
      <w:r w:rsidR="00635CB3" w:rsidRPr="00271A65">
        <w:rPr>
          <w:rFonts w:ascii="Times New Roman" w:hAnsi="Times New Roman" w:cs="Times New Roman"/>
          <w:sz w:val="24"/>
          <w:szCs w:val="24"/>
        </w:rPr>
        <w:t xml:space="preserve"> knowledge,</w:t>
      </w:r>
      <w:r w:rsidR="00273B38" w:rsidRPr="00271A65">
        <w:rPr>
          <w:rFonts w:ascii="Times New Roman" w:hAnsi="Times New Roman" w:cs="Times New Roman"/>
          <w:sz w:val="24"/>
          <w:szCs w:val="24"/>
        </w:rPr>
        <w:t xml:space="preserve"> opinions and preferences regarding </w:t>
      </w:r>
      <w:r w:rsidR="0033128C" w:rsidRPr="00271A65">
        <w:rPr>
          <w:rFonts w:ascii="Times New Roman" w:hAnsi="Times New Roman" w:cs="Times New Roman"/>
          <w:sz w:val="24"/>
          <w:szCs w:val="24"/>
        </w:rPr>
        <w:t>SR</w:t>
      </w:r>
      <w:r w:rsidR="00273B38" w:rsidRPr="00271A65">
        <w:rPr>
          <w:rFonts w:ascii="Times New Roman" w:hAnsi="Times New Roman" w:cs="Times New Roman"/>
          <w:sz w:val="24"/>
          <w:szCs w:val="24"/>
        </w:rPr>
        <w:t xml:space="preserve">s and </w:t>
      </w:r>
      <w:r w:rsidR="0033128C" w:rsidRPr="00271A65">
        <w:rPr>
          <w:rFonts w:ascii="Times New Roman" w:hAnsi="Times New Roman" w:cs="Times New Roman"/>
          <w:sz w:val="24"/>
          <w:szCs w:val="24"/>
        </w:rPr>
        <w:t>M</w:t>
      </w:r>
      <w:r w:rsidR="00456C77" w:rsidRPr="00271A65">
        <w:rPr>
          <w:rFonts w:ascii="Times New Roman" w:hAnsi="Times New Roman" w:cs="Times New Roman"/>
          <w:sz w:val="24"/>
          <w:szCs w:val="24"/>
        </w:rPr>
        <w:t>A</w:t>
      </w:r>
      <w:r w:rsidR="0033128C" w:rsidRPr="00271A65">
        <w:rPr>
          <w:rFonts w:ascii="Times New Roman" w:hAnsi="Times New Roman" w:cs="Times New Roman"/>
          <w:sz w:val="24"/>
          <w:szCs w:val="24"/>
        </w:rPr>
        <w:t>s</w:t>
      </w:r>
      <w:r w:rsidR="00456C77" w:rsidRPr="00271A65">
        <w:rPr>
          <w:rFonts w:ascii="Times New Roman" w:hAnsi="Times New Roman" w:cs="Times New Roman"/>
          <w:sz w:val="24"/>
          <w:szCs w:val="24"/>
        </w:rPr>
        <w:t xml:space="preserve"> </w:t>
      </w:r>
      <w:r w:rsidR="009501BD" w:rsidRPr="00271A65">
        <w:rPr>
          <w:rFonts w:ascii="Times New Roman" w:hAnsi="Times New Roman" w:cs="Times New Roman"/>
          <w:sz w:val="24"/>
          <w:szCs w:val="24"/>
        </w:rPr>
        <w:t xml:space="preserve">relevant </w:t>
      </w:r>
      <w:r w:rsidR="00273B38" w:rsidRPr="00271A65">
        <w:rPr>
          <w:rFonts w:ascii="Times New Roman" w:hAnsi="Times New Roman" w:cs="Times New Roman"/>
          <w:sz w:val="24"/>
          <w:szCs w:val="24"/>
        </w:rPr>
        <w:t xml:space="preserve">to geriatric medicine. </w:t>
      </w:r>
    </w:p>
    <w:p w:rsidR="008C613B" w:rsidRPr="00271A65" w:rsidRDefault="008C613B" w:rsidP="00ED7CC0">
      <w:pPr>
        <w:spacing w:after="0" w:line="480" w:lineRule="auto"/>
        <w:rPr>
          <w:rFonts w:ascii="Times New Roman" w:hAnsi="Times New Roman" w:cs="Times New Roman"/>
          <w:b/>
          <w:sz w:val="24"/>
          <w:szCs w:val="24"/>
        </w:rPr>
      </w:pPr>
    </w:p>
    <w:p w:rsidR="00972F9F" w:rsidRPr="00271A65" w:rsidRDefault="008C613B" w:rsidP="00ED7CC0">
      <w:pPr>
        <w:spacing w:after="0" w:line="480" w:lineRule="auto"/>
        <w:jc w:val="both"/>
        <w:rPr>
          <w:rFonts w:ascii="Times New Roman" w:hAnsi="Times New Roman" w:cs="Times New Roman"/>
          <w:sz w:val="24"/>
          <w:szCs w:val="24"/>
        </w:rPr>
      </w:pPr>
      <w:r w:rsidRPr="00271A65">
        <w:rPr>
          <w:rFonts w:ascii="Times New Roman" w:hAnsi="Times New Roman" w:cs="Times New Roman"/>
          <w:sz w:val="24"/>
          <w:szCs w:val="24"/>
        </w:rPr>
        <w:t xml:space="preserve">The </w:t>
      </w:r>
      <w:r w:rsidR="003375D7" w:rsidRPr="00271A65">
        <w:rPr>
          <w:rFonts w:ascii="Times New Roman" w:hAnsi="Times New Roman" w:cs="Times New Roman"/>
          <w:sz w:val="24"/>
          <w:szCs w:val="24"/>
        </w:rPr>
        <w:t xml:space="preserve">academic engagement </w:t>
      </w:r>
      <w:r w:rsidRPr="00271A65">
        <w:rPr>
          <w:rFonts w:ascii="Times New Roman" w:hAnsi="Times New Roman" w:cs="Times New Roman"/>
          <w:sz w:val="24"/>
          <w:szCs w:val="24"/>
        </w:rPr>
        <w:t>of the participants was overall good. In fact, many of them read several scientific articles during the previous year, even if the reading of systematic reviews and meta-analyses was limited to a</w:t>
      </w:r>
      <w:r w:rsidR="00456C77" w:rsidRPr="00271A65">
        <w:rPr>
          <w:rFonts w:ascii="Times New Roman" w:hAnsi="Times New Roman" w:cs="Times New Roman"/>
          <w:sz w:val="24"/>
          <w:szCs w:val="24"/>
        </w:rPr>
        <w:t xml:space="preserve"> </w:t>
      </w:r>
      <w:r w:rsidR="007E5339" w:rsidRPr="00271A65">
        <w:rPr>
          <w:rFonts w:ascii="Times New Roman" w:hAnsi="Times New Roman" w:cs="Times New Roman"/>
          <w:sz w:val="24"/>
          <w:szCs w:val="24"/>
        </w:rPr>
        <w:t xml:space="preserve">small </w:t>
      </w:r>
      <w:r w:rsidRPr="00271A65">
        <w:rPr>
          <w:rFonts w:ascii="Times New Roman" w:hAnsi="Times New Roman" w:cs="Times New Roman"/>
          <w:sz w:val="24"/>
          <w:szCs w:val="24"/>
        </w:rPr>
        <w:t xml:space="preserve">number, compared to the total of the articles read. </w:t>
      </w:r>
      <w:r w:rsidR="00BB43E7" w:rsidRPr="00271A65">
        <w:rPr>
          <w:rFonts w:ascii="Times New Roman" w:hAnsi="Times New Roman" w:cs="Times New Roman"/>
          <w:sz w:val="24"/>
          <w:szCs w:val="24"/>
        </w:rPr>
        <w:t xml:space="preserve">This survey indicates that a sample of researchers interested in geriatric medicine have some experience of SRs and MAs but would value further education. </w:t>
      </w:r>
    </w:p>
    <w:p w:rsidR="00196B91" w:rsidRPr="00271A65" w:rsidRDefault="00196B91" w:rsidP="00ED7CC0">
      <w:pPr>
        <w:spacing w:after="0" w:line="480" w:lineRule="auto"/>
        <w:jc w:val="both"/>
        <w:rPr>
          <w:rFonts w:ascii="Times New Roman" w:hAnsi="Times New Roman" w:cs="Times New Roman"/>
          <w:sz w:val="24"/>
          <w:szCs w:val="24"/>
        </w:rPr>
      </w:pPr>
    </w:p>
    <w:p w:rsidR="00F429F7" w:rsidRPr="00271A65" w:rsidRDefault="007452C4" w:rsidP="00ED7CC0">
      <w:pPr>
        <w:spacing w:after="0" w:line="480" w:lineRule="auto"/>
        <w:jc w:val="both"/>
        <w:rPr>
          <w:rFonts w:ascii="Times New Roman" w:hAnsi="Times New Roman" w:cs="Times New Roman"/>
          <w:sz w:val="24"/>
          <w:szCs w:val="24"/>
        </w:rPr>
      </w:pPr>
      <w:r w:rsidRPr="00271A65">
        <w:rPr>
          <w:rFonts w:ascii="Times New Roman" w:hAnsi="Times New Roman" w:cs="Times New Roman"/>
          <w:sz w:val="24"/>
          <w:szCs w:val="24"/>
        </w:rPr>
        <w:t>It</w:t>
      </w:r>
      <w:r w:rsidR="00BB43E7" w:rsidRPr="00271A65">
        <w:rPr>
          <w:rFonts w:ascii="Times New Roman" w:hAnsi="Times New Roman" w:cs="Times New Roman"/>
          <w:sz w:val="24"/>
          <w:szCs w:val="24"/>
        </w:rPr>
        <w:t xml:space="preserve"> should be noted </w:t>
      </w:r>
      <w:r w:rsidRPr="00271A65">
        <w:rPr>
          <w:rFonts w:ascii="Times New Roman" w:hAnsi="Times New Roman" w:cs="Times New Roman"/>
          <w:sz w:val="24"/>
          <w:szCs w:val="24"/>
        </w:rPr>
        <w:t xml:space="preserve">that </w:t>
      </w:r>
      <w:r w:rsidR="003B567C" w:rsidRPr="00271A65">
        <w:rPr>
          <w:rFonts w:ascii="Times New Roman" w:hAnsi="Times New Roman" w:cs="Times New Roman"/>
          <w:sz w:val="24"/>
          <w:szCs w:val="24"/>
        </w:rPr>
        <w:t>survey participants</w:t>
      </w:r>
      <w:r w:rsidRPr="00271A65">
        <w:rPr>
          <w:rFonts w:ascii="Times New Roman" w:hAnsi="Times New Roman" w:cs="Times New Roman"/>
          <w:sz w:val="24"/>
          <w:szCs w:val="24"/>
        </w:rPr>
        <w:t xml:space="preserve"> are </w:t>
      </w:r>
      <w:r w:rsidR="00BB43E7" w:rsidRPr="00271A65">
        <w:rPr>
          <w:rFonts w:ascii="Times New Roman" w:hAnsi="Times New Roman" w:cs="Times New Roman"/>
          <w:sz w:val="24"/>
          <w:szCs w:val="24"/>
        </w:rPr>
        <w:t xml:space="preserve">often </w:t>
      </w:r>
      <w:r w:rsidRPr="00271A65">
        <w:rPr>
          <w:rFonts w:ascii="Times New Roman" w:hAnsi="Times New Roman" w:cs="Times New Roman"/>
          <w:sz w:val="24"/>
          <w:szCs w:val="24"/>
        </w:rPr>
        <w:t>those scientifically more active and engaged</w:t>
      </w:r>
      <w:r w:rsidR="00BB43E7" w:rsidRPr="00271A65">
        <w:rPr>
          <w:rFonts w:ascii="Times New Roman" w:hAnsi="Times New Roman" w:cs="Times New Roman"/>
          <w:sz w:val="24"/>
          <w:szCs w:val="24"/>
        </w:rPr>
        <w:t xml:space="preserve">. Therefore, </w:t>
      </w:r>
      <w:r w:rsidRPr="00271A65">
        <w:rPr>
          <w:rFonts w:ascii="Times New Roman" w:hAnsi="Times New Roman" w:cs="Times New Roman"/>
          <w:sz w:val="24"/>
          <w:szCs w:val="24"/>
        </w:rPr>
        <w:t xml:space="preserve">even if they are not representative of the entire geriatric community, they </w:t>
      </w:r>
      <w:r w:rsidR="00BB43E7" w:rsidRPr="00271A65">
        <w:rPr>
          <w:rFonts w:ascii="Times New Roman" w:hAnsi="Times New Roman" w:cs="Times New Roman"/>
          <w:sz w:val="24"/>
          <w:szCs w:val="24"/>
        </w:rPr>
        <w:t xml:space="preserve">should </w:t>
      </w:r>
      <w:r w:rsidRPr="00271A65">
        <w:rPr>
          <w:rFonts w:ascii="Times New Roman" w:hAnsi="Times New Roman" w:cs="Times New Roman"/>
          <w:sz w:val="24"/>
          <w:szCs w:val="24"/>
        </w:rPr>
        <w:t>represent those who more often consult and read the literature</w:t>
      </w:r>
      <w:r w:rsidR="00196B91" w:rsidRPr="00271A65">
        <w:rPr>
          <w:rFonts w:ascii="Times New Roman" w:hAnsi="Times New Roman" w:cs="Times New Roman"/>
          <w:sz w:val="24"/>
          <w:szCs w:val="24"/>
        </w:rPr>
        <w:t xml:space="preserve">. </w:t>
      </w:r>
      <w:r w:rsidR="00BB43E7" w:rsidRPr="00271A65">
        <w:rPr>
          <w:rFonts w:ascii="Times New Roman" w:hAnsi="Times New Roman" w:cs="Times New Roman"/>
          <w:sz w:val="24"/>
          <w:szCs w:val="24"/>
        </w:rPr>
        <w:t xml:space="preserve">These participants </w:t>
      </w:r>
      <w:r w:rsidR="00972F9F" w:rsidRPr="00271A65">
        <w:rPr>
          <w:rFonts w:ascii="Times New Roman" w:hAnsi="Times New Roman" w:cs="Times New Roman"/>
          <w:sz w:val="24"/>
          <w:szCs w:val="24"/>
        </w:rPr>
        <w:t>strongly believe</w:t>
      </w:r>
      <w:r w:rsidR="00BB43E7" w:rsidRPr="00271A65">
        <w:rPr>
          <w:rFonts w:ascii="Times New Roman" w:hAnsi="Times New Roman" w:cs="Times New Roman"/>
          <w:sz w:val="24"/>
          <w:szCs w:val="24"/>
        </w:rPr>
        <w:t>d</w:t>
      </w:r>
      <w:r w:rsidR="00972F9F" w:rsidRPr="00271A65">
        <w:rPr>
          <w:rFonts w:ascii="Times New Roman" w:hAnsi="Times New Roman" w:cs="Times New Roman"/>
          <w:sz w:val="24"/>
          <w:szCs w:val="24"/>
        </w:rPr>
        <w:t xml:space="preserve"> that </w:t>
      </w:r>
      <w:r w:rsidR="00972F9F" w:rsidRPr="00271A65">
        <w:rPr>
          <w:rFonts w:ascii="Times New Roman" w:hAnsi="Times New Roman" w:cs="Times New Roman"/>
          <w:color w:val="000000"/>
          <w:sz w:val="24"/>
          <w:szCs w:val="24"/>
        </w:rPr>
        <w:t>systematic reviews and/or meta-analyses are of clinical importance</w:t>
      </w:r>
      <w:r w:rsidR="001B7F15" w:rsidRPr="00271A65">
        <w:rPr>
          <w:rFonts w:ascii="Times New Roman" w:hAnsi="Times New Roman" w:cs="Times New Roman"/>
          <w:color w:val="000000"/>
          <w:sz w:val="24"/>
          <w:szCs w:val="24"/>
        </w:rPr>
        <w:t xml:space="preserve"> ha</w:t>
      </w:r>
      <w:r w:rsidR="008A2FFA" w:rsidRPr="00271A65">
        <w:rPr>
          <w:rFonts w:ascii="Times New Roman" w:hAnsi="Times New Roman" w:cs="Times New Roman"/>
          <w:color w:val="000000"/>
          <w:sz w:val="24"/>
          <w:szCs w:val="24"/>
        </w:rPr>
        <w:t>ve</w:t>
      </w:r>
      <w:r w:rsidR="001B7F15" w:rsidRPr="00271A65">
        <w:rPr>
          <w:rFonts w:ascii="Times New Roman" w:hAnsi="Times New Roman" w:cs="Times New Roman"/>
          <w:color w:val="000000"/>
          <w:sz w:val="24"/>
          <w:szCs w:val="24"/>
        </w:rPr>
        <w:t xml:space="preserve"> changed the clinical approach to their patients</w:t>
      </w:r>
      <w:r w:rsidR="00972F9F" w:rsidRPr="00271A65">
        <w:rPr>
          <w:rFonts w:ascii="Times New Roman" w:hAnsi="Times New Roman" w:cs="Times New Roman"/>
          <w:sz w:val="24"/>
          <w:szCs w:val="24"/>
        </w:rPr>
        <w:t xml:space="preserve">. </w:t>
      </w:r>
      <w:r w:rsidR="00765AE5" w:rsidRPr="00271A65">
        <w:rPr>
          <w:rFonts w:ascii="Times New Roman" w:hAnsi="Times New Roman" w:cs="Times New Roman"/>
          <w:sz w:val="24"/>
          <w:szCs w:val="24"/>
        </w:rPr>
        <w:t>T</w:t>
      </w:r>
      <w:r w:rsidR="00972F9F" w:rsidRPr="00271A65">
        <w:rPr>
          <w:rFonts w:ascii="Times New Roman" w:hAnsi="Times New Roman" w:cs="Times New Roman"/>
          <w:sz w:val="24"/>
          <w:szCs w:val="24"/>
        </w:rPr>
        <w:t>he participants believe</w:t>
      </w:r>
      <w:r w:rsidR="00BB43E7" w:rsidRPr="00271A65">
        <w:rPr>
          <w:rFonts w:ascii="Times New Roman" w:hAnsi="Times New Roman" w:cs="Times New Roman"/>
          <w:sz w:val="24"/>
          <w:szCs w:val="24"/>
        </w:rPr>
        <w:t>d</w:t>
      </w:r>
      <w:r w:rsidR="00972F9F" w:rsidRPr="00271A65">
        <w:rPr>
          <w:rFonts w:ascii="Times New Roman" w:hAnsi="Times New Roman" w:cs="Times New Roman"/>
          <w:sz w:val="24"/>
          <w:szCs w:val="24"/>
        </w:rPr>
        <w:t xml:space="preserve"> that education is needed and that </w:t>
      </w:r>
      <w:r w:rsidR="002702A1" w:rsidRPr="00271A65">
        <w:rPr>
          <w:rFonts w:ascii="Times New Roman" w:hAnsi="Times New Roman" w:cs="Times New Roman"/>
          <w:sz w:val="24"/>
          <w:szCs w:val="24"/>
        </w:rPr>
        <w:t xml:space="preserve">the </w:t>
      </w:r>
      <w:r w:rsidR="00972F9F" w:rsidRPr="00271A65">
        <w:rPr>
          <w:rFonts w:ascii="Times New Roman" w:hAnsi="Times New Roman" w:cs="Times New Roman"/>
          <w:sz w:val="24"/>
          <w:szCs w:val="24"/>
        </w:rPr>
        <w:t xml:space="preserve">EuGMS should organize specific courses in this regard. </w:t>
      </w:r>
      <w:r w:rsidR="00F429F7" w:rsidRPr="00271A65">
        <w:rPr>
          <w:rFonts w:ascii="Times New Roman" w:hAnsi="Times New Roman" w:cs="Times New Roman"/>
          <w:sz w:val="24"/>
          <w:szCs w:val="24"/>
        </w:rPr>
        <w:t>Thus, a relevant educational need was detected by this survey.</w:t>
      </w:r>
    </w:p>
    <w:p w:rsidR="00196B91" w:rsidRPr="00271A65" w:rsidRDefault="00196B91" w:rsidP="00ED7CC0">
      <w:pPr>
        <w:spacing w:after="0" w:line="480" w:lineRule="auto"/>
        <w:jc w:val="both"/>
        <w:rPr>
          <w:rFonts w:ascii="Times New Roman" w:hAnsi="Times New Roman" w:cs="Times New Roman"/>
          <w:sz w:val="24"/>
          <w:szCs w:val="24"/>
        </w:rPr>
      </w:pPr>
    </w:p>
    <w:p w:rsidR="002702A1" w:rsidRPr="00271A65" w:rsidRDefault="00FB3DCC" w:rsidP="00ED7CC0">
      <w:pPr>
        <w:spacing w:after="0" w:line="480" w:lineRule="auto"/>
        <w:jc w:val="both"/>
        <w:rPr>
          <w:rFonts w:ascii="Times New Roman" w:hAnsi="Times New Roman" w:cs="Times New Roman"/>
          <w:sz w:val="24"/>
          <w:szCs w:val="24"/>
        </w:rPr>
      </w:pPr>
      <w:r w:rsidRPr="00271A65">
        <w:rPr>
          <w:rFonts w:ascii="Times New Roman" w:hAnsi="Times New Roman" w:cs="Times New Roman"/>
          <w:sz w:val="24"/>
          <w:szCs w:val="24"/>
        </w:rPr>
        <w:t>The answers/</w:t>
      </w:r>
      <w:r w:rsidR="00F45694" w:rsidRPr="00271A65">
        <w:rPr>
          <w:rFonts w:ascii="Times New Roman" w:hAnsi="Times New Roman" w:cs="Times New Roman"/>
          <w:sz w:val="24"/>
          <w:szCs w:val="24"/>
        </w:rPr>
        <w:t xml:space="preserve"> preferences</w:t>
      </w:r>
      <w:r w:rsidRPr="00271A65">
        <w:rPr>
          <w:rFonts w:ascii="Times New Roman" w:hAnsi="Times New Roman" w:cs="Times New Roman"/>
          <w:sz w:val="24"/>
          <w:szCs w:val="24"/>
        </w:rPr>
        <w:t xml:space="preserve"> indicated by the participants in the open question are in line with problems </w:t>
      </w:r>
      <w:r w:rsidR="000E33AF" w:rsidRPr="00271A65">
        <w:rPr>
          <w:rFonts w:ascii="Times New Roman" w:hAnsi="Times New Roman" w:cs="Times New Roman"/>
          <w:sz w:val="24"/>
          <w:szCs w:val="24"/>
        </w:rPr>
        <w:t>that were recently discussed and published by a group of research-active geriatricians from UK</w:t>
      </w:r>
      <w:r w:rsidR="003375D7" w:rsidRPr="00271A65">
        <w:rPr>
          <w:rFonts w:ascii="Times New Roman" w:hAnsi="Times New Roman" w:cs="Times New Roman"/>
          <w:sz w:val="24"/>
          <w:szCs w:val="24"/>
        </w:rPr>
        <w:t>.</w:t>
      </w:r>
      <w:r w:rsidR="002B1D29" w:rsidRPr="00271A65">
        <w:rPr>
          <w:rFonts w:ascii="Times New Roman" w:hAnsi="Times New Roman" w:cs="Times New Roman"/>
          <w:sz w:val="24"/>
          <w:szCs w:val="24"/>
        </w:rPr>
        <w:fldChar w:fldCharType="begin"/>
      </w:r>
      <w:r w:rsidR="003375D7" w:rsidRPr="00271A65">
        <w:rPr>
          <w:rFonts w:ascii="Times New Roman" w:hAnsi="Times New Roman" w:cs="Times New Roman"/>
          <w:sz w:val="24"/>
          <w:szCs w:val="24"/>
        </w:rPr>
        <w:instrText xml:space="preserve"> ADDIN EN.CITE &lt;EndNote&gt;&lt;Cite&gt;&lt;Author&gt;Witham&lt;/Author&gt;&lt;Year&gt;2019&lt;/Year&gt;&lt;RecNum&gt;1215&lt;/RecNum&gt;&lt;DisplayText&gt;[13]&lt;/DisplayText&gt;&lt;record&gt;&lt;rec-number&gt;1215&lt;/rec-number&gt;&lt;foreign-keys&gt;&lt;key app="EN" db-id="adpwvf992asvace22v1pzf9qrd5w5wswr90t"&gt;1215&lt;/key&gt;&lt;/foreign-keys&gt;&lt;ref-type name="Journal Article"&gt;17&lt;/ref-type&gt;&lt;contributors&gt;&lt;authors&gt;&lt;author&gt;Witham, Miles D&lt;/author&gt;&lt;author&gt;Roberts, Helen C&lt;/author&gt;&lt;author&gt;Gladman, John&lt;/author&gt;&lt;author&gt;Stott, David J&lt;/author&gt;&lt;author&gt;Aihie Sayer, Avan&lt;/author&gt;&lt;/authors&gt;&lt;/contributors&gt;&lt;titles&gt;&lt;title&gt;Growing research in geriatric medicine&lt;/title&gt;&lt;secondary-title&gt;Age and ageing&lt;/secondary-title&gt;&lt;/titles&gt;&lt;periodical&gt;&lt;full-title&gt;Age and ageing&lt;/full-title&gt;&lt;/periodical&gt;&lt;pages&gt;316-319&lt;/pages&gt;&lt;volume&gt;48&lt;/volume&gt;&lt;number&gt;3&lt;/number&gt;&lt;dates&gt;&lt;year&gt;2019&lt;/year&gt;&lt;/dates&gt;&lt;isbn&gt;0002-0729&lt;/isbn&gt;&lt;urls&gt;&lt;/urls&gt;&lt;/record&gt;&lt;/Cite&gt;&lt;/EndNote&gt;</w:instrText>
      </w:r>
      <w:r w:rsidR="002B1D29" w:rsidRPr="00271A65">
        <w:rPr>
          <w:rFonts w:ascii="Times New Roman" w:hAnsi="Times New Roman" w:cs="Times New Roman"/>
          <w:sz w:val="24"/>
          <w:szCs w:val="24"/>
        </w:rPr>
        <w:fldChar w:fldCharType="separate"/>
      </w:r>
      <w:r w:rsidR="003375D7" w:rsidRPr="00271A65">
        <w:rPr>
          <w:rFonts w:ascii="Times New Roman" w:hAnsi="Times New Roman" w:cs="Times New Roman"/>
          <w:sz w:val="24"/>
          <w:szCs w:val="24"/>
        </w:rPr>
        <w:t>[</w:t>
      </w:r>
      <w:hyperlink w:anchor="_ENREF_13" w:tooltip="Witham, 2019 #1215" w:history="1">
        <w:r w:rsidR="008D51C6" w:rsidRPr="00271A65">
          <w:rPr>
            <w:rFonts w:ascii="Times New Roman" w:hAnsi="Times New Roman" w:cs="Times New Roman"/>
            <w:sz w:val="24"/>
            <w:szCs w:val="24"/>
          </w:rPr>
          <w:t>13</w:t>
        </w:r>
      </w:hyperlink>
      <w:r w:rsidR="003375D7" w:rsidRPr="00271A65">
        <w:rPr>
          <w:rFonts w:ascii="Times New Roman" w:hAnsi="Times New Roman" w:cs="Times New Roman"/>
          <w:sz w:val="24"/>
          <w:szCs w:val="24"/>
        </w:rPr>
        <w:t>]</w:t>
      </w:r>
      <w:r w:rsidR="002B1D29" w:rsidRPr="00271A65">
        <w:rPr>
          <w:rFonts w:ascii="Times New Roman" w:hAnsi="Times New Roman" w:cs="Times New Roman"/>
          <w:sz w:val="24"/>
          <w:szCs w:val="24"/>
        </w:rPr>
        <w:fldChar w:fldCharType="end"/>
      </w:r>
      <w:r w:rsidR="000E33AF" w:rsidRPr="00271A65">
        <w:rPr>
          <w:rFonts w:ascii="Times New Roman" w:hAnsi="Times New Roman" w:cs="Times New Roman"/>
          <w:sz w:val="24"/>
          <w:szCs w:val="24"/>
        </w:rPr>
        <w:t xml:space="preserve"> They considered four areas of activity: involving clinicians in research, developing early-career researchers, getting research into clinical practice, and expanding the funding envelope.</w:t>
      </w:r>
      <w:r w:rsidR="003C167C" w:rsidRPr="00271A65">
        <w:rPr>
          <w:rFonts w:ascii="Times New Roman" w:hAnsi="Times New Roman" w:cs="Times New Roman"/>
          <w:sz w:val="24"/>
          <w:szCs w:val="24"/>
        </w:rPr>
        <w:t xml:space="preserve"> </w:t>
      </w:r>
      <w:r w:rsidR="002B1D29" w:rsidRPr="00271A65">
        <w:rPr>
          <w:rFonts w:ascii="Times New Roman" w:hAnsi="Times New Roman" w:cs="Times New Roman"/>
          <w:sz w:val="24"/>
          <w:szCs w:val="24"/>
        </w:rPr>
        <w:fldChar w:fldCharType="begin"/>
      </w:r>
      <w:r w:rsidR="003C167C" w:rsidRPr="00271A65">
        <w:rPr>
          <w:rFonts w:ascii="Times New Roman" w:hAnsi="Times New Roman" w:cs="Times New Roman"/>
          <w:sz w:val="24"/>
          <w:szCs w:val="24"/>
        </w:rPr>
        <w:instrText xml:space="preserve"> ADDIN EN.CITE &lt;EndNote&gt;&lt;Cite&gt;&lt;Author&gt;Witham&lt;/Author&gt;&lt;Year&gt;2019&lt;/Year&gt;&lt;RecNum&gt;1215&lt;/RecNum&gt;&lt;DisplayText&gt;[13]&lt;/DisplayText&gt;&lt;record&gt;&lt;rec-number&gt;1215&lt;/rec-number&gt;&lt;foreign-keys&gt;&lt;key app="EN" db-id="adpwvf992asvace22v1pzf9qrd5w5wswr90t"&gt;1215&lt;/key&gt;&lt;/foreign-keys&gt;&lt;ref-type name="Journal Article"&gt;17&lt;/ref-type&gt;&lt;contributors&gt;&lt;authors&gt;&lt;author&gt;Witham, Miles D&lt;/author&gt;&lt;author&gt;Roberts, Helen C&lt;/author&gt;&lt;author&gt;Gladman, John&lt;/author&gt;&lt;author&gt;Stott, David J&lt;/author&gt;&lt;author&gt;Aihie Sayer, Avan&lt;/author&gt;&lt;/authors&gt;&lt;/contributors&gt;&lt;titles&gt;&lt;title&gt;Growing research in geriatric medicine&lt;/title&gt;&lt;secondary-title&gt;Age and ageing&lt;/secondary-title&gt;&lt;/titles&gt;&lt;periodical&gt;&lt;full-title&gt;Age and ageing&lt;/full-title&gt;&lt;/periodical&gt;&lt;pages&gt;316-319&lt;/pages&gt;&lt;volume&gt;48&lt;/volume&gt;&lt;number&gt;3&lt;/number&gt;&lt;dates&gt;&lt;year&gt;2019&lt;/year&gt;&lt;/dates&gt;&lt;isbn&gt;0002-0729&lt;/isbn&gt;&lt;urls&gt;&lt;/urls&gt;&lt;/record&gt;&lt;/Cite&gt;&lt;/EndNote&gt;</w:instrText>
      </w:r>
      <w:r w:rsidR="002B1D29" w:rsidRPr="00271A65">
        <w:rPr>
          <w:rFonts w:ascii="Times New Roman" w:hAnsi="Times New Roman" w:cs="Times New Roman"/>
          <w:sz w:val="24"/>
          <w:szCs w:val="24"/>
        </w:rPr>
        <w:fldChar w:fldCharType="separate"/>
      </w:r>
      <w:r w:rsidR="003C167C" w:rsidRPr="00271A65">
        <w:rPr>
          <w:rFonts w:ascii="Times New Roman" w:hAnsi="Times New Roman" w:cs="Times New Roman"/>
          <w:sz w:val="24"/>
          <w:szCs w:val="24"/>
        </w:rPr>
        <w:t>[</w:t>
      </w:r>
      <w:hyperlink w:anchor="_ENREF_13" w:tooltip="Witham, 2019 #1215" w:history="1">
        <w:r w:rsidR="008D51C6" w:rsidRPr="00271A65">
          <w:rPr>
            <w:rFonts w:ascii="Times New Roman" w:hAnsi="Times New Roman" w:cs="Times New Roman"/>
            <w:sz w:val="24"/>
            <w:szCs w:val="24"/>
          </w:rPr>
          <w:t>13</w:t>
        </w:r>
      </w:hyperlink>
      <w:r w:rsidR="003C167C" w:rsidRPr="00271A65">
        <w:rPr>
          <w:rFonts w:ascii="Times New Roman" w:hAnsi="Times New Roman" w:cs="Times New Roman"/>
          <w:sz w:val="24"/>
          <w:szCs w:val="24"/>
        </w:rPr>
        <w:t>]</w:t>
      </w:r>
      <w:r w:rsidR="002B1D29" w:rsidRPr="00271A65">
        <w:rPr>
          <w:rFonts w:ascii="Times New Roman" w:hAnsi="Times New Roman" w:cs="Times New Roman"/>
          <w:sz w:val="24"/>
          <w:szCs w:val="24"/>
        </w:rPr>
        <w:fldChar w:fldCharType="end"/>
      </w:r>
      <w:r w:rsidR="000E33AF" w:rsidRPr="00271A65">
        <w:rPr>
          <w:rFonts w:ascii="Times New Roman" w:hAnsi="Times New Roman" w:cs="Times New Roman"/>
          <w:sz w:val="24"/>
          <w:szCs w:val="24"/>
        </w:rPr>
        <w:t xml:space="preserve">  </w:t>
      </w:r>
    </w:p>
    <w:p w:rsidR="00196B91" w:rsidRPr="00271A65" w:rsidRDefault="00196B91" w:rsidP="00ED7CC0">
      <w:pPr>
        <w:spacing w:after="0" w:line="480" w:lineRule="auto"/>
        <w:jc w:val="both"/>
        <w:rPr>
          <w:rFonts w:ascii="Times New Roman" w:hAnsi="Times New Roman" w:cs="Times New Roman"/>
          <w:sz w:val="24"/>
          <w:szCs w:val="24"/>
        </w:rPr>
      </w:pPr>
    </w:p>
    <w:p w:rsidR="00196B91" w:rsidRPr="00271A65" w:rsidRDefault="001B7F15" w:rsidP="00ED7CC0">
      <w:pPr>
        <w:spacing w:after="0" w:line="480" w:lineRule="auto"/>
        <w:jc w:val="both"/>
        <w:rPr>
          <w:rFonts w:ascii="Times New Roman" w:hAnsi="Times New Roman" w:cs="Times New Roman"/>
          <w:sz w:val="24"/>
          <w:szCs w:val="24"/>
        </w:rPr>
      </w:pPr>
      <w:r w:rsidRPr="00271A65">
        <w:rPr>
          <w:rFonts w:ascii="Times New Roman" w:hAnsi="Times New Roman" w:cs="Times New Roman"/>
          <w:sz w:val="24"/>
          <w:szCs w:val="24"/>
        </w:rPr>
        <w:t xml:space="preserve">Finally, </w:t>
      </w:r>
      <w:r w:rsidR="00896254" w:rsidRPr="00271A65">
        <w:rPr>
          <w:rFonts w:ascii="Times New Roman" w:hAnsi="Times New Roman" w:cs="Times New Roman"/>
          <w:color w:val="000000"/>
          <w:sz w:val="24"/>
          <w:szCs w:val="24"/>
        </w:rPr>
        <w:t>systematic reviews and meta-analyses</w:t>
      </w:r>
      <w:r w:rsidR="00896254" w:rsidRPr="00271A65">
        <w:rPr>
          <w:rFonts w:ascii="Times New Roman" w:hAnsi="Times New Roman" w:cs="Times New Roman"/>
          <w:sz w:val="24"/>
          <w:szCs w:val="24"/>
        </w:rPr>
        <w:t xml:space="preserve"> are </w:t>
      </w:r>
      <w:r w:rsidR="007E5339" w:rsidRPr="00271A65">
        <w:rPr>
          <w:rFonts w:ascii="Times New Roman" w:hAnsi="Times New Roman" w:cs="Times New Roman"/>
          <w:sz w:val="24"/>
          <w:szCs w:val="24"/>
        </w:rPr>
        <w:t xml:space="preserve">considered </w:t>
      </w:r>
      <w:r w:rsidR="00896254" w:rsidRPr="00271A65">
        <w:rPr>
          <w:rFonts w:ascii="Times New Roman" w:hAnsi="Times New Roman" w:cs="Times New Roman"/>
          <w:sz w:val="24"/>
          <w:szCs w:val="24"/>
        </w:rPr>
        <w:t xml:space="preserve">as important, since they can </w:t>
      </w:r>
      <w:r w:rsidR="00EC5D35" w:rsidRPr="00271A65">
        <w:rPr>
          <w:rFonts w:ascii="Times New Roman" w:hAnsi="Times New Roman" w:cs="Times New Roman"/>
          <w:sz w:val="24"/>
          <w:szCs w:val="24"/>
        </w:rPr>
        <w:t>include and summarize the (published) scientific knowledge of</w:t>
      </w:r>
      <w:r w:rsidR="00896254" w:rsidRPr="00271A65">
        <w:rPr>
          <w:rFonts w:ascii="Times New Roman" w:hAnsi="Times New Roman" w:cs="Times New Roman"/>
          <w:sz w:val="24"/>
          <w:szCs w:val="24"/>
        </w:rPr>
        <w:t xml:space="preserve"> </w:t>
      </w:r>
      <w:r w:rsidR="008309E7" w:rsidRPr="00271A65">
        <w:rPr>
          <w:rFonts w:ascii="Times New Roman" w:hAnsi="Times New Roman" w:cs="Times New Roman"/>
          <w:sz w:val="24"/>
          <w:szCs w:val="24"/>
        </w:rPr>
        <w:t>original studies</w:t>
      </w:r>
      <w:r w:rsidR="00EC5D35" w:rsidRPr="00271A65">
        <w:rPr>
          <w:rFonts w:ascii="Times New Roman" w:hAnsi="Times New Roman" w:cs="Times New Roman"/>
          <w:sz w:val="24"/>
          <w:szCs w:val="24"/>
        </w:rPr>
        <w:t xml:space="preserve"> from a certain research </w:t>
      </w:r>
      <w:r w:rsidR="00EC5D35" w:rsidRPr="00271A65">
        <w:rPr>
          <w:rFonts w:ascii="Times New Roman" w:hAnsi="Times New Roman" w:cs="Times New Roman"/>
          <w:sz w:val="24"/>
          <w:szCs w:val="24"/>
        </w:rPr>
        <w:lastRenderedPageBreak/>
        <w:t>question</w:t>
      </w:r>
      <w:r w:rsidR="008309E7" w:rsidRPr="00271A65">
        <w:rPr>
          <w:rFonts w:ascii="Times New Roman" w:hAnsi="Times New Roman" w:cs="Times New Roman"/>
          <w:sz w:val="24"/>
          <w:szCs w:val="24"/>
        </w:rPr>
        <w:t xml:space="preserve">. </w:t>
      </w:r>
      <w:r w:rsidR="0033128C" w:rsidRPr="00271A65">
        <w:rPr>
          <w:rFonts w:ascii="Times New Roman" w:hAnsi="Times New Roman" w:cs="Times New Roman"/>
          <w:sz w:val="24"/>
          <w:szCs w:val="24"/>
        </w:rPr>
        <w:t>About</w:t>
      </w:r>
      <w:r w:rsidR="008309E7" w:rsidRPr="00271A65">
        <w:rPr>
          <w:rFonts w:ascii="Times New Roman" w:hAnsi="Times New Roman" w:cs="Times New Roman"/>
          <w:sz w:val="24"/>
          <w:szCs w:val="24"/>
        </w:rPr>
        <w:t xml:space="preserve"> a quarter of the interviewed participants believe that the </w:t>
      </w:r>
      <w:r w:rsidR="008309E7" w:rsidRPr="00271A65">
        <w:rPr>
          <w:rFonts w:ascii="Times New Roman" w:hAnsi="Times New Roman" w:cs="Times New Roman"/>
          <w:color w:val="000000"/>
          <w:sz w:val="24"/>
          <w:szCs w:val="24"/>
        </w:rPr>
        <w:t>systematic reviews and meta-analyses</w:t>
      </w:r>
      <w:r w:rsidR="008309E7" w:rsidRPr="00271A65">
        <w:rPr>
          <w:rFonts w:ascii="Times New Roman" w:hAnsi="Times New Roman" w:cs="Times New Roman"/>
          <w:sz w:val="24"/>
          <w:szCs w:val="24"/>
        </w:rPr>
        <w:t xml:space="preserve"> in geriatric medicine are of </w:t>
      </w:r>
      <w:r w:rsidR="003375D7" w:rsidRPr="00271A65">
        <w:rPr>
          <w:rFonts w:ascii="Times New Roman" w:hAnsi="Times New Roman" w:cs="Times New Roman"/>
          <w:sz w:val="24"/>
          <w:szCs w:val="24"/>
        </w:rPr>
        <w:t>sufficient/</w:t>
      </w:r>
      <w:r w:rsidR="00ED6A13" w:rsidRPr="00271A65">
        <w:rPr>
          <w:rFonts w:ascii="Times New Roman" w:hAnsi="Times New Roman" w:cs="Times New Roman"/>
          <w:sz w:val="24"/>
          <w:szCs w:val="24"/>
        </w:rPr>
        <w:t>good quality.</w:t>
      </w:r>
    </w:p>
    <w:p w:rsidR="003C167C" w:rsidRPr="00271A65" w:rsidRDefault="003C167C" w:rsidP="00ED7CC0">
      <w:pPr>
        <w:spacing w:after="0" w:line="480" w:lineRule="auto"/>
        <w:jc w:val="both"/>
        <w:rPr>
          <w:rFonts w:ascii="Times New Roman" w:hAnsi="Times New Roman" w:cs="Times New Roman"/>
          <w:sz w:val="24"/>
          <w:szCs w:val="24"/>
        </w:rPr>
      </w:pPr>
    </w:p>
    <w:p w:rsidR="00ED6A13" w:rsidRPr="00271A65" w:rsidRDefault="00ED6A13" w:rsidP="00ED7CC0">
      <w:pPr>
        <w:spacing w:after="0" w:line="480" w:lineRule="auto"/>
        <w:jc w:val="both"/>
        <w:rPr>
          <w:rFonts w:ascii="Times New Roman" w:hAnsi="Times New Roman" w:cs="Times New Roman"/>
          <w:sz w:val="24"/>
          <w:szCs w:val="24"/>
        </w:rPr>
      </w:pPr>
      <w:r w:rsidRPr="00271A65">
        <w:rPr>
          <w:rFonts w:ascii="Times New Roman" w:hAnsi="Times New Roman" w:cs="Times New Roman"/>
          <w:sz w:val="24"/>
          <w:szCs w:val="24"/>
        </w:rPr>
        <w:t xml:space="preserve">However, we believe that alternative, perhaps prospective, ways to assess what kind of research articles geriatricians read and how they find and understand the message, usability, quality and methodology of research papers, especially that of meta-research, are urgently needed for better assessing this important need. </w:t>
      </w:r>
    </w:p>
    <w:p w:rsidR="00ED6A13" w:rsidRPr="00271A65" w:rsidRDefault="00ED6A13" w:rsidP="00ED7CC0">
      <w:pPr>
        <w:spacing w:after="0" w:line="480" w:lineRule="auto"/>
        <w:jc w:val="both"/>
        <w:rPr>
          <w:rFonts w:ascii="Times New Roman" w:hAnsi="Times New Roman" w:cs="Times New Roman"/>
          <w:sz w:val="24"/>
          <w:szCs w:val="24"/>
        </w:rPr>
      </w:pPr>
    </w:p>
    <w:p w:rsidR="008309E7" w:rsidRPr="00271A65" w:rsidRDefault="008309E7" w:rsidP="00ED7CC0">
      <w:pPr>
        <w:spacing w:after="0" w:line="480" w:lineRule="auto"/>
        <w:jc w:val="both"/>
        <w:rPr>
          <w:rFonts w:ascii="Times New Roman" w:hAnsi="Times New Roman" w:cs="Times New Roman"/>
          <w:sz w:val="24"/>
          <w:szCs w:val="24"/>
        </w:rPr>
      </w:pPr>
      <w:r w:rsidRPr="00271A65">
        <w:rPr>
          <w:rFonts w:ascii="Times New Roman" w:hAnsi="Times New Roman" w:cs="Times New Roman"/>
          <w:sz w:val="24"/>
          <w:szCs w:val="24"/>
        </w:rPr>
        <w:t xml:space="preserve">This work has some strengths. </w:t>
      </w:r>
      <w:r w:rsidR="00130A9A" w:rsidRPr="00271A65">
        <w:rPr>
          <w:rFonts w:ascii="Times New Roman" w:hAnsi="Times New Roman" w:cs="Times New Roman"/>
          <w:sz w:val="24"/>
          <w:szCs w:val="24"/>
        </w:rPr>
        <w:t>In particular, the sample size included (291 participants from 36 different countries) is quite large, even if many participants were from Italy and Germany</w:t>
      </w:r>
      <w:r w:rsidRPr="00271A65">
        <w:rPr>
          <w:rFonts w:ascii="Times New Roman" w:hAnsi="Times New Roman" w:cs="Times New Roman"/>
          <w:sz w:val="24"/>
          <w:szCs w:val="24"/>
        </w:rPr>
        <w:t>. However, some shortcoming</w:t>
      </w:r>
      <w:r w:rsidR="00DE0FE5" w:rsidRPr="00271A65">
        <w:rPr>
          <w:rFonts w:ascii="Times New Roman" w:hAnsi="Times New Roman" w:cs="Times New Roman"/>
          <w:sz w:val="24"/>
          <w:szCs w:val="24"/>
        </w:rPr>
        <w:t>s</w:t>
      </w:r>
      <w:r w:rsidRPr="00271A65">
        <w:rPr>
          <w:rFonts w:ascii="Times New Roman" w:hAnsi="Times New Roman" w:cs="Times New Roman"/>
          <w:sz w:val="24"/>
          <w:szCs w:val="24"/>
        </w:rPr>
        <w:t xml:space="preserve"> should be recognized </w:t>
      </w:r>
      <w:r w:rsidR="007E5339" w:rsidRPr="00271A65">
        <w:rPr>
          <w:rFonts w:ascii="Times New Roman" w:hAnsi="Times New Roman" w:cs="Times New Roman"/>
          <w:sz w:val="24"/>
          <w:szCs w:val="24"/>
        </w:rPr>
        <w:t>as well. T</w:t>
      </w:r>
      <w:r w:rsidRPr="00271A65">
        <w:rPr>
          <w:rFonts w:ascii="Times New Roman" w:hAnsi="Times New Roman" w:cs="Times New Roman"/>
          <w:sz w:val="24"/>
          <w:szCs w:val="24"/>
        </w:rPr>
        <w:t>he survey was conducted only in English</w:t>
      </w:r>
      <w:r w:rsidR="003375D7" w:rsidRPr="00271A65">
        <w:rPr>
          <w:rFonts w:ascii="Times New Roman" w:hAnsi="Times New Roman" w:cs="Times New Roman"/>
          <w:sz w:val="24"/>
          <w:szCs w:val="24"/>
        </w:rPr>
        <w:t xml:space="preserve">: </w:t>
      </w:r>
      <w:r w:rsidRPr="00271A65">
        <w:rPr>
          <w:rFonts w:ascii="Times New Roman" w:hAnsi="Times New Roman" w:cs="Times New Roman"/>
          <w:sz w:val="24"/>
          <w:szCs w:val="24"/>
        </w:rPr>
        <w:t>therefore, it is possible that people not speaking th</w:t>
      </w:r>
      <w:r w:rsidR="007E5339" w:rsidRPr="00271A65">
        <w:rPr>
          <w:rFonts w:ascii="Times New Roman" w:hAnsi="Times New Roman" w:cs="Times New Roman"/>
          <w:sz w:val="24"/>
          <w:szCs w:val="24"/>
        </w:rPr>
        <w:t>at</w:t>
      </w:r>
      <w:r w:rsidRPr="00271A65">
        <w:rPr>
          <w:rFonts w:ascii="Times New Roman" w:hAnsi="Times New Roman" w:cs="Times New Roman"/>
          <w:sz w:val="24"/>
          <w:szCs w:val="24"/>
        </w:rPr>
        <w:t xml:space="preserve"> language, but interested in the topic, did not participate. </w:t>
      </w:r>
      <w:r w:rsidR="003375D7" w:rsidRPr="00271A65">
        <w:rPr>
          <w:rFonts w:ascii="Times New Roman" w:hAnsi="Times New Roman" w:cs="Times New Roman"/>
          <w:sz w:val="24"/>
          <w:szCs w:val="24"/>
        </w:rPr>
        <w:t>Second, there was a preponderance of early/</w:t>
      </w:r>
      <w:r w:rsidR="000B5933" w:rsidRPr="00271A65">
        <w:rPr>
          <w:rFonts w:ascii="Times New Roman" w:hAnsi="Times New Roman" w:cs="Times New Roman"/>
          <w:sz w:val="24"/>
          <w:szCs w:val="24"/>
        </w:rPr>
        <w:t>mid-career</w:t>
      </w:r>
      <w:r w:rsidR="003375D7" w:rsidRPr="00271A65">
        <w:rPr>
          <w:rFonts w:ascii="Times New Roman" w:hAnsi="Times New Roman" w:cs="Times New Roman"/>
          <w:sz w:val="24"/>
          <w:szCs w:val="24"/>
        </w:rPr>
        <w:t xml:space="preserve"> researchers, and these views may not be representative of more junior or senior colleagues. </w:t>
      </w:r>
      <w:r w:rsidR="00D81197" w:rsidRPr="00271A65">
        <w:rPr>
          <w:rFonts w:ascii="Times New Roman" w:hAnsi="Times New Roman" w:cs="Times New Roman"/>
          <w:sz w:val="24"/>
          <w:szCs w:val="24"/>
        </w:rPr>
        <w:t xml:space="preserve"> </w:t>
      </w:r>
      <w:r w:rsidR="003D4208" w:rsidRPr="00271A65">
        <w:rPr>
          <w:rFonts w:ascii="Times New Roman" w:hAnsi="Times New Roman" w:cs="Times New Roman"/>
          <w:sz w:val="24"/>
          <w:szCs w:val="24"/>
        </w:rPr>
        <w:t>I</w:t>
      </w:r>
      <w:r w:rsidR="00D81197" w:rsidRPr="00271A65">
        <w:rPr>
          <w:rFonts w:ascii="Times New Roman" w:hAnsi="Times New Roman" w:cs="Times New Roman"/>
          <w:sz w:val="24"/>
          <w:szCs w:val="24"/>
        </w:rPr>
        <w:t xml:space="preserve">t is possible </w:t>
      </w:r>
      <w:proofErr w:type="gramStart"/>
      <w:r w:rsidR="003D4208" w:rsidRPr="00271A65">
        <w:rPr>
          <w:rFonts w:ascii="Times New Roman" w:hAnsi="Times New Roman" w:cs="Times New Roman"/>
          <w:sz w:val="24"/>
          <w:szCs w:val="24"/>
        </w:rPr>
        <w:t xml:space="preserve">that </w:t>
      </w:r>
      <w:r w:rsidR="00D81197" w:rsidRPr="00271A65">
        <w:rPr>
          <w:rFonts w:ascii="Times New Roman" w:hAnsi="Times New Roman" w:cs="Times New Roman"/>
          <w:sz w:val="24"/>
          <w:szCs w:val="24"/>
        </w:rPr>
        <w:t xml:space="preserve"> selection</w:t>
      </w:r>
      <w:proofErr w:type="gramEnd"/>
      <w:r w:rsidR="00D81197" w:rsidRPr="00271A65">
        <w:rPr>
          <w:rFonts w:ascii="Times New Roman" w:hAnsi="Times New Roman" w:cs="Times New Roman"/>
          <w:sz w:val="24"/>
          <w:szCs w:val="24"/>
        </w:rPr>
        <w:t xml:space="preserve"> bias</w:t>
      </w:r>
      <w:r w:rsidR="003D4208" w:rsidRPr="00271A65">
        <w:rPr>
          <w:rFonts w:ascii="Times New Roman" w:hAnsi="Times New Roman" w:cs="Times New Roman"/>
          <w:sz w:val="24"/>
          <w:szCs w:val="24"/>
        </w:rPr>
        <w:t xml:space="preserve"> exists</w:t>
      </w:r>
      <w:r w:rsidR="00D81197" w:rsidRPr="00271A65">
        <w:rPr>
          <w:rFonts w:ascii="Times New Roman" w:hAnsi="Times New Roman" w:cs="Times New Roman"/>
          <w:sz w:val="24"/>
          <w:szCs w:val="24"/>
        </w:rPr>
        <w:t xml:space="preserve">, i.e. those who were more active readers or researchers </w:t>
      </w:r>
      <w:r w:rsidR="003D4208" w:rsidRPr="00271A65">
        <w:rPr>
          <w:rFonts w:ascii="Times New Roman" w:hAnsi="Times New Roman" w:cs="Times New Roman"/>
          <w:sz w:val="24"/>
          <w:szCs w:val="24"/>
        </w:rPr>
        <w:t xml:space="preserve">may had been more likely to complete the survey </w:t>
      </w:r>
      <w:r w:rsidR="000215E5" w:rsidRPr="00271A65">
        <w:rPr>
          <w:rFonts w:ascii="Times New Roman" w:hAnsi="Times New Roman" w:cs="Times New Roman"/>
          <w:sz w:val="24"/>
          <w:szCs w:val="24"/>
        </w:rPr>
        <w:t xml:space="preserve">. </w:t>
      </w:r>
      <w:r w:rsidR="00D81197" w:rsidRPr="00271A65">
        <w:rPr>
          <w:rFonts w:ascii="Times New Roman" w:hAnsi="Times New Roman" w:cs="Times New Roman"/>
          <w:sz w:val="24"/>
          <w:szCs w:val="24"/>
        </w:rPr>
        <w:t xml:space="preserve"> </w:t>
      </w:r>
      <w:r w:rsidR="003D4208" w:rsidRPr="00271A65">
        <w:rPr>
          <w:rFonts w:ascii="Times New Roman" w:hAnsi="Times New Roman" w:cs="Times New Roman"/>
          <w:sz w:val="24"/>
          <w:szCs w:val="24"/>
        </w:rPr>
        <w:t xml:space="preserve">Finally, as participants were asked information regarding the previous year recall bias may also be present. </w:t>
      </w:r>
    </w:p>
    <w:p w:rsidR="006C6E4B" w:rsidRPr="00271A65" w:rsidRDefault="006C6E4B" w:rsidP="00ED7CC0">
      <w:pPr>
        <w:shd w:val="clear" w:color="auto" w:fill="FFFFFF"/>
        <w:spacing w:after="0" w:line="480" w:lineRule="auto"/>
        <w:jc w:val="both"/>
        <w:rPr>
          <w:rFonts w:ascii="Times New Roman" w:eastAsia="Times New Roman" w:hAnsi="Times New Roman" w:cs="Times New Roman"/>
          <w:sz w:val="24"/>
          <w:szCs w:val="24"/>
          <w:lang w:eastAsia="it-IT"/>
        </w:rPr>
      </w:pPr>
    </w:p>
    <w:p w:rsidR="008309E7" w:rsidRPr="00271A65" w:rsidRDefault="008309E7" w:rsidP="00ED7CC0">
      <w:pPr>
        <w:shd w:val="clear" w:color="auto" w:fill="FFFFFF"/>
        <w:spacing w:after="0" w:line="480" w:lineRule="auto"/>
        <w:jc w:val="both"/>
        <w:rPr>
          <w:rFonts w:ascii="Times New Roman" w:eastAsia="Times New Roman" w:hAnsi="Times New Roman" w:cs="Times New Roman"/>
          <w:sz w:val="24"/>
          <w:szCs w:val="24"/>
          <w:lang w:eastAsia="it-IT"/>
        </w:rPr>
      </w:pPr>
      <w:r w:rsidRPr="00271A65">
        <w:rPr>
          <w:rFonts w:ascii="Times New Roman" w:eastAsia="Times New Roman" w:hAnsi="Times New Roman" w:cs="Times New Roman"/>
          <w:sz w:val="24"/>
          <w:szCs w:val="24"/>
          <w:lang w:eastAsia="it-IT"/>
        </w:rPr>
        <w:t xml:space="preserve">In conclusion, our survey showed that interest in meta-research in the EuGMS setting is high, whilst knowledge is still limited, suggesting that education is needed. One of the next aims of the Special Interest Group </w:t>
      </w:r>
      <w:r w:rsidR="003375D7" w:rsidRPr="00271A65">
        <w:rPr>
          <w:rFonts w:ascii="Times New Roman" w:eastAsia="Times New Roman" w:hAnsi="Times New Roman" w:cs="Times New Roman"/>
          <w:sz w:val="24"/>
          <w:szCs w:val="24"/>
          <w:lang w:eastAsia="it-IT"/>
        </w:rPr>
        <w:t>of</w:t>
      </w:r>
      <w:r w:rsidRPr="00271A65">
        <w:rPr>
          <w:rFonts w:ascii="Times New Roman" w:eastAsia="Times New Roman" w:hAnsi="Times New Roman" w:cs="Times New Roman"/>
          <w:sz w:val="24"/>
          <w:szCs w:val="24"/>
          <w:lang w:eastAsia="it-IT"/>
        </w:rPr>
        <w:t xml:space="preserve"> Systematic reviews and meta-analysis</w:t>
      </w:r>
      <w:r w:rsidR="003A0268" w:rsidRPr="00271A65">
        <w:rPr>
          <w:rFonts w:ascii="Times New Roman" w:eastAsia="Times New Roman" w:hAnsi="Times New Roman" w:cs="Times New Roman"/>
          <w:sz w:val="24"/>
          <w:szCs w:val="24"/>
          <w:lang w:eastAsia="it-IT"/>
        </w:rPr>
        <w:t xml:space="preserve"> </w:t>
      </w:r>
      <w:r w:rsidR="000E33AF" w:rsidRPr="00271A65">
        <w:rPr>
          <w:rFonts w:ascii="Times New Roman" w:eastAsia="Times New Roman" w:hAnsi="Times New Roman" w:cs="Times New Roman"/>
          <w:sz w:val="24"/>
          <w:szCs w:val="24"/>
          <w:lang w:eastAsia="it-IT"/>
        </w:rPr>
        <w:t xml:space="preserve">in healthy aging </w:t>
      </w:r>
      <w:r w:rsidR="003A0268" w:rsidRPr="00271A65">
        <w:rPr>
          <w:rFonts w:ascii="Times New Roman" w:eastAsia="Times New Roman" w:hAnsi="Times New Roman" w:cs="Times New Roman"/>
          <w:sz w:val="24"/>
          <w:szCs w:val="24"/>
          <w:lang w:eastAsia="it-IT"/>
        </w:rPr>
        <w:t>of the EuGMS will be to organize specific courses (online and/or by person) in order to reinforce the knowledge of people interested in meta-research in geriatric medicine</w:t>
      </w:r>
      <w:r w:rsidR="000E33AF" w:rsidRPr="00271A65">
        <w:rPr>
          <w:rFonts w:ascii="Times New Roman" w:eastAsia="Times New Roman" w:hAnsi="Times New Roman" w:cs="Times New Roman"/>
          <w:sz w:val="24"/>
          <w:szCs w:val="24"/>
          <w:lang w:eastAsia="it-IT"/>
        </w:rPr>
        <w:t xml:space="preserve"> and further extend the interdisciplinary network of clinicians, methodologists, and senior and early-stage researchers</w:t>
      </w:r>
      <w:r w:rsidR="003A0268" w:rsidRPr="00271A65">
        <w:rPr>
          <w:rFonts w:ascii="Times New Roman" w:eastAsia="Times New Roman" w:hAnsi="Times New Roman" w:cs="Times New Roman"/>
          <w:sz w:val="24"/>
          <w:szCs w:val="24"/>
          <w:lang w:eastAsia="it-IT"/>
        </w:rPr>
        <w:t xml:space="preserve">. </w:t>
      </w:r>
      <w:r w:rsidR="000E33AF" w:rsidRPr="00271A65">
        <w:rPr>
          <w:rFonts w:ascii="Times New Roman" w:eastAsia="Times New Roman" w:hAnsi="Times New Roman" w:cs="Times New Roman"/>
          <w:sz w:val="24"/>
          <w:szCs w:val="24"/>
          <w:lang w:eastAsia="it-IT"/>
        </w:rPr>
        <w:t xml:space="preserve">In addition, the results </w:t>
      </w:r>
      <w:r w:rsidR="00764327" w:rsidRPr="00271A65">
        <w:rPr>
          <w:rFonts w:ascii="Times New Roman" w:eastAsia="Times New Roman" w:hAnsi="Times New Roman" w:cs="Times New Roman"/>
          <w:sz w:val="24"/>
          <w:szCs w:val="24"/>
          <w:lang w:eastAsia="it-IT"/>
        </w:rPr>
        <w:t xml:space="preserve">of our survey </w:t>
      </w:r>
      <w:r w:rsidR="000E33AF" w:rsidRPr="00271A65">
        <w:rPr>
          <w:rFonts w:ascii="Times New Roman" w:eastAsia="Times New Roman" w:hAnsi="Times New Roman" w:cs="Times New Roman"/>
          <w:sz w:val="24"/>
          <w:szCs w:val="24"/>
          <w:lang w:eastAsia="it-IT"/>
        </w:rPr>
        <w:t xml:space="preserve">will be used </w:t>
      </w:r>
      <w:r w:rsidR="00764327" w:rsidRPr="00271A65">
        <w:rPr>
          <w:rFonts w:ascii="Times New Roman" w:eastAsia="Times New Roman" w:hAnsi="Times New Roman" w:cs="Times New Roman"/>
          <w:sz w:val="24"/>
          <w:szCs w:val="24"/>
          <w:lang w:eastAsia="it-IT"/>
        </w:rPr>
        <w:t xml:space="preserve">to guide and plan </w:t>
      </w:r>
      <w:r w:rsidR="000E33AF" w:rsidRPr="00271A65">
        <w:rPr>
          <w:rFonts w:ascii="Times New Roman" w:eastAsia="Times New Roman" w:hAnsi="Times New Roman" w:cs="Times New Roman"/>
          <w:sz w:val="24"/>
          <w:szCs w:val="24"/>
          <w:lang w:eastAsia="it-IT"/>
        </w:rPr>
        <w:t xml:space="preserve">future </w:t>
      </w:r>
      <w:r w:rsidR="00764327" w:rsidRPr="00271A65">
        <w:rPr>
          <w:rFonts w:ascii="Times New Roman" w:eastAsia="Times New Roman" w:hAnsi="Times New Roman" w:cs="Times New Roman"/>
          <w:sz w:val="24"/>
          <w:szCs w:val="24"/>
          <w:lang w:eastAsia="it-IT"/>
        </w:rPr>
        <w:t>research activities within the EuGMS.</w:t>
      </w:r>
    </w:p>
    <w:p w:rsidR="008D0FA7" w:rsidRPr="00271A65" w:rsidRDefault="008D0FA7" w:rsidP="00ED7CC0">
      <w:pPr>
        <w:spacing w:after="0" w:line="480" w:lineRule="auto"/>
        <w:jc w:val="both"/>
        <w:rPr>
          <w:rFonts w:ascii="Times New Roman" w:hAnsi="Times New Roman" w:cs="Times New Roman"/>
          <w:sz w:val="24"/>
          <w:szCs w:val="24"/>
        </w:rPr>
      </w:pPr>
      <w:r w:rsidRPr="00271A65">
        <w:rPr>
          <w:rFonts w:ascii="Times New Roman" w:hAnsi="Times New Roman" w:cs="Times New Roman"/>
          <w:sz w:val="24"/>
          <w:szCs w:val="24"/>
        </w:rPr>
        <w:br w:type="page"/>
      </w:r>
    </w:p>
    <w:p w:rsidR="00C10804" w:rsidRPr="00271A65" w:rsidRDefault="00C10804" w:rsidP="00C10804">
      <w:pPr>
        <w:jc w:val="center"/>
        <w:rPr>
          <w:rFonts w:ascii="Times New Roman" w:hAnsi="Times New Roman" w:cs="Times New Roman"/>
          <w:b/>
          <w:sz w:val="24"/>
          <w:szCs w:val="24"/>
        </w:rPr>
      </w:pPr>
      <w:r w:rsidRPr="00271A65">
        <w:rPr>
          <w:rFonts w:ascii="Times New Roman" w:hAnsi="Times New Roman" w:cs="Times New Roman"/>
          <w:b/>
          <w:sz w:val="24"/>
          <w:szCs w:val="24"/>
        </w:rPr>
        <w:lastRenderedPageBreak/>
        <w:t>DECLARATIONS</w:t>
      </w:r>
    </w:p>
    <w:p w:rsidR="00C10804" w:rsidRPr="00271A65" w:rsidRDefault="00C10804" w:rsidP="00C10804">
      <w:pPr>
        <w:spacing w:after="0" w:line="480" w:lineRule="auto"/>
        <w:jc w:val="both"/>
        <w:rPr>
          <w:rFonts w:ascii="Times New Roman" w:hAnsi="Times New Roman" w:cs="Times New Roman"/>
          <w:sz w:val="24"/>
          <w:szCs w:val="24"/>
        </w:rPr>
      </w:pPr>
      <w:r w:rsidRPr="00271A65">
        <w:rPr>
          <w:rFonts w:ascii="Times New Roman" w:hAnsi="Times New Roman" w:cs="Times New Roman"/>
          <w:b/>
          <w:sz w:val="24"/>
          <w:szCs w:val="24"/>
        </w:rPr>
        <w:t xml:space="preserve">Funding: </w:t>
      </w:r>
      <w:r w:rsidRPr="00271A65">
        <w:rPr>
          <w:rFonts w:ascii="Times New Roman" w:hAnsi="Times New Roman" w:cs="Times New Roman"/>
          <w:sz w:val="24"/>
          <w:szCs w:val="24"/>
        </w:rPr>
        <w:t>none.</w:t>
      </w:r>
    </w:p>
    <w:p w:rsidR="00C10804" w:rsidRPr="00271A65" w:rsidRDefault="00C10804" w:rsidP="00C10804">
      <w:pPr>
        <w:spacing w:after="0" w:line="480" w:lineRule="auto"/>
        <w:jc w:val="both"/>
        <w:rPr>
          <w:rFonts w:ascii="Times New Roman" w:hAnsi="Times New Roman" w:cs="Times New Roman"/>
          <w:sz w:val="24"/>
          <w:szCs w:val="24"/>
        </w:rPr>
      </w:pPr>
    </w:p>
    <w:p w:rsidR="00C10804" w:rsidRPr="00271A65" w:rsidRDefault="00C10804" w:rsidP="00C10804">
      <w:pPr>
        <w:spacing w:after="0" w:line="480" w:lineRule="auto"/>
        <w:jc w:val="both"/>
        <w:rPr>
          <w:rFonts w:ascii="Times New Roman" w:hAnsi="Times New Roman" w:cs="Times New Roman"/>
          <w:sz w:val="24"/>
          <w:szCs w:val="24"/>
        </w:rPr>
      </w:pPr>
      <w:r w:rsidRPr="00271A65">
        <w:rPr>
          <w:rFonts w:ascii="Times New Roman" w:hAnsi="Times New Roman" w:cs="Times New Roman"/>
          <w:b/>
          <w:sz w:val="24"/>
          <w:szCs w:val="24"/>
        </w:rPr>
        <w:t>Conflicts of interest/Competing interests</w:t>
      </w:r>
      <w:r w:rsidRPr="00271A65">
        <w:rPr>
          <w:rFonts w:ascii="Times New Roman" w:hAnsi="Times New Roman" w:cs="Times New Roman"/>
          <w:sz w:val="24"/>
          <w:szCs w:val="24"/>
        </w:rPr>
        <w:t xml:space="preserve">: none. </w:t>
      </w:r>
    </w:p>
    <w:p w:rsidR="00C10804" w:rsidRPr="00271A65" w:rsidRDefault="00C10804" w:rsidP="00C10804">
      <w:pPr>
        <w:spacing w:after="0" w:line="480" w:lineRule="auto"/>
        <w:jc w:val="both"/>
        <w:rPr>
          <w:rFonts w:ascii="Times New Roman" w:hAnsi="Times New Roman" w:cs="Times New Roman"/>
          <w:sz w:val="24"/>
          <w:szCs w:val="24"/>
        </w:rPr>
      </w:pPr>
    </w:p>
    <w:p w:rsidR="00C10804" w:rsidRPr="00271A65" w:rsidRDefault="00C10804" w:rsidP="00C10804">
      <w:pPr>
        <w:spacing w:after="0" w:line="480" w:lineRule="auto"/>
        <w:jc w:val="both"/>
        <w:rPr>
          <w:rFonts w:ascii="Times New Roman" w:hAnsi="Times New Roman" w:cs="Times New Roman"/>
          <w:sz w:val="24"/>
          <w:szCs w:val="24"/>
        </w:rPr>
      </w:pPr>
      <w:r w:rsidRPr="00271A65">
        <w:rPr>
          <w:rFonts w:ascii="Times New Roman" w:hAnsi="Times New Roman" w:cs="Times New Roman"/>
          <w:b/>
          <w:sz w:val="24"/>
          <w:szCs w:val="24"/>
        </w:rPr>
        <w:t>Ethics approval</w:t>
      </w:r>
      <w:r w:rsidRPr="00271A65">
        <w:rPr>
          <w:rFonts w:ascii="Times New Roman" w:hAnsi="Times New Roman" w:cs="Times New Roman"/>
          <w:sz w:val="24"/>
          <w:szCs w:val="24"/>
        </w:rPr>
        <w:t>: not pertinent</w:t>
      </w:r>
    </w:p>
    <w:p w:rsidR="00C10804" w:rsidRPr="00271A65" w:rsidRDefault="00C10804" w:rsidP="00C10804">
      <w:pPr>
        <w:spacing w:after="0" w:line="480" w:lineRule="auto"/>
        <w:jc w:val="both"/>
        <w:rPr>
          <w:rFonts w:ascii="Times New Roman" w:hAnsi="Times New Roman" w:cs="Times New Roman"/>
          <w:sz w:val="24"/>
          <w:szCs w:val="24"/>
        </w:rPr>
      </w:pPr>
    </w:p>
    <w:p w:rsidR="00C10804" w:rsidRPr="00271A65" w:rsidRDefault="00C10804" w:rsidP="00C10804">
      <w:pPr>
        <w:spacing w:after="0" w:line="480" w:lineRule="auto"/>
        <w:jc w:val="both"/>
        <w:rPr>
          <w:rFonts w:ascii="Times New Roman" w:hAnsi="Times New Roman" w:cs="Times New Roman"/>
          <w:sz w:val="24"/>
          <w:szCs w:val="24"/>
        </w:rPr>
      </w:pPr>
      <w:r w:rsidRPr="00271A65">
        <w:rPr>
          <w:rFonts w:ascii="Times New Roman" w:hAnsi="Times New Roman" w:cs="Times New Roman"/>
          <w:b/>
          <w:sz w:val="24"/>
          <w:szCs w:val="24"/>
        </w:rPr>
        <w:t xml:space="preserve">Consent to </w:t>
      </w:r>
      <w:proofErr w:type="gramStart"/>
      <w:r w:rsidRPr="00271A65">
        <w:rPr>
          <w:rFonts w:ascii="Times New Roman" w:hAnsi="Times New Roman" w:cs="Times New Roman"/>
          <w:b/>
          <w:sz w:val="24"/>
          <w:szCs w:val="24"/>
        </w:rPr>
        <w:t>participate</w:t>
      </w:r>
      <w:r w:rsidRPr="00271A65">
        <w:rPr>
          <w:rFonts w:ascii="Times New Roman" w:hAnsi="Times New Roman" w:cs="Times New Roman"/>
          <w:sz w:val="24"/>
          <w:szCs w:val="24"/>
        </w:rPr>
        <w:t>:</w:t>
      </w:r>
      <w:proofErr w:type="gramEnd"/>
      <w:r w:rsidRPr="00271A65">
        <w:rPr>
          <w:rFonts w:ascii="Times New Roman" w:hAnsi="Times New Roman" w:cs="Times New Roman"/>
          <w:sz w:val="24"/>
          <w:szCs w:val="24"/>
        </w:rPr>
        <w:t xml:space="preserve"> not pertinent.</w:t>
      </w:r>
    </w:p>
    <w:p w:rsidR="00C10804" w:rsidRPr="00271A65" w:rsidRDefault="00C10804" w:rsidP="00C10804">
      <w:pPr>
        <w:spacing w:after="0" w:line="480" w:lineRule="auto"/>
        <w:jc w:val="both"/>
        <w:rPr>
          <w:rFonts w:ascii="Times New Roman" w:hAnsi="Times New Roman" w:cs="Times New Roman"/>
          <w:sz w:val="24"/>
          <w:szCs w:val="24"/>
        </w:rPr>
      </w:pPr>
    </w:p>
    <w:p w:rsidR="00C10804" w:rsidRPr="00271A65" w:rsidRDefault="00C10804" w:rsidP="00C10804">
      <w:pPr>
        <w:spacing w:after="0" w:line="480" w:lineRule="auto"/>
        <w:jc w:val="both"/>
        <w:rPr>
          <w:rFonts w:ascii="Times New Roman" w:hAnsi="Times New Roman" w:cs="Times New Roman"/>
          <w:sz w:val="24"/>
          <w:szCs w:val="24"/>
        </w:rPr>
      </w:pPr>
      <w:r w:rsidRPr="00271A65">
        <w:rPr>
          <w:rFonts w:ascii="Times New Roman" w:hAnsi="Times New Roman" w:cs="Times New Roman"/>
          <w:b/>
          <w:sz w:val="24"/>
          <w:szCs w:val="24"/>
        </w:rPr>
        <w:t>Consent for publication</w:t>
      </w:r>
      <w:r w:rsidRPr="00271A65">
        <w:rPr>
          <w:rFonts w:ascii="Times New Roman" w:hAnsi="Times New Roman" w:cs="Times New Roman"/>
          <w:sz w:val="24"/>
          <w:szCs w:val="24"/>
        </w:rPr>
        <w:t>: not pertinent.</w:t>
      </w:r>
    </w:p>
    <w:p w:rsidR="00C10804" w:rsidRPr="00271A65" w:rsidRDefault="00C10804" w:rsidP="00C10804">
      <w:pPr>
        <w:spacing w:after="0" w:line="480" w:lineRule="auto"/>
        <w:jc w:val="both"/>
        <w:rPr>
          <w:rFonts w:ascii="Times New Roman" w:hAnsi="Times New Roman" w:cs="Times New Roman"/>
          <w:sz w:val="24"/>
          <w:szCs w:val="24"/>
        </w:rPr>
      </w:pPr>
    </w:p>
    <w:p w:rsidR="00C10804" w:rsidRPr="00271A65" w:rsidRDefault="00C10804" w:rsidP="00C10804">
      <w:pPr>
        <w:spacing w:after="0" w:line="480" w:lineRule="auto"/>
        <w:jc w:val="both"/>
        <w:rPr>
          <w:rFonts w:ascii="Times New Roman" w:hAnsi="Times New Roman" w:cs="Times New Roman"/>
          <w:sz w:val="24"/>
          <w:szCs w:val="24"/>
        </w:rPr>
      </w:pPr>
      <w:r w:rsidRPr="00271A65">
        <w:rPr>
          <w:rFonts w:ascii="Times New Roman" w:hAnsi="Times New Roman" w:cs="Times New Roman"/>
          <w:b/>
          <w:sz w:val="24"/>
          <w:szCs w:val="24"/>
        </w:rPr>
        <w:t>Availability of data and material</w:t>
      </w:r>
      <w:r w:rsidRPr="00271A65">
        <w:rPr>
          <w:rFonts w:ascii="Times New Roman" w:hAnsi="Times New Roman" w:cs="Times New Roman"/>
          <w:sz w:val="24"/>
          <w:szCs w:val="24"/>
        </w:rPr>
        <w:t>: all the data are reported in Supplementary material in extenso.</w:t>
      </w:r>
    </w:p>
    <w:p w:rsidR="00C10804" w:rsidRPr="00271A65" w:rsidRDefault="00C10804" w:rsidP="00C10804">
      <w:pPr>
        <w:spacing w:after="0" w:line="480" w:lineRule="auto"/>
        <w:jc w:val="both"/>
        <w:rPr>
          <w:rFonts w:ascii="Times New Roman" w:hAnsi="Times New Roman" w:cs="Times New Roman"/>
          <w:sz w:val="24"/>
          <w:szCs w:val="24"/>
        </w:rPr>
      </w:pPr>
    </w:p>
    <w:p w:rsidR="00C10804" w:rsidRPr="00271A65" w:rsidRDefault="00C10804" w:rsidP="00C10804">
      <w:pPr>
        <w:spacing w:after="0" w:line="480" w:lineRule="auto"/>
        <w:jc w:val="both"/>
        <w:rPr>
          <w:rFonts w:ascii="Times New Roman" w:hAnsi="Times New Roman" w:cs="Times New Roman"/>
          <w:b/>
          <w:sz w:val="24"/>
          <w:szCs w:val="24"/>
        </w:rPr>
      </w:pPr>
      <w:r w:rsidRPr="00271A65">
        <w:rPr>
          <w:rFonts w:ascii="Times New Roman" w:hAnsi="Times New Roman" w:cs="Times New Roman"/>
          <w:b/>
          <w:sz w:val="24"/>
          <w:szCs w:val="24"/>
        </w:rPr>
        <w:t>Code availability</w:t>
      </w:r>
      <w:r w:rsidRPr="00271A65">
        <w:rPr>
          <w:rFonts w:ascii="Times New Roman" w:hAnsi="Times New Roman" w:cs="Times New Roman"/>
          <w:sz w:val="24"/>
          <w:szCs w:val="24"/>
        </w:rPr>
        <w:t>: upon request to the corresponding author.</w:t>
      </w:r>
      <w:r w:rsidRPr="00271A65">
        <w:rPr>
          <w:rFonts w:ascii="Times New Roman" w:hAnsi="Times New Roman" w:cs="Times New Roman"/>
          <w:b/>
          <w:sz w:val="24"/>
          <w:szCs w:val="24"/>
        </w:rPr>
        <w:br w:type="page"/>
      </w:r>
    </w:p>
    <w:p w:rsidR="008D0FA7" w:rsidRPr="00271A65" w:rsidRDefault="008D0FA7" w:rsidP="00ED7CC0">
      <w:pPr>
        <w:spacing w:after="0" w:line="480" w:lineRule="auto"/>
        <w:jc w:val="center"/>
        <w:rPr>
          <w:rFonts w:ascii="Times New Roman" w:hAnsi="Times New Roman" w:cs="Times New Roman"/>
          <w:b/>
          <w:sz w:val="24"/>
          <w:szCs w:val="24"/>
        </w:rPr>
      </w:pPr>
      <w:r w:rsidRPr="00271A65">
        <w:rPr>
          <w:rFonts w:ascii="Times New Roman" w:hAnsi="Times New Roman" w:cs="Times New Roman"/>
          <w:b/>
          <w:sz w:val="24"/>
          <w:szCs w:val="24"/>
        </w:rPr>
        <w:lastRenderedPageBreak/>
        <w:t>REFERENCES</w:t>
      </w:r>
    </w:p>
    <w:p w:rsidR="008D51C6" w:rsidRPr="00271A65" w:rsidRDefault="002B1D29" w:rsidP="008D51C6">
      <w:pPr>
        <w:pStyle w:val="EndNoteBibliography"/>
        <w:spacing w:after="0" w:line="480" w:lineRule="auto"/>
        <w:jc w:val="both"/>
        <w:rPr>
          <w:rFonts w:ascii="Times New Roman" w:hAnsi="Times New Roman" w:cs="Times New Roman"/>
          <w:sz w:val="24"/>
          <w:szCs w:val="24"/>
        </w:rPr>
      </w:pPr>
      <w:r w:rsidRPr="00271A65">
        <w:rPr>
          <w:rFonts w:ascii="Times New Roman" w:hAnsi="Times New Roman" w:cs="Times New Roman"/>
          <w:b/>
          <w:sz w:val="24"/>
          <w:szCs w:val="24"/>
        </w:rPr>
        <w:fldChar w:fldCharType="begin"/>
      </w:r>
      <w:r w:rsidR="00F905F1" w:rsidRPr="00271A65">
        <w:rPr>
          <w:rFonts w:ascii="Times New Roman" w:hAnsi="Times New Roman" w:cs="Times New Roman"/>
          <w:b/>
          <w:sz w:val="24"/>
          <w:szCs w:val="24"/>
        </w:rPr>
        <w:instrText xml:space="preserve"> ADDIN EN.REFLIST </w:instrText>
      </w:r>
      <w:r w:rsidRPr="00271A65">
        <w:rPr>
          <w:rFonts w:ascii="Times New Roman" w:hAnsi="Times New Roman" w:cs="Times New Roman"/>
          <w:b/>
          <w:sz w:val="24"/>
          <w:szCs w:val="24"/>
        </w:rPr>
        <w:fldChar w:fldCharType="separate"/>
      </w:r>
      <w:bookmarkStart w:id="1" w:name="_ENREF_1"/>
      <w:r w:rsidR="008D51C6" w:rsidRPr="00271A65">
        <w:rPr>
          <w:rFonts w:ascii="Times New Roman" w:hAnsi="Times New Roman" w:cs="Times New Roman"/>
          <w:sz w:val="24"/>
          <w:szCs w:val="24"/>
        </w:rPr>
        <w:t xml:space="preserve">1. Stevens KR. Systematic reviews: the heart of evidence-based practice. </w:t>
      </w:r>
      <w:r w:rsidR="00F11AD9" w:rsidRPr="00271A65">
        <w:rPr>
          <w:rFonts w:ascii="Times New Roman" w:hAnsi="Times New Roman" w:cs="Times New Roman"/>
          <w:sz w:val="24"/>
          <w:szCs w:val="24"/>
        </w:rPr>
        <w:t>Adv Crit</w:t>
      </w:r>
      <w:r w:rsidR="008D51C6" w:rsidRPr="00271A65">
        <w:rPr>
          <w:rFonts w:ascii="Times New Roman" w:hAnsi="Times New Roman" w:cs="Times New Roman"/>
          <w:sz w:val="24"/>
          <w:szCs w:val="24"/>
        </w:rPr>
        <w:t xml:space="preserve"> Care. 2001;12(4):529-38. </w:t>
      </w:r>
      <w:bookmarkEnd w:id="1"/>
    </w:p>
    <w:p w:rsidR="008D51C6" w:rsidRPr="00271A65" w:rsidRDefault="008D51C6" w:rsidP="008D51C6">
      <w:pPr>
        <w:pStyle w:val="EndNoteBibliography"/>
        <w:spacing w:after="0" w:line="480" w:lineRule="auto"/>
        <w:jc w:val="both"/>
        <w:rPr>
          <w:rFonts w:ascii="Times New Roman" w:hAnsi="Times New Roman" w:cs="Times New Roman"/>
          <w:sz w:val="24"/>
          <w:szCs w:val="24"/>
        </w:rPr>
      </w:pPr>
      <w:bookmarkStart w:id="2" w:name="_ENREF_2"/>
      <w:r w:rsidRPr="00271A65">
        <w:rPr>
          <w:rFonts w:ascii="Times New Roman" w:hAnsi="Times New Roman" w:cs="Times New Roman"/>
          <w:sz w:val="24"/>
          <w:szCs w:val="24"/>
        </w:rPr>
        <w:t>2. Møller MH, Ioannidis JP, Darmon M. Are systematic reviews and meta-analyses still useful research? We are not sure. Springer; 2018.</w:t>
      </w:r>
      <w:bookmarkEnd w:id="2"/>
    </w:p>
    <w:p w:rsidR="008D51C6" w:rsidRPr="00271A65" w:rsidRDefault="008D51C6" w:rsidP="008D51C6">
      <w:pPr>
        <w:pStyle w:val="EndNoteBibliography"/>
        <w:spacing w:after="0" w:line="480" w:lineRule="auto"/>
        <w:jc w:val="both"/>
        <w:rPr>
          <w:rFonts w:ascii="Times New Roman" w:hAnsi="Times New Roman" w:cs="Times New Roman"/>
          <w:sz w:val="24"/>
          <w:szCs w:val="24"/>
        </w:rPr>
      </w:pPr>
      <w:bookmarkStart w:id="3" w:name="_ENREF_3"/>
      <w:r w:rsidRPr="00271A65">
        <w:rPr>
          <w:rFonts w:ascii="Times New Roman" w:hAnsi="Times New Roman" w:cs="Times New Roman"/>
          <w:sz w:val="24"/>
          <w:szCs w:val="24"/>
        </w:rPr>
        <w:t xml:space="preserve">3. Ioannidis JP, Lau J. Pooling research results: benefits and limitations of meta-analysis. </w:t>
      </w:r>
      <w:r w:rsidR="00F11AD9" w:rsidRPr="00271A65">
        <w:rPr>
          <w:rFonts w:ascii="Times New Roman" w:hAnsi="Times New Roman" w:cs="Times New Roman"/>
          <w:sz w:val="24"/>
          <w:szCs w:val="24"/>
        </w:rPr>
        <w:t>Joint Com J</w:t>
      </w:r>
      <w:r w:rsidRPr="00271A65">
        <w:rPr>
          <w:rFonts w:ascii="Times New Roman" w:hAnsi="Times New Roman" w:cs="Times New Roman"/>
          <w:sz w:val="24"/>
          <w:szCs w:val="24"/>
        </w:rPr>
        <w:t xml:space="preserve"> </w:t>
      </w:r>
      <w:r w:rsidR="00F11AD9" w:rsidRPr="00271A65">
        <w:rPr>
          <w:rFonts w:ascii="Times New Roman" w:hAnsi="Times New Roman" w:cs="Times New Roman"/>
          <w:sz w:val="24"/>
          <w:szCs w:val="24"/>
        </w:rPr>
        <w:t>Qual Improv</w:t>
      </w:r>
      <w:r w:rsidRPr="00271A65">
        <w:rPr>
          <w:rFonts w:ascii="Times New Roman" w:hAnsi="Times New Roman" w:cs="Times New Roman"/>
          <w:sz w:val="24"/>
          <w:szCs w:val="24"/>
        </w:rPr>
        <w:t xml:space="preserve">. 1999;25(9):462-9. </w:t>
      </w:r>
      <w:bookmarkEnd w:id="3"/>
    </w:p>
    <w:p w:rsidR="008D51C6" w:rsidRPr="00271A65" w:rsidRDefault="008D51C6" w:rsidP="008D51C6">
      <w:pPr>
        <w:pStyle w:val="EndNoteBibliography"/>
        <w:spacing w:after="0" w:line="480" w:lineRule="auto"/>
        <w:jc w:val="both"/>
        <w:rPr>
          <w:rFonts w:ascii="Times New Roman" w:hAnsi="Times New Roman" w:cs="Times New Roman"/>
          <w:sz w:val="24"/>
          <w:szCs w:val="24"/>
        </w:rPr>
      </w:pPr>
      <w:bookmarkStart w:id="4" w:name="_ENREF_4"/>
      <w:r w:rsidRPr="00271A65">
        <w:rPr>
          <w:rFonts w:ascii="Times New Roman" w:hAnsi="Times New Roman" w:cs="Times New Roman"/>
          <w:sz w:val="24"/>
          <w:szCs w:val="24"/>
        </w:rPr>
        <w:t xml:space="preserve">4. Shenkin SD, Harrison JK, Wilkinson T, Dodds RM, Ioannidis JP. Systematic reviews: guidance relevant for studies of older people. Age </w:t>
      </w:r>
      <w:r w:rsidR="00F11AD9" w:rsidRPr="00271A65">
        <w:rPr>
          <w:rFonts w:ascii="Times New Roman" w:hAnsi="Times New Roman" w:cs="Times New Roman"/>
          <w:sz w:val="24"/>
          <w:szCs w:val="24"/>
        </w:rPr>
        <w:t>ageing</w:t>
      </w:r>
      <w:r w:rsidRPr="00271A65">
        <w:rPr>
          <w:rFonts w:ascii="Times New Roman" w:hAnsi="Times New Roman" w:cs="Times New Roman"/>
          <w:sz w:val="24"/>
          <w:szCs w:val="24"/>
        </w:rPr>
        <w:t xml:space="preserve">. 2017;46(5):722-8. </w:t>
      </w:r>
      <w:bookmarkEnd w:id="4"/>
    </w:p>
    <w:p w:rsidR="008D51C6" w:rsidRPr="00271A65" w:rsidRDefault="008D51C6" w:rsidP="008D51C6">
      <w:pPr>
        <w:pStyle w:val="EndNoteBibliography"/>
        <w:spacing w:after="0" w:line="480" w:lineRule="auto"/>
        <w:jc w:val="both"/>
        <w:rPr>
          <w:rFonts w:ascii="Times New Roman" w:hAnsi="Times New Roman" w:cs="Times New Roman"/>
          <w:sz w:val="24"/>
          <w:szCs w:val="24"/>
        </w:rPr>
      </w:pPr>
      <w:bookmarkStart w:id="5" w:name="_ENREF_5"/>
      <w:r w:rsidRPr="00271A65">
        <w:rPr>
          <w:rFonts w:ascii="Times New Roman" w:hAnsi="Times New Roman" w:cs="Times New Roman"/>
          <w:sz w:val="24"/>
          <w:szCs w:val="24"/>
        </w:rPr>
        <w:t xml:space="preserve">5. Druss BG, Marcus SC. Growth and decentralization of the medical literature: implications for evidence-based medicine. J Med Lib Ass. 2005;93(4):499. </w:t>
      </w:r>
      <w:bookmarkEnd w:id="5"/>
    </w:p>
    <w:p w:rsidR="008D51C6" w:rsidRPr="00271A65" w:rsidRDefault="008D51C6" w:rsidP="008D51C6">
      <w:pPr>
        <w:pStyle w:val="EndNoteBibliography"/>
        <w:spacing w:after="0" w:line="480" w:lineRule="auto"/>
        <w:jc w:val="both"/>
        <w:rPr>
          <w:rFonts w:ascii="Times New Roman" w:hAnsi="Times New Roman" w:cs="Times New Roman"/>
          <w:sz w:val="24"/>
          <w:szCs w:val="24"/>
        </w:rPr>
      </w:pPr>
      <w:bookmarkStart w:id="6" w:name="_ENREF_6"/>
      <w:r w:rsidRPr="00271A65">
        <w:rPr>
          <w:rFonts w:ascii="Times New Roman" w:hAnsi="Times New Roman" w:cs="Times New Roman"/>
          <w:sz w:val="24"/>
          <w:szCs w:val="24"/>
        </w:rPr>
        <w:t xml:space="preserve">6. Bastian H, Glasziou P, Chalmers I. Seventy-five trials and eleven systematic reviews a day: how will we ever keep up? PLoS </w:t>
      </w:r>
      <w:r w:rsidR="00F11AD9" w:rsidRPr="00271A65">
        <w:rPr>
          <w:rFonts w:ascii="Times New Roman" w:hAnsi="Times New Roman" w:cs="Times New Roman"/>
          <w:sz w:val="24"/>
          <w:szCs w:val="24"/>
        </w:rPr>
        <w:t>Med</w:t>
      </w:r>
      <w:r w:rsidRPr="00271A65">
        <w:rPr>
          <w:rFonts w:ascii="Times New Roman" w:hAnsi="Times New Roman" w:cs="Times New Roman"/>
          <w:sz w:val="24"/>
          <w:szCs w:val="24"/>
        </w:rPr>
        <w:t xml:space="preserve">. 2010;7(9). </w:t>
      </w:r>
      <w:bookmarkEnd w:id="6"/>
    </w:p>
    <w:p w:rsidR="008D51C6" w:rsidRPr="00271A65" w:rsidRDefault="008D51C6" w:rsidP="008D51C6">
      <w:pPr>
        <w:pStyle w:val="EndNoteBibliography"/>
        <w:spacing w:after="0" w:line="480" w:lineRule="auto"/>
        <w:jc w:val="both"/>
        <w:rPr>
          <w:rFonts w:ascii="Times New Roman" w:hAnsi="Times New Roman" w:cs="Times New Roman"/>
          <w:sz w:val="24"/>
          <w:szCs w:val="24"/>
        </w:rPr>
      </w:pPr>
      <w:bookmarkStart w:id="7" w:name="_ENREF_7"/>
      <w:r w:rsidRPr="00271A65">
        <w:rPr>
          <w:rFonts w:ascii="Times New Roman" w:hAnsi="Times New Roman" w:cs="Times New Roman"/>
          <w:sz w:val="24"/>
          <w:szCs w:val="24"/>
        </w:rPr>
        <w:t>7. Chandler J, Cumpston M, Li T, Page MJ, Welch VA. Cochrane handbook for systematic reviews of interventions. John Wiley &amp; Sons; 2019.</w:t>
      </w:r>
      <w:bookmarkEnd w:id="7"/>
    </w:p>
    <w:p w:rsidR="008D51C6" w:rsidRPr="00271A65" w:rsidRDefault="008D51C6" w:rsidP="008D51C6">
      <w:pPr>
        <w:pStyle w:val="EndNoteBibliography"/>
        <w:spacing w:after="0" w:line="480" w:lineRule="auto"/>
        <w:jc w:val="both"/>
        <w:rPr>
          <w:rFonts w:ascii="Times New Roman" w:hAnsi="Times New Roman" w:cs="Times New Roman"/>
          <w:sz w:val="24"/>
          <w:szCs w:val="24"/>
        </w:rPr>
      </w:pPr>
      <w:bookmarkStart w:id="8" w:name="_ENREF_8"/>
      <w:r w:rsidRPr="00271A65">
        <w:rPr>
          <w:rFonts w:ascii="Times New Roman" w:hAnsi="Times New Roman" w:cs="Times New Roman"/>
          <w:sz w:val="24"/>
          <w:szCs w:val="24"/>
        </w:rPr>
        <w:t>8. Fontelo P, Liu F. A review of recent publication trends from top publishing countries. Syst</w:t>
      </w:r>
      <w:r w:rsidR="00F11AD9" w:rsidRPr="00271A65">
        <w:rPr>
          <w:rFonts w:ascii="Times New Roman" w:hAnsi="Times New Roman" w:cs="Times New Roman"/>
          <w:sz w:val="24"/>
          <w:szCs w:val="24"/>
        </w:rPr>
        <w:t xml:space="preserve"> rev</w:t>
      </w:r>
      <w:r w:rsidRPr="00271A65">
        <w:rPr>
          <w:rFonts w:ascii="Times New Roman" w:hAnsi="Times New Roman" w:cs="Times New Roman"/>
          <w:sz w:val="24"/>
          <w:szCs w:val="24"/>
        </w:rPr>
        <w:t xml:space="preserve">. 2018;7(1):147. </w:t>
      </w:r>
      <w:bookmarkEnd w:id="8"/>
    </w:p>
    <w:p w:rsidR="008D51C6" w:rsidRPr="00271A65" w:rsidRDefault="008D51C6" w:rsidP="008D51C6">
      <w:pPr>
        <w:pStyle w:val="EndNoteBibliography"/>
        <w:spacing w:after="0" w:line="480" w:lineRule="auto"/>
        <w:jc w:val="both"/>
        <w:rPr>
          <w:rFonts w:ascii="Times New Roman" w:hAnsi="Times New Roman" w:cs="Times New Roman"/>
          <w:sz w:val="24"/>
          <w:szCs w:val="24"/>
          <w:lang w:val="en-GB"/>
        </w:rPr>
      </w:pPr>
      <w:bookmarkStart w:id="9" w:name="_ENREF_9"/>
      <w:r w:rsidRPr="00271A65">
        <w:rPr>
          <w:rFonts w:ascii="Times New Roman" w:hAnsi="Times New Roman" w:cs="Times New Roman"/>
          <w:sz w:val="24"/>
          <w:szCs w:val="24"/>
        </w:rPr>
        <w:t xml:space="preserve">9. Pussegoda K, Turner L, Garritty C, Mayhew A, Skidmore B, Stevens A et al. Systematic review adherence to methodological or reporting quality. </w:t>
      </w:r>
      <w:r w:rsidR="00F11AD9" w:rsidRPr="00271A65">
        <w:rPr>
          <w:rFonts w:ascii="Times New Roman" w:hAnsi="Times New Roman" w:cs="Times New Roman"/>
          <w:sz w:val="24"/>
          <w:szCs w:val="24"/>
        </w:rPr>
        <w:t>Syst rev</w:t>
      </w:r>
      <w:r w:rsidRPr="00271A65">
        <w:rPr>
          <w:rFonts w:ascii="Times New Roman" w:hAnsi="Times New Roman" w:cs="Times New Roman"/>
          <w:sz w:val="24"/>
          <w:szCs w:val="24"/>
        </w:rPr>
        <w:t xml:space="preserve">. </w:t>
      </w:r>
      <w:r w:rsidRPr="00271A65">
        <w:rPr>
          <w:rFonts w:ascii="Times New Roman" w:hAnsi="Times New Roman" w:cs="Times New Roman"/>
          <w:sz w:val="24"/>
          <w:szCs w:val="24"/>
          <w:lang w:val="en-GB"/>
        </w:rPr>
        <w:t xml:space="preserve">2017;6(1):131. </w:t>
      </w:r>
      <w:bookmarkEnd w:id="9"/>
    </w:p>
    <w:p w:rsidR="008D51C6" w:rsidRPr="00271A65" w:rsidRDefault="008D51C6" w:rsidP="008D51C6">
      <w:pPr>
        <w:pStyle w:val="EndNoteBibliography"/>
        <w:spacing w:after="0" w:line="480" w:lineRule="auto"/>
        <w:jc w:val="both"/>
        <w:rPr>
          <w:rFonts w:ascii="Times New Roman" w:hAnsi="Times New Roman" w:cs="Times New Roman"/>
          <w:sz w:val="24"/>
          <w:szCs w:val="24"/>
        </w:rPr>
      </w:pPr>
      <w:bookmarkStart w:id="10" w:name="_ENREF_10"/>
      <w:r w:rsidRPr="00271A65">
        <w:rPr>
          <w:rFonts w:ascii="Times New Roman" w:hAnsi="Times New Roman" w:cs="Times New Roman"/>
          <w:sz w:val="24"/>
          <w:szCs w:val="24"/>
          <w:lang w:val="it-IT"/>
        </w:rPr>
        <w:t xml:space="preserve">10. Cherubini A, Signore SD, Ouslander J, Semla T, Michel JP. </w:t>
      </w:r>
      <w:r w:rsidRPr="00271A65">
        <w:rPr>
          <w:rFonts w:ascii="Times New Roman" w:hAnsi="Times New Roman" w:cs="Times New Roman"/>
          <w:sz w:val="24"/>
          <w:szCs w:val="24"/>
        </w:rPr>
        <w:t>Fighting against age discrimina</w:t>
      </w:r>
      <w:r w:rsidR="00F11AD9" w:rsidRPr="00271A65">
        <w:rPr>
          <w:rFonts w:ascii="Times New Roman" w:hAnsi="Times New Roman" w:cs="Times New Roman"/>
          <w:sz w:val="24"/>
          <w:szCs w:val="24"/>
        </w:rPr>
        <w:t>tion in clinical trials. J  Am Ger</w:t>
      </w:r>
      <w:r w:rsidRPr="00271A65">
        <w:rPr>
          <w:rFonts w:ascii="Times New Roman" w:hAnsi="Times New Roman" w:cs="Times New Roman"/>
          <w:sz w:val="24"/>
          <w:szCs w:val="24"/>
        </w:rPr>
        <w:t xml:space="preserve"> </w:t>
      </w:r>
      <w:r w:rsidR="00F11AD9" w:rsidRPr="00271A65">
        <w:rPr>
          <w:rFonts w:ascii="Times New Roman" w:hAnsi="Times New Roman" w:cs="Times New Roman"/>
          <w:sz w:val="24"/>
          <w:szCs w:val="24"/>
        </w:rPr>
        <w:t>Soc</w:t>
      </w:r>
      <w:r w:rsidRPr="00271A65">
        <w:rPr>
          <w:rFonts w:ascii="Times New Roman" w:hAnsi="Times New Roman" w:cs="Times New Roman"/>
          <w:sz w:val="24"/>
          <w:szCs w:val="24"/>
        </w:rPr>
        <w:t xml:space="preserve">. 2010;58(9):1791-6. </w:t>
      </w:r>
      <w:bookmarkEnd w:id="10"/>
    </w:p>
    <w:p w:rsidR="008D51C6" w:rsidRPr="00271A65" w:rsidRDefault="008D51C6" w:rsidP="008D51C6">
      <w:pPr>
        <w:pStyle w:val="EndNoteBibliography"/>
        <w:spacing w:after="0" w:line="480" w:lineRule="auto"/>
        <w:jc w:val="both"/>
        <w:rPr>
          <w:rFonts w:ascii="Times New Roman" w:hAnsi="Times New Roman" w:cs="Times New Roman"/>
          <w:sz w:val="24"/>
          <w:szCs w:val="24"/>
        </w:rPr>
      </w:pPr>
      <w:bookmarkStart w:id="11" w:name="_ENREF_11"/>
      <w:r w:rsidRPr="00271A65">
        <w:rPr>
          <w:rFonts w:ascii="Times New Roman" w:hAnsi="Times New Roman" w:cs="Times New Roman"/>
          <w:sz w:val="24"/>
          <w:szCs w:val="24"/>
        </w:rPr>
        <w:t>11. Crome P, Cherubini A, Oristrell J. The PREDICT (increasing the participation of the elderly in clinical trials) study</w:t>
      </w:r>
      <w:r w:rsidR="00F11AD9" w:rsidRPr="00271A65">
        <w:rPr>
          <w:rFonts w:ascii="Times New Roman" w:hAnsi="Times New Roman" w:cs="Times New Roman"/>
          <w:sz w:val="24"/>
          <w:szCs w:val="24"/>
        </w:rPr>
        <w:t>: the charter and beyond. Exp rev</w:t>
      </w:r>
      <w:r w:rsidRPr="00271A65">
        <w:rPr>
          <w:rFonts w:ascii="Times New Roman" w:hAnsi="Times New Roman" w:cs="Times New Roman"/>
          <w:sz w:val="24"/>
          <w:szCs w:val="24"/>
        </w:rPr>
        <w:t xml:space="preserve"> clin pharm. 2014;7(4):457-68. </w:t>
      </w:r>
      <w:bookmarkEnd w:id="11"/>
    </w:p>
    <w:p w:rsidR="008D51C6" w:rsidRPr="00271A65" w:rsidRDefault="008D51C6" w:rsidP="008D51C6">
      <w:pPr>
        <w:pStyle w:val="EndNoteBibliography"/>
        <w:spacing w:after="0" w:line="480" w:lineRule="auto"/>
        <w:jc w:val="both"/>
        <w:rPr>
          <w:rFonts w:ascii="Times New Roman" w:hAnsi="Times New Roman" w:cs="Times New Roman"/>
          <w:sz w:val="24"/>
          <w:szCs w:val="24"/>
        </w:rPr>
      </w:pPr>
      <w:bookmarkStart w:id="12" w:name="_ENREF_12"/>
      <w:r w:rsidRPr="00271A65">
        <w:rPr>
          <w:rFonts w:ascii="Times New Roman" w:hAnsi="Times New Roman" w:cs="Times New Roman"/>
          <w:sz w:val="24"/>
          <w:szCs w:val="24"/>
        </w:rPr>
        <w:t>12. Kelley K, Clark B, Brown V, Sitzia J. Good practice in the conduct and reporting o</w:t>
      </w:r>
      <w:r w:rsidR="00F11AD9" w:rsidRPr="00271A65">
        <w:rPr>
          <w:rFonts w:ascii="Times New Roman" w:hAnsi="Times New Roman" w:cs="Times New Roman"/>
          <w:sz w:val="24"/>
          <w:szCs w:val="24"/>
        </w:rPr>
        <w:t>f survey research. Int J</w:t>
      </w:r>
      <w:r w:rsidRPr="00271A65">
        <w:rPr>
          <w:rFonts w:ascii="Times New Roman" w:hAnsi="Times New Roman" w:cs="Times New Roman"/>
          <w:sz w:val="24"/>
          <w:szCs w:val="24"/>
        </w:rPr>
        <w:t xml:space="preserve"> Qual </w:t>
      </w:r>
      <w:r w:rsidR="00F11AD9" w:rsidRPr="00271A65">
        <w:rPr>
          <w:rFonts w:ascii="Times New Roman" w:hAnsi="Times New Roman" w:cs="Times New Roman"/>
          <w:sz w:val="24"/>
          <w:szCs w:val="24"/>
        </w:rPr>
        <w:t>H</w:t>
      </w:r>
      <w:r w:rsidRPr="00271A65">
        <w:rPr>
          <w:rFonts w:ascii="Times New Roman" w:hAnsi="Times New Roman" w:cs="Times New Roman"/>
          <w:sz w:val="24"/>
          <w:szCs w:val="24"/>
        </w:rPr>
        <w:t xml:space="preserve">ealth </w:t>
      </w:r>
      <w:r w:rsidR="00F11AD9" w:rsidRPr="00271A65">
        <w:rPr>
          <w:rFonts w:ascii="Times New Roman" w:hAnsi="Times New Roman" w:cs="Times New Roman"/>
          <w:sz w:val="24"/>
          <w:szCs w:val="24"/>
        </w:rPr>
        <w:t>C</w:t>
      </w:r>
      <w:r w:rsidRPr="00271A65">
        <w:rPr>
          <w:rFonts w:ascii="Times New Roman" w:hAnsi="Times New Roman" w:cs="Times New Roman"/>
          <w:sz w:val="24"/>
          <w:szCs w:val="24"/>
        </w:rPr>
        <w:t xml:space="preserve">are. 2003;15(3):261-6. </w:t>
      </w:r>
      <w:bookmarkEnd w:id="12"/>
    </w:p>
    <w:p w:rsidR="008D51C6" w:rsidRPr="00271A65" w:rsidRDefault="008D51C6" w:rsidP="008D51C6">
      <w:pPr>
        <w:pStyle w:val="EndNoteBibliography"/>
        <w:spacing w:line="480" w:lineRule="auto"/>
        <w:jc w:val="both"/>
        <w:rPr>
          <w:rFonts w:ascii="Times New Roman" w:hAnsi="Times New Roman" w:cs="Times New Roman"/>
          <w:sz w:val="24"/>
          <w:szCs w:val="24"/>
        </w:rPr>
      </w:pPr>
      <w:bookmarkStart w:id="13" w:name="_ENREF_13"/>
      <w:r w:rsidRPr="00271A65">
        <w:rPr>
          <w:rFonts w:ascii="Times New Roman" w:hAnsi="Times New Roman" w:cs="Times New Roman"/>
          <w:sz w:val="24"/>
          <w:szCs w:val="24"/>
        </w:rPr>
        <w:lastRenderedPageBreak/>
        <w:t xml:space="preserve">13. Witham MD, Roberts HC, Gladman J, Stott DJ, Aihie Sayer A. Growing research in geriatric medicine. </w:t>
      </w:r>
      <w:r w:rsidR="00F11AD9" w:rsidRPr="00271A65">
        <w:rPr>
          <w:rFonts w:ascii="Times New Roman" w:hAnsi="Times New Roman" w:cs="Times New Roman"/>
          <w:sz w:val="24"/>
          <w:szCs w:val="24"/>
        </w:rPr>
        <w:t>Age ageing</w:t>
      </w:r>
      <w:r w:rsidRPr="00271A65">
        <w:rPr>
          <w:rFonts w:ascii="Times New Roman" w:hAnsi="Times New Roman" w:cs="Times New Roman"/>
          <w:sz w:val="24"/>
          <w:szCs w:val="24"/>
        </w:rPr>
        <w:t xml:space="preserve">. 2019;48(3):316-9. </w:t>
      </w:r>
      <w:bookmarkEnd w:id="13"/>
    </w:p>
    <w:p w:rsidR="008D0FA7" w:rsidRPr="008D0FA7" w:rsidRDefault="002B1D29" w:rsidP="008D51C6">
      <w:pPr>
        <w:spacing w:after="0" w:line="480" w:lineRule="auto"/>
        <w:jc w:val="both"/>
        <w:rPr>
          <w:rFonts w:ascii="Times New Roman" w:hAnsi="Times New Roman" w:cs="Times New Roman"/>
          <w:b/>
          <w:sz w:val="24"/>
          <w:szCs w:val="24"/>
        </w:rPr>
      </w:pPr>
      <w:r w:rsidRPr="00271A65">
        <w:rPr>
          <w:rFonts w:ascii="Times New Roman" w:hAnsi="Times New Roman" w:cs="Times New Roman"/>
          <w:b/>
          <w:sz w:val="24"/>
          <w:szCs w:val="24"/>
        </w:rPr>
        <w:fldChar w:fldCharType="end"/>
      </w:r>
      <w:bookmarkStart w:id="14" w:name="_GoBack"/>
      <w:bookmarkEnd w:id="14"/>
    </w:p>
    <w:sectPr w:rsidR="008D0FA7" w:rsidRPr="008D0FA7" w:rsidSect="00652FC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B4E" w:rsidRDefault="00390B4E" w:rsidP="0010770E">
      <w:pPr>
        <w:spacing w:after="0" w:line="240" w:lineRule="auto"/>
      </w:pPr>
      <w:r>
        <w:separator/>
      </w:r>
    </w:p>
  </w:endnote>
  <w:endnote w:type="continuationSeparator" w:id="0">
    <w:p w:rsidR="00390B4E" w:rsidRDefault="00390B4E" w:rsidP="0010770E">
      <w:pPr>
        <w:spacing w:after="0" w:line="240" w:lineRule="auto"/>
      </w:pPr>
      <w:r>
        <w:continuationSeparator/>
      </w:r>
    </w:p>
  </w:endnote>
  <w:endnote w:type="continuationNotice" w:id="1">
    <w:p w:rsidR="00390B4E" w:rsidRDefault="00390B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53516"/>
      <w:docPartObj>
        <w:docPartGallery w:val="Page Numbers (Bottom of Page)"/>
        <w:docPartUnique/>
      </w:docPartObj>
    </w:sdtPr>
    <w:sdtEndPr/>
    <w:sdtContent>
      <w:p w:rsidR="009069DD" w:rsidRDefault="002B1D29">
        <w:pPr>
          <w:pStyle w:val="Footer"/>
          <w:jc w:val="right"/>
        </w:pPr>
        <w:r>
          <w:fldChar w:fldCharType="begin"/>
        </w:r>
        <w:r w:rsidR="009069DD">
          <w:instrText xml:space="preserve"> PAGE   \* MERGEFORMAT </w:instrText>
        </w:r>
        <w:r>
          <w:fldChar w:fldCharType="separate"/>
        </w:r>
        <w:r w:rsidR="00ED6A13">
          <w:rPr>
            <w:noProof/>
          </w:rPr>
          <w:t>12</w:t>
        </w:r>
        <w:r>
          <w:rPr>
            <w:noProof/>
          </w:rPr>
          <w:fldChar w:fldCharType="end"/>
        </w:r>
      </w:p>
    </w:sdtContent>
  </w:sdt>
  <w:p w:rsidR="009069DD" w:rsidRDefault="00906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B4E" w:rsidRDefault="00390B4E" w:rsidP="0010770E">
      <w:pPr>
        <w:spacing w:after="0" w:line="240" w:lineRule="auto"/>
      </w:pPr>
      <w:r>
        <w:separator/>
      </w:r>
    </w:p>
  </w:footnote>
  <w:footnote w:type="continuationSeparator" w:id="0">
    <w:p w:rsidR="00390B4E" w:rsidRDefault="00390B4E" w:rsidP="0010770E">
      <w:pPr>
        <w:spacing w:after="0" w:line="240" w:lineRule="auto"/>
      </w:pPr>
      <w:r>
        <w:continuationSeparator/>
      </w:r>
    </w:p>
  </w:footnote>
  <w:footnote w:type="continuationNotice" w:id="1">
    <w:p w:rsidR="00390B4E" w:rsidRDefault="00390B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9DD" w:rsidRDefault="00906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7C87"/>
    <w:multiLevelType w:val="hybridMultilevel"/>
    <w:tmpl w:val="155228B4"/>
    <w:lvl w:ilvl="0" w:tplc="C7361828">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5F6FF5"/>
    <w:multiLevelType w:val="hybridMultilevel"/>
    <w:tmpl w:val="8B64208E"/>
    <w:lvl w:ilvl="0" w:tplc="555E64A4">
      <w:start w:val="1"/>
      <w:numFmt w:val="decimal"/>
      <w:lvlText w:val="%1)"/>
      <w:lvlJc w:val="left"/>
      <w:pPr>
        <w:tabs>
          <w:tab w:val="num" w:pos="720"/>
        </w:tabs>
        <w:ind w:left="720" w:hanging="360"/>
      </w:pPr>
      <w:rPr>
        <w:b w:val="0"/>
        <w:lang w:val="en-US"/>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European Geriatri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dpwvf992asvace22v1pzf9qrd5w5wswr90t&quot;&gt;My EndNote Library&lt;record-ids&gt;&lt;item&gt;966&lt;/item&gt;&lt;item&gt;967&lt;/item&gt;&lt;item&gt;968&lt;/item&gt;&lt;item&gt;969&lt;/item&gt;&lt;item&gt;1206&lt;/item&gt;&lt;item&gt;1208&lt;/item&gt;&lt;item&gt;1209&lt;/item&gt;&lt;item&gt;1210&lt;/item&gt;&lt;item&gt;1211&lt;/item&gt;&lt;item&gt;1212&lt;/item&gt;&lt;item&gt;1213&lt;/item&gt;&lt;item&gt;1214&lt;/item&gt;&lt;item&gt;1215&lt;/item&gt;&lt;/record-ids&gt;&lt;/item&gt;&lt;/Libraries&gt;"/>
  </w:docVars>
  <w:rsids>
    <w:rsidRoot w:val="0010770E"/>
    <w:rsid w:val="000215E5"/>
    <w:rsid w:val="00025D03"/>
    <w:rsid w:val="00031B2F"/>
    <w:rsid w:val="00047130"/>
    <w:rsid w:val="00050983"/>
    <w:rsid w:val="00051C3F"/>
    <w:rsid w:val="0007590B"/>
    <w:rsid w:val="0008082A"/>
    <w:rsid w:val="00081EEF"/>
    <w:rsid w:val="00096A64"/>
    <w:rsid w:val="000A0BA7"/>
    <w:rsid w:val="000B091B"/>
    <w:rsid w:val="000B415A"/>
    <w:rsid w:val="000B5933"/>
    <w:rsid w:val="000D4C74"/>
    <w:rsid w:val="000D6EB7"/>
    <w:rsid w:val="000E33AF"/>
    <w:rsid w:val="000F0D75"/>
    <w:rsid w:val="00102129"/>
    <w:rsid w:val="00103836"/>
    <w:rsid w:val="0010770E"/>
    <w:rsid w:val="00110C82"/>
    <w:rsid w:val="00130A9A"/>
    <w:rsid w:val="001351CB"/>
    <w:rsid w:val="00135DFB"/>
    <w:rsid w:val="0015188C"/>
    <w:rsid w:val="001823B9"/>
    <w:rsid w:val="00183915"/>
    <w:rsid w:val="00193B96"/>
    <w:rsid w:val="00196B91"/>
    <w:rsid w:val="001B1452"/>
    <w:rsid w:val="001B3848"/>
    <w:rsid w:val="001B7F15"/>
    <w:rsid w:val="001C443E"/>
    <w:rsid w:val="001D0A13"/>
    <w:rsid w:val="001E0A18"/>
    <w:rsid w:val="001E5D93"/>
    <w:rsid w:val="001F0ECC"/>
    <w:rsid w:val="00220555"/>
    <w:rsid w:val="00243D37"/>
    <w:rsid w:val="002553F6"/>
    <w:rsid w:val="00257B99"/>
    <w:rsid w:val="002702A1"/>
    <w:rsid w:val="00271A65"/>
    <w:rsid w:val="00272028"/>
    <w:rsid w:val="00273B38"/>
    <w:rsid w:val="0029139A"/>
    <w:rsid w:val="00291F53"/>
    <w:rsid w:val="002943C1"/>
    <w:rsid w:val="002B0571"/>
    <w:rsid w:val="002B1D29"/>
    <w:rsid w:val="002B4BAD"/>
    <w:rsid w:val="002C4E91"/>
    <w:rsid w:val="002E06E6"/>
    <w:rsid w:val="002F408E"/>
    <w:rsid w:val="0031097A"/>
    <w:rsid w:val="00311AE4"/>
    <w:rsid w:val="00314451"/>
    <w:rsid w:val="0033128C"/>
    <w:rsid w:val="0033603C"/>
    <w:rsid w:val="003375D7"/>
    <w:rsid w:val="003505DA"/>
    <w:rsid w:val="0035083E"/>
    <w:rsid w:val="0035139C"/>
    <w:rsid w:val="00361E45"/>
    <w:rsid w:val="00367D74"/>
    <w:rsid w:val="0038340C"/>
    <w:rsid w:val="00385331"/>
    <w:rsid w:val="00390614"/>
    <w:rsid w:val="00390B4E"/>
    <w:rsid w:val="00392195"/>
    <w:rsid w:val="003A0268"/>
    <w:rsid w:val="003B567C"/>
    <w:rsid w:val="003C167C"/>
    <w:rsid w:val="003D4208"/>
    <w:rsid w:val="00431B1E"/>
    <w:rsid w:val="00455353"/>
    <w:rsid w:val="00456C77"/>
    <w:rsid w:val="00467A1D"/>
    <w:rsid w:val="00493525"/>
    <w:rsid w:val="004C1C38"/>
    <w:rsid w:val="004C4486"/>
    <w:rsid w:val="004C74CA"/>
    <w:rsid w:val="004D68E8"/>
    <w:rsid w:val="00501F06"/>
    <w:rsid w:val="00502CB3"/>
    <w:rsid w:val="0051495E"/>
    <w:rsid w:val="00523D87"/>
    <w:rsid w:val="0053624F"/>
    <w:rsid w:val="00556316"/>
    <w:rsid w:val="005737F2"/>
    <w:rsid w:val="005749B1"/>
    <w:rsid w:val="00577ABC"/>
    <w:rsid w:val="005B2476"/>
    <w:rsid w:val="005C2001"/>
    <w:rsid w:val="005C5F44"/>
    <w:rsid w:val="005D32EC"/>
    <w:rsid w:val="005D459A"/>
    <w:rsid w:val="005D5768"/>
    <w:rsid w:val="005E0C4E"/>
    <w:rsid w:val="00611466"/>
    <w:rsid w:val="00635CB3"/>
    <w:rsid w:val="00643BD8"/>
    <w:rsid w:val="00652E4B"/>
    <w:rsid w:val="00652FC9"/>
    <w:rsid w:val="006C6E4B"/>
    <w:rsid w:val="006F0879"/>
    <w:rsid w:val="006F5804"/>
    <w:rsid w:val="0072684B"/>
    <w:rsid w:val="007452C4"/>
    <w:rsid w:val="007578C1"/>
    <w:rsid w:val="00764327"/>
    <w:rsid w:val="00765478"/>
    <w:rsid w:val="00765AE5"/>
    <w:rsid w:val="00772781"/>
    <w:rsid w:val="00791188"/>
    <w:rsid w:val="007976B9"/>
    <w:rsid w:val="007A5B57"/>
    <w:rsid w:val="007A66E6"/>
    <w:rsid w:val="007C4507"/>
    <w:rsid w:val="007C48F4"/>
    <w:rsid w:val="007C552E"/>
    <w:rsid w:val="007D18CE"/>
    <w:rsid w:val="007D2F27"/>
    <w:rsid w:val="007E5339"/>
    <w:rsid w:val="00820749"/>
    <w:rsid w:val="0082503E"/>
    <w:rsid w:val="0082798E"/>
    <w:rsid w:val="008309E7"/>
    <w:rsid w:val="00833ED0"/>
    <w:rsid w:val="00840BAE"/>
    <w:rsid w:val="00846E84"/>
    <w:rsid w:val="008521CD"/>
    <w:rsid w:val="00875E31"/>
    <w:rsid w:val="00881515"/>
    <w:rsid w:val="00881B5A"/>
    <w:rsid w:val="00896254"/>
    <w:rsid w:val="008A2FFA"/>
    <w:rsid w:val="008A68BB"/>
    <w:rsid w:val="008C161A"/>
    <w:rsid w:val="008C377E"/>
    <w:rsid w:val="008C573D"/>
    <w:rsid w:val="008C6084"/>
    <w:rsid w:val="008C613B"/>
    <w:rsid w:val="008D0FA7"/>
    <w:rsid w:val="008D51C6"/>
    <w:rsid w:val="008E56A4"/>
    <w:rsid w:val="008E72DA"/>
    <w:rsid w:val="008F4961"/>
    <w:rsid w:val="00906320"/>
    <w:rsid w:val="009069DD"/>
    <w:rsid w:val="0091114D"/>
    <w:rsid w:val="00916775"/>
    <w:rsid w:val="00916EB5"/>
    <w:rsid w:val="00923033"/>
    <w:rsid w:val="009368D0"/>
    <w:rsid w:val="009501BD"/>
    <w:rsid w:val="00954417"/>
    <w:rsid w:val="00970B68"/>
    <w:rsid w:val="00972F9F"/>
    <w:rsid w:val="00975162"/>
    <w:rsid w:val="00982CE4"/>
    <w:rsid w:val="009A4BB9"/>
    <w:rsid w:val="009B0514"/>
    <w:rsid w:val="009B15C5"/>
    <w:rsid w:val="009C21A0"/>
    <w:rsid w:val="009C6BD5"/>
    <w:rsid w:val="009E64C8"/>
    <w:rsid w:val="009F0532"/>
    <w:rsid w:val="00A005E7"/>
    <w:rsid w:val="00A02A5E"/>
    <w:rsid w:val="00A0468C"/>
    <w:rsid w:val="00A0725C"/>
    <w:rsid w:val="00A11A7B"/>
    <w:rsid w:val="00A31E81"/>
    <w:rsid w:val="00A34D15"/>
    <w:rsid w:val="00A35C51"/>
    <w:rsid w:val="00A42819"/>
    <w:rsid w:val="00A57200"/>
    <w:rsid w:val="00A71866"/>
    <w:rsid w:val="00A7268B"/>
    <w:rsid w:val="00A7499A"/>
    <w:rsid w:val="00A83490"/>
    <w:rsid w:val="00A84BCD"/>
    <w:rsid w:val="00A869FE"/>
    <w:rsid w:val="00A968C6"/>
    <w:rsid w:val="00AD35C7"/>
    <w:rsid w:val="00AF5507"/>
    <w:rsid w:val="00B0535C"/>
    <w:rsid w:val="00B43600"/>
    <w:rsid w:val="00B466B2"/>
    <w:rsid w:val="00B517B7"/>
    <w:rsid w:val="00B56271"/>
    <w:rsid w:val="00B6198B"/>
    <w:rsid w:val="00B65B9D"/>
    <w:rsid w:val="00B7211F"/>
    <w:rsid w:val="00B82652"/>
    <w:rsid w:val="00B845A6"/>
    <w:rsid w:val="00B903B7"/>
    <w:rsid w:val="00BB43E7"/>
    <w:rsid w:val="00BC2882"/>
    <w:rsid w:val="00BD48B2"/>
    <w:rsid w:val="00BE0930"/>
    <w:rsid w:val="00C040C9"/>
    <w:rsid w:val="00C05B55"/>
    <w:rsid w:val="00C10804"/>
    <w:rsid w:val="00C61731"/>
    <w:rsid w:val="00C70636"/>
    <w:rsid w:val="00C711E0"/>
    <w:rsid w:val="00C736D3"/>
    <w:rsid w:val="00C772B2"/>
    <w:rsid w:val="00C92BF3"/>
    <w:rsid w:val="00CA0478"/>
    <w:rsid w:val="00CA4FFF"/>
    <w:rsid w:val="00CB3D4D"/>
    <w:rsid w:val="00CE7BC1"/>
    <w:rsid w:val="00D00691"/>
    <w:rsid w:val="00D05B69"/>
    <w:rsid w:val="00D06AFC"/>
    <w:rsid w:val="00D201B6"/>
    <w:rsid w:val="00D226A8"/>
    <w:rsid w:val="00D31F76"/>
    <w:rsid w:val="00D61EE2"/>
    <w:rsid w:val="00D8016B"/>
    <w:rsid w:val="00D81197"/>
    <w:rsid w:val="00D827FD"/>
    <w:rsid w:val="00DB351F"/>
    <w:rsid w:val="00DC035F"/>
    <w:rsid w:val="00DD34D4"/>
    <w:rsid w:val="00DE0FE5"/>
    <w:rsid w:val="00DE13FB"/>
    <w:rsid w:val="00DE6D75"/>
    <w:rsid w:val="00DF45D0"/>
    <w:rsid w:val="00E9357D"/>
    <w:rsid w:val="00E9431F"/>
    <w:rsid w:val="00EB0332"/>
    <w:rsid w:val="00EB6834"/>
    <w:rsid w:val="00EC5D35"/>
    <w:rsid w:val="00ED274F"/>
    <w:rsid w:val="00ED57A8"/>
    <w:rsid w:val="00ED6A13"/>
    <w:rsid w:val="00ED7CC0"/>
    <w:rsid w:val="00EE63F3"/>
    <w:rsid w:val="00F0219B"/>
    <w:rsid w:val="00F11AD9"/>
    <w:rsid w:val="00F170A7"/>
    <w:rsid w:val="00F32BD0"/>
    <w:rsid w:val="00F429F7"/>
    <w:rsid w:val="00F45694"/>
    <w:rsid w:val="00F66BC8"/>
    <w:rsid w:val="00F77F57"/>
    <w:rsid w:val="00F849FE"/>
    <w:rsid w:val="00F905F1"/>
    <w:rsid w:val="00FB3DCC"/>
    <w:rsid w:val="00FB55C2"/>
    <w:rsid w:val="00FC00B6"/>
    <w:rsid w:val="00FE22C4"/>
    <w:rsid w:val="00FE3C54"/>
    <w:rsid w:val="00FE3FB2"/>
    <w:rsid w:val="00FF5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74F4C-EC2E-4854-9466-7671B99B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FC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70E"/>
    <w:pPr>
      <w:tabs>
        <w:tab w:val="center" w:pos="4819"/>
        <w:tab w:val="right" w:pos="9638"/>
      </w:tabs>
      <w:spacing w:after="0" w:line="240" w:lineRule="auto"/>
    </w:pPr>
  </w:style>
  <w:style w:type="character" w:customStyle="1" w:styleId="HeaderChar">
    <w:name w:val="Header Char"/>
    <w:basedOn w:val="DefaultParagraphFont"/>
    <w:link w:val="Header"/>
    <w:uiPriority w:val="99"/>
    <w:rsid w:val="0010770E"/>
  </w:style>
  <w:style w:type="paragraph" w:styleId="Footer">
    <w:name w:val="footer"/>
    <w:basedOn w:val="Normal"/>
    <w:link w:val="FooterChar"/>
    <w:uiPriority w:val="99"/>
    <w:unhideWhenUsed/>
    <w:rsid w:val="0010770E"/>
    <w:pPr>
      <w:tabs>
        <w:tab w:val="center" w:pos="4819"/>
        <w:tab w:val="right" w:pos="9638"/>
      </w:tabs>
      <w:spacing w:after="0" w:line="240" w:lineRule="auto"/>
    </w:pPr>
  </w:style>
  <w:style w:type="character" w:customStyle="1" w:styleId="FooterChar">
    <w:name w:val="Footer Char"/>
    <w:basedOn w:val="DefaultParagraphFont"/>
    <w:link w:val="Footer"/>
    <w:uiPriority w:val="99"/>
    <w:rsid w:val="0010770E"/>
  </w:style>
  <w:style w:type="character" w:styleId="Hyperlink">
    <w:name w:val="Hyperlink"/>
    <w:basedOn w:val="DefaultParagraphFont"/>
    <w:uiPriority w:val="99"/>
    <w:unhideWhenUsed/>
    <w:rsid w:val="00FE22C4"/>
    <w:rPr>
      <w:color w:val="0000FF" w:themeColor="hyperlink"/>
      <w:u w:val="single"/>
    </w:rPr>
  </w:style>
  <w:style w:type="paragraph" w:customStyle="1" w:styleId="EndNoteBibliographyTitle">
    <w:name w:val="EndNote Bibliography Title"/>
    <w:basedOn w:val="Normal"/>
    <w:link w:val="EndNoteBibliographyTitleCarattere"/>
    <w:rsid w:val="00F905F1"/>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F905F1"/>
    <w:rPr>
      <w:rFonts w:ascii="Calibri" w:hAnsi="Calibri" w:cs="Calibri"/>
      <w:noProof/>
      <w:lang w:val="en-US"/>
    </w:rPr>
  </w:style>
  <w:style w:type="paragraph" w:customStyle="1" w:styleId="EndNoteBibliography">
    <w:name w:val="EndNote Bibliography"/>
    <w:basedOn w:val="Normal"/>
    <w:link w:val="EndNoteBibliographyCarattere"/>
    <w:rsid w:val="00F905F1"/>
    <w:pPr>
      <w:spacing w:line="240" w:lineRule="auto"/>
      <w:jc w:val="center"/>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F905F1"/>
    <w:rPr>
      <w:rFonts w:ascii="Calibri" w:hAnsi="Calibri" w:cs="Calibri"/>
      <w:noProof/>
      <w:lang w:val="en-US"/>
    </w:rPr>
  </w:style>
  <w:style w:type="character" w:styleId="CommentReference">
    <w:name w:val="annotation reference"/>
    <w:basedOn w:val="DefaultParagraphFont"/>
    <w:uiPriority w:val="99"/>
    <w:semiHidden/>
    <w:unhideWhenUsed/>
    <w:rsid w:val="0031097A"/>
    <w:rPr>
      <w:sz w:val="16"/>
      <w:szCs w:val="16"/>
    </w:rPr>
  </w:style>
  <w:style w:type="paragraph" w:styleId="CommentText">
    <w:name w:val="annotation text"/>
    <w:basedOn w:val="Normal"/>
    <w:link w:val="CommentTextChar"/>
    <w:uiPriority w:val="99"/>
    <w:semiHidden/>
    <w:unhideWhenUsed/>
    <w:rsid w:val="0031097A"/>
    <w:pPr>
      <w:spacing w:line="240" w:lineRule="auto"/>
    </w:pPr>
    <w:rPr>
      <w:sz w:val="20"/>
      <w:szCs w:val="20"/>
    </w:rPr>
  </w:style>
  <w:style w:type="character" w:customStyle="1" w:styleId="CommentTextChar">
    <w:name w:val="Comment Text Char"/>
    <w:basedOn w:val="DefaultParagraphFont"/>
    <w:link w:val="CommentText"/>
    <w:uiPriority w:val="99"/>
    <w:semiHidden/>
    <w:rsid w:val="0031097A"/>
    <w:rPr>
      <w:sz w:val="20"/>
      <w:szCs w:val="20"/>
      <w:lang w:val="en-GB"/>
    </w:rPr>
  </w:style>
  <w:style w:type="paragraph" w:styleId="CommentSubject">
    <w:name w:val="annotation subject"/>
    <w:basedOn w:val="CommentText"/>
    <w:next w:val="CommentText"/>
    <w:link w:val="CommentSubjectChar"/>
    <w:uiPriority w:val="99"/>
    <w:semiHidden/>
    <w:unhideWhenUsed/>
    <w:rsid w:val="0031097A"/>
    <w:rPr>
      <w:b/>
      <w:bCs/>
    </w:rPr>
  </w:style>
  <w:style w:type="character" w:customStyle="1" w:styleId="CommentSubjectChar">
    <w:name w:val="Comment Subject Char"/>
    <w:basedOn w:val="CommentTextChar"/>
    <w:link w:val="CommentSubject"/>
    <w:uiPriority w:val="99"/>
    <w:semiHidden/>
    <w:rsid w:val="0031097A"/>
    <w:rPr>
      <w:b/>
      <w:bCs/>
      <w:sz w:val="20"/>
      <w:szCs w:val="20"/>
      <w:lang w:val="en-GB"/>
    </w:rPr>
  </w:style>
  <w:style w:type="paragraph" w:styleId="BalloonText">
    <w:name w:val="Balloon Text"/>
    <w:basedOn w:val="Normal"/>
    <w:link w:val="BalloonTextChar"/>
    <w:uiPriority w:val="99"/>
    <w:semiHidden/>
    <w:unhideWhenUsed/>
    <w:rsid w:val="0031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7A"/>
    <w:rPr>
      <w:rFonts w:ascii="Tahoma" w:hAnsi="Tahoma" w:cs="Tahoma"/>
      <w:sz w:val="16"/>
      <w:szCs w:val="16"/>
      <w:lang w:val="en-GB"/>
    </w:rPr>
  </w:style>
  <w:style w:type="character" w:customStyle="1" w:styleId="Onopgelostemelding1">
    <w:name w:val="Onopgeloste melding1"/>
    <w:basedOn w:val="DefaultParagraphFont"/>
    <w:uiPriority w:val="99"/>
    <w:semiHidden/>
    <w:unhideWhenUsed/>
    <w:rsid w:val="00652E4B"/>
    <w:rPr>
      <w:color w:val="605E5C"/>
      <w:shd w:val="clear" w:color="auto" w:fill="E1DFDD"/>
    </w:rPr>
  </w:style>
  <w:style w:type="paragraph" w:styleId="Revision">
    <w:name w:val="Revision"/>
    <w:hidden/>
    <w:uiPriority w:val="99"/>
    <w:semiHidden/>
    <w:rsid w:val="00102129"/>
    <w:pPr>
      <w:spacing w:after="0" w:line="240" w:lineRule="auto"/>
    </w:pPr>
    <w:rPr>
      <w:lang w:val="en-GB"/>
    </w:rPr>
  </w:style>
  <w:style w:type="paragraph" w:styleId="ListParagraph">
    <w:name w:val="List Paragraph"/>
    <w:basedOn w:val="Normal"/>
    <w:uiPriority w:val="34"/>
    <w:qFormat/>
    <w:rsid w:val="005737F2"/>
    <w:pPr>
      <w:ind w:left="720"/>
      <w:contextualSpacing/>
    </w:pPr>
  </w:style>
  <w:style w:type="character" w:styleId="Emphasis">
    <w:name w:val="Emphasis"/>
    <w:basedOn w:val="DefaultParagraphFont"/>
    <w:uiPriority w:val="20"/>
    <w:qFormat/>
    <w:rsid w:val="005737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4579">
      <w:bodyDiv w:val="1"/>
      <w:marLeft w:val="0"/>
      <w:marRight w:val="0"/>
      <w:marTop w:val="0"/>
      <w:marBottom w:val="0"/>
      <w:divBdr>
        <w:top w:val="none" w:sz="0" w:space="0" w:color="auto"/>
        <w:left w:val="none" w:sz="0" w:space="0" w:color="auto"/>
        <w:bottom w:val="none" w:sz="0" w:space="0" w:color="auto"/>
        <w:right w:val="none" w:sz="0" w:space="0" w:color="auto"/>
      </w:divBdr>
    </w:div>
    <w:div w:id="200823814">
      <w:bodyDiv w:val="1"/>
      <w:marLeft w:val="0"/>
      <w:marRight w:val="0"/>
      <w:marTop w:val="0"/>
      <w:marBottom w:val="0"/>
      <w:divBdr>
        <w:top w:val="none" w:sz="0" w:space="0" w:color="auto"/>
        <w:left w:val="none" w:sz="0" w:space="0" w:color="auto"/>
        <w:bottom w:val="none" w:sz="0" w:space="0" w:color="auto"/>
        <w:right w:val="none" w:sz="0" w:space="0" w:color="auto"/>
      </w:divBdr>
      <w:divsChild>
        <w:div w:id="36206497">
          <w:marLeft w:val="0"/>
          <w:marRight w:val="0"/>
          <w:marTop w:val="0"/>
          <w:marBottom w:val="0"/>
          <w:divBdr>
            <w:top w:val="none" w:sz="0" w:space="0" w:color="auto"/>
            <w:left w:val="none" w:sz="0" w:space="0" w:color="auto"/>
            <w:bottom w:val="none" w:sz="0" w:space="0" w:color="auto"/>
            <w:right w:val="none" w:sz="0" w:space="0" w:color="auto"/>
          </w:divBdr>
        </w:div>
      </w:divsChild>
    </w:div>
    <w:div w:id="256409448">
      <w:bodyDiv w:val="1"/>
      <w:marLeft w:val="0"/>
      <w:marRight w:val="0"/>
      <w:marTop w:val="0"/>
      <w:marBottom w:val="0"/>
      <w:divBdr>
        <w:top w:val="none" w:sz="0" w:space="0" w:color="auto"/>
        <w:left w:val="none" w:sz="0" w:space="0" w:color="auto"/>
        <w:bottom w:val="none" w:sz="0" w:space="0" w:color="auto"/>
        <w:right w:val="none" w:sz="0" w:space="0" w:color="auto"/>
      </w:divBdr>
      <w:divsChild>
        <w:div w:id="1526216561">
          <w:marLeft w:val="0"/>
          <w:marRight w:val="0"/>
          <w:marTop w:val="0"/>
          <w:marBottom w:val="0"/>
          <w:divBdr>
            <w:top w:val="none" w:sz="0" w:space="0" w:color="auto"/>
            <w:left w:val="none" w:sz="0" w:space="0" w:color="auto"/>
            <w:bottom w:val="none" w:sz="0" w:space="0" w:color="auto"/>
            <w:right w:val="none" w:sz="0" w:space="0" w:color="auto"/>
          </w:divBdr>
        </w:div>
      </w:divsChild>
    </w:div>
    <w:div w:id="515655640">
      <w:bodyDiv w:val="1"/>
      <w:marLeft w:val="0"/>
      <w:marRight w:val="0"/>
      <w:marTop w:val="0"/>
      <w:marBottom w:val="0"/>
      <w:divBdr>
        <w:top w:val="none" w:sz="0" w:space="0" w:color="auto"/>
        <w:left w:val="none" w:sz="0" w:space="0" w:color="auto"/>
        <w:bottom w:val="none" w:sz="0" w:space="0" w:color="auto"/>
        <w:right w:val="none" w:sz="0" w:space="0" w:color="auto"/>
      </w:divBdr>
    </w:div>
    <w:div w:id="523176465">
      <w:bodyDiv w:val="1"/>
      <w:marLeft w:val="0"/>
      <w:marRight w:val="0"/>
      <w:marTop w:val="0"/>
      <w:marBottom w:val="0"/>
      <w:divBdr>
        <w:top w:val="none" w:sz="0" w:space="0" w:color="auto"/>
        <w:left w:val="none" w:sz="0" w:space="0" w:color="auto"/>
        <w:bottom w:val="none" w:sz="0" w:space="0" w:color="auto"/>
        <w:right w:val="none" w:sz="0" w:space="0" w:color="auto"/>
      </w:divBdr>
      <w:divsChild>
        <w:div w:id="1015352625">
          <w:marLeft w:val="0"/>
          <w:marRight w:val="0"/>
          <w:marTop w:val="0"/>
          <w:marBottom w:val="0"/>
          <w:divBdr>
            <w:top w:val="none" w:sz="0" w:space="0" w:color="auto"/>
            <w:left w:val="none" w:sz="0" w:space="0" w:color="auto"/>
            <w:bottom w:val="none" w:sz="0" w:space="0" w:color="auto"/>
            <w:right w:val="none" w:sz="0" w:space="0" w:color="auto"/>
          </w:divBdr>
        </w:div>
      </w:divsChild>
    </w:div>
    <w:div w:id="895044042">
      <w:bodyDiv w:val="1"/>
      <w:marLeft w:val="0"/>
      <w:marRight w:val="0"/>
      <w:marTop w:val="0"/>
      <w:marBottom w:val="0"/>
      <w:divBdr>
        <w:top w:val="none" w:sz="0" w:space="0" w:color="auto"/>
        <w:left w:val="none" w:sz="0" w:space="0" w:color="auto"/>
        <w:bottom w:val="none" w:sz="0" w:space="0" w:color="auto"/>
        <w:right w:val="none" w:sz="0" w:space="0" w:color="auto"/>
      </w:divBdr>
    </w:div>
    <w:div w:id="938945411">
      <w:bodyDiv w:val="1"/>
      <w:marLeft w:val="0"/>
      <w:marRight w:val="0"/>
      <w:marTop w:val="0"/>
      <w:marBottom w:val="0"/>
      <w:divBdr>
        <w:top w:val="none" w:sz="0" w:space="0" w:color="auto"/>
        <w:left w:val="none" w:sz="0" w:space="0" w:color="auto"/>
        <w:bottom w:val="none" w:sz="0" w:space="0" w:color="auto"/>
        <w:right w:val="none" w:sz="0" w:space="0" w:color="auto"/>
      </w:divBdr>
      <w:divsChild>
        <w:div w:id="1959413423">
          <w:marLeft w:val="0"/>
          <w:marRight w:val="0"/>
          <w:marTop w:val="0"/>
          <w:marBottom w:val="0"/>
          <w:divBdr>
            <w:top w:val="none" w:sz="0" w:space="0" w:color="auto"/>
            <w:left w:val="none" w:sz="0" w:space="0" w:color="auto"/>
            <w:bottom w:val="none" w:sz="0" w:space="0" w:color="auto"/>
            <w:right w:val="none" w:sz="0" w:space="0" w:color="auto"/>
          </w:divBdr>
        </w:div>
      </w:divsChild>
    </w:div>
    <w:div w:id="10010834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793">
          <w:marLeft w:val="0"/>
          <w:marRight w:val="0"/>
          <w:marTop w:val="0"/>
          <w:marBottom w:val="0"/>
          <w:divBdr>
            <w:top w:val="none" w:sz="0" w:space="0" w:color="auto"/>
            <w:left w:val="none" w:sz="0" w:space="0" w:color="auto"/>
            <w:bottom w:val="none" w:sz="0" w:space="0" w:color="auto"/>
            <w:right w:val="none" w:sz="0" w:space="0" w:color="auto"/>
          </w:divBdr>
        </w:div>
      </w:divsChild>
    </w:div>
    <w:div w:id="1007823947">
      <w:bodyDiv w:val="1"/>
      <w:marLeft w:val="0"/>
      <w:marRight w:val="0"/>
      <w:marTop w:val="0"/>
      <w:marBottom w:val="0"/>
      <w:divBdr>
        <w:top w:val="none" w:sz="0" w:space="0" w:color="auto"/>
        <w:left w:val="none" w:sz="0" w:space="0" w:color="auto"/>
        <w:bottom w:val="none" w:sz="0" w:space="0" w:color="auto"/>
        <w:right w:val="none" w:sz="0" w:space="0" w:color="auto"/>
      </w:divBdr>
      <w:divsChild>
        <w:div w:id="498739995">
          <w:marLeft w:val="0"/>
          <w:marRight w:val="0"/>
          <w:marTop w:val="0"/>
          <w:marBottom w:val="0"/>
          <w:divBdr>
            <w:top w:val="none" w:sz="0" w:space="0" w:color="auto"/>
            <w:left w:val="none" w:sz="0" w:space="0" w:color="auto"/>
            <w:bottom w:val="none" w:sz="0" w:space="0" w:color="auto"/>
            <w:right w:val="none" w:sz="0" w:space="0" w:color="auto"/>
          </w:divBdr>
        </w:div>
      </w:divsChild>
    </w:div>
    <w:div w:id="1330670442">
      <w:bodyDiv w:val="1"/>
      <w:marLeft w:val="0"/>
      <w:marRight w:val="0"/>
      <w:marTop w:val="0"/>
      <w:marBottom w:val="0"/>
      <w:divBdr>
        <w:top w:val="none" w:sz="0" w:space="0" w:color="auto"/>
        <w:left w:val="none" w:sz="0" w:space="0" w:color="auto"/>
        <w:bottom w:val="none" w:sz="0" w:space="0" w:color="auto"/>
        <w:right w:val="none" w:sz="0" w:space="0" w:color="auto"/>
      </w:divBdr>
    </w:div>
    <w:div w:id="1377394704">
      <w:bodyDiv w:val="1"/>
      <w:marLeft w:val="0"/>
      <w:marRight w:val="0"/>
      <w:marTop w:val="0"/>
      <w:marBottom w:val="0"/>
      <w:divBdr>
        <w:top w:val="none" w:sz="0" w:space="0" w:color="auto"/>
        <w:left w:val="none" w:sz="0" w:space="0" w:color="auto"/>
        <w:bottom w:val="none" w:sz="0" w:space="0" w:color="auto"/>
        <w:right w:val="none" w:sz="0" w:space="0" w:color="auto"/>
      </w:divBdr>
      <w:divsChild>
        <w:div w:id="1931809067">
          <w:marLeft w:val="0"/>
          <w:marRight w:val="0"/>
          <w:marTop w:val="0"/>
          <w:marBottom w:val="0"/>
          <w:divBdr>
            <w:top w:val="none" w:sz="0" w:space="0" w:color="auto"/>
            <w:left w:val="none" w:sz="0" w:space="0" w:color="auto"/>
            <w:bottom w:val="none" w:sz="0" w:space="0" w:color="auto"/>
            <w:right w:val="none" w:sz="0" w:space="0" w:color="auto"/>
          </w:divBdr>
        </w:div>
        <w:div w:id="630285207">
          <w:marLeft w:val="0"/>
          <w:marRight w:val="0"/>
          <w:marTop w:val="0"/>
          <w:marBottom w:val="0"/>
          <w:divBdr>
            <w:top w:val="none" w:sz="0" w:space="0" w:color="auto"/>
            <w:left w:val="none" w:sz="0" w:space="0" w:color="auto"/>
            <w:bottom w:val="none" w:sz="0" w:space="0" w:color="auto"/>
            <w:right w:val="none" w:sz="0" w:space="0" w:color="auto"/>
          </w:divBdr>
        </w:div>
        <w:div w:id="1022778774">
          <w:marLeft w:val="0"/>
          <w:marRight w:val="0"/>
          <w:marTop w:val="0"/>
          <w:marBottom w:val="0"/>
          <w:divBdr>
            <w:top w:val="none" w:sz="0" w:space="0" w:color="auto"/>
            <w:left w:val="none" w:sz="0" w:space="0" w:color="auto"/>
            <w:bottom w:val="none" w:sz="0" w:space="0" w:color="auto"/>
            <w:right w:val="none" w:sz="0" w:space="0" w:color="auto"/>
          </w:divBdr>
        </w:div>
        <w:div w:id="1437212177">
          <w:marLeft w:val="0"/>
          <w:marRight w:val="0"/>
          <w:marTop w:val="0"/>
          <w:marBottom w:val="0"/>
          <w:divBdr>
            <w:top w:val="none" w:sz="0" w:space="0" w:color="auto"/>
            <w:left w:val="none" w:sz="0" w:space="0" w:color="auto"/>
            <w:bottom w:val="none" w:sz="0" w:space="0" w:color="auto"/>
            <w:right w:val="none" w:sz="0" w:space="0" w:color="auto"/>
          </w:divBdr>
        </w:div>
        <w:div w:id="53968054">
          <w:marLeft w:val="0"/>
          <w:marRight w:val="0"/>
          <w:marTop w:val="0"/>
          <w:marBottom w:val="0"/>
          <w:divBdr>
            <w:top w:val="none" w:sz="0" w:space="0" w:color="auto"/>
            <w:left w:val="none" w:sz="0" w:space="0" w:color="auto"/>
            <w:bottom w:val="none" w:sz="0" w:space="0" w:color="auto"/>
            <w:right w:val="none" w:sz="0" w:space="0" w:color="auto"/>
          </w:divBdr>
        </w:div>
        <w:div w:id="2004164490">
          <w:marLeft w:val="0"/>
          <w:marRight w:val="0"/>
          <w:marTop w:val="0"/>
          <w:marBottom w:val="0"/>
          <w:divBdr>
            <w:top w:val="none" w:sz="0" w:space="0" w:color="auto"/>
            <w:left w:val="none" w:sz="0" w:space="0" w:color="auto"/>
            <w:bottom w:val="none" w:sz="0" w:space="0" w:color="auto"/>
            <w:right w:val="none" w:sz="0" w:space="0" w:color="auto"/>
          </w:divBdr>
        </w:div>
        <w:div w:id="48236531">
          <w:marLeft w:val="0"/>
          <w:marRight w:val="0"/>
          <w:marTop w:val="0"/>
          <w:marBottom w:val="0"/>
          <w:divBdr>
            <w:top w:val="none" w:sz="0" w:space="0" w:color="auto"/>
            <w:left w:val="none" w:sz="0" w:space="0" w:color="auto"/>
            <w:bottom w:val="none" w:sz="0" w:space="0" w:color="auto"/>
            <w:right w:val="none" w:sz="0" w:space="0" w:color="auto"/>
          </w:divBdr>
        </w:div>
        <w:div w:id="1875340999">
          <w:marLeft w:val="0"/>
          <w:marRight w:val="0"/>
          <w:marTop w:val="0"/>
          <w:marBottom w:val="0"/>
          <w:divBdr>
            <w:top w:val="none" w:sz="0" w:space="0" w:color="auto"/>
            <w:left w:val="none" w:sz="0" w:space="0" w:color="auto"/>
            <w:bottom w:val="none" w:sz="0" w:space="0" w:color="auto"/>
            <w:right w:val="none" w:sz="0" w:space="0" w:color="auto"/>
          </w:divBdr>
        </w:div>
        <w:div w:id="1719816831">
          <w:marLeft w:val="0"/>
          <w:marRight w:val="0"/>
          <w:marTop w:val="0"/>
          <w:marBottom w:val="0"/>
          <w:divBdr>
            <w:top w:val="none" w:sz="0" w:space="0" w:color="auto"/>
            <w:left w:val="none" w:sz="0" w:space="0" w:color="auto"/>
            <w:bottom w:val="none" w:sz="0" w:space="0" w:color="auto"/>
            <w:right w:val="none" w:sz="0" w:space="0" w:color="auto"/>
          </w:divBdr>
        </w:div>
        <w:div w:id="2139102948">
          <w:marLeft w:val="0"/>
          <w:marRight w:val="0"/>
          <w:marTop w:val="0"/>
          <w:marBottom w:val="0"/>
          <w:divBdr>
            <w:top w:val="none" w:sz="0" w:space="0" w:color="auto"/>
            <w:left w:val="none" w:sz="0" w:space="0" w:color="auto"/>
            <w:bottom w:val="none" w:sz="0" w:space="0" w:color="auto"/>
            <w:right w:val="none" w:sz="0" w:space="0" w:color="auto"/>
          </w:divBdr>
        </w:div>
        <w:div w:id="740640490">
          <w:marLeft w:val="0"/>
          <w:marRight w:val="0"/>
          <w:marTop w:val="0"/>
          <w:marBottom w:val="0"/>
          <w:divBdr>
            <w:top w:val="none" w:sz="0" w:space="0" w:color="auto"/>
            <w:left w:val="none" w:sz="0" w:space="0" w:color="auto"/>
            <w:bottom w:val="none" w:sz="0" w:space="0" w:color="auto"/>
            <w:right w:val="none" w:sz="0" w:space="0" w:color="auto"/>
          </w:divBdr>
        </w:div>
        <w:div w:id="666597817">
          <w:marLeft w:val="0"/>
          <w:marRight w:val="0"/>
          <w:marTop w:val="0"/>
          <w:marBottom w:val="0"/>
          <w:divBdr>
            <w:top w:val="none" w:sz="0" w:space="0" w:color="auto"/>
            <w:left w:val="none" w:sz="0" w:space="0" w:color="auto"/>
            <w:bottom w:val="none" w:sz="0" w:space="0" w:color="auto"/>
            <w:right w:val="none" w:sz="0" w:space="0" w:color="auto"/>
          </w:divBdr>
        </w:div>
        <w:div w:id="1275016338">
          <w:marLeft w:val="0"/>
          <w:marRight w:val="0"/>
          <w:marTop w:val="0"/>
          <w:marBottom w:val="0"/>
          <w:divBdr>
            <w:top w:val="none" w:sz="0" w:space="0" w:color="auto"/>
            <w:left w:val="none" w:sz="0" w:space="0" w:color="auto"/>
            <w:bottom w:val="none" w:sz="0" w:space="0" w:color="auto"/>
            <w:right w:val="none" w:sz="0" w:space="0" w:color="auto"/>
          </w:divBdr>
        </w:div>
        <w:div w:id="1821850941">
          <w:marLeft w:val="0"/>
          <w:marRight w:val="0"/>
          <w:marTop w:val="0"/>
          <w:marBottom w:val="0"/>
          <w:divBdr>
            <w:top w:val="none" w:sz="0" w:space="0" w:color="auto"/>
            <w:left w:val="none" w:sz="0" w:space="0" w:color="auto"/>
            <w:bottom w:val="none" w:sz="0" w:space="0" w:color="auto"/>
            <w:right w:val="none" w:sz="0" w:space="0" w:color="auto"/>
          </w:divBdr>
        </w:div>
        <w:div w:id="1544707773">
          <w:marLeft w:val="0"/>
          <w:marRight w:val="0"/>
          <w:marTop w:val="0"/>
          <w:marBottom w:val="0"/>
          <w:divBdr>
            <w:top w:val="none" w:sz="0" w:space="0" w:color="auto"/>
            <w:left w:val="none" w:sz="0" w:space="0" w:color="auto"/>
            <w:bottom w:val="none" w:sz="0" w:space="0" w:color="auto"/>
            <w:right w:val="none" w:sz="0" w:space="0" w:color="auto"/>
          </w:divBdr>
        </w:div>
        <w:div w:id="546257420">
          <w:marLeft w:val="0"/>
          <w:marRight w:val="0"/>
          <w:marTop w:val="0"/>
          <w:marBottom w:val="0"/>
          <w:divBdr>
            <w:top w:val="none" w:sz="0" w:space="0" w:color="auto"/>
            <w:left w:val="none" w:sz="0" w:space="0" w:color="auto"/>
            <w:bottom w:val="none" w:sz="0" w:space="0" w:color="auto"/>
            <w:right w:val="none" w:sz="0" w:space="0" w:color="auto"/>
          </w:divBdr>
        </w:div>
        <w:div w:id="1906448608">
          <w:marLeft w:val="0"/>
          <w:marRight w:val="0"/>
          <w:marTop w:val="0"/>
          <w:marBottom w:val="0"/>
          <w:divBdr>
            <w:top w:val="none" w:sz="0" w:space="0" w:color="auto"/>
            <w:left w:val="none" w:sz="0" w:space="0" w:color="auto"/>
            <w:bottom w:val="none" w:sz="0" w:space="0" w:color="auto"/>
            <w:right w:val="none" w:sz="0" w:space="0" w:color="auto"/>
          </w:divBdr>
        </w:div>
        <w:div w:id="1479615285">
          <w:marLeft w:val="0"/>
          <w:marRight w:val="0"/>
          <w:marTop w:val="0"/>
          <w:marBottom w:val="0"/>
          <w:divBdr>
            <w:top w:val="none" w:sz="0" w:space="0" w:color="auto"/>
            <w:left w:val="none" w:sz="0" w:space="0" w:color="auto"/>
            <w:bottom w:val="none" w:sz="0" w:space="0" w:color="auto"/>
            <w:right w:val="none" w:sz="0" w:space="0" w:color="auto"/>
          </w:divBdr>
        </w:div>
        <w:div w:id="1061372253">
          <w:marLeft w:val="0"/>
          <w:marRight w:val="0"/>
          <w:marTop w:val="0"/>
          <w:marBottom w:val="0"/>
          <w:divBdr>
            <w:top w:val="none" w:sz="0" w:space="0" w:color="auto"/>
            <w:left w:val="none" w:sz="0" w:space="0" w:color="auto"/>
            <w:bottom w:val="none" w:sz="0" w:space="0" w:color="auto"/>
            <w:right w:val="none" w:sz="0" w:space="0" w:color="auto"/>
          </w:divBdr>
        </w:div>
        <w:div w:id="800076819">
          <w:marLeft w:val="0"/>
          <w:marRight w:val="0"/>
          <w:marTop w:val="0"/>
          <w:marBottom w:val="0"/>
          <w:divBdr>
            <w:top w:val="none" w:sz="0" w:space="0" w:color="auto"/>
            <w:left w:val="none" w:sz="0" w:space="0" w:color="auto"/>
            <w:bottom w:val="none" w:sz="0" w:space="0" w:color="auto"/>
            <w:right w:val="none" w:sz="0" w:space="0" w:color="auto"/>
          </w:divBdr>
        </w:div>
        <w:div w:id="1571305593">
          <w:marLeft w:val="0"/>
          <w:marRight w:val="0"/>
          <w:marTop w:val="0"/>
          <w:marBottom w:val="0"/>
          <w:divBdr>
            <w:top w:val="none" w:sz="0" w:space="0" w:color="auto"/>
            <w:left w:val="none" w:sz="0" w:space="0" w:color="auto"/>
            <w:bottom w:val="none" w:sz="0" w:space="0" w:color="auto"/>
            <w:right w:val="none" w:sz="0" w:space="0" w:color="auto"/>
          </w:divBdr>
        </w:div>
        <w:div w:id="440951615">
          <w:marLeft w:val="0"/>
          <w:marRight w:val="0"/>
          <w:marTop w:val="0"/>
          <w:marBottom w:val="0"/>
          <w:divBdr>
            <w:top w:val="none" w:sz="0" w:space="0" w:color="auto"/>
            <w:left w:val="none" w:sz="0" w:space="0" w:color="auto"/>
            <w:bottom w:val="none" w:sz="0" w:space="0" w:color="auto"/>
            <w:right w:val="none" w:sz="0" w:space="0" w:color="auto"/>
          </w:divBdr>
        </w:div>
        <w:div w:id="34818834">
          <w:marLeft w:val="0"/>
          <w:marRight w:val="0"/>
          <w:marTop w:val="0"/>
          <w:marBottom w:val="0"/>
          <w:divBdr>
            <w:top w:val="none" w:sz="0" w:space="0" w:color="auto"/>
            <w:left w:val="none" w:sz="0" w:space="0" w:color="auto"/>
            <w:bottom w:val="none" w:sz="0" w:space="0" w:color="auto"/>
            <w:right w:val="none" w:sz="0" w:space="0" w:color="auto"/>
          </w:divBdr>
        </w:div>
        <w:div w:id="531574041">
          <w:marLeft w:val="0"/>
          <w:marRight w:val="0"/>
          <w:marTop w:val="0"/>
          <w:marBottom w:val="0"/>
          <w:divBdr>
            <w:top w:val="none" w:sz="0" w:space="0" w:color="auto"/>
            <w:left w:val="none" w:sz="0" w:space="0" w:color="auto"/>
            <w:bottom w:val="none" w:sz="0" w:space="0" w:color="auto"/>
            <w:right w:val="none" w:sz="0" w:space="0" w:color="auto"/>
          </w:divBdr>
        </w:div>
        <w:div w:id="582177745">
          <w:marLeft w:val="0"/>
          <w:marRight w:val="0"/>
          <w:marTop w:val="0"/>
          <w:marBottom w:val="0"/>
          <w:divBdr>
            <w:top w:val="none" w:sz="0" w:space="0" w:color="auto"/>
            <w:left w:val="none" w:sz="0" w:space="0" w:color="auto"/>
            <w:bottom w:val="none" w:sz="0" w:space="0" w:color="auto"/>
            <w:right w:val="none" w:sz="0" w:space="0" w:color="auto"/>
          </w:divBdr>
        </w:div>
        <w:div w:id="156238484">
          <w:marLeft w:val="0"/>
          <w:marRight w:val="0"/>
          <w:marTop w:val="0"/>
          <w:marBottom w:val="0"/>
          <w:divBdr>
            <w:top w:val="none" w:sz="0" w:space="0" w:color="auto"/>
            <w:left w:val="none" w:sz="0" w:space="0" w:color="auto"/>
            <w:bottom w:val="none" w:sz="0" w:space="0" w:color="auto"/>
            <w:right w:val="none" w:sz="0" w:space="0" w:color="auto"/>
          </w:divBdr>
        </w:div>
        <w:div w:id="59794781">
          <w:marLeft w:val="0"/>
          <w:marRight w:val="0"/>
          <w:marTop w:val="0"/>
          <w:marBottom w:val="0"/>
          <w:divBdr>
            <w:top w:val="none" w:sz="0" w:space="0" w:color="auto"/>
            <w:left w:val="none" w:sz="0" w:space="0" w:color="auto"/>
            <w:bottom w:val="none" w:sz="0" w:space="0" w:color="auto"/>
            <w:right w:val="none" w:sz="0" w:space="0" w:color="auto"/>
          </w:divBdr>
        </w:div>
        <w:div w:id="1279264387">
          <w:marLeft w:val="0"/>
          <w:marRight w:val="0"/>
          <w:marTop w:val="0"/>
          <w:marBottom w:val="0"/>
          <w:divBdr>
            <w:top w:val="none" w:sz="0" w:space="0" w:color="auto"/>
            <w:left w:val="none" w:sz="0" w:space="0" w:color="auto"/>
            <w:bottom w:val="none" w:sz="0" w:space="0" w:color="auto"/>
            <w:right w:val="none" w:sz="0" w:space="0" w:color="auto"/>
          </w:divBdr>
        </w:div>
        <w:div w:id="1365712838">
          <w:marLeft w:val="0"/>
          <w:marRight w:val="0"/>
          <w:marTop w:val="0"/>
          <w:marBottom w:val="0"/>
          <w:divBdr>
            <w:top w:val="none" w:sz="0" w:space="0" w:color="auto"/>
            <w:left w:val="none" w:sz="0" w:space="0" w:color="auto"/>
            <w:bottom w:val="none" w:sz="0" w:space="0" w:color="auto"/>
            <w:right w:val="none" w:sz="0" w:space="0" w:color="auto"/>
          </w:divBdr>
        </w:div>
        <w:div w:id="138621844">
          <w:marLeft w:val="0"/>
          <w:marRight w:val="0"/>
          <w:marTop w:val="0"/>
          <w:marBottom w:val="0"/>
          <w:divBdr>
            <w:top w:val="none" w:sz="0" w:space="0" w:color="auto"/>
            <w:left w:val="none" w:sz="0" w:space="0" w:color="auto"/>
            <w:bottom w:val="none" w:sz="0" w:space="0" w:color="auto"/>
            <w:right w:val="none" w:sz="0" w:space="0" w:color="auto"/>
          </w:divBdr>
        </w:div>
        <w:div w:id="1070540012">
          <w:marLeft w:val="0"/>
          <w:marRight w:val="0"/>
          <w:marTop w:val="0"/>
          <w:marBottom w:val="0"/>
          <w:divBdr>
            <w:top w:val="none" w:sz="0" w:space="0" w:color="auto"/>
            <w:left w:val="none" w:sz="0" w:space="0" w:color="auto"/>
            <w:bottom w:val="none" w:sz="0" w:space="0" w:color="auto"/>
            <w:right w:val="none" w:sz="0" w:space="0" w:color="auto"/>
          </w:divBdr>
        </w:div>
        <w:div w:id="360400936">
          <w:marLeft w:val="0"/>
          <w:marRight w:val="0"/>
          <w:marTop w:val="0"/>
          <w:marBottom w:val="0"/>
          <w:divBdr>
            <w:top w:val="none" w:sz="0" w:space="0" w:color="auto"/>
            <w:left w:val="none" w:sz="0" w:space="0" w:color="auto"/>
            <w:bottom w:val="none" w:sz="0" w:space="0" w:color="auto"/>
            <w:right w:val="none" w:sz="0" w:space="0" w:color="auto"/>
          </w:divBdr>
        </w:div>
        <w:div w:id="1083258324">
          <w:marLeft w:val="0"/>
          <w:marRight w:val="0"/>
          <w:marTop w:val="0"/>
          <w:marBottom w:val="0"/>
          <w:divBdr>
            <w:top w:val="none" w:sz="0" w:space="0" w:color="auto"/>
            <w:left w:val="none" w:sz="0" w:space="0" w:color="auto"/>
            <w:bottom w:val="none" w:sz="0" w:space="0" w:color="auto"/>
            <w:right w:val="none" w:sz="0" w:space="0" w:color="auto"/>
          </w:divBdr>
        </w:div>
        <w:div w:id="186258060">
          <w:marLeft w:val="0"/>
          <w:marRight w:val="0"/>
          <w:marTop w:val="0"/>
          <w:marBottom w:val="0"/>
          <w:divBdr>
            <w:top w:val="none" w:sz="0" w:space="0" w:color="auto"/>
            <w:left w:val="none" w:sz="0" w:space="0" w:color="auto"/>
            <w:bottom w:val="none" w:sz="0" w:space="0" w:color="auto"/>
            <w:right w:val="none" w:sz="0" w:space="0" w:color="auto"/>
          </w:divBdr>
        </w:div>
        <w:div w:id="70389594">
          <w:marLeft w:val="0"/>
          <w:marRight w:val="0"/>
          <w:marTop w:val="0"/>
          <w:marBottom w:val="0"/>
          <w:divBdr>
            <w:top w:val="none" w:sz="0" w:space="0" w:color="auto"/>
            <w:left w:val="none" w:sz="0" w:space="0" w:color="auto"/>
            <w:bottom w:val="none" w:sz="0" w:space="0" w:color="auto"/>
            <w:right w:val="none" w:sz="0" w:space="0" w:color="auto"/>
          </w:divBdr>
        </w:div>
        <w:div w:id="1976057198">
          <w:marLeft w:val="0"/>
          <w:marRight w:val="0"/>
          <w:marTop w:val="0"/>
          <w:marBottom w:val="0"/>
          <w:divBdr>
            <w:top w:val="none" w:sz="0" w:space="0" w:color="auto"/>
            <w:left w:val="none" w:sz="0" w:space="0" w:color="auto"/>
            <w:bottom w:val="none" w:sz="0" w:space="0" w:color="auto"/>
            <w:right w:val="none" w:sz="0" w:space="0" w:color="auto"/>
          </w:divBdr>
        </w:div>
        <w:div w:id="1040201521">
          <w:marLeft w:val="0"/>
          <w:marRight w:val="0"/>
          <w:marTop w:val="0"/>
          <w:marBottom w:val="0"/>
          <w:divBdr>
            <w:top w:val="none" w:sz="0" w:space="0" w:color="auto"/>
            <w:left w:val="none" w:sz="0" w:space="0" w:color="auto"/>
            <w:bottom w:val="none" w:sz="0" w:space="0" w:color="auto"/>
            <w:right w:val="none" w:sz="0" w:space="0" w:color="auto"/>
          </w:divBdr>
        </w:div>
        <w:div w:id="1845708997">
          <w:marLeft w:val="0"/>
          <w:marRight w:val="0"/>
          <w:marTop w:val="0"/>
          <w:marBottom w:val="0"/>
          <w:divBdr>
            <w:top w:val="none" w:sz="0" w:space="0" w:color="auto"/>
            <w:left w:val="none" w:sz="0" w:space="0" w:color="auto"/>
            <w:bottom w:val="none" w:sz="0" w:space="0" w:color="auto"/>
            <w:right w:val="none" w:sz="0" w:space="0" w:color="auto"/>
          </w:divBdr>
        </w:div>
        <w:div w:id="1224297348">
          <w:marLeft w:val="0"/>
          <w:marRight w:val="0"/>
          <w:marTop w:val="0"/>
          <w:marBottom w:val="0"/>
          <w:divBdr>
            <w:top w:val="none" w:sz="0" w:space="0" w:color="auto"/>
            <w:left w:val="none" w:sz="0" w:space="0" w:color="auto"/>
            <w:bottom w:val="none" w:sz="0" w:space="0" w:color="auto"/>
            <w:right w:val="none" w:sz="0" w:space="0" w:color="auto"/>
          </w:divBdr>
        </w:div>
        <w:div w:id="588123264">
          <w:marLeft w:val="0"/>
          <w:marRight w:val="0"/>
          <w:marTop w:val="0"/>
          <w:marBottom w:val="0"/>
          <w:divBdr>
            <w:top w:val="none" w:sz="0" w:space="0" w:color="auto"/>
            <w:left w:val="none" w:sz="0" w:space="0" w:color="auto"/>
            <w:bottom w:val="none" w:sz="0" w:space="0" w:color="auto"/>
            <w:right w:val="none" w:sz="0" w:space="0" w:color="auto"/>
          </w:divBdr>
        </w:div>
        <w:div w:id="352658033">
          <w:marLeft w:val="0"/>
          <w:marRight w:val="0"/>
          <w:marTop w:val="0"/>
          <w:marBottom w:val="0"/>
          <w:divBdr>
            <w:top w:val="none" w:sz="0" w:space="0" w:color="auto"/>
            <w:left w:val="none" w:sz="0" w:space="0" w:color="auto"/>
            <w:bottom w:val="none" w:sz="0" w:space="0" w:color="auto"/>
            <w:right w:val="none" w:sz="0" w:space="0" w:color="auto"/>
          </w:divBdr>
        </w:div>
        <w:div w:id="1543976452">
          <w:marLeft w:val="0"/>
          <w:marRight w:val="0"/>
          <w:marTop w:val="0"/>
          <w:marBottom w:val="0"/>
          <w:divBdr>
            <w:top w:val="none" w:sz="0" w:space="0" w:color="auto"/>
            <w:left w:val="none" w:sz="0" w:space="0" w:color="auto"/>
            <w:bottom w:val="none" w:sz="0" w:space="0" w:color="auto"/>
            <w:right w:val="none" w:sz="0" w:space="0" w:color="auto"/>
          </w:divBdr>
        </w:div>
        <w:div w:id="1349718372">
          <w:marLeft w:val="0"/>
          <w:marRight w:val="0"/>
          <w:marTop w:val="0"/>
          <w:marBottom w:val="0"/>
          <w:divBdr>
            <w:top w:val="none" w:sz="0" w:space="0" w:color="auto"/>
            <w:left w:val="none" w:sz="0" w:space="0" w:color="auto"/>
            <w:bottom w:val="none" w:sz="0" w:space="0" w:color="auto"/>
            <w:right w:val="none" w:sz="0" w:space="0" w:color="auto"/>
          </w:divBdr>
        </w:div>
        <w:div w:id="871453702">
          <w:marLeft w:val="0"/>
          <w:marRight w:val="0"/>
          <w:marTop w:val="0"/>
          <w:marBottom w:val="0"/>
          <w:divBdr>
            <w:top w:val="none" w:sz="0" w:space="0" w:color="auto"/>
            <w:left w:val="none" w:sz="0" w:space="0" w:color="auto"/>
            <w:bottom w:val="none" w:sz="0" w:space="0" w:color="auto"/>
            <w:right w:val="none" w:sz="0" w:space="0" w:color="auto"/>
          </w:divBdr>
        </w:div>
        <w:div w:id="365954031">
          <w:marLeft w:val="0"/>
          <w:marRight w:val="0"/>
          <w:marTop w:val="0"/>
          <w:marBottom w:val="0"/>
          <w:divBdr>
            <w:top w:val="none" w:sz="0" w:space="0" w:color="auto"/>
            <w:left w:val="none" w:sz="0" w:space="0" w:color="auto"/>
            <w:bottom w:val="none" w:sz="0" w:space="0" w:color="auto"/>
            <w:right w:val="none" w:sz="0" w:space="0" w:color="auto"/>
          </w:divBdr>
        </w:div>
        <w:div w:id="40904940">
          <w:marLeft w:val="0"/>
          <w:marRight w:val="0"/>
          <w:marTop w:val="0"/>
          <w:marBottom w:val="0"/>
          <w:divBdr>
            <w:top w:val="none" w:sz="0" w:space="0" w:color="auto"/>
            <w:left w:val="none" w:sz="0" w:space="0" w:color="auto"/>
            <w:bottom w:val="none" w:sz="0" w:space="0" w:color="auto"/>
            <w:right w:val="none" w:sz="0" w:space="0" w:color="auto"/>
          </w:divBdr>
        </w:div>
        <w:div w:id="1949002597">
          <w:marLeft w:val="0"/>
          <w:marRight w:val="0"/>
          <w:marTop w:val="0"/>
          <w:marBottom w:val="0"/>
          <w:divBdr>
            <w:top w:val="none" w:sz="0" w:space="0" w:color="auto"/>
            <w:left w:val="none" w:sz="0" w:space="0" w:color="auto"/>
            <w:bottom w:val="none" w:sz="0" w:space="0" w:color="auto"/>
            <w:right w:val="none" w:sz="0" w:space="0" w:color="auto"/>
          </w:divBdr>
        </w:div>
        <w:div w:id="498663677">
          <w:marLeft w:val="0"/>
          <w:marRight w:val="0"/>
          <w:marTop w:val="0"/>
          <w:marBottom w:val="0"/>
          <w:divBdr>
            <w:top w:val="none" w:sz="0" w:space="0" w:color="auto"/>
            <w:left w:val="none" w:sz="0" w:space="0" w:color="auto"/>
            <w:bottom w:val="none" w:sz="0" w:space="0" w:color="auto"/>
            <w:right w:val="none" w:sz="0" w:space="0" w:color="auto"/>
          </w:divBdr>
        </w:div>
        <w:div w:id="1928726664">
          <w:marLeft w:val="0"/>
          <w:marRight w:val="0"/>
          <w:marTop w:val="0"/>
          <w:marBottom w:val="0"/>
          <w:divBdr>
            <w:top w:val="none" w:sz="0" w:space="0" w:color="auto"/>
            <w:left w:val="none" w:sz="0" w:space="0" w:color="auto"/>
            <w:bottom w:val="none" w:sz="0" w:space="0" w:color="auto"/>
            <w:right w:val="none" w:sz="0" w:space="0" w:color="auto"/>
          </w:divBdr>
        </w:div>
        <w:div w:id="1144539481">
          <w:marLeft w:val="0"/>
          <w:marRight w:val="0"/>
          <w:marTop w:val="0"/>
          <w:marBottom w:val="0"/>
          <w:divBdr>
            <w:top w:val="none" w:sz="0" w:space="0" w:color="auto"/>
            <w:left w:val="none" w:sz="0" w:space="0" w:color="auto"/>
            <w:bottom w:val="none" w:sz="0" w:space="0" w:color="auto"/>
            <w:right w:val="none" w:sz="0" w:space="0" w:color="auto"/>
          </w:divBdr>
        </w:div>
        <w:div w:id="169758559">
          <w:marLeft w:val="0"/>
          <w:marRight w:val="0"/>
          <w:marTop w:val="0"/>
          <w:marBottom w:val="0"/>
          <w:divBdr>
            <w:top w:val="none" w:sz="0" w:space="0" w:color="auto"/>
            <w:left w:val="none" w:sz="0" w:space="0" w:color="auto"/>
            <w:bottom w:val="none" w:sz="0" w:space="0" w:color="auto"/>
            <w:right w:val="none" w:sz="0" w:space="0" w:color="auto"/>
          </w:divBdr>
        </w:div>
        <w:div w:id="184099686">
          <w:marLeft w:val="0"/>
          <w:marRight w:val="0"/>
          <w:marTop w:val="0"/>
          <w:marBottom w:val="0"/>
          <w:divBdr>
            <w:top w:val="none" w:sz="0" w:space="0" w:color="auto"/>
            <w:left w:val="none" w:sz="0" w:space="0" w:color="auto"/>
            <w:bottom w:val="none" w:sz="0" w:space="0" w:color="auto"/>
            <w:right w:val="none" w:sz="0" w:space="0" w:color="auto"/>
          </w:divBdr>
        </w:div>
        <w:div w:id="550272323">
          <w:marLeft w:val="0"/>
          <w:marRight w:val="0"/>
          <w:marTop w:val="0"/>
          <w:marBottom w:val="0"/>
          <w:divBdr>
            <w:top w:val="none" w:sz="0" w:space="0" w:color="auto"/>
            <w:left w:val="none" w:sz="0" w:space="0" w:color="auto"/>
            <w:bottom w:val="none" w:sz="0" w:space="0" w:color="auto"/>
            <w:right w:val="none" w:sz="0" w:space="0" w:color="auto"/>
          </w:divBdr>
        </w:div>
        <w:div w:id="353115346">
          <w:marLeft w:val="0"/>
          <w:marRight w:val="0"/>
          <w:marTop w:val="0"/>
          <w:marBottom w:val="0"/>
          <w:divBdr>
            <w:top w:val="none" w:sz="0" w:space="0" w:color="auto"/>
            <w:left w:val="none" w:sz="0" w:space="0" w:color="auto"/>
            <w:bottom w:val="none" w:sz="0" w:space="0" w:color="auto"/>
            <w:right w:val="none" w:sz="0" w:space="0" w:color="auto"/>
          </w:divBdr>
        </w:div>
        <w:div w:id="965357564">
          <w:marLeft w:val="0"/>
          <w:marRight w:val="0"/>
          <w:marTop w:val="0"/>
          <w:marBottom w:val="0"/>
          <w:divBdr>
            <w:top w:val="none" w:sz="0" w:space="0" w:color="auto"/>
            <w:left w:val="none" w:sz="0" w:space="0" w:color="auto"/>
            <w:bottom w:val="none" w:sz="0" w:space="0" w:color="auto"/>
            <w:right w:val="none" w:sz="0" w:space="0" w:color="auto"/>
          </w:divBdr>
        </w:div>
        <w:div w:id="1809474767">
          <w:marLeft w:val="0"/>
          <w:marRight w:val="0"/>
          <w:marTop w:val="0"/>
          <w:marBottom w:val="0"/>
          <w:divBdr>
            <w:top w:val="none" w:sz="0" w:space="0" w:color="auto"/>
            <w:left w:val="none" w:sz="0" w:space="0" w:color="auto"/>
            <w:bottom w:val="none" w:sz="0" w:space="0" w:color="auto"/>
            <w:right w:val="none" w:sz="0" w:space="0" w:color="auto"/>
          </w:divBdr>
        </w:div>
        <w:div w:id="1832678973">
          <w:marLeft w:val="0"/>
          <w:marRight w:val="0"/>
          <w:marTop w:val="0"/>
          <w:marBottom w:val="0"/>
          <w:divBdr>
            <w:top w:val="none" w:sz="0" w:space="0" w:color="auto"/>
            <w:left w:val="none" w:sz="0" w:space="0" w:color="auto"/>
            <w:bottom w:val="none" w:sz="0" w:space="0" w:color="auto"/>
            <w:right w:val="none" w:sz="0" w:space="0" w:color="auto"/>
          </w:divBdr>
        </w:div>
        <w:div w:id="601691458">
          <w:marLeft w:val="0"/>
          <w:marRight w:val="0"/>
          <w:marTop w:val="0"/>
          <w:marBottom w:val="0"/>
          <w:divBdr>
            <w:top w:val="none" w:sz="0" w:space="0" w:color="auto"/>
            <w:left w:val="none" w:sz="0" w:space="0" w:color="auto"/>
            <w:bottom w:val="none" w:sz="0" w:space="0" w:color="auto"/>
            <w:right w:val="none" w:sz="0" w:space="0" w:color="auto"/>
          </w:divBdr>
        </w:div>
        <w:div w:id="590116860">
          <w:marLeft w:val="0"/>
          <w:marRight w:val="0"/>
          <w:marTop w:val="0"/>
          <w:marBottom w:val="0"/>
          <w:divBdr>
            <w:top w:val="none" w:sz="0" w:space="0" w:color="auto"/>
            <w:left w:val="none" w:sz="0" w:space="0" w:color="auto"/>
            <w:bottom w:val="none" w:sz="0" w:space="0" w:color="auto"/>
            <w:right w:val="none" w:sz="0" w:space="0" w:color="auto"/>
          </w:divBdr>
        </w:div>
        <w:div w:id="547912672">
          <w:marLeft w:val="0"/>
          <w:marRight w:val="0"/>
          <w:marTop w:val="0"/>
          <w:marBottom w:val="0"/>
          <w:divBdr>
            <w:top w:val="none" w:sz="0" w:space="0" w:color="auto"/>
            <w:left w:val="none" w:sz="0" w:space="0" w:color="auto"/>
            <w:bottom w:val="none" w:sz="0" w:space="0" w:color="auto"/>
            <w:right w:val="none" w:sz="0" w:space="0" w:color="auto"/>
          </w:divBdr>
        </w:div>
        <w:div w:id="1677878860">
          <w:marLeft w:val="0"/>
          <w:marRight w:val="0"/>
          <w:marTop w:val="0"/>
          <w:marBottom w:val="0"/>
          <w:divBdr>
            <w:top w:val="none" w:sz="0" w:space="0" w:color="auto"/>
            <w:left w:val="none" w:sz="0" w:space="0" w:color="auto"/>
            <w:bottom w:val="none" w:sz="0" w:space="0" w:color="auto"/>
            <w:right w:val="none" w:sz="0" w:space="0" w:color="auto"/>
          </w:divBdr>
        </w:div>
        <w:div w:id="92554812">
          <w:marLeft w:val="0"/>
          <w:marRight w:val="0"/>
          <w:marTop w:val="0"/>
          <w:marBottom w:val="0"/>
          <w:divBdr>
            <w:top w:val="none" w:sz="0" w:space="0" w:color="auto"/>
            <w:left w:val="none" w:sz="0" w:space="0" w:color="auto"/>
            <w:bottom w:val="none" w:sz="0" w:space="0" w:color="auto"/>
            <w:right w:val="none" w:sz="0" w:space="0" w:color="auto"/>
          </w:divBdr>
        </w:div>
        <w:div w:id="284196008">
          <w:marLeft w:val="0"/>
          <w:marRight w:val="0"/>
          <w:marTop w:val="0"/>
          <w:marBottom w:val="0"/>
          <w:divBdr>
            <w:top w:val="none" w:sz="0" w:space="0" w:color="auto"/>
            <w:left w:val="none" w:sz="0" w:space="0" w:color="auto"/>
            <w:bottom w:val="none" w:sz="0" w:space="0" w:color="auto"/>
            <w:right w:val="none" w:sz="0" w:space="0" w:color="auto"/>
          </w:divBdr>
        </w:div>
        <w:div w:id="1766727782">
          <w:marLeft w:val="0"/>
          <w:marRight w:val="0"/>
          <w:marTop w:val="0"/>
          <w:marBottom w:val="0"/>
          <w:divBdr>
            <w:top w:val="none" w:sz="0" w:space="0" w:color="auto"/>
            <w:left w:val="none" w:sz="0" w:space="0" w:color="auto"/>
            <w:bottom w:val="none" w:sz="0" w:space="0" w:color="auto"/>
            <w:right w:val="none" w:sz="0" w:space="0" w:color="auto"/>
          </w:divBdr>
        </w:div>
        <w:div w:id="227040016">
          <w:marLeft w:val="0"/>
          <w:marRight w:val="0"/>
          <w:marTop w:val="0"/>
          <w:marBottom w:val="0"/>
          <w:divBdr>
            <w:top w:val="none" w:sz="0" w:space="0" w:color="auto"/>
            <w:left w:val="none" w:sz="0" w:space="0" w:color="auto"/>
            <w:bottom w:val="none" w:sz="0" w:space="0" w:color="auto"/>
            <w:right w:val="none" w:sz="0" w:space="0" w:color="auto"/>
          </w:divBdr>
        </w:div>
        <w:div w:id="85466946">
          <w:marLeft w:val="0"/>
          <w:marRight w:val="0"/>
          <w:marTop w:val="0"/>
          <w:marBottom w:val="0"/>
          <w:divBdr>
            <w:top w:val="none" w:sz="0" w:space="0" w:color="auto"/>
            <w:left w:val="none" w:sz="0" w:space="0" w:color="auto"/>
            <w:bottom w:val="none" w:sz="0" w:space="0" w:color="auto"/>
            <w:right w:val="none" w:sz="0" w:space="0" w:color="auto"/>
          </w:divBdr>
        </w:div>
        <w:div w:id="699210814">
          <w:marLeft w:val="0"/>
          <w:marRight w:val="0"/>
          <w:marTop w:val="0"/>
          <w:marBottom w:val="0"/>
          <w:divBdr>
            <w:top w:val="none" w:sz="0" w:space="0" w:color="auto"/>
            <w:left w:val="none" w:sz="0" w:space="0" w:color="auto"/>
            <w:bottom w:val="none" w:sz="0" w:space="0" w:color="auto"/>
            <w:right w:val="none" w:sz="0" w:space="0" w:color="auto"/>
          </w:divBdr>
        </w:div>
        <w:div w:id="2096439375">
          <w:marLeft w:val="0"/>
          <w:marRight w:val="0"/>
          <w:marTop w:val="0"/>
          <w:marBottom w:val="0"/>
          <w:divBdr>
            <w:top w:val="none" w:sz="0" w:space="0" w:color="auto"/>
            <w:left w:val="none" w:sz="0" w:space="0" w:color="auto"/>
            <w:bottom w:val="none" w:sz="0" w:space="0" w:color="auto"/>
            <w:right w:val="none" w:sz="0" w:space="0" w:color="auto"/>
          </w:divBdr>
        </w:div>
        <w:div w:id="2001420597">
          <w:marLeft w:val="0"/>
          <w:marRight w:val="0"/>
          <w:marTop w:val="0"/>
          <w:marBottom w:val="0"/>
          <w:divBdr>
            <w:top w:val="none" w:sz="0" w:space="0" w:color="auto"/>
            <w:left w:val="none" w:sz="0" w:space="0" w:color="auto"/>
            <w:bottom w:val="none" w:sz="0" w:space="0" w:color="auto"/>
            <w:right w:val="none" w:sz="0" w:space="0" w:color="auto"/>
          </w:divBdr>
        </w:div>
        <w:div w:id="830409943">
          <w:marLeft w:val="0"/>
          <w:marRight w:val="0"/>
          <w:marTop w:val="0"/>
          <w:marBottom w:val="0"/>
          <w:divBdr>
            <w:top w:val="none" w:sz="0" w:space="0" w:color="auto"/>
            <w:left w:val="none" w:sz="0" w:space="0" w:color="auto"/>
            <w:bottom w:val="none" w:sz="0" w:space="0" w:color="auto"/>
            <w:right w:val="none" w:sz="0" w:space="0" w:color="auto"/>
          </w:divBdr>
        </w:div>
        <w:div w:id="734208382">
          <w:marLeft w:val="0"/>
          <w:marRight w:val="0"/>
          <w:marTop w:val="0"/>
          <w:marBottom w:val="0"/>
          <w:divBdr>
            <w:top w:val="none" w:sz="0" w:space="0" w:color="auto"/>
            <w:left w:val="none" w:sz="0" w:space="0" w:color="auto"/>
            <w:bottom w:val="none" w:sz="0" w:space="0" w:color="auto"/>
            <w:right w:val="none" w:sz="0" w:space="0" w:color="auto"/>
          </w:divBdr>
        </w:div>
        <w:div w:id="2144272490">
          <w:marLeft w:val="0"/>
          <w:marRight w:val="0"/>
          <w:marTop w:val="0"/>
          <w:marBottom w:val="0"/>
          <w:divBdr>
            <w:top w:val="none" w:sz="0" w:space="0" w:color="auto"/>
            <w:left w:val="none" w:sz="0" w:space="0" w:color="auto"/>
            <w:bottom w:val="none" w:sz="0" w:space="0" w:color="auto"/>
            <w:right w:val="none" w:sz="0" w:space="0" w:color="auto"/>
          </w:divBdr>
        </w:div>
        <w:div w:id="1550611315">
          <w:marLeft w:val="0"/>
          <w:marRight w:val="0"/>
          <w:marTop w:val="0"/>
          <w:marBottom w:val="0"/>
          <w:divBdr>
            <w:top w:val="none" w:sz="0" w:space="0" w:color="auto"/>
            <w:left w:val="none" w:sz="0" w:space="0" w:color="auto"/>
            <w:bottom w:val="none" w:sz="0" w:space="0" w:color="auto"/>
            <w:right w:val="none" w:sz="0" w:space="0" w:color="auto"/>
          </w:divBdr>
        </w:div>
        <w:div w:id="808862360">
          <w:marLeft w:val="0"/>
          <w:marRight w:val="0"/>
          <w:marTop w:val="0"/>
          <w:marBottom w:val="0"/>
          <w:divBdr>
            <w:top w:val="none" w:sz="0" w:space="0" w:color="auto"/>
            <w:left w:val="none" w:sz="0" w:space="0" w:color="auto"/>
            <w:bottom w:val="none" w:sz="0" w:space="0" w:color="auto"/>
            <w:right w:val="none" w:sz="0" w:space="0" w:color="auto"/>
          </w:divBdr>
        </w:div>
        <w:div w:id="1800762695">
          <w:marLeft w:val="0"/>
          <w:marRight w:val="0"/>
          <w:marTop w:val="0"/>
          <w:marBottom w:val="0"/>
          <w:divBdr>
            <w:top w:val="none" w:sz="0" w:space="0" w:color="auto"/>
            <w:left w:val="none" w:sz="0" w:space="0" w:color="auto"/>
            <w:bottom w:val="none" w:sz="0" w:space="0" w:color="auto"/>
            <w:right w:val="none" w:sz="0" w:space="0" w:color="auto"/>
          </w:divBdr>
        </w:div>
        <w:div w:id="1228682259">
          <w:marLeft w:val="0"/>
          <w:marRight w:val="0"/>
          <w:marTop w:val="0"/>
          <w:marBottom w:val="0"/>
          <w:divBdr>
            <w:top w:val="none" w:sz="0" w:space="0" w:color="auto"/>
            <w:left w:val="none" w:sz="0" w:space="0" w:color="auto"/>
            <w:bottom w:val="none" w:sz="0" w:space="0" w:color="auto"/>
            <w:right w:val="none" w:sz="0" w:space="0" w:color="auto"/>
          </w:divBdr>
        </w:div>
        <w:div w:id="1360008342">
          <w:marLeft w:val="0"/>
          <w:marRight w:val="0"/>
          <w:marTop w:val="0"/>
          <w:marBottom w:val="0"/>
          <w:divBdr>
            <w:top w:val="none" w:sz="0" w:space="0" w:color="auto"/>
            <w:left w:val="none" w:sz="0" w:space="0" w:color="auto"/>
            <w:bottom w:val="none" w:sz="0" w:space="0" w:color="auto"/>
            <w:right w:val="none" w:sz="0" w:space="0" w:color="auto"/>
          </w:divBdr>
        </w:div>
        <w:div w:id="1599678115">
          <w:marLeft w:val="0"/>
          <w:marRight w:val="0"/>
          <w:marTop w:val="0"/>
          <w:marBottom w:val="0"/>
          <w:divBdr>
            <w:top w:val="none" w:sz="0" w:space="0" w:color="auto"/>
            <w:left w:val="none" w:sz="0" w:space="0" w:color="auto"/>
            <w:bottom w:val="none" w:sz="0" w:space="0" w:color="auto"/>
            <w:right w:val="none" w:sz="0" w:space="0" w:color="auto"/>
          </w:divBdr>
        </w:div>
        <w:div w:id="1381517611">
          <w:marLeft w:val="0"/>
          <w:marRight w:val="0"/>
          <w:marTop w:val="0"/>
          <w:marBottom w:val="0"/>
          <w:divBdr>
            <w:top w:val="none" w:sz="0" w:space="0" w:color="auto"/>
            <w:left w:val="none" w:sz="0" w:space="0" w:color="auto"/>
            <w:bottom w:val="none" w:sz="0" w:space="0" w:color="auto"/>
            <w:right w:val="none" w:sz="0" w:space="0" w:color="auto"/>
          </w:divBdr>
        </w:div>
        <w:div w:id="483737301">
          <w:marLeft w:val="0"/>
          <w:marRight w:val="0"/>
          <w:marTop w:val="0"/>
          <w:marBottom w:val="0"/>
          <w:divBdr>
            <w:top w:val="none" w:sz="0" w:space="0" w:color="auto"/>
            <w:left w:val="none" w:sz="0" w:space="0" w:color="auto"/>
            <w:bottom w:val="none" w:sz="0" w:space="0" w:color="auto"/>
            <w:right w:val="none" w:sz="0" w:space="0" w:color="auto"/>
          </w:divBdr>
        </w:div>
        <w:div w:id="54865686">
          <w:marLeft w:val="0"/>
          <w:marRight w:val="0"/>
          <w:marTop w:val="0"/>
          <w:marBottom w:val="0"/>
          <w:divBdr>
            <w:top w:val="none" w:sz="0" w:space="0" w:color="auto"/>
            <w:left w:val="none" w:sz="0" w:space="0" w:color="auto"/>
            <w:bottom w:val="none" w:sz="0" w:space="0" w:color="auto"/>
            <w:right w:val="none" w:sz="0" w:space="0" w:color="auto"/>
          </w:divBdr>
        </w:div>
        <w:div w:id="2040161669">
          <w:marLeft w:val="0"/>
          <w:marRight w:val="0"/>
          <w:marTop w:val="0"/>
          <w:marBottom w:val="0"/>
          <w:divBdr>
            <w:top w:val="none" w:sz="0" w:space="0" w:color="auto"/>
            <w:left w:val="none" w:sz="0" w:space="0" w:color="auto"/>
            <w:bottom w:val="none" w:sz="0" w:space="0" w:color="auto"/>
            <w:right w:val="none" w:sz="0" w:space="0" w:color="auto"/>
          </w:divBdr>
        </w:div>
        <w:div w:id="1086876388">
          <w:marLeft w:val="0"/>
          <w:marRight w:val="0"/>
          <w:marTop w:val="0"/>
          <w:marBottom w:val="0"/>
          <w:divBdr>
            <w:top w:val="none" w:sz="0" w:space="0" w:color="auto"/>
            <w:left w:val="none" w:sz="0" w:space="0" w:color="auto"/>
            <w:bottom w:val="none" w:sz="0" w:space="0" w:color="auto"/>
            <w:right w:val="none" w:sz="0" w:space="0" w:color="auto"/>
          </w:divBdr>
        </w:div>
        <w:div w:id="1518277441">
          <w:marLeft w:val="0"/>
          <w:marRight w:val="0"/>
          <w:marTop w:val="0"/>
          <w:marBottom w:val="0"/>
          <w:divBdr>
            <w:top w:val="none" w:sz="0" w:space="0" w:color="auto"/>
            <w:left w:val="none" w:sz="0" w:space="0" w:color="auto"/>
            <w:bottom w:val="none" w:sz="0" w:space="0" w:color="auto"/>
            <w:right w:val="none" w:sz="0" w:space="0" w:color="auto"/>
          </w:divBdr>
        </w:div>
        <w:div w:id="731579569">
          <w:marLeft w:val="0"/>
          <w:marRight w:val="0"/>
          <w:marTop w:val="0"/>
          <w:marBottom w:val="0"/>
          <w:divBdr>
            <w:top w:val="none" w:sz="0" w:space="0" w:color="auto"/>
            <w:left w:val="none" w:sz="0" w:space="0" w:color="auto"/>
            <w:bottom w:val="none" w:sz="0" w:space="0" w:color="auto"/>
            <w:right w:val="none" w:sz="0" w:space="0" w:color="auto"/>
          </w:divBdr>
        </w:div>
        <w:div w:id="190266783">
          <w:marLeft w:val="0"/>
          <w:marRight w:val="0"/>
          <w:marTop w:val="0"/>
          <w:marBottom w:val="0"/>
          <w:divBdr>
            <w:top w:val="none" w:sz="0" w:space="0" w:color="auto"/>
            <w:left w:val="none" w:sz="0" w:space="0" w:color="auto"/>
            <w:bottom w:val="none" w:sz="0" w:space="0" w:color="auto"/>
            <w:right w:val="none" w:sz="0" w:space="0" w:color="auto"/>
          </w:divBdr>
        </w:div>
        <w:div w:id="267978193">
          <w:marLeft w:val="0"/>
          <w:marRight w:val="0"/>
          <w:marTop w:val="0"/>
          <w:marBottom w:val="0"/>
          <w:divBdr>
            <w:top w:val="none" w:sz="0" w:space="0" w:color="auto"/>
            <w:left w:val="none" w:sz="0" w:space="0" w:color="auto"/>
            <w:bottom w:val="none" w:sz="0" w:space="0" w:color="auto"/>
            <w:right w:val="none" w:sz="0" w:space="0" w:color="auto"/>
          </w:divBdr>
        </w:div>
        <w:div w:id="584146861">
          <w:marLeft w:val="0"/>
          <w:marRight w:val="0"/>
          <w:marTop w:val="0"/>
          <w:marBottom w:val="0"/>
          <w:divBdr>
            <w:top w:val="none" w:sz="0" w:space="0" w:color="auto"/>
            <w:left w:val="none" w:sz="0" w:space="0" w:color="auto"/>
            <w:bottom w:val="none" w:sz="0" w:space="0" w:color="auto"/>
            <w:right w:val="none" w:sz="0" w:space="0" w:color="auto"/>
          </w:divBdr>
        </w:div>
        <w:div w:id="486629544">
          <w:marLeft w:val="0"/>
          <w:marRight w:val="0"/>
          <w:marTop w:val="0"/>
          <w:marBottom w:val="0"/>
          <w:divBdr>
            <w:top w:val="none" w:sz="0" w:space="0" w:color="auto"/>
            <w:left w:val="none" w:sz="0" w:space="0" w:color="auto"/>
            <w:bottom w:val="none" w:sz="0" w:space="0" w:color="auto"/>
            <w:right w:val="none" w:sz="0" w:space="0" w:color="auto"/>
          </w:divBdr>
        </w:div>
        <w:div w:id="993487842">
          <w:marLeft w:val="0"/>
          <w:marRight w:val="0"/>
          <w:marTop w:val="0"/>
          <w:marBottom w:val="0"/>
          <w:divBdr>
            <w:top w:val="none" w:sz="0" w:space="0" w:color="auto"/>
            <w:left w:val="none" w:sz="0" w:space="0" w:color="auto"/>
            <w:bottom w:val="none" w:sz="0" w:space="0" w:color="auto"/>
            <w:right w:val="none" w:sz="0" w:space="0" w:color="auto"/>
          </w:divBdr>
        </w:div>
        <w:div w:id="1929263755">
          <w:marLeft w:val="0"/>
          <w:marRight w:val="0"/>
          <w:marTop w:val="0"/>
          <w:marBottom w:val="0"/>
          <w:divBdr>
            <w:top w:val="none" w:sz="0" w:space="0" w:color="auto"/>
            <w:left w:val="none" w:sz="0" w:space="0" w:color="auto"/>
            <w:bottom w:val="none" w:sz="0" w:space="0" w:color="auto"/>
            <w:right w:val="none" w:sz="0" w:space="0" w:color="auto"/>
          </w:divBdr>
        </w:div>
        <w:div w:id="25645813">
          <w:marLeft w:val="0"/>
          <w:marRight w:val="0"/>
          <w:marTop w:val="0"/>
          <w:marBottom w:val="0"/>
          <w:divBdr>
            <w:top w:val="none" w:sz="0" w:space="0" w:color="auto"/>
            <w:left w:val="none" w:sz="0" w:space="0" w:color="auto"/>
            <w:bottom w:val="none" w:sz="0" w:space="0" w:color="auto"/>
            <w:right w:val="none" w:sz="0" w:space="0" w:color="auto"/>
          </w:divBdr>
        </w:div>
        <w:div w:id="347949470">
          <w:marLeft w:val="0"/>
          <w:marRight w:val="0"/>
          <w:marTop w:val="0"/>
          <w:marBottom w:val="0"/>
          <w:divBdr>
            <w:top w:val="none" w:sz="0" w:space="0" w:color="auto"/>
            <w:left w:val="none" w:sz="0" w:space="0" w:color="auto"/>
            <w:bottom w:val="none" w:sz="0" w:space="0" w:color="auto"/>
            <w:right w:val="none" w:sz="0" w:space="0" w:color="auto"/>
          </w:divBdr>
        </w:div>
      </w:divsChild>
    </w:div>
    <w:div w:id="1399859699">
      <w:bodyDiv w:val="1"/>
      <w:marLeft w:val="0"/>
      <w:marRight w:val="0"/>
      <w:marTop w:val="0"/>
      <w:marBottom w:val="0"/>
      <w:divBdr>
        <w:top w:val="none" w:sz="0" w:space="0" w:color="auto"/>
        <w:left w:val="none" w:sz="0" w:space="0" w:color="auto"/>
        <w:bottom w:val="none" w:sz="0" w:space="0" w:color="auto"/>
        <w:right w:val="none" w:sz="0" w:space="0" w:color="auto"/>
      </w:divBdr>
    </w:div>
    <w:div w:id="1491361490">
      <w:bodyDiv w:val="1"/>
      <w:marLeft w:val="0"/>
      <w:marRight w:val="0"/>
      <w:marTop w:val="0"/>
      <w:marBottom w:val="0"/>
      <w:divBdr>
        <w:top w:val="none" w:sz="0" w:space="0" w:color="auto"/>
        <w:left w:val="none" w:sz="0" w:space="0" w:color="auto"/>
        <w:bottom w:val="none" w:sz="0" w:space="0" w:color="auto"/>
        <w:right w:val="none" w:sz="0" w:space="0" w:color="auto"/>
      </w:divBdr>
    </w:div>
    <w:div w:id="1826973170">
      <w:bodyDiv w:val="1"/>
      <w:marLeft w:val="0"/>
      <w:marRight w:val="0"/>
      <w:marTop w:val="0"/>
      <w:marBottom w:val="0"/>
      <w:divBdr>
        <w:top w:val="none" w:sz="0" w:space="0" w:color="auto"/>
        <w:left w:val="none" w:sz="0" w:space="0" w:color="auto"/>
        <w:bottom w:val="none" w:sz="0" w:space="0" w:color="auto"/>
        <w:right w:val="none" w:sz="0" w:space="0" w:color="auto"/>
      </w:divBdr>
      <w:divsChild>
        <w:div w:id="183861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ugms.org/research-cooperation/special-interest-groups/systematic-review-and-meta-analys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4546</Words>
  <Characters>25918</Characters>
  <Application>Microsoft Office Word</Application>
  <DocSecurity>0</DocSecurity>
  <Lines>215</Lines>
  <Paragraphs>60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Smith, Lee</cp:lastModifiedBy>
  <cp:revision>2</cp:revision>
  <dcterms:created xsi:type="dcterms:W3CDTF">2020-07-14T20:33:00Z</dcterms:created>
  <dcterms:modified xsi:type="dcterms:W3CDTF">2020-07-14T20:33:00Z</dcterms:modified>
</cp:coreProperties>
</file>