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38E0C" w14:textId="1E07A5E1" w:rsidR="00C05314" w:rsidRPr="006C1571" w:rsidRDefault="00C05314" w:rsidP="004205B9">
      <w:pPr>
        <w:spacing w:line="480" w:lineRule="auto"/>
        <w:jc w:val="both"/>
        <w:rPr>
          <w:rFonts w:ascii="Times New Roman" w:hAnsi="Times New Roman" w:cs="Times New Roman"/>
          <w:b/>
          <w:bCs/>
          <w:lang w:val="en-US"/>
        </w:rPr>
      </w:pPr>
      <w:r w:rsidRPr="006C1571">
        <w:rPr>
          <w:rFonts w:ascii="Times New Roman" w:hAnsi="Times New Roman" w:cs="Times New Roman"/>
          <w:b/>
          <w:bCs/>
          <w:lang w:val="en-US"/>
        </w:rPr>
        <w:t xml:space="preserve">Associations between </w:t>
      </w:r>
      <w:r w:rsidR="00F26389" w:rsidRPr="006C1571">
        <w:rPr>
          <w:rFonts w:ascii="Times New Roman" w:hAnsi="Times New Roman" w:cs="Times New Roman"/>
          <w:b/>
          <w:bCs/>
          <w:lang w:val="en-US"/>
        </w:rPr>
        <w:t>m</w:t>
      </w:r>
      <w:r w:rsidRPr="006C1571">
        <w:rPr>
          <w:rFonts w:ascii="Times New Roman" w:hAnsi="Times New Roman" w:cs="Times New Roman"/>
          <w:b/>
          <w:bCs/>
          <w:lang w:val="en-US"/>
        </w:rPr>
        <w:t xml:space="preserve">ental and </w:t>
      </w:r>
      <w:r w:rsidR="00F26389" w:rsidRPr="006C1571">
        <w:rPr>
          <w:rFonts w:ascii="Times New Roman" w:hAnsi="Times New Roman" w:cs="Times New Roman"/>
          <w:b/>
          <w:bCs/>
          <w:lang w:val="en-US"/>
        </w:rPr>
        <w:t>o</w:t>
      </w:r>
      <w:r w:rsidRPr="006C1571">
        <w:rPr>
          <w:rFonts w:ascii="Times New Roman" w:hAnsi="Times New Roman" w:cs="Times New Roman"/>
          <w:b/>
          <w:bCs/>
          <w:lang w:val="en-US"/>
        </w:rPr>
        <w:t xml:space="preserve">ral </w:t>
      </w:r>
      <w:r w:rsidR="00F26389" w:rsidRPr="006C1571">
        <w:rPr>
          <w:rFonts w:ascii="Times New Roman" w:hAnsi="Times New Roman" w:cs="Times New Roman"/>
          <w:b/>
          <w:bCs/>
          <w:lang w:val="en-US"/>
        </w:rPr>
        <w:t>h</w:t>
      </w:r>
      <w:r w:rsidRPr="006C1571">
        <w:rPr>
          <w:rFonts w:ascii="Times New Roman" w:hAnsi="Times New Roman" w:cs="Times New Roman"/>
          <w:b/>
          <w:bCs/>
          <w:lang w:val="en-US"/>
        </w:rPr>
        <w:t>ealth</w:t>
      </w:r>
      <w:r w:rsidR="00A03F6D" w:rsidRPr="006C1571">
        <w:rPr>
          <w:rFonts w:ascii="Times New Roman" w:hAnsi="Times New Roman" w:cs="Times New Roman"/>
          <w:b/>
          <w:bCs/>
          <w:lang w:val="en-US"/>
        </w:rPr>
        <w:t xml:space="preserve"> in </w:t>
      </w:r>
      <w:r w:rsidR="00927D8C" w:rsidRPr="006C1571">
        <w:rPr>
          <w:rFonts w:ascii="Times New Roman" w:hAnsi="Times New Roman" w:cs="Times New Roman"/>
          <w:b/>
          <w:bCs/>
          <w:lang w:val="en-US"/>
        </w:rPr>
        <w:t xml:space="preserve">Spain: a cross-sectional study of </w:t>
      </w:r>
      <w:r w:rsidR="00FE2D6B" w:rsidRPr="006C1571">
        <w:rPr>
          <w:rFonts w:ascii="Times New Roman" w:hAnsi="Times New Roman" w:cs="Times New Roman"/>
          <w:b/>
          <w:bCs/>
          <w:lang w:val="en-US"/>
        </w:rPr>
        <w:t xml:space="preserve">more than 23,000 </w:t>
      </w:r>
      <w:r w:rsidR="00C72517" w:rsidRPr="006C1571">
        <w:rPr>
          <w:rFonts w:ascii="Times New Roman" w:hAnsi="Times New Roman" w:cs="Times New Roman"/>
          <w:b/>
          <w:bCs/>
          <w:lang w:val="en-US"/>
        </w:rPr>
        <w:t>people aged 15</w:t>
      </w:r>
      <w:r w:rsidR="00314151" w:rsidRPr="006C1571">
        <w:rPr>
          <w:rFonts w:ascii="Times New Roman" w:hAnsi="Times New Roman" w:cs="Times New Roman"/>
          <w:b/>
          <w:bCs/>
          <w:lang w:val="en-US"/>
        </w:rPr>
        <w:t xml:space="preserve"> </w:t>
      </w:r>
      <w:r w:rsidR="00C72517" w:rsidRPr="006C1571">
        <w:rPr>
          <w:rFonts w:ascii="Times New Roman" w:hAnsi="Times New Roman" w:cs="Times New Roman"/>
          <w:b/>
          <w:bCs/>
          <w:lang w:val="en-US"/>
        </w:rPr>
        <w:t>years</w:t>
      </w:r>
      <w:r w:rsidR="002F2B99" w:rsidRPr="006C1571">
        <w:rPr>
          <w:rFonts w:ascii="Times New Roman" w:hAnsi="Times New Roman" w:cs="Times New Roman"/>
          <w:b/>
          <w:bCs/>
          <w:lang w:val="en-US"/>
        </w:rPr>
        <w:t xml:space="preserve"> and over</w:t>
      </w:r>
    </w:p>
    <w:p w14:paraId="35618E2B" w14:textId="2D5EDC8A" w:rsidR="006C1571" w:rsidRPr="006C1571" w:rsidRDefault="006C1571" w:rsidP="006C1571">
      <w:pPr>
        <w:spacing w:line="480" w:lineRule="auto"/>
        <w:jc w:val="both"/>
        <w:rPr>
          <w:rFonts w:ascii="Times New Roman" w:hAnsi="Times New Roman" w:cs="Times New Roman"/>
          <w:lang w:val="en-US"/>
        </w:rPr>
      </w:pPr>
      <w:r w:rsidRPr="006C1571">
        <w:rPr>
          <w:rFonts w:ascii="Times New Roman" w:hAnsi="Times New Roman" w:cs="Times New Roman"/>
          <w:lang w:val="en-US"/>
        </w:rPr>
        <w:t>Louis Jacob, PhD1,2; Guillermo F. López-Sánchez, PhD3*; Andre F. Carvalho, MD-PhD4,5; Jae Il Shin, MD-PhD6; Hans Oh, PhD7; Lin Yang, PhD8,9; Nicola Veronese, MD-PhD10; Pinar Soysal, MD-PhD11; Igor Grabovac, MD-PhD12; Ai Koyanagi, MD-PhD2,13; Lee Smith, PhD14</w:t>
      </w:r>
    </w:p>
    <w:p w14:paraId="7A97C55C" w14:textId="77777777" w:rsidR="006C1571" w:rsidRPr="006C1571" w:rsidRDefault="006C1571" w:rsidP="006C1571">
      <w:pPr>
        <w:spacing w:line="480" w:lineRule="auto"/>
        <w:jc w:val="both"/>
        <w:rPr>
          <w:rFonts w:ascii="Times New Roman" w:hAnsi="Times New Roman" w:cs="Times New Roman"/>
          <w:lang w:val="en-US"/>
        </w:rPr>
      </w:pPr>
      <w:r w:rsidRPr="006C1571">
        <w:rPr>
          <w:rFonts w:ascii="Times New Roman" w:hAnsi="Times New Roman" w:cs="Times New Roman"/>
          <w:lang w:val="en-US"/>
        </w:rPr>
        <w:t>1 Faculty of Medicine, University of Versailles Saint-Quentin-</w:t>
      </w:r>
      <w:proofErr w:type="spellStart"/>
      <w:r w:rsidRPr="006C1571">
        <w:rPr>
          <w:rFonts w:ascii="Times New Roman" w:hAnsi="Times New Roman" w:cs="Times New Roman"/>
          <w:lang w:val="en-US"/>
        </w:rPr>
        <w:t>en</w:t>
      </w:r>
      <w:proofErr w:type="spellEnd"/>
      <w:r w:rsidRPr="006C1571">
        <w:rPr>
          <w:rFonts w:ascii="Times New Roman" w:hAnsi="Times New Roman" w:cs="Times New Roman"/>
          <w:lang w:val="en-US"/>
        </w:rPr>
        <w:t xml:space="preserve">-Yvelines, </w:t>
      </w:r>
      <w:proofErr w:type="spellStart"/>
      <w:r w:rsidRPr="006C1571">
        <w:rPr>
          <w:rFonts w:ascii="Times New Roman" w:hAnsi="Times New Roman" w:cs="Times New Roman"/>
          <w:lang w:val="en-US"/>
        </w:rPr>
        <w:t>Montigny</w:t>
      </w:r>
      <w:proofErr w:type="spellEnd"/>
      <w:r w:rsidRPr="006C1571">
        <w:rPr>
          <w:rFonts w:ascii="Times New Roman" w:hAnsi="Times New Roman" w:cs="Times New Roman"/>
          <w:lang w:val="en-US"/>
        </w:rPr>
        <w:t>-le</w:t>
      </w:r>
    </w:p>
    <w:p w14:paraId="2B7B650A" w14:textId="77777777" w:rsidR="006C1571" w:rsidRPr="006C1571" w:rsidRDefault="006C1571" w:rsidP="006C1571">
      <w:pPr>
        <w:spacing w:line="480" w:lineRule="auto"/>
        <w:jc w:val="both"/>
        <w:rPr>
          <w:rFonts w:ascii="Times New Roman" w:hAnsi="Times New Roman" w:cs="Times New Roman"/>
          <w:lang w:val="en-US"/>
        </w:rPr>
      </w:pPr>
      <w:r w:rsidRPr="006C1571">
        <w:rPr>
          <w:rFonts w:ascii="Times New Roman" w:hAnsi="Times New Roman" w:cs="Times New Roman"/>
          <w:lang w:val="en-US"/>
        </w:rPr>
        <w:t>Bretonneux 78180, France</w:t>
      </w:r>
    </w:p>
    <w:p w14:paraId="37E00BF9" w14:textId="77777777" w:rsidR="006C1571" w:rsidRPr="006C1571" w:rsidRDefault="006C1571" w:rsidP="006C1571">
      <w:pPr>
        <w:spacing w:line="480" w:lineRule="auto"/>
        <w:jc w:val="both"/>
        <w:rPr>
          <w:rFonts w:ascii="Times New Roman" w:hAnsi="Times New Roman" w:cs="Times New Roman"/>
          <w:lang w:val="en-US"/>
        </w:rPr>
      </w:pPr>
      <w:r w:rsidRPr="006C1571">
        <w:rPr>
          <w:rFonts w:ascii="Times New Roman" w:hAnsi="Times New Roman" w:cs="Times New Roman"/>
          <w:lang w:val="en-US"/>
        </w:rPr>
        <w:t xml:space="preserve">2 Research and Development Unit, Parc </w:t>
      </w:r>
      <w:proofErr w:type="spellStart"/>
      <w:r w:rsidRPr="006C1571">
        <w:rPr>
          <w:rFonts w:ascii="Times New Roman" w:hAnsi="Times New Roman" w:cs="Times New Roman"/>
          <w:lang w:val="en-US"/>
        </w:rPr>
        <w:t>Sanitari</w:t>
      </w:r>
      <w:proofErr w:type="spellEnd"/>
      <w:r w:rsidRPr="006C1571">
        <w:rPr>
          <w:rFonts w:ascii="Times New Roman" w:hAnsi="Times New Roman" w:cs="Times New Roman"/>
          <w:lang w:val="en-US"/>
        </w:rPr>
        <w:t xml:space="preserve"> Sant Joan de </w:t>
      </w:r>
      <w:proofErr w:type="spellStart"/>
      <w:r w:rsidRPr="006C1571">
        <w:rPr>
          <w:rFonts w:ascii="Times New Roman" w:hAnsi="Times New Roman" w:cs="Times New Roman"/>
          <w:lang w:val="en-US"/>
        </w:rPr>
        <w:t>Déu</w:t>
      </w:r>
      <w:proofErr w:type="spellEnd"/>
      <w:r w:rsidRPr="006C1571">
        <w:rPr>
          <w:rFonts w:ascii="Times New Roman" w:hAnsi="Times New Roman" w:cs="Times New Roman"/>
          <w:lang w:val="en-US"/>
        </w:rPr>
        <w:t xml:space="preserve">, CIBERSAM, Dr. Antoni </w:t>
      </w:r>
    </w:p>
    <w:p w14:paraId="2938130B" w14:textId="77777777" w:rsidR="006C1571" w:rsidRPr="006C1571" w:rsidRDefault="006C1571" w:rsidP="006C1571">
      <w:pPr>
        <w:spacing w:line="480" w:lineRule="auto"/>
        <w:jc w:val="both"/>
        <w:rPr>
          <w:rFonts w:ascii="Times New Roman" w:hAnsi="Times New Roman" w:cs="Times New Roman"/>
          <w:lang w:val="en-US"/>
        </w:rPr>
      </w:pPr>
      <w:r w:rsidRPr="006C1571">
        <w:rPr>
          <w:rFonts w:ascii="Times New Roman" w:hAnsi="Times New Roman" w:cs="Times New Roman"/>
          <w:lang w:val="en-US"/>
        </w:rPr>
        <w:t xml:space="preserve">Pujadas, 42, Sant </w:t>
      </w:r>
      <w:proofErr w:type="spellStart"/>
      <w:r w:rsidRPr="006C1571">
        <w:rPr>
          <w:rFonts w:ascii="Times New Roman" w:hAnsi="Times New Roman" w:cs="Times New Roman"/>
          <w:lang w:val="en-US"/>
        </w:rPr>
        <w:t>Boi</w:t>
      </w:r>
      <w:proofErr w:type="spellEnd"/>
      <w:r w:rsidRPr="006C1571">
        <w:rPr>
          <w:rFonts w:ascii="Times New Roman" w:hAnsi="Times New Roman" w:cs="Times New Roman"/>
          <w:lang w:val="en-US"/>
        </w:rPr>
        <w:t xml:space="preserve"> de </w:t>
      </w:r>
      <w:proofErr w:type="spellStart"/>
      <w:r w:rsidRPr="006C1571">
        <w:rPr>
          <w:rFonts w:ascii="Times New Roman" w:hAnsi="Times New Roman" w:cs="Times New Roman"/>
          <w:lang w:val="en-US"/>
        </w:rPr>
        <w:t>Llobregat</w:t>
      </w:r>
      <w:proofErr w:type="spellEnd"/>
      <w:r w:rsidRPr="006C1571">
        <w:rPr>
          <w:rFonts w:ascii="Times New Roman" w:hAnsi="Times New Roman" w:cs="Times New Roman"/>
          <w:lang w:val="en-US"/>
        </w:rPr>
        <w:t>, Barcelona 08830, Spain</w:t>
      </w:r>
    </w:p>
    <w:p w14:paraId="673F60B0" w14:textId="77777777" w:rsidR="006C1571" w:rsidRPr="006C1571" w:rsidRDefault="006C1571" w:rsidP="006C1571">
      <w:pPr>
        <w:spacing w:line="480" w:lineRule="auto"/>
        <w:jc w:val="both"/>
        <w:rPr>
          <w:rFonts w:ascii="Times New Roman" w:hAnsi="Times New Roman" w:cs="Times New Roman"/>
          <w:lang w:val="en-US"/>
        </w:rPr>
      </w:pPr>
      <w:r w:rsidRPr="006C1571">
        <w:rPr>
          <w:rFonts w:ascii="Times New Roman" w:hAnsi="Times New Roman" w:cs="Times New Roman"/>
          <w:lang w:val="en-US"/>
        </w:rPr>
        <w:t>3 Faculty of Sport Sciences, University of Murcia, Spain</w:t>
      </w:r>
    </w:p>
    <w:p w14:paraId="056D3C06" w14:textId="77777777" w:rsidR="006C1571" w:rsidRPr="006C1571" w:rsidRDefault="006C1571" w:rsidP="006C1571">
      <w:pPr>
        <w:spacing w:line="480" w:lineRule="auto"/>
        <w:jc w:val="both"/>
        <w:rPr>
          <w:rFonts w:ascii="Times New Roman" w:hAnsi="Times New Roman" w:cs="Times New Roman"/>
          <w:lang w:val="en-US"/>
        </w:rPr>
      </w:pPr>
      <w:r w:rsidRPr="006C1571">
        <w:rPr>
          <w:rFonts w:ascii="Times New Roman" w:hAnsi="Times New Roman" w:cs="Times New Roman"/>
          <w:lang w:val="en-US"/>
        </w:rPr>
        <w:t>4 Department of Psychiatry, University of Toronto, Toronto, ON, Canada;</w:t>
      </w:r>
    </w:p>
    <w:p w14:paraId="4AA45DDD" w14:textId="77777777" w:rsidR="006C1571" w:rsidRPr="006C1571" w:rsidRDefault="006C1571" w:rsidP="006C1571">
      <w:pPr>
        <w:spacing w:line="480" w:lineRule="auto"/>
        <w:jc w:val="both"/>
        <w:rPr>
          <w:rFonts w:ascii="Times New Roman" w:hAnsi="Times New Roman" w:cs="Times New Roman"/>
          <w:lang w:val="en-US"/>
        </w:rPr>
      </w:pPr>
      <w:r w:rsidRPr="006C1571">
        <w:rPr>
          <w:rFonts w:ascii="Times New Roman" w:hAnsi="Times New Roman" w:cs="Times New Roman"/>
          <w:lang w:val="en-US"/>
        </w:rPr>
        <w:t>5 Centre for Addiction and Mental Health (CAMH), Toronto, ON, Canada;</w:t>
      </w:r>
    </w:p>
    <w:p w14:paraId="1EB1BD28" w14:textId="77777777" w:rsidR="006C1571" w:rsidRPr="006C1571" w:rsidRDefault="006C1571" w:rsidP="006C1571">
      <w:pPr>
        <w:spacing w:line="480" w:lineRule="auto"/>
        <w:jc w:val="both"/>
        <w:rPr>
          <w:rFonts w:ascii="Times New Roman" w:hAnsi="Times New Roman" w:cs="Times New Roman"/>
          <w:lang w:val="en-US"/>
        </w:rPr>
      </w:pPr>
      <w:r w:rsidRPr="006C1571">
        <w:rPr>
          <w:rFonts w:ascii="Times New Roman" w:hAnsi="Times New Roman" w:cs="Times New Roman"/>
          <w:lang w:val="en-US"/>
        </w:rPr>
        <w:t>6 Department of Pediatrics, Yonsei University College of Medicine, Seoul, Korea</w:t>
      </w:r>
    </w:p>
    <w:p w14:paraId="23B26127" w14:textId="77777777" w:rsidR="006C1571" w:rsidRPr="006C1571" w:rsidRDefault="006C1571" w:rsidP="006C1571">
      <w:pPr>
        <w:spacing w:line="480" w:lineRule="auto"/>
        <w:jc w:val="both"/>
        <w:rPr>
          <w:rFonts w:ascii="Times New Roman" w:hAnsi="Times New Roman" w:cs="Times New Roman"/>
          <w:lang w:val="en-US"/>
        </w:rPr>
      </w:pPr>
      <w:r w:rsidRPr="006C1571">
        <w:rPr>
          <w:rFonts w:ascii="Times New Roman" w:hAnsi="Times New Roman" w:cs="Times New Roman"/>
          <w:lang w:val="en-US"/>
        </w:rPr>
        <w:t xml:space="preserve">7 University of Southern California, Suzanne </w:t>
      </w:r>
      <w:proofErr w:type="spellStart"/>
      <w:r w:rsidRPr="006C1571">
        <w:rPr>
          <w:rFonts w:ascii="Times New Roman" w:hAnsi="Times New Roman" w:cs="Times New Roman"/>
          <w:lang w:val="en-US"/>
        </w:rPr>
        <w:t>Dworak</w:t>
      </w:r>
      <w:proofErr w:type="spellEnd"/>
      <w:r w:rsidRPr="006C1571">
        <w:rPr>
          <w:rFonts w:ascii="Times New Roman" w:hAnsi="Times New Roman" w:cs="Times New Roman"/>
          <w:lang w:val="en-US"/>
        </w:rPr>
        <w:t xml:space="preserve"> Peck School of Social Work, 1149 Hill </w:t>
      </w:r>
    </w:p>
    <w:p w14:paraId="0D45E2CC" w14:textId="77777777" w:rsidR="006C1571" w:rsidRPr="006C1571" w:rsidRDefault="006C1571" w:rsidP="006C1571">
      <w:pPr>
        <w:spacing w:line="480" w:lineRule="auto"/>
        <w:jc w:val="both"/>
        <w:rPr>
          <w:rFonts w:ascii="Times New Roman" w:hAnsi="Times New Roman" w:cs="Times New Roman"/>
          <w:lang w:val="en-US"/>
        </w:rPr>
      </w:pPr>
      <w:r w:rsidRPr="006C1571">
        <w:rPr>
          <w:rFonts w:ascii="Times New Roman" w:hAnsi="Times New Roman" w:cs="Times New Roman"/>
          <w:lang w:val="en-US"/>
        </w:rPr>
        <w:t>St Suite 1422, Los Angeles, CA 90015, United States</w:t>
      </w:r>
    </w:p>
    <w:p w14:paraId="4D1A667A" w14:textId="77777777" w:rsidR="006C1571" w:rsidRPr="006C1571" w:rsidRDefault="006C1571" w:rsidP="006C1571">
      <w:pPr>
        <w:spacing w:line="480" w:lineRule="auto"/>
        <w:jc w:val="both"/>
        <w:rPr>
          <w:rFonts w:ascii="Times New Roman" w:hAnsi="Times New Roman" w:cs="Times New Roman"/>
          <w:lang w:val="en-US"/>
        </w:rPr>
      </w:pPr>
      <w:r w:rsidRPr="006C1571">
        <w:rPr>
          <w:rFonts w:ascii="Times New Roman" w:hAnsi="Times New Roman" w:cs="Times New Roman"/>
          <w:lang w:val="en-US"/>
        </w:rPr>
        <w:t xml:space="preserve">8 Department of Cancer Epidemiology and Prevention Research, Cancer Control Alberta, </w:t>
      </w:r>
    </w:p>
    <w:p w14:paraId="08DA4345" w14:textId="77777777" w:rsidR="006C1571" w:rsidRPr="006C1571" w:rsidRDefault="006C1571" w:rsidP="006C1571">
      <w:pPr>
        <w:spacing w:line="480" w:lineRule="auto"/>
        <w:jc w:val="both"/>
        <w:rPr>
          <w:rFonts w:ascii="Times New Roman" w:hAnsi="Times New Roman" w:cs="Times New Roman"/>
          <w:lang w:val="en-US"/>
        </w:rPr>
      </w:pPr>
      <w:r w:rsidRPr="006C1571">
        <w:rPr>
          <w:rFonts w:ascii="Times New Roman" w:hAnsi="Times New Roman" w:cs="Times New Roman"/>
          <w:lang w:val="en-US"/>
        </w:rPr>
        <w:t>Alberta Health Services, Calgary, Canada</w:t>
      </w:r>
    </w:p>
    <w:p w14:paraId="38536597" w14:textId="77777777" w:rsidR="006C1571" w:rsidRPr="006C1571" w:rsidRDefault="006C1571" w:rsidP="006C1571">
      <w:pPr>
        <w:spacing w:line="480" w:lineRule="auto"/>
        <w:jc w:val="both"/>
        <w:rPr>
          <w:rFonts w:ascii="Times New Roman" w:hAnsi="Times New Roman" w:cs="Times New Roman"/>
          <w:lang w:val="en-US"/>
        </w:rPr>
      </w:pPr>
      <w:r w:rsidRPr="006C1571">
        <w:rPr>
          <w:rFonts w:ascii="Times New Roman" w:hAnsi="Times New Roman" w:cs="Times New Roman"/>
          <w:lang w:val="en-US"/>
        </w:rPr>
        <w:t xml:space="preserve">9 Department of Oncology and Community Health Sciences, University of Calgary, Calgary, </w:t>
      </w:r>
    </w:p>
    <w:p w14:paraId="726D1C2E" w14:textId="77777777" w:rsidR="006C1571" w:rsidRPr="006C1571" w:rsidRDefault="006C1571" w:rsidP="006C1571">
      <w:pPr>
        <w:spacing w:line="480" w:lineRule="auto"/>
        <w:jc w:val="both"/>
        <w:rPr>
          <w:rFonts w:ascii="Times New Roman" w:hAnsi="Times New Roman" w:cs="Times New Roman"/>
          <w:lang w:val="en-US"/>
        </w:rPr>
      </w:pPr>
      <w:r w:rsidRPr="006C1571">
        <w:rPr>
          <w:rFonts w:ascii="Times New Roman" w:hAnsi="Times New Roman" w:cs="Times New Roman"/>
          <w:lang w:val="en-US"/>
        </w:rPr>
        <w:t>Canada</w:t>
      </w:r>
    </w:p>
    <w:p w14:paraId="5EDF181B" w14:textId="77777777" w:rsidR="006C1571" w:rsidRPr="006C1571" w:rsidRDefault="006C1571" w:rsidP="006C1571">
      <w:pPr>
        <w:spacing w:line="480" w:lineRule="auto"/>
        <w:jc w:val="both"/>
        <w:rPr>
          <w:rFonts w:ascii="Times New Roman" w:hAnsi="Times New Roman" w:cs="Times New Roman"/>
          <w:lang w:val="en-US"/>
        </w:rPr>
      </w:pPr>
      <w:r w:rsidRPr="006C1571">
        <w:rPr>
          <w:rFonts w:ascii="Times New Roman" w:hAnsi="Times New Roman" w:cs="Times New Roman"/>
          <w:lang w:val="en-US"/>
        </w:rPr>
        <w:t>10 National Research Council, Neuroscience Institute, Aging Branch, Padua, Italy</w:t>
      </w:r>
    </w:p>
    <w:p w14:paraId="2FACA657" w14:textId="77777777" w:rsidR="006C1571" w:rsidRPr="006C1571" w:rsidRDefault="006C1571" w:rsidP="006C1571">
      <w:pPr>
        <w:spacing w:line="480" w:lineRule="auto"/>
        <w:jc w:val="both"/>
        <w:rPr>
          <w:rFonts w:ascii="Times New Roman" w:hAnsi="Times New Roman" w:cs="Times New Roman"/>
          <w:lang w:val="en-US"/>
        </w:rPr>
      </w:pPr>
      <w:r w:rsidRPr="006C1571">
        <w:rPr>
          <w:rFonts w:ascii="Times New Roman" w:hAnsi="Times New Roman" w:cs="Times New Roman"/>
          <w:lang w:val="en-US"/>
        </w:rPr>
        <w:t xml:space="preserve">11 Department of Geriatric Medicine, Faculty of Medicine, </w:t>
      </w:r>
      <w:proofErr w:type="spellStart"/>
      <w:r w:rsidRPr="006C1571">
        <w:rPr>
          <w:rFonts w:ascii="Times New Roman" w:hAnsi="Times New Roman" w:cs="Times New Roman"/>
          <w:lang w:val="en-US"/>
        </w:rPr>
        <w:t>Bezmialem</w:t>
      </w:r>
      <w:proofErr w:type="spellEnd"/>
      <w:r w:rsidRPr="006C1571">
        <w:rPr>
          <w:rFonts w:ascii="Times New Roman" w:hAnsi="Times New Roman" w:cs="Times New Roman"/>
          <w:lang w:val="en-US"/>
        </w:rPr>
        <w:t xml:space="preserve"> </w:t>
      </w:r>
      <w:proofErr w:type="spellStart"/>
      <w:r w:rsidRPr="006C1571">
        <w:rPr>
          <w:rFonts w:ascii="Times New Roman" w:hAnsi="Times New Roman" w:cs="Times New Roman"/>
          <w:lang w:val="en-US"/>
        </w:rPr>
        <w:t>Vakif</w:t>
      </w:r>
      <w:proofErr w:type="spellEnd"/>
      <w:r w:rsidRPr="006C1571">
        <w:rPr>
          <w:rFonts w:ascii="Times New Roman" w:hAnsi="Times New Roman" w:cs="Times New Roman"/>
          <w:lang w:val="en-US"/>
        </w:rPr>
        <w:t xml:space="preserve"> University, </w:t>
      </w:r>
    </w:p>
    <w:p w14:paraId="0D762BFA" w14:textId="77777777" w:rsidR="006C1571" w:rsidRPr="006C1571" w:rsidRDefault="006C1571" w:rsidP="006C1571">
      <w:pPr>
        <w:spacing w:line="480" w:lineRule="auto"/>
        <w:jc w:val="both"/>
        <w:rPr>
          <w:rFonts w:ascii="Times New Roman" w:hAnsi="Times New Roman" w:cs="Times New Roman"/>
          <w:lang w:val="en-US"/>
        </w:rPr>
      </w:pPr>
      <w:r w:rsidRPr="006C1571">
        <w:rPr>
          <w:rFonts w:ascii="Times New Roman" w:hAnsi="Times New Roman" w:cs="Times New Roman"/>
          <w:lang w:val="en-US"/>
        </w:rPr>
        <w:t>Istanbul, Turkey</w:t>
      </w:r>
    </w:p>
    <w:p w14:paraId="561C575D" w14:textId="77777777" w:rsidR="006C1571" w:rsidRPr="006C1571" w:rsidRDefault="006C1571" w:rsidP="006C1571">
      <w:pPr>
        <w:spacing w:line="480" w:lineRule="auto"/>
        <w:jc w:val="both"/>
        <w:rPr>
          <w:rFonts w:ascii="Times New Roman" w:hAnsi="Times New Roman" w:cs="Times New Roman"/>
          <w:lang w:val="en-US"/>
        </w:rPr>
      </w:pPr>
      <w:r w:rsidRPr="006C1571">
        <w:rPr>
          <w:rFonts w:ascii="Times New Roman" w:hAnsi="Times New Roman" w:cs="Times New Roman"/>
          <w:lang w:val="en-US"/>
        </w:rPr>
        <w:t xml:space="preserve">12 Department of Social and Preventive Medicine, Centre of Public Health, Medical University </w:t>
      </w:r>
    </w:p>
    <w:p w14:paraId="18506407" w14:textId="77777777" w:rsidR="006C1571" w:rsidRPr="006C1571" w:rsidRDefault="006C1571" w:rsidP="006C1571">
      <w:pPr>
        <w:spacing w:line="480" w:lineRule="auto"/>
        <w:jc w:val="both"/>
        <w:rPr>
          <w:rFonts w:ascii="Times New Roman" w:hAnsi="Times New Roman" w:cs="Times New Roman"/>
          <w:lang w:val="en-US"/>
        </w:rPr>
      </w:pPr>
      <w:r w:rsidRPr="006C1571">
        <w:rPr>
          <w:rFonts w:ascii="Times New Roman" w:hAnsi="Times New Roman" w:cs="Times New Roman"/>
          <w:lang w:val="en-US"/>
        </w:rPr>
        <w:t>of Vienna, Vienna, Austria</w:t>
      </w:r>
    </w:p>
    <w:p w14:paraId="5F1A20D4" w14:textId="77777777" w:rsidR="006C1571" w:rsidRPr="006C1571" w:rsidRDefault="006C1571" w:rsidP="006C1571">
      <w:pPr>
        <w:spacing w:line="480" w:lineRule="auto"/>
        <w:jc w:val="both"/>
        <w:rPr>
          <w:rFonts w:ascii="Times New Roman" w:hAnsi="Times New Roman" w:cs="Times New Roman"/>
          <w:lang w:val="en-US"/>
        </w:rPr>
      </w:pPr>
      <w:r w:rsidRPr="006C1571">
        <w:rPr>
          <w:rFonts w:ascii="Times New Roman" w:hAnsi="Times New Roman" w:cs="Times New Roman"/>
          <w:lang w:val="en-US"/>
        </w:rPr>
        <w:lastRenderedPageBreak/>
        <w:t xml:space="preserve">13 ICREA, Pg. </w:t>
      </w:r>
      <w:proofErr w:type="spellStart"/>
      <w:r w:rsidRPr="006C1571">
        <w:rPr>
          <w:rFonts w:ascii="Times New Roman" w:hAnsi="Times New Roman" w:cs="Times New Roman"/>
          <w:lang w:val="en-US"/>
        </w:rPr>
        <w:t>Lluis</w:t>
      </w:r>
      <w:proofErr w:type="spellEnd"/>
      <w:r w:rsidRPr="006C1571">
        <w:rPr>
          <w:rFonts w:ascii="Times New Roman" w:hAnsi="Times New Roman" w:cs="Times New Roman"/>
          <w:lang w:val="en-US"/>
        </w:rPr>
        <w:t xml:space="preserve"> </w:t>
      </w:r>
      <w:proofErr w:type="spellStart"/>
      <w:r w:rsidRPr="006C1571">
        <w:rPr>
          <w:rFonts w:ascii="Times New Roman" w:hAnsi="Times New Roman" w:cs="Times New Roman"/>
          <w:lang w:val="en-US"/>
        </w:rPr>
        <w:t>Companys</w:t>
      </w:r>
      <w:proofErr w:type="spellEnd"/>
      <w:r w:rsidRPr="006C1571">
        <w:rPr>
          <w:rFonts w:ascii="Times New Roman" w:hAnsi="Times New Roman" w:cs="Times New Roman"/>
          <w:lang w:val="en-US"/>
        </w:rPr>
        <w:t xml:space="preserve"> 23, Barcelona, Spain</w:t>
      </w:r>
    </w:p>
    <w:p w14:paraId="086A5F61" w14:textId="77777777" w:rsidR="006C1571" w:rsidRPr="006C1571" w:rsidRDefault="006C1571" w:rsidP="006C1571">
      <w:pPr>
        <w:spacing w:line="480" w:lineRule="auto"/>
        <w:jc w:val="both"/>
        <w:rPr>
          <w:rFonts w:ascii="Times New Roman" w:hAnsi="Times New Roman" w:cs="Times New Roman"/>
          <w:lang w:val="en-US"/>
        </w:rPr>
      </w:pPr>
      <w:r w:rsidRPr="006C1571">
        <w:rPr>
          <w:rFonts w:ascii="Times New Roman" w:hAnsi="Times New Roman" w:cs="Times New Roman"/>
          <w:lang w:val="en-US"/>
        </w:rPr>
        <w:t xml:space="preserve">14 The Cambridge Centre for Sport and Exercise Sciences, Anglia Ruskin University, </w:t>
      </w:r>
    </w:p>
    <w:p w14:paraId="68CD33CE" w14:textId="73D9B11A" w:rsidR="00C01F3B" w:rsidRDefault="006C1571" w:rsidP="006C1571">
      <w:pPr>
        <w:spacing w:line="480" w:lineRule="auto"/>
        <w:jc w:val="both"/>
        <w:rPr>
          <w:rFonts w:ascii="Times New Roman" w:hAnsi="Times New Roman" w:cs="Times New Roman"/>
          <w:lang w:val="en-US"/>
        </w:rPr>
      </w:pPr>
      <w:r w:rsidRPr="006C1571">
        <w:rPr>
          <w:rFonts w:ascii="Times New Roman" w:hAnsi="Times New Roman" w:cs="Times New Roman"/>
          <w:lang w:val="en-US"/>
        </w:rPr>
        <w:t>Cambridge, UK, CB1 1PT</w:t>
      </w:r>
    </w:p>
    <w:p w14:paraId="35C03964" w14:textId="2A668EEA" w:rsidR="006C1571" w:rsidRDefault="006C1571" w:rsidP="004205B9">
      <w:pPr>
        <w:spacing w:line="480" w:lineRule="auto"/>
        <w:jc w:val="both"/>
        <w:rPr>
          <w:rFonts w:ascii="Times New Roman" w:hAnsi="Times New Roman" w:cs="Times New Roman"/>
          <w:lang w:val="en-US"/>
        </w:rPr>
      </w:pPr>
    </w:p>
    <w:p w14:paraId="3B857BD4" w14:textId="0AEC3F2C" w:rsidR="006C1571" w:rsidRDefault="006C1571" w:rsidP="004205B9">
      <w:pPr>
        <w:spacing w:line="480" w:lineRule="auto"/>
        <w:jc w:val="both"/>
        <w:rPr>
          <w:rFonts w:ascii="Times New Roman" w:hAnsi="Times New Roman" w:cs="Times New Roman"/>
          <w:lang w:val="en-US"/>
        </w:rPr>
      </w:pPr>
    </w:p>
    <w:p w14:paraId="24403595" w14:textId="4E544A41" w:rsidR="006C1571" w:rsidRDefault="006C1571" w:rsidP="004205B9">
      <w:pPr>
        <w:spacing w:line="480" w:lineRule="auto"/>
        <w:jc w:val="both"/>
        <w:rPr>
          <w:rFonts w:ascii="Times New Roman" w:hAnsi="Times New Roman" w:cs="Times New Roman"/>
          <w:lang w:val="en-US"/>
        </w:rPr>
      </w:pPr>
    </w:p>
    <w:p w14:paraId="12B17123" w14:textId="3C4E172B" w:rsidR="006C1571" w:rsidRDefault="006C1571" w:rsidP="004205B9">
      <w:pPr>
        <w:spacing w:line="480" w:lineRule="auto"/>
        <w:jc w:val="both"/>
        <w:rPr>
          <w:rFonts w:ascii="Times New Roman" w:hAnsi="Times New Roman" w:cs="Times New Roman"/>
          <w:lang w:val="en-US"/>
        </w:rPr>
      </w:pPr>
    </w:p>
    <w:p w14:paraId="1ADBA317" w14:textId="770C745B" w:rsidR="006C1571" w:rsidRDefault="006C1571" w:rsidP="004205B9">
      <w:pPr>
        <w:spacing w:line="480" w:lineRule="auto"/>
        <w:jc w:val="both"/>
        <w:rPr>
          <w:rFonts w:ascii="Times New Roman" w:hAnsi="Times New Roman" w:cs="Times New Roman"/>
          <w:lang w:val="en-US"/>
        </w:rPr>
      </w:pPr>
    </w:p>
    <w:p w14:paraId="33D8C072" w14:textId="1D5B92C8" w:rsidR="006C1571" w:rsidRDefault="006C1571" w:rsidP="004205B9">
      <w:pPr>
        <w:spacing w:line="480" w:lineRule="auto"/>
        <w:jc w:val="both"/>
        <w:rPr>
          <w:rFonts w:ascii="Times New Roman" w:hAnsi="Times New Roman" w:cs="Times New Roman"/>
          <w:lang w:val="en-US"/>
        </w:rPr>
      </w:pPr>
    </w:p>
    <w:p w14:paraId="5D1AD36D" w14:textId="692DF574" w:rsidR="006C1571" w:rsidRDefault="006C1571" w:rsidP="004205B9">
      <w:pPr>
        <w:spacing w:line="480" w:lineRule="auto"/>
        <w:jc w:val="both"/>
        <w:rPr>
          <w:rFonts w:ascii="Times New Roman" w:hAnsi="Times New Roman" w:cs="Times New Roman"/>
          <w:lang w:val="en-US"/>
        </w:rPr>
      </w:pPr>
    </w:p>
    <w:p w14:paraId="232E62D2" w14:textId="4591D98C" w:rsidR="006C1571" w:rsidRDefault="006C1571" w:rsidP="004205B9">
      <w:pPr>
        <w:spacing w:line="480" w:lineRule="auto"/>
        <w:jc w:val="both"/>
        <w:rPr>
          <w:rFonts w:ascii="Times New Roman" w:hAnsi="Times New Roman" w:cs="Times New Roman"/>
          <w:lang w:val="en-US"/>
        </w:rPr>
      </w:pPr>
    </w:p>
    <w:p w14:paraId="07539FBD" w14:textId="2E23BAE7" w:rsidR="006C1571" w:rsidRDefault="006C1571" w:rsidP="004205B9">
      <w:pPr>
        <w:spacing w:line="480" w:lineRule="auto"/>
        <w:jc w:val="both"/>
        <w:rPr>
          <w:rFonts w:ascii="Times New Roman" w:hAnsi="Times New Roman" w:cs="Times New Roman"/>
          <w:lang w:val="en-US"/>
        </w:rPr>
      </w:pPr>
    </w:p>
    <w:p w14:paraId="2BC5EDF6" w14:textId="6346B920" w:rsidR="006C1571" w:rsidRDefault="006C1571" w:rsidP="004205B9">
      <w:pPr>
        <w:spacing w:line="480" w:lineRule="auto"/>
        <w:jc w:val="both"/>
        <w:rPr>
          <w:rFonts w:ascii="Times New Roman" w:hAnsi="Times New Roman" w:cs="Times New Roman"/>
          <w:lang w:val="en-US"/>
        </w:rPr>
      </w:pPr>
    </w:p>
    <w:p w14:paraId="2B38FAC2" w14:textId="43F8C12A" w:rsidR="006C1571" w:rsidRDefault="006C1571" w:rsidP="004205B9">
      <w:pPr>
        <w:spacing w:line="480" w:lineRule="auto"/>
        <w:jc w:val="both"/>
        <w:rPr>
          <w:rFonts w:ascii="Times New Roman" w:hAnsi="Times New Roman" w:cs="Times New Roman"/>
          <w:lang w:val="en-US"/>
        </w:rPr>
      </w:pPr>
    </w:p>
    <w:p w14:paraId="3917362F" w14:textId="4A867F51" w:rsidR="006C1571" w:rsidRDefault="006C1571" w:rsidP="004205B9">
      <w:pPr>
        <w:spacing w:line="480" w:lineRule="auto"/>
        <w:jc w:val="both"/>
        <w:rPr>
          <w:rFonts w:ascii="Times New Roman" w:hAnsi="Times New Roman" w:cs="Times New Roman"/>
          <w:lang w:val="en-US"/>
        </w:rPr>
      </w:pPr>
    </w:p>
    <w:p w14:paraId="24CF22E4" w14:textId="397A3DD9" w:rsidR="006C1571" w:rsidRDefault="006C1571" w:rsidP="004205B9">
      <w:pPr>
        <w:spacing w:line="480" w:lineRule="auto"/>
        <w:jc w:val="both"/>
        <w:rPr>
          <w:rFonts w:ascii="Times New Roman" w:hAnsi="Times New Roman" w:cs="Times New Roman"/>
          <w:lang w:val="en-US"/>
        </w:rPr>
      </w:pPr>
    </w:p>
    <w:p w14:paraId="21A39071" w14:textId="1AE8F407" w:rsidR="006C1571" w:rsidRDefault="006C1571" w:rsidP="004205B9">
      <w:pPr>
        <w:spacing w:line="480" w:lineRule="auto"/>
        <w:jc w:val="both"/>
        <w:rPr>
          <w:rFonts w:ascii="Times New Roman" w:hAnsi="Times New Roman" w:cs="Times New Roman"/>
          <w:lang w:val="en-US"/>
        </w:rPr>
      </w:pPr>
    </w:p>
    <w:p w14:paraId="75E67420" w14:textId="2501E9AF" w:rsidR="006C1571" w:rsidRDefault="006C1571" w:rsidP="004205B9">
      <w:pPr>
        <w:spacing w:line="480" w:lineRule="auto"/>
        <w:jc w:val="both"/>
        <w:rPr>
          <w:rFonts w:ascii="Times New Roman" w:hAnsi="Times New Roman" w:cs="Times New Roman"/>
          <w:lang w:val="en-US"/>
        </w:rPr>
      </w:pPr>
    </w:p>
    <w:p w14:paraId="556EB45E" w14:textId="130A532B" w:rsidR="006C1571" w:rsidRDefault="006C1571" w:rsidP="004205B9">
      <w:pPr>
        <w:spacing w:line="480" w:lineRule="auto"/>
        <w:jc w:val="both"/>
        <w:rPr>
          <w:rFonts w:ascii="Times New Roman" w:hAnsi="Times New Roman" w:cs="Times New Roman"/>
          <w:lang w:val="en-US"/>
        </w:rPr>
      </w:pPr>
    </w:p>
    <w:p w14:paraId="0E254402" w14:textId="46AEBAB9" w:rsidR="006C1571" w:rsidRDefault="006C1571" w:rsidP="004205B9">
      <w:pPr>
        <w:spacing w:line="480" w:lineRule="auto"/>
        <w:jc w:val="both"/>
        <w:rPr>
          <w:rFonts w:ascii="Times New Roman" w:hAnsi="Times New Roman" w:cs="Times New Roman"/>
          <w:lang w:val="en-US"/>
        </w:rPr>
      </w:pPr>
    </w:p>
    <w:p w14:paraId="383E1550" w14:textId="40C46A31" w:rsidR="006C1571" w:rsidRDefault="006C1571" w:rsidP="004205B9">
      <w:pPr>
        <w:spacing w:line="480" w:lineRule="auto"/>
        <w:jc w:val="both"/>
        <w:rPr>
          <w:rFonts w:ascii="Times New Roman" w:hAnsi="Times New Roman" w:cs="Times New Roman"/>
          <w:lang w:val="en-US"/>
        </w:rPr>
      </w:pPr>
    </w:p>
    <w:p w14:paraId="57D5A21C" w14:textId="016C1A60" w:rsidR="006C1571" w:rsidRDefault="006C1571" w:rsidP="004205B9">
      <w:pPr>
        <w:spacing w:line="480" w:lineRule="auto"/>
        <w:jc w:val="both"/>
        <w:rPr>
          <w:rFonts w:ascii="Times New Roman" w:hAnsi="Times New Roman" w:cs="Times New Roman"/>
          <w:lang w:val="en-US"/>
        </w:rPr>
      </w:pPr>
    </w:p>
    <w:p w14:paraId="2B3C85F4" w14:textId="77777777" w:rsidR="006C1571" w:rsidRPr="006C1571" w:rsidRDefault="006C1571" w:rsidP="004205B9">
      <w:pPr>
        <w:spacing w:line="480" w:lineRule="auto"/>
        <w:jc w:val="both"/>
        <w:rPr>
          <w:rFonts w:ascii="Times New Roman" w:hAnsi="Times New Roman" w:cs="Times New Roman"/>
          <w:lang w:val="en-US"/>
        </w:rPr>
      </w:pPr>
    </w:p>
    <w:p w14:paraId="3AFAD885" w14:textId="77777777" w:rsidR="006C1571" w:rsidRDefault="006C1571" w:rsidP="004205B9">
      <w:pPr>
        <w:spacing w:line="480" w:lineRule="auto"/>
        <w:jc w:val="both"/>
        <w:rPr>
          <w:rFonts w:ascii="Times New Roman" w:hAnsi="Times New Roman" w:cs="Times New Roman"/>
          <w:b/>
          <w:bCs/>
          <w:lang w:val="en-US"/>
        </w:rPr>
      </w:pPr>
    </w:p>
    <w:p w14:paraId="7AC6BF55" w14:textId="77777777" w:rsidR="006C1571" w:rsidRDefault="006C1571" w:rsidP="004205B9">
      <w:pPr>
        <w:spacing w:line="480" w:lineRule="auto"/>
        <w:jc w:val="both"/>
        <w:rPr>
          <w:rFonts w:ascii="Times New Roman" w:hAnsi="Times New Roman" w:cs="Times New Roman"/>
          <w:b/>
          <w:bCs/>
          <w:lang w:val="en-US"/>
        </w:rPr>
      </w:pPr>
    </w:p>
    <w:p w14:paraId="6A49D393" w14:textId="0C3592AD" w:rsidR="006C1571" w:rsidRDefault="006C1571" w:rsidP="004205B9">
      <w:pPr>
        <w:spacing w:line="480" w:lineRule="auto"/>
        <w:jc w:val="both"/>
        <w:rPr>
          <w:rFonts w:ascii="Times New Roman" w:hAnsi="Times New Roman" w:cs="Times New Roman"/>
          <w:color w:val="505050"/>
        </w:rPr>
      </w:pPr>
      <w:proofErr w:type="gramStart"/>
      <w:r w:rsidRPr="006C1571">
        <w:rPr>
          <w:rFonts w:ascii="Times New Roman" w:hAnsi="Times New Roman" w:cs="Times New Roman"/>
          <w:color w:val="505050"/>
        </w:rPr>
        <w:lastRenderedPageBreak/>
        <w:t>Background:</w:t>
      </w:r>
      <w:proofErr w:type="gramEnd"/>
      <w:r w:rsidRPr="006C1571">
        <w:rPr>
          <w:rFonts w:ascii="Times New Roman" w:hAnsi="Times New Roman" w:cs="Times New Roman"/>
          <w:color w:val="505050"/>
        </w:rPr>
        <w:t xml:space="preserve"> This </w:t>
      </w:r>
      <w:proofErr w:type="spellStart"/>
      <w:r w:rsidRPr="006C1571">
        <w:rPr>
          <w:rFonts w:ascii="Times New Roman" w:hAnsi="Times New Roman" w:cs="Times New Roman"/>
          <w:color w:val="505050"/>
        </w:rPr>
        <w:t>study</w:t>
      </w:r>
      <w:proofErr w:type="spellEnd"/>
      <w:r w:rsidRPr="006C1571">
        <w:rPr>
          <w:rFonts w:ascii="Times New Roman" w:hAnsi="Times New Roman" w:cs="Times New Roman"/>
          <w:color w:val="505050"/>
        </w:rPr>
        <w:t xml:space="preserve"> </w:t>
      </w:r>
      <w:proofErr w:type="spellStart"/>
      <w:r w:rsidRPr="006C1571">
        <w:rPr>
          <w:rFonts w:ascii="Times New Roman" w:hAnsi="Times New Roman" w:cs="Times New Roman"/>
          <w:color w:val="505050"/>
        </w:rPr>
        <w:t>aimed</w:t>
      </w:r>
      <w:proofErr w:type="spellEnd"/>
      <w:r w:rsidRPr="006C1571">
        <w:rPr>
          <w:rFonts w:ascii="Times New Roman" w:hAnsi="Times New Roman" w:cs="Times New Roman"/>
          <w:color w:val="505050"/>
        </w:rPr>
        <w:t xml:space="preserve"> to </w:t>
      </w:r>
      <w:proofErr w:type="spellStart"/>
      <w:r w:rsidRPr="006C1571">
        <w:rPr>
          <w:rFonts w:ascii="Times New Roman" w:hAnsi="Times New Roman" w:cs="Times New Roman"/>
          <w:color w:val="505050"/>
        </w:rPr>
        <w:t>investigate</w:t>
      </w:r>
      <w:proofErr w:type="spellEnd"/>
      <w:r w:rsidRPr="006C1571">
        <w:rPr>
          <w:rFonts w:ascii="Times New Roman" w:hAnsi="Times New Roman" w:cs="Times New Roman"/>
          <w:color w:val="505050"/>
        </w:rPr>
        <w:t xml:space="preserve"> associations </w:t>
      </w:r>
      <w:proofErr w:type="spellStart"/>
      <w:r w:rsidRPr="006C1571">
        <w:rPr>
          <w:rFonts w:ascii="Times New Roman" w:hAnsi="Times New Roman" w:cs="Times New Roman"/>
          <w:color w:val="505050"/>
        </w:rPr>
        <w:t>between</w:t>
      </w:r>
      <w:proofErr w:type="spellEnd"/>
      <w:r w:rsidRPr="006C1571">
        <w:rPr>
          <w:rFonts w:ascii="Times New Roman" w:hAnsi="Times New Roman" w:cs="Times New Roman"/>
          <w:color w:val="505050"/>
        </w:rPr>
        <w:t xml:space="preserve"> mental </w:t>
      </w:r>
      <w:proofErr w:type="spellStart"/>
      <w:r w:rsidRPr="006C1571">
        <w:rPr>
          <w:rFonts w:ascii="Times New Roman" w:hAnsi="Times New Roman" w:cs="Times New Roman"/>
          <w:color w:val="505050"/>
        </w:rPr>
        <w:t>health</w:t>
      </w:r>
      <w:proofErr w:type="spellEnd"/>
      <w:r w:rsidRPr="006C1571">
        <w:rPr>
          <w:rFonts w:ascii="Times New Roman" w:hAnsi="Times New Roman" w:cs="Times New Roman"/>
          <w:color w:val="505050"/>
        </w:rPr>
        <w:t xml:space="preserve"> and </w:t>
      </w:r>
      <w:proofErr w:type="spellStart"/>
      <w:r w:rsidRPr="006C1571">
        <w:rPr>
          <w:rFonts w:ascii="Times New Roman" w:hAnsi="Times New Roman" w:cs="Times New Roman"/>
          <w:color w:val="505050"/>
        </w:rPr>
        <w:t>several</w:t>
      </w:r>
      <w:proofErr w:type="spellEnd"/>
      <w:r w:rsidRPr="006C1571">
        <w:rPr>
          <w:rFonts w:ascii="Times New Roman" w:hAnsi="Times New Roman" w:cs="Times New Roman"/>
          <w:color w:val="505050"/>
        </w:rPr>
        <w:t xml:space="preserve"> </w:t>
      </w:r>
      <w:proofErr w:type="spellStart"/>
      <w:r w:rsidRPr="006C1571">
        <w:rPr>
          <w:rFonts w:ascii="Times New Roman" w:hAnsi="Times New Roman" w:cs="Times New Roman"/>
          <w:color w:val="505050"/>
        </w:rPr>
        <w:t>parameters</w:t>
      </w:r>
      <w:proofErr w:type="spellEnd"/>
      <w:r w:rsidRPr="006C1571">
        <w:rPr>
          <w:rFonts w:ascii="Times New Roman" w:hAnsi="Times New Roman" w:cs="Times New Roman"/>
          <w:color w:val="505050"/>
        </w:rPr>
        <w:t xml:space="preserve"> of oral </w:t>
      </w:r>
      <w:proofErr w:type="spellStart"/>
      <w:r w:rsidRPr="006C1571">
        <w:rPr>
          <w:rFonts w:ascii="Times New Roman" w:hAnsi="Times New Roman" w:cs="Times New Roman"/>
          <w:color w:val="505050"/>
        </w:rPr>
        <w:t>health</w:t>
      </w:r>
      <w:proofErr w:type="spellEnd"/>
      <w:r w:rsidRPr="006C1571">
        <w:rPr>
          <w:rFonts w:ascii="Times New Roman" w:hAnsi="Times New Roman" w:cs="Times New Roman"/>
          <w:color w:val="505050"/>
        </w:rPr>
        <w:t xml:space="preserve">, </w:t>
      </w:r>
      <w:proofErr w:type="spellStart"/>
      <w:r w:rsidRPr="006C1571">
        <w:rPr>
          <w:rFonts w:ascii="Times New Roman" w:hAnsi="Times New Roman" w:cs="Times New Roman"/>
          <w:color w:val="505050"/>
        </w:rPr>
        <w:t>controlling</w:t>
      </w:r>
      <w:proofErr w:type="spellEnd"/>
      <w:r w:rsidRPr="006C1571">
        <w:rPr>
          <w:rFonts w:ascii="Times New Roman" w:hAnsi="Times New Roman" w:cs="Times New Roman"/>
          <w:color w:val="505050"/>
        </w:rPr>
        <w:t xml:space="preserve"> for a </w:t>
      </w:r>
      <w:proofErr w:type="spellStart"/>
      <w:r w:rsidRPr="006C1571">
        <w:rPr>
          <w:rFonts w:ascii="Times New Roman" w:hAnsi="Times New Roman" w:cs="Times New Roman"/>
          <w:color w:val="505050"/>
        </w:rPr>
        <w:t>variety</w:t>
      </w:r>
      <w:proofErr w:type="spellEnd"/>
      <w:r w:rsidRPr="006C1571">
        <w:rPr>
          <w:rFonts w:ascii="Times New Roman" w:hAnsi="Times New Roman" w:cs="Times New Roman"/>
          <w:color w:val="505050"/>
        </w:rPr>
        <w:t xml:space="preserve"> of important </w:t>
      </w:r>
      <w:proofErr w:type="spellStart"/>
      <w:r w:rsidRPr="006C1571">
        <w:rPr>
          <w:rFonts w:ascii="Times New Roman" w:hAnsi="Times New Roman" w:cs="Times New Roman"/>
          <w:color w:val="505050"/>
        </w:rPr>
        <w:t>covariates</w:t>
      </w:r>
      <w:proofErr w:type="spellEnd"/>
      <w:r w:rsidRPr="006C1571">
        <w:rPr>
          <w:rFonts w:ascii="Times New Roman" w:hAnsi="Times New Roman" w:cs="Times New Roman"/>
          <w:color w:val="505050"/>
        </w:rPr>
        <w:t xml:space="preserve">, in a large </w:t>
      </w:r>
      <w:proofErr w:type="spellStart"/>
      <w:r w:rsidRPr="006C1571">
        <w:rPr>
          <w:rFonts w:ascii="Times New Roman" w:hAnsi="Times New Roman" w:cs="Times New Roman"/>
          <w:color w:val="505050"/>
        </w:rPr>
        <w:t>representative</w:t>
      </w:r>
      <w:proofErr w:type="spellEnd"/>
      <w:r w:rsidRPr="006C1571">
        <w:rPr>
          <w:rFonts w:ascii="Times New Roman" w:hAnsi="Times New Roman" w:cs="Times New Roman"/>
          <w:color w:val="505050"/>
        </w:rPr>
        <w:t xml:space="preserve"> </w:t>
      </w:r>
      <w:proofErr w:type="spellStart"/>
      <w:r w:rsidRPr="006C1571">
        <w:rPr>
          <w:rFonts w:ascii="Times New Roman" w:hAnsi="Times New Roman" w:cs="Times New Roman"/>
          <w:color w:val="505050"/>
        </w:rPr>
        <w:t>sample</w:t>
      </w:r>
      <w:proofErr w:type="spellEnd"/>
      <w:r w:rsidRPr="006C1571">
        <w:rPr>
          <w:rFonts w:ascii="Times New Roman" w:hAnsi="Times New Roman" w:cs="Times New Roman"/>
          <w:color w:val="505050"/>
        </w:rPr>
        <w:t xml:space="preserve"> of </w:t>
      </w:r>
      <w:proofErr w:type="spellStart"/>
      <w:r w:rsidRPr="006C1571">
        <w:rPr>
          <w:rFonts w:ascii="Times New Roman" w:hAnsi="Times New Roman" w:cs="Times New Roman"/>
          <w:color w:val="505050"/>
        </w:rPr>
        <w:t>Spanish</w:t>
      </w:r>
      <w:proofErr w:type="spellEnd"/>
      <w:r w:rsidRPr="006C1571">
        <w:rPr>
          <w:rFonts w:ascii="Times New Roman" w:hAnsi="Times New Roman" w:cs="Times New Roman"/>
          <w:color w:val="505050"/>
        </w:rPr>
        <w:t xml:space="preserve"> people. </w:t>
      </w:r>
      <w:proofErr w:type="gramStart"/>
      <w:r w:rsidRPr="006C1571">
        <w:rPr>
          <w:rFonts w:ascii="Times New Roman" w:hAnsi="Times New Roman" w:cs="Times New Roman"/>
          <w:color w:val="505050"/>
        </w:rPr>
        <w:t>Methods:</w:t>
      </w:r>
      <w:proofErr w:type="gramEnd"/>
      <w:r w:rsidRPr="006C1571">
        <w:rPr>
          <w:rFonts w:ascii="Times New Roman" w:hAnsi="Times New Roman" w:cs="Times New Roman"/>
          <w:color w:val="505050"/>
        </w:rPr>
        <w:t xml:space="preserve"> Data </w:t>
      </w:r>
      <w:proofErr w:type="spellStart"/>
      <w:r w:rsidRPr="006C1571">
        <w:rPr>
          <w:rFonts w:ascii="Times New Roman" w:hAnsi="Times New Roman" w:cs="Times New Roman"/>
          <w:color w:val="505050"/>
        </w:rPr>
        <w:t>from</w:t>
      </w:r>
      <w:proofErr w:type="spellEnd"/>
      <w:r w:rsidRPr="006C1571">
        <w:rPr>
          <w:rFonts w:ascii="Times New Roman" w:hAnsi="Times New Roman" w:cs="Times New Roman"/>
          <w:color w:val="505050"/>
        </w:rPr>
        <w:t xml:space="preserve"> the </w:t>
      </w:r>
      <w:proofErr w:type="spellStart"/>
      <w:r w:rsidRPr="006C1571">
        <w:rPr>
          <w:rFonts w:ascii="Times New Roman" w:hAnsi="Times New Roman" w:cs="Times New Roman"/>
          <w:color w:val="505050"/>
        </w:rPr>
        <w:t>Spanish</w:t>
      </w:r>
      <w:proofErr w:type="spellEnd"/>
      <w:r w:rsidRPr="006C1571">
        <w:rPr>
          <w:rFonts w:ascii="Times New Roman" w:hAnsi="Times New Roman" w:cs="Times New Roman"/>
          <w:color w:val="505050"/>
        </w:rPr>
        <w:t xml:space="preserve"> National </w:t>
      </w:r>
      <w:proofErr w:type="spellStart"/>
      <w:r w:rsidRPr="006C1571">
        <w:rPr>
          <w:rFonts w:ascii="Times New Roman" w:hAnsi="Times New Roman" w:cs="Times New Roman"/>
          <w:color w:val="505050"/>
        </w:rPr>
        <w:t>Health</w:t>
      </w:r>
      <w:proofErr w:type="spellEnd"/>
      <w:r w:rsidRPr="006C1571">
        <w:rPr>
          <w:rFonts w:ascii="Times New Roman" w:hAnsi="Times New Roman" w:cs="Times New Roman"/>
          <w:color w:val="505050"/>
        </w:rPr>
        <w:t xml:space="preserve"> Survey 2017 </w:t>
      </w:r>
      <w:proofErr w:type="spellStart"/>
      <w:r w:rsidRPr="006C1571">
        <w:rPr>
          <w:rFonts w:ascii="Times New Roman" w:hAnsi="Times New Roman" w:cs="Times New Roman"/>
          <w:color w:val="505050"/>
        </w:rPr>
        <w:t>were</w:t>
      </w:r>
      <w:proofErr w:type="spellEnd"/>
      <w:r w:rsidRPr="006C1571">
        <w:rPr>
          <w:rFonts w:ascii="Times New Roman" w:hAnsi="Times New Roman" w:cs="Times New Roman"/>
          <w:color w:val="505050"/>
        </w:rPr>
        <w:t xml:space="preserve"> </w:t>
      </w:r>
      <w:proofErr w:type="spellStart"/>
      <w:r w:rsidRPr="006C1571">
        <w:rPr>
          <w:rFonts w:ascii="Times New Roman" w:hAnsi="Times New Roman" w:cs="Times New Roman"/>
          <w:color w:val="505050"/>
        </w:rPr>
        <w:t>analysed</w:t>
      </w:r>
      <w:proofErr w:type="spellEnd"/>
      <w:r w:rsidRPr="006C1571">
        <w:rPr>
          <w:rFonts w:ascii="Times New Roman" w:hAnsi="Times New Roman" w:cs="Times New Roman"/>
          <w:color w:val="505050"/>
        </w:rPr>
        <w:t xml:space="preserve">. Mental (i.e., </w:t>
      </w:r>
      <w:proofErr w:type="spellStart"/>
      <w:r w:rsidRPr="006C1571">
        <w:rPr>
          <w:rFonts w:ascii="Times New Roman" w:hAnsi="Times New Roman" w:cs="Times New Roman"/>
          <w:color w:val="505050"/>
        </w:rPr>
        <w:t>depression</w:t>
      </w:r>
      <w:proofErr w:type="spellEnd"/>
      <w:r w:rsidRPr="006C1571">
        <w:rPr>
          <w:rFonts w:ascii="Times New Roman" w:hAnsi="Times New Roman" w:cs="Times New Roman"/>
          <w:color w:val="505050"/>
        </w:rPr>
        <w:t xml:space="preserve">, </w:t>
      </w:r>
      <w:proofErr w:type="spellStart"/>
      <w:r w:rsidRPr="006C1571">
        <w:rPr>
          <w:rFonts w:ascii="Times New Roman" w:hAnsi="Times New Roman" w:cs="Times New Roman"/>
          <w:color w:val="505050"/>
        </w:rPr>
        <w:t>chronic</w:t>
      </w:r>
      <w:proofErr w:type="spellEnd"/>
      <w:r w:rsidRPr="006C1571">
        <w:rPr>
          <w:rFonts w:ascii="Times New Roman" w:hAnsi="Times New Roman" w:cs="Times New Roman"/>
          <w:color w:val="505050"/>
        </w:rPr>
        <w:t xml:space="preserve"> </w:t>
      </w:r>
      <w:proofErr w:type="spellStart"/>
      <w:r w:rsidRPr="006C1571">
        <w:rPr>
          <w:rFonts w:ascii="Times New Roman" w:hAnsi="Times New Roman" w:cs="Times New Roman"/>
          <w:color w:val="505050"/>
        </w:rPr>
        <w:t>anxiety</w:t>
      </w:r>
      <w:proofErr w:type="spellEnd"/>
      <w:r w:rsidRPr="006C1571">
        <w:rPr>
          <w:rFonts w:ascii="Times New Roman" w:hAnsi="Times New Roman" w:cs="Times New Roman"/>
          <w:color w:val="505050"/>
        </w:rPr>
        <w:t xml:space="preserve">, </w:t>
      </w:r>
      <w:proofErr w:type="spellStart"/>
      <w:r w:rsidRPr="006C1571">
        <w:rPr>
          <w:rFonts w:ascii="Times New Roman" w:hAnsi="Times New Roman" w:cs="Times New Roman"/>
          <w:color w:val="505050"/>
        </w:rPr>
        <w:t>other</w:t>
      </w:r>
      <w:proofErr w:type="spellEnd"/>
      <w:r w:rsidRPr="006C1571">
        <w:rPr>
          <w:rFonts w:ascii="Times New Roman" w:hAnsi="Times New Roman" w:cs="Times New Roman"/>
          <w:color w:val="505050"/>
        </w:rPr>
        <w:t xml:space="preserve"> </w:t>
      </w:r>
      <w:proofErr w:type="spellStart"/>
      <w:r w:rsidRPr="006C1571">
        <w:rPr>
          <w:rFonts w:ascii="Times New Roman" w:hAnsi="Times New Roman" w:cs="Times New Roman"/>
          <w:color w:val="505050"/>
        </w:rPr>
        <w:t>psychiatric</w:t>
      </w:r>
      <w:proofErr w:type="spellEnd"/>
      <w:r w:rsidRPr="006C1571">
        <w:rPr>
          <w:rFonts w:ascii="Times New Roman" w:hAnsi="Times New Roman" w:cs="Times New Roman"/>
          <w:color w:val="505050"/>
        </w:rPr>
        <w:t xml:space="preserve"> </w:t>
      </w:r>
      <w:proofErr w:type="spellStart"/>
      <w:r w:rsidRPr="006C1571">
        <w:rPr>
          <w:rFonts w:ascii="Times New Roman" w:hAnsi="Times New Roman" w:cs="Times New Roman"/>
          <w:color w:val="505050"/>
        </w:rPr>
        <w:t>disorders</w:t>
      </w:r>
      <w:proofErr w:type="spellEnd"/>
      <w:r w:rsidRPr="006C1571">
        <w:rPr>
          <w:rFonts w:ascii="Times New Roman" w:hAnsi="Times New Roman" w:cs="Times New Roman"/>
          <w:color w:val="505050"/>
        </w:rPr>
        <w:t xml:space="preserve">) and oral </w:t>
      </w:r>
      <w:proofErr w:type="spellStart"/>
      <w:r w:rsidRPr="006C1571">
        <w:rPr>
          <w:rFonts w:ascii="Times New Roman" w:hAnsi="Times New Roman" w:cs="Times New Roman"/>
          <w:color w:val="505050"/>
        </w:rPr>
        <w:t>health</w:t>
      </w:r>
      <w:proofErr w:type="spellEnd"/>
      <w:r w:rsidRPr="006C1571">
        <w:rPr>
          <w:rFonts w:ascii="Times New Roman" w:hAnsi="Times New Roman" w:cs="Times New Roman"/>
          <w:color w:val="505050"/>
        </w:rPr>
        <w:t xml:space="preserve"> (i.e., dental caries, dental extraction, dental </w:t>
      </w:r>
      <w:proofErr w:type="spellStart"/>
      <w:r w:rsidRPr="006C1571">
        <w:rPr>
          <w:rFonts w:ascii="Times New Roman" w:hAnsi="Times New Roman" w:cs="Times New Roman"/>
          <w:color w:val="505050"/>
        </w:rPr>
        <w:t>filling</w:t>
      </w:r>
      <w:proofErr w:type="spellEnd"/>
      <w:r w:rsidRPr="006C1571">
        <w:rPr>
          <w:rFonts w:ascii="Times New Roman" w:hAnsi="Times New Roman" w:cs="Times New Roman"/>
          <w:color w:val="505050"/>
        </w:rPr>
        <w:t xml:space="preserve">, gingival </w:t>
      </w:r>
      <w:proofErr w:type="spellStart"/>
      <w:r w:rsidRPr="006C1571">
        <w:rPr>
          <w:rFonts w:ascii="Times New Roman" w:hAnsi="Times New Roman" w:cs="Times New Roman"/>
          <w:color w:val="505050"/>
        </w:rPr>
        <w:t>bleeding</w:t>
      </w:r>
      <w:proofErr w:type="spellEnd"/>
      <w:r w:rsidRPr="006C1571">
        <w:rPr>
          <w:rFonts w:ascii="Times New Roman" w:hAnsi="Times New Roman" w:cs="Times New Roman"/>
          <w:color w:val="505050"/>
        </w:rPr>
        <w:t xml:space="preserve">, </w:t>
      </w:r>
      <w:proofErr w:type="spellStart"/>
      <w:r w:rsidRPr="006C1571">
        <w:rPr>
          <w:rFonts w:ascii="Times New Roman" w:hAnsi="Times New Roman" w:cs="Times New Roman"/>
          <w:color w:val="505050"/>
        </w:rPr>
        <w:t>tooth</w:t>
      </w:r>
      <w:proofErr w:type="spellEnd"/>
      <w:r w:rsidRPr="006C1571">
        <w:rPr>
          <w:rFonts w:ascii="Times New Roman" w:hAnsi="Times New Roman" w:cs="Times New Roman"/>
          <w:color w:val="505050"/>
        </w:rPr>
        <w:t xml:space="preserve"> </w:t>
      </w:r>
      <w:proofErr w:type="spellStart"/>
      <w:r w:rsidRPr="006C1571">
        <w:rPr>
          <w:rFonts w:ascii="Times New Roman" w:hAnsi="Times New Roman" w:cs="Times New Roman"/>
          <w:color w:val="505050"/>
        </w:rPr>
        <w:t>movement</w:t>
      </w:r>
      <w:proofErr w:type="spellEnd"/>
      <w:r w:rsidRPr="006C1571">
        <w:rPr>
          <w:rFonts w:ascii="Times New Roman" w:hAnsi="Times New Roman" w:cs="Times New Roman"/>
          <w:color w:val="505050"/>
        </w:rPr>
        <w:t xml:space="preserve">, dental </w:t>
      </w:r>
      <w:proofErr w:type="spellStart"/>
      <w:r w:rsidRPr="006C1571">
        <w:rPr>
          <w:rFonts w:ascii="Times New Roman" w:hAnsi="Times New Roman" w:cs="Times New Roman"/>
          <w:color w:val="505050"/>
        </w:rPr>
        <w:t>material</w:t>
      </w:r>
      <w:proofErr w:type="spellEnd"/>
      <w:r w:rsidRPr="006C1571">
        <w:rPr>
          <w:rFonts w:ascii="Times New Roman" w:hAnsi="Times New Roman" w:cs="Times New Roman"/>
          <w:color w:val="505050"/>
        </w:rPr>
        <w:t xml:space="preserve">, </w:t>
      </w:r>
      <w:proofErr w:type="spellStart"/>
      <w:r w:rsidRPr="006C1571">
        <w:rPr>
          <w:rFonts w:ascii="Times New Roman" w:hAnsi="Times New Roman" w:cs="Times New Roman"/>
          <w:color w:val="505050"/>
        </w:rPr>
        <w:t>missing</w:t>
      </w:r>
      <w:proofErr w:type="spellEnd"/>
      <w:r w:rsidRPr="006C1571">
        <w:rPr>
          <w:rFonts w:ascii="Times New Roman" w:hAnsi="Times New Roman" w:cs="Times New Roman"/>
          <w:color w:val="505050"/>
        </w:rPr>
        <w:t xml:space="preserve"> </w:t>
      </w:r>
      <w:proofErr w:type="spellStart"/>
      <w:r w:rsidRPr="006C1571">
        <w:rPr>
          <w:rFonts w:ascii="Times New Roman" w:hAnsi="Times New Roman" w:cs="Times New Roman"/>
          <w:color w:val="505050"/>
        </w:rPr>
        <w:t>tooth</w:t>
      </w:r>
      <w:proofErr w:type="spellEnd"/>
      <w:r w:rsidRPr="006C1571">
        <w:rPr>
          <w:rFonts w:ascii="Times New Roman" w:hAnsi="Times New Roman" w:cs="Times New Roman"/>
          <w:color w:val="505050"/>
        </w:rPr>
        <w:t xml:space="preserve">) </w:t>
      </w:r>
      <w:proofErr w:type="spellStart"/>
      <w:r w:rsidRPr="006C1571">
        <w:rPr>
          <w:rFonts w:ascii="Times New Roman" w:hAnsi="Times New Roman" w:cs="Times New Roman"/>
          <w:color w:val="505050"/>
        </w:rPr>
        <w:t>were</w:t>
      </w:r>
      <w:proofErr w:type="spellEnd"/>
      <w:r w:rsidRPr="006C1571">
        <w:rPr>
          <w:rFonts w:ascii="Times New Roman" w:hAnsi="Times New Roman" w:cs="Times New Roman"/>
          <w:color w:val="505050"/>
        </w:rPr>
        <w:t xml:space="preserve"> </w:t>
      </w:r>
      <w:proofErr w:type="spellStart"/>
      <w:r w:rsidRPr="006C1571">
        <w:rPr>
          <w:rFonts w:ascii="Times New Roman" w:hAnsi="Times New Roman" w:cs="Times New Roman"/>
          <w:color w:val="505050"/>
        </w:rPr>
        <w:t>evaluated</w:t>
      </w:r>
      <w:proofErr w:type="spellEnd"/>
      <w:r w:rsidRPr="006C1571">
        <w:rPr>
          <w:rFonts w:ascii="Times New Roman" w:hAnsi="Times New Roman" w:cs="Times New Roman"/>
          <w:color w:val="505050"/>
        </w:rPr>
        <w:t xml:space="preserve">. Control variables </w:t>
      </w:r>
      <w:proofErr w:type="spellStart"/>
      <w:r w:rsidRPr="006C1571">
        <w:rPr>
          <w:rFonts w:ascii="Times New Roman" w:hAnsi="Times New Roman" w:cs="Times New Roman"/>
          <w:color w:val="505050"/>
        </w:rPr>
        <w:t>included</w:t>
      </w:r>
      <w:proofErr w:type="spellEnd"/>
      <w:r w:rsidRPr="006C1571">
        <w:rPr>
          <w:rFonts w:ascii="Times New Roman" w:hAnsi="Times New Roman" w:cs="Times New Roman"/>
          <w:color w:val="505050"/>
        </w:rPr>
        <w:t xml:space="preserve"> </w:t>
      </w:r>
      <w:proofErr w:type="spellStart"/>
      <w:r w:rsidRPr="006C1571">
        <w:rPr>
          <w:rFonts w:ascii="Times New Roman" w:hAnsi="Times New Roman" w:cs="Times New Roman"/>
          <w:color w:val="505050"/>
        </w:rPr>
        <w:t>sex</w:t>
      </w:r>
      <w:proofErr w:type="spellEnd"/>
      <w:r w:rsidRPr="006C1571">
        <w:rPr>
          <w:rFonts w:ascii="Times New Roman" w:hAnsi="Times New Roman" w:cs="Times New Roman"/>
          <w:color w:val="505050"/>
        </w:rPr>
        <w:t xml:space="preserve">, </w:t>
      </w:r>
      <w:proofErr w:type="spellStart"/>
      <w:r w:rsidRPr="006C1571">
        <w:rPr>
          <w:rFonts w:ascii="Times New Roman" w:hAnsi="Times New Roman" w:cs="Times New Roman"/>
          <w:color w:val="505050"/>
        </w:rPr>
        <w:t>age</w:t>
      </w:r>
      <w:proofErr w:type="spellEnd"/>
      <w:r w:rsidRPr="006C1571">
        <w:rPr>
          <w:rFonts w:ascii="Times New Roman" w:hAnsi="Times New Roman" w:cs="Times New Roman"/>
          <w:color w:val="505050"/>
        </w:rPr>
        <w:t xml:space="preserve">, marital </w:t>
      </w:r>
      <w:proofErr w:type="spellStart"/>
      <w:r w:rsidRPr="006C1571">
        <w:rPr>
          <w:rFonts w:ascii="Times New Roman" w:hAnsi="Times New Roman" w:cs="Times New Roman"/>
          <w:color w:val="505050"/>
        </w:rPr>
        <w:t>status</w:t>
      </w:r>
      <w:proofErr w:type="spellEnd"/>
      <w:r w:rsidRPr="006C1571">
        <w:rPr>
          <w:rFonts w:ascii="Times New Roman" w:hAnsi="Times New Roman" w:cs="Times New Roman"/>
          <w:color w:val="505050"/>
        </w:rPr>
        <w:t xml:space="preserve">, </w:t>
      </w:r>
      <w:proofErr w:type="spellStart"/>
      <w:r w:rsidRPr="006C1571">
        <w:rPr>
          <w:rFonts w:ascii="Times New Roman" w:hAnsi="Times New Roman" w:cs="Times New Roman"/>
          <w:color w:val="505050"/>
        </w:rPr>
        <w:t>education</w:t>
      </w:r>
      <w:proofErr w:type="spellEnd"/>
      <w:r w:rsidRPr="006C1571">
        <w:rPr>
          <w:rFonts w:ascii="Times New Roman" w:hAnsi="Times New Roman" w:cs="Times New Roman"/>
          <w:color w:val="505050"/>
        </w:rPr>
        <w:t xml:space="preserve">, smoking, </w:t>
      </w:r>
      <w:proofErr w:type="spellStart"/>
      <w:r w:rsidRPr="006C1571">
        <w:rPr>
          <w:rFonts w:ascii="Times New Roman" w:hAnsi="Times New Roman" w:cs="Times New Roman"/>
          <w:color w:val="505050"/>
        </w:rPr>
        <w:t>alcohol</w:t>
      </w:r>
      <w:proofErr w:type="spellEnd"/>
      <w:r w:rsidRPr="006C1571">
        <w:rPr>
          <w:rFonts w:ascii="Times New Roman" w:hAnsi="Times New Roman" w:cs="Times New Roman"/>
          <w:color w:val="505050"/>
        </w:rPr>
        <w:t xml:space="preserve"> </w:t>
      </w:r>
      <w:proofErr w:type="spellStart"/>
      <w:r w:rsidRPr="006C1571">
        <w:rPr>
          <w:rFonts w:ascii="Times New Roman" w:hAnsi="Times New Roman" w:cs="Times New Roman"/>
          <w:color w:val="505050"/>
        </w:rPr>
        <w:t>consumption</w:t>
      </w:r>
      <w:proofErr w:type="spellEnd"/>
      <w:r w:rsidRPr="006C1571">
        <w:rPr>
          <w:rFonts w:ascii="Times New Roman" w:hAnsi="Times New Roman" w:cs="Times New Roman"/>
          <w:color w:val="505050"/>
        </w:rPr>
        <w:t xml:space="preserve">, and </w:t>
      </w:r>
      <w:proofErr w:type="spellStart"/>
      <w:r w:rsidRPr="006C1571">
        <w:rPr>
          <w:rFonts w:ascii="Times New Roman" w:hAnsi="Times New Roman" w:cs="Times New Roman"/>
          <w:color w:val="505050"/>
        </w:rPr>
        <w:t>physical</w:t>
      </w:r>
      <w:proofErr w:type="spellEnd"/>
      <w:r w:rsidRPr="006C1571">
        <w:rPr>
          <w:rFonts w:ascii="Times New Roman" w:hAnsi="Times New Roman" w:cs="Times New Roman"/>
          <w:color w:val="505050"/>
        </w:rPr>
        <w:t xml:space="preserve"> </w:t>
      </w:r>
      <w:proofErr w:type="spellStart"/>
      <w:r w:rsidRPr="006C1571">
        <w:rPr>
          <w:rFonts w:ascii="Times New Roman" w:hAnsi="Times New Roman" w:cs="Times New Roman"/>
          <w:color w:val="505050"/>
        </w:rPr>
        <w:t>multimorbidity</w:t>
      </w:r>
      <w:proofErr w:type="spellEnd"/>
      <w:r w:rsidRPr="006C1571">
        <w:rPr>
          <w:rFonts w:ascii="Times New Roman" w:hAnsi="Times New Roman" w:cs="Times New Roman"/>
          <w:color w:val="505050"/>
        </w:rPr>
        <w:t xml:space="preserve">. Associations </w:t>
      </w:r>
      <w:proofErr w:type="spellStart"/>
      <w:r w:rsidRPr="006C1571">
        <w:rPr>
          <w:rFonts w:ascii="Times New Roman" w:hAnsi="Times New Roman" w:cs="Times New Roman"/>
          <w:color w:val="505050"/>
        </w:rPr>
        <w:t>between</w:t>
      </w:r>
      <w:proofErr w:type="spellEnd"/>
      <w:r w:rsidRPr="006C1571">
        <w:rPr>
          <w:rFonts w:ascii="Times New Roman" w:hAnsi="Times New Roman" w:cs="Times New Roman"/>
          <w:color w:val="505050"/>
        </w:rPr>
        <w:t xml:space="preserve"> </w:t>
      </w:r>
      <w:proofErr w:type="spellStart"/>
      <w:r w:rsidRPr="006C1571">
        <w:rPr>
          <w:rFonts w:ascii="Times New Roman" w:hAnsi="Times New Roman" w:cs="Times New Roman"/>
          <w:color w:val="505050"/>
        </w:rPr>
        <w:t>psychiatric</w:t>
      </w:r>
      <w:proofErr w:type="spellEnd"/>
      <w:r w:rsidRPr="006C1571">
        <w:rPr>
          <w:rFonts w:ascii="Times New Roman" w:hAnsi="Times New Roman" w:cs="Times New Roman"/>
          <w:color w:val="505050"/>
        </w:rPr>
        <w:t xml:space="preserve"> conditions (</w:t>
      </w:r>
      <w:proofErr w:type="spellStart"/>
      <w:r w:rsidRPr="006C1571">
        <w:rPr>
          <w:rFonts w:ascii="Times New Roman" w:hAnsi="Times New Roman" w:cs="Times New Roman"/>
          <w:color w:val="505050"/>
        </w:rPr>
        <w:t>independent</w:t>
      </w:r>
      <w:proofErr w:type="spellEnd"/>
      <w:r w:rsidRPr="006C1571">
        <w:rPr>
          <w:rFonts w:ascii="Times New Roman" w:hAnsi="Times New Roman" w:cs="Times New Roman"/>
          <w:color w:val="505050"/>
        </w:rPr>
        <w:t xml:space="preserve"> variables) and the </w:t>
      </w:r>
      <w:proofErr w:type="spellStart"/>
      <w:r w:rsidRPr="006C1571">
        <w:rPr>
          <w:rFonts w:ascii="Times New Roman" w:hAnsi="Times New Roman" w:cs="Times New Roman"/>
          <w:color w:val="505050"/>
        </w:rPr>
        <w:t>number</w:t>
      </w:r>
      <w:proofErr w:type="spellEnd"/>
      <w:r w:rsidRPr="006C1571">
        <w:rPr>
          <w:rFonts w:ascii="Times New Roman" w:hAnsi="Times New Roman" w:cs="Times New Roman"/>
          <w:color w:val="505050"/>
        </w:rPr>
        <w:t xml:space="preserve"> of </w:t>
      </w:r>
      <w:proofErr w:type="spellStart"/>
      <w:r w:rsidRPr="006C1571">
        <w:rPr>
          <w:rFonts w:ascii="Times New Roman" w:hAnsi="Times New Roman" w:cs="Times New Roman"/>
          <w:color w:val="505050"/>
        </w:rPr>
        <w:t>poor</w:t>
      </w:r>
      <w:proofErr w:type="spellEnd"/>
      <w:r w:rsidRPr="006C1571">
        <w:rPr>
          <w:rFonts w:ascii="Times New Roman" w:hAnsi="Times New Roman" w:cs="Times New Roman"/>
          <w:color w:val="505050"/>
        </w:rPr>
        <w:t xml:space="preserve"> oral </w:t>
      </w:r>
      <w:proofErr w:type="spellStart"/>
      <w:r w:rsidRPr="006C1571">
        <w:rPr>
          <w:rFonts w:ascii="Times New Roman" w:hAnsi="Times New Roman" w:cs="Times New Roman"/>
          <w:color w:val="505050"/>
        </w:rPr>
        <w:t>health</w:t>
      </w:r>
      <w:proofErr w:type="spellEnd"/>
      <w:r w:rsidRPr="006C1571">
        <w:rPr>
          <w:rFonts w:ascii="Times New Roman" w:hAnsi="Times New Roman" w:cs="Times New Roman"/>
          <w:color w:val="505050"/>
        </w:rPr>
        <w:t xml:space="preserve"> </w:t>
      </w:r>
      <w:proofErr w:type="spellStart"/>
      <w:r w:rsidRPr="006C1571">
        <w:rPr>
          <w:rFonts w:ascii="Times New Roman" w:hAnsi="Times New Roman" w:cs="Times New Roman"/>
          <w:color w:val="505050"/>
        </w:rPr>
        <w:t>outcomes</w:t>
      </w:r>
      <w:proofErr w:type="spellEnd"/>
      <w:r w:rsidRPr="006C1571">
        <w:rPr>
          <w:rFonts w:ascii="Times New Roman" w:hAnsi="Times New Roman" w:cs="Times New Roman"/>
          <w:color w:val="505050"/>
        </w:rPr>
        <w:t xml:space="preserve"> (</w:t>
      </w:r>
      <w:proofErr w:type="spellStart"/>
      <w:r w:rsidRPr="006C1571">
        <w:rPr>
          <w:rFonts w:ascii="Times New Roman" w:hAnsi="Times New Roman" w:cs="Times New Roman"/>
          <w:color w:val="505050"/>
        </w:rPr>
        <w:t>dependent</w:t>
      </w:r>
      <w:proofErr w:type="spellEnd"/>
      <w:r w:rsidRPr="006C1571">
        <w:rPr>
          <w:rFonts w:ascii="Times New Roman" w:hAnsi="Times New Roman" w:cs="Times New Roman"/>
          <w:color w:val="505050"/>
        </w:rPr>
        <w:t xml:space="preserve"> variable) </w:t>
      </w:r>
      <w:proofErr w:type="spellStart"/>
      <w:r w:rsidRPr="006C1571">
        <w:rPr>
          <w:rFonts w:ascii="Times New Roman" w:hAnsi="Times New Roman" w:cs="Times New Roman"/>
          <w:color w:val="505050"/>
        </w:rPr>
        <w:t>were</w:t>
      </w:r>
      <w:proofErr w:type="spellEnd"/>
      <w:r w:rsidRPr="006C1571">
        <w:rPr>
          <w:rFonts w:ascii="Times New Roman" w:hAnsi="Times New Roman" w:cs="Times New Roman"/>
          <w:color w:val="505050"/>
        </w:rPr>
        <w:t xml:space="preserve"> </w:t>
      </w:r>
      <w:proofErr w:type="spellStart"/>
      <w:r w:rsidRPr="006C1571">
        <w:rPr>
          <w:rFonts w:ascii="Times New Roman" w:hAnsi="Times New Roman" w:cs="Times New Roman"/>
          <w:color w:val="505050"/>
        </w:rPr>
        <w:t>assessed</w:t>
      </w:r>
      <w:proofErr w:type="spellEnd"/>
      <w:r w:rsidRPr="006C1571">
        <w:rPr>
          <w:rFonts w:ascii="Times New Roman" w:hAnsi="Times New Roman" w:cs="Times New Roman"/>
          <w:color w:val="505050"/>
        </w:rPr>
        <w:t xml:space="preserve"> </w:t>
      </w:r>
      <w:proofErr w:type="spellStart"/>
      <w:r w:rsidRPr="006C1571">
        <w:rPr>
          <w:rFonts w:ascii="Times New Roman" w:hAnsi="Times New Roman" w:cs="Times New Roman"/>
          <w:color w:val="505050"/>
        </w:rPr>
        <w:t>using</w:t>
      </w:r>
      <w:proofErr w:type="spellEnd"/>
      <w:r w:rsidRPr="006C1571">
        <w:rPr>
          <w:rFonts w:ascii="Times New Roman" w:hAnsi="Times New Roman" w:cs="Times New Roman"/>
          <w:color w:val="505050"/>
        </w:rPr>
        <w:t xml:space="preserve"> Poisson </w:t>
      </w:r>
      <w:proofErr w:type="spellStart"/>
      <w:r w:rsidRPr="006C1571">
        <w:rPr>
          <w:rFonts w:ascii="Times New Roman" w:hAnsi="Times New Roman" w:cs="Times New Roman"/>
          <w:color w:val="505050"/>
        </w:rPr>
        <w:t>regression</w:t>
      </w:r>
      <w:proofErr w:type="spellEnd"/>
      <w:r w:rsidRPr="006C1571">
        <w:rPr>
          <w:rFonts w:ascii="Times New Roman" w:hAnsi="Times New Roman" w:cs="Times New Roman"/>
          <w:color w:val="505050"/>
        </w:rPr>
        <w:t xml:space="preserve"> </w:t>
      </w:r>
      <w:proofErr w:type="spellStart"/>
      <w:r w:rsidRPr="006C1571">
        <w:rPr>
          <w:rFonts w:ascii="Times New Roman" w:hAnsi="Times New Roman" w:cs="Times New Roman"/>
          <w:color w:val="505050"/>
        </w:rPr>
        <w:t>models</w:t>
      </w:r>
      <w:proofErr w:type="spellEnd"/>
      <w:r w:rsidRPr="006C1571">
        <w:rPr>
          <w:rFonts w:ascii="Times New Roman" w:hAnsi="Times New Roman" w:cs="Times New Roman"/>
          <w:color w:val="505050"/>
        </w:rPr>
        <w:t xml:space="preserve">. The associations </w:t>
      </w:r>
      <w:proofErr w:type="spellStart"/>
      <w:r w:rsidRPr="006C1571">
        <w:rPr>
          <w:rFonts w:ascii="Times New Roman" w:hAnsi="Times New Roman" w:cs="Times New Roman"/>
          <w:color w:val="505050"/>
        </w:rPr>
        <w:t>were</w:t>
      </w:r>
      <w:proofErr w:type="spellEnd"/>
      <w:r w:rsidRPr="006C1571">
        <w:rPr>
          <w:rFonts w:ascii="Times New Roman" w:hAnsi="Times New Roman" w:cs="Times New Roman"/>
          <w:color w:val="505050"/>
        </w:rPr>
        <w:t xml:space="preserve"> </w:t>
      </w:r>
      <w:proofErr w:type="spellStart"/>
      <w:r w:rsidRPr="006C1571">
        <w:rPr>
          <w:rFonts w:ascii="Times New Roman" w:hAnsi="Times New Roman" w:cs="Times New Roman"/>
          <w:color w:val="505050"/>
        </w:rPr>
        <w:t>investigated</w:t>
      </w:r>
      <w:proofErr w:type="spellEnd"/>
      <w:r w:rsidRPr="006C1571">
        <w:rPr>
          <w:rFonts w:ascii="Times New Roman" w:hAnsi="Times New Roman" w:cs="Times New Roman"/>
          <w:color w:val="505050"/>
        </w:rPr>
        <w:t xml:space="preserve"> in the </w:t>
      </w:r>
      <w:proofErr w:type="spellStart"/>
      <w:r w:rsidRPr="006C1571">
        <w:rPr>
          <w:rFonts w:ascii="Times New Roman" w:hAnsi="Times New Roman" w:cs="Times New Roman"/>
          <w:color w:val="505050"/>
        </w:rPr>
        <w:t>overall</w:t>
      </w:r>
      <w:proofErr w:type="spellEnd"/>
      <w:r w:rsidRPr="006C1571">
        <w:rPr>
          <w:rFonts w:ascii="Times New Roman" w:hAnsi="Times New Roman" w:cs="Times New Roman"/>
          <w:color w:val="505050"/>
        </w:rPr>
        <w:t xml:space="preserve"> population, in </w:t>
      </w:r>
      <w:proofErr w:type="spellStart"/>
      <w:r w:rsidRPr="006C1571">
        <w:rPr>
          <w:rFonts w:ascii="Times New Roman" w:hAnsi="Times New Roman" w:cs="Times New Roman"/>
          <w:color w:val="505050"/>
        </w:rPr>
        <w:t>married</w:t>
      </w:r>
      <w:proofErr w:type="spellEnd"/>
      <w:r w:rsidRPr="006C1571">
        <w:rPr>
          <w:rFonts w:ascii="Times New Roman" w:hAnsi="Times New Roman" w:cs="Times New Roman"/>
          <w:color w:val="505050"/>
        </w:rPr>
        <w:t xml:space="preserve"> participants and in </w:t>
      </w:r>
      <w:proofErr w:type="spellStart"/>
      <w:r w:rsidRPr="006C1571">
        <w:rPr>
          <w:rFonts w:ascii="Times New Roman" w:hAnsi="Times New Roman" w:cs="Times New Roman"/>
          <w:color w:val="505050"/>
        </w:rPr>
        <w:t>those</w:t>
      </w:r>
      <w:proofErr w:type="spellEnd"/>
      <w:r w:rsidRPr="006C1571">
        <w:rPr>
          <w:rFonts w:ascii="Times New Roman" w:hAnsi="Times New Roman" w:cs="Times New Roman"/>
          <w:color w:val="505050"/>
        </w:rPr>
        <w:t xml:space="preserve"> </w:t>
      </w:r>
      <w:proofErr w:type="spellStart"/>
      <w:r w:rsidRPr="006C1571">
        <w:rPr>
          <w:rFonts w:ascii="Times New Roman" w:hAnsi="Times New Roman" w:cs="Times New Roman"/>
          <w:color w:val="505050"/>
        </w:rPr>
        <w:t>who</w:t>
      </w:r>
      <w:proofErr w:type="spellEnd"/>
      <w:r w:rsidRPr="006C1571">
        <w:rPr>
          <w:rFonts w:ascii="Times New Roman" w:hAnsi="Times New Roman" w:cs="Times New Roman"/>
          <w:color w:val="505050"/>
        </w:rPr>
        <w:t xml:space="preserve"> </w:t>
      </w:r>
      <w:proofErr w:type="spellStart"/>
      <w:r w:rsidRPr="006C1571">
        <w:rPr>
          <w:rFonts w:ascii="Times New Roman" w:hAnsi="Times New Roman" w:cs="Times New Roman"/>
          <w:color w:val="505050"/>
        </w:rPr>
        <w:t>were</w:t>
      </w:r>
      <w:proofErr w:type="spellEnd"/>
      <w:r w:rsidRPr="006C1571">
        <w:rPr>
          <w:rFonts w:ascii="Times New Roman" w:hAnsi="Times New Roman" w:cs="Times New Roman"/>
          <w:color w:val="505050"/>
        </w:rPr>
        <w:t xml:space="preserve"> single/</w:t>
      </w:r>
      <w:proofErr w:type="spellStart"/>
      <w:r w:rsidRPr="006C1571">
        <w:rPr>
          <w:rFonts w:ascii="Times New Roman" w:hAnsi="Times New Roman" w:cs="Times New Roman"/>
          <w:color w:val="505050"/>
        </w:rPr>
        <w:t>widowed</w:t>
      </w:r>
      <w:proofErr w:type="spellEnd"/>
      <w:r w:rsidRPr="006C1571">
        <w:rPr>
          <w:rFonts w:ascii="Times New Roman" w:hAnsi="Times New Roman" w:cs="Times New Roman"/>
          <w:color w:val="505050"/>
        </w:rPr>
        <w:t>/</w:t>
      </w:r>
      <w:proofErr w:type="spellStart"/>
      <w:r w:rsidRPr="006C1571">
        <w:rPr>
          <w:rFonts w:ascii="Times New Roman" w:hAnsi="Times New Roman" w:cs="Times New Roman"/>
          <w:color w:val="505050"/>
        </w:rPr>
        <w:t>divorced</w:t>
      </w:r>
      <w:proofErr w:type="spellEnd"/>
      <w:r w:rsidRPr="006C1571">
        <w:rPr>
          <w:rFonts w:ascii="Times New Roman" w:hAnsi="Times New Roman" w:cs="Times New Roman"/>
          <w:color w:val="505050"/>
        </w:rPr>
        <w:t>/</w:t>
      </w:r>
      <w:proofErr w:type="spellStart"/>
      <w:r w:rsidRPr="006C1571">
        <w:rPr>
          <w:rFonts w:ascii="Times New Roman" w:hAnsi="Times New Roman" w:cs="Times New Roman"/>
          <w:color w:val="505050"/>
        </w:rPr>
        <w:t>separated</w:t>
      </w:r>
      <w:proofErr w:type="spellEnd"/>
      <w:r w:rsidRPr="006C1571">
        <w:rPr>
          <w:rFonts w:ascii="Times New Roman" w:hAnsi="Times New Roman" w:cs="Times New Roman"/>
          <w:color w:val="505050"/>
        </w:rPr>
        <w:t xml:space="preserve">. </w:t>
      </w:r>
      <w:proofErr w:type="spellStart"/>
      <w:proofErr w:type="gramStart"/>
      <w:r w:rsidRPr="006C1571">
        <w:rPr>
          <w:rFonts w:ascii="Times New Roman" w:hAnsi="Times New Roman" w:cs="Times New Roman"/>
          <w:color w:val="505050"/>
        </w:rPr>
        <w:t>Results</w:t>
      </w:r>
      <w:proofErr w:type="spellEnd"/>
      <w:r w:rsidRPr="006C1571">
        <w:rPr>
          <w:rFonts w:ascii="Times New Roman" w:hAnsi="Times New Roman" w:cs="Times New Roman"/>
          <w:color w:val="505050"/>
        </w:rPr>
        <w:t>:</w:t>
      </w:r>
      <w:proofErr w:type="gramEnd"/>
      <w:r w:rsidRPr="006C1571">
        <w:rPr>
          <w:rFonts w:ascii="Times New Roman" w:hAnsi="Times New Roman" w:cs="Times New Roman"/>
          <w:color w:val="505050"/>
        </w:rPr>
        <w:t xml:space="preserve"> There </w:t>
      </w:r>
      <w:proofErr w:type="spellStart"/>
      <w:r w:rsidRPr="006C1571">
        <w:rPr>
          <w:rFonts w:ascii="Times New Roman" w:hAnsi="Times New Roman" w:cs="Times New Roman"/>
          <w:color w:val="505050"/>
        </w:rPr>
        <w:t>were</w:t>
      </w:r>
      <w:proofErr w:type="spellEnd"/>
      <w:r w:rsidRPr="006C1571">
        <w:rPr>
          <w:rFonts w:ascii="Times New Roman" w:hAnsi="Times New Roman" w:cs="Times New Roman"/>
          <w:color w:val="505050"/>
        </w:rPr>
        <w:t xml:space="preserve"> 23,089 participants [54.1% </w:t>
      </w:r>
      <w:proofErr w:type="spellStart"/>
      <w:r w:rsidRPr="006C1571">
        <w:rPr>
          <w:rFonts w:ascii="Times New Roman" w:hAnsi="Times New Roman" w:cs="Times New Roman"/>
          <w:color w:val="505050"/>
        </w:rPr>
        <w:t>women</w:t>
      </w:r>
      <w:proofErr w:type="spellEnd"/>
      <w:r w:rsidRPr="006C1571">
        <w:rPr>
          <w:rFonts w:ascii="Times New Roman" w:hAnsi="Times New Roman" w:cs="Times New Roman"/>
          <w:color w:val="505050"/>
        </w:rPr>
        <w:t xml:space="preserve">; </w:t>
      </w:r>
      <w:proofErr w:type="spellStart"/>
      <w:r w:rsidRPr="006C1571">
        <w:rPr>
          <w:rFonts w:ascii="Times New Roman" w:hAnsi="Times New Roman" w:cs="Times New Roman"/>
          <w:color w:val="505050"/>
        </w:rPr>
        <w:t>mean</w:t>
      </w:r>
      <w:proofErr w:type="spellEnd"/>
      <w:r w:rsidRPr="006C1571">
        <w:rPr>
          <w:rFonts w:ascii="Times New Roman" w:hAnsi="Times New Roman" w:cs="Times New Roman"/>
          <w:color w:val="505050"/>
        </w:rPr>
        <w:t xml:space="preserve"> (standard </w:t>
      </w:r>
      <w:proofErr w:type="spellStart"/>
      <w:r w:rsidRPr="006C1571">
        <w:rPr>
          <w:rFonts w:ascii="Times New Roman" w:hAnsi="Times New Roman" w:cs="Times New Roman"/>
          <w:color w:val="505050"/>
        </w:rPr>
        <w:t>deviation</w:t>
      </w:r>
      <w:proofErr w:type="spellEnd"/>
      <w:r w:rsidRPr="006C1571">
        <w:rPr>
          <w:rFonts w:ascii="Times New Roman" w:hAnsi="Times New Roman" w:cs="Times New Roman"/>
          <w:color w:val="505050"/>
        </w:rPr>
        <w:t xml:space="preserve">) </w:t>
      </w:r>
      <w:proofErr w:type="spellStart"/>
      <w:r w:rsidRPr="006C1571">
        <w:rPr>
          <w:rFonts w:ascii="Times New Roman" w:hAnsi="Times New Roman" w:cs="Times New Roman"/>
          <w:color w:val="505050"/>
        </w:rPr>
        <w:t>age</w:t>
      </w:r>
      <w:proofErr w:type="spellEnd"/>
      <w:r w:rsidRPr="006C1571">
        <w:rPr>
          <w:rFonts w:ascii="Times New Roman" w:hAnsi="Times New Roman" w:cs="Times New Roman"/>
          <w:color w:val="505050"/>
        </w:rPr>
        <w:t xml:space="preserve"> 53.4 (18.9) </w:t>
      </w:r>
      <w:proofErr w:type="spellStart"/>
      <w:r w:rsidRPr="006C1571">
        <w:rPr>
          <w:rFonts w:ascii="Times New Roman" w:hAnsi="Times New Roman" w:cs="Times New Roman"/>
          <w:color w:val="505050"/>
        </w:rPr>
        <w:t>years</w:t>
      </w:r>
      <w:proofErr w:type="spellEnd"/>
      <w:r w:rsidRPr="006C1571">
        <w:rPr>
          <w:rFonts w:ascii="Times New Roman" w:hAnsi="Times New Roman" w:cs="Times New Roman"/>
          <w:color w:val="505050"/>
        </w:rPr>
        <w:t xml:space="preserve">]. The </w:t>
      </w:r>
      <w:proofErr w:type="spellStart"/>
      <w:r w:rsidRPr="006C1571">
        <w:rPr>
          <w:rFonts w:ascii="Times New Roman" w:hAnsi="Times New Roman" w:cs="Times New Roman"/>
          <w:color w:val="505050"/>
        </w:rPr>
        <w:t>prevalence</w:t>
      </w:r>
      <w:proofErr w:type="spellEnd"/>
      <w:r w:rsidRPr="006C1571">
        <w:rPr>
          <w:rFonts w:ascii="Times New Roman" w:hAnsi="Times New Roman" w:cs="Times New Roman"/>
          <w:color w:val="505050"/>
        </w:rPr>
        <w:t xml:space="preserve"> of at least one </w:t>
      </w:r>
      <w:proofErr w:type="spellStart"/>
      <w:r w:rsidRPr="006C1571">
        <w:rPr>
          <w:rFonts w:ascii="Times New Roman" w:hAnsi="Times New Roman" w:cs="Times New Roman"/>
          <w:color w:val="505050"/>
        </w:rPr>
        <w:t>psychiatric</w:t>
      </w:r>
      <w:proofErr w:type="spellEnd"/>
      <w:r w:rsidRPr="006C1571">
        <w:rPr>
          <w:rFonts w:ascii="Times New Roman" w:hAnsi="Times New Roman" w:cs="Times New Roman"/>
          <w:color w:val="505050"/>
        </w:rPr>
        <w:t xml:space="preserve"> condition </w:t>
      </w:r>
      <w:proofErr w:type="spellStart"/>
      <w:r w:rsidRPr="006C1571">
        <w:rPr>
          <w:rFonts w:ascii="Times New Roman" w:hAnsi="Times New Roman" w:cs="Times New Roman"/>
          <w:color w:val="505050"/>
        </w:rPr>
        <w:t>was</w:t>
      </w:r>
      <w:proofErr w:type="spellEnd"/>
      <w:r w:rsidRPr="006C1571">
        <w:rPr>
          <w:rFonts w:ascii="Times New Roman" w:hAnsi="Times New Roman" w:cs="Times New Roman"/>
          <w:color w:val="505050"/>
        </w:rPr>
        <w:t xml:space="preserve"> 15.4% in the </w:t>
      </w:r>
      <w:proofErr w:type="spellStart"/>
      <w:r w:rsidRPr="006C1571">
        <w:rPr>
          <w:rFonts w:ascii="Times New Roman" w:hAnsi="Times New Roman" w:cs="Times New Roman"/>
          <w:color w:val="505050"/>
        </w:rPr>
        <w:t>overall</w:t>
      </w:r>
      <w:proofErr w:type="spellEnd"/>
      <w:r w:rsidRPr="006C1571">
        <w:rPr>
          <w:rFonts w:ascii="Times New Roman" w:hAnsi="Times New Roman" w:cs="Times New Roman"/>
          <w:color w:val="505050"/>
        </w:rPr>
        <w:t xml:space="preserve"> </w:t>
      </w:r>
      <w:proofErr w:type="spellStart"/>
      <w:r w:rsidRPr="006C1571">
        <w:rPr>
          <w:rFonts w:ascii="Times New Roman" w:hAnsi="Times New Roman" w:cs="Times New Roman"/>
          <w:color w:val="505050"/>
        </w:rPr>
        <w:t>sample</w:t>
      </w:r>
      <w:proofErr w:type="spellEnd"/>
      <w:r w:rsidRPr="006C1571">
        <w:rPr>
          <w:rFonts w:ascii="Times New Roman" w:hAnsi="Times New Roman" w:cs="Times New Roman"/>
          <w:color w:val="505050"/>
        </w:rPr>
        <w:t xml:space="preserve">, </w:t>
      </w:r>
      <w:proofErr w:type="spellStart"/>
      <w:r w:rsidRPr="006C1571">
        <w:rPr>
          <w:rFonts w:ascii="Times New Roman" w:hAnsi="Times New Roman" w:cs="Times New Roman"/>
          <w:color w:val="505050"/>
        </w:rPr>
        <w:t>while</w:t>
      </w:r>
      <w:proofErr w:type="spellEnd"/>
      <w:r w:rsidRPr="006C1571">
        <w:rPr>
          <w:rFonts w:ascii="Times New Roman" w:hAnsi="Times New Roman" w:cs="Times New Roman"/>
          <w:color w:val="505050"/>
        </w:rPr>
        <w:t xml:space="preserve"> the </w:t>
      </w:r>
      <w:proofErr w:type="spellStart"/>
      <w:r w:rsidRPr="006C1571">
        <w:rPr>
          <w:rFonts w:ascii="Times New Roman" w:hAnsi="Times New Roman" w:cs="Times New Roman"/>
          <w:color w:val="505050"/>
        </w:rPr>
        <w:t>mean</w:t>
      </w:r>
      <w:proofErr w:type="spellEnd"/>
      <w:r w:rsidRPr="006C1571">
        <w:rPr>
          <w:rFonts w:ascii="Times New Roman" w:hAnsi="Times New Roman" w:cs="Times New Roman"/>
          <w:color w:val="505050"/>
        </w:rPr>
        <w:t xml:space="preserve"> (standard </w:t>
      </w:r>
      <w:proofErr w:type="spellStart"/>
      <w:r w:rsidRPr="006C1571">
        <w:rPr>
          <w:rFonts w:ascii="Times New Roman" w:hAnsi="Times New Roman" w:cs="Times New Roman"/>
          <w:color w:val="505050"/>
        </w:rPr>
        <w:t>deviation</w:t>
      </w:r>
      <w:proofErr w:type="spellEnd"/>
      <w:r w:rsidRPr="006C1571">
        <w:rPr>
          <w:rFonts w:ascii="Times New Roman" w:hAnsi="Times New Roman" w:cs="Times New Roman"/>
          <w:color w:val="505050"/>
        </w:rPr>
        <w:t xml:space="preserve">) </w:t>
      </w:r>
      <w:proofErr w:type="spellStart"/>
      <w:r w:rsidRPr="006C1571">
        <w:rPr>
          <w:rFonts w:ascii="Times New Roman" w:hAnsi="Times New Roman" w:cs="Times New Roman"/>
          <w:color w:val="505050"/>
        </w:rPr>
        <w:t>number</w:t>
      </w:r>
      <w:proofErr w:type="spellEnd"/>
      <w:r w:rsidRPr="006C1571">
        <w:rPr>
          <w:rFonts w:ascii="Times New Roman" w:hAnsi="Times New Roman" w:cs="Times New Roman"/>
          <w:color w:val="505050"/>
        </w:rPr>
        <w:t xml:space="preserve"> of </w:t>
      </w:r>
      <w:proofErr w:type="spellStart"/>
      <w:r w:rsidRPr="006C1571">
        <w:rPr>
          <w:rFonts w:ascii="Times New Roman" w:hAnsi="Times New Roman" w:cs="Times New Roman"/>
          <w:color w:val="505050"/>
        </w:rPr>
        <w:t>poor</w:t>
      </w:r>
      <w:proofErr w:type="spellEnd"/>
      <w:r w:rsidRPr="006C1571">
        <w:rPr>
          <w:rFonts w:ascii="Times New Roman" w:hAnsi="Times New Roman" w:cs="Times New Roman"/>
          <w:color w:val="505050"/>
        </w:rPr>
        <w:t xml:space="preserve"> oral </w:t>
      </w:r>
      <w:proofErr w:type="spellStart"/>
      <w:r w:rsidRPr="006C1571">
        <w:rPr>
          <w:rFonts w:ascii="Times New Roman" w:hAnsi="Times New Roman" w:cs="Times New Roman"/>
          <w:color w:val="505050"/>
        </w:rPr>
        <w:t>health</w:t>
      </w:r>
      <w:proofErr w:type="spellEnd"/>
      <w:r w:rsidRPr="006C1571">
        <w:rPr>
          <w:rFonts w:ascii="Times New Roman" w:hAnsi="Times New Roman" w:cs="Times New Roman"/>
          <w:color w:val="505050"/>
        </w:rPr>
        <w:t xml:space="preserve"> </w:t>
      </w:r>
      <w:proofErr w:type="spellStart"/>
      <w:r w:rsidRPr="006C1571">
        <w:rPr>
          <w:rFonts w:ascii="Times New Roman" w:hAnsi="Times New Roman" w:cs="Times New Roman"/>
          <w:color w:val="505050"/>
        </w:rPr>
        <w:t>outcomes</w:t>
      </w:r>
      <w:proofErr w:type="spellEnd"/>
      <w:r w:rsidRPr="006C1571">
        <w:rPr>
          <w:rFonts w:ascii="Times New Roman" w:hAnsi="Times New Roman" w:cs="Times New Roman"/>
          <w:color w:val="505050"/>
        </w:rPr>
        <w:t xml:space="preserve"> </w:t>
      </w:r>
      <w:proofErr w:type="spellStart"/>
      <w:r w:rsidRPr="006C1571">
        <w:rPr>
          <w:rFonts w:ascii="Times New Roman" w:hAnsi="Times New Roman" w:cs="Times New Roman"/>
          <w:color w:val="505050"/>
        </w:rPr>
        <w:t>was</w:t>
      </w:r>
      <w:proofErr w:type="spellEnd"/>
      <w:r w:rsidRPr="006C1571">
        <w:rPr>
          <w:rFonts w:ascii="Times New Roman" w:hAnsi="Times New Roman" w:cs="Times New Roman"/>
          <w:color w:val="505050"/>
        </w:rPr>
        <w:t xml:space="preserve"> 2.9 (1.4). There </w:t>
      </w:r>
      <w:proofErr w:type="spellStart"/>
      <w:r w:rsidRPr="006C1571">
        <w:rPr>
          <w:rFonts w:ascii="Times New Roman" w:hAnsi="Times New Roman" w:cs="Times New Roman"/>
          <w:color w:val="505050"/>
        </w:rPr>
        <w:t>was</w:t>
      </w:r>
      <w:proofErr w:type="spellEnd"/>
      <w:r w:rsidRPr="006C1571">
        <w:rPr>
          <w:rFonts w:ascii="Times New Roman" w:hAnsi="Times New Roman" w:cs="Times New Roman"/>
          <w:color w:val="505050"/>
        </w:rPr>
        <w:t xml:space="preserve"> a positive association </w:t>
      </w:r>
      <w:proofErr w:type="spellStart"/>
      <w:r w:rsidRPr="006C1571">
        <w:rPr>
          <w:rFonts w:ascii="Times New Roman" w:hAnsi="Times New Roman" w:cs="Times New Roman"/>
          <w:color w:val="505050"/>
        </w:rPr>
        <w:t>between</w:t>
      </w:r>
      <w:proofErr w:type="spellEnd"/>
      <w:r w:rsidRPr="006C1571">
        <w:rPr>
          <w:rFonts w:ascii="Times New Roman" w:hAnsi="Times New Roman" w:cs="Times New Roman"/>
          <w:color w:val="505050"/>
        </w:rPr>
        <w:t xml:space="preserve"> </w:t>
      </w:r>
      <w:proofErr w:type="spellStart"/>
      <w:r w:rsidRPr="006C1571">
        <w:rPr>
          <w:rFonts w:ascii="Times New Roman" w:hAnsi="Times New Roman" w:cs="Times New Roman"/>
          <w:color w:val="505050"/>
        </w:rPr>
        <w:t>any</w:t>
      </w:r>
      <w:proofErr w:type="spellEnd"/>
      <w:r w:rsidRPr="006C1571">
        <w:rPr>
          <w:rFonts w:ascii="Times New Roman" w:hAnsi="Times New Roman" w:cs="Times New Roman"/>
          <w:color w:val="505050"/>
        </w:rPr>
        <w:t xml:space="preserve"> </w:t>
      </w:r>
      <w:proofErr w:type="spellStart"/>
      <w:r w:rsidRPr="006C1571">
        <w:rPr>
          <w:rFonts w:ascii="Times New Roman" w:hAnsi="Times New Roman" w:cs="Times New Roman"/>
          <w:color w:val="505050"/>
        </w:rPr>
        <w:t>psychiatric</w:t>
      </w:r>
      <w:proofErr w:type="spellEnd"/>
      <w:r w:rsidRPr="006C1571">
        <w:rPr>
          <w:rFonts w:ascii="Times New Roman" w:hAnsi="Times New Roman" w:cs="Times New Roman"/>
          <w:color w:val="505050"/>
        </w:rPr>
        <w:t xml:space="preserve"> condition and the </w:t>
      </w:r>
      <w:proofErr w:type="spellStart"/>
      <w:r w:rsidRPr="006C1571">
        <w:rPr>
          <w:rFonts w:ascii="Times New Roman" w:hAnsi="Times New Roman" w:cs="Times New Roman"/>
          <w:color w:val="505050"/>
        </w:rPr>
        <w:t>number</w:t>
      </w:r>
      <w:proofErr w:type="spellEnd"/>
      <w:r w:rsidRPr="006C1571">
        <w:rPr>
          <w:rFonts w:ascii="Times New Roman" w:hAnsi="Times New Roman" w:cs="Times New Roman"/>
          <w:color w:val="505050"/>
        </w:rPr>
        <w:t xml:space="preserve"> of </w:t>
      </w:r>
      <w:proofErr w:type="spellStart"/>
      <w:r w:rsidRPr="006C1571">
        <w:rPr>
          <w:rFonts w:ascii="Times New Roman" w:hAnsi="Times New Roman" w:cs="Times New Roman"/>
          <w:color w:val="505050"/>
        </w:rPr>
        <w:t>poor</w:t>
      </w:r>
      <w:proofErr w:type="spellEnd"/>
      <w:r w:rsidRPr="006C1571">
        <w:rPr>
          <w:rFonts w:ascii="Times New Roman" w:hAnsi="Times New Roman" w:cs="Times New Roman"/>
          <w:color w:val="505050"/>
        </w:rPr>
        <w:t xml:space="preserve"> oral </w:t>
      </w:r>
      <w:proofErr w:type="spellStart"/>
      <w:r w:rsidRPr="006C1571">
        <w:rPr>
          <w:rFonts w:ascii="Times New Roman" w:hAnsi="Times New Roman" w:cs="Times New Roman"/>
          <w:color w:val="505050"/>
        </w:rPr>
        <w:t>health</w:t>
      </w:r>
      <w:proofErr w:type="spellEnd"/>
      <w:r w:rsidRPr="006C1571">
        <w:rPr>
          <w:rFonts w:ascii="Times New Roman" w:hAnsi="Times New Roman" w:cs="Times New Roman"/>
          <w:color w:val="505050"/>
        </w:rPr>
        <w:t xml:space="preserve"> </w:t>
      </w:r>
      <w:proofErr w:type="spellStart"/>
      <w:r w:rsidRPr="006C1571">
        <w:rPr>
          <w:rFonts w:ascii="Times New Roman" w:hAnsi="Times New Roman" w:cs="Times New Roman"/>
          <w:color w:val="505050"/>
        </w:rPr>
        <w:t>outcomes</w:t>
      </w:r>
      <w:proofErr w:type="spellEnd"/>
      <w:r w:rsidRPr="006C1571">
        <w:rPr>
          <w:rFonts w:ascii="Times New Roman" w:hAnsi="Times New Roman" w:cs="Times New Roman"/>
          <w:color w:val="505050"/>
        </w:rPr>
        <w:t xml:space="preserve"> [incidence rate ratio (IRR)=1.</w:t>
      </w:r>
      <w:proofErr w:type="gramStart"/>
      <w:r w:rsidRPr="006C1571">
        <w:rPr>
          <w:rFonts w:ascii="Times New Roman" w:hAnsi="Times New Roman" w:cs="Times New Roman"/>
          <w:color w:val="505050"/>
        </w:rPr>
        <w:t>10;</w:t>
      </w:r>
      <w:proofErr w:type="gramEnd"/>
      <w:r w:rsidRPr="006C1571">
        <w:rPr>
          <w:rFonts w:ascii="Times New Roman" w:hAnsi="Times New Roman" w:cs="Times New Roman"/>
          <w:color w:val="505050"/>
        </w:rPr>
        <w:t xml:space="preserve"> 95% confidence </w:t>
      </w:r>
      <w:proofErr w:type="spellStart"/>
      <w:r w:rsidRPr="006C1571">
        <w:rPr>
          <w:rFonts w:ascii="Times New Roman" w:hAnsi="Times New Roman" w:cs="Times New Roman"/>
          <w:color w:val="505050"/>
        </w:rPr>
        <w:t>interval</w:t>
      </w:r>
      <w:proofErr w:type="spellEnd"/>
      <w:r w:rsidRPr="006C1571">
        <w:rPr>
          <w:rFonts w:ascii="Times New Roman" w:hAnsi="Times New Roman" w:cs="Times New Roman"/>
          <w:color w:val="505050"/>
        </w:rPr>
        <w:t xml:space="preserve">: 1.07-1.12], and </w:t>
      </w:r>
      <w:proofErr w:type="spellStart"/>
      <w:r w:rsidRPr="006C1571">
        <w:rPr>
          <w:rFonts w:ascii="Times New Roman" w:hAnsi="Times New Roman" w:cs="Times New Roman"/>
          <w:color w:val="505050"/>
        </w:rPr>
        <w:t>there</w:t>
      </w:r>
      <w:proofErr w:type="spellEnd"/>
      <w:r w:rsidRPr="006C1571">
        <w:rPr>
          <w:rFonts w:ascii="Times New Roman" w:hAnsi="Times New Roman" w:cs="Times New Roman"/>
          <w:color w:val="505050"/>
        </w:rPr>
        <w:t xml:space="preserve"> </w:t>
      </w:r>
      <w:proofErr w:type="spellStart"/>
      <w:r w:rsidRPr="006C1571">
        <w:rPr>
          <w:rFonts w:ascii="Times New Roman" w:hAnsi="Times New Roman" w:cs="Times New Roman"/>
          <w:color w:val="505050"/>
        </w:rPr>
        <w:t>was</w:t>
      </w:r>
      <w:proofErr w:type="spellEnd"/>
      <w:r w:rsidRPr="006C1571">
        <w:rPr>
          <w:rFonts w:ascii="Times New Roman" w:hAnsi="Times New Roman" w:cs="Times New Roman"/>
          <w:color w:val="505050"/>
        </w:rPr>
        <w:t xml:space="preserve"> a </w:t>
      </w:r>
      <w:proofErr w:type="spellStart"/>
      <w:r w:rsidRPr="006C1571">
        <w:rPr>
          <w:rFonts w:ascii="Times New Roman" w:hAnsi="Times New Roman" w:cs="Times New Roman"/>
          <w:color w:val="505050"/>
        </w:rPr>
        <w:t>significant</w:t>
      </w:r>
      <w:proofErr w:type="spellEnd"/>
      <w:r w:rsidRPr="006C1571">
        <w:rPr>
          <w:rFonts w:ascii="Times New Roman" w:hAnsi="Times New Roman" w:cs="Times New Roman"/>
          <w:color w:val="505050"/>
        </w:rPr>
        <w:t xml:space="preserve"> interaction </w:t>
      </w:r>
      <w:proofErr w:type="spellStart"/>
      <w:r w:rsidRPr="006C1571">
        <w:rPr>
          <w:rFonts w:ascii="Times New Roman" w:hAnsi="Times New Roman" w:cs="Times New Roman"/>
          <w:color w:val="505050"/>
        </w:rPr>
        <w:t>between</w:t>
      </w:r>
      <w:proofErr w:type="spellEnd"/>
      <w:r w:rsidRPr="006C1571">
        <w:rPr>
          <w:rFonts w:ascii="Times New Roman" w:hAnsi="Times New Roman" w:cs="Times New Roman"/>
          <w:color w:val="505050"/>
        </w:rPr>
        <w:t xml:space="preserve"> </w:t>
      </w:r>
      <w:proofErr w:type="spellStart"/>
      <w:r w:rsidRPr="006C1571">
        <w:rPr>
          <w:rFonts w:ascii="Times New Roman" w:hAnsi="Times New Roman" w:cs="Times New Roman"/>
          <w:color w:val="505050"/>
        </w:rPr>
        <w:t>any</w:t>
      </w:r>
      <w:proofErr w:type="spellEnd"/>
      <w:r w:rsidRPr="006C1571">
        <w:rPr>
          <w:rFonts w:ascii="Times New Roman" w:hAnsi="Times New Roman" w:cs="Times New Roman"/>
          <w:color w:val="505050"/>
        </w:rPr>
        <w:t xml:space="preserve"> </w:t>
      </w:r>
      <w:proofErr w:type="spellStart"/>
      <w:r w:rsidRPr="006C1571">
        <w:rPr>
          <w:rFonts w:ascii="Times New Roman" w:hAnsi="Times New Roman" w:cs="Times New Roman"/>
          <w:color w:val="505050"/>
        </w:rPr>
        <w:t>psychiatric</w:t>
      </w:r>
      <w:proofErr w:type="spellEnd"/>
      <w:r w:rsidRPr="006C1571">
        <w:rPr>
          <w:rFonts w:ascii="Times New Roman" w:hAnsi="Times New Roman" w:cs="Times New Roman"/>
          <w:color w:val="505050"/>
        </w:rPr>
        <w:t xml:space="preserve"> condition and marital </w:t>
      </w:r>
      <w:proofErr w:type="spellStart"/>
      <w:r w:rsidRPr="006C1571">
        <w:rPr>
          <w:rFonts w:ascii="Times New Roman" w:hAnsi="Times New Roman" w:cs="Times New Roman"/>
          <w:color w:val="505050"/>
        </w:rPr>
        <w:t>status</w:t>
      </w:r>
      <w:proofErr w:type="spellEnd"/>
      <w:r w:rsidRPr="006C1571">
        <w:rPr>
          <w:rFonts w:ascii="Times New Roman" w:hAnsi="Times New Roman" w:cs="Times New Roman"/>
          <w:color w:val="505050"/>
        </w:rPr>
        <w:t xml:space="preserve">. The association </w:t>
      </w:r>
      <w:proofErr w:type="spellStart"/>
      <w:r w:rsidRPr="006C1571">
        <w:rPr>
          <w:rFonts w:ascii="Times New Roman" w:hAnsi="Times New Roman" w:cs="Times New Roman"/>
          <w:color w:val="505050"/>
        </w:rPr>
        <w:t>was</w:t>
      </w:r>
      <w:proofErr w:type="spellEnd"/>
      <w:r w:rsidRPr="006C1571">
        <w:rPr>
          <w:rFonts w:ascii="Times New Roman" w:hAnsi="Times New Roman" w:cs="Times New Roman"/>
          <w:color w:val="505050"/>
        </w:rPr>
        <w:t xml:space="preserve"> </w:t>
      </w:r>
      <w:proofErr w:type="spellStart"/>
      <w:r w:rsidRPr="006C1571">
        <w:rPr>
          <w:rFonts w:ascii="Times New Roman" w:hAnsi="Times New Roman" w:cs="Times New Roman"/>
          <w:color w:val="505050"/>
        </w:rPr>
        <w:t>stronger</w:t>
      </w:r>
      <w:proofErr w:type="spellEnd"/>
      <w:r w:rsidRPr="006C1571">
        <w:rPr>
          <w:rFonts w:ascii="Times New Roman" w:hAnsi="Times New Roman" w:cs="Times New Roman"/>
          <w:color w:val="505050"/>
        </w:rPr>
        <w:t xml:space="preserve"> in </w:t>
      </w:r>
      <w:proofErr w:type="spellStart"/>
      <w:r w:rsidRPr="006C1571">
        <w:rPr>
          <w:rFonts w:ascii="Times New Roman" w:hAnsi="Times New Roman" w:cs="Times New Roman"/>
          <w:color w:val="505050"/>
        </w:rPr>
        <w:t>those</w:t>
      </w:r>
      <w:proofErr w:type="spellEnd"/>
      <w:r w:rsidRPr="006C1571">
        <w:rPr>
          <w:rFonts w:ascii="Times New Roman" w:hAnsi="Times New Roman" w:cs="Times New Roman"/>
          <w:color w:val="505050"/>
        </w:rPr>
        <w:t xml:space="preserve"> participants </w:t>
      </w:r>
      <w:proofErr w:type="spellStart"/>
      <w:r w:rsidRPr="006C1571">
        <w:rPr>
          <w:rFonts w:ascii="Times New Roman" w:hAnsi="Times New Roman" w:cs="Times New Roman"/>
          <w:color w:val="505050"/>
        </w:rPr>
        <w:t>who</w:t>
      </w:r>
      <w:proofErr w:type="spellEnd"/>
      <w:r w:rsidRPr="006C1571">
        <w:rPr>
          <w:rFonts w:ascii="Times New Roman" w:hAnsi="Times New Roman" w:cs="Times New Roman"/>
          <w:color w:val="505050"/>
        </w:rPr>
        <w:t xml:space="preserve"> </w:t>
      </w:r>
      <w:proofErr w:type="spellStart"/>
      <w:r w:rsidRPr="006C1571">
        <w:rPr>
          <w:rFonts w:ascii="Times New Roman" w:hAnsi="Times New Roman" w:cs="Times New Roman"/>
          <w:color w:val="505050"/>
        </w:rPr>
        <w:t>were</w:t>
      </w:r>
      <w:proofErr w:type="spellEnd"/>
      <w:r w:rsidRPr="006C1571">
        <w:rPr>
          <w:rFonts w:ascii="Times New Roman" w:hAnsi="Times New Roman" w:cs="Times New Roman"/>
          <w:color w:val="505050"/>
        </w:rPr>
        <w:t xml:space="preserve"> single/</w:t>
      </w:r>
      <w:proofErr w:type="spellStart"/>
      <w:r w:rsidRPr="006C1571">
        <w:rPr>
          <w:rFonts w:ascii="Times New Roman" w:hAnsi="Times New Roman" w:cs="Times New Roman"/>
          <w:color w:val="505050"/>
        </w:rPr>
        <w:t>widowed</w:t>
      </w:r>
      <w:proofErr w:type="spellEnd"/>
      <w:r w:rsidRPr="006C1571">
        <w:rPr>
          <w:rFonts w:ascii="Times New Roman" w:hAnsi="Times New Roman" w:cs="Times New Roman"/>
          <w:color w:val="505050"/>
        </w:rPr>
        <w:t>/</w:t>
      </w:r>
      <w:proofErr w:type="spellStart"/>
      <w:r w:rsidRPr="006C1571">
        <w:rPr>
          <w:rFonts w:ascii="Times New Roman" w:hAnsi="Times New Roman" w:cs="Times New Roman"/>
          <w:color w:val="505050"/>
        </w:rPr>
        <w:t>divorced</w:t>
      </w:r>
      <w:proofErr w:type="spellEnd"/>
      <w:r w:rsidRPr="006C1571">
        <w:rPr>
          <w:rFonts w:ascii="Times New Roman" w:hAnsi="Times New Roman" w:cs="Times New Roman"/>
          <w:color w:val="505050"/>
        </w:rPr>
        <w:t>/</w:t>
      </w:r>
      <w:proofErr w:type="spellStart"/>
      <w:r w:rsidRPr="006C1571">
        <w:rPr>
          <w:rFonts w:ascii="Times New Roman" w:hAnsi="Times New Roman" w:cs="Times New Roman"/>
          <w:color w:val="505050"/>
        </w:rPr>
        <w:t>separated</w:t>
      </w:r>
      <w:proofErr w:type="spellEnd"/>
      <w:r w:rsidRPr="006C1571">
        <w:rPr>
          <w:rFonts w:ascii="Times New Roman" w:hAnsi="Times New Roman" w:cs="Times New Roman"/>
          <w:color w:val="505050"/>
        </w:rPr>
        <w:t xml:space="preserve">. </w:t>
      </w:r>
      <w:proofErr w:type="gramStart"/>
      <w:r w:rsidRPr="006C1571">
        <w:rPr>
          <w:rFonts w:ascii="Times New Roman" w:hAnsi="Times New Roman" w:cs="Times New Roman"/>
          <w:color w:val="505050"/>
        </w:rPr>
        <w:t>Limitations:</w:t>
      </w:r>
      <w:proofErr w:type="gramEnd"/>
      <w:r w:rsidRPr="006C1571">
        <w:rPr>
          <w:rFonts w:ascii="Times New Roman" w:hAnsi="Times New Roman" w:cs="Times New Roman"/>
          <w:color w:val="505050"/>
        </w:rPr>
        <w:t xml:space="preserve"> Cross-sectional </w:t>
      </w:r>
      <w:proofErr w:type="spellStart"/>
      <w:r w:rsidRPr="006C1571">
        <w:rPr>
          <w:rFonts w:ascii="Times New Roman" w:hAnsi="Times New Roman" w:cs="Times New Roman"/>
          <w:color w:val="505050"/>
        </w:rPr>
        <w:t>study</w:t>
      </w:r>
      <w:proofErr w:type="spellEnd"/>
      <w:r w:rsidRPr="006C1571">
        <w:rPr>
          <w:rFonts w:ascii="Times New Roman" w:hAnsi="Times New Roman" w:cs="Times New Roman"/>
          <w:color w:val="505050"/>
        </w:rPr>
        <w:t xml:space="preserve">. Oral and mental </w:t>
      </w:r>
      <w:proofErr w:type="spellStart"/>
      <w:r w:rsidRPr="006C1571">
        <w:rPr>
          <w:rFonts w:ascii="Times New Roman" w:hAnsi="Times New Roman" w:cs="Times New Roman"/>
          <w:color w:val="505050"/>
        </w:rPr>
        <w:t>health</w:t>
      </w:r>
      <w:proofErr w:type="spellEnd"/>
      <w:r w:rsidRPr="006C1571">
        <w:rPr>
          <w:rFonts w:ascii="Times New Roman" w:hAnsi="Times New Roman" w:cs="Times New Roman"/>
          <w:color w:val="505050"/>
        </w:rPr>
        <w:t xml:space="preserve"> </w:t>
      </w:r>
      <w:proofErr w:type="spellStart"/>
      <w:r w:rsidRPr="006C1571">
        <w:rPr>
          <w:rFonts w:ascii="Times New Roman" w:hAnsi="Times New Roman" w:cs="Times New Roman"/>
          <w:color w:val="505050"/>
        </w:rPr>
        <w:t>were</w:t>
      </w:r>
      <w:proofErr w:type="spellEnd"/>
      <w:r w:rsidRPr="006C1571">
        <w:rPr>
          <w:rFonts w:ascii="Times New Roman" w:hAnsi="Times New Roman" w:cs="Times New Roman"/>
          <w:color w:val="505050"/>
        </w:rPr>
        <w:t xml:space="preserve"> </w:t>
      </w:r>
      <w:proofErr w:type="spellStart"/>
      <w:r w:rsidRPr="006C1571">
        <w:rPr>
          <w:rFonts w:ascii="Times New Roman" w:hAnsi="Times New Roman" w:cs="Times New Roman"/>
          <w:color w:val="505050"/>
        </w:rPr>
        <w:t>assessed</w:t>
      </w:r>
      <w:proofErr w:type="spellEnd"/>
      <w:r w:rsidRPr="006C1571">
        <w:rPr>
          <w:rFonts w:ascii="Times New Roman" w:hAnsi="Times New Roman" w:cs="Times New Roman"/>
          <w:color w:val="505050"/>
        </w:rPr>
        <w:t xml:space="preserve"> </w:t>
      </w:r>
      <w:proofErr w:type="spellStart"/>
      <w:r w:rsidRPr="006C1571">
        <w:rPr>
          <w:rFonts w:ascii="Times New Roman" w:hAnsi="Times New Roman" w:cs="Times New Roman"/>
          <w:color w:val="505050"/>
        </w:rPr>
        <w:t>with</w:t>
      </w:r>
      <w:proofErr w:type="spellEnd"/>
      <w:r w:rsidRPr="006C1571">
        <w:rPr>
          <w:rFonts w:ascii="Times New Roman" w:hAnsi="Times New Roman" w:cs="Times New Roman"/>
          <w:color w:val="505050"/>
        </w:rPr>
        <w:t xml:space="preserve"> Yes/No questions. </w:t>
      </w:r>
      <w:proofErr w:type="spellStart"/>
      <w:r w:rsidRPr="006C1571">
        <w:rPr>
          <w:rFonts w:ascii="Times New Roman" w:hAnsi="Times New Roman" w:cs="Times New Roman"/>
          <w:color w:val="505050"/>
        </w:rPr>
        <w:t>Exposure</w:t>
      </w:r>
      <w:proofErr w:type="spellEnd"/>
      <w:r w:rsidRPr="006C1571">
        <w:rPr>
          <w:rFonts w:ascii="Times New Roman" w:hAnsi="Times New Roman" w:cs="Times New Roman"/>
          <w:color w:val="505050"/>
        </w:rPr>
        <w:t xml:space="preserve">, </w:t>
      </w:r>
      <w:proofErr w:type="spellStart"/>
      <w:r w:rsidRPr="006C1571">
        <w:rPr>
          <w:rFonts w:ascii="Times New Roman" w:hAnsi="Times New Roman" w:cs="Times New Roman"/>
          <w:color w:val="505050"/>
        </w:rPr>
        <w:t>outcome</w:t>
      </w:r>
      <w:proofErr w:type="spellEnd"/>
      <w:r w:rsidRPr="006C1571">
        <w:rPr>
          <w:rFonts w:ascii="Times New Roman" w:hAnsi="Times New Roman" w:cs="Times New Roman"/>
          <w:color w:val="505050"/>
        </w:rPr>
        <w:t xml:space="preserve"> and </w:t>
      </w:r>
      <w:proofErr w:type="spellStart"/>
      <w:r w:rsidRPr="006C1571">
        <w:rPr>
          <w:rFonts w:ascii="Times New Roman" w:hAnsi="Times New Roman" w:cs="Times New Roman"/>
          <w:color w:val="505050"/>
        </w:rPr>
        <w:t>covariates</w:t>
      </w:r>
      <w:proofErr w:type="spellEnd"/>
      <w:r w:rsidRPr="006C1571">
        <w:rPr>
          <w:rFonts w:ascii="Times New Roman" w:hAnsi="Times New Roman" w:cs="Times New Roman"/>
          <w:color w:val="505050"/>
        </w:rPr>
        <w:t xml:space="preserve"> </w:t>
      </w:r>
      <w:proofErr w:type="spellStart"/>
      <w:r w:rsidRPr="006C1571">
        <w:rPr>
          <w:rFonts w:ascii="Times New Roman" w:hAnsi="Times New Roman" w:cs="Times New Roman"/>
          <w:color w:val="505050"/>
        </w:rPr>
        <w:t>were</w:t>
      </w:r>
      <w:proofErr w:type="spellEnd"/>
      <w:r w:rsidRPr="006C1571">
        <w:rPr>
          <w:rFonts w:ascii="Times New Roman" w:hAnsi="Times New Roman" w:cs="Times New Roman"/>
          <w:color w:val="505050"/>
        </w:rPr>
        <w:t xml:space="preserve"> self-</w:t>
      </w:r>
      <w:proofErr w:type="spellStart"/>
      <w:r w:rsidRPr="006C1571">
        <w:rPr>
          <w:rFonts w:ascii="Times New Roman" w:hAnsi="Times New Roman" w:cs="Times New Roman"/>
          <w:color w:val="505050"/>
        </w:rPr>
        <w:t>reported</w:t>
      </w:r>
      <w:proofErr w:type="spellEnd"/>
      <w:r w:rsidRPr="006C1571">
        <w:rPr>
          <w:rFonts w:ascii="Times New Roman" w:hAnsi="Times New Roman" w:cs="Times New Roman"/>
          <w:color w:val="505050"/>
        </w:rPr>
        <w:t>.</w:t>
      </w:r>
    </w:p>
    <w:p w14:paraId="7E48A693" w14:textId="442B4A4A" w:rsidR="006C1571" w:rsidRDefault="006C1571" w:rsidP="004205B9">
      <w:pPr>
        <w:spacing w:line="480" w:lineRule="auto"/>
        <w:jc w:val="both"/>
        <w:rPr>
          <w:rFonts w:ascii="Times New Roman" w:hAnsi="Times New Roman" w:cs="Times New Roman"/>
          <w:color w:val="505050"/>
        </w:rPr>
      </w:pPr>
    </w:p>
    <w:p w14:paraId="4BCDE082" w14:textId="342ABD15" w:rsidR="006C1571" w:rsidRDefault="006C1571" w:rsidP="004205B9">
      <w:pPr>
        <w:spacing w:line="480" w:lineRule="auto"/>
        <w:jc w:val="both"/>
        <w:rPr>
          <w:rFonts w:ascii="Times New Roman" w:hAnsi="Times New Roman" w:cs="Times New Roman"/>
          <w:color w:val="505050"/>
        </w:rPr>
      </w:pPr>
    </w:p>
    <w:p w14:paraId="66A4B102" w14:textId="57278685" w:rsidR="006C1571" w:rsidRDefault="006C1571" w:rsidP="004205B9">
      <w:pPr>
        <w:spacing w:line="480" w:lineRule="auto"/>
        <w:jc w:val="both"/>
        <w:rPr>
          <w:rFonts w:ascii="Times New Roman" w:hAnsi="Times New Roman" w:cs="Times New Roman"/>
          <w:color w:val="505050"/>
        </w:rPr>
      </w:pPr>
    </w:p>
    <w:p w14:paraId="226092A1" w14:textId="6DE5FD0F" w:rsidR="006C1571" w:rsidRDefault="006C1571" w:rsidP="004205B9">
      <w:pPr>
        <w:spacing w:line="480" w:lineRule="auto"/>
        <w:jc w:val="both"/>
        <w:rPr>
          <w:rFonts w:ascii="Times New Roman" w:hAnsi="Times New Roman" w:cs="Times New Roman"/>
          <w:color w:val="505050"/>
        </w:rPr>
      </w:pPr>
    </w:p>
    <w:p w14:paraId="2B2A08BC" w14:textId="77777777" w:rsidR="006C1571" w:rsidRPr="006C1571" w:rsidRDefault="006C1571" w:rsidP="004205B9">
      <w:pPr>
        <w:spacing w:line="480" w:lineRule="auto"/>
        <w:jc w:val="both"/>
        <w:rPr>
          <w:rFonts w:ascii="Times New Roman" w:hAnsi="Times New Roman" w:cs="Times New Roman"/>
          <w:color w:val="505050"/>
        </w:rPr>
      </w:pPr>
      <w:bookmarkStart w:id="0" w:name="_GoBack"/>
      <w:bookmarkEnd w:id="0"/>
    </w:p>
    <w:p w14:paraId="1D5A8C56" w14:textId="013BB2DF" w:rsidR="003F7D58" w:rsidRPr="006C1571" w:rsidRDefault="003F7D58" w:rsidP="004205B9">
      <w:pPr>
        <w:spacing w:line="480" w:lineRule="auto"/>
        <w:jc w:val="both"/>
        <w:rPr>
          <w:rFonts w:ascii="Georgia" w:hAnsi="Georgia"/>
          <w:color w:val="505050"/>
          <w:sz w:val="26"/>
          <w:szCs w:val="26"/>
        </w:rPr>
      </w:pPr>
      <w:r w:rsidRPr="006C1571">
        <w:rPr>
          <w:rFonts w:ascii="Times New Roman" w:hAnsi="Times New Roman" w:cs="Times New Roman"/>
          <w:b/>
          <w:bCs/>
          <w:lang w:val="en-US"/>
        </w:rPr>
        <w:lastRenderedPageBreak/>
        <w:t>Introduction</w:t>
      </w:r>
    </w:p>
    <w:p w14:paraId="28B2D061" w14:textId="47067734" w:rsidR="00477B48" w:rsidRPr="006C1571" w:rsidRDefault="003F7D58" w:rsidP="00477B48">
      <w:pPr>
        <w:spacing w:line="480" w:lineRule="auto"/>
        <w:jc w:val="both"/>
        <w:rPr>
          <w:rFonts w:ascii="Times New Roman" w:hAnsi="Times New Roman" w:cs="Times New Roman"/>
          <w:bCs/>
          <w:lang w:val="en-US"/>
        </w:rPr>
      </w:pPr>
      <w:r w:rsidRPr="006C1571">
        <w:rPr>
          <w:rFonts w:ascii="Times New Roman" w:hAnsi="Times New Roman" w:cs="Times New Roman"/>
          <w:bCs/>
          <w:lang w:val="en-US"/>
        </w:rPr>
        <w:t xml:space="preserve">Psychiatric conditions are common and present a global public health concern. </w:t>
      </w:r>
      <w:r w:rsidR="00F82908" w:rsidRPr="006C1571">
        <w:rPr>
          <w:rFonts w:ascii="Times New Roman" w:hAnsi="Times New Roman" w:cs="Times New Roman"/>
          <w:bCs/>
          <w:lang w:val="en-US"/>
        </w:rPr>
        <w:t>For example, in a recent review</w:t>
      </w:r>
      <w:r w:rsidR="00C85618" w:rsidRPr="006C1571">
        <w:rPr>
          <w:rFonts w:ascii="Times New Roman" w:hAnsi="Times New Roman" w:cs="Times New Roman"/>
          <w:bCs/>
          <w:lang w:val="en-US"/>
        </w:rPr>
        <w:t>,</w:t>
      </w:r>
      <w:r w:rsidR="00F82908" w:rsidRPr="006C1571">
        <w:rPr>
          <w:rFonts w:ascii="Times New Roman" w:hAnsi="Times New Roman" w:cs="Times New Roman"/>
          <w:bCs/>
          <w:lang w:val="en-US"/>
        </w:rPr>
        <w:t xml:space="preserve"> it was found that common mental disorder</w:t>
      </w:r>
      <w:r w:rsidR="00C607BA" w:rsidRPr="006C1571">
        <w:rPr>
          <w:rFonts w:ascii="Times New Roman" w:hAnsi="Times New Roman" w:cs="Times New Roman"/>
          <w:bCs/>
          <w:lang w:val="en-US"/>
        </w:rPr>
        <w:t>s</w:t>
      </w:r>
      <w:r w:rsidR="00F82908" w:rsidRPr="006C1571">
        <w:rPr>
          <w:rFonts w:ascii="Times New Roman" w:hAnsi="Times New Roman" w:cs="Times New Roman"/>
          <w:bCs/>
          <w:lang w:val="en-US"/>
        </w:rPr>
        <w:t xml:space="preserve"> had a pooled </w:t>
      </w:r>
      <w:r w:rsidR="00E74C52" w:rsidRPr="006C1571">
        <w:rPr>
          <w:rFonts w:ascii="Times New Roman" w:hAnsi="Times New Roman" w:cs="Times New Roman"/>
          <w:bCs/>
          <w:lang w:val="en-US"/>
        </w:rPr>
        <w:t xml:space="preserve">one-year period </w:t>
      </w:r>
      <w:r w:rsidR="00F82908" w:rsidRPr="006C1571">
        <w:rPr>
          <w:rFonts w:ascii="Times New Roman" w:hAnsi="Times New Roman" w:cs="Times New Roman"/>
          <w:bCs/>
          <w:lang w:val="en-US"/>
        </w:rPr>
        <w:t xml:space="preserve">prevalence estimate of 17.6% </w:t>
      </w:r>
      <w:r w:rsidR="00F43940" w:rsidRPr="006C1571">
        <w:rPr>
          <w:rFonts w:ascii="Times New Roman" w:hAnsi="Times New Roman" w:cs="Times New Roman"/>
          <w:bCs/>
          <w:lang w:val="en-US"/>
        </w:rPr>
        <w:t>[</w:t>
      </w:r>
      <w:r w:rsidR="00F82908" w:rsidRPr="006C1571">
        <w:rPr>
          <w:rFonts w:ascii="Times New Roman" w:hAnsi="Times New Roman" w:cs="Times New Roman"/>
          <w:bCs/>
          <w:lang w:val="en-US"/>
        </w:rPr>
        <w:t xml:space="preserve">95% </w:t>
      </w:r>
      <w:r w:rsidR="00F43940" w:rsidRPr="006C1571">
        <w:rPr>
          <w:rFonts w:ascii="Times New Roman" w:hAnsi="Times New Roman" w:cs="Times New Roman"/>
          <w:bCs/>
          <w:lang w:val="en-US"/>
        </w:rPr>
        <w:t>confidence interval (CI)</w:t>
      </w:r>
      <w:r w:rsidR="00C90C3E" w:rsidRPr="006C1571">
        <w:rPr>
          <w:rFonts w:ascii="Times New Roman" w:hAnsi="Times New Roman" w:cs="Times New Roman"/>
          <w:bCs/>
          <w:lang w:val="en-US"/>
        </w:rPr>
        <w:t>:</w:t>
      </w:r>
      <w:r w:rsidR="00F82908" w:rsidRPr="006C1571">
        <w:rPr>
          <w:rFonts w:ascii="Times New Roman" w:hAnsi="Times New Roman" w:cs="Times New Roman"/>
          <w:bCs/>
          <w:lang w:val="en-US"/>
        </w:rPr>
        <w:t xml:space="preserve"> 16.3–18.9%</w:t>
      </w:r>
      <w:r w:rsidR="00F43940" w:rsidRPr="006C1571">
        <w:rPr>
          <w:rFonts w:ascii="Times New Roman" w:hAnsi="Times New Roman" w:cs="Times New Roman"/>
          <w:bCs/>
          <w:lang w:val="en-US"/>
        </w:rPr>
        <w:t>]</w:t>
      </w:r>
      <w:r w:rsidR="00F82908" w:rsidRPr="006C1571">
        <w:rPr>
          <w:rFonts w:ascii="Times New Roman" w:hAnsi="Times New Roman" w:cs="Times New Roman"/>
          <w:bCs/>
          <w:lang w:val="en-US"/>
        </w:rPr>
        <w:t xml:space="preserve"> across 59 countries</w:t>
      </w:r>
      <w:r w:rsidR="00EC7CB9" w:rsidRPr="006C1571">
        <w:rPr>
          <w:rFonts w:ascii="Times New Roman" w:hAnsi="Times New Roman" w:cs="Times New Roman"/>
          <w:bCs/>
          <w:lang w:val="en-US"/>
        </w:rPr>
        <w:t>,</w:t>
      </w:r>
      <w:r w:rsidR="00F82908" w:rsidRPr="006C1571">
        <w:rPr>
          <w:rFonts w:ascii="Times New Roman" w:hAnsi="Times New Roman" w:cs="Times New Roman"/>
          <w:bCs/>
          <w:lang w:val="en-US"/>
        </w:rPr>
        <w:t xml:space="preserve"> </w:t>
      </w:r>
      <w:r w:rsidR="00EC7CB9" w:rsidRPr="006C1571">
        <w:rPr>
          <w:rFonts w:ascii="Times New Roman" w:hAnsi="Times New Roman" w:cs="Times New Roman"/>
          <w:bCs/>
          <w:lang w:val="en-US"/>
        </w:rPr>
        <w:t>while t</w:t>
      </w:r>
      <w:r w:rsidR="00F82908" w:rsidRPr="006C1571">
        <w:rPr>
          <w:rFonts w:ascii="Times New Roman" w:hAnsi="Times New Roman" w:cs="Times New Roman"/>
          <w:bCs/>
          <w:lang w:val="en-US"/>
        </w:rPr>
        <w:t>he pooled lifetime prevalence of common mental disorders was 29.2% (95% CI</w:t>
      </w:r>
      <w:r w:rsidR="00C90C3E" w:rsidRPr="006C1571">
        <w:rPr>
          <w:rFonts w:ascii="Times New Roman" w:hAnsi="Times New Roman" w:cs="Times New Roman"/>
          <w:bCs/>
          <w:lang w:val="en-US"/>
        </w:rPr>
        <w:t>:</w:t>
      </w:r>
      <w:r w:rsidR="00477B48" w:rsidRPr="006C1571">
        <w:rPr>
          <w:rFonts w:ascii="Times New Roman" w:hAnsi="Times New Roman" w:cs="Times New Roman"/>
          <w:bCs/>
          <w:lang w:val="en-US"/>
        </w:rPr>
        <w:t xml:space="preserve"> 25.9–32.6%) (Steel et al., 2014). </w:t>
      </w:r>
      <w:r w:rsidR="00F82908" w:rsidRPr="006C1571">
        <w:rPr>
          <w:rFonts w:ascii="Times New Roman" w:hAnsi="Times New Roman" w:cs="Times New Roman"/>
          <w:bCs/>
          <w:lang w:val="en-US"/>
        </w:rPr>
        <w:t xml:space="preserve">Psychiatric conditions are related to </w:t>
      </w:r>
      <w:r w:rsidR="00393862" w:rsidRPr="006C1571">
        <w:rPr>
          <w:rFonts w:ascii="Times New Roman" w:hAnsi="Times New Roman" w:cs="Times New Roman"/>
          <w:bCs/>
          <w:lang w:val="en-US"/>
        </w:rPr>
        <w:t xml:space="preserve">psychological and physical </w:t>
      </w:r>
      <w:r w:rsidR="00F82908" w:rsidRPr="006C1571">
        <w:rPr>
          <w:rFonts w:ascii="Times New Roman" w:hAnsi="Times New Roman" w:cs="Times New Roman"/>
          <w:bCs/>
          <w:lang w:val="en-US"/>
        </w:rPr>
        <w:t>stress and thus may increase the risk of developing and</w:t>
      </w:r>
      <w:r w:rsidR="00051EDA" w:rsidRPr="006C1571">
        <w:rPr>
          <w:rFonts w:ascii="Times New Roman" w:hAnsi="Times New Roman" w:cs="Times New Roman"/>
          <w:bCs/>
          <w:lang w:val="en-US"/>
        </w:rPr>
        <w:t xml:space="preserve"> </w:t>
      </w:r>
      <w:r w:rsidR="00F82908" w:rsidRPr="006C1571">
        <w:rPr>
          <w:rFonts w:ascii="Times New Roman" w:hAnsi="Times New Roman" w:cs="Times New Roman"/>
          <w:bCs/>
          <w:lang w:val="en-US"/>
        </w:rPr>
        <w:t>alter the course and outcome of chronic diseases</w:t>
      </w:r>
      <w:r w:rsidR="00477B48" w:rsidRPr="006C1571">
        <w:rPr>
          <w:rFonts w:ascii="Times New Roman" w:hAnsi="Times New Roman" w:cs="Times New Roman"/>
          <w:bCs/>
          <w:lang w:val="en-US"/>
        </w:rPr>
        <w:t xml:space="preserve"> (Firth et al., 2019; </w:t>
      </w:r>
      <w:proofErr w:type="spellStart"/>
      <w:r w:rsidR="00477B48" w:rsidRPr="006C1571">
        <w:rPr>
          <w:rFonts w:ascii="Times New Roman" w:hAnsi="Times New Roman" w:cs="Times New Roman"/>
          <w:bCs/>
          <w:lang w:val="en-US"/>
        </w:rPr>
        <w:t>Rugulies</w:t>
      </w:r>
      <w:proofErr w:type="spellEnd"/>
      <w:r w:rsidR="00477B48" w:rsidRPr="006C1571">
        <w:rPr>
          <w:rFonts w:ascii="Times New Roman" w:hAnsi="Times New Roman" w:cs="Times New Roman"/>
          <w:bCs/>
          <w:lang w:val="en-US"/>
        </w:rPr>
        <w:t xml:space="preserve">, 2002; </w:t>
      </w:r>
      <w:proofErr w:type="spellStart"/>
      <w:r w:rsidR="00477B48" w:rsidRPr="006C1571">
        <w:rPr>
          <w:rFonts w:ascii="Times New Roman" w:hAnsi="Times New Roman" w:cs="Times New Roman"/>
          <w:bCs/>
          <w:lang w:val="en-US"/>
        </w:rPr>
        <w:t>Suls</w:t>
      </w:r>
      <w:proofErr w:type="spellEnd"/>
      <w:r w:rsidR="00477B48" w:rsidRPr="006C1571">
        <w:rPr>
          <w:rFonts w:ascii="Times New Roman" w:hAnsi="Times New Roman" w:cs="Times New Roman"/>
          <w:bCs/>
          <w:lang w:val="en-US"/>
        </w:rPr>
        <w:t xml:space="preserve"> and </w:t>
      </w:r>
      <w:proofErr w:type="spellStart"/>
      <w:r w:rsidR="00477B48" w:rsidRPr="006C1571">
        <w:rPr>
          <w:rFonts w:ascii="Times New Roman" w:hAnsi="Times New Roman" w:cs="Times New Roman"/>
          <w:bCs/>
          <w:lang w:val="en-US"/>
        </w:rPr>
        <w:t>Bunde</w:t>
      </w:r>
      <w:proofErr w:type="spellEnd"/>
      <w:r w:rsidR="00477B48" w:rsidRPr="006C1571">
        <w:rPr>
          <w:rFonts w:ascii="Times New Roman" w:hAnsi="Times New Roman" w:cs="Times New Roman"/>
          <w:bCs/>
          <w:lang w:val="en-US"/>
        </w:rPr>
        <w:t xml:space="preserve">, 2005; </w:t>
      </w:r>
      <w:proofErr w:type="spellStart"/>
      <w:r w:rsidR="00477B48" w:rsidRPr="006C1571">
        <w:rPr>
          <w:rFonts w:ascii="Times New Roman" w:hAnsi="Times New Roman" w:cs="Times New Roman"/>
          <w:bCs/>
          <w:lang w:val="en-US"/>
        </w:rPr>
        <w:t>Wittchen</w:t>
      </w:r>
      <w:proofErr w:type="spellEnd"/>
      <w:r w:rsidR="00477B48" w:rsidRPr="006C1571">
        <w:rPr>
          <w:rFonts w:ascii="Times New Roman" w:hAnsi="Times New Roman" w:cs="Times New Roman"/>
          <w:bCs/>
          <w:lang w:val="en-US"/>
        </w:rPr>
        <w:t xml:space="preserve"> and Jacobi, 2005)</w:t>
      </w:r>
      <w:r w:rsidR="00F82908" w:rsidRPr="006C1571">
        <w:rPr>
          <w:rFonts w:ascii="Times New Roman" w:hAnsi="Times New Roman" w:cs="Times New Roman"/>
          <w:bCs/>
          <w:lang w:val="en-US"/>
        </w:rPr>
        <w:t>.</w:t>
      </w:r>
      <w:r w:rsidR="00477B48" w:rsidRPr="006C1571">
        <w:rPr>
          <w:rFonts w:ascii="Times New Roman" w:hAnsi="Times New Roman" w:cs="Times New Roman"/>
          <w:bCs/>
          <w:vertAlign w:val="superscript"/>
          <w:lang w:val="en-US"/>
        </w:rPr>
        <w:t xml:space="preserve"> </w:t>
      </w:r>
      <w:r w:rsidR="00FB34DD" w:rsidRPr="006C1571">
        <w:rPr>
          <w:rFonts w:ascii="Times New Roman" w:hAnsi="Times New Roman" w:cs="Times New Roman"/>
          <w:bCs/>
          <w:lang w:val="en-US"/>
        </w:rPr>
        <w:t>While there is a plethora of literature on the relationship between psychiatric conditions and physical chronic disease</w:t>
      </w:r>
      <w:r w:rsidR="00FD2D40" w:rsidRPr="006C1571">
        <w:rPr>
          <w:rFonts w:ascii="Times New Roman" w:hAnsi="Times New Roman" w:cs="Times New Roman"/>
          <w:bCs/>
          <w:lang w:val="en-US"/>
        </w:rPr>
        <w:t>s</w:t>
      </w:r>
      <w:r w:rsidR="00FB34DD" w:rsidRPr="006C1571">
        <w:rPr>
          <w:rFonts w:ascii="Times New Roman" w:hAnsi="Times New Roman" w:cs="Times New Roman"/>
          <w:bCs/>
          <w:lang w:val="en-US"/>
        </w:rPr>
        <w:t xml:space="preserve"> such as </w:t>
      </w:r>
      <w:r w:rsidR="002868A1" w:rsidRPr="006C1571">
        <w:rPr>
          <w:rFonts w:ascii="Times New Roman" w:hAnsi="Times New Roman" w:cs="Times New Roman"/>
          <w:bCs/>
          <w:lang w:val="en-US"/>
        </w:rPr>
        <w:t>obesity</w:t>
      </w:r>
      <w:r w:rsidR="00477B48" w:rsidRPr="006C1571">
        <w:rPr>
          <w:rFonts w:ascii="Times New Roman" w:hAnsi="Times New Roman" w:cs="Times New Roman"/>
          <w:bCs/>
          <w:lang w:val="en-US"/>
        </w:rPr>
        <w:t xml:space="preserve"> (Martin-Rodriguez et al., 2015), </w:t>
      </w:r>
      <w:r w:rsidR="000B7AA2" w:rsidRPr="006C1571">
        <w:rPr>
          <w:rFonts w:ascii="Times New Roman" w:hAnsi="Times New Roman" w:cs="Times New Roman"/>
          <w:bCs/>
          <w:lang w:val="en-US"/>
        </w:rPr>
        <w:t>heart disease</w:t>
      </w:r>
      <w:r w:rsidR="00477B48" w:rsidRPr="006C1571">
        <w:rPr>
          <w:rFonts w:ascii="Times New Roman" w:hAnsi="Times New Roman" w:cs="Times New Roman"/>
          <w:bCs/>
          <w:lang w:val="en-US"/>
        </w:rPr>
        <w:t xml:space="preserve"> (De Hert et al., 2018) </w:t>
      </w:r>
      <w:r w:rsidR="00FB34DD" w:rsidRPr="006C1571">
        <w:rPr>
          <w:rFonts w:ascii="Times New Roman" w:hAnsi="Times New Roman" w:cs="Times New Roman"/>
          <w:bCs/>
          <w:lang w:val="en-US"/>
        </w:rPr>
        <w:t>and cancer</w:t>
      </w:r>
      <w:r w:rsidR="00477B48" w:rsidRPr="006C1571">
        <w:rPr>
          <w:rFonts w:ascii="Times New Roman" w:hAnsi="Times New Roman" w:cs="Times New Roman"/>
          <w:bCs/>
          <w:lang w:val="en-US"/>
        </w:rPr>
        <w:t xml:space="preserve"> (Goldacre et al., 2007; </w:t>
      </w:r>
      <w:proofErr w:type="spellStart"/>
      <w:r w:rsidR="00477B48" w:rsidRPr="006C1571">
        <w:rPr>
          <w:rFonts w:ascii="Times New Roman" w:hAnsi="Times New Roman" w:cs="Times New Roman"/>
          <w:bCs/>
          <w:lang w:val="en-US"/>
        </w:rPr>
        <w:t>Penninx</w:t>
      </w:r>
      <w:proofErr w:type="spellEnd"/>
      <w:r w:rsidR="00477B48" w:rsidRPr="006C1571">
        <w:rPr>
          <w:rFonts w:ascii="Times New Roman" w:hAnsi="Times New Roman" w:cs="Times New Roman"/>
          <w:bCs/>
          <w:lang w:val="en-US"/>
        </w:rPr>
        <w:t xml:space="preserve"> et al., 1998)</w:t>
      </w:r>
      <w:r w:rsidR="00D64F1D" w:rsidRPr="006C1571">
        <w:rPr>
          <w:rFonts w:ascii="Times New Roman" w:hAnsi="Times New Roman" w:cs="Times New Roman"/>
          <w:bCs/>
          <w:lang w:val="en-US"/>
        </w:rPr>
        <w:t>,</w:t>
      </w:r>
      <w:r w:rsidR="00477B48" w:rsidRPr="006C1571">
        <w:rPr>
          <w:rFonts w:ascii="Times New Roman" w:hAnsi="Times New Roman" w:cs="Times New Roman"/>
          <w:bCs/>
          <w:vertAlign w:val="superscript"/>
          <w:lang w:val="en-US"/>
        </w:rPr>
        <w:t xml:space="preserve"> </w:t>
      </w:r>
      <w:r w:rsidR="003257BC" w:rsidRPr="006C1571">
        <w:rPr>
          <w:rFonts w:ascii="Times New Roman" w:hAnsi="Times New Roman" w:cs="Times New Roman"/>
          <w:bCs/>
          <w:lang w:val="en-US"/>
        </w:rPr>
        <w:t>l</w:t>
      </w:r>
      <w:r w:rsidR="00FB34DD" w:rsidRPr="006C1571">
        <w:rPr>
          <w:rFonts w:ascii="Times New Roman" w:hAnsi="Times New Roman" w:cs="Times New Roman"/>
          <w:bCs/>
          <w:lang w:val="en-US"/>
        </w:rPr>
        <w:t>ittle is know</w:t>
      </w:r>
      <w:r w:rsidR="000A7D37" w:rsidRPr="006C1571">
        <w:rPr>
          <w:rFonts w:ascii="Times New Roman" w:hAnsi="Times New Roman" w:cs="Times New Roman"/>
          <w:bCs/>
          <w:lang w:val="en-US"/>
        </w:rPr>
        <w:t>n</w:t>
      </w:r>
      <w:r w:rsidR="00FB34DD" w:rsidRPr="006C1571">
        <w:rPr>
          <w:rFonts w:ascii="Times New Roman" w:hAnsi="Times New Roman" w:cs="Times New Roman"/>
          <w:bCs/>
          <w:lang w:val="en-US"/>
        </w:rPr>
        <w:t xml:space="preserve"> about the association between </w:t>
      </w:r>
      <w:r w:rsidR="00035D31" w:rsidRPr="006C1571">
        <w:rPr>
          <w:rFonts w:ascii="Times New Roman" w:hAnsi="Times New Roman" w:cs="Times New Roman"/>
          <w:bCs/>
          <w:lang w:val="en-US"/>
        </w:rPr>
        <w:t>psychiatric</w:t>
      </w:r>
      <w:r w:rsidR="00FB34DD" w:rsidRPr="006C1571">
        <w:rPr>
          <w:rFonts w:ascii="Times New Roman" w:hAnsi="Times New Roman" w:cs="Times New Roman"/>
          <w:bCs/>
          <w:lang w:val="en-US"/>
        </w:rPr>
        <w:t xml:space="preserve"> conditions and poor oral health</w:t>
      </w:r>
      <w:r w:rsidR="002B0B1C" w:rsidRPr="006C1571">
        <w:rPr>
          <w:rFonts w:ascii="Times New Roman" w:hAnsi="Times New Roman" w:cs="Times New Roman"/>
          <w:bCs/>
          <w:lang w:val="en-US"/>
        </w:rPr>
        <w:t xml:space="preserve"> </w:t>
      </w:r>
      <w:r w:rsidR="00D00C3D" w:rsidRPr="006C1571">
        <w:rPr>
          <w:rFonts w:ascii="Times New Roman" w:hAnsi="Times New Roman" w:cs="Times New Roman"/>
          <w:lang w:val="en-US"/>
        </w:rPr>
        <w:t>(e.g.,</w:t>
      </w:r>
      <w:r w:rsidR="002B0B1C" w:rsidRPr="006C1571">
        <w:rPr>
          <w:rFonts w:ascii="Times New Roman" w:hAnsi="Times New Roman" w:cs="Times New Roman"/>
          <w:lang w:val="en-US"/>
        </w:rPr>
        <w:t xml:space="preserve"> </w:t>
      </w:r>
      <w:r w:rsidR="00D00C3D" w:rsidRPr="006C1571">
        <w:rPr>
          <w:rFonts w:ascii="Times New Roman" w:hAnsi="Times New Roman" w:cs="Times New Roman"/>
          <w:lang w:val="en-US"/>
        </w:rPr>
        <w:t xml:space="preserve">dental caries, periodontal diseases, </w:t>
      </w:r>
      <w:proofErr w:type="spellStart"/>
      <w:r w:rsidR="00D00C3D" w:rsidRPr="006C1571">
        <w:rPr>
          <w:rFonts w:ascii="Times New Roman" w:hAnsi="Times New Roman" w:cs="Times New Roman"/>
          <w:lang w:val="en-US"/>
        </w:rPr>
        <w:t>oro</w:t>
      </w:r>
      <w:proofErr w:type="spellEnd"/>
      <w:r w:rsidR="00D00C3D" w:rsidRPr="006C1571">
        <w:rPr>
          <w:rFonts w:ascii="Times New Roman" w:hAnsi="Times New Roman" w:cs="Times New Roman"/>
          <w:lang w:val="en-US"/>
        </w:rPr>
        <w:t>-dental trauma)</w:t>
      </w:r>
      <w:r w:rsidR="00477B48" w:rsidRPr="006C1571">
        <w:rPr>
          <w:rFonts w:ascii="Times New Roman" w:hAnsi="Times New Roman" w:cs="Times New Roman"/>
          <w:bCs/>
          <w:lang w:val="en-US"/>
        </w:rPr>
        <w:t xml:space="preserve"> (</w:t>
      </w:r>
      <w:r w:rsidR="00477B48" w:rsidRPr="006C1571">
        <w:rPr>
          <w:rFonts w:ascii="Times New Roman" w:hAnsi="Times New Roman" w:cs="Times New Roman"/>
        </w:rPr>
        <w:t xml:space="preserve">World </w:t>
      </w:r>
      <w:proofErr w:type="spellStart"/>
      <w:r w:rsidR="00477B48" w:rsidRPr="006C1571">
        <w:rPr>
          <w:rFonts w:ascii="Times New Roman" w:hAnsi="Times New Roman" w:cs="Times New Roman"/>
        </w:rPr>
        <w:t>Health</w:t>
      </w:r>
      <w:proofErr w:type="spellEnd"/>
      <w:r w:rsidR="00477B48" w:rsidRPr="006C1571">
        <w:rPr>
          <w:rFonts w:ascii="Times New Roman" w:hAnsi="Times New Roman" w:cs="Times New Roman"/>
        </w:rPr>
        <w:t xml:space="preserve"> </w:t>
      </w:r>
      <w:proofErr w:type="spellStart"/>
      <w:r w:rsidR="00477B48" w:rsidRPr="006C1571">
        <w:rPr>
          <w:rFonts w:ascii="Times New Roman" w:hAnsi="Times New Roman" w:cs="Times New Roman"/>
        </w:rPr>
        <w:t>Organization</w:t>
      </w:r>
      <w:proofErr w:type="spellEnd"/>
      <w:r w:rsidR="00477B48" w:rsidRPr="006C1571">
        <w:rPr>
          <w:rFonts w:ascii="Times New Roman" w:hAnsi="Times New Roman" w:cs="Times New Roman"/>
        </w:rPr>
        <w:t xml:space="preserve">, 2018). </w:t>
      </w:r>
    </w:p>
    <w:p w14:paraId="5E1EBD28" w14:textId="74ABA8AF" w:rsidR="00035D31" w:rsidRPr="006C1571" w:rsidRDefault="00035D31" w:rsidP="00035D31">
      <w:pPr>
        <w:spacing w:after="160" w:line="480" w:lineRule="auto"/>
        <w:jc w:val="both"/>
        <w:rPr>
          <w:rFonts w:ascii="Times New Roman" w:hAnsi="Times New Roman" w:cs="Times New Roman"/>
          <w:lang w:val="en-US"/>
        </w:rPr>
      </w:pPr>
      <w:r w:rsidRPr="006C1571">
        <w:rPr>
          <w:rFonts w:ascii="Times New Roman" w:hAnsi="Times New Roman" w:cs="Times New Roman"/>
          <w:lang w:val="en-US"/>
        </w:rPr>
        <w:t>Poor oral health is highly frequent throughout</w:t>
      </w:r>
      <w:r w:rsidR="002B0B1C" w:rsidRPr="006C1571">
        <w:rPr>
          <w:rFonts w:ascii="Times New Roman" w:hAnsi="Times New Roman" w:cs="Times New Roman"/>
          <w:lang w:val="en-US"/>
        </w:rPr>
        <w:t xml:space="preserve"> the globe and</w:t>
      </w:r>
      <w:r w:rsidRPr="006C1571">
        <w:rPr>
          <w:rFonts w:ascii="Times New Roman" w:hAnsi="Times New Roman" w:cs="Times New Roman"/>
          <w:lang w:val="en-US"/>
        </w:rPr>
        <w:t xml:space="preserve"> Europe. Figures suggest that dental caries vary from 20% to 90% among young children in </w:t>
      </w:r>
      <w:r w:rsidR="002B0B1C" w:rsidRPr="006C1571">
        <w:rPr>
          <w:rFonts w:ascii="Times New Roman" w:hAnsi="Times New Roman" w:cs="Times New Roman"/>
          <w:lang w:val="en-US"/>
        </w:rPr>
        <w:t>Europe</w:t>
      </w:r>
      <w:r w:rsidRPr="006C1571">
        <w:rPr>
          <w:rFonts w:ascii="Times New Roman" w:hAnsi="Times New Roman" w:cs="Times New Roman"/>
          <w:lang w:val="en-US"/>
        </w:rPr>
        <w:t>, while almost one third of people aged 65-74 years have no natural teeth</w:t>
      </w:r>
      <w:r w:rsidR="008F060E" w:rsidRPr="006C1571">
        <w:rPr>
          <w:rFonts w:ascii="Times New Roman" w:hAnsi="Times New Roman" w:cs="Times New Roman"/>
          <w:lang w:val="en-US"/>
        </w:rPr>
        <w:t xml:space="preserve"> (</w:t>
      </w:r>
      <w:r w:rsidR="008F060E" w:rsidRPr="006C1571">
        <w:rPr>
          <w:rFonts w:ascii="Times New Roman" w:hAnsi="Times New Roman" w:cs="Times New Roman"/>
        </w:rPr>
        <w:t xml:space="preserve">World </w:t>
      </w:r>
      <w:proofErr w:type="spellStart"/>
      <w:r w:rsidR="008F060E" w:rsidRPr="006C1571">
        <w:rPr>
          <w:rFonts w:ascii="Times New Roman" w:hAnsi="Times New Roman" w:cs="Times New Roman"/>
        </w:rPr>
        <w:t>Health</w:t>
      </w:r>
      <w:proofErr w:type="spellEnd"/>
      <w:r w:rsidR="008F060E" w:rsidRPr="006C1571">
        <w:rPr>
          <w:rFonts w:ascii="Times New Roman" w:hAnsi="Times New Roman" w:cs="Times New Roman"/>
        </w:rPr>
        <w:t xml:space="preserve"> </w:t>
      </w:r>
      <w:proofErr w:type="spellStart"/>
      <w:r w:rsidR="008F060E" w:rsidRPr="006C1571">
        <w:rPr>
          <w:rFonts w:ascii="Times New Roman" w:hAnsi="Times New Roman" w:cs="Times New Roman"/>
        </w:rPr>
        <w:t>Organization</w:t>
      </w:r>
      <w:proofErr w:type="spellEnd"/>
      <w:r w:rsidR="008F060E" w:rsidRPr="006C1571">
        <w:rPr>
          <w:rFonts w:ascii="Times New Roman" w:hAnsi="Times New Roman" w:cs="Times New Roman"/>
        </w:rPr>
        <w:t xml:space="preserve">, </w:t>
      </w:r>
      <w:r w:rsidR="008F060E" w:rsidRPr="006C1571">
        <w:rPr>
          <w:rFonts w:ascii="Times New Roman" w:hAnsi="Times New Roman" w:cs="Times New Roman"/>
          <w:lang w:val="en-US"/>
        </w:rPr>
        <w:t>2018)</w:t>
      </w:r>
      <w:r w:rsidRPr="006C1571">
        <w:rPr>
          <w:rFonts w:ascii="Times New Roman" w:hAnsi="Times New Roman" w:cs="Times New Roman"/>
          <w:lang w:val="en-US"/>
        </w:rPr>
        <w:t>.</w:t>
      </w:r>
      <w:r w:rsidR="008F060E" w:rsidRPr="006C1571">
        <w:rPr>
          <w:rFonts w:ascii="Times New Roman" w:hAnsi="Times New Roman" w:cs="Times New Roman"/>
          <w:vertAlign w:val="superscript"/>
          <w:lang w:val="en-US"/>
        </w:rPr>
        <w:t xml:space="preserve"> </w:t>
      </w:r>
      <w:r w:rsidR="00066809" w:rsidRPr="006C1571">
        <w:rPr>
          <w:rFonts w:ascii="Times New Roman" w:hAnsi="Times New Roman" w:cs="Times New Roman"/>
          <w:lang w:val="en-US"/>
        </w:rPr>
        <w:t xml:space="preserve">Thus, it </w:t>
      </w:r>
      <w:r w:rsidR="002B0B1C" w:rsidRPr="006C1571">
        <w:rPr>
          <w:rFonts w:ascii="Times New Roman" w:hAnsi="Times New Roman" w:cs="Times New Roman"/>
          <w:lang w:val="en-US"/>
        </w:rPr>
        <w:t>is important to identify population groups who are at high risk of poor oral health to inform the implementation of interventions to prevent against such conditions. One population group who are likely to be at increased risk are those with p</w:t>
      </w:r>
      <w:r w:rsidR="000A7D37" w:rsidRPr="006C1571">
        <w:rPr>
          <w:rFonts w:ascii="Times New Roman" w:hAnsi="Times New Roman" w:cs="Times New Roman"/>
          <w:lang w:val="en-US"/>
        </w:rPr>
        <w:t>oor mental health</w:t>
      </w:r>
      <w:r w:rsidR="002B0B1C" w:rsidRPr="006C1571">
        <w:rPr>
          <w:rFonts w:ascii="Times New Roman" w:hAnsi="Times New Roman" w:cs="Times New Roman"/>
          <w:lang w:val="en-US"/>
        </w:rPr>
        <w:t xml:space="preserve"> likely owing to this group exhibiting poorer lifestyle </w:t>
      </w:r>
      <w:proofErr w:type="spellStart"/>
      <w:r w:rsidR="002B0B1C" w:rsidRPr="006C1571">
        <w:rPr>
          <w:rFonts w:ascii="Times New Roman" w:hAnsi="Times New Roman" w:cs="Times New Roman"/>
          <w:lang w:val="en-US"/>
        </w:rPr>
        <w:t>behaviours</w:t>
      </w:r>
      <w:proofErr w:type="spellEnd"/>
      <w:r w:rsidR="008F060E" w:rsidRPr="006C1571">
        <w:rPr>
          <w:rFonts w:ascii="Times New Roman" w:hAnsi="Times New Roman" w:cs="Times New Roman"/>
          <w:lang w:val="en-US"/>
        </w:rPr>
        <w:t xml:space="preserve"> (Khalid et al., 2016; Rebar AL et al., 2015; Wootton et al., 2019) </w:t>
      </w:r>
      <w:r w:rsidR="002B0B1C" w:rsidRPr="006C1571">
        <w:rPr>
          <w:rFonts w:ascii="Times New Roman" w:hAnsi="Times New Roman" w:cs="Times New Roman"/>
          <w:lang w:val="en-US"/>
        </w:rPr>
        <w:t>and experiencing higher levels of psychological stress. Some literature does show that those with p</w:t>
      </w:r>
      <w:r w:rsidR="003257BC" w:rsidRPr="006C1571">
        <w:rPr>
          <w:rFonts w:ascii="Times New Roman" w:hAnsi="Times New Roman" w:cs="Times New Roman"/>
          <w:lang w:val="en-US"/>
        </w:rPr>
        <w:t>oor mental health</w:t>
      </w:r>
      <w:r w:rsidR="002B0B1C" w:rsidRPr="006C1571">
        <w:rPr>
          <w:rFonts w:ascii="Times New Roman" w:hAnsi="Times New Roman" w:cs="Times New Roman"/>
          <w:lang w:val="en-US"/>
        </w:rPr>
        <w:t xml:space="preserve"> are at </w:t>
      </w:r>
      <w:r w:rsidR="00B71CAD" w:rsidRPr="006C1571">
        <w:rPr>
          <w:rFonts w:ascii="Times New Roman" w:hAnsi="Times New Roman" w:cs="Times New Roman"/>
          <w:lang w:val="en-US"/>
        </w:rPr>
        <w:t xml:space="preserve">an </w:t>
      </w:r>
      <w:r w:rsidR="002B0B1C" w:rsidRPr="006C1571">
        <w:rPr>
          <w:rFonts w:ascii="Times New Roman" w:hAnsi="Times New Roman" w:cs="Times New Roman"/>
          <w:lang w:val="en-US"/>
        </w:rPr>
        <w:t>increase</w:t>
      </w:r>
      <w:r w:rsidR="00B71CAD" w:rsidRPr="006C1571">
        <w:rPr>
          <w:rFonts w:ascii="Times New Roman" w:hAnsi="Times New Roman" w:cs="Times New Roman"/>
          <w:lang w:val="en-US"/>
        </w:rPr>
        <w:t>d</w:t>
      </w:r>
      <w:r w:rsidR="002B0B1C" w:rsidRPr="006C1571">
        <w:rPr>
          <w:rFonts w:ascii="Times New Roman" w:hAnsi="Times New Roman" w:cs="Times New Roman"/>
          <w:lang w:val="en-US"/>
        </w:rPr>
        <w:t xml:space="preserve"> risk of </w:t>
      </w:r>
      <w:r w:rsidR="003257BC" w:rsidRPr="006C1571">
        <w:rPr>
          <w:rFonts w:ascii="Times New Roman" w:hAnsi="Times New Roman" w:cs="Times New Roman"/>
          <w:lang w:val="en-US"/>
        </w:rPr>
        <w:t>worse</w:t>
      </w:r>
      <w:r w:rsidR="002B0B1C" w:rsidRPr="006C1571">
        <w:rPr>
          <w:rFonts w:ascii="Times New Roman" w:hAnsi="Times New Roman" w:cs="Times New Roman"/>
          <w:lang w:val="en-US"/>
        </w:rPr>
        <w:t xml:space="preserve"> oral health</w:t>
      </w:r>
      <w:r w:rsidR="008F060E" w:rsidRPr="006C1571">
        <w:rPr>
          <w:rFonts w:ascii="Times New Roman" w:hAnsi="Times New Roman" w:cs="Times New Roman"/>
          <w:lang w:val="en-US"/>
        </w:rPr>
        <w:t xml:space="preserve"> (</w:t>
      </w:r>
      <w:proofErr w:type="spellStart"/>
      <w:r w:rsidR="008F060E" w:rsidRPr="006C1571">
        <w:rPr>
          <w:rFonts w:ascii="Times New Roman" w:hAnsi="Times New Roman" w:cs="Times New Roman"/>
          <w:lang w:val="en-US"/>
        </w:rPr>
        <w:t>Ababneh</w:t>
      </w:r>
      <w:proofErr w:type="spellEnd"/>
      <w:r w:rsidR="008F060E" w:rsidRPr="006C1571">
        <w:rPr>
          <w:rFonts w:ascii="Times New Roman" w:hAnsi="Times New Roman" w:cs="Times New Roman"/>
          <w:lang w:val="en-US"/>
        </w:rPr>
        <w:t xml:space="preserve"> et al., 2010; Arnaiz et al., 2011; Bell et al., 2012; Delgado‐Angulo et al., 2015; Jovanović et al., 2010; </w:t>
      </w:r>
      <w:r w:rsidR="008F060E" w:rsidRPr="006C1571">
        <w:rPr>
          <w:rFonts w:ascii="Times New Roman" w:hAnsi="Times New Roman" w:cs="Times New Roman"/>
          <w:lang w:val="it-IT"/>
        </w:rPr>
        <w:t xml:space="preserve">Okoro et al., </w:t>
      </w:r>
      <w:r w:rsidR="008F060E" w:rsidRPr="006C1571">
        <w:rPr>
          <w:rFonts w:ascii="Times New Roman" w:hAnsi="Times New Roman" w:cs="Times New Roman"/>
          <w:lang w:val="en-US"/>
        </w:rPr>
        <w:t xml:space="preserve">2012; </w:t>
      </w:r>
      <w:proofErr w:type="spellStart"/>
      <w:r w:rsidR="008F060E" w:rsidRPr="006C1571">
        <w:rPr>
          <w:rFonts w:ascii="Times New Roman" w:hAnsi="Times New Roman" w:cs="Times New Roman"/>
          <w:lang w:val="en-US"/>
        </w:rPr>
        <w:t>Purandare</w:t>
      </w:r>
      <w:proofErr w:type="spellEnd"/>
      <w:r w:rsidR="008F060E" w:rsidRPr="006C1571">
        <w:rPr>
          <w:rFonts w:ascii="Times New Roman" w:hAnsi="Times New Roman" w:cs="Times New Roman"/>
          <w:lang w:val="en-US"/>
        </w:rPr>
        <w:t xml:space="preserve"> et al., 2010; </w:t>
      </w:r>
      <w:proofErr w:type="spellStart"/>
      <w:r w:rsidR="008F060E" w:rsidRPr="006C1571">
        <w:rPr>
          <w:rFonts w:ascii="Times New Roman" w:hAnsi="Times New Roman" w:cs="Times New Roman"/>
          <w:lang w:val="en-US"/>
        </w:rPr>
        <w:t>Saman</w:t>
      </w:r>
      <w:proofErr w:type="spellEnd"/>
      <w:r w:rsidR="008F060E" w:rsidRPr="006C1571">
        <w:rPr>
          <w:rFonts w:ascii="Times New Roman" w:hAnsi="Times New Roman" w:cs="Times New Roman"/>
          <w:lang w:val="en-US"/>
        </w:rPr>
        <w:t xml:space="preserve"> et al., 2014; </w:t>
      </w:r>
      <w:proofErr w:type="spellStart"/>
      <w:r w:rsidR="008F060E" w:rsidRPr="006C1571">
        <w:rPr>
          <w:rFonts w:ascii="Times New Roman" w:hAnsi="Times New Roman" w:cs="Times New Roman"/>
          <w:lang w:val="en-US"/>
        </w:rPr>
        <w:t>Wennström</w:t>
      </w:r>
      <w:proofErr w:type="spellEnd"/>
      <w:r w:rsidR="008F060E" w:rsidRPr="006C1571">
        <w:rPr>
          <w:rFonts w:ascii="Times New Roman" w:hAnsi="Times New Roman" w:cs="Times New Roman"/>
          <w:lang w:val="en-US"/>
        </w:rPr>
        <w:t xml:space="preserve"> et al., 2013). </w:t>
      </w:r>
      <w:r w:rsidR="002B0B1C" w:rsidRPr="006C1571">
        <w:rPr>
          <w:rFonts w:ascii="Times New Roman" w:hAnsi="Times New Roman" w:cs="Times New Roman"/>
          <w:lang w:val="en-US"/>
        </w:rPr>
        <w:t>However, this research has some important limitations</w:t>
      </w:r>
      <w:r w:rsidR="002D58B1" w:rsidRPr="006C1571">
        <w:rPr>
          <w:rFonts w:ascii="Times New Roman" w:hAnsi="Times New Roman" w:cs="Times New Roman"/>
          <w:lang w:val="en-US"/>
        </w:rPr>
        <w:t>. First</w:t>
      </w:r>
      <w:r w:rsidR="000A7D37" w:rsidRPr="006C1571">
        <w:rPr>
          <w:rFonts w:ascii="Times New Roman" w:hAnsi="Times New Roman" w:cs="Times New Roman"/>
          <w:lang w:val="en-US"/>
        </w:rPr>
        <w:t>,</w:t>
      </w:r>
      <w:r w:rsidR="002D58B1" w:rsidRPr="006C1571">
        <w:rPr>
          <w:rFonts w:ascii="Times New Roman" w:hAnsi="Times New Roman" w:cs="Times New Roman"/>
          <w:lang w:val="en-US"/>
        </w:rPr>
        <w:t xml:space="preserve"> </w:t>
      </w:r>
      <w:r w:rsidR="00CC0834" w:rsidRPr="006C1571">
        <w:rPr>
          <w:rFonts w:ascii="Times New Roman" w:hAnsi="Times New Roman" w:cs="Times New Roman"/>
          <w:lang w:val="en-US"/>
        </w:rPr>
        <w:t xml:space="preserve">to the best of our knowledge, </w:t>
      </w:r>
      <w:r w:rsidR="002D58B1" w:rsidRPr="006C1571">
        <w:rPr>
          <w:rFonts w:ascii="Times New Roman" w:hAnsi="Times New Roman" w:cs="Times New Roman"/>
          <w:lang w:val="en-US"/>
        </w:rPr>
        <w:t xml:space="preserve">no </w:t>
      </w:r>
      <w:r w:rsidR="002D58B1" w:rsidRPr="006C1571">
        <w:rPr>
          <w:rFonts w:ascii="Times New Roman" w:hAnsi="Times New Roman" w:cs="Times New Roman"/>
          <w:lang w:val="en-US"/>
        </w:rPr>
        <w:lastRenderedPageBreak/>
        <w:t xml:space="preserve">study </w:t>
      </w:r>
      <w:r w:rsidR="002B0B1C" w:rsidRPr="006C1571">
        <w:rPr>
          <w:rFonts w:ascii="Times New Roman" w:hAnsi="Times New Roman" w:cs="Times New Roman"/>
          <w:lang w:val="en-US"/>
        </w:rPr>
        <w:t xml:space="preserve">adjusted the analyses for multimorbidity, although </w:t>
      </w:r>
      <w:r w:rsidR="005116C3" w:rsidRPr="006C1571">
        <w:rPr>
          <w:rFonts w:ascii="Times New Roman" w:hAnsi="Times New Roman" w:cs="Times New Roman"/>
          <w:lang w:val="en-US"/>
        </w:rPr>
        <w:t xml:space="preserve">it </w:t>
      </w:r>
      <w:r w:rsidR="002B0B1C" w:rsidRPr="006C1571">
        <w:rPr>
          <w:rFonts w:ascii="Times New Roman" w:hAnsi="Times New Roman" w:cs="Times New Roman"/>
          <w:lang w:val="en-US"/>
        </w:rPr>
        <w:t>is known to be associated with both mental</w:t>
      </w:r>
      <w:r w:rsidR="00636F89" w:rsidRPr="006C1571">
        <w:rPr>
          <w:rFonts w:ascii="Times New Roman" w:hAnsi="Times New Roman" w:cs="Times New Roman"/>
          <w:lang w:val="en-US"/>
        </w:rPr>
        <w:t xml:space="preserve"> (</w:t>
      </w:r>
      <w:proofErr w:type="spellStart"/>
      <w:r w:rsidR="00636F89" w:rsidRPr="006C1571">
        <w:rPr>
          <w:rFonts w:ascii="Times New Roman" w:hAnsi="Times New Roman" w:cs="Times New Roman"/>
          <w:lang w:val="en-US"/>
        </w:rPr>
        <w:t>Langan</w:t>
      </w:r>
      <w:proofErr w:type="spellEnd"/>
      <w:r w:rsidR="00636F89" w:rsidRPr="006C1571">
        <w:rPr>
          <w:rFonts w:ascii="Times New Roman" w:hAnsi="Times New Roman" w:cs="Times New Roman"/>
          <w:lang w:val="en-US"/>
        </w:rPr>
        <w:t xml:space="preserve"> et al., 2013) </w:t>
      </w:r>
      <w:r w:rsidR="002B0B1C" w:rsidRPr="006C1571">
        <w:rPr>
          <w:rFonts w:ascii="Times New Roman" w:hAnsi="Times New Roman" w:cs="Times New Roman"/>
          <w:lang w:val="en-US"/>
        </w:rPr>
        <w:t xml:space="preserve">and </w:t>
      </w:r>
      <w:r w:rsidR="000A7D37" w:rsidRPr="006C1571">
        <w:rPr>
          <w:rFonts w:ascii="Times New Roman" w:hAnsi="Times New Roman" w:cs="Times New Roman"/>
          <w:lang w:val="en-US"/>
        </w:rPr>
        <w:t>oral</w:t>
      </w:r>
      <w:r w:rsidR="002B0B1C" w:rsidRPr="006C1571">
        <w:rPr>
          <w:rFonts w:ascii="Times New Roman" w:hAnsi="Times New Roman" w:cs="Times New Roman"/>
          <w:lang w:val="en-US"/>
        </w:rPr>
        <w:t xml:space="preserve"> health</w:t>
      </w:r>
      <w:r w:rsidR="00636F89" w:rsidRPr="006C1571">
        <w:rPr>
          <w:rFonts w:ascii="Times New Roman" w:hAnsi="Times New Roman" w:cs="Times New Roman"/>
          <w:lang w:val="en-US"/>
        </w:rPr>
        <w:t xml:space="preserve"> (Islas-</w:t>
      </w:r>
      <w:proofErr w:type="spellStart"/>
      <w:r w:rsidR="00636F89" w:rsidRPr="006C1571">
        <w:rPr>
          <w:rFonts w:ascii="Times New Roman" w:hAnsi="Times New Roman" w:cs="Times New Roman"/>
          <w:lang w:val="en-US"/>
        </w:rPr>
        <w:t>Granillo</w:t>
      </w:r>
      <w:proofErr w:type="spellEnd"/>
      <w:r w:rsidR="00636F89" w:rsidRPr="006C1571">
        <w:rPr>
          <w:rFonts w:ascii="Times New Roman" w:hAnsi="Times New Roman" w:cs="Times New Roman"/>
          <w:lang w:val="en-US"/>
        </w:rPr>
        <w:t xml:space="preserve"> et al., 2019)</w:t>
      </w:r>
      <w:r w:rsidR="002D58B1" w:rsidRPr="006C1571">
        <w:rPr>
          <w:rFonts w:ascii="Times New Roman" w:hAnsi="Times New Roman" w:cs="Times New Roman"/>
          <w:lang w:val="en-US"/>
        </w:rPr>
        <w:t>.</w:t>
      </w:r>
      <w:r w:rsidR="00636F89" w:rsidRPr="006C1571">
        <w:rPr>
          <w:rFonts w:ascii="Times New Roman" w:hAnsi="Times New Roman" w:cs="Times New Roman"/>
          <w:lang w:val="en-US"/>
        </w:rPr>
        <w:t xml:space="preserve"> </w:t>
      </w:r>
      <w:r w:rsidR="002D58B1" w:rsidRPr="006C1571">
        <w:rPr>
          <w:rFonts w:ascii="Times New Roman" w:hAnsi="Times New Roman" w:cs="Times New Roman"/>
          <w:lang w:val="en-US"/>
        </w:rPr>
        <w:t>Second,</w:t>
      </w:r>
      <w:r w:rsidR="002B0B1C" w:rsidRPr="006C1571">
        <w:rPr>
          <w:rFonts w:ascii="Times New Roman" w:hAnsi="Times New Roman" w:cs="Times New Roman"/>
          <w:lang w:val="en-US"/>
        </w:rPr>
        <w:t xml:space="preserve"> studies</w:t>
      </w:r>
      <w:r w:rsidR="002D58B1" w:rsidRPr="006C1571">
        <w:rPr>
          <w:rFonts w:ascii="Times New Roman" w:hAnsi="Times New Roman" w:cs="Times New Roman"/>
          <w:lang w:val="en-US"/>
        </w:rPr>
        <w:t xml:space="preserve"> have</w:t>
      </w:r>
      <w:r w:rsidR="002B0B1C" w:rsidRPr="006C1571">
        <w:rPr>
          <w:rFonts w:ascii="Times New Roman" w:hAnsi="Times New Roman" w:cs="Times New Roman"/>
          <w:lang w:val="en-US"/>
        </w:rPr>
        <w:t xml:space="preserve"> included only one or two </w:t>
      </w:r>
      <w:r w:rsidR="000A7D37" w:rsidRPr="006C1571">
        <w:rPr>
          <w:rFonts w:ascii="Times New Roman" w:hAnsi="Times New Roman" w:cs="Times New Roman"/>
          <w:lang w:val="en-US"/>
        </w:rPr>
        <w:t>oral</w:t>
      </w:r>
      <w:r w:rsidR="002B0B1C" w:rsidRPr="006C1571">
        <w:rPr>
          <w:rFonts w:ascii="Times New Roman" w:hAnsi="Times New Roman" w:cs="Times New Roman"/>
          <w:lang w:val="en-US"/>
        </w:rPr>
        <w:t xml:space="preserve"> health outcomes, and </w:t>
      </w:r>
      <w:r w:rsidR="002D58B1" w:rsidRPr="006C1571">
        <w:rPr>
          <w:rFonts w:ascii="Times New Roman" w:hAnsi="Times New Roman" w:cs="Times New Roman"/>
          <w:lang w:val="en-US"/>
        </w:rPr>
        <w:t>this</w:t>
      </w:r>
      <w:r w:rsidR="002B0B1C" w:rsidRPr="006C1571">
        <w:rPr>
          <w:rFonts w:ascii="Times New Roman" w:hAnsi="Times New Roman" w:cs="Times New Roman"/>
          <w:lang w:val="en-US"/>
        </w:rPr>
        <w:t xml:space="preserve"> may not accurately depict overall </w:t>
      </w:r>
      <w:r w:rsidR="000A7D37" w:rsidRPr="006C1571">
        <w:rPr>
          <w:rFonts w:ascii="Times New Roman" w:hAnsi="Times New Roman" w:cs="Times New Roman"/>
          <w:lang w:val="en-US"/>
        </w:rPr>
        <w:t>oral</w:t>
      </w:r>
      <w:r w:rsidR="002B0B1C" w:rsidRPr="006C1571">
        <w:rPr>
          <w:rFonts w:ascii="Times New Roman" w:hAnsi="Times New Roman" w:cs="Times New Roman"/>
          <w:lang w:val="en-US"/>
        </w:rPr>
        <w:t xml:space="preserve"> health</w:t>
      </w:r>
      <w:r w:rsidR="000A7D37" w:rsidRPr="006C1571">
        <w:rPr>
          <w:rFonts w:ascii="Times New Roman" w:hAnsi="Times New Roman" w:cs="Times New Roman"/>
          <w:lang w:val="en-US"/>
        </w:rPr>
        <w:t xml:space="preserve"> status</w:t>
      </w:r>
      <w:r w:rsidR="002B0B1C" w:rsidRPr="006C1571">
        <w:rPr>
          <w:rFonts w:ascii="Times New Roman" w:hAnsi="Times New Roman" w:cs="Times New Roman"/>
          <w:lang w:val="en-US"/>
        </w:rPr>
        <w:t xml:space="preserve">. Third, </w:t>
      </w:r>
      <w:r w:rsidR="002D58B1" w:rsidRPr="006C1571">
        <w:rPr>
          <w:rFonts w:ascii="Times New Roman" w:hAnsi="Times New Roman" w:cs="Times New Roman"/>
          <w:lang w:val="en-US"/>
        </w:rPr>
        <w:t xml:space="preserve">no study has </w:t>
      </w:r>
      <w:proofErr w:type="spellStart"/>
      <w:r w:rsidR="002B0B1C" w:rsidRPr="006C1571">
        <w:rPr>
          <w:rFonts w:ascii="Times New Roman" w:hAnsi="Times New Roman" w:cs="Times New Roman"/>
          <w:lang w:val="en-US"/>
        </w:rPr>
        <w:t>analy</w:t>
      </w:r>
      <w:r w:rsidR="000A7D37" w:rsidRPr="006C1571">
        <w:rPr>
          <w:rFonts w:ascii="Times New Roman" w:hAnsi="Times New Roman" w:cs="Times New Roman"/>
          <w:lang w:val="en-US"/>
        </w:rPr>
        <w:t>s</w:t>
      </w:r>
      <w:r w:rsidR="002B0B1C" w:rsidRPr="006C1571">
        <w:rPr>
          <w:rFonts w:ascii="Times New Roman" w:hAnsi="Times New Roman" w:cs="Times New Roman"/>
          <w:lang w:val="en-US"/>
        </w:rPr>
        <w:t>ed</w:t>
      </w:r>
      <w:proofErr w:type="spellEnd"/>
      <w:r w:rsidR="002B0B1C" w:rsidRPr="006C1571">
        <w:rPr>
          <w:rFonts w:ascii="Times New Roman" w:hAnsi="Times New Roman" w:cs="Times New Roman"/>
          <w:lang w:val="en-US"/>
        </w:rPr>
        <w:t xml:space="preserve"> the role </w:t>
      </w:r>
      <w:r w:rsidR="009822F1" w:rsidRPr="006C1571">
        <w:rPr>
          <w:rFonts w:ascii="Times New Roman" w:hAnsi="Times New Roman" w:cs="Times New Roman"/>
          <w:lang w:val="en-US"/>
        </w:rPr>
        <w:t>of</w:t>
      </w:r>
      <w:r w:rsidR="002B0B1C" w:rsidRPr="006C1571">
        <w:rPr>
          <w:rFonts w:ascii="Times New Roman" w:hAnsi="Times New Roman" w:cs="Times New Roman"/>
          <w:lang w:val="en-US"/>
        </w:rPr>
        <w:t xml:space="preserve"> marital status in the relationship between mental and </w:t>
      </w:r>
      <w:r w:rsidR="000A7D37" w:rsidRPr="006C1571">
        <w:rPr>
          <w:rFonts w:ascii="Times New Roman" w:hAnsi="Times New Roman" w:cs="Times New Roman"/>
          <w:lang w:val="en-US"/>
        </w:rPr>
        <w:t>oral</w:t>
      </w:r>
      <w:r w:rsidR="002B0B1C" w:rsidRPr="006C1571">
        <w:rPr>
          <w:rFonts w:ascii="Times New Roman" w:hAnsi="Times New Roman" w:cs="Times New Roman"/>
          <w:lang w:val="en-US"/>
        </w:rPr>
        <w:t xml:space="preserve"> health</w:t>
      </w:r>
      <w:r w:rsidR="002D58B1" w:rsidRPr="006C1571">
        <w:rPr>
          <w:rFonts w:ascii="Times New Roman" w:hAnsi="Times New Roman" w:cs="Times New Roman"/>
          <w:lang w:val="en-US"/>
        </w:rPr>
        <w:t>,</w:t>
      </w:r>
      <w:r w:rsidR="008F07B4" w:rsidRPr="006C1571">
        <w:rPr>
          <w:rFonts w:ascii="Times New Roman" w:hAnsi="Times New Roman" w:cs="Times New Roman"/>
          <w:lang w:val="en-US"/>
        </w:rPr>
        <w:t xml:space="preserve"> although </w:t>
      </w:r>
      <w:r w:rsidR="002D58B1" w:rsidRPr="006C1571">
        <w:rPr>
          <w:rFonts w:ascii="Times New Roman" w:hAnsi="Times New Roman" w:cs="Times New Roman"/>
          <w:lang w:val="en-US"/>
        </w:rPr>
        <w:t xml:space="preserve">marital status is associated with both </w:t>
      </w:r>
      <w:r w:rsidR="000A7D37" w:rsidRPr="006C1571">
        <w:rPr>
          <w:rFonts w:ascii="Times New Roman" w:hAnsi="Times New Roman" w:cs="Times New Roman"/>
          <w:lang w:val="en-US"/>
        </w:rPr>
        <w:t>conditions</w:t>
      </w:r>
      <w:r w:rsidR="00636F89" w:rsidRPr="006C1571">
        <w:rPr>
          <w:rFonts w:ascii="Times New Roman" w:hAnsi="Times New Roman" w:cs="Times New Roman"/>
          <w:lang w:val="en-US"/>
        </w:rPr>
        <w:t xml:space="preserve"> (</w:t>
      </w:r>
      <w:proofErr w:type="spellStart"/>
      <w:r w:rsidR="00636F89" w:rsidRPr="006C1571">
        <w:rPr>
          <w:rFonts w:ascii="Times New Roman" w:hAnsi="Times New Roman" w:cs="Times New Roman"/>
          <w:lang w:val="en-US"/>
        </w:rPr>
        <w:t>Marcenes</w:t>
      </w:r>
      <w:proofErr w:type="spellEnd"/>
      <w:r w:rsidR="00636F89" w:rsidRPr="006C1571">
        <w:rPr>
          <w:rFonts w:ascii="Times New Roman" w:hAnsi="Times New Roman" w:cs="Times New Roman"/>
          <w:lang w:val="en-US"/>
        </w:rPr>
        <w:t xml:space="preserve"> and </w:t>
      </w:r>
      <w:proofErr w:type="spellStart"/>
      <w:r w:rsidR="00636F89" w:rsidRPr="006C1571">
        <w:rPr>
          <w:rFonts w:ascii="Times New Roman" w:hAnsi="Times New Roman" w:cs="Times New Roman"/>
          <w:lang w:val="en-US"/>
        </w:rPr>
        <w:t>Sheiham</w:t>
      </w:r>
      <w:proofErr w:type="spellEnd"/>
      <w:r w:rsidR="00636F89" w:rsidRPr="006C1571">
        <w:rPr>
          <w:rFonts w:ascii="Times New Roman" w:hAnsi="Times New Roman" w:cs="Times New Roman"/>
          <w:lang w:val="en-US"/>
        </w:rPr>
        <w:t>, 1996; Spiker, 2014)</w:t>
      </w:r>
      <w:r w:rsidR="002D58B1" w:rsidRPr="006C1571">
        <w:rPr>
          <w:rFonts w:ascii="Times New Roman" w:hAnsi="Times New Roman" w:cs="Times New Roman"/>
          <w:lang w:val="en-US"/>
        </w:rPr>
        <w:t>.</w:t>
      </w:r>
      <w:r w:rsidR="00636F89" w:rsidRPr="006C1571">
        <w:rPr>
          <w:rFonts w:ascii="Times New Roman" w:hAnsi="Times New Roman" w:cs="Times New Roman"/>
          <w:lang w:val="en-US"/>
        </w:rPr>
        <w:t xml:space="preserve"> </w:t>
      </w:r>
      <w:r w:rsidR="00AC74EE" w:rsidRPr="006C1571">
        <w:rPr>
          <w:rFonts w:ascii="Times New Roman" w:hAnsi="Times New Roman" w:cs="Times New Roman"/>
          <w:lang w:val="en-US"/>
        </w:rPr>
        <w:t>I</w:t>
      </w:r>
      <w:r w:rsidR="00375FEC" w:rsidRPr="006C1571">
        <w:rPr>
          <w:rFonts w:ascii="Times New Roman" w:hAnsi="Times New Roman" w:cs="Times New Roman"/>
          <w:lang w:val="en-US"/>
        </w:rPr>
        <w:t>t is plausible that poor mental health may have a lower impact on oral health in married couples because there is some</w:t>
      </w:r>
      <w:r w:rsidR="00B8517B" w:rsidRPr="006C1571">
        <w:rPr>
          <w:rFonts w:ascii="Times New Roman" w:hAnsi="Times New Roman" w:cs="Times New Roman"/>
          <w:lang w:val="en-US"/>
        </w:rPr>
        <w:t>one</w:t>
      </w:r>
      <w:r w:rsidR="00375FEC" w:rsidRPr="006C1571">
        <w:rPr>
          <w:rFonts w:ascii="Times New Roman" w:hAnsi="Times New Roman" w:cs="Times New Roman"/>
          <w:lang w:val="en-US"/>
        </w:rPr>
        <w:t xml:space="preserve"> to take care of the individual with poor mental health (such as providing appropriate nutrition and assisting in oral hygiene practices). </w:t>
      </w:r>
      <w:r w:rsidR="002B0B1C" w:rsidRPr="006C1571">
        <w:rPr>
          <w:rFonts w:ascii="Times New Roman" w:hAnsi="Times New Roman" w:cs="Times New Roman"/>
          <w:lang w:val="en-US"/>
        </w:rPr>
        <w:t>F</w:t>
      </w:r>
      <w:r w:rsidR="002D58B1" w:rsidRPr="006C1571">
        <w:rPr>
          <w:rFonts w:ascii="Times New Roman" w:hAnsi="Times New Roman" w:cs="Times New Roman"/>
          <w:lang w:val="en-US"/>
        </w:rPr>
        <w:t xml:space="preserve">inally, </w:t>
      </w:r>
      <w:r w:rsidR="00563426" w:rsidRPr="006C1571">
        <w:rPr>
          <w:rFonts w:ascii="Times New Roman" w:hAnsi="Times New Roman" w:cs="Times New Roman"/>
          <w:lang w:val="en-US"/>
        </w:rPr>
        <w:t>only</w:t>
      </w:r>
      <w:r w:rsidR="002D58B1" w:rsidRPr="006C1571">
        <w:rPr>
          <w:rFonts w:ascii="Times New Roman" w:hAnsi="Times New Roman" w:cs="Times New Roman"/>
          <w:lang w:val="en-US"/>
        </w:rPr>
        <w:t xml:space="preserve"> one study </w:t>
      </w:r>
      <w:r w:rsidR="0037266A" w:rsidRPr="006C1571">
        <w:rPr>
          <w:rFonts w:ascii="Times New Roman" w:hAnsi="Times New Roman" w:cs="Times New Roman"/>
          <w:lang w:val="en-US"/>
        </w:rPr>
        <w:t xml:space="preserve">on the relationship between mental and oral health </w:t>
      </w:r>
      <w:r w:rsidR="002D58B1" w:rsidRPr="006C1571">
        <w:rPr>
          <w:rFonts w:ascii="Times New Roman" w:hAnsi="Times New Roman" w:cs="Times New Roman"/>
          <w:lang w:val="en-US"/>
        </w:rPr>
        <w:t>has been carried out in Southern Europe</w:t>
      </w:r>
      <w:r w:rsidR="00636F89" w:rsidRPr="006C1571">
        <w:rPr>
          <w:rFonts w:ascii="Times New Roman" w:hAnsi="Times New Roman" w:cs="Times New Roman"/>
          <w:lang w:val="en-US"/>
        </w:rPr>
        <w:t xml:space="preserve"> (Arnaiz et al., 2011)</w:t>
      </w:r>
      <w:r w:rsidR="00BB0558" w:rsidRPr="006C1571">
        <w:rPr>
          <w:rFonts w:ascii="Times New Roman" w:hAnsi="Times New Roman" w:cs="Times New Roman"/>
          <w:lang w:val="en-US"/>
        </w:rPr>
        <w:t>,</w:t>
      </w:r>
      <w:r w:rsidR="00636F89" w:rsidRPr="006C1571">
        <w:rPr>
          <w:rFonts w:ascii="Times New Roman" w:hAnsi="Times New Roman" w:cs="Times New Roman"/>
          <w:vertAlign w:val="superscript"/>
          <w:lang w:val="en-US"/>
        </w:rPr>
        <w:t xml:space="preserve"> </w:t>
      </w:r>
      <w:r w:rsidR="002D58B1" w:rsidRPr="006C1571">
        <w:rPr>
          <w:rFonts w:ascii="Times New Roman" w:hAnsi="Times New Roman" w:cs="Times New Roman"/>
          <w:lang w:val="en-US"/>
        </w:rPr>
        <w:t xml:space="preserve">where lifestyles such as diet </w:t>
      </w:r>
      <w:r w:rsidR="00752D8D" w:rsidRPr="006C1571">
        <w:rPr>
          <w:rFonts w:ascii="Times New Roman" w:hAnsi="Times New Roman" w:cs="Times New Roman"/>
          <w:lang w:val="en-US"/>
        </w:rPr>
        <w:t>are</w:t>
      </w:r>
      <w:r w:rsidR="002D58B1" w:rsidRPr="006C1571">
        <w:rPr>
          <w:rFonts w:ascii="Times New Roman" w:hAnsi="Times New Roman" w:cs="Times New Roman"/>
          <w:lang w:val="en-US"/>
        </w:rPr>
        <w:t xml:space="preserve"> different to the rest of the globe. </w:t>
      </w:r>
    </w:p>
    <w:p w14:paraId="5710D24C" w14:textId="676A99C6" w:rsidR="000A7D37" w:rsidRPr="006C1571" w:rsidRDefault="00407A41" w:rsidP="0029202D">
      <w:pPr>
        <w:spacing w:after="160" w:line="480" w:lineRule="auto"/>
        <w:jc w:val="both"/>
        <w:rPr>
          <w:rFonts w:ascii="Times New Roman" w:hAnsi="Times New Roman" w:cs="Times New Roman"/>
          <w:lang w:val="en-US"/>
        </w:rPr>
      </w:pPr>
      <w:r w:rsidRPr="006C1571">
        <w:rPr>
          <w:rFonts w:ascii="Times New Roman" w:hAnsi="Times New Roman" w:cs="Times New Roman"/>
          <w:lang w:val="en-US"/>
        </w:rPr>
        <w:t>Therefore, the present study aimed to investigate associations between mental health and several parameters of oral health, controlling for a variety of important covariates, in a large represe</w:t>
      </w:r>
      <w:r w:rsidR="006A55BE" w:rsidRPr="006C1571">
        <w:rPr>
          <w:rFonts w:ascii="Times New Roman" w:hAnsi="Times New Roman" w:cs="Times New Roman"/>
          <w:lang w:val="en-US"/>
        </w:rPr>
        <w:t xml:space="preserve">ntative sample of Spanish </w:t>
      </w:r>
      <w:r w:rsidR="006A55BE" w:rsidRPr="006C1571">
        <w:rPr>
          <w:rFonts w:ascii="Times New Roman" w:hAnsi="Times New Roman" w:cs="Times New Roman"/>
          <w:shd w:val="clear" w:color="auto" w:fill="FFFFFF"/>
          <w:lang w:val="en-US"/>
        </w:rPr>
        <w:t>people aged 15 years</w:t>
      </w:r>
      <w:r w:rsidR="002F2B99" w:rsidRPr="006C1571">
        <w:rPr>
          <w:rFonts w:ascii="Times New Roman" w:hAnsi="Times New Roman" w:cs="Times New Roman"/>
          <w:shd w:val="clear" w:color="auto" w:fill="FFFFFF"/>
          <w:lang w:val="en-US"/>
        </w:rPr>
        <w:t xml:space="preserve"> and over</w:t>
      </w:r>
      <w:r w:rsidRPr="006C1571">
        <w:rPr>
          <w:rFonts w:ascii="Times New Roman" w:hAnsi="Times New Roman" w:cs="Times New Roman"/>
          <w:lang w:val="en-US"/>
        </w:rPr>
        <w:t xml:space="preserve">. </w:t>
      </w:r>
      <w:r w:rsidR="0029202D" w:rsidRPr="006C1571">
        <w:rPr>
          <w:rFonts w:ascii="Times New Roman" w:hAnsi="Times New Roman" w:cs="Times New Roman"/>
          <w:lang w:val="en-US"/>
        </w:rPr>
        <w:t>The hypothesis of the study was that those with poor mental health would have worse oral health.</w:t>
      </w:r>
    </w:p>
    <w:p w14:paraId="3B60837A" w14:textId="77777777" w:rsidR="000A7D37" w:rsidRPr="006C1571" w:rsidRDefault="000A7D37" w:rsidP="000A7D37">
      <w:pPr>
        <w:spacing w:line="480" w:lineRule="auto"/>
        <w:jc w:val="both"/>
        <w:rPr>
          <w:rFonts w:ascii="Times New Roman" w:hAnsi="Times New Roman" w:cs="Times New Roman"/>
          <w:b/>
          <w:bCs/>
          <w:lang w:val="en-US"/>
        </w:rPr>
      </w:pPr>
      <w:r w:rsidRPr="006C1571">
        <w:rPr>
          <w:rFonts w:ascii="Times New Roman" w:hAnsi="Times New Roman" w:cs="Times New Roman"/>
          <w:b/>
          <w:bCs/>
          <w:lang w:val="en-US"/>
        </w:rPr>
        <w:t>2. METHODS</w:t>
      </w:r>
    </w:p>
    <w:p w14:paraId="00A0BF4F" w14:textId="77777777" w:rsidR="000A7D37" w:rsidRPr="006C1571" w:rsidRDefault="000A7D37" w:rsidP="000A7D37">
      <w:pPr>
        <w:spacing w:line="480" w:lineRule="auto"/>
        <w:jc w:val="both"/>
        <w:rPr>
          <w:rFonts w:ascii="Times New Roman" w:hAnsi="Times New Roman" w:cs="Times New Roman"/>
          <w:b/>
          <w:lang w:val="en-US"/>
        </w:rPr>
      </w:pPr>
      <w:r w:rsidRPr="006C1571">
        <w:rPr>
          <w:rFonts w:ascii="Times New Roman" w:hAnsi="Times New Roman" w:cs="Times New Roman"/>
          <w:b/>
          <w:lang w:val="en-US"/>
        </w:rPr>
        <w:t xml:space="preserve">2.1. The </w:t>
      </w:r>
      <w:r w:rsidR="003257BC" w:rsidRPr="006C1571">
        <w:rPr>
          <w:rFonts w:ascii="Times New Roman" w:hAnsi="Times New Roman" w:cs="Times New Roman"/>
          <w:b/>
          <w:lang w:val="en-US"/>
        </w:rPr>
        <w:t>S</w:t>
      </w:r>
      <w:r w:rsidRPr="006C1571">
        <w:rPr>
          <w:rFonts w:ascii="Times New Roman" w:hAnsi="Times New Roman" w:cs="Times New Roman"/>
          <w:b/>
          <w:lang w:val="en-US"/>
        </w:rPr>
        <w:t>urvey</w:t>
      </w:r>
    </w:p>
    <w:p w14:paraId="31D7E0F6" w14:textId="55656483" w:rsidR="000A7D37" w:rsidRPr="006C1571" w:rsidRDefault="000A7D37" w:rsidP="000A7D37">
      <w:pPr>
        <w:spacing w:line="480" w:lineRule="auto"/>
        <w:jc w:val="both"/>
        <w:rPr>
          <w:rFonts w:ascii="Times New Roman" w:hAnsi="Times New Roman" w:cs="Times New Roman"/>
          <w:lang w:val="en-US"/>
        </w:rPr>
      </w:pPr>
      <w:r w:rsidRPr="006C1571">
        <w:rPr>
          <w:rFonts w:ascii="Times New Roman" w:hAnsi="Times New Roman" w:cs="Times New Roman"/>
          <w:lang w:val="en-US"/>
        </w:rPr>
        <w:t xml:space="preserve">Data from the Spanish National Health Survey 2017 were </w:t>
      </w:r>
      <w:proofErr w:type="spellStart"/>
      <w:r w:rsidRPr="006C1571">
        <w:rPr>
          <w:rFonts w:ascii="Times New Roman" w:hAnsi="Times New Roman" w:cs="Times New Roman"/>
          <w:lang w:val="en-US"/>
        </w:rPr>
        <w:t>analysed</w:t>
      </w:r>
      <w:proofErr w:type="spellEnd"/>
      <w:r w:rsidRPr="006C1571">
        <w:rPr>
          <w:rFonts w:ascii="Times New Roman" w:hAnsi="Times New Roman" w:cs="Times New Roman"/>
          <w:lang w:val="en-US"/>
        </w:rPr>
        <w:t>. This survey was undertaken in Spain between October 2016 and October 2017. Details of the survey method have been previously published</w:t>
      </w:r>
      <w:r w:rsidR="00734223" w:rsidRPr="006C1571">
        <w:rPr>
          <w:rFonts w:ascii="Times New Roman" w:hAnsi="Times New Roman" w:cs="Times New Roman"/>
          <w:lang w:val="en-US"/>
        </w:rPr>
        <w:t xml:space="preserve"> (</w:t>
      </w:r>
      <w:proofErr w:type="spellStart"/>
      <w:r w:rsidR="00734223" w:rsidRPr="006C1571">
        <w:rPr>
          <w:rFonts w:ascii="Times New Roman" w:hAnsi="Times New Roman" w:cs="Times New Roman"/>
          <w:lang w:val="en-US"/>
        </w:rPr>
        <w:t>Ministerio</w:t>
      </w:r>
      <w:proofErr w:type="spellEnd"/>
      <w:r w:rsidR="00734223" w:rsidRPr="006C1571">
        <w:rPr>
          <w:rFonts w:ascii="Times New Roman" w:hAnsi="Times New Roman" w:cs="Times New Roman"/>
          <w:lang w:val="en-US"/>
        </w:rPr>
        <w:t xml:space="preserve"> de </w:t>
      </w:r>
      <w:proofErr w:type="spellStart"/>
      <w:r w:rsidR="00734223" w:rsidRPr="006C1571">
        <w:rPr>
          <w:rFonts w:ascii="Times New Roman" w:hAnsi="Times New Roman" w:cs="Times New Roman"/>
          <w:lang w:val="en-US"/>
        </w:rPr>
        <w:t>Sanidad</w:t>
      </w:r>
      <w:proofErr w:type="spellEnd"/>
      <w:r w:rsidR="00734223" w:rsidRPr="006C1571">
        <w:rPr>
          <w:rFonts w:ascii="Times New Roman" w:hAnsi="Times New Roman" w:cs="Times New Roman"/>
          <w:lang w:val="en-US"/>
        </w:rPr>
        <w:t xml:space="preserve">, </w:t>
      </w:r>
      <w:proofErr w:type="spellStart"/>
      <w:r w:rsidR="00734223" w:rsidRPr="006C1571">
        <w:rPr>
          <w:rFonts w:ascii="Times New Roman" w:hAnsi="Times New Roman" w:cs="Times New Roman"/>
          <w:lang w:val="en-US"/>
        </w:rPr>
        <w:t>Consumo</w:t>
      </w:r>
      <w:proofErr w:type="spellEnd"/>
      <w:r w:rsidR="00734223" w:rsidRPr="006C1571">
        <w:rPr>
          <w:rFonts w:ascii="Times New Roman" w:hAnsi="Times New Roman" w:cs="Times New Roman"/>
          <w:lang w:val="en-US"/>
        </w:rPr>
        <w:t xml:space="preserve"> y </w:t>
      </w:r>
      <w:proofErr w:type="spellStart"/>
      <w:r w:rsidR="00734223" w:rsidRPr="006C1571">
        <w:rPr>
          <w:rFonts w:ascii="Times New Roman" w:hAnsi="Times New Roman" w:cs="Times New Roman"/>
          <w:lang w:val="en-US"/>
        </w:rPr>
        <w:t>Bienestar</w:t>
      </w:r>
      <w:proofErr w:type="spellEnd"/>
      <w:r w:rsidR="00734223" w:rsidRPr="006C1571">
        <w:rPr>
          <w:rFonts w:ascii="Times New Roman" w:hAnsi="Times New Roman" w:cs="Times New Roman"/>
          <w:lang w:val="en-US"/>
        </w:rPr>
        <w:t xml:space="preserve"> Social and Instituto Nacional de </w:t>
      </w:r>
      <w:proofErr w:type="spellStart"/>
      <w:r w:rsidR="00734223" w:rsidRPr="006C1571">
        <w:rPr>
          <w:rFonts w:ascii="Times New Roman" w:hAnsi="Times New Roman" w:cs="Times New Roman"/>
          <w:lang w:val="en-US"/>
        </w:rPr>
        <w:t>Estadística</w:t>
      </w:r>
      <w:proofErr w:type="spellEnd"/>
      <w:r w:rsidR="00734223" w:rsidRPr="006C1571">
        <w:rPr>
          <w:rFonts w:ascii="Times New Roman" w:hAnsi="Times New Roman" w:cs="Times New Roman"/>
          <w:lang w:val="en-US"/>
        </w:rPr>
        <w:t>, 2017a,b)</w:t>
      </w:r>
      <w:r w:rsidRPr="006C1571">
        <w:rPr>
          <w:rFonts w:ascii="Times New Roman" w:hAnsi="Times New Roman" w:cs="Times New Roman"/>
          <w:lang w:val="en-US"/>
        </w:rPr>
        <w:t>.</w:t>
      </w:r>
      <w:r w:rsidR="00734223" w:rsidRPr="006C1571">
        <w:rPr>
          <w:rFonts w:ascii="Times New Roman" w:hAnsi="Times New Roman" w:cs="Times New Roman"/>
          <w:vertAlign w:val="superscript"/>
          <w:lang w:val="en-US"/>
        </w:rPr>
        <w:t xml:space="preserve"> </w:t>
      </w:r>
      <w:r w:rsidRPr="006C1571">
        <w:rPr>
          <w:rFonts w:ascii="Times New Roman" w:hAnsi="Times New Roman" w:cs="Times New Roman"/>
          <w:lang w:val="en-US"/>
        </w:rPr>
        <w:t>In brief, for the data collection, a stratified three-stage sampling was used in which the census sections were first considered, then the family dwellings, and then an adult (15 years or more) was selected within each dwelling.</w:t>
      </w:r>
      <w:r w:rsidR="003A3712" w:rsidRPr="006C1571">
        <w:t xml:space="preserve"> </w:t>
      </w:r>
      <w:r w:rsidR="003A3712" w:rsidRPr="006C1571">
        <w:rPr>
          <w:rFonts w:ascii="Times New Roman" w:hAnsi="Times New Roman" w:cs="Times New Roman"/>
          <w:lang w:val="en-US"/>
        </w:rPr>
        <w:t xml:space="preserve">The sections were selected within each stratum with probability proportional to their size. The dwellings, in each section, were selected with equal probability by systematic sampling, prior arrangement </w:t>
      </w:r>
      <w:r w:rsidR="003A3712" w:rsidRPr="006C1571">
        <w:rPr>
          <w:rFonts w:ascii="Times New Roman" w:hAnsi="Times New Roman" w:cs="Times New Roman"/>
          <w:lang w:val="en-US"/>
        </w:rPr>
        <w:lastRenderedPageBreak/>
        <w:t>by size of the dwelling. This procedure leads to self-weighting samples in each stratum. For the selection of the person who had to complete the Adult Questionnaire, the random Kish method was used, which assigns</w:t>
      </w:r>
      <w:r w:rsidR="00824425" w:rsidRPr="006C1571">
        <w:rPr>
          <w:rFonts w:ascii="Times New Roman" w:hAnsi="Times New Roman" w:cs="Times New Roman"/>
          <w:lang w:val="en-US"/>
        </w:rPr>
        <w:t xml:space="preserve"> equal probability to all </w:t>
      </w:r>
      <w:r w:rsidR="00824425" w:rsidRPr="006C1571">
        <w:rPr>
          <w:rFonts w:ascii="Times New Roman" w:hAnsi="Times New Roman" w:cs="Times New Roman"/>
          <w:shd w:val="clear" w:color="auto" w:fill="FFFFFF"/>
          <w:lang w:val="en-US"/>
        </w:rPr>
        <w:t>people aged 15</w:t>
      </w:r>
      <w:r w:rsidR="002F2B99" w:rsidRPr="006C1571">
        <w:rPr>
          <w:rFonts w:ascii="Times New Roman" w:hAnsi="Times New Roman" w:cs="Times New Roman"/>
          <w:shd w:val="clear" w:color="auto" w:fill="FFFFFF"/>
          <w:lang w:val="en-US"/>
        </w:rPr>
        <w:t>+</w:t>
      </w:r>
      <w:r w:rsidR="00824425" w:rsidRPr="006C1571">
        <w:rPr>
          <w:rFonts w:ascii="Times New Roman" w:hAnsi="Times New Roman" w:cs="Times New Roman"/>
          <w:shd w:val="clear" w:color="auto" w:fill="FFFFFF"/>
          <w:lang w:val="en-US"/>
        </w:rPr>
        <w:t xml:space="preserve"> years</w:t>
      </w:r>
      <w:r w:rsidR="003A3712" w:rsidRPr="006C1571">
        <w:rPr>
          <w:rFonts w:ascii="Times New Roman" w:hAnsi="Times New Roman" w:cs="Times New Roman"/>
          <w:lang w:val="en-US"/>
        </w:rPr>
        <w:t xml:space="preserve"> in the household. </w:t>
      </w:r>
      <w:r w:rsidRPr="006C1571">
        <w:rPr>
          <w:rFonts w:ascii="Times New Roman" w:hAnsi="Times New Roman" w:cs="Times New Roman"/>
          <w:lang w:val="en-US"/>
        </w:rPr>
        <w:t xml:space="preserve">The sample </w:t>
      </w:r>
      <w:r w:rsidR="00824425" w:rsidRPr="006C1571">
        <w:rPr>
          <w:rFonts w:ascii="Times New Roman" w:hAnsi="Times New Roman" w:cs="Times New Roman"/>
          <w:lang w:val="en-US"/>
        </w:rPr>
        <w:t xml:space="preserve">was representative of the </w:t>
      </w:r>
      <w:r w:rsidRPr="006C1571">
        <w:rPr>
          <w:rFonts w:ascii="Times New Roman" w:hAnsi="Times New Roman" w:cs="Times New Roman"/>
          <w:lang w:val="en-US"/>
        </w:rPr>
        <w:t xml:space="preserve">population </w:t>
      </w:r>
      <w:r w:rsidR="00824425" w:rsidRPr="006C1571">
        <w:rPr>
          <w:rFonts w:ascii="Times New Roman" w:hAnsi="Times New Roman" w:cs="Times New Roman"/>
          <w:shd w:val="clear" w:color="auto" w:fill="FFFFFF"/>
          <w:lang w:val="en-US"/>
        </w:rPr>
        <w:t>aged 15</w:t>
      </w:r>
      <w:r w:rsidR="002F2B99" w:rsidRPr="006C1571">
        <w:rPr>
          <w:rFonts w:ascii="Times New Roman" w:hAnsi="Times New Roman" w:cs="Times New Roman"/>
          <w:shd w:val="clear" w:color="auto" w:fill="FFFFFF"/>
          <w:lang w:val="en-US"/>
        </w:rPr>
        <w:t>+</w:t>
      </w:r>
      <w:r w:rsidR="00314151" w:rsidRPr="006C1571">
        <w:rPr>
          <w:rFonts w:ascii="Times New Roman" w:hAnsi="Times New Roman" w:cs="Times New Roman"/>
          <w:shd w:val="clear" w:color="auto" w:fill="FFFFFF"/>
          <w:lang w:val="en-US"/>
        </w:rPr>
        <w:t xml:space="preserve"> </w:t>
      </w:r>
      <w:r w:rsidR="00824425" w:rsidRPr="006C1571">
        <w:rPr>
          <w:rFonts w:ascii="Times New Roman" w:hAnsi="Times New Roman" w:cs="Times New Roman"/>
          <w:shd w:val="clear" w:color="auto" w:fill="FFFFFF"/>
          <w:lang w:val="en-US"/>
        </w:rPr>
        <w:t>years</w:t>
      </w:r>
      <w:r w:rsidR="00824425" w:rsidRPr="006C1571">
        <w:rPr>
          <w:rFonts w:ascii="Times New Roman" w:hAnsi="Times New Roman" w:cs="Times New Roman"/>
          <w:lang w:val="en-US"/>
        </w:rPr>
        <w:t xml:space="preserve"> </w:t>
      </w:r>
      <w:r w:rsidRPr="006C1571">
        <w:rPr>
          <w:rFonts w:ascii="Times New Roman" w:hAnsi="Times New Roman" w:cs="Times New Roman"/>
          <w:lang w:val="en-US"/>
        </w:rPr>
        <w:t xml:space="preserve">residing in Spain and consisted of 23,089 </w:t>
      </w:r>
      <w:r w:rsidR="00824425" w:rsidRPr="006C1571">
        <w:rPr>
          <w:rFonts w:ascii="Times New Roman" w:hAnsi="Times New Roman" w:cs="Times New Roman"/>
          <w:lang w:val="en-US"/>
        </w:rPr>
        <w:t>people</w:t>
      </w:r>
      <w:r w:rsidRPr="006C1571">
        <w:rPr>
          <w:rFonts w:ascii="Times New Roman" w:hAnsi="Times New Roman" w:cs="Times New Roman"/>
          <w:lang w:val="en-US"/>
        </w:rPr>
        <w:t xml:space="preserve"> aged 15-103 years. The method of data collection used was computer-assisted personal interviewing (CAPI), conducted in the homes of the selected participants. T</w:t>
      </w:r>
      <w:r w:rsidR="003257BC" w:rsidRPr="006C1571">
        <w:rPr>
          <w:rFonts w:ascii="Times New Roman" w:hAnsi="Times New Roman" w:cs="Times New Roman"/>
          <w:lang w:val="en-US"/>
        </w:rPr>
        <w:t>rained</w:t>
      </w:r>
      <w:r w:rsidRPr="006C1571">
        <w:rPr>
          <w:rFonts w:ascii="Times New Roman" w:hAnsi="Times New Roman" w:cs="Times New Roman"/>
          <w:lang w:val="en-US"/>
        </w:rPr>
        <w:t xml:space="preserve"> interviewers</w:t>
      </w:r>
      <w:r w:rsidR="003257BC" w:rsidRPr="006C1571">
        <w:rPr>
          <w:rFonts w:ascii="Times New Roman" w:hAnsi="Times New Roman" w:cs="Times New Roman"/>
          <w:lang w:val="en-US"/>
        </w:rPr>
        <w:t xml:space="preserve"> </w:t>
      </w:r>
      <w:r w:rsidRPr="006C1571">
        <w:rPr>
          <w:rFonts w:ascii="Times New Roman" w:hAnsi="Times New Roman" w:cs="Times New Roman"/>
          <w:lang w:val="en-US"/>
        </w:rPr>
        <w:t xml:space="preserve">completed the questionnaires with the information provided by the participants. All </w:t>
      </w:r>
      <w:r w:rsidR="003257BC" w:rsidRPr="006C1571">
        <w:rPr>
          <w:rFonts w:ascii="Times New Roman" w:hAnsi="Times New Roman" w:cs="Times New Roman"/>
          <w:lang w:val="en-US"/>
        </w:rPr>
        <w:t>participants</w:t>
      </w:r>
      <w:r w:rsidRPr="006C1571">
        <w:rPr>
          <w:rFonts w:ascii="Times New Roman" w:hAnsi="Times New Roman" w:cs="Times New Roman"/>
          <w:lang w:val="en-US"/>
        </w:rPr>
        <w:t xml:space="preserve"> signed an informed consent form before responding to the survey questions. This research was conducted in accordance with the Declaration of Helsinki of 1961</w:t>
      </w:r>
      <w:r w:rsidR="003257BC" w:rsidRPr="006C1571">
        <w:rPr>
          <w:rFonts w:ascii="Times New Roman" w:hAnsi="Times New Roman" w:cs="Times New Roman"/>
          <w:lang w:val="en-US"/>
        </w:rPr>
        <w:t xml:space="preserve"> and subsequent amendments</w:t>
      </w:r>
      <w:r w:rsidRPr="006C1571">
        <w:rPr>
          <w:rFonts w:ascii="Times New Roman" w:hAnsi="Times New Roman" w:cs="Times New Roman"/>
          <w:lang w:val="en-US"/>
        </w:rPr>
        <w:t xml:space="preserve"> (revised in Tokyo in 1989 and in Edinburgh in 2000).</w:t>
      </w:r>
    </w:p>
    <w:p w14:paraId="41DE1E1A" w14:textId="77777777" w:rsidR="000A7D37" w:rsidRPr="006C1571" w:rsidRDefault="000A7D37" w:rsidP="000A7D37">
      <w:pPr>
        <w:spacing w:line="480" w:lineRule="auto"/>
        <w:jc w:val="both"/>
        <w:rPr>
          <w:rFonts w:ascii="Times New Roman" w:hAnsi="Times New Roman" w:cs="Times New Roman"/>
          <w:lang w:val="en-US"/>
        </w:rPr>
      </w:pPr>
    </w:p>
    <w:p w14:paraId="01359D89" w14:textId="77777777" w:rsidR="000A7D37" w:rsidRPr="006C1571" w:rsidRDefault="000A7D37" w:rsidP="000A7D37">
      <w:pPr>
        <w:spacing w:line="480" w:lineRule="auto"/>
        <w:jc w:val="both"/>
        <w:rPr>
          <w:rFonts w:ascii="Times New Roman" w:hAnsi="Times New Roman" w:cs="Times New Roman"/>
          <w:lang w:val="en-US"/>
        </w:rPr>
      </w:pPr>
      <w:r w:rsidRPr="006C1571">
        <w:rPr>
          <w:rFonts w:ascii="Times New Roman" w:hAnsi="Times New Roman" w:cs="Times New Roman"/>
          <w:b/>
          <w:lang w:val="en-US"/>
        </w:rPr>
        <w:t>2.2. Mental health (exposure)</w:t>
      </w:r>
    </w:p>
    <w:p w14:paraId="00E9308B" w14:textId="22D380E4" w:rsidR="000A7D37" w:rsidRPr="006C1571" w:rsidRDefault="000A7D37" w:rsidP="000A7D37">
      <w:pPr>
        <w:spacing w:line="480" w:lineRule="auto"/>
        <w:jc w:val="both"/>
        <w:rPr>
          <w:rFonts w:ascii="Times New Roman" w:hAnsi="Times New Roman" w:cs="Times New Roman"/>
          <w:lang w:val="en-US"/>
        </w:rPr>
      </w:pPr>
      <w:r w:rsidRPr="006C1571">
        <w:rPr>
          <w:rFonts w:ascii="Times New Roman" w:hAnsi="Times New Roman" w:cs="Times New Roman"/>
          <w:lang w:val="en-US"/>
        </w:rPr>
        <w:t xml:space="preserve">Mental health was evaluated through three yes–no questions: 1. </w:t>
      </w:r>
      <w:r w:rsidR="00D20654" w:rsidRPr="006C1571">
        <w:rPr>
          <w:rFonts w:ascii="Times New Roman" w:hAnsi="Times New Roman" w:cs="Times New Roman"/>
          <w:lang w:val="en-US"/>
        </w:rPr>
        <w:t>“</w:t>
      </w:r>
      <w:r w:rsidRPr="006C1571">
        <w:rPr>
          <w:rFonts w:ascii="Times New Roman" w:hAnsi="Times New Roman" w:cs="Times New Roman"/>
          <w:lang w:val="en-US"/>
        </w:rPr>
        <w:t>Have you ever been diagnosed with depression?</w:t>
      </w:r>
      <w:r w:rsidR="007378AA" w:rsidRPr="006C1571">
        <w:rPr>
          <w:rFonts w:ascii="Times New Roman" w:hAnsi="Times New Roman" w:cs="Times New Roman"/>
          <w:lang w:val="en-US"/>
        </w:rPr>
        <w:t>”</w:t>
      </w:r>
      <w:r w:rsidRPr="006C1571">
        <w:rPr>
          <w:rFonts w:ascii="Times New Roman" w:hAnsi="Times New Roman" w:cs="Times New Roman"/>
          <w:lang w:val="en-US"/>
        </w:rPr>
        <w:t xml:space="preserve">; 2. </w:t>
      </w:r>
      <w:r w:rsidR="00D6576A" w:rsidRPr="006C1571">
        <w:rPr>
          <w:rFonts w:ascii="Times New Roman" w:hAnsi="Times New Roman" w:cs="Times New Roman"/>
          <w:lang w:val="en-US"/>
        </w:rPr>
        <w:t>“</w:t>
      </w:r>
      <w:r w:rsidRPr="006C1571">
        <w:rPr>
          <w:rFonts w:ascii="Times New Roman" w:hAnsi="Times New Roman" w:cs="Times New Roman"/>
          <w:lang w:val="en-US"/>
        </w:rPr>
        <w:t>Have you ever been diagnosed with</w:t>
      </w:r>
      <w:r w:rsidRPr="006C1571">
        <w:rPr>
          <w:lang w:val="en-US"/>
        </w:rPr>
        <w:t xml:space="preserve"> </w:t>
      </w:r>
      <w:r w:rsidRPr="006C1571">
        <w:rPr>
          <w:rFonts w:ascii="Times New Roman" w:hAnsi="Times New Roman" w:cs="Times New Roman"/>
          <w:lang w:val="en-US"/>
        </w:rPr>
        <w:t>chronic anxiety?</w:t>
      </w:r>
      <w:r w:rsidR="007378AA" w:rsidRPr="006C1571">
        <w:rPr>
          <w:rFonts w:ascii="Times New Roman" w:hAnsi="Times New Roman" w:cs="Times New Roman"/>
          <w:lang w:val="en-US"/>
        </w:rPr>
        <w:t>”</w:t>
      </w:r>
      <w:r w:rsidRPr="006C1571">
        <w:rPr>
          <w:rFonts w:ascii="Times New Roman" w:hAnsi="Times New Roman" w:cs="Times New Roman"/>
          <w:lang w:val="en-US"/>
        </w:rPr>
        <w:t xml:space="preserve">; 3. </w:t>
      </w:r>
      <w:r w:rsidR="00D6576A" w:rsidRPr="006C1571">
        <w:rPr>
          <w:rFonts w:ascii="Times New Roman" w:hAnsi="Times New Roman" w:cs="Times New Roman"/>
          <w:lang w:val="en-US"/>
        </w:rPr>
        <w:t>“</w:t>
      </w:r>
      <w:r w:rsidRPr="006C1571">
        <w:rPr>
          <w:rFonts w:ascii="Times New Roman" w:hAnsi="Times New Roman" w:cs="Times New Roman"/>
          <w:lang w:val="en-US"/>
        </w:rPr>
        <w:t>Have you ever been diagnosed with other psychiatric disorders?</w:t>
      </w:r>
      <w:r w:rsidR="007378AA" w:rsidRPr="006C1571">
        <w:rPr>
          <w:rFonts w:ascii="Times New Roman" w:hAnsi="Times New Roman" w:cs="Times New Roman"/>
          <w:lang w:val="en-US"/>
        </w:rPr>
        <w:t>”</w:t>
      </w:r>
    </w:p>
    <w:p w14:paraId="0CF7F893" w14:textId="77777777" w:rsidR="000A7D37" w:rsidRPr="006C1571" w:rsidRDefault="000A7D37" w:rsidP="000A7D37">
      <w:pPr>
        <w:spacing w:line="480" w:lineRule="auto"/>
        <w:jc w:val="both"/>
        <w:rPr>
          <w:rFonts w:ascii="Times New Roman" w:hAnsi="Times New Roman" w:cs="Times New Roman"/>
          <w:lang w:val="en-US"/>
        </w:rPr>
      </w:pPr>
    </w:p>
    <w:p w14:paraId="2007E798" w14:textId="77777777" w:rsidR="000A7D37" w:rsidRPr="006C1571" w:rsidRDefault="000A7D37" w:rsidP="000A7D37">
      <w:pPr>
        <w:spacing w:line="480" w:lineRule="auto"/>
        <w:jc w:val="both"/>
        <w:rPr>
          <w:rFonts w:ascii="Times New Roman" w:hAnsi="Times New Roman" w:cs="Times New Roman"/>
          <w:b/>
          <w:lang w:val="en-US"/>
        </w:rPr>
      </w:pPr>
      <w:r w:rsidRPr="006C1571">
        <w:rPr>
          <w:rFonts w:ascii="Times New Roman" w:hAnsi="Times New Roman" w:cs="Times New Roman"/>
          <w:b/>
          <w:lang w:val="en-US"/>
        </w:rPr>
        <w:t xml:space="preserve">2.3. </w:t>
      </w:r>
      <w:r w:rsidR="003257BC" w:rsidRPr="006C1571">
        <w:rPr>
          <w:rFonts w:ascii="Times New Roman" w:hAnsi="Times New Roman" w:cs="Times New Roman"/>
          <w:b/>
          <w:lang w:val="en-US"/>
        </w:rPr>
        <w:t>Oral</w:t>
      </w:r>
      <w:r w:rsidRPr="006C1571">
        <w:rPr>
          <w:rFonts w:ascii="Times New Roman" w:hAnsi="Times New Roman" w:cs="Times New Roman"/>
          <w:b/>
          <w:lang w:val="en-US"/>
        </w:rPr>
        <w:t xml:space="preserve"> </w:t>
      </w:r>
      <w:r w:rsidR="003257BC" w:rsidRPr="006C1571">
        <w:rPr>
          <w:rFonts w:ascii="Times New Roman" w:hAnsi="Times New Roman" w:cs="Times New Roman"/>
          <w:b/>
          <w:lang w:val="en-US"/>
        </w:rPr>
        <w:t>H</w:t>
      </w:r>
      <w:r w:rsidRPr="006C1571">
        <w:rPr>
          <w:rFonts w:ascii="Times New Roman" w:hAnsi="Times New Roman" w:cs="Times New Roman"/>
          <w:b/>
          <w:lang w:val="en-US"/>
        </w:rPr>
        <w:t>ealth (</w:t>
      </w:r>
      <w:r w:rsidR="003257BC" w:rsidRPr="006C1571">
        <w:rPr>
          <w:rFonts w:ascii="Times New Roman" w:hAnsi="Times New Roman" w:cs="Times New Roman"/>
          <w:b/>
          <w:lang w:val="en-US"/>
        </w:rPr>
        <w:t>O</w:t>
      </w:r>
      <w:r w:rsidRPr="006C1571">
        <w:rPr>
          <w:rFonts w:ascii="Times New Roman" w:hAnsi="Times New Roman" w:cs="Times New Roman"/>
          <w:b/>
          <w:lang w:val="en-US"/>
        </w:rPr>
        <w:t>utcome)</w:t>
      </w:r>
    </w:p>
    <w:p w14:paraId="6A4C88A8" w14:textId="4A7E1116" w:rsidR="000A7D37" w:rsidRPr="006C1571" w:rsidRDefault="003257BC" w:rsidP="000A7D37">
      <w:pPr>
        <w:spacing w:line="480" w:lineRule="auto"/>
        <w:jc w:val="both"/>
        <w:rPr>
          <w:rFonts w:ascii="Times New Roman" w:hAnsi="Times New Roman" w:cs="Times New Roman"/>
          <w:lang w:val="en-US"/>
        </w:rPr>
      </w:pPr>
      <w:r w:rsidRPr="006C1571">
        <w:rPr>
          <w:rFonts w:ascii="Times New Roman" w:hAnsi="Times New Roman" w:cs="Times New Roman"/>
          <w:lang w:val="en-US"/>
        </w:rPr>
        <w:t>Oral</w:t>
      </w:r>
      <w:r w:rsidR="000A7D37" w:rsidRPr="006C1571">
        <w:rPr>
          <w:rFonts w:ascii="Times New Roman" w:hAnsi="Times New Roman" w:cs="Times New Roman"/>
          <w:lang w:val="en-US"/>
        </w:rPr>
        <w:t xml:space="preserve"> health was evaluated through seven yes–no questions: 1. </w:t>
      </w:r>
      <w:r w:rsidR="00D6576A" w:rsidRPr="006C1571">
        <w:rPr>
          <w:rFonts w:ascii="Times New Roman" w:hAnsi="Times New Roman" w:cs="Times New Roman"/>
          <w:lang w:val="en-US"/>
        </w:rPr>
        <w:t>“</w:t>
      </w:r>
      <w:r w:rsidR="000A7D37" w:rsidRPr="006C1571">
        <w:rPr>
          <w:rFonts w:ascii="Times New Roman" w:hAnsi="Times New Roman" w:cs="Times New Roman"/>
          <w:lang w:val="en-US"/>
        </w:rPr>
        <w:t>Do you have dental caries?</w:t>
      </w:r>
      <w:r w:rsidR="00DE13A0" w:rsidRPr="006C1571">
        <w:rPr>
          <w:rFonts w:ascii="Times New Roman" w:hAnsi="Times New Roman" w:cs="Times New Roman"/>
          <w:lang w:val="en-US"/>
        </w:rPr>
        <w:t>”</w:t>
      </w:r>
      <w:r w:rsidR="00811008" w:rsidRPr="006C1571">
        <w:rPr>
          <w:rFonts w:ascii="Times New Roman" w:hAnsi="Times New Roman" w:cs="Times New Roman"/>
          <w:lang w:val="en-US"/>
        </w:rPr>
        <w:t xml:space="preserve"> (dental caries)</w:t>
      </w:r>
      <w:r w:rsidR="000A7D37" w:rsidRPr="006C1571">
        <w:rPr>
          <w:rFonts w:ascii="Times New Roman" w:hAnsi="Times New Roman" w:cs="Times New Roman"/>
          <w:lang w:val="en-US"/>
        </w:rPr>
        <w:t xml:space="preserve">; 2. </w:t>
      </w:r>
      <w:r w:rsidR="00D6576A" w:rsidRPr="006C1571">
        <w:rPr>
          <w:rFonts w:ascii="Times New Roman" w:hAnsi="Times New Roman" w:cs="Times New Roman"/>
          <w:lang w:val="en-US"/>
        </w:rPr>
        <w:t>“</w:t>
      </w:r>
      <w:r w:rsidR="000A7D37" w:rsidRPr="006C1571">
        <w:rPr>
          <w:rFonts w:ascii="Times New Roman" w:hAnsi="Times New Roman" w:cs="Times New Roman"/>
          <w:lang w:val="en-US"/>
        </w:rPr>
        <w:t>Have you had dental extraction?</w:t>
      </w:r>
      <w:r w:rsidR="00DE13A0" w:rsidRPr="006C1571">
        <w:rPr>
          <w:rFonts w:ascii="Times New Roman" w:hAnsi="Times New Roman" w:cs="Times New Roman"/>
          <w:lang w:val="en-US"/>
        </w:rPr>
        <w:t>”</w:t>
      </w:r>
      <w:r w:rsidR="00093EBB" w:rsidRPr="006C1571">
        <w:rPr>
          <w:rFonts w:ascii="Times New Roman" w:hAnsi="Times New Roman" w:cs="Times New Roman"/>
          <w:lang w:val="en-US"/>
        </w:rPr>
        <w:t xml:space="preserve"> (dental extraction)</w:t>
      </w:r>
      <w:r w:rsidR="000A7D37" w:rsidRPr="006C1571">
        <w:rPr>
          <w:rFonts w:ascii="Times New Roman" w:hAnsi="Times New Roman" w:cs="Times New Roman"/>
          <w:lang w:val="en-US"/>
        </w:rPr>
        <w:t xml:space="preserve">; 3. </w:t>
      </w:r>
      <w:r w:rsidR="00D6576A" w:rsidRPr="006C1571">
        <w:rPr>
          <w:rFonts w:ascii="Times New Roman" w:hAnsi="Times New Roman" w:cs="Times New Roman"/>
          <w:lang w:val="en-US"/>
        </w:rPr>
        <w:t>“</w:t>
      </w:r>
      <w:r w:rsidR="000A7D37" w:rsidRPr="006C1571">
        <w:rPr>
          <w:rFonts w:ascii="Times New Roman" w:hAnsi="Times New Roman" w:cs="Times New Roman"/>
          <w:lang w:val="en-US"/>
        </w:rPr>
        <w:t>Do you have dental filling?</w:t>
      </w:r>
      <w:r w:rsidR="00DE13A0" w:rsidRPr="006C1571">
        <w:rPr>
          <w:rFonts w:ascii="Times New Roman" w:hAnsi="Times New Roman" w:cs="Times New Roman"/>
          <w:lang w:val="en-US"/>
        </w:rPr>
        <w:t>”</w:t>
      </w:r>
      <w:r w:rsidR="000D41C7" w:rsidRPr="006C1571">
        <w:rPr>
          <w:rFonts w:ascii="Times New Roman" w:hAnsi="Times New Roman" w:cs="Times New Roman"/>
          <w:lang w:val="en-US"/>
        </w:rPr>
        <w:t xml:space="preserve"> (dental filling)</w:t>
      </w:r>
      <w:r w:rsidR="000A7D37" w:rsidRPr="006C1571">
        <w:rPr>
          <w:rFonts w:ascii="Times New Roman" w:hAnsi="Times New Roman" w:cs="Times New Roman"/>
          <w:lang w:val="en-US"/>
        </w:rPr>
        <w:t xml:space="preserve">; 4. </w:t>
      </w:r>
      <w:r w:rsidR="00D6576A" w:rsidRPr="006C1571">
        <w:rPr>
          <w:rFonts w:ascii="Times New Roman" w:hAnsi="Times New Roman" w:cs="Times New Roman"/>
          <w:lang w:val="en-US"/>
        </w:rPr>
        <w:t>“</w:t>
      </w:r>
      <w:r w:rsidR="000A7D37" w:rsidRPr="006C1571">
        <w:rPr>
          <w:rFonts w:ascii="Times New Roman" w:hAnsi="Times New Roman" w:cs="Times New Roman"/>
          <w:lang w:val="en-US"/>
        </w:rPr>
        <w:t>Do you have gingival bleeding when you brush your teeth or spontaneously?</w:t>
      </w:r>
      <w:r w:rsidR="00DE13A0" w:rsidRPr="006C1571">
        <w:rPr>
          <w:rFonts w:ascii="Times New Roman" w:hAnsi="Times New Roman" w:cs="Times New Roman"/>
          <w:lang w:val="en-US"/>
        </w:rPr>
        <w:t>”</w:t>
      </w:r>
      <w:r w:rsidR="000D41C7" w:rsidRPr="006C1571">
        <w:rPr>
          <w:rFonts w:ascii="Times New Roman" w:hAnsi="Times New Roman" w:cs="Times New Roman"/>
          <w:lang w:val="en-US"/>
        </w:rPr>
        <w:t xml:space="preserve"> (gingival bleeding)</w:t>
      </w:r>
      <w:r w:rsidR="000A7D37" w:rsidRPr="006C1571">
        <w:rPr>
          <w:rFonts w:ascii="Times New Roman" w:hAnsi="Times New Roman" w:cs="Times New Roman"/>
          <w:lang w:val="en-US"/>
        </w:rPr>
        <w:t xml:space="preserve">; 5. </w:t>
      </w:r>
      <w:r w:rsidR="00D6576A" w:rsidRPr="006C1571">
        <w:rPr>
          <w:rFonts w:ascii="Times New Roman" w:hAnsi="Times New Roman" w:cs="Times New Roman"/>
          <w:lang w:val="en-US"/>
        </w:rPr>
        <w:t>“</w:t>
      </w:r>
      <w:r w:rsidR="000A7D37" w:rsidRPr="006C1571">
        <w:rPr>
          <w:rFonts w:ascii="Times New Roman" w:hAnsi="Times New Roman" w:cs="Times New Roman"/>
          <w:lang w:val="en-US"/>
        </w:rPr>
        <w:t>Do you have tooth movement?</w:t>
      </w:r>
      <w:r w:rsidR="00DE13A0" w:rsidRPr="006C1571">
        <w:rPr>
          <w:rFonts w:ascii="Times New Roman" w:hAnsi="Times New Roman" w:cs="Times New Roman"/>
          <w:lang w:val="en-US"/>
        </w:rPr>
        <w:t>”</w:t>
      </w:r>
      <w:r w:rsidR="000D41C7" w:rsidRPr="006C1571">
        <w:rPr>
          <w:rFonts w:ascii="Times New Roman" w:hAnsi="Times New Roman" w:cs="Times New Roman"/>
          <w:lang w:val="en-US"/>
        </w:rPr>
        <w:t xml:space="preserve"> (tooth movement)</w:t>
      </w:r>
      <w:r w:rsidR="000A7D37" w:rsidRPr="006C1571">
        <w:rPr>
          <w:rFonts w:ascii="Times New Roman" w:hAnsi="Times New Roman" w:cs="Times New Roman"/>
          <w:lang w:val="en-US"/>
        </w:rPr>
        <w:t xml:space="preserve">; 6. </w:t>
      </w:r>
      <w:r w:rsidR="00D6576A" w:rsidRPr="006C1571">
        <w:rPr>
          <w:rFonts w:ascii="Times New Roman" w:hAnsi="Times New Roman" w:cs="Times New Roman"/>
          <w:lang w:val="en-US"/>
        </w:rPr>
        <w:t>“</w:t>
      </w:r>
      <w:r w:rsidR="000A7D37" w:rsidRPr="006C1571">
        <w:rPr>
          <w:rFonts w:ascii="Times New Roman" w:hAnsi="Times New Roman" w:cs="Times New Roman"/>
          <w:lang w:val="en-US"/>
        </w:rPr>
        <w:t>Do you wear covers (crowns), bridges, other types of prostheses or dentures?</w:t>
      </w:r>
      <w:r w:rsidR="00DE13A0" w:rsidRPr="006C1571">
        <w:rPr>
          <w:rFonts w:ascii="Times New Roman" w:hAnsi="Times New Roman" w:cs="Times New Roman"/>
          <w:lang w:val="en-US"/>
        </w:rPr>
        <w:t>”</w:t>
      </w:r>
      <w:r w:rsidR="000D41C7" w:rsidRPr="006C1571">
        <w:rPr>
          <w:rFonts w:ascii="Times New Roman" w:hAnsi="Times New Roman" w:cs="Times New Roman"/>
          <w:lang w:val="en-US"/>
        </w:rPr>
        <w:t xml:space="preserve"> (dental material)</w:t>
      </w:r>
      <w:r w:rsidR="000A7D37" w:rsidRPr="006C1571">
        <w:rPr>
          <w:rFonts w:ascii="Times New Roman" w:hAnsi="Times New Roman" w:cs="Times New Roman"/>
          <w:lang w:val="en-US"/>
        </w:rPr>
        <w:t xml:space="preserve">; and 7. </w:t>
      </w:r>
      <w:r w:rsidR="00D6576A" w:rsidRPr="006C1571">
        <w:rPr>
          <w:rFonts w:ascii="Times New Roman" w:hAnsi="Times New Roman" w:cs="Times New Roman"/>
          <w:lang w:val="en-US"/>
        </w:rPr>
        <w:t>“</w:t>
      </w:r>
      <w:r w:rsidR="000A7D37" w:rsidRPr="006C1571">
        <w:rPr>
          <w:rFonts w:ascii="Times New Roman" w:hAnsi="Times New Roman" w:cs="Times New Roman"/>
          <w:lang w:val="en-US"/>
        </w:rPr>
        <w:t>Do you have missing teeth that have not been replaced by prostheses?</w:t>
      </w:r>
      <w:r w:rsidR="00DE13A0" w:rsidRPr="006C1571">
        <w:rPr>
          <w:rFonts w:ascii="Times New Roman" w:hAnsi="Times New Roman" w:cs="Times New Roman"/>
          <w:lang w:val="en-US"/>
        </w:rPr>
        <w:t>”</w:t>
      </w:r>
      <w:r w:rsidR="00EA5C8F" w:rsidRPr="006C1571">
        <w:rPr>
          <w:rFonts w:ascii="Times New Roman" w:hAnsi="Times New Roman" w:cs="Times New Roman"/>
          <w:lang w:val="en-US"/>
        </w:rPr>
        <w:t xml:space="preserve"> (missing tooth).</w:t>
      </w:r>
      <w:r w:rsidR="000A7D37" w:rsidRPr="006C1571">
        <w:rPr>
          <w:rFonts w:ascii="Times New Roman" w:hAnsi="Times New Roman" w:cs="Times New Roman"/>
          <w:lang w:val="en-US"/>
        </w:rPr>
        <w:t xml:space="preserve"> This questionnaire is a valid measure of self-re</w:t>
      </w:r>
      <w:r w:rsidRPr="006C1571">
        <w:rPr>
          <w:rFonts w:ascii="Times New Roman" w:hAnsi="Times New Roman" w:cs="Times New Roman"/>
          <w:lang w:val="en-US"/>
        </w:rPr>
        <w:t>ported</w:t>
      </w:r>
      <w:r w:rsidR="000A7D37" w:rsidRPr="006C1571">
        <w:rPr>
          <w:rFonts w:ascii="Times New Roman" w:hAnsi="Times New Roman" w:cs="Times New Roman"/>
          <w:lang w:val="en-US"/>
        </w:rPr>
        <w:t xml:space="preserve"> dental health</w:t>
      </w:r>
      <w:r w:rsidR="00033B53" w:rsidRPr="006C1571">
        <w:rPr>
          <w:rFonts w:ascii="Times New Roman" w:hAnsi="Times New Roman" w:cs="Times New Roman"/>
          <w:lang w:val="en-US"/>
        </w:rPr>
        <w:t xml:space="preserve"> (</w:t>
      </w:r>
      <w:proofErr w:type="spellStart"/>
      <w:r w:rsidR="00033B53" w:rsidRPr="006C1571">
        <w:rPr>
          <w:rFonts w:ascii="Times New Roman" w:hAnsi="Times New Roman" w:cs="Times New Roman"/>
          <w:lang w:val="en-US"/>
        </w:rPr>
        <w:t>Barriuso</w:t>
      </w:r>
      <w:proofErr w:type="spellEnd"/>
      <w:r w:rsidR="00033B53" w:rsidRPr="006C1571">
        <w:rPr>
          <w:rFonts w:ascii="Times New Roman" w:hAnsi="Times New Roman" w:cs="Times New Roman"/>
          <w:lang w:val="en-US"/>
        </w:rPr>
        <w:t xml:space="preserve"> </w:t>
      </w:r>
      <w:proofErr w:type="spellStart"/>
      <w:r w:rsidR="00033B53" w:rsidRPr="006C1571">
        <w:rPr>
          <w:rFonts w:ascii="Times New Roman" w:hAnsi="Times New Roman" w:cs="Times New Roman"/>
          <w:lang w:val="en-US"/>
        </w:rPr>
        <w:lastRenderedPageBreak/>
        <w:t>Lapresa</w:t>
      </w:r>
      <w:proofErr w:type="spellEnd"/>
      <w:r w:rsidR="00033B53" w:rsidRPr="006C1571">
        <w:rPr>
          <w:rFonts w:ascii="Times New Roman" w:hAnsi="Times New Roman" w:cs="Times New Roman"/>
          <w:lang w:val="en-US"/>
        </w:rPr>
        <w:t xml:space="preserve"> and Sanz-</w:t>
      </w:r>
      <w:proofErr w:type="spellStart"/>
      <w:r w:rsidR="00033B53" w:rsidRPr="006C1571">
        <w:rPr>
          <w:rFonts w:ascii="Times New Roman" w:hAnsi="Times New Roman" w:cs="Times New Roman"/>
          <w:lang w:val="en-US"/>
        </w:rPr>
        <w:t>Barbero</w:t>
      </w:r>
      <w:proofErr w:type="spellEnd"/>
      <w:r w:rsidR="00033B53" w:rsidRPr="006C1571">
        <w:rPr>
          <w:rFonts w:ascii="Times New Roman" w:hAnsi="Times New Roman" w:cs="Times New Roman"/>
          <w:lang w:val="en-US"/>
        </w:rPr>
        <w:t>, 2012)</w:t>
      </w:r>
      <w:r w:rsidR="000A7D37" w:rsidRPr="006C1571">
        <w:rPr>
          <w:rFonts w:ascii="Times New Roman" w:hAnsi="Times New Roman" w:cs="Times New Roman"/>
          <w:lang w:val="en-US"/>
        </w:rPr>
        <w:t>.</w:t>
      </w:r>
      <w:r w:rsidR="00033B53" w:rsidRPr="006C1571">
        <w:rPr>
          <w:rFonts w:ascii="Times New Roman" w:hAnsi="Times New Roman" w:cs="Times New Roman"/>
          <w:vertAlign w:val="superscript"/>
          <w:lang w:val="en-US"/>
        </w:rPr>
        <w:t xml:space="preserve"> </w:t>
      </w:r>
      <w:r w:rsidR="00BF08C0" w:rsidRPr="006C1571">
        <w:rPr>
          <w:rFonts w:ascii="Times New Roman" w:hAnsi="Times New Roman" w:cs="Times New Roman"/>
          <w:lang w:val="en-US"/>
        </w:rPr>
        <w:t xml:space="preserve">Oral health was </w:t>
      </w:r>
      <w:proofErr w:type="spellStart"/>
      <w:r w:rsidR="00BF08C0" w:rsidRPr="006C1571">
        <w:rPr>
          <w:rFonts w:ascii="Times New Roman" w:hAnsi="Times New Roman" w:cs="Times New Roman"/>
          <w:lang w:val="en-US"/>
        </w:rPr>
        <w:t>analysed</w:t>
      </w:r>
      <w:proofErr w:type="spellEnd"/>
      <w:r w:rsidR="00BF08C0" w:rsidRPr="006C1571">
        <w:rPr>
          <w:rFonts w:ascii="Times New Roman" w:hAnsi="Times New Roman" w:cs="Times New Roman"/>
          <w:lang w:val="en-US"/>
        </w:rPr>
        <w:t xml:space="preserve"> using the number of poor </w:t>
      </w:r>
      <w:r w:rsidR="00532161" w:rsidRPr="006C1571">
        <w:rPr>
          <w:rFonts w:ascii="Times New Roman" w:hAnsi="Times New Roman" w:cs="Times New Roman"/>
          <w:lang w:val="en-US"/>
        </w:rPr>
        <w:t>oral</w:t>
      </w:r>
      <w:r w:rsidR="00BF08C0" w:rsidRPr="006C1571">
        <w:rPr>
          <w:rFonts w:ascii="Times New Roman" w:hAnsi="Times New Roman" w:cs="Times New Roman"/>
          <w:lang w:val="en-US"/>
        </w:rPr>
        <w:t xml:space="preserve"> health outcomes, and t</w:t>
      </w:r>
      <w:r w:rsidR="000A7D37" w:rsidRPr="006C1571">
        <w:rPr>
          <w:rFonts w:ascii="Times New Roman" w:hAnsi="Times New Roman" w:cs="Times New Roman"/>
          <w:lang w:val="en-US"/>
        </w:rPr>
        <w:t>h</w:t>
      </w:r>
      <w:r w:rsidR="00BF08C0" w:rsidRPr="006C1571">
        <w:rPr>
          <w:rFonts w:ascii="Times New Roman" w:hAnsi="Times New Roman" w:cs="Times New Roman"/>
          <w:lang w:val="en-US"/>
        </w:rPr>
        <w:t>is</w:t>
      </w:r>
      <w:r w:rsidR="000A7D37" w:rsidRPr="006C1571">
        <w:rPr>
          <w:rFonts w:ascii="Times New Roman" w:hAnsi="Times New Roman" w:cs="Times New Roman"/>
          <w:lang w:val="en-US"/>
        </w:rPr>
        <w:t xml:space="preserve"> number ranged from 0 to 7.</w:t>
      </w:r>
    </w:p>
    <w:p w14:paraId="15237EFC" w14:textId="77777777" w:rsidR="000A7D37" w:rsidRPr="006C1571" w:rsidRDefault="000A7D37" w:rsidP="000A7D37">
      <w:pPr>
        <w:spacing w:line="480" w:lineRule="auto"/>
        <w:jc w:val="both"/>
        <w:rPr>
          <w:rFonts w:ascii="Times New Roman" w:hAnsi="Times New Roman" w:cs="Times New Roman"/>
          <w:lang w:val="en-US"/>
        </w:rPr>
      </w:pPr>
    </w:p>
    <w:p w14:paraId="0DCB36E2" w14:textId="77777777" w:rsidR="000A7D37" w:rsidRPr="006C1571" w:rsidRDefault="000A7D37" w:rsidP="000A7D37">
      <w:pPr>
        <w:spacing w:line="480" w:lineRule="auto"/>
        <w:jc w:val="both"/>
        <w:rPr>
          <w:rFonts w:ascii="Times New Roman" w:hAnsi="Times New Roman" w:cs="Times New Roman"/>
          <w:b/>
          <w:lang w:val="en-US"/>
        </w:rPr>
      </w:pPr>
      <w:r w:rsidRPr="006C1571">
        <w:rPr>
          <w:rFonts w:ascii="Times New Roman" w:hAnsi="Times New Roman" w:cs="Times New Roman"/>
          <w:b/>
          <w:lang w:val="en-US"/>
        </w:rPr>
        <w:t>2.4. Control variables</w:t>
      </w:r>
    </w:p>
    <w:p w14:paraId="48052B75" w14:textId="10BB3EFE" w:rsidR="000A7D37" w:rsidRPr="006C1571" w:rsidRDefault="000A7D37" w:rsidP="000A7D37">
      <w:pPr>
        <w:spacing w:line="480" w:lineRule="auto"/>
        <w:jc w:val="both"/>
        <w:rPr>
          <w:rFonts w:ascii="Times New Roman" w:hAnsi="Times New Roman" w:cs="Times New Roman"/>
          <w:lang w:val="en-US"/>
        </w:rPr>
      </w:pPr>
      <w:r w:rsidRPr="006C1571">
        <w:rPr>
          <w:rFonts w:ascii="Times New Roman" w:hAnsi="Times New Roman" w:cs="Times New Roman"/>
          <w:lang w:val="en-US"/>
        </w:rPr>
        <w:t>The selection of the control variables was based on past literature</w:t>
      </w:r>
      <w:r w:rsidR="00033B53" w:rsidRPr="006C1571">
        <w:rPr>
          <w:rFonts w:ascii="Times New Roman" w:hAnsi="Times New Roman" w:cs="Times New Roman"/>
          <w:lang w:val="en-US"/>
        </w:rPr>
        <w:t xml:space="preserve"> (Islas-</w:t>
      </w:r>
      <w:proofErr w:type="spellStart"/>
      <w:r w:rsidR="00033B53" w:rsidRPr="006C1571">
        <w:rPr>
          <w:rFonts w:ascii="Times New Roman" w:hAnsi="Times New Roman" w:cs="Times New Roman"/>
          <w:lang w:val="en-US"/>
        </w:rPr>
        <w:t>Granillo</w:t>
      </w:r>
      <w:proofErr w:type="spellEnd"/>
      <w:r w:rsidR="00033B53" w:rsidRPr="006C1571">
        <w:rPr>
          <w:rFonts w:ascii="Times New Roman" w:hAnsi="Times New Roman" w:cs="Times New Roman"/>
          <w:lang w:val="en-US"/>
        </w:rPr>
        <w:t xml:space="preserve"> et al., 2019; Murakami et al., 2018; Tanner et al., 2015). </w:t>
      </w:r>
      <w:r w:rsidRPr="006C1571">
        <w:rPr>
          <w:rFonts w:ascii="Times New Roman" w:hAnsi="Times New Roman" w:cs="Times New Roman"/>
          <w:lang w:val="en-US"/>
        </w:rPr>
        <w:t>Sociodemographic variables included sex, age, marital status (married vs single/widowed/divorced/separated) and education (≤primary, secondary, ≥tertiary). Smoking status was self-reported and categorized as never, current and former smoking. Alcohol consumption in the last 12 months was self-reported and categorized as yes (any) and no (none). Physical multimorbidity was defined as the presence of two or more chronic physical conditions. Chronic physical conditions included obesity, hypertension, myocardial infarction, angina pectoris and other coronary diseases, other cardiac diseases, varicose veins of lower extremities, osteoarthritis, chronic neck pain, chronic low back pain, chronic allergy (excluding allergic asthma), asthma (including allergic asthma), chronic bronchitis, emphysema or chronic obstructive pulmonary disease (COPD), diabetes, peptic ulcer disease, urinary incontinence, hypercholesterolemia, chronic skin disease, chronic constipation, liver cirrhosis and other hepatic disorders, stroke, migraine and other frequent headaches, hemorrhoids, cancer, osteoporosis, thyroid disease, renal disease, and injury. All conditions except obesity were assessed with the question “Have you ever been diagnosed with (the condition)?”, and response options were “yes” and “no”. Body mass index (BMI) was calculated as weight in kilograms divided by height in meters squared based on self-reported weight and height. Using the standard World Health Organization definition, obesity was defined as BMI≥30 kg/m</w:t>
      </w:r>
      <w:r w:rsidRPr="006C1571">
        <w:rPr>
          <w:rFonts w:ascii="Times New Roman" w:hAnsi="Times New Roman" w:cs="Times New Roman"/>
          <w:vertAlign w:val="superscript"/>
          <w:lang w:val="en-US"/>
        </w:rPr>
        <w:t>2</w:t>
      </w:r>
      <w:r w:rsidRPr="006C1571">
        <w:rPr>
          <w:rFonts w:ascii="Times New Roman" w:hAnsi="Times New Roman" w:cs="Times New Roman"/>
          <w:lang w:val="en-US"/>
        </w:rPr>
        <w:t>, and BMI&lt;30 kg/m</w:t>
      </w:r>
      <w:r w:rsidRPr="006C1571">
        <w:rPr>
          <w:rFonts w:ascii="Times New Roman" w:hAnsi="Times New Roman" w:cs="Times New Roman"/>
          <w:vertAlign w:val="superscript"/>
          <w:lang w:val="en-US"/>
        </w:rPr>
        <w:t>2</w:t>
      </w:r>
      <w:r w:rsidRPr="006C1571">
        <w:rPr>
          <w:rFonts w:ascii="Times New Roman" w:hAnsi="Times New Roman" w:cs="Times New Roman"/>
          <w:lang w:val="en-US"/>
        </w:rPr>
        <w:t xml:space="preserve"> was considered no obesity</w:t>
      </w:r>
      <w:r w:rsidR="006D6961" w:rsidRPr="006C1571">
        <w:rPr>
          <w:rFonts w:ascii="Times New Roman" w:hAnsi="Times New Roman" w:cs="Times New Roman"/>
          <w:lang w:val="en-US"/>
        </w:rPr>
        <w:t xml:space="preserve"> (World Health Organization, 2018)</w:t>
      </w:r>
      <w:r w:rsidRPr="006C1571">
        <w:rPr>
          <w:rFonts w:ascii="Times New Roman" w:hAnsi="Times New Roman" w:cs="Times New Roman"/>
          <w:lang w:val="en-US"/>
        </w:rPr>
        <w:t>.</w:t>
      </w:r>
    </w:p>
    <w:p w14:paraId="0960F98E" w14:textId="77777777" w:rsidR="000A7D37" w:rsidRPr="006C1571" w:rsidRDefault="000A7D37" w:rsidP="000A7D37">
      <w:pPr>
        <w:spacing w:line="480" w:lineRule="auto"/>
        <w:jc w:val="both"/>
        <w:rPr>
          <w:rFonts w:ascii="Times New Roman" w:hAnsi="Times New Roman" w:cs="Times New Roman"/>
          <w:b/>
        </w:rPr>
      </w:pPr>
    </w:p>
    <w:p w14:paraId="68526C17" w14:textId="77777777" w:rsidR="000A7D37" w:rsidRPr="006C1571" w:rsidRDefault="000A7D37" w:rsidP="000A7D37">
      <w:pPr>
        <w:spacing w:line="480" w:lineRule="auto"/>
        <w:jc w:val="both"/>
        <w:rPr>
          <w:rFonts w:ascii="Times New Roman" w:hAnsi="Times New Roman" w:cs="Times New Roman"/>
          <w:b/>
          <w:lang w:val="en-US"/>
        </w:rPr>
      </w:pPr>
      <w:r w:rsidRPr="006C1571">
        <w:rPr>
          <w:rFonts w:ascii="Times New Roman" w:hAnsi="Times New Roman" w:cs="Times New Roman"/>
          <w:b/>
          <w:lang w:val="en-US"/>
        </w:rPr>
        <w:lastRenderedPageBreak/>
        <w:t>2.5. Statistical analysis</w:t>
      </w:r>
    </w:p>
    <w:p w14:paraId="3D098E57" w14:textId="4271DAF2" w:rsidR="000A7D37" w:rsidRPr="006C1571" w:rsidRDefault="000A7D37" w:rsidP="000A7D37">
      <w:pPr>
        <w:spacing w:line="480" w:lineRule="auto"/>
        <w:jc w:val="both"/>
        <w:rPr>
          <w:rFonts w:ascii="Times New Roman" w:hAnsi="Times New Roman" w:cs="Times New Roman"/>
          <w:lang w:val="en-US"/>
        </w:rPr>
      </w:pPr>
      <w:r w:rsidRPr="006C1571">
        <w:rPr>
          <w:rFonts w:ascii="Times New Roman" w:hAnsi="Times New Roman" w:cs="Times New Roman"/>
          <w:lang w:val="en-US"/>
        </w:rPr>
        <w:t>The statistical analysis was performed with R 3.5.2 (The R Foundation)</w:t>
      </w:r>
      <w:r w:rsidR="00253703" w:rsidRPr="006C1571">
        <w:rPr>
          <w:rFonts w:ascii="Times New Roman" w:hAnsi="Times New Roman" w:cs="Times New Roman"/>
          <w:lang w:val="en-US"/>
        </w:rPr>
        <w:t xml:space="preserve"> (R Core Team, 2018)</w:t>
      </w:r>
      <w:r w:rsidRPr="006C1571">
        <w:rPr>
          <w:rFonts w:ascii="Times New Roman" w:hAnsi="Times New Roman" w:cs="Times New Roman"/>
          <w:lang w:val="en-US"/>
        </w:rPr>
        <w:t>.</w:t>
      </w:r>
      <w:r w:rsidR="00253703" w:rsidRPr="006C1571">
        <w:rPr>
          <w:rFonts w:ascii="Times New Roman" w:hAnsi="Times New Roman" w:cs="Times New Roman"/>
          <w:lang w:val="en-US"/>
        </w:rPr>
        <w:t xml:space="preserve"> </w:t>
      </w:r>
      <w:r w:rsidRPr="006C1571">
        <w:rPr>
          <w:rFonts w:ascii="Times New Roman" w:hAnsi="Times New Roman" w:cs="Times New Roman"/>
          <w:lang w:val="en-US"/>
        </w:rPr>
        <w:t xml:space="preserve">Differences in the sample characteristics and in poor </w:t>
      </w:r>
      <w:r w:rsidR="003257BC" w:rsidRPr="006C1571">
        <w:rPr>
          <w:rFonts w:ascii="Times New Roman" w:hAnsi="Times New Roman" w:cs="Times New Roman"/>
          <w:lang w:val="en-US"/>
        </w:rPr>
        <w:t>ora</w:t>
      </w:r>
      <w:r w:rsidRPr="006C1571">
        <w:rPr>
          <w:rFonts w:ascii="Times New Roman" w:hAnsi="Times New Roman" w:cs="Times New Roman"/>
          <w:lang w:val="en-US"/>
        </w:rPr>
        <w:t xml:space="preserve">l health outcomes by mental health status were assessed by chi-squared tests for all variables except age (t-test), and p-values were corrected using the </w:t>
      </w:r>
      <w:proofErr w:type="spellStart"/>
      <w:r w:rsidRPr="006C1571">
        <w:rPr>
          <w:rFonts w:ascii="Times New Roman" w:hAnsi="Times New Roman" w:cs="Times New Roman"/>
          <w:lang w:val="en-US"/>
        </w:rPr>
        <w:t>Benjamini</w:t>
      </w:r>
      <w:proofErr w:type="spellEnd"/>
      <w:r w:rsidRPr="006C1571">
        <w:rPr>
          <w:rFonts w:ascii="Times New Roman" w:hAnsi="Times New Roman" w:cs="Times New Roman"/>
          <w:lang w:val="en-US"/>
        </w:rPr>
        <w:t xml:space="preserve"> and Hochberg adjustment method. Associations between psychiatric conditions (independent variables) and the number of poor </w:t>
      </w:r>
      <w:r w:rsidR="003257BC" w:rsidRPr="006C1571">
        <w:rPr>
          <w:rFonts w:ascii="Times New Roman" w:hAnsi="Times New Roman" w:cs="Times New Roman"/>
          <w:lang w:val="en-US"/>
        </w:rPr>
        <w:t>ora</w:t>
      </w:r>
      <w:r w:rsidRPr="006C1571">
        <w:rPr>
          <w:rFonts w:ascii="Times New Roman" w:hAnsi="Times New Roman" w:cs="Times New Roman"/>
          <w:lang w:val="en-US"/>
        </w:rPr>
        <w:t>l health outcomes (dependent variable) were assessed using Poisson regression models. The associations were investigated in the overall population, in married participants and in those who were single/widowed/divorced/separated. Models were adjusted for sex, age, marital status</w:t>
      </w:r>
      <w:r w:rsidR="003257BC" w:rsidRPr="006C1571">
        <w:rPr>
          <w:rFonts w:ascii="Times New Roman" w:hAnsi="Times New Roman" w:cs="Times New Roman"/>
          <w:lang w:val="en-US"/>
        </w:rPr>
        <w:t xml:space="preserve"> (except for those categorized by marital status)</w:t>
      </w:r>
      <w:r w:rsidRPr="006C1571">
        <w:rPr>
          <w:rFonts w:ascii="Times New Roman" w:hAnsi="Times New Roman" w:cs="Times New Roman"/>
          <w:lang w:val="en-US"/>
        </w:rPr>
        <w:t>, education, smoking, alcohol</w:t>
      </w:r>
      <w:r w:rsidR="008C211B" w:rsidRPr="006C1571">
        <w:rPr>
          <w:rFonts w:ascii="Times New Roman" w:hAnsi="Times New Roman" w:cs="Times New Roman"/>
          <w:lang w:val="en-US"/>
        </w:rPr>
        <w:t xml:space="preserve"> consumption</w:t>
      </w:r>
      <w:r w:rsidRPr="006C1571">
        <w:rPr>
          <w:rFonts w:ascii="Times New Roman" w:hAnsi="Times New Roman" w:cs="Times New Roman"/>
          <w:lang w:val="en-US"/>
        </w:rPr>
        <w:t xml:space="preserve">, and physical multimorbidity. The </w:t>
      </w:r>
      <w:r w:rsidR="009D7E6D" w:rsidRPr="006C1571">
        <w:rPr>
          <w:rFonts w:ascii="Times New Roman" w:hAnsi="Times New Roman" w:cs="Times New Roman"/>
          <w:lang w:val="en-US"/>
        </w:rPr>
        <w:t xml:space="preserve">control </w:t>
      </w:r>
      <w:r w:rsidRPr="006C1571">
        <w:rPr>
          <w:rFonts w:ascii="Times New Roman" w:hAnsi="Times New Roman" w:cs="Times New Roman"/>
          <w:lang w:val="en-US"/>
        </w:rPr>
        <w:t>variables were included in the models as categorical variables with the exception of age which was included as a continuous variable. There were missing data for the following variables: marital status (n=39, 0.17%), smoking (n=22, 0.10%), alcohol consumption (n=26, 0.11%), obesity (n=1070, 4.63%)</w:t>
      </w:r>
      <w:r w:rsidR="006B16A4" w:rsidRPr="006C1571">
        <w:rPr>
          <w:rFonts w:ascii="Times New Roman" w:hAnsi="Times New Roman" w:cs="Times New Roman"/>
          <w:lang w:val="en-US"/>
        </w:rPr>
        <w:t xml:space="preserve">, dental caries (n=387, 1.68%), dental extraction (n=13, 0.06%), dental filling (n=30, 0.13%), gingival bleeding (n=26, 0.11%), </w:t>
      </w:r>
      <w:r w:rsidR="00646F3B" w:rsidRPr="006C1571">
        <w:rPr>
          <w:rFonts w:ascii="Times New Roman" w:hAnsi="Times New Roman" w:cs="Times New Roman"/>
          <w:lang w:val="en-US"/>
        </w:rPr>
        <w:t xml:space="preserve">tooth movement (n=26, 0.11%), </w:t>
      </w:r>
      <w:r w:rsidR="00F4340E" w:rsidRPr="006C1571">
        <w:rPr>
          <w:rFonts w:ascii="Times New Roman" w:hAnsi="Times New Roman" w:cs="Times New Roman"/>
          <w:lang w:val="en-US"/>
        </w:rPr>
        <w:t>dental material (n=18, 0.08%), and missing tooth (n=13, 0.06%)</w:t>
      </w:r>
      <w:r w:rsidRPr="006C1571">
        <w:rPr>
          <w:rFonts w:ascii="Times New Roman" w:hAnsi="Times New Roman" w:cs="Times New Roman"/>
          <w:lang w:val="en-US"/>
        </w:rPr>
        <w:t>. Complete-case analysis was carried out</w:t>
      </w:r>
      <w:r w:rsidR="00BB44F8" w:rsidRPr="006C1571">
        <w:rPr>
          <w:rFonts w:ascii="Times New Roman" w:hAnsi="Times New Roman" w:cs="Times New Roman"/>
          <w:lang w:val="en-US"/>
        </w:rPr>
        <w:t xml:space="preserve"> (only participants for which we had no missing data were included in the analyses, while participants with any missing data were excluded). </w:t>
      </w:r>
      <w:r w:rsidRPr="006C1571">
        <w:rPr>
          <w:rFonts w:ascii="Times New Roman" w:hAnsi="Times New Roman" w:cs="Times New Roman"/>
          <w:lang w:val="en-US"/>
        </w:rPr>
        <w:t xml:space="preserve">Results from Poisson regression analyses are presented as incidence rate ratios (IRRs) and 95% CIs. </w:t>
      </w:r>
      <w:r w:rsidR="00850C7D" w:rsidRPr="006C1571">
        <w:rPr>
          <w:rFonts w:ascii="Times New Roman" w:hAnsi="Times New Roman" w:cs="Times New Roman"/>
          <w:lang w:val="en-US"/>
        </w:rPr>
        <w:t>CIs</w:t>
      </w:r>
      <w:r w:rsidRPr="006C1571">
        <w:rPr>
          <w:rFonts w:ascii="Times New Roman" w:hAnsi="Times New Roman" w:cs="Times New Roman"/>
          <w:lang w:val="en-US"/>
        </w:rPr>
        <w:t xml:space="preserve"> and p-values were corrected using the </w:t>
      </w:r>
      <w:proofErr w:type="spellStart"/>
      <w:r w:rsidRPr="006C1571">
        <w:rPr>
          <w:rFonts w:ascii="Times New Roman" w:hAnsi="Times New Roman" w:cs="Times New Roman"/>
          <w:lang w:val="en-US"/>
        </w:rPr>
        <w:t>Benjamini-Yekutieli</w:t>
      </w:r>
      <w:proofErr w:type="spellEnd"/>
      <w:r w:rsidRPr="006C1571">
        <w:rPr>
          <w:rFonts w:ascii="Times New Roman" w:hAnsi="Times New Roman" w:cs="Times New Roman"/>
          <w:lang w:val="en-US"/>
        </w:rPr>
        <w:t xml:space="preserve"> and the </w:t>
      </w:r>
      <w:proofErr w:type="spellStart"/>
      <w:r w:rsidRPr="006C1571">
        <w:rPr>
          <w:rFonts w:ascii="Times New Roman" w:hAnsi="Times New Roman" w:cs="Times New Roman"/>
          <w:lang w:val="en-US"/>
        </w:rPr>
        <w:t>Benjamini</w:t>
      </w:r>
      <w:proofErr w:type="spellEnd"/>
      <w:r w:rsidRPr="006C1571">
        <w:rPr>
          <w:rFonts w:ascii="Times New Roman" w:hAnsi="Times New Roman" w:cs="Times New Roman"/>
          <w:lang w:val="en-US"/>
        </w:rPr>
        <w:t>-Hochberg adjustment method, respectively. The level of statistical significance was set at p &lt; 0.05.</w:t>
      </w:r>
    </w:p>
    <w:p w14:paraId="32A66D3B" w14:textId="77777777" w:rsidR="003F7D58" w:rsidRPr="006C1571" w:rsidRDefault="003F7D58" w:rsidP="001E0427">
      <w:pPr>
        <w:spacing w:line="480" w:lineRule="auto"/>
        <w:jc w:val="both"/>
        <w:rPr>
          <w:rFonts w:ascii="Times New Roman" w:hAnsi="Times New Roman" w:cs="Times New Roman"/>
          <w:b/>
          <w:bCs/>
          <w:lang w:val="en-US"/>
        </w:rPr>
      </w:pPr>
    </w:p>
    <w:p w14:paraId="35B9512B" w14:textId="77777777" w:rsidR="0043633F" w:rsidRPr="006C1571" w:rsidRDefault="00367AF1" w:rsidP="001E0427">
      <w:pPr>
        <w:spacing w:line="480" w:lineRule="auto"/>
        <w:jc w:val="both"/>
        <w:rPr>
          <w:rFonts w:ascii="Times New Roman" w:hAnsi="Times New Roman" w:cs="Times New Roman"/>
          <w:b/>
          <w:bCs/>
          <w:lang w:val="en-US"/>
        </w:rPr>
      </w:pPr>
      <w:r w:rsidRPr="006C1571">
        <w:rPr>
          <w:rFonts w:ascii="Times New Roman" w:hAnsi="Times New Roman" w:cs="Times New Roman"/>
          <w:b/>
          <w:bCs/>
          <w:lang w:val="en-US"/>
        </w:rPr>
        <w:t>Results</w:t>
      </w:r>
    </w:p>
    <w:p w14:paraId="216BA535" w14:textId="77777777" w:rsidR="00367AF1" w:rsidRPr="006C1571" w:rsidRDefault="00367AF1" w:rsidP="001E0427">
      <w:pPr>
        <w:spacing w:line="480" w:lineRule="auto"/>
        <w:jc w:val="both"/>
        <w:rPr>
          <w:rFonts w:ascii="Times New Roman" w:hAnsi="Times New Roman" w:cs="Times New Roman"/>
          <w:lang w:val="en-US"/>
        </w:rPr>
      </w:pPr>
    </w:p>
    <w:p w14:paraId="39AD99C7" w14:textId="539C3095" w:rsidR="00367AF1" w:rsidRPr="006C1571" w:rsidRDefault="001E0427" w:rsidP="00344DC3">
      <w:pPr>
        <w:spacing w:line="480" w:lineRule="auto"/>
        <w:jc w:val="both"/>
        <w:rPr>
          <w:rFonts w:ascii="Times New Roman" w:hAnsi="Times New Roman" w:cs="Times New Roman"/>
          <w:lang w:val="en-US"/>
        </w:rPr>
      </w:pPr>
      <w:r w:rsidRPr="006C1571">
        <w:rPr>
          <w:rFonts w:ascii="Times New Roman" w:hAnsi="Times New Roman" w:cs="Times New Roman"/>
          <w:lang w:val="en-US"/>
        </w:rPr>
        <w:lastRenderedPageBreak/>
        <w:t xml:space="preserve">There were 23,089 </w:t>
      </w:r>
      <w:r w:rsidR="00824425" w:rsidRPr="006C1571">
        <w:rPr>
          <w:rFonts w:ascii="Times New Roman" w:hAnsi="Times New Roman" w:cs="Times New Roman"/>
          <w:shd w:val="clear" w:color="auto" w:fill="FFFFFF"/>
          <w:lang w:val="en-US"/>
        </w:rPr>
        <w:t>people aged 15</w:t>
      </w:r>
      <w:r w:rsidR="00314151" w:rsidRPr="006C1571">
        <w:rPr>
          <w:rFonts w:ascii="Times New Roman" w:hAnsi="Times New Roman" w:cs="Times New Roman"/>
          <w:shd w:val="clear" w:color="auto" w:fill="FFFFFF"/>
          <w:lang w:val="en-US"/>
        </w:rPr>
        <w:t xml:space="preserve"> </w:t>
      </w:r>
      <w:r w:rsidR="00824425" w:rsidRPr="006C1571">
        <w:rPr>
          <w:rFonts w:ascii="Times New Roman" w:hAnsi="Times New Roman" w:cs="Times New Roman"/>
          <w:shd w:val="clear" w:color="auto" w:fill="FFFFFF"/>
          <w:lang w:val="en-US"/>
        </w:rPr>
        <w:t>years</w:t>
      </w:r>
      <w:r w:rsidRPr="006C1571">
        <w:rPr>
          <w:rFonts w:ascii="Times New Roman" w:hAnsi="Times New Roman" w:cs="Times New Roman"/>
          <w:lang w:val="en-US"/>
        </w:rPr>
        <w:t xml:space="preserve"> </w:t>
      </w:r>
      <w:r w:rsidR="002F2B99" w:rsidRPr="006C1571">
        <w:rPr>
          <w:rFonts w:ascii="Times New Roman" w:hAnsi="Times New Roman" w:cs="Times New Roman"/>
          <w:lang w:val="en-US"/>
        </w:rPr>
        <w:t xml:space="preserve">and over </w:t>
      </w:r>
      <w:r w:rsidRPr="006C1571">
        <w:rPr>
          <w:rFonts w:ascii="Times New Roman" w:hAnsi="Times New Roman" w:cs="Times New Roman"/>
          <w:lang w:val="en-US"/>
        </w:rPr>
        <w:t xml:space="preserve">included in the present study [54.1% women; mean (standard deviation) age 53.4 (18.9) years; </w:t>
      </w:r>
      <w:r w:rsidRPr="006C1571">
        <w:rPr>
          <w:rFonts w:ascii="Times New Roman" w:hAnsi="Times New Roman" w:cs="Times New Roman"/>
          <w:b/>
          <w:bCs/>
          <w:lang w:val="en-US"/>
        </w:rPr>
        <w:t>Table 1</w:t>
      </w:r>
      <w:r w:rsidRPr="006C1571">
        <w:rPr>
          <w:rFonts w:ascii="Times New Roman" w:hAnsi="Times New Roman" w:cs="Times New Roman"/>
          <w:lang w:val="en-US"/>
        </w:rPr>
        <w:t xml:space="preserve">]. The prevalence of at least one psychiatric condition was 15.4% in the overall sample, while the mean (standard deviation) number of poor </w:t>
      </w:r>
      <w:r w:rsidR="00006129" w:rsidRPr="006C1571">
        <w:rPr>
          <w:rFonts w:ascii="Times New Roman" w:hAnsi="Times New Roman" w:cs="Times New Roman"/>
          <w:lang w:val="en-US"/>
        </w:rPr>
        <w:t>oral</w:t>
      </w:r>
      <w:r w:rsidRPr="006C1571">
        <w:rPr>
          <w:rFonts w:ascii="Times New Roman" w:hAnsi="Times New Roman" w:cs="Times New Roman"/>
          <w:lang w:val="en-US"/>
        </w:rPr>
        <w:t xml:space="preserve"> health outcomes was 2.9 (1.4).</w:t>
      </w:r>
      <w:r w:rsidR="00EA2253" w:rsidRPr="006C1571">
        <w:rPr>
          <w:rFonts w:ascii="Times New Roman" w:hAnsi="Times New Roman" w:cs="Times New Roman"/>
          <w:lang w:val="en-US"/>
        </w:rPr>
        <w:t xml:space="preserve"> Female gender, single/widowed/divorced/separated, ≤primary education, never smoking, no alcohol, and physical multimorbidity were more frequent in individuals with than in those without any psychiatric condition. </w:t>
      </w:r>
      <w:r w:rsidR="008F1FCD" w:rsidRPr="006C1571">
        <w:rPr>
          <w:rFonts w:ascii="Times New Roman" w:hAnsi="Times New Roman" w:cs="Times New Roman"/>
          <w:lang w:val="en-US"/>
        </w:rPr>
        <w:t xml:space="preserve">Dental caries (25.9% versus 19.6%), dental extraction (87.8% versus 75.9%), gingival bleeding (18.5% versus 13.9%), tooth movement (8.5% versus 4.8%), dental material (57.0% versus 42.9%), and missing tooth (66.6% versus 58.2%) were </w:t>
      </w:r>
      <w:r w:rsidR="00285078" w:rsidRPr="006C1571">
        <w:rPr>
          <w:rFonts w:ascii="Times New Roman" w:hAnsi="Times New Roman" w:cs="Times New Roman"/>
          <w:lang w:val="en-US"/>
        </w:rPr>
        <w:t xml:space="preserve">significantly </w:t>
      </w:r>
      <w:r w:rsidR="008F1FCD" w:rsidRPr="006C1571">
        <w:rPr>
          <w:rFonts w:ascii="Times New Roman" w:hAnsi="Times New Roman" w:cs="Times New Roman"/>
          <w:lang w:val="en-US"/>
        </w:rPr>
        <w:t xml:space="preserve">more common in the group with at least </w:t>
      </w:r>
      <w:r w:rsidR="00006129" w:rsidRPr="006C1571">
        <w:rPr>
          <w:rFonts w:ascii="Times New Roman" w:hAnsi="Times New Roman" w:cs="Times New Roman"/>
          <w:lang w:val="en-US"/>
        </w:rPr>
        <w:t xml:space="preserve">one </w:t>
      </w:r>
      <w:r w:rsidR="008F1FCD" w:rsidRPr="006C1571">
        <w:rPr>
          <w:rFonts w:ascii="Times New Roman" w:hAnsi="Times New Roman" w:cs="Times New Roman"/>
          <w:lang w:val="en-US"/>
        </w:rPr>
        <w:t>than in the group with no psychiatric condition, whereas dental filling was less frequent (63.9% versus 67.0%</w:t>
      </w:r>
      <w:r w:rsidR="00B30EEB" w:rsidRPr="006C1571">
        <w:rPr>
          <w:rFonts w:ascii="Times New Roman" w:hAnsi="Times New Roman" w:cs="Times New Roman"/>
          <w:lang w:val="en-US"/>
        </w:rPr>
        <w:t xml:space="preserve">; </w:t>
      </w:r>
      <w:r w:rsidR="00B30EEB" w:rsidRPr="006C1571">
        <w:rPr>
          <w:rFonts w:ascii="Times New Roman" w:hAnsi="Times New Roman" w:cs="Times New Roman"/>
          <w:b/>
          <w:bCs/>
          <w:lang w:val="en-US"/>
        </w:rPr>
        <w:t>Figure 1</w:t>
      </w:r>
      <w:r w:rsidR="008F1FCD" w:rsidRPr="006C1571">
        <w:rPr>
          <w:rFonts w:ascii="Times New Roman" w:hAnsi="Times New Roman" w:cs="Times New Roman"/>
          <w:lang w:val="en-US"/>
        </w:rPr>
        <w:t>).</w:t>
      </w:r>
      <w:r w:rsidR="00CC719D" w:rsidRPr="006C1571">
        <w:rPr>
          <w:rFonts w:ascii="Times New Roman" w:hAnsi="Times New Roman" w:cs="Times New Roman"/>
          <w:lang w:val="en-US"/>
        </w:rPr>
        <w:t xml:space="preserve"> The results of the Poisson regression models are displayed in </w:t>
      </w:r>
      <w:r w:rsidR="00CC719D" w:rsidRPr="006C1571">
        <w:rPr>
          <w:rFonts w:ascii="Times New Roman" w:hAnsi="Times New Roman" w:cs="Times New Roman"/>
          <w:b/>
          <w:bCs/>
          <w:lang w:val="en-US"/>
        </w:rPr>
        <w:t>Table 2</w:t>
      </w:r>
      <w:r w:rsidR="00CC719D" w:rsidRPr="006C1571">
        <w:rPr>
          <w:rFonts w:ascii="Times New Roman" w:hAnsi="Times New Roman" w:cs="Times New Roman"/>
          <w:lang w:val="en-US"/>
        </w:rPr>
        <w:t>.</w:t>
      </w:r>
      <w:r w:rsidR="0040074B" w:rsidRPr="006C1571">
        <w:rPr>
          <w:rFonts w:ascii="Times New Roman" w:hAnsi="Times New Roman" w:cs="Times New Roman"/>
          <w:lang w:val="en-US"/>
        </w:rPr>
        <w:t xml:space="preserve"> There was a positive association between any psychiatric condition and the number of poor </w:t>
      </w:r>
      <w:r w:rsidR="00F15BD0" w:rsidRPr="006C1571">
        <w:rPr>
          <w:rFonts w:ascii="Times New Roman" w:hAnsi="Times New Roman" w:cs="Times New Roman"/>
          <w:lang w:val="en-US"/>
        </w:rPr>
        <w:t>oral</w:t>
      </w:r>
      <w:r w:rsidR="0040074B" w:rsidRPr="006C1571">
        <w:rPr>
          <w:rFonts w:ascii="Times New Roman" w:hAnsi="Times New Roman" w:cs="Times New Roman"/>
          <w:lang w:val="en-US"/>
        </w:rPr>
        <w:t xml:space="preserve"> health outcomes </w:t>
      </w:r>
      <w:r w:rsidR="00B72F94" w:rsidRPr="006C1571">
        <w:rPr>
          <w:rFonts w:ascii="Times New Roman" w:hAnsi="Times New Roman" w:cs="Times New Roman"/>
          <w:lang w:val="en-US"/>
        </w:rPr>
        <w:t>(</w:t>
      </w:r>
      <w:r w:rsidR="00B4166A" w:rsidRPr="006C1571">
        <w:rPr>
          <w:rFonts w:ascii="Times New Roman" w:hAnsi="Times New Roman" w:cs="Times New Roman"/>
          <w:lang w:val="en-US"/>
        </w:rPr>
        <w:t>IRR=</w:t>
      </w:r>
      <w:r w:rsidR="0040074B" w:rsidRPr="006C1571">
        <w:rPr>
          <w:rFonts w:ascii="Times New Roman" w:hAnsi="Times New Roman" w:cs="Times New Roman"/>
          <w:lang w:val="en-US"/>
        </w:rPr>
        <w:t xml:space="preserve">1.10; 95% </w:t>
      </w:r>
      <w:r w:rsidR="00B4166A" w:rsidRPr="006C1571">
        <w:rPr>
          <w:rFonts w:ascii="Times New Roman" w:hAnsi="Times New Roman" w:cs="Times New Roman"/>
          <w:lang w:val="en-US"/>
        </w:rPr>
        <w:t>CI</w:t>
      </w:r>
      <w:r w:rsidR="0040074B" w:rsidRPr="006C1571">
        <w:rPr>
          <w:rFonts w:ascii="Times New Roman" w:hAnsi="Times New Roman" w:cs="Times New Roman"/>
          <w:lang w:val="en-US"/>
        </w:rPr>
        <w:t>: 1.07-1.12), and there was a significant interaction between any psychiatric condition and marital status</w:t>
      </w:r>
      <w:r w:rsidR="008660E9" w:rsidRPr="006C1571">
        <w:rPr>
          <w:rFonts w:ascii="Times New Roman" w:hAnsi="Times New Roman" w:cs="Times New Roman"/>
          <w:lang w:val="en-US"/>
        </w:rPr>
        <w:t xml:space="preserve"> (p-value=0.10)</w:t>
      </w:r>
      <w:r w:rsidR="0040074B" w:rsidRPr="006C1571">
        <w:rPr>
          <w:rFonts w:ascii="Times New Roman" w:hAnsi="Times New Roman" w:cs="Times New Roman"/>
          <w:lang w:val="en-US"/>
        </w:rPr>
        <w:t xml:space="preserve">. The association was stronger in participants who were single/widowed/divorced/separated (IRR=1.11; 95% CI: 1.08-1.15) than in those who were married (IRR=1.08; 95% CI: 1.04-1.11). Findings were corroborated for depression and </w:t>
      </w:r>
      <w:r w:rsidR="00031DE8" w:rsidRPr="006C1571">
        <w:rPr>
          <w:rFonts w:ascii="Times New Roman" w:hAnsi="Times New Roman" w:cs="Times New Roman"/>
          <w:lang w:val="en-US"/>
        </w:rPr>
        <w:t xml:space="preserve">chronic </w:t>
      </w:r>
      <w:r w:rsidR="0040074B" w:rsidRPr="006C1571">
        <w:rPr>
          <w:rFonts w:ascii="Times New Roman" w:hAnsi="Times New Roman" w:cs="Times New Roman"/>
          <w:lang w:val="en-US"/>
        </w:rPr>
        <w:t>anxiety, but not for other psychiatric disorders.</w:t>
      </w:r>
    </w:p>
    <w:p w14:paraId="53F1319F" w14:textId="77777777" w:rsidR="000A7D37" w:rsidRPr="006C1571" w:rsidRDefault="000A7D37" w:rsidP="00344DC3">
      <w:pPr>
        <w:spacing w:line="480" w:lineRule="auto"/>
        <w:jc w:val="both"/>
        <w:rPr>
          <w:rFonts w:ascii="Times New Roman" w:hAnsi="Times New Roman" w:cs="Times New Roman"/>
          <w:b/>
          <w:lang w:val="en-US"/>
        </w:rPr>
      </w:pPr>
    </w:p>
    <w:p w14:paraId="670981CB" w14:textId="77777777" w:rsidR="000A7D37" w:rsidRPr="006C1571" w:rsidRDefault="000A7D37" w:rsidP="00344DC3">
      <w:pPr>
        <w:spacing w:line="480" w:lineRule="auto"/>
        <w:jc w:val="both"/>
        <w:rPr>
          <w:rFonts w:ascii="Times New Roman" w:hAnsi="Times New Roman" w:cs="Times New Roman"/>
          <w:b/>
          <w:lang w:val="en-US"/>
        </w:rPr>
      </w:pPr>
      <w:r w:rsidRPr="006C1571">
        <w:rPr>
          <w:rFonts w:ascii="Times New Roman" w:hAnsi="Times New Roman" w:cs="Times New Roman"/>
          <w:b/>
          <w:lang w:val="en-US"/>
        </w:rPr>
        <w:t>Discussion</w:t>
      </w:r>
    </w:p>
    <w:p w14:paraId="72C52B33" w14:textId="4762D6E8" w:rsidR="000A7D37" w:rsidRPr="006C1571" w:rsidRDefault="000A7D37" w:rsidP="00344DC3">
      <w:pPr>
        <w:spacing w:line="480" w:lineRule="auto"/>
        <w:jc w:val="both"/>
        <w:rPr>
          <w:rFonts w:ascii="Times New Roman" w:hAnsi="Times New Roman" w:cs="Times New Roman"/>
          <w:lang w:val="en-US"/>
        </w:rPr>
      </w:pPr>
      <w:r w:rsidRPr="006C1571">
        <w:rPr>
          <w:rFonts w:ascii="Times New Roman" w:hAnsi="Times New Roman" w:cs="Times New Roman"/>
          <w:lang w:val="en-US"/>
        </w:rPr>
        <w:t>In this large represe</w:t>
      </w:r>
      <w:r w:rsidR="00824425" w:rsidRPr="006C1571">
        <w:rPr>
          <w:rFonts w:ascii="Times New Roman" w:hAnsi="Times New Roman" w:cs="Times New Roman"/>
          <w:lang w:val="en-US"/>
        </w:rPr>
        <w:t xml:space="preserve">ntative sample of Spanish </w:t>
      </w:r>
      <w:r w:rsidR="00824425" w:rsidRPr="006C1571">
        <w:rPr>
          <w:rFonts w:ascii="Times New Roman" w:hAnsi="Times New Roman" w:cs="Times New Roman"/>
          <w:shd w:val="clear" w:color="auto" w:fill="FFFFFF"/>
          <w:lang w:val="en-US"/>
        </w:rPr>
        <w:t>people aged 15-103 years</w:t>
      </w:r>
      <w:r w:rsidR="00CE1307" w:rsidRPr="006C1571">
        <w:rPr>
          <w:rFonts w:ascii="Times New Roman" w:hAnsi="Times New Roman" w:cs="Times New Roman"/>
          <w:lang w:val="en-US"/>
        </w:rPr>
        <w:t>,</w:t>
      </w:r>
      <w:r w:rsidRPr="006C1571">
        <w:rPr>
          <w:rFonts w:ascii="Times New Roman" w:hAnsi="Times New Roman" w:cs="Times New Roman"/>
          <w:lang w:val="en-US"/>
        </w:rPr>
        <w:t xml:space="preserve"> it was found that</w:t>
      </w:r>
      <w:r w:rsidR="00005AA5" w:rsidRPr="006C1571">
        <w:rPr>
          <w:rFonts w:ascii="Times New Roman" w:hAnsi="Times New Roman" w:cs="Times New Roman"/>
          <w:lang w:val="en-US"/>
        </w:rPr>
        <w:t xml:space="preserve"> after controlling for important covariates, including multimorbidity,</w:t>
      </w:r>
      <w:r w:rsidRPr="006C1571">
        <w:rPr>
          <w:rFonts w:ascii="Times New Roman" w:hAnsi="Times New Roman" w:cs="Times New Roman"/>
          <w:lang w:val="en-US"/>
        </w:rPr>
        <w:t xml:space="preserve"> those with any psychiatric condition had a higher number of poor </w:t>
      </w:r>
      <w:r w:rsidR="00005AA5" w:rsidRPr="006C1571">
        <w:rPr>
          <w:rFonts w:ascii="Times New Roman" w:hAnsi="Times New Roman" w:cs="Times New Roman"/>
          <w:lang w:val="en-US"/>
        </w:rPr>
        <w:t>oral</w:t>
      </w:r>
      <w:r w:rsidRPr="006C1571">
        <w:rPr>
          <w:rFonts w:ascii="Times New Roman" w:hAnsi="Times New Roman" w:cs="Times New Roman"/>
          <w:lang w:val="en-US"/>
        </w:rPr>
        <w:t xml:space="preserve"> health outcomes</w:t>
      </w:r>
      <w:r w:rsidR="00065103" w:rsidRPr="006C1571">
        <w:rPr>
          <w:rFonts w:ascii="Times New Roman" w:hAnsi="Times New Roman" w:cs="Times New Roman"/>
          <w:lang w:val="en-US"/>
        </w:rPr>
        <w:t xml:space="preserve"> than those without any psychiatric condition</w:t>
      </w:r>
      <w:r w:rsidR="00005AA5" w:rsidRPr="006C1571">
        <w:rPr>
          <w:rFonts w:ascii="Times New Roman" w:hAnsi="Times New Roman" w:cs="Times New Roman"/>
          <w:lang w:val="en-US"/>
        </w:rPr>
        <w:t xml:space="preserve">. Moreover, the association was stronger in participants who were single/widowed/divorced/separated compared to those who were married. </w:t>
      </w:r>
    </w:p>
    <w:p w14:paraId="1117374B" w14:textId="7F95AFA6" w:rsidR="00005AA5" w:rsidRPr="006C1571" w:rsidRDefault="00005AA5" w:rsidP="00344DC3">
      <w:pPr>
        <w:spacing w:line="480" w:lineRule="auto"/>
        <w:jc w:val="both"/>
      </w:pPr>
      <w:r w:rsidRPr="006C1571">
        <w:rPr>
          <w:rFonts w:ascii="Times New Roman" w:hAnsi="Times New Roman" w:cs="Times New Roman"/>
          <w:lang w:val="en-US"/>
        </w:rPr>
        <w:lastRenderedPageBreak/>
        <w:t>The present findings support those of previous work that found poor mental health to be associated with worse oral health</w:t>
      </w:r>
      <w:r w:rsidR="00253703" w:rsidRPr="006C1571">
        <w:rPr>
          <w:rFonts w:ascii="Times New Roman" w:hAnsi="Times New Roman" w:cs="Times New Roman"/>
          <w:lang w:val="en-US"/>
        </w:rPr>
        <w:t xml:space="preserve"> (</w:t>
      </w:r>
      <w:proofErr w:type="spellStart"/>
      <w:r w:rsidR="00253703" w:rsidRPr="006C1571">
        <w:rPr>
          <w:rFonts w:ascii="Times New Roman" w:hAnsi="Times New Roman" w:cs="Times New Roman"/>
          <w:lang w:val="en-US"/>
        </w:rPr>
        <w:t>Ababneh</w:t>
      </w:r>
      <w:proofErr w:type="spellEnd"/>
      <w:r w:rsidR="00253703" w:rsidRPr="006C1571">
        <w:rPr>
          <w:rFonts w:ascii="Times New Roman" w:hAnsi="Times New Roman" w:cs="Times New Roman"/>
          <w:lang w:val="en-US"/>
        </w:rPr>
        <w:t xml:space="preserve"> et al., 2010; Arnaiz et al., 2011; Bell et al., 2012; Delgado‐Angulo et al., 2015; Jovanović et al., 2010; </w:t>
      </w:r>
      <w:r w:rsidR="00253703" w:rsidRPr="006C1571">
        <w:rPr>
          <w:rFonts w:ascii="Times New Roman" w:hAnsi="Times New Roman" w:cs="Times New Roman"/>
          <w:lang w:val="it-IT"/>
        </w:rPr>
        <w:t xml:space="preserve">Okoro et al., </w:t>
      </w:r>
      <w:r w:rsidR="00253703" w:rsidRPr="006C1571">
        <w:rPr>
          <w:rFonts w:ascii="Times New Roman" w:hAnsi="Times New Roman" w:cs="Times New Roman"/>
          <w:lang w:val="en-US"/>
        </w:rPr>
        <w:t xml:space="preserve">2012; </w:t>
      </w:r>
      <w:proofErr w:type="spellStart"/>
      <w:r w:rsidR="00253703" w:rsidRPr="006C1571">
        <w:rPr>
          <w:rFonts w:ascii="Times New Roman" w:hAnsi="Times New Roman" w:cs="Times New Roman"/>
          <w:lang w:val="en-US"/>
        </w:rPr>
        <w:t>Purandare</w:t>
      </w:r>
      <w:proofErr w:type="spellEnd"/>
      <w:r w:rsidR="00253703" w:rsidRPr="006C1571">
        <w:rPr>
          <w:rFonts w:ascii="Times New Roman" w:hAnsi="Times New Roman" w:cs="Times New Roman"/>
          <w:lang w:val="en-US"/>
        </w:rPr>
        <w:t xml:space="preserve"> et al., 2010; </w:t>
      </w:r>
      <w:proofErr w:type="spellStart"/>
      <w:r w:rsidR="00253703" w:rsidRPr="006C1571">
        <w:rPr>
          <w:rFonts w:ascii="Times New Roman" w:hAnsi="Times New Roman" w:cs="Times New Roman"/>
          <w:lang w:val="en-US"/>
        </w:rPr>
        <w:t>Saman</w:t>
      </w:r>
      <w:proofErr w:type="spellEnd"/>
      <w:r w:rsidR="00253703" w:rsidRPr="006C1571">
        <w:rPr>
          <w:rFonts w:ascii="Times New Roman" w:hAnsi="Times New Roman" w:cs="Times New Roman"/>
          <w:lang w:val="en-US"/>
        </w:rPr>
        <w:t xml:space="preserve"> et al., 2014; </w:t>
      </w:r>
      <w:proofErr w:type="spellStart"/>
      <w:r w:rsidR="00253703" w:rsidRPr="006C1571">
        <w:rPr>
          <w:rFonts w:ascii="Times New Roman" w:hAnsi="Times New Roman" w:cs="Times New Roman"/>
          <w:lang w:val="en-US"/>
        </w:rPr>
        <w:t>Wennström</w:t>
      </w:r>
      <w:proofErr w:type="spellEnd"/>
      <w:r w:rsidR="00253703" w:rsidRPr="006C1571">
        <w:rPr>
          <w:rFonts w:ascii="Times New Roman" w:hAnsi="Times New Roman" w:cs="Times New Roman"/>
          <w:lang w:val="en-US"/>
        </w:rPr>
        <w:t xml:space="preserve"> et al., 2013)</w:t>
      </w:r>
      <w:r w:rsidR="00963760" w:rsidRPr="006C1571">
        <w:rPr>
          <w:rFonts w:ascii="Times New Roman" w:hAnsi="Times New Roman" w:cs="Times New Roman"/>
          <w:lang w:val="en-US"/>
        </w:rPr>
        <w:t>,</w:t>
      </w:r>
      <w:r w:rsidR="00253703" w:rsidRPr="006C1571">
        <w:rPr>
          <w:rFonts w:ascii="Times New Roman" w:hAnsi="Times New Roman" w:cs="Times New Roman"/>
          <w:lang w:val="en-US"/>
        </w:rPr>
        <w:t xml:space="preserve"> </w:t>
      </w:r>
      <w:r w:rsidRPr="006C1571">
        <w:rPr>
          <w:rFonts w:ascii="Times New Roman" w:hAnsi="Times New Roman" w:cs="Times New Roman"/>
          <w:lang w:val="en-US"/>
        </w:rPr>
        <w:t xml:space="preserve">and adds to this work through showing that such associations still hold after controlling for multimorbidity </w:t>
      </w:r>
      <w:r w:rsidR="00E05A09" w:rsidRPr="006C1571">
        <w:rPr>
          <w:rFonts w:ascii="Times New Roman" w:hAnsi="Times New Roman" w:cs="Times New Roman"/>
          <w:lang w:val="en-US"/>
        </w:rPr>
        <w:t>and</w:t>
      </w:r>
      <w:r w:rsidRPr="006C1571">
        <w:rPr>
          <w:rFonts w:ascii="Times New Roman" w:hAnsi="Times New Roman" w:cs="Times New Roman"/>
          <w:lang w:val="en-US"/>
        </w:rPr>
        <w:t xml:space="preserve"> that the association exists with several oral health outcomes in a large represe</w:t>
      </w:r>
      <w:r w:rsidR="00824425" w:rsidRPr="006C1571">
        <w:rPr>
          <w:rFonts w:ascii="Times New Roman" w:hAnsi="Times New Roman" w:cs="Times New Roman"/>
          <w:lang w:val="en-US"/>
        </w:rPr>
        <w:t xml:space="preserve">ntative sample of Spanish </w:t>
      </w:r>
      <w:r w:rsidR="00824425" w:rsidRPr="006C1571">
        <w:rPr>
          <w:rFonts w:ascii="Times New Roman" w:hAnsi="Times New Roman" w:cs="Times New Roman"/>
          <w:shd w:val="clear" w:color="auto" w:fill="FFFFFF"/>
          <w:lang w:val="en-US"/>
        </w:rPr>
        <w:t>people aged 15</w:t>
      </w:r>
      <w:r w:rsidR="00314151" w:rsidRPr="006C1571">
        <w:rPr>
          <w:rFonts w:ascii="Times New Roman" w:hAnsi="Times New Roman" w:cs="Times New Roman"/>
          <w:shd w:val="clear" w:color="auto" w:fill="FFFFFF"/>
          <w:lang w:val="en-US"/>
        </w:rPr>
        <w:t xml:space="preserve"> </w:t>
      </w:r>
      <w:r w:rsidR="00824425" w:rsidRPr="006C1571">
        <w:rPr>
          <w:rFonts w:ascii="Times New Roman" w:hAnsi="Times New Roman" w:cs="Times New Roman"/>
          <w:shd w:val="clear" w:color="auto" w:fill="FFFFFF"/>
          <w:lang w:val="en-US"/>
        </w:rPr>
        <w:t>years</w:t>
      </w:r>
      <w:r w:rsidR="002F2B99" w:rsidRPr="006C1571">
        <w:rPr>
          <w:rFonts w:ascii="Times New Roman" w:hAnsi="Times New Roman" w:cs="Times New Roman"/>
          <w:shd w:val="clear" w:color="auto" w:fill="FFFFFF"/>
          <w:lang w:val="en-US"/>
        </w:rPr>
        <w:t xml:space="preserve"> and over</w:t>
      </w:r>
      <w:r w:rsidRPr="006C1571">
        <w:rPr>
          <w:rFonts w:ascii="Times New Roman" w:hAnsi="Times New Roman" w:cs="Times New Roman"/>
          <w:lang w:val="en-US"/>
        </w:rPr>
        <w:t xml:space="preserve">. There are several plausible pathways to explain the observed association between poor mental health and worse oral health. First, </w:t>
      </w:r>
      <w:r w:rsidR="005E6961" w:rsidRPr="006C1571">
        <w:rPr>
          <w:rFonts w:ascii="Times New Roman" w:hAnsi="Times New Roman" w:cs="Times New Roman"/>
          <w:lang w:val="en-US"/>
        </w:rPr>
        <w:t>a</w:t>
      </w:r>
      <w:r w:rsidRPr="006C1571">
        <w:rPr>
          <w:rFonts w:ascii="Times New Roman" w:hAnsi="Times New Roman" w:cs="Times New Roman"/>
          <w:lang w:val="en-US"/>
        </w:rPr>
        <w:t>ntipsychotic drugs, some antidepressants and lithium can cause xerostomia, which is associated with several dental disorders, including caries, gingivitis</w:t>
      </w:r>
      <w:r w:rsidR="00182E6F" w:rsidRPr="006C1571">
        <w:rPr>
          <w:rFonts w:ascii="Times New Roman" w:hAnsi="Times New Roman" w:cs="Times New Roman"/>
          <w:lang w:val="en-US"/>
        </w:rPr>
        <w:t>,</w:t>
      </w:r>
      <w:r w:rsidRPr="006C1571">
        <w:rPr>
          <w:rFonts w:ascii="Times New Roman" w:hAnsi="Times New Roman" w:cs="Times New Roman"/>
          <w:lang w:val="en-US"/>
        </w:rPr>
        <w:t xml:space="preserve"> glossitis, stomatitis, </w:t>
      </w:r>
      <w:proofErr w:type="spellStart"/>
      <w:r w:rsidRPr="006C1571">
        <w:rPr>
          <w:rFonts w:ascii="Times New Roman" w:hAnsi="Times New Roman" w:cs="Times New Roman"/>
          <w:lang w:val="en-US"/>
        </w:rPr>
        <w:t>parotiditis</w:t>
      </w:r>
      <w:proofErr w:type="spellEnd"/>
      <w:r w:rsidRPr="006C1571">
        <w:rPr>
          <w:rFonts w:ascii="Times New Roman" w:hAnsi="Times New Roman" w:cs="Times New Roman"/>
          <w:lang w:val="en-US"/>
        </w:rPr>
        <w:t>, fissured tongue and tongue atrophy, and oral ulcers</w:t>
      </w:r>
      <w:r w:rsidR="002D2853" w:rsidRPr="006C1571">
        <w:rPr>
          <w:rFonts w:ascii="Times New Roman" w:hAnsi="Times New Roman" w:cs="Times New Roman"/>
          <w:lang w:val="en-US"/>
        </w:rPr>
        <w:t xml:space="preserve"> (</w:t>
      </w:r>
      <w:r w:rsidR="002D2853" w:rsidRPr="006C1571">
        <w:rPr>
          <w:rFonts w:ascii="Times New Roman" w:hAnsi="Times New Roman" w:cs="Times New Roman"/>
          <w:lang w:val="en-GB"/>
        </w:rPr>
        <w:t>Friedlander and Norman, 2002)</w:t>
      </w:r>
      <w:r w:rsidR="001C3567" w:rsidRPr="006C1571">
        <w:rPr>
          <w:rFonts w:ascii="Times New Roman" w:hAnsi="Times New Roman" w:cs="Times New Roman"/>
          <w:lang w:val="en-US"/>
        </w:rPr>
        <w:t>.</w:t>
      </w:r>
      <w:r w:rsidR="002D2853" w:rsidRPr="006C1571">
        <w:rPr>
          <w:rFonts w:ascii="Times New Roman" w:hAnsi="Times New Roman" w:cs="Times New Roman"/>
          <w:vertAlign w:val="superscript"/>
          <w:lang w:val="en-US"/>
        </w:rPr>
        <w:t xml:space="preserve"> </w:t>
      </w:r>
      <w:r w:rsidR="001C3567" w:rsidRPr="006C1571">
        <w:rPr>
          <w:rFonts w:ascii="Times New Roman" w:hAnsi="Times New Roman" w:cs="Times New Roman"/>
          <w:lang w:val="en-US"/>
        </w:rPr>
        <w:t xml:space="preserve">Second, </w:t>
      </w:r>
      <w:r w:rsidRPr="006C1571">
        <w:rPr>
          <w:rFonts w:ascii="Times New Roman" w:hAnsi="Times New Roman" w:cs="Times New Roman"/>
          <w:lang w:val="en-US"/>
        </w:rPr>
        <w:t>owing to the clinical characteristics of psychiatric disorders, a high prevalence of this population lack the skills, physical dexterity and/or motivation to adopt and mai</w:t>
      </w:r>
      <w:r w:rsidR="00087ABB" w:rsidRPr="006C1571">
        <w:rPr>
          <w:rFonts w:ascii="Times New Roman" w:hAnsi="Times New Roman" w:cs="Times New Roman"/>
          <w:lang w:val="en-US"/>
        </w:rPr>
        <w:t>ntain good oral hygiene habits</w:t>
      </w:r>
      <w:r w:rsidR="002D2853" w:rsidRPr="006C1571">
        <w:rPr>
          <w:rFonts w:ascii="Times New Roman" w:hAnsi="Times New Roman" w:cs="Times New Roman"/>
          <w:lang w:val="en-US"/>
        </w:rPr>
        <w:t xml:space="preserve"> (Arnaiz et al., 2011)</w:t>
      </w:r>
      <w:r w:rsidR="00087ABB" w:rsidRPr="006C1571">
        <w:rPr>
          <w:rFonts w:ascii="Times New Roman" w:hAnsi="Times New Roman" w:cs="Times New Roman"/>
          <w:lang w:val="en-US"/>
        </w:rPr>
        <w:t>.</w:t>
      </w:r>
      <w:r w:rsidR="002D2853" w:rsidRPr="006C1571">
        <w:rPr>
          <w:rFonts w:ascii="Times New Roman" w:hAnsi="Times New Roman" w:cs="Times New Roman"/>
          <w:vertAlign w:val="superscript"/>
          <w:lang w:val="en-US"/>
        </w:rPr>
        <w:t xml:space="preserve"> </w:t>
      </w:r>
      <w:r w:rsidRPr="006C1571">
        <w:rPr>
          <w:rFonts w:ascii="Times New Roman" w:hAnsi="Times New Roman" w:cs="Times New Roman"/>
          <w:lang w:val="en-US"/>
        </w:rPr>
        <w:t>Moreover, data suggests that the majority of this population visit the dentist only when they have serious oral problems</w:t>
      </w:r>
      <w:r w:rsidR="002D2853" w:rsidRPr="006C1571">
        <w:rPr>
          <w:rFonts w:ascii="Times New Roman" w:hAnsi="Times New Roman" w:cs="Times New Roman"/>
          <w:lang w:val="en-US"/>
        </w:rPr>
        <w:t xml:space="preserve"> (Arnaiz et al., 2011)</w:t>
      </w:r>
      <w:r w:rsidRPr="006C1571">
        <w:rPr>
          <w:rFonts w:ascii="Times New Roman" w:hAnsi="Times New Roman" w:cs="Times New Roman"/>
          <w:lang w:val="en-US"/>
        </w:rPr>
        <w:t>.</w:t>
      </w:r>
      <w:r w:rsidR="002D2853" w:rsidRPr="006C1571">
        <w:rPr>
          <w:rFonts w:ascii="Times New Roman" w:hAnsi="Times New Roman" w:cs="Times New Roman"/>
          <w:vertAlign w:val="superscript"/>
          <w:lang w:val="en-US"/>
        </w:rPr>
        <w:t xml:space="preserve"> </w:t>
      </w:r>
      <w:r w:rsidR="005E6961" w:rsidRPr="006C1571">
        <w:rPr>
          <w:rFonts w:ascii="Times New Roman" w:hAnsi="Times New Roman" w:cs="Times New Roman"/>
          <w:lang w:val="en-US"/>
        </w:rPr>
        <w:t xml:space="preserve">Third, those with mental health complications experience high levels of psychological stress </w:t>
      </w:r>
      <w:r w:rsidR="003B0B23" w:rsidRPr="006C1571">
        <w:rPr>
          <w:rFonts w:ascii="Times New Roman" w:hAnsi="Times New Roman" w:cs="Times New Roman"/>
          <w:lang w:val="en-US"/>
        </w:rPr>
        <w:t xml:space="preserve">which </w:t>
      </w:r>
      <w:r w:rsidR="005E6961" w:rsidRPr="006C1571">
        <w:rPr>
          <w:rFonts w:ascii="Times New Roman" w:hAnsi="Times New Roman" w:cs="Times New Roman"/>
          <w:lang w:val="en-US"/>
        </w:rPr>
        <w:t>is associated with poor oral health</w:t>
      </w:r>
      <w:r w:rsidR="002D2853" w:rsidRPr="006C1571">
        <w:rPr>
          <w:rFonts w:ascii="Times New Roman" w:hAnsi="Times New Roman" w:cs="Times New Roman"/>
          <w:lang w:val="en-US"/>
        </w:rPr>
        <w:t xml:space="preserve"> (</w:t>
      </w:r>
      <w:r w:rsidR="002D2853" w:rsidRPr="006C1571">
        <w:rPr>
          <w:rFonts w:ascii="Times New Roman" w:hAnsi="Times New Roman" w:cs="Times New Roman"/>
          <w:lang w:val="en-GB"/>
        </w:rPr>
        <w:t xml:space="preserve">Green et al., </w:t>
      </w:r>
      <w:r w:rsidR="002D2853" w:rsidRPr="006C1571">
        <w:rPr>
          <w:rFonts w:ascii="Times New Roman" w:hAnsi="Times New Roman" w:cs="Times New Roman"/>
        </w:rPr>
        <w:t>1986)</w:t>
      </w:r>
      <w:r w:rsidR="005E6961" w:rsidRPr="006C1571">
        <w:rPr>
          <w:rFonts w:ascii="Times New Roman" w:hAnsi="Times New Roman" w:cs="Times New Roman"/>
          <w:lang w:val="en-US"/>
        </w:rPr>
        <w:t>.</w:t>
      </w:r>
      <w:r w:rsidR="002D2853" w:rsidRPr="006C1571">
        <w:rPr>
          <w:rFonts w:ascii="Times New Roman" w:hAnsi="Times New Roman" w:cs="Times New Roman"/>
          <w:vertAlign w:val="superscript"/>
          <w:lang w:val="en-US"/>
        </w:rPr>
        <w:t xml:space="preserve"> </w:t>
      </w:r>
      <w:r w:rsidR="005E6961" w:rsidRPr="006C1571">
        <w:rPr>
          <w:rFonts w:ascii="Times New Roman" w:hAnsi="Times New Roman" w:cs="Times New Roman"/>
          <w:lang w:val="en-US"/>
        </w:rPr>
        <w:t>Chronic stress has a negative effect on the immune response</w:t>
      </w:r>
      <w:r w:rsidR="00B8517B" w:rsidRPr="006C1571">
        <w:rPr>
          <w:rFonts w:ascii="Times New Roman" w:hAnsi="Times New Roman" w:cs="Times New Roman"/>
          <w:lang w:val="en-US"/>
        </w:rPr>
        <w:t xml:space="preserve"> </w:t>
      </w:r>
      <w:r w:rsidR="005E6961" w:rsidRPr="006C1571">
        <w:rPr>
          <w:rFonts w:ascii="Times New Roman" w:hAnsi="Times New Roman" w:cs="Times New Roman"/>
          <w:lang w:val="en-US"/>
        </w:rPr>
        <w:t>and consequently resulting in periodontal breakdown</w:t>
      </w:r>
      <w:r w:rsidR="002D2853" w:rsidRPr="006C1571">
        <w:rPr>
          <w:rFonts w:ascii="Times New Roman" w:hAnsi="Times New Roman" w:cs="Times New Roman"/>
          <w:lang w:val="en-US"/>
        </w:rPr>
        <w:t xml:space="preserve"> (</w:t>
      </w:r>
      <w:r w:rsidR="002D2853" w:rsidRPr="006C1571">
        <w:rPr>
          <w:rFonts w:ascii="Times New Roman" w:hAnsi="Times New Roman" w:cs="Times New Roman"/>
          <w:lang w:val="en-GB"/>
        </w:rPr>
        <w:t xml:space="preserve">Green et al., </w:t>
      </w:r>
      <w:r w:rsidR="002D2853" w:rsidRPr="006C1571">
        <w:rPr>
          <w:rFonts w:ascii="Times New Roman" w:hAnsi="Times New Roman" w:cs="Times New Roman"/>
        </w:rPr>
        <w:t>1986)</w:t>
      </w:r>
      <w:r w:rsidR="005E6961" w:rsidRPr="006C1571">
        <w:rPr>
          <w:rFonts w:ascii="Times New Roman" w:hAnsi="Times New Roman" w:cs="Times New Roman"/>
          <w:lang w:val="en-US"/>
        </w:rPr>
        <w:t>.</w:t>
      </w:r>
      <w:r w:rsidR="002D2853" w:rsidRPr="006C1571">
        <w:rPr>
          <w:rFonts w:ascii="Times New Roman" w:hAnsi="Times New Roman" w:cs="Times New Roman"/>
          <w:vertAlign w:val="superscript"/>
          <w:lang w:val="en-US"/>
        </w:rPr>
        <w:t xml:space="preserve"> </w:t>
      </w:r>
      <w:proofErr w:type="gramStart"/>
      <w:r w:rsidR="005B7CD9" w:rsidRPr="006C1571">
        <w:rPr>
          <w:rFonts w:ascii="Times New Roman" w:hAnsi="Times New Roman" w:cs="Times New Roman"/>
          <w:lang w:val="en-US"/>
        </w:rPr>
        <w:t>Likewise</w:t>
      </w:r>
      <w:proofErr w:type="gramEnd"/>
      <w:r w:rsidR="005B7CD9" w:rsidRPr="006C1571">
        <w:rPr>
          <w:rFonts w:ascii="Times New Roman" w:hAnsi="Times New Roman" w:cs="Times New Roman"/>
          <w:lang w:val="en-US"/>
        </w:rPr>
        <w:t xml:space="preserve"> </w:t>
      </w:r>
      <w:r w:rsidR="00DA426D" w:rsidRPr="006C1571">
        <w:rPr>
          <w:rFonts w:ascii="Times New Roman" w:hAnsi="Times New Roman" w:cs="Times New Roman"/>
          <w:lang w:val="en-US"/>
        </w:rPr>
        <w:t>chronic periodontal disease may lead to the translocation of bacterial products such as lipopolysaccharide (LPS), which may contribute to peripheral immune activation</w:t>
      </w:r>
      <w:r w:rsidR="002D2853" w:rsidRPr="006C1571">
        <w:rPr>
          <w:rFonts w:ascii="Times New Roman" w:hAnsi="Times New Roman" w:cs="Times New Roman"/>
          <w:lang w:val="en-US"/>
        </w:rPr>
        <w:t xml:space="preserve"> (Gomes et al., 2018)</w:t>
      </w:r>
      <w:r w:rsidR="00DA426D" w:rsidRPr="006C1571">
        <w:rPr>
          <w:rFonts w:ascii="Times New Roman" w:hAnsi="Times New Roman" w:cs="Times New Roman"/>
          <w:lang w:val="en-US"/>
        </w:rPr>
        <w:t>.</w:t>
      </w:r>
      <w:r w:rsidR="002D2853" w:rsidRPr="006C1571">
        <w:rPr>
          <w:rFonts w:ascii="Times New Roman" w:hAnsi="Times New Roman" w:cs="Times New Roman"/>
          <w:lang w:val="en-US"/>
        </w:rPr>
        <w:t xml:space="preserve"> </w:t>
      </w:r>
      <w:r w:rsidR="00DA426D" w:rsidRPr="006C1571">
        <w:rPr>
          <w:rFonts w:ascii="Times New Roman" w:hAnsi="Times New Roman" w:cs="Times New Roman"/>
          <w:lang w:val="en-US"/>
        </w:rPr>
        <w:t>A substantial body of evidence implicates peripheral inflammation in the pathophysiology of common mental disorders, such as depression and anxiety</w:t>
      </w:r>
      <w:r w:rsidR="002D2853" w:rsidRPr="006C1571">
        <w:rPr>
          <w:rFonts w:ascii="Times New Roman" w:hAnsi="Times New Roman" w:cs="Times New Roman"/>
          <w:lang w:val="en-US"/>
        </w:rPr>
        <w:t xml:space="preserve"> (Köhler et al., 2017; </w:t>
      </w:r>
      <w:proofErr w:type="spellStart"/>
      <w:r w:rsidR="002D2853" w:rsidRPr="006C1571">
        <w:rPr>
          <w:rFonts w:ascii="Times New Roman" w:hAnsi="Times New Roman" w:cs="Times New Roman"/>
          <w:lang w:val="en-US"/>
        </w:rPr>
        <w:t>Michopoulos</w:t>
      </w:r>
      <w:proofErr w:type="spellEnd"/>
      <w:r w:rsidR="002D2853" w:rsidRPr="006C1571">
        <w:rPr>
          <w:rFonts w:ascii="Times New Roman" w:hAnsi="Times New Roman" w:cs="Times New Roman"/>
          <w:lang w:val="en-US"/>
        </w:rPr>
        <w:t xml:space="preserve"> et al., 2017)</w:t>
      </w:r>
      <w:r w:rsidR="00CD1EF4" w:rsidRPr="006C1571">
        <w:rPr>
          <w:rFonts w:ascii="Times New Roman" w:hAnsi="Times New Roman" w:cs="Times New Roman"/>
          <w:lang w:val="en-US"/>
        </w:rPr>
        <w:t xml:space="preserve">. </w:t>
      </w:r>
      <w:r w:rsidR="00DA426D" w:rsidRPr="006C1571">
        <w:rPr>
          <w:rFonts w:ascii="Times New Roman" w:hAnsi="Times New Roman" w:cs="Times New Roman"/>
          <w:lang w:val="en-US"/>
        </w:rPr>
        <w:t>Therefore, at least some of the associations herein reported could be bidirectional in nature.</w:t>
      </w:r>
    </w:p>
    <w:p w14:paraId="42B10426" w14:textId="77777777" w:rsidR="001C7912" w:rsidRPr="006C1571" w:rsidRDefault="001C7912" w:rsidP="00344DC3">
      <w:pPr>
        <w:spacing w:line="480" w:lineRule="auto"/>
        <w:jc w:val="both"/>
        <w:rPr>
          <w:rFonts w:ascii="Times New Roman" w:hAnsi="Times New Roman" w:cs="Times New Roman"/>
          <w:lang w:val="en-US"/>
        </w:rPr>
      </w:pPr>
    </w:p>
    <w:p w14:paraId="1BF8FFB9" w14:textId="6A08EC13" w:rsidR="001C7912" w:rsidRPr="006C1571" w:rsidRDefault="001C7912" w:rsidP="00344DC3">
      <w:pPr>
        <w:spacing w:line="480" w:lineRule="auto"/>
        <w:jc w:val="both"/>
        <w:rPr>
          <w:rFonts w:ascii="Times New Roman" w:hAnsi="Times New Roman" w:cs="Times New Roman"/>
          <w:lang w:val="en-US"/>
        </w:rPr>
      </w:pPr>
      <w:r w:rsidRPr="006C1571">
        <w:rPr>
          <w:rFonts w:ascii="Times New Roman" w:hAnsi="Times New Roman" w:cs="Times New Roman"/>
          <w:lang w:val="en-US"/>
        </w:rPr>
        <w:lastRenderedPageBreak/>
        <w:t xml:space="preserve">It should be noted that </w:t>
      </w:r>
      <w:r w:rsidR="006E32D5" w:rsidRPr="006C1571">
        <w:rPr>
          <w:rFonts w:ascii="Times New Roman" w:hAnsi="Times New Roman" w:cs="Times New Roman"/>
          <w:lang w:val="en-US"/>
        </w:rPr>
        <w:t xml:space="preserve">there was a significant interaction between any psychiatric condition and </w:t>
      </w:r>
      <w:r w:rsidR="006C28E0" w:rsidRPr="006C1571">
        <w:rPr>
          <w:rFonts w:ascii="Times New Roman" w:hAnsi="Times New Roman" w:cs="Times New Roman"/>
          <w:lang w:val="en-US"/>
        </w:rPr>
        <w:t xml:space="preserve">marital status in the relationship </w:t>
      </w:r>
      <w:r w:rsidR="006E32D5" w:rsidRPr="006C1571">
        <w:rPr>
          <w:rFonts w:ascii="Times New Roman" w:hAnsi="Times New Roman" w:cs="Times New Roman"/>
          <w:lang w:val="en-US"/>
        </w:rPr>
        <w:t>with</w:t>
      </w:r>
      <w:r w:rsidR="006C28E0" w:rsidRPr="006C1571">
        <w:rPr>
          <w:rFonts w:ascii="Times New Roman" w:hAnsi="Times New Roman" w:cs="Times New Roman"/>
          <w:lang w:val="en-US"/>
        </w:rPr>
        <w:t xml:space="preserve"> the number of poor oral health outcomes</w:t>
      </w:r>
      <w:r w:rsidR="001D0C68" w:rsidRPr="006C1571">
        <w:rPr>
          <w:rFonts w:ascii="Times New Roman" w:hAnsi="Times New Roman" w:cs="Times New Roman"/>
          <w:lang w:val="en-US"/>
        </w:rPr>
        <w:t xml:space="preserve">. </w:t>
      </w:r>
      <w:r w:rsidRPr="006C1571">
        <w:rPr>
          <w:rFonts w:ascii="Times New Roman" w:hAnsi="Times New Roman" w:cs="Times New Roman"/>
          <w:lang w:val="en-US"/>
        </w:rPr>
        <w:t>To the best of our knowledge</w:t>
      </w:r>
      <w:r w:rsidR="00CE6594" w:rsidRPr="006C1571">
        <w:rPr>
          <w:rFonts w:ascii="Times New Roman" w:hAnsi="Times New Roman" w:cs="Times New Roman"/>
          <w:lang w:val="en-US"/>
        </w:rPr>
        <w:t>,</w:t>
      </w:r>
      <w:r w:rsidRPr="006C1571">
        <w:rPr>
          <w:rFonts w:ascii="Times New Roman" w:hAnsi="Times New Roman" w:cs="Times New Roman"/>
          <w:lang w:val="en-US"/>
        </w:rPr>
        <w:t xml:space="preserve"> this is the first time that this </w:t>
      </w:r>
      <w:r w:rsidR="00854F04" w:rsidRPr="006C1571">
        <w:rPr>
          <w:rFonts w:ascii="Times New Roman" w:hAnsi="Times New Roman" w:cs="Times New Roman"/>
          <w:lang w:val="en-US"/>
        </w:rPr>
        <w:t>interaction</w:t>
      </w:r>
      <w:r w:rsidRPr="006C1571">
        <w:rPr>
          <w:rFonts w:ascii="Times New Roman" w:hAnsi="Times New Roman" w:cs="Times New Roman"/>
          <w:lang w:val="en-US"/>
        </w:rPr>
        <w:t xml:space="preserve"> has been observed in the studied population. </w:t>
      </w:r>
      <w:r w:rsidR="005D309B" w:rsidRPr="006C1571">
        <w:rPr>
          <w:rFonts w:ascii="Times New Roman" w:hAnsi="Times New Roman" w:cs="Times New Roman"/>
          <w:lang w:val="en-US"/>
        </w:rPr>
        <w:t>There is limited literature to explain why</w:t>
      </w:r>
      <w:r w:rsidR="00B24744" w:rsidRPr="006C1571">
        <w:rPr>
          <w:rFonts w:ascii="Times New Roman" w:hAnsi="Times New Roman" w:cs="Times New Roman"/>
          <w:lang w:val="en-US"/>
        </w:rPr>
        <w:t xml:space="preserve"> being married was associated with a significant decrease in the strength of the association between any psychiatric condition and the number of poor oral health outcomes</w:t>
      </w:r>
      <w:r w:rsidR="00034FF6" w:rsidRPr="006C1571">
        <w:rPr>
          <w:rFonts w:ascii="Times New Roman" w:hAnsi="Times New Roman" w:cs="Times New Roman"/>
          <w:lang w:val="en-US"/>
        </w:rPr>
        <w:t>, although</w:t>
      </w:r>
      <w:r w:rsidR="004E280D" w:rsidRPr="006C1571">
        <w:rPr>
          <w:rFonts w:ascii="Times New Roman" w:hAnsi="Times New Roman" w:cs="Times New Roman"/>
          <w:lang w:val="en-US"/>
        </w:rPr>
        <w:t xml:space="preserve"> marital status is associated with both mental and oral health.</w:t>
      </w:r>
      <w:r w:rsidR="00D00D24" w:rsidRPr="006C1571">
        <w:rPr>
          <w:rFonts w:ascii="Times New Roman" w:hAnsi="Times New Roman" w:cs="Times New Roman"/>
          <w:lang w:val="en-US"/>
        </w:rPr>
        <w:t xml:space="preserve"> </w:t>
      </w:r>
      <w:r w:rsidR="00DF6BCB" w:rsidRPr="006C1571">
        <w:rPr>
          <w:rFonts w:ascii="Times New Roman" w:hAnsi="Times New Roman" w:cs="Times New Roman"/>
          <w:lang w:val="en-US"/>
        </w:rPr>
        <w:t>O</w:t>
      </w:r>
      <w:r w:rsidR="005D309B" w:rsidRPr="006C1571">
        <w:rPr>
          <w:rFonts w:ascii="Times New Roman" w:hAnsi="Times New Roman" w:cs="Times New Roman"/>
          <w:lang w:val="en-US"/>
        </w:rPr>
        <w:t>ne previous study found that married persons were more likely to believe in the benefit of preventive practices in relation to oral health</w:t>
      </w:r>
      <w:r w:rsidR="00006129" w:rsidRPr="006C1571">
        <w:rPr>
          <w:rFonts w:ascii="Times New Roman" w:hAnsi="Times New Roman" w:cs="Times New Roman"/>
          <w:lang w:val="en-US"/>
        </w:rPr>
        <w:t>, which may partly explain the observed associations</w:t>
      </w:r>
      <w:r w:rsidR="00592C17" w:rsidRPr="006C1571">
        <w:rPr>
          <w:rFonts w:ascii="Times New Roman" w:hAnsi="Times New Roman" w:cs="Times New Roman"/>
          <w:lang w:val="en-US"/>
        </w:rPr>
        <w:t xml:space="preserve"> (</w:t>
      </w:r>
      <w:proofErr w:type="spellStart"/>
      <w:r w:rsidR="00592C17" w:rsidRPr="006C1571">
        <w:rPr>
          <w:rFonts w:ascii="Times New Roman" w:hAnsi="Times New Roman" w:cs="Times New Roman"/>
          <w:lang w:val="en-US"/>
        </w:rPr>
        <w:t>Nakazono</w:t>
      </w:r>
      <w:proofErr w:type="spellEnd"/>
      <w:r w:rsidR="00592C17" w:rsidRPr="006C1571">
        <w:rPr>
          <w:rFonts w:ascii="Times New Roman" w:hAnsi="Times New Roman" w:cs="Times New Roman"/>
          <w:lang w:val="en-US"/>
        </w:rPr>
        <w:t xml:space="preserve"> et al., </w:t>
      </w:r>
      <w:r w:rsidR="00592C17" w:rsidRPr="006C1571">
        <w:rPr>
          <w:rFonts w:ascii="Times New Roman" w:hAnsi="Times New Roman" w:cs="Times New Roman"/>
        </w:rPr>
        <w:t xml:space="preserve">1997). </w:t>
      </w:r>
      <w:r w:rsidR="005D309B" w:rsidRPr="006C1571">
        <w:rPr>
          <w:rFonts w:ascii="Times New Roman" w:hAnsi="Times New Roman" w:cs="Times New Roman"/>
          <w:lang w:val="en-US"/>
        </w:rPr>
        <w:t xml:space="preserve">Future research of a qualitative nature is required to better understand and explain the observed relationship. </w:t>
      </w:r>
    </w:p>
    <w:p w14:paraId="3A770E7C" w14:textId="77777777" w:rsidR="005D309B" w:rsidRPr="006C1571" w:rsidRDefault="005D309B" w:rsidP="00344DC3">
      <w:pPr>
        <w:spacing w:line="480" w:lineRule="auto"/>
        <w:jc w:val="both"/>
        <w:rPr>
          <w:rFonts w:ascii="Times New Roman" w:hAnsi="Times New Roman" w:cs="Times New Roman"/>
          <w:lang w:val="en-US"/>
        </w:rPr>
      </w:pPr>
    </w:p>
    <w:p w14:paraId="04738052" w14:textId="596C083B" w:rsidR="005D309B" w:rsidRPr="006C1571" w:rsidRDefault="005D309B" w:rsidP="00344DC3">
      <w:pPr>
        <w:spacing w:line="480" w:lineRule="auto"/>
        <w:jc w:val="both"/>
        <w:rPr>
          <w:rFonts w:ascii="Times New Roman" w:hAnsi="Times New Roman" w:cs="Times New Roman"/>
          <w:lang w:val="en-US"/>
        </w:rPr>
      </w:pPr>
      <w:r w:rsidRPr="006C1571">
        <w:rPr>
          <w:rFonts w:ascii="Times New Roman" w:hAnsi="Times New Roman" w:cs="Times New Roman"/>
          <w:lang w:val="en-US"/>
        </w:rPr>
        <w:t>The large representative Spanish sample, the adjustment for multimorbidity, the inclusion of sever</w:t>
      </w:r>
      <w:r w:rsidR="00964F01" w:rsidRPr="006C1571">
        <w:rPr>
          <w:rFonts w:ascii="Times New Roman" w:hAnsi="Times New Roman" w:cs="Times New Roman"/>
          <w:lang w:val="en-US"/>
        </w:rPr>
        <w:t>al</w:t>
      </w:r>
      <w:r w:rsidRPr="006C1571">
        <w:rPr>
          <w:rFonts w:ascii="Times New Roman" w:hAnsi="Times New Roman" w:cs="Times New Roman"/>
          <w:lang w:val="en-US"/>
        </w:rPr>
        <w:t xml:space="preserve"> oral health outcomes</w:t>
      </w:r>
      <w:r w:rsidR="003E45E9" w:rsidRPr="006C1571">
        <w:rPr>
          <w:rFonts w:ascii="Times New Roman" w:hAnsi="Times New Roman" w:cs="Times New Roman"/>
          <w:lang w:val="en-US"/>
        </w:rPr>
        <w:t>,</w:t>
      </w:r>
      <w:r w:rsidRPr="006C1571">
        <w:rPr>
          <w:rFonts w:ascii="Times New Roman" w:hAnsi="Times New Roman" w:cs="Times New Roman"/>
          <w:lang w:val="en-US"/>
        </w:rPr>
        <w:t xml:space="preserve"> and the consideration of marital status are clear strengths of the present study. However, findings must be consider</w:t>
      </w:r>
      <w:r w:rsidR="00427215" w:rsidRPr="006C1571">
        <w:rPr>
          <w:rFonts w:ascii="Times New Roman" w:hAnsi="Times New Roman" w:cs="Times New Roman"/>
          <w:lang w:val="en-US"/>
        </w:rPr>
        <w:t>ed</w:t>
      </w:r>
      <w:r w:rsidRPr="006C1571">
        <w:rPr>
          <w:rFonts w:ascii="Times New Roman" w:hAnsi="Times New Roman" w:cs="Times New Roman"/>
          <w:lang w:val="en-US"/>
        </w:rPr>
        <w:t xml:space="preserve"> in light of the studies limitations. First, the study was cross-sectional and it is not know</w:t>
      </w:r>
      <w:r w:rsidR="00427215" w:rsidRPr="006C1571">
        <w:rPr>
          <w:rFonts w:ascii="Times New Roman" w:hAnsi="Times New Roman" w:cs="Times New Roman"/>
          <w:lang w:val="en-US"/>
        </w:rPr>
        <w:t>n</w:t>
      </w:r>
      <w:r w:rsidRPr="006C1571">
        <w:rPr>
          <w:rFonts w:ascii="Times New Roman" w:hAnsi="Times New Roman" w:cs="Times New Roman"/>
          <w:lang w:val="en-US"/>
        </w:rPr>
        <w:t xml:space="preserve"> whether poor mental health leads to poor oral health or vice versus.</w:t>
      </w:r>
      <w:r w:rsidR="005B7CD9" w:rsidRPr="006C1571">
        <w:rPr>
          <w:rFonts w:ascii="Times New Roman" w:hAnsi="Times New Roman" w:cs="Times New Roman"/>
          <w:lang w:val="en-US"/>
        </w:rPr>
        <w:t xml:space="preserve"> </w:t>
      </w:r>
      <w:r w:rsidR="00ED5B89" w:rsidRPr="006C1571">
        <w:rPr>
          <w:rFonts w:ascii="Times New Roman" w:hAnsi="Times New Roman" w:cs="Times New Roman"/>
          <w:lang w:val="en-US"/>
        </w:rPr>
        <w:t xml:space="preserve">It is likely to be bidirectional. Future research using a longitudinal experimental design is required. </w:t>
      </w:r>
      <w:r w:rsidR="005B7CD9" w:rsidRPr="006C1571">
        <w:rPr>
          <w:rFonts w:ascii="Times New Roman" w:hAnsi="Times New Roman" w:cs="Times New Roman"/>
          <w:lang w:val="en-US"/>
        </w:rPr>
        <w:t xml:space="preserve">Second, both oral and mental health were assessed with single Yes/No questions, and the reliability </w:t>
      </w:r>
      <w:r w:rsidR="00ED5B89" w:rsidRPr="006C1571">
        <w:rPr>
          <w:rFonts w:ascii="Times New Roman" w:hAnsi="Times New Roman" w:cs="Times New Roman"/>
          <w:lang w:val="en-US"/>
        </w:rPr>
        <w:t>of those assessments is unclear.</w:t>
      </w:r>
      <w:r w:rsidRPr="006C1571">
        <w:rPr>
          <w:rFonts w:ascii="Times New Roman" w:hAnsi="Times New Roman" w:cs="Times New Roman"/>
          <w:lang w:val="en-US"/>
        </w:rPr>
        <w:t xml:space="preserve"> </w:t>
      </w:r>
      <w:r w:rsidR="00ED5B89" w:rsidRPr="006C1571">
        <w:rPr>
          <w:rFonts w:ascii="Times New Roman" w:hAnsi="Times New Roman" w:cs="Times New Roman"/>
          <w:lang w:val="en-US"/>
        </w:rPr>
        <w:t>E</w:t>
      </w:r>
      <w:r w:rsidRPr="006C1571">
        <w:rPr>
          <w:rFonts w:ascii="Times New Roman" w:hAnsi="Times New Roman" w:cs="Times New Roman"/>
          <w:lang w:val="en-US"/>
        </w:rPr>
        <w:t>xposure, outcome and covariates were self-reported potentially introducing bias into the present findings. Future work is thus also required examining the present association using objective measures.</w:t>
      </w:r>
      <w:r w:rsidR="00ED094F" w:rsidRPr="006C1571">
        <w:rPr>
          <w:rFonts w:ascii="Times New Roman" w:hAnsi="Times New Roman" w:cs="Times New Roman"/>
          <w:lang w:val="en-US"/>
        </w:rPr>
        <w:t xml:space="preserve"> Third, this study did not include homeless </w:t>
      </w:r>
      <w:r w:rsidR="00231223" w:rsidRPr="006C1571">
        <w:rPr>
          <w:rFonts w:ascii="Times New Roman" w:hAnsi="Times New Roman" w:cs="Times New Roman"/>
          <w:lang w:val="en-US"/>
        </w:rPr>
        <w:t>people</w:t>
      </w:r>
      <w:r w:rsidR="00ED094F" w:rsidRPr="006C1571">
        <w:rPr>
          <w:rFonts w:ascii="Times New Roman" w:hAnsi="Times New Roman" w:cs="Times New Roman"/>
          <w:lang w:val="en-US"/>
        </w:rPr>
        <w:t>, although the prevalence of poor mental and oral health is high in this population</w:t>
      </w:r>
      <w:r w:rsidR="00CC2568" w:rsidRPr="006C1571">
        <w:rPr>
          <w:rFonts w:ascii="Times New Roman" w:hAnsi="Times New Roman" w:cs="Times New Roman"/>
          <w:lang w:val="en-US"/>
        </w:rPr>
        <w:t xml:space="preserve"> (de </w:t>
      </w:r>
      <w:proofErr w:type="spellStart"/>
      <w:r w:rsidR="00CC2568" w:rsidRPr="006C1571">
        <w:rPr>
          <w:rFonts w:ascii="Times New Roman" w:hAnsi="Times New Roman" w:cs="Times New Roman"/>
          <w:lang w:val="en-US"/>
        </w:rPr>
        <w:t>Lurdes</w:t>
      </w:r>
      <w:proofErr w:type="spellEnd"/>
      <w:r w:rsidR="00CC2568" w:rsidRPr="006C1571">
        <w:rPr>
          <w:rFonts w:ascii="Times New Roman" w:hAnsi="Times New Roman" w:cs="Times New Roman"/>
          <w:lang w:val="en-US"/>
        </w:rPr>
        <w:t xml:space="preserve"> Pereira et al., 2014; Fazel et al., 2008). </w:t>
      </w:r>
      <w:r w:rsidR="00375FEC" w:rsidRPr="006C1571">
        <w:rPr>
          <w:rFonts w:ascii="Times New Roman" w:hAnsi="Times New Roman" w:cs="Times New Roman"/>
          <w:lang w:val="en-US"/>
        </w:rPr>
        <w:t xml:space="preserve">Finally, </w:t>
      </w:r>
      <w:r w:rsidR="00051EDA" w:rsidRPr="006C1571">
        <w:rPr>
          <w:rFonts w:ascii="Times New Roman" w:hAnsi="Times New Roman" w:cs="Times New Roman"/>
          <w:lang w:val="en-US"/>
        </w:rPr>
        <w:t xml:space="preserve">data on </w:t>
      </w:r>
      <w:r w:rsidR="006D5EE2" w:rsidRPr="006C1571">
        <w:rPr>
          <w:rFonts w:ascii="Times New Roman" w:hAnsi="Times New Roman" w:cs="Times New Roman"/>
          <w:lang w:val="en-US"/>
        </w:rPr>
        <w:t>income and poverty</w:t>
      </w:r>
      <w:r w:rsidR="00051EDA" w:rsidRPr="006C1571">
        <w:rPr>
          <w:rFonts w:ascii="Times New Roman" w:hAnsi="Times New Roman" w:cs="Times New Roman"/>
          <w:lang w:val="en-US"/>
        </w:rPr>
        <w:t xml:space="preserve"> was not ava</w:t>
      </w:r>
      <w:r w:rsidR="00A34AEC" w:rsidRPr="006C1571">
        <w:rPr>
          <w:rFonts w:ascii="Times New Roman" w:hAnsi="Times New Roman" w:cs="Times New Roman"/>
          <w:lang w:val="en-US"/>
        </w:rPr>
        <w:t>i</w:t>
      </w:r>
      <w:r w:rsidR="00051EDA" w:rsidRPr="006C1571">
        <w:rPr>
          <w:rFonts w:ascii="Times New Roman" w:hAnsi="Times New Roman" w:cs="Times New Roman"/>
          <w:lang w:val="en-US"/>
        </w:rPr>
        <w:t>lable and thus was not controlled for in the statistical models. Those suffering from poverty are more likely to suffer from mental disorders</w:t>
      </w:r>
      <w:r w:rsidR="00B8517B" w:rsidRPr="006C1571">
        <w:rPr>
          <w:rFonts w:ascii="Times New Roman" w:hAnsi="Times New Roman" w:cs="Times New Roman"/>
          <w:lang w:val="en-US"/>
        </w:rPr>
        <w:t>,</w:t>
      </w:r>
      <w:r w:rsidR="00A34AEC" w:rsidRPr="006C1571">
        <w:rPr>
          <w:rFonts w:ascii="Times New Roman" w:hAnsi="Times New Roman" w:cs="Times New Roman"/>
          <w:lang w:val="en-US"/>
        </w:rPr>
        <w:t xml:space="preserve"> while</w:t>
      </w:r>
      <w:r w:rsidR="00051EDA" w:rsidRPr="006C1571">
        <w:rPr>
          <w:rFonts w:ascii="Times New Roman" w:hAnsi="Times New Roman" w:cs="Times New Roman"/>
          <w:lang w:val="en-US"/>
        </w:rPr>
        <w:t xml:space="preserve"> there is very limited health insurance for dental care</w:t>
      </w:r>
      <w:r w:rsidR="00A34AEC" w:rsidRPr="006C1571">
        <w:rPr>
          <w:rFonts w:ascii="Times New Roman" w:hAnsi="Times New Roman" w:cs="Times New Roman"/>
          <w:lang w:val="en-US"/>
        </w:rPr>
        <w:t xml:space="preserve"> in Spain</w:t>
      </w:r>
      <w:r w:rsidR="00051EDA" w:rsidRPr="006C1571">
        <w:rPr>
          <w:rFonts w:ascii="Times New Roman" w:hAnsi="Times New Roman" w:cs="Times New Roman"/>
          <w:lang w:val="en-US"/>
        </w:rPr>
        <w:t xml:space="preserve">. </w:t>
      </w:r>
    </w:p>
    <w:p w14:paraId="5E0E7206" w14:textId="77777777" w:rsidR="005D309B" w:rsidRPr="006C1571" w:rsidRDefault="005D309B" w:rsidP="00344DC3">
      <w:pPr>
        <w:spacing w:line="480" w:lineRule="auto"/>
        <w:jc w:val="both"/>
        <w:rPr>
          <w:rFonts w:ascii="Times New Roman" w:hAnsi="Times New Roman" w:cs="Times New Roman"/>
          <w:lang w:val="en-US"/>
        </w:rPr>
      </w:pPr>
    </w:p>
    <w:p w14:paraId="50D39CF6" w14:textId="4F60555E" w:rsidR="00F36B08" w:rsidRPr="006C1571" w:rsidRDefault="005D309B" w:rsidP="00F36B08">
      <w:pPr>
        <w:spacing w:line="480" w:lineRule="auto"/>
        <w:jc w:val="both"/>
        <w:rPr>
          <w:rFonts w:ascii="Times New Roman" w:hAnsi="Times New Roman" w:cs="Times New Roman"/>
          <w:b/>
          <w:bCs/>
          <w:lang w:val="en-US"/>
        </w:rPr>
      </w:pPr>
      <w:r w:rsidRPr="006C1571">
        <w:rPr>
          <w:rFonts w:ascii="Times New Roman" w:hAnsi="Times New Roman" w:cs="Times New Roman"/>
          <w:lang w:val="en-US"/>
        </w:rPr>
        <w:t>In conclusion,</w:t>
      </w:r>
      <w:r w:rsidR="00096AB2" w:rsidRPr="006C1571">
        <w:rPr>
          <w:rFonts w:ascii="Times New Roman" w:hAnsi="Times New Roman" w:cs="Times New Roman"/>
          <w:lang w:val="en-US"/>
        </w:rPr>
        <w:t xml:space="preserve"> our hypothesis was confirmed and the present study showed</w:t>
      </w:r>
      <w:r w:rsidRPr="006C1571">
        <w:rPr>
          <w:rFonts w:ascii="Times New Roman" w:hAnsi="Times New Roman" w:cs="Times New Roman"/>
          <w:lang w:val="en-US"/>
        </w:rPr>
        <w:t xml:space="preserve"> that those with poor mental health have worse oral health but being married has some protective benefits. </w:t>
      </w:r>
      <w:r w:rsidR="002511B9" w:rsidRPr="006C1571">
        <w:rPr>
          <w:rFonts w:ascii="Times New Roman" w:hAnsi="Times New Roman" w:cs="Times New Roman"/>
          <w:lang w:val="en-US"/>
        </w:rPr>
        <w:t>Taking together, these findings show that patients with psychiatric disorders should be followed in dental practices on a regular basis in order to prevent and</w:t>
      </w:r>
      <w:r w:rsidR="0097608B" w:rsidRPr="006C1571">
        <w:rPr>
          <w:rFonts w:ascii="Times New Roman" w:hAnsi="Times New Roman" w:cs="Times New Roman"/>
          <w:lang w:val="en-US"/>
        </w:rPr>
        <w:t xml:space="preserve"> to</w:t>
      </w:r>
      <w:r w:rsidR="002511B9" w:rsidRPr="006C1571">
        <w:rPr>
          <w:rFonts w:ascii="Times New Roman" w:hAnsi="Times New Roman" w:cs="Times New Roman"/>
          <w:lang w:val="en-US"/>
        </w:rPr>
        <w:t xml:space="preserve"> treat oral disorders. Furthermore, primary care physicians and other health professionals</w:t>
      </w:r>
      <w:r w:rsidR="00EE6BB1" w:rsidRPr="006C1571">
        <w:rPr>
          <w:rFonts w:ascii="Times New Roman" w:hAnsi="Times New Roman" w:cs="Times New Roman"/>
          <w:lang w:val="en-US"/>
        </w:rPr>
        <w:t xml:space="preserve"> (e.g., physiotherapists, social workers, psychologists)</w:t>
      </w:r>
      <w:r w:rsidR="002511B9" w:rsidRPr="006C1571">
        <w:rPr>
          <w:rFonts w:ascii="Times New Roman" w:hAnsi="Times New Roman" w:cs="Times New Roman"/>
          <w:lang w:val="en-US"/>
        </w:rPr>
        <w:t xml:space="preserve"> </w:t>
      </w:r>
      <w:r w:rsidR="00277959" w:rsidRPr="006C1571">
        <w:rPr>
          <w:rFonts w:ascii="Times New Roman" w:hAnsi="Times New Roman" w:cs="Times New Roman"/>
          <w:lang w:val="en-US"/>
        </w:rPr>
        <w:t xml:space="preserve">also </w:t>
      </w:r>
      <w:r w:rsidR="002511B9" w:rsidRPr="006C1571">
        <w:rPr>
          <w:rFonts w:ascii="Times New Roman" w:hAnsi="Times New Roman" w:cs="Times New Roman"/>
          <w:lang w:val="en-US"/>
        </w:rPr>
        <w:t xml:space="preserve">play a major role in the </w:t>
      </w:r>
      <w:r w:rsidR="00EE6BB1" w:rsidRPr="006C1571">
        <w:rPr>
          <w:rFonts w:ascii="Times New Roman" w:hAnsi="Times New Roman" w:cs="Times New Roman"/>
          <w:lang w:val="en-US"/>
        </w:rPr>
        <w:t xml:space="preserve">oral health </w:t>
      </w:r>
      <w:r w:rsidR="002511B9" w:rsidRPr="006C1571">
        <w:rPr>
          <w:rFonts w:ascii="Times New Roman" w:hAnsi="Times New Roman" w:cs="Times New Roman"/>
          <w:lang w:val="en-US"/>
        </w:rPr>
        <w:t xml:space="preserve">education of individuals with psychiatric conditions. </w:t>
      </w:r>
      <w:r w:rsidR="0097608B" w:rsidRPr="006C1571">
        <w:rPr>
          <w:rFonts w:ascii="Times New Roman" w:hAnsi="Times New Roman" w:cs="Times New Roman"/>
          <w:lang w:val="en-US"/>
        </w:rPr>
        <w:t>Finally, f</w:t>
      </w:r>
      <w:r w:rsidRPr="006C1571">
        <w:rPr>
          <w:rFonts w:ascii="Times New Roman" w:hAnsi="Times New Roman" w:cs="Times New Roman"/>
          <w:lang w:val="en-US"/>
        </w:rPr>
        <w:t xml:space="preserve">uture </w:t>
      </w:r>
      <w:r w:rsidR="00F36B08" w:rsidRPr="006C1571">
        <w:rPr>
          <w:rFonts w:ascii="Times New Roman" w:hAnsi="Times New Roman" w:cs="Times New Roman"/>
          <w:lang w:val="en-US"/>
        </w:rPr>
        <w:t>longitudinal studies and randomized controlled trial</w:t>
      </w:r>
      <w:r w:rsidR="00F36B08" w:rsidRPr="006C1571">
        <w:rPr>
          <w:rFonts w:ascii="Times New Roman" w:hAnsi="Times New Roman" w:cs="Times New Roman"/>
          <w:bCs/>
          <w:lang w:val="en-US"/>
        </w:rPr>
        <w:t>s</w:t>
      </w:r>
      <w:r w:rsidR="00F36B08" w:rsidRPr="006C1571">
        <w:rPr>
          <w:rFonts w:ascii="Times New Roman" w:hAnsi="Times New Roman" w:cs="Times New Roman"/>
          <w:lang w:val="en-US"/>
        </w:rPr>
        <w:t xml:space="preserve"> need</w:t>
      </w:r>
      <w:r w:rsidRPr="006C1571">
        <w:rPr>
          <w:rFonts w:ascii="Times New Roman" w:hAnsi="Times New Roman" w:cs="Times New Roman"/>
          <w:lang w:val="en-US"/>
        </w:rPr>
        <w:t xml:space="preserve"> to be carried out to </w:t>
      </w:r>
      <w:proofErr w:type="spellStart"/>
      <w:r w:rsidR="00B44E7C" w:rsidRPr="006C1571">
        <w:rPr>
          <w:rFonts w:ascii="Times New Roman" w:hAnsi="Times New Roman" w:cs="Times New Roman"/>
          <w:lang w:val="en-US"/>
        </w:rPr>
        <w:t>analyse</w:t>
      </w:r>
      <w:proofErr w:type="spellEnd"/>
      <w:r w:rsidR="00B44E7C" w:rsidRPr="006C1571">
        <w:rPr>
          <w:rFonts w:ascii="Times New Roman" w:hAnsi="Times New Roman" w:cs="Times New Roman"/>
          <w:lang w:val="en-US"/>
        </w:rPr>
        <w:t xml:space="preserve"> the direction of the associations</w:t>
      </w:r>
      <w:r w:rsidR="0097608B" w:rsidRPr="006C1571">
        <w:rPr>
          <w:rFonts w:ascii="Times New Roman" w:hAnsi="Times New Roman" w:cs="Times New Roman"/>
          <w:lang w:val="en-US"/>
        </w:rPr>
        <w:t xml:space="preserve">, to identify </w:t>
      </w:r>
      <w:r w:rsidR="00277959" w:rsidRPr="006C1571">
        <w:rPr>
          <w:rFonts w:ascii="Times New Roman" w:hAnsi="Times New Roman" w:cs="Times New Roman"/>
          <w:lang w:val="en-US"/>
        </w:rPr>
        <w:t xml:space="preserve">mediating </w:t>
      </w:r>
      <w:r w:rsidR="0097608B" w:rsidRPr="006C1571">
        <w:rPr>
          <w:rFonts w:ascii="Times New Roman" w:hAnsi="Times New Roman" w:cs="Times New Roman"/>
          <w:lang w:val="en-US"/>
        </w:rPr>
        <w:t xml:space="preserve">factors </w:t>
      </w:r>
      <w:r w:rsidR="00277959" w:rsidRPr="006C1571">
        <w:rPr>
          <w:rFonts w:ascii="Times New Roman" w:hAnsi="Times New Roman" w:cs="Times New Roman"/>
          <w:lang w:val="en-US"/>
        </w:rPr>
        <w:t>involved</w:t>
      </w:r>
      <w:r w:rsidR="0097608B" w:rsidRPr="006C1571">
        <w:rPr>
          <w:rFonts w:ascii="Times New Roman" w:hAnsi="Times New Roman" w:cs="Times New Roman"/>
          <w:lang w:val="en-US"/>
        </w:rPr>
        <w:t xml:space="preserve"> in these relationships,</w:t>
      </w:r>
      <w:r w:rsidR="00B44E7C" w:rsidRPr="006C1571">
        <w:rPr>
          <w:rFonts w:ascii="Times New Roman" w:hAnsi="Times New Roman" w:cs="Times New Roman"/>
          <w:lang w:val="en-US"/>
        </w:rPr>
        <w:t xml:space="preserve"> and to </w:t>
      </w:r>
      <w:r w:rsidRPr="006C1571">
        <w:rPr>
          <w:rFonts w:ascii="Times New Roman" w:hAnsi="Times New Roman" w:cs="Times New Roman"/>
          <w:lang w:val="en-US"/>
        </w:rPr>
        <w:t>investigate whether the present associations are observed in other populations</w:t>
      </w:r>
      <w:r w:rsidR="00B44E7C" w:rsidRPr="006C1571">
        <w:rPr>
          <w:rFonts w:ascii="Times New Roman" w:hAnsi="Times New Roman" w:cs="Times New Roman"/>
          <w:lang w:val="en-US"/>
        </w:rPr>
        <w:t>.</w:t>
      </w:r>
      <w:r w:rsidR="00F36B08" w:rsidRPr="006C1571">
        <w:rPr>
          <w:rFonts w:ascii="Times New Roman" w:hAnsi="Times New Roman" w:cs="Times New Roman"/>
          <w:lang w:val="en-US"/>
        </w:rPr>
        <w:t xml:space="preserve"> </w:t>
      </w:r>
    </w:p>
    <w:p w14:paraId="24BE1F3C" w14:textId="77777777" w:rsidR="00ED5B89" w:rsidRPr="006C1571" w:rsidRDefault="00ED5B89" w:rsidP="00344DC3">
      <w:pPr>
        <w:spacing w:line="480" w:lineRule="auto"/>
        <w:jc w:val="both"/>
        <w:rPr>
          <w:rFonts w:ascii="Times New Roman" w:hAnsi="Times New Roman" w:cs="Times New Roman"/>
          <w:b/>
          <w:lang w:val="en-US"/>
        </w:rPr>
      </w:pPr>
    </w:p>
    <w:p w14:paraId="13B7F713" w14:textId="793C04B7" w:rsidR="00ED5B89" w:rsidRPr="006C1571" w:rsidRDefault="00ED5B89" w:rsidP="009E0A35">
      <w:pPr>
        <w:spacing w:line="480" w:lineRule="auto"/>
        <w:jc w:val="both"/>
        <w:rPr>
          <w:rFonts w:ascii="Times New Roman" w:hAnsi="Times New Roman" w:cs="Times New Roman"/>
          <w:b/>
          <w:lang w:val="en-US"/>
        </w:rPr>
      </w:pPr>
      <w:r w:rsidRPr="006C1571">
        <w:rPr>
          <w:rFonts w:ascii="Times New Roman" w:hAnsi="Times New Roman" w:cs="Times New Roman"/>
          <w:b/>
          <w:lang w:val="en-US"/>
        </w:rPr>
        <w:t>References</w:t>
      </w:r>
    </w:p>
    <w:p w14:paraId="3697FDF4" w14:textId="77777777" w:rsidR="009E0A35" w:rsidRPr="006C1571" w:rsidRDefault="009E0A35" w:rsidP="009E0A35">
      <w:pPr>
        <w:spacing w:line="480" w:lineRule="auto"/>
        <w:ind w:left="709" w:hanging="709"/>
        <w:jc w:val="both"/>
        <w:rPr>
          <w:rFonts w:ascii="Times New Roman" w:hAnsi="Times New Roman" w:cs="Times New Roman"/>
          <w:lang w:val="es-ES"/>
        </w:rPr>
      </w:pPr>
      <w:proofErr w:type="spellStart"/>
      <w:r w:rsidRPr="006C1571">
        <w:rPr>
          <w:rFonts w:ascii="Times New Roman" w:hAnsi="Times New Roman" w:cs="Times New Roman"/>
          <w:lang w:val="en-GB"/>
        </w:rPr>
        <w:t>Ababneh</w:t>
      </w:r>
      <w:proofErr w:type="spellEnd"/>
      <w:r w:rsidRPr="006C1571">
        <w:rPr>
          <w:rFonts w:ascii="Times New Roman" w:hAnsi="Times New Roman" w:cs="Times New Roman"/>
          <w:lang w:val="en-GB"/>
        </w:rPr>
        <w:t xml:space="preserve">, K.T., Al </w:t>
      </w:r>
      <w:proofErr w:type="spellStart"/>
      <w:r w:rsidRPr="006C1571">
        <w:rPr>
          <w:rFonts w:ascii="Times New Roman" w:hAnsi="Times New Roman" w:cs="Times New Roman"/>
          <w:lang w:val="en-GB"/>
        </w:rPr>
        <w:t>Shaar</w:t>
      </w:r>
      <w:proofErr w:type="spellEnd"/>
      <w:r w:rsidRPr="006C1571">
        <w:rPr>
          <w:rFonts w:ascii="Times New Roman" w:hAnsi="Times New Roman" w:cs="Times New Roman"/>
          <w:lang w:val="en-GB"/>
        </w:rPr>
        <w:t xml:space="preserve">, M.B., </w:t>
      </w:r>
      <w:proofErr w:type="spellStart"/>
      <w:r w:rsidRPr="006C1571">
        <w:rPr>
          <w:rFonts w:ascii="Times New Roman" w:hAnsi="Times New Roman" w:cs="Times New Roman"/>
          <w:lang w:val="en-GB"/>
        </w:rPr>
        <w:t>Taani</w:t>
      </w:r>
      <w:proofErr w:type="spellEnd"/>
      <w:r w:rsidRPr="006C1571">
        <w:rPr>
          <w:rFonts w:ascii="Times New Roman" w:hAnsi="Times New Roman" w:cs="Times New Roman"/>
          <w:lang w:val="en-GB"/>
        </w:rPr>
        <w:t xml:space="preserve">, D.Q., 2010. Depressive symptoms in relation to periodontal health in a Jordanian sample. </w:t>
      </w:r>
      <w:proofErr w:type="spellStart"/>
      <w:r w:rsidRPr="006C1571">
        <w:rPr>
          <w:rFonts w:ascii="Times New Roman" w:hAnsi="Times New Roman" w:cs="Times New Roman"/>
          <w:lang w:val="es-ES"/>
        </w:rPr>
        <w:t>Int</w:t>
      </w:r>
      <w:proofErr w:type="spellEnd"/>
      <w:r w:rsidRPr="006C1571">
        <w:rPr>
          <w:rFonts w:ascii="Times New Roman" w:hAnsi="Times New Roman" w:cs="Times New Roman"/>
          <w:lang w:val="es-ES"/>
        </w:rPr>
        <w:t xml:space="preserve"> J </w:t>
      </w:r>
      <w:proofErr w:type="spellStart"/>
      <w:r w:rsidRPr="006C1571">
        <w:rPr>
          <w:rFonts w:ascii="Times New Roman" w:hAnsi="Times New Roman" w:cs="Times New Roman"/>
          <w:lang w:val="es-ES"/>
        </w:rPr>
        <w:t>Dent</w:t>
      </w:r>
      <w:proofErr w:type="spellEnd"/>
      <w:r w:rsidRPr="006C1571">
        <w:rPr>
          <w:rFonts w:ascii="Times New Roman" w:hAnsi="Times New Roman" w:cs="Times New Roman"/>
          <w:lang w:val="es-ES"/>
        </w:rPr>
        <w:t xml:space="preserve"> </w:t>
      </w:r>
      <w:proofErr w:type="spellStart"/>
      <w:r w:rsidRPr="006C1571">
        <w:rPr>
          <w:rFonts w:ascii="Times New Roman" w:hAnsi="Times New Roman" w:cs="Times New Roman"/>
          <w:lang w:val="es-ES"/>
        </w:rPr>
        <w:t>Hyg</w:t>
      </w:r>
      <w:proofErr w:type="spellEnd"/>
      <w:r w:rsidRPr="006C1571">
        <w:rPr>
          <w:rFonts w:ascii="Times New Roman" w:hAnsi="Times New Roman" w:cs="Times New Roman"/>
          <w:lang w:val="es-ES"/>
        </w:rPr>
        <w:t>. 8(1), 16-21.</w:t>
      </w:r>
    </w:p>
    <w:p w14:paraId="7FF63F52" w14:textId="77777777" w:rsidR="009E0A35" w:rsidRPr="006C1571" w:rsidRDefault="009E0A35" w:rsidP="009E0A35">
      <w:pPr>
        <w:spacing w:line="480" w:lineRule="auto"/>
        <w:ind w:left="709" w:hanging="709"/>
        <w:jc w:val="both"/>
        <w:rPr>
          <w:rFonts w:ascii="Times New Roman" w:hAnsi="Times New Roman" w:cs="Times New Roman"/>
          <w:lang w:val="en-GB"/>
        </w:rPr>
      </w:pPr>
      <w:r w:rsidRPr="006C1571">
        <w:rPr>
          <w:rFonts w:ascii="Times New Roman" w:hAnsi="Times New Roman" w:cs="Times New Roman"/>
          <w:lang w:val="es-ES"/>
        </w:rPr>
        <w:t xml:space="preserve">Arnaiz, A., Zumárraga, M., Díez-Altuna, I., Uriarte, J.J., Moro, J., Pérez-Ansorena, M.A., 2011. </w:t>
      </w:r>
      <w:r w:rsidRPr="006C1571">
        <w:rPr>
          <w:rFonts w:ascii="Times New Roman" w:hAnsi="Times New Roman" w:cs="Times New Roman"/>
          <w:lang w:val="en-GB"/>
        </w:rPr>
        <w:t>Oral health and the symptoms of schizophrenia. Psychiatry Res. 188(1), 24-28.</w:t>
      </w:r>
    </w:p>
    <w:p w14:paraId="24E82A25" w14:textId="77777777" w:rsidR="009E0A35" w:rsidRPr="006C1571" w:rsidRDefault="009E0A35" w:rsidP="009E0A35">
      <w:pPr>
        <w:pStyle w:val="Bibliography1"/>
        <w:spacing w:after="0" w:line="480" w:lineRule="auto"/>
        <w:ind w:left="709" w:hanging="709"/>
        <w:rPr>
          <w:lang w:val="en-US"/>
        </w:rPr>
      </w:pPr>
      <w:proofErr w:type="spellStart"/>
      <w:r w:rsidRPr="006C1571">
        <w:rPr>
          <w:lang w:val="en-US"/>
        </w:rPr>
        <w:t>Barriuso</w:t>
      </w:r>
      <w:proofErr w:type="spellEnd"/>
      <w:r w:rsidRPr="006C1571">
        <w:rPr>
          <w:lang w:val="en-US"/>
        </w:rPr>
        <w:t xml:space="preserve"> </w:t>
      </w:r>
      <w:proofErr w:type="spellStart"/>
      <w:r w:rsidRPr="006C1571">
        <w:rPr>
          <w:lang w:val="en-US"/>
        </w:rPr>
        <w:t>Lapresa</w:t>
      </w:r>
      <w:proofErr w:type="spellEnd"/>
      <w:r w:rsidRPr="006C1571">
        <w:rPr>
          <w:lang w:val="en-US"/>
        </w:rPr>
        <w:t>, L., Sanz-</w:t>
      </w:r>
      <w:proofErr w:type="spellStart"/>
      <w:r w:rsidRPr="006C1571">
        <w:rPr>
          <w:lang w:val="en-US"/>
        </w:rPr>
        <w:t>Barbero</w:t>
      </w:r>
      <w:proofErr w:type="spellEnd"/>
      <w:r w:rsidRPr="006C1571">
        <w:rPr>
          <w:lang w:val="en-US"/>
        </w:rPr>
        <w:t xml:space="preserve">, B., 2012. </w:t>
      </w:r>
      <w:r w:rsidRPr="006C1571">
        <w:t xml:space="preserve">Variables asociadas al uso de los servicios de salud bucodental por la población preescolar en España: un análisis de la Encuesta Nacional de Salud. </w:t>
      </w:r>
      <w:r w:rsidRPr="006C1571">
        <w:rPr>
          <w:lang w:val="en-US"/>
        </w:rPr>
        <w:t xml:space="preserve">Rev </w:t>
      </w:r>
      <w:proofErr w:type="spellStart"/>
      <w:r w:rsidRPr="006C1571">
        <w:rPr>
          <w:lang w:val="en-US"/>
        </w:rPr>
        <w:t>Esp</w:t>
      </w:r>
      <w:proofErr w:type="spellEnd"/>
      <w:r w:rsidRPr="006C1571">
        <w:rPr>
          <w:lang w:val="en-US"/>
        </w:rPr>
        <w:t xml:space="preserve"> </w:t>
      </w:r>
      <w:proofErr w:type="spellStart"/>
      <w:r w:rsidRPr="006C1571">
        <w:rPr>
          <w:lang w:val="en-US"/>
        </w:rPr>
        <w:t>Salud</w:t>
      </w:r>
      <w:proofErr w:type="spellEnd"/>
      <w:r w:rsidRPr="006C1571">
        <w:rPr>
          <w:lang w:val="en-US"/>
        </w:rPr>
        <w:t xml:space="preserve"> Public. 86, 115-124. </w:t>
      </w:r>
    </w:p>
    <w:p w14:paraId="79A5A2EE" w14:textId="77777777" w:rsidR="009E0A35" w:rsidRPr="006C1571" w:rsidRDefault="009E0A35" w:rsidP="009E0A35">
      <w:pPr>
        <w:spacing w:line="480" w:lineRule="auto"/>
        <w:ind w:left="709" w:hanging="709"/>
        <w:jc w:val="both"/>
        <w:rPr>
          <w:rFonts w:ascii="Times New Roman" w:hAnsi="Times New Roman" w:cs="Times New Roman"/>
          <w:lang w:val="en-GB"/>
        </w:rPr>
      </w:pPr>
      <w:r w:rsidRPr="006C1571">
        <w:rPr>
          <w:rFonts w:ascii="Times New Roman" w:hAnsi="Times New Roman" w:cs="Times New Roman"/>
          <w:lang w:val="en-GB"/>
        </w:rPr>
        <w:t xml:space="preserve">Bell, R.A., </w:t>
      </w:r>
      <w:proofErr w:type="spellStart"/>
      <w:r w:rsidRPr="006C1571">
        <w:rPr>
          <w:rFonts w:ascii="Times New Roman" w:hAnsi="Times New Roman" w:cs="Times New Roman"/>
          <w:lang w:val="en-GB"/>
        </w:rPr>
        <w:t>Arcury</w:t>
      </w:r>
      <w:proofErr w:type="spellEnd"/>
      <w:r w:rsidRPr="006C1571">
        <w:rPr>
          <w:rFonts w:ascii="Times New Roman" w:hAnsi="Times New Roman" w:cs="Times New Roman"/>
          <w:lang w:val="en-GB"/>
        </w:rPr>
        <w:t xml:space="preserve">, T.A., Anderson, A.M., Chen, H., </w:t>
      </w:r>
      <w:proofErr w:type="spellStart"/>
      <w:r w:rsidRPr="006C1571">
        <w:rPr>
          <w:rFonts w:ascii="Times New Roman" w:hAnsi="Times New Roman" w:cs="Times New Roman"/>
          <w:lang w:val="en-GB"/>
        </w:rPr>
        <w:t>Savoca</w:t>
      </w:r>
      <w:proofErr w:type="spellEnd"/>
      <w:r w:rsidRPr="006C1571">
        <w:rPr>
          <w:rFonts w:ascii="Times New Roman" w:hAnsi="Times New Roman" w:cs="Times New Roman"/>
          <w:lang w:val="en-GB"/>
        </w:rPr>
        <w:t xml:space="preserve">, M.R., Gilbert, G.H., </w:t>
      </w:r>
      <w:proofErr w:type="spellStart"/>
      <w:r w:rsidRPr="006C1571">
        <w:rPr>
          <w:rFonts w:ascii="Times New Roman" w:hAnsi="Times New Roman" w:cs="Times New Roman"/>
          <w:lang w:val="en-GB"/>
        </w:rPr>
        <w:t>Quandt</w:t>
      </w:r>
      <w:proofErr w:type="spellEnd"/>
      <w:r w:rsidRPr="006C1571">
        <w:rPr>
          <w:rFonts w:ascii="Times New Roman" w:hAnsi="Times New Roman" w:cs="Times New Roman"/>
          <w:lang w:val="en-GB"/>
        </w:rPr>
        <w:t>, S.A., 2012. Dental anxiety and oral health outcomes among rural older adults. J Public Health Dent. 72(1), 53-59.</w:t>
      </w:r>
    </w:p>
    <w:p w14:paraId="62688E54" w14:textId="77777777" w:rsidR="009E0A35" w:rsidRPr="006C1571" w:rsidRDefault="009E0A35" w:rsidP="009E0A35">
      <w:pPr>
        <w:spacing w:line="480" w:lineRule="auto"/>
        <w:ind w:left="709" w:hanging="709"/>
        <w:jc w:val="both"/>
        <w:rPr>
          <w:rFonts w:ascii="Times New Roman" w:hAnsi="Times New Roman" w:cs="Times New Roman"/>
          <w:bCs/>
          <w:lang w:val="es-ES"/>
        </w:rPr>
      </w:pPr>
      <w:r w:rsidRPr="006C1571">
        <w:rPr>
          <w:rFonts w:ascii="Times New Roman" w:hAnsi="Times New Roman" w:cs="Times New Roman"/>
          <w:bCs/>
          <w:lang w:val="en-US"/>
        </w:rPr>
        <w:t xml:space="preserve">De Hert, M., </w:t>
      </w:r>
      <w:proofErr w:type="spellStart"/>
      <w:r w:rsidRPr="006C1571">
        <w:rPr>
          <w:rFonts w:ascii="Times New Roman" w:hAnsi="Times New Roman" w:cs="Times New Roman"/>
          <w:bCs/>
          <w:lang w:val="en-US"/>
        </w:rPr>
        <w:t>Detraux</w:t>
      </w:r>
      <w:proofErr w:type="spellEnd"/>
      <w:r w:rsidRPr="006C1571">
        <w:rPr>
          <w:rFonts w:ascii="Times New Roman" w:hAnsi="Times New Roman" w:cs="Times New Roman"/>
          <w:bCs/>
          <w:lang w:val="en-US"/>
        </w:rPr>
        <w:t xml:space="preserve">, J., Vancampfort, D., 2018. The intriguing relationship between coronary heart disease and mental disorders. </w:t>
      </w:r>
      <w:r w:rsidRPr="006C1571">
        <w:rPr>
          <w:rFonts w:ascii="Times New Roman" w:hAnsi="Times New Roman" w:cs="Times New Roman"/>
          <w:bCs/>
          <w:lang w:val="es-ES"/>
        </w:rPr>
        <w:t xml:space="preserve">Dialogues Clin </w:t>
      </w:r>
      <w:proofErr w:type="spellStart"/>
      <w:r w:rsidRPr="006C1571">
        <w:rPr>
          <w:rFonts w:ascii="Times New Roman" w:hAnsi="Times New Roman" w:cs="Times New Roman"/>
          <w:bCs/>
          <w:lang w:val="es-ES"/>
        </w:rPr>
        <w:t>Neurosci</w:t>
      </w:r>
      <w:proofErr w:type="spellEnd"/>
      <w:r w:rsidRPr="006C1571">
        <w:rPr>
          <w:rFonts w:ascii="Times New Roman" w:hAnsi="Times New Roman" w:cs="Times New Roman"/>
          <w:bCs/>
          <w:lang w:val="es-ES"/>
        </w:rPr>
        <w:t>. 20(1), 31-40.</w:t>
      </w:r>
    </w:p>
    <w:p w14:paraId="60290EBF" w14:textId="77777777" w:rsidR="009E0A35" w:rsidRPr="006C1571" w:rsidRDefault="009E0A35" w:rsidP="009E0A35">
      <w:pPr>
        <w:spacing w:line="480" w:lineRule="auto"/>
        <w:ind w:left="709" w:hanging="709"/>
        <w:jc w:val="both"/>
        <w:rPr>
          <w:rFonts w:ascii="Times New Roman" w:hAnsi="Times New Roman" w:cs="Times New Roman"/>
          <w:lang w:val="en-US"/>
        </w:rPr>
      </w:pPr>
      <w:r w:rsidRPr="006C1571">
        <w:rPr>
          <w:rFonts w:ascii="Times New Roman" w:hAnsi="Times New Roman" w:cs="Times New Roman"/>
          <w:lang w:val="es-ES"/>
        </w:rPr>
        <w:lastRenderedPageBreak/>
        <w:t xml:space="preserve">de Lurdes Pereira, M., Oliveira, L., </w:t>
      </w:r>
      <w:proofErr w:type="spellStart"/>
      <w:r w:rsidRPr="006C1571">
        <w:rPr>
          <w:rFonts w:ascii="Times New Roman" w:hAnsi="Times New Roman" w:cs="Times New Roman"/>
          <w:lang w:val="es-ES"/>
        </w:rPr>
        <w:t>Lunet</w:t>
      </w:r>
      <w:proofErr w:type="spellEnd"/>
      <w:r w:rsidRPr="006C1571">
        <w:rPr>
          <w:rFonts w:ascii="Times New Roman" w:hAnsi="Times New Roman" w:cs="Times New Roman"/>
          <w:lang w:val="es-ES"/>
        </w:rPr>
        <w:t xml:space="preserve">, N., 2014. </w:t>
      </w:r>
      <w:r w:rsidRPr="006C1571">
        <w:rPr>
          <w:rFonts w:ascii="Times New Roman" w:hAnsi="Times New Roman" w:cs="Times New Roman"/>
          <w:lang w:val="en-GB"/>
        </w:rPr>
        <w:t xml:space="preserve">Caries and oral health related behaviours among homeless adults from Porto, Portugal. </w:t>
      </w:r>
      <w:r w:rsidRPr="006C1571">
        <w:rPr>
          <w:rFonts w:ascii="Times New Roman" w:hAnsi="Times New Roman" w:cs="Times New Roman"/>
          <w:lang w:val="en-US"/>
        </w:rPr>
        <w:t xml:space="preserve">Oral Health </w:t>
      </w:r>
      <w:proofErr w:type="spellStart"/>
      <w:r w:rsidRPr="006C1571">
        <w:rPr>
          <w:rFonts w:ascii="Times New Roman" w:hAnsi="Times New Roman" w:cs="Times New Roman"/>
          <w:lang w:val="en-US"/>
        </w:rPr>
        <w:t>Prev</w:t>
      </w:r>
      <w:proofErr w:type="spellEnd"/>
      <w:r w:rsidRPr="006C1571">
        <w:rPr>
          <w:rFonts w:ascii="Times New Roman" w:hAnsi="Times New Roman" w:cs="Times New Roman"/>
          <w:lang w:val="en-US"/>
        </w:rPr>
        <w:t xml:space="preserve"> Dent. 12(2), 109-116.</w:t>
      </w:r>
    </w:p>
    <w:p w14:paraId="22279440" w14:textId="77777777" w:rsidR="009E0A35" w:rsidRPr="006C1571" w:rsidRDefault="009E0A35" w:rsidP="009E0A35">
      <w:pPr>
        <w:spacing w:line="480" w:lineRule="auto"/>
        <w:ind w:left="709" w:hanging="709"/>
        <w:jc w:val="both"/>
        <w:rPr>
          <w:rFonts w:ascii="Times New Roman" w:hAnsi="Times New Roman" w:cs="Times New Roman"/>
          <w:lang w:val="en-GB"/>
        </w:rPr>
      </w:pPr>
      <w:r w:rsidRPr="006C1571">
        <w:rPr>
          <w:rFonts w:ascii="Times New Roman" w:hAnsi="Times New Roman" w:cs="Times New Roman"/>
          <w:lang w:val="en-GB"/>
        </w:rPr>
        <w:t xml:space="preserve">Delgado‐Angulo, E.K., </w:t>
      </w:r>
      <w:proofErr w:type="spellStart"/>
      <w:r w:rsidRPr="006C1571">
        <w:rPr>
          <w:rFonts w:ascii="Times New Roman" w:hAnsi="Times New Roman" w:cs="Times New Roman"/>
          <w:lang w:val="en-GB"/>
        </w:rPr>
        <w:t>Sabbah</w:t>
      </w:r>
      <w:proofErr w:type="spellEnd"/>
      <w:r w:rsidRPr="006C1571">
        <w:rPr>
          <w:rFonts w:ascii="Times New Roman" w:hAnsi="Times New Roman" w:cs="Times New Roman"/>
          <w:lang w:val="en-GB"/>
        </w:rPr>
        <w:t xml:space="preserve">, W., </w:t>
      </w:r>
      <w:proofErr w:type="spellStart"/>
      <w:r w:rsidRPr="006C1571">
        <w:rPr>
          <w:rFonts w:ascii="Times New Roman" w:hAnsi="Times New Roman" w:cs="Times New Roman"/>
          <w:lang w:val="en-GB"/>
        </w:rPr>
        <w:t>Suominen</w:t>
      </w:r>
      <w:proofErr w:type="spellEnd"/>
      <w:r w:rsidRPr="006C1571">
        <w:rPr>
          <w:rFonts w:ascii="Times New Roman" w:hAnsi="Times New Roman" w:cs="Times New Roman"/>
          <w:lang w:val="en-GB"/>
        </w:rPr>
        <w:t xml:space="preserve">, A.L., </w:t>
      </w:r>
      <w:proofErr w:type="spellStart"/>
      <w:r w:rsidRPr="006C1571">
        <w:rPr>
          <w:rFonts w:ascii="Times New Roman" w:hAnsi="Times New Roman" w:cs="Times New Roman"/>
          <w:lang w:val="en-GB"/>
        </w:rPr>
        <w:t>Vehkalahti</w:t>
      </w:r>
      <w:proofErr w:type="spellEnd"/>
      <w:r w:rsidRPr="006C1571">
        <w:rPr>
          <w:rFonts w:ascii="Times New Roman" w:hAnsi="Times New Roman" w:cs="Times New Roman"/>
          <w:lang w:val="en-GB"/>
        </w:rPr>
        <w:t xml:space="preserve">, M.M., </w:t>
      </w:r>
      <w:proofErr w:type="spellStart"/>
      <w:r w:rsidRPr="006C1571">
        <w:rPr>
          <w:rFonts w:ascii="Times New Roman" w:hAnsi="Times New Roman" w:cs="Times New Roman"/>
          <w:lang w:val="en-GB"/>
        </w:rPr>
        <w:t>Knuuttila</w:t>
      </w:r>
      <w:proofErr w:type="spellEnd"/>
      <w:r w:rsidRPr="006C1571">
        <w:rPr>
          <w:rFonts w:ascii="Times New Roman" w:hAnsi="Times New Roman" w:cs="Times New Roman"/>
          <w:lang w:val="en-GB"/>
        </w:rPr>
        <w:t xml:space="preserve">, M., </w:t>
      </w:r>
      <w:proofErr w:type="spellStart"/>
      <w:r w:rsidRPr="006C1571">
        <w:rPr>
          <w:rFonts w:ascii="Times New Roman" w:hAnsi="Times New Roman" w:cs="Times New Roman"/>
          <w:lang w:val="en-GB"/>
        </w:rPr>
        <w:t>Partonen</w:t>
      </w:r>
      <w:proofErr w:type="spellEnd"/>
      <w:r w:rsidRPr="006C1571">
        <w:rPr>
          <w:rFonts w:ascii="Times New Roman" w:hAnsi="Times New Roman" w:cs="Times New Roman"/>
          <w:lang w:val="en-GB"/>
        </w:rPr>
        <w:t xml:space="preserve">, T., ... </w:t>
      </w:r>
      <w:proofErr w:type="spellStart"/>
      <w:r w:rsidRPr="006C1571">
        <w:rPr>
          <w:rFonts w:ascii="Times New Roman" w:hAnsi="Times New Roman" w:cs="Times New Roman"/>
          <w:lang w:val="en-US"/>
        </w:rPr>
        <w:t>Tsakos</w:t>
      </w:r>
      <w:proofErr w:type="spellEnd"/>
      <w:r w:rsidRPr="006C1571">
        <w:rPr>
          <w:rFonts w:ascii="Times New Roman" w:hAnsi="Times New Roman" w:cs="Times New Roman"/>
          <w:lang w:val="en-US"/>
        </w:rPr>
        <w:t xml:space="preserve">, G., 2015. </w:t>
      </w:r>
      <w:r w:rsidRPr="006C1571">
        <w:rPr>
          <w:rFonts w:ascii="Times New Roman" w:hAnsi="Times New Roman" w:cs="Times New Roman"/>
          <w:lang w:val="en-GB"/>
        </w:rPr>
        <w:t xml:space="preserve">The association of depression and anxiety with dental caries and periodontal disease among Finnish adults. Community Dent Oral </w:t>
      </w:r>
      <w:proofErr w:type="spellStart"/>
      <w:r w:rsidRPr="006C1571">
        <w:rPr>
          <w:rFonts w:ascii="Times New Roman" w:hAnsi="Times New Roman" w:cs="Times New Roman"/>
          <w:lang w:val="en-GB"/>
        </w:rPr>
        <w:t>Epidemiol</w:t>
      </w:r>
      <w:proofErr w:type="spellEnd"/>
      <w:r w:rsidRPr="006C1571">
        <w:rPr>
          <w:rFonts w:ascii="Times New Roman" w:hAnsi="Times New Roman" w:cs="Times New Roman"/>
          <w:lang w:val="en-GB"/>
        </w:rPr>
        <w:t>. 43(6), 540-549.</w:t>
      </w:r>
    </w:p>
    <w:p w14:paraId="636F0D13" w14:textId="77777777" w:rsidR="009E0A35" w:rsidRPr="006C1571" w:rsidRDefault="009E0A35" w:rsidP="009E0A35">
      <w:pPr>
        <w:spacing w:line="480" w:lineRule="auto"/>
        <w:ind w:left="709" w:hanging="709"/>
        <w:jc w:val="both"/>
        <w:rPr>
          <w:rFonts w:ascii="Times New Roman" w:hAnsi="Times New Roman" w:cs="Times New Roman"/>
          <w:lang w:val="en-US"/>
        </w:rPr>
      </w:pPr>
      <w:r w:rsidRPr="006C1571">
        <w:rPr>
          <w:rFonts w:ascii="Times New Roman" w:hAnsi="Times New Roman" w:cs="Times New Roman"/>
          <w:lang w:val="en-GB"/>
        </w:rPr>
        <w:t xml:space="preserve">Fazel, S., Khosla, V., Doll, H., Geddes, J., 2008. The prevalence of mental disorders among the homeless in western countries: systematic review and meta-regression analysis. </w:t>
      </w:r>
      <w:proofErr w:type="spellStart"/>
      <w:r w:rsidRPr="006C1571">
        <w:rPr>
          <w:rFonts w:ascii="Times New Roman" w:hAnsi="Times New Roman" w:cs="Times New Roman"/>
          <w:lang w:val="en-US"/>
        </w:rPr>
        <w:t>PLoS</w:t>
      </w:r>
      <w:proofErr w:type="spellEnd"/>
      <w:r w:rsidRPr="006C1571">
        <w:rPr>
          <w:rFonts w:ascii="Times New Roman" w:hAnsi="Times New Roman" w:cs="Times New Roman"/>
          <w:lang w:val="en-US"/>
        </w:rPr>
        <w:t xml:space="preserve"> Med. 5(12), e225.</w:t>
      </w:r>
    </w:p>
    <w:p w14:paraId="36558A17" w14:textId="77777777" w:rsidR="009E0A35" w:rsidRPr="006C1571" w:rsidRDefault="009E0A35" w:rsidP="009E0A35">
      <w:pPr>
        <w:spacing w:line="480" w:lineRule="auto"/>
        <w:ind w:left="709" w:hanging="709"/>
        <w:jc w:val="both"/>
        <w:rPr>
          <w:rFonts w:ascii="Times New Roman" w:hAnsi="Times New Roman" w:cs="Times New Roman"/>
          <w:bCs/>
          <w:lang w:val="en-US"/>
        </w:rPr>
      </w:pPr>
      <w:r w:rsidRPr="006C1571">
        <w:rPr>
          <w:rFonts w:ascii="Times New Roman" w:hAnsi="Times New Roman" w:cs="Times New Roman"/>
          <w:bCs/>
          <w:lang w:val="en-US"/>
        </w:rPr>
        <w:t xml:space="preserve">Firth, J., Siddiqi, N., Koyanagi, A., </w:t>
      </w:r>
      <w:proofErr w:type="spellStart"/>
      <w:r w:rsidRPr="006C1571">
        <w:rPr>
          <w:rFonts w:ascii="Times New Roman" w:hAnsi="Times New Roman" w:cs="Times New Roman"/>
          <w:bCs/>
          <w:lang w:val="en-US"/>
        </w:rPr>
        <w:t>Siskind</w:t>
      </w:r>
      <w:proofErr w:type="spellEnd"/>
      <w:r w:rsidRPr="006C1571">
        <w:rPr>
          <w:rFonts w:ascii="Times New Roman" w:hAnsi="Times New Roman" w:cs="Times New Roman"/>
          <w:bCs/>
          <w:lang w:val="en-US"/>
        </w:rPr>
        <w:t xml:space="preserve">, D., Rosenbaum, S., </w:t>
      </w:r>
      <w:proofErr w:type="spellStart"/>
      <w:r w:rsidRPr="006C1571">
        <w:rPr>
          <w:rFonts w:ascii="Times New Roman" w:hAnsi="Times New Roman" w:cs="Times New Roman"/>
          <w:bCs/>
          <w:lang w:val="en-US"/>
        </w:rPr>
        <w:t>Galletly</w:t>
      </w:r>
      <w:proofErr w:type="spellEnd"/>
      <w:r w:rsidRPr="006C1571">
        <w:rPr>
          <w:rFonts w:ascii="Times New Roman" w:hAnsi="Times New Roman" w:cs="Times New Roman"/>
          <w:bCs/>
          <w:lang w:val="en-US"/>
        </w:rPr>
        <w:t>, C., ... Chatterton, M. L., 2019. The Lancet Psychiatry Commission: a blueprint for protecting physical health in people with mental illness. Lancet Psychiatry. 6(8), 675-712.</w:t>
      </w:r>
    </w:p>
    <w:p w14:paraId="0A9F5552" w14:textId="77777777" w:rsidR="009E0A35" w:rsidRPr="006C1571" w:rsidRDefault="009E0A35" w:rsidP="009E0A35">
      <w:pPr>
        <w:spacing w:line="480" w:lineRule="auto"/>
        <w:ind w:left="709" w:hanging="709"/>
        <w:jc w:val="both"/>
        <w:rPr>
          <w:rFonts w:ascii="Times New Roman" w:hAnsi="Times New Roman" w:cs="Times New Roman"/>
          <w:lang w:val="en-GB"/>
        </w:rPr>
      </w:pPr>
      <w:r w:rsidRPr="006C1571">
        <w:rPr>
          <w:rFonts w:ascii="Times New Roman" w:hAnsi="Times New Roman" w:cs="Times New Roman"/>
          <w:lang w:val="en-GB"/>
        </w:rPr>
        <w:t xml:space="preserve">Friedlander, A.H., Norman, D.C., 2002. Late-life depression: psychopathology, medical interventions, and dental implications. Oral </w:t>
      </w:r>
      <w:proofErr w:type="spellStart"/>
      <w:r w:rsidRPr="006C1571">
        <w:rPr>
          <w:rFonts w:ascii="Times New Roman" w:hAnsi="Times New Roman" w:cs="Times New Roman"/>
          <w:lang w:val="en-GB"/>
        </w:rPr>
        <w:t>Surg</w:t>
      </w:r>
      <w:proofErr w:type="spellEnd"/>
      <w:r w:rsidRPr="006C1571">
        <w:rPr>
          <w:rFonts w:ascii="Times New Roman" w:hAnsi="Times New Roman" w:cs="Times New Roman"/>
          <w:lang w:val="en-GB"/>
        </w:rPr>
        <w:t xml:space="preserve"> Oral Med Oral </w:t>
      </w:r>
      <w:proofErr w:type="spellStart"/>
      <w:r w:rsidRPr="006C1571">
        <w:rPr>
          <w:rFonts w:ascii="Times New Roman" w:hAnsi="Times New Roman" w:cs="Times New Roman"/>
          <w:lang w:val="en-GB"/>
        </w:rPr>
        <w:t>Pathol</w:t>
      </w:r>
      <w:proofErr w:type="spellEnd"/>
      <w:r w:rsidRPr="006C1571">
        <w:rPr>
          <w:rFonts w:ascii="Times New Roman" w:hAnsi="Times New Roman" w:cs="Times New Roman"/>
          <w:lang w:val="en-GB"/>
        </w:rPr>
        <w:t xml:space="preserve"> Oral </w:t>
      </w:r>
      <w:proofErr w:type="spellStart"/>
      <w:r w:rsidRPr="006C1571">
        <w:rPr>
          <w:rFonts w:ascii="Times New Roman" w:hAnsi="Times New Roman" w:cs="Times New Roman"/>
          <w:lang w:val="en-GB"/>
        </w:rPr>
        <w:t>Radiol</w:t>
      </w:r>
      <w:proofErr w:type="spellEnd"/>
      <w:r w:rsidRPr="006C1571">
        <w:rPr>
          <w:rFonts w:ascii="Times New Roman" w:hAnsi="Times New Roman" w:cs="Times New Roman"/>
          <w:lang w:val="en-GB"/>
        </w:rPr>
        <w:t xml:space="preserve"> </w:t>
      </w:r>
      <w:proofErr w:type="spellStart"/>
      <w:r w:rsidRPr="006C1571">
        <w:rPr>
          <w:rFonts w:ascii="Times New Roman" w:hAnsi="Times New Roman" w:cs="Times New Roman"/>
          <w:lang w:val="en-GB"/>
        </w:rPr>
        <w:t>Endod</w:t>
      </w:r>
      <w:proofErr w:type="spellEnd"/>
      <w:r w:rsidRPr="006C1571">
        <w:rPr>
          <w:rFonts w:ascii="Times New Roman" w:hAnsi="Times New Roman" w:cs="Times New Roman"/>
          <w:lang w:val="en-GB"/>
        </w:rPr>
        <w:t>. 94(4), 404-412.</w:t>
      </w:r>
    </w:p>
    <w:p w14:paraId="1D98F0C6" w14:textId="77777777" w:rsidR="009E0A35" w:rsidRPr="006C1571" w:rsidRDefault="009E0A35" w:rsidP="009E0A35">
      <w:pPr>
        <w:spacing w:line="480" w:lineRule="auto"/>
        <w:ind w:left="709" w:hanging="709"/>
        <w:jc w:val="both"/>
        <w:rPr>
          <w:rFonts w:ascii="Times New Roman" w:hAnsi="Times New Roman" w:cs="Times New Roman"/>
          <w:bCs/>
          <w:lang w:val="en-US"/>
        </w:rPr>
      </w:pPr>
      <w:r w:rsidRPr="006C1571">
        <w:rPr>
          <w:rFonts w:ascii="Times New Roman" w:hAnsi="Times New Roman" w:cs="Times New Roman"/>
          <w:bCs/>
          <w:lang w:val="en-US"/>
        </w:rPr>
        <w:t xml:space="preserve">Goldacre, M.J., Wotton, C.J., </w:t>
      </w:r>
      <w:proofErr w:type="spellStart"/>
      <w:r w:rsidRPr="006C1571">
        <w:rPr>
          <w:rFonts w:ascii="Times New Roman" w:hAnsi="Times New Roman" w:cs="Times New Roman"/>
          <w:bCs/>
          <w:lang w:val="en-US"/>
        </w:rPr>
        <w:t>Yeates</w:t>
      </w:r>
      <w:proofErr w:type="spellEnd"/>
      <w:r w:rsidRPr="006C1571">
        <w:rPr>
          <w:rFonts w:ascii="Times New Roman" w:hAnsi="Times New Roman" w:cs="Times New Roman"/>
          <w:bCs/>
          <w:lang w:val="en-US"/>
        </w:rPr>
        <w:t xml:space="preserve">, D., </w:t>
      </w:r>
      <w:proofErr w:type="spellStart"/>
      <w:r w:rsidRPr="006C1571">
        <w:rPr>
          <w:rFonts w:ascii="Times New Roman" w:hAnsi="Times New Roman" w:cs="Times New Roman"/>
          <w:bCs/>
          <w:lang w:val="en-US"/>
        </w:rPr>
        <w:t>Seagroatt</w:t>
      </w:r>
      <w:proofErr w:type="spellEnd"/>
      <w:r w:rsidRPr="006C1571">
        <w:rPr>
          <w:rFonts w:ascii="Times New Roman" w:hAnsi="Times New Roman" w:cs="Times New Roman"/>
          <w:bCs/>
          <w:lang w:val="en-US"/>
        </w:rPr>
        <w:t xml:space="preserve">, V., Flint, J., 2007. Cancer in people with depression or anxiety: record-linkage study. Soc Psychiatry </w:t>
      </w:r>
      <w:proofErr w:type="spellStart"/>
      <w:r w:rsidRPr="006C1571">
        <w:rPr>
          <w:rFonts w:ascii="Times New Roman" w:hAnsi="Times New Roman" w:cs="Times New Roman"/>
          <w:bCs/>
          <w:lang w:val="en-US"/>
        </w:rPr>
        <w:t>Psychiatr</w:t>
      </w:r>
      <w:proofErr w:type="spellEnd"/>
      <w:r w:rsidRPr="006C1571">
        <w:rPr>
          <w:rFonts w:ascii="Times New Roman" w:hAnsi="Times New Roman" w:cs="Times New Roman"/>
          <w:bCs/>
          <w:lang w:val="en-US"/>
        </w:rPr>
        <w:t xml:space="preserve"> Epidemiol. 42(9), 683-689.</w:t>
      </w:r>
    </w:p>
    <w:p w14:paraId="0F59A86F" w14:textId="77777777" w:rsidR="009E0A35" w:rsidRPr="006C1571" w:rsidRDefault="009E0A35" w:rsidP="009E0A35">
      <w:pPr>
        <w:spacing w:line="480" w:lineRule="auto"/>
        <w:ind w:left="709" w:hanging="709"/>
        <w:jc w:val="both"/>
        <w:rPr>
          <w:rFonts w:ascii="Times New Roman" w:hAnsi="Times New Roman" w:cs="Times New Roman"/>
          <w:lang w:val="en-US"/>
        </w:rPr>
      </w:pPr>
      <w:r w:rsidRPr="006C1571">
        <w:rPr>
          <w:rFonts w:ascii="Times New Roman" w:hAnsi="Times New Roman" w:cs="Times New Roman"/>
        </w:rPr>
        <w:t xml:space="preserve">Gomes, C., </w:t>
      </w:r>
      <w:proofErr w:type="spellStart"/>
      <w:r w:rsidRPr="006C1571">
        <w:rPr>
          <w:rFonts w:ascii="Times New Roman" w:hAnsi="Times New Roman" w:cs="Times New Roman"/>
        </w:rPr>
        <w:t>Martinho</w:t>
      </w:r>
      <w:proofErr w:type="spellEnd"/>
      <w:r w:rsidRPr="006C1571">
        <w:rPr>
          <w:rFonts w:ascii="Times New Roman" w:hAnsi="Times New Roman" w:cs="Times New Roman"/>
        </w:rPr>
        <w:t xml:space="preserve">, F.C., Barbosa, D.S., Antunes, L.S., </w:t>
      </w:r>
      <w:proofErr w:type="spellStart"/>
      <w:r w:rsidRPr="006C1571">
        <w:rPr>
          <w:rFonts w:ascii="Times New Roman" w:hAnsi="Times New Roman" w:cs="Times New Roman"/>
        </w:rPr>
        <w:t>Póvoa</w:t>
      </w:r>
      <w:proofErr w:type="spellEnd"/>
      <w:r w:rsidRPr="006C1571">
        <w:rPr>
          <w:rFonts w:ascii="Times New Roman" w:hAnsi="Times New Roman" w:cs="Times New Roman"/>
        </w:rPr>
        <w:t xml:space="preserve">, H.C.C., </w:t>
      </w:r>
      <w:proofErr w:type="spellStart"/>
      <w:r w:rsidRPr="006C1571">
        <w:rPr>
          <w:rFonts w:ascii="Times New Roman" w:hAnsi="Times New Roman" w:cs="Times New Roman"/>
        </w:rPr>
        <w:t>Baltus</w:t>
      </w:r>
      <w:proofErr w:type="spellEnd"/>
      <w:r w:rsidRPr="006C1571">
        <w:rPr>
          <w:rFonts w:ascii="Times New Roman" w:hAnsi="Times New Roman" w:cs="Times New Roman"/>
        </w:rPr>
        <w:t xml:space="preserve">, T.H.L., ... </w:t>
      </w:r>
      <w:proofErr w:type="spellStart"/>
      <w:r w:rsidRPr="006C1571">
        <w:rPr>
          <w:rFonts w:ascii="Times New Roman" w:hAnsi="Times New Roman" w:cs="Times New Roman"/>
          <w:lang w:val="en-GB"/>
        </w:rPr>
        <w:t>Maes</w:t>
      </w:r>
      <w:proofErr w:type="spellEnd"/>
      <w:r w:rsidRPr="006C1571">
        <w:rPr>
          <w:rFonts w:ascii="Times New Roman" w:hAnsi="Times New Roman" w:cs="Times New Roman"/>
          <w:lang w:val="en-GB"/>
        </w:rPr>
        <w:t xml:space="preserve">, M., 2018. Increased root canal endotoxin levels are associated with chronic apical periodontitis, increased oxidative and </w:t>
      </w:r>
      <w:proofErr w:type="spellStart"/>
      <w:r w:rsidRPr="006C1571">
        <w:rPr>
          <w:rFonts w:ascii="Times New Roman" w:hAnsi="Times New Roman" w:cs="Times New Roman"/>
          <w:lang w:val="en-GB"/>
        </w:rPr>
        <w:t>nitrosative</w:t>
      </w:r>
      <w:proofErr w:type="spellEnd"/>
      <w:r w:rsidRPr="006C1571">
        <w:rPr>
          <w:rFonts w:ascii="Times New Roman" w:hAnsi="Times New Roman" w:cs="Times New Roman"/>
          <w:lang w:val="en-GB"/>
        </w:rPr>
        <w:t xml:space="preserve"> stress, major depression, severity of depression, and a lowered quality of life. </w:t>
      </w:r>
      <w:r w:rsidRPr="006C1571">
        <w:rPr>
          <w:rFonts w:ascii="Times New Roman" w:hAnsi="Times New Roman" w:cs="Times New Roman"/>
          <w:lang w:val="en-US"/>
        </w:rPr>
        <w:t xml:space="preserve">Mol </w:t>
      </w:r>
      <w:proofErr w:type="spellStart"/>
      <w:r w:rsidRPr="006C1571">
        <w:rPr>
          <w:rFonts w:ascii="Times New Roman" w:hAnsi="Times New Roman" w:cs="Times New Roman"/>
          <w:lang w:val="en-US"/>
        </w:rPr>
        <w:t>Neurobiol</w:t>
      </w:r>
      <w:proofErr w:type="spellEnd"/>
      <w:r w:rsidRPr="006C1571">
        <w:rPr>
          <w:rFonts w:ascii="Times New Roman" w:hAnsi="Times New Roman" w:cs="Times New Roman"/>
          <w:lang w:val="en-US"/>
        </w:rPr>
        <w:t>. 55(4), 2814-2827.</w:t>
      </w:r>
    </w:p>
    <w:p w14:paraId="7D9F6F41" w14:textId="77777777" w:rsidR="009E0A35" w:rsidRPr="006C1571" w:rsidRDefault="009E0A35" w:rsidP="009E0A35">
      <w:pPr>
        <w:spacing w:line="480" w:lineRule="auto"/>
        <w:ind w:left="709" w:hanging="709"/>
        <w:jc w:val="both"/>
        <w:rPr>
          <w:rFonts w:ascii="Times New Roman" w:hAnsi="Times New Roman" w:cs="Times New Roman"/>
        </w:rPr>
      </w:pPr>
      <w:r w:rsidRPr="006C1571">
        <w:rPr>
          <w:rFonts w:ascii="Times New Roman" w:hAnsi="Times New Roman" w:cs="Times New Roman"/>
          <w:lang w:val="en-GB"/>
        </w:rPr>
        <w:t xml:space="preserve">Green, L.W., Tryon, W.W., Marks, B., </w:t>
      </w:r>
      <w:proofErr w:type="spellStart"/>
      <w:r w:rsidRPr="006C1571">
        <w:rPr>
          <w:rFonts w:ascii="Times New Roman" w:hAnsi="Times New Roman" w:cs="Times New Roman"/>
          <w:lang w:val="en-GB"/>
        </w:rPr>
        <w:t>Huryn</w:t>
      </w:r>
      <w:proofErr w:type="spellEnd"/>
      <w:r w:rsidRPr="006C1571">
        <w:rPr>
          <w:rFonts w:ascii="Times New Roman" w:hAnsi="Times New Roman" w:cs="Times New Roman"/>
          <w:lang w:val="en-GB"/>
        </w:rPr>
        <w:t xml:space="preserve">, J., 1986. Periodontal disease as a function of life events stress. </w:t>
      </w:r>
      <w:r w:rsidRPr="006C1571">
        <w:rPr>
          <w:rFonts w:ascii="Times New Roman" w:hAnsi="Times New Roman" w:cs="Times New Roman"/>
        </w:rPr>
        <w:t>J Hum Stress. 12(1), 32-36.</w:t>
      </w:r>
    </w:p>
    <w:p w14:paraId="7B3EEC6D" w14:textId="77777777" w:rsidR="009E0A35" w:rsidRPr="006C1571" w:rsidRDefault="009E0A35" w:rsidP="009E0A35">
      <w:pPr>
        <w:spacing w:line="480" w:lineRule="auto"/>
        <w:ind w:left="709" w:hanging="709"/>
        <w:jc w:val="both"/>
        <w:rPr>
          <w:rFonts w:ascii="Times New Roman" w:hAnsi="Times New Roman" w:cs="Times New Roman"/>
          <w:lang w:val="en-GB"/>
        </w:rPr>
      </w:pPr>
      <w:r w:rsidRPr="006C1571">
        <w:rPr>
          <w:rFonts w:ascii="Times New Roman" w:hAnsi="Times New Roman" w:cs="Times New Roman"/>
          <w:lang w:val="es-ES"/>
        </w:rPr>
        <w:lastRenderedPageBreak/>
        <w:t>Islas-Granillo, H., Borges-</w:t>
      </w:r>
      <w:proofErr w:type="spellStart"/>
      <w:r w:rsidRPr="006C1571">
        <w:rPr>
          <w:rFonts w:ascii="Times New Roman" w:hAnsi="Times New Roman" w:cs="Times New Roman"/>
          <w:lang w:val="es-ES"/>
        </w:rPr>
        <w:t>Yañez</w:t>
      </w:r>
      <w:proofErr w:type="spellEnd"/>
      <w:r w:rsidRPr="006C1571">
        <w:rPr>
          <w:rFonts w:ascii="Times New Roman" w:hAnsi="Times New Roman" w:cs="Times New Roman"/>
          <w:lang w:val="es-ES"/>
        </w:rPr>
        <w:t xml:space="preserve">, S. A., de Jesús Navarrete-Hernández, J., Veras-Hernández, M. A., Casanova-Rosado, J. F., Minaya-Sánchez, M., ... </w:t>
      </w:r>
      <w:r w:rsidRPr="006C1571">
        <w:rPr>
          <w:rFonts w:ascii="Times New Roman" w:hAnsi="Times New Roman" w:cs="Times New Roman"/>
          <w:lang w:val="en-US"/>
        </w:rPr>
        <w:t xml:space="preserve">Medina-Solís, C. E., 2019. </w:t>
      </w:r>
      <w:r w:rsidRPr="006C1571">
        <w:rPr>
          <w:rFonts w:ascii="Times New Roman" w:hAnsi="Times New Roman" w:cs="Times New Roman"/>
          <w:lang w:val="en-GB"/>
        </w:rPr>
        <w:t xml:space="preserve">Indicators of oral health in older adults with and without the presence of multimorbidity: a cross-sectional study. Clin </w:t>
      </w:r>
      <w:proofErr w:type="spellStart"/>
      <w:r w:rsidRPr="006C1571">
        <w:rPr>
          <w:rFonts w:ascii="Times New Roman" w:hAnsi="Times New Roman" w:cs="Times New Roman"/>
          <w:lang w:val="en-GB"/>
        </w:rPr>
        <w:t>Interv</w:t>
      </w:r>
      <w:proofErr w:type="spellEnd"/>
      <w:r w:rsidRPr="006C1571">
        <w:rPr>
          <w:rFonts w:ascii="Times New Roman" w:hAnsi="Times New Roman" w:cs="Times New Roman"/>
          <w:lang w:val="en-GB"/>
        </w:rPr>
        <w:t xml:space="preserve"> Aging. 14, 219-224.</w:t>
      </w:r>
    </w:p>
    <w:p w14:paraId="380117B8" w14:textId="77777777" w:rsidR="009E0A35" w:rsidRPr="006C1571" w:rsidRDefault="009E0A35" w:rsidP="009E0A35">
      <w:pPr>
        <w:spacing w:line="480" w:lineRule="auto"/>
        <w:ind w:left="709" w:hanging="709"/>
        <w:jc w:val="both"/>
        <w:rPr>
          <w:rFonts w:ascii="Times New Roman" w:hAnsi="Times New Roman" w:cs="Times New Roman"/>
          <w:lang w:val="en-GB"/>
        </w:rPr>
      </w:pPr>
      <w:r w:rsidRPr="006C1571">
        <w:rPr>
          <w:rFonts w:ascii="Times New Roman" w:hAnsi="Times New Roman" w:cs="Times New Roman"/>
          <w:lang w:val="en-GB"/>
        </w:rPr>
        <w:t xml:space="preserve">Jovanović, S., </w:t>
      </w:r>
      <w:proofErr w:type="spellStart"/>
      <w:r w:rsidRPr="006C1571">
        <w:rPr>
          <w:rFonts w:ascii="Times New Roman" w:hAnsi="Times New Roman" w:cs="Times New Roman"/>
          <w:lang w:val="en-GB"/>
        </w:rPr>
        <w:t>Milovanović</w:t>
      </w:r>
      <w:proofErr w:type="spellEnd"/>
      <w:r w:rsidRPr="006C1571">
        <w:rPr>
          <w:rFonts w:ascii="Times New Roman" w:hAnsi="Times New Roman" w:cs="Times New Roman"/>
          <w:lang w:val="en-GB"/>
        </w:rPr>
        <w:t xml:space="preserve">, S.D., </w:t>
      </w:r>
      <w:proofErr w:type="spellStart"/>
      <w:r w:rsidRPr="006C1571">
        <w:rPr>
          <w:rFonts w:ascii="Times New Roman" w:hAnsi="Times New Roman" w:cs="Times New Roman"/>
          <w:lang w:val="en-GB"/>
        </w:rPr>
        <w:t>Gajić</w:t>
      </w:r>
      <w:proofErr w:type="spellEnd"/>
      <w:r w:rsidRPr="006C1571">
        <w:rPr>
          <w:rFonts w:ascii="Times New Roman" w:hAnsi="Times New Roman" w:cs="Times New Roman"/>
          <w:lang w:val="en-GB"/>
        </w:rPr>
        <w:t xml:space="preserve">, I., </w:t>
      </w:r>
      <w:proofErr w:type="spellStart"/>
      <w:r w:rsidRPr="006C1571">
        <w:rPr>
          <w:rFonts w:ascii="Times New Roman" w:hAnsi="Times New Roman" w:cs="Times New Roman"/>
          <w:lang w:val="en-GB"/>
        </w:rPr>
        <w:t>Mandić</w:t>
      </w:r>
      <w:proofErr w:type="spellEnd"/>
      <w:r w:rsidRPr="006C1571">
        <w:rPr>
          <w:rFonts w:ascii="Times New Roman" w:hAnsi="Times New Roman" w:cs="Times New Roman"/>
          <w:lang w:val="en-GB"/>
        </w:rPr>
        <w:t xml:space="preserve">, J., </w:t>
      </w:r>
      <w:proofErr w:type="spellStart"/>
      <w:r w:rsidRPr="006C1571">
        <w:rPr>
          <w:rFonts w:ascii="Times New Roman" w:hAnsi="Times New Roman" w:cs="Times New Roman"/>
          <w:lang w:val="en-GB"/>
        </w:rPr>
        <w:t>Latas</w:t>
      </w:r>
      <w:proofErr w:type="spellEnd"/>
      <w:r w:rsidRPr="006C1571">
        <w:rPr>
          <w:rFonts w:ascii="Times New Roman" w:hAnsi="Times New Roman" w:cs="Times New Roman"/>
          <w:lang w:val="en-GB"/>
        </w:rPr>
        <w:t xml:space="preserve">, M., </w:t>
      </w:r>
      <w:proofErr w:type="spellStart"/>
      <w:r w:rsidRPr="006C1571">
        <w:rPr>
          <w:rFonts w:ascii="Times New Roman" w:hAnsi="Times New Roman" w:cs="Times New Roman"/>
          <w:lang w:val="en-GB"/>
        </w:rPr>
        <w:t>Janković</w:t>
      </w:r>
      <w:proofErr w:type="spellEnd"/>
      <w:r w:rsidRPr="006C1571">
        <w:rPr>
          <w:rFonts w:ascii="Times New Roman" w:hAnsi="Times New Roman" w:cs="Times New Roman"/>
          <w:lang w:val="en-GB"/>
        </w:rPr>
        <w:t>, L., 2010. Oral health status of psychiatric in-patients in Serbia and implications for their dental care. Croat Med J. 51(5), 443-450.</w:t>
      </w:r>
    </w:p>
    <w:p w14:paraId="1CF7CD14" w14:textId="77777777" w:rsidR="009E0A35" w:rsidRPr="006C1571" w:rsidRDefault="009E0A35" w:rsidP="009E0A35">
      <w:pPr>
        <w:spacing w:line="480" w:lineRule="auto"/>
        <w:ind w:left="709" w:hanging="709"/>
        <w:jc w:val="both"/>
        <w:rPr>
          <w:rFonts w:ascii="Times New Roman" w:hAnsi="Times New Roman" w:cs="Times New Roman"/>
        </w:rPr>
      </w:pPr>
      <w:r w:rsidRPr="006C1571">
        <w:rPr>
          <w:rFonts w:ascii="Times New Roman" w:hAnsi="Times New Roman" w:cs="Times New Roman"/>
          <w:lang w:val="en-GB"/>
        </w:rPr>
        <w:t xml:space="preserve">Khalid, S., Williams, C.M., Reynolds, S.A., 2016. Is there an association between diet and depression in children and adolescents? </w:t>
      </w:r>
      <w:r w:rsidRPr="006C1571">
        <w:rPr>
          <w:rFonts w:ascii="Times New Roman" w:hAnsi="Times New Roman" w:cs="Times New Roman"/>
        </w:rPr>
        <w:t xml:space="preserve">A </w:t>
      </w:r>
      <w:proofErr w:type="spellStart"/>
      <w:r w:rsidRPr="006C1571">
        <w:rPr>
          <w:rFonts w:ascii="Times New Roman" w:hAnsi="Times New Roman" w:cs="Times New Roman"/>
        </w:rPr>
        <w:t>systematic</w:t>
      </w:r>
      <w:proofErr w:type="spellEnd"/>
      <w:r w:rsidRPr="006C1571">
        <w:rPr>
          <w:rFonts w:ascii="Times New Roman" w:hAnsi="Times New Roman" w:cs="Times New Roman"/>
        </w:rPr>
        <w:t xml:space="preserve"> </w:t>
      </w:r>
      <w:proofErr w:type="spellStart"/>
      <w:r w:rsidRPr="006C1571">
        <w:rPr>
          <w:rFonts w:ascii="Times New Roman" w:hAnsi="Times New Roman" w:cs="Times New Roman"/>
        </w:rPr>
        <w:t>review</w:t>
      </w:r>
      <w:proofErr w:type="spellEnd"/>
      <w:r w:rsidRPr="006C1571">
        <w:rPr>
          <w:rFonts w:ascii="Times New Roman" w:hAnsi="Times New Roman" w:cs="Times New Roman"/>
        </w:rPr>
        <w:t xml:space="preserve">. Br J </w:t>
      </w:r>
      <w:proofErr w:type="spellStart"/>
      <w:r w:rsidRPr="006C1571">
        <w:rPr>
          <w:rFonts w:ascii="Times New Roman" w:hAnsi="Times New Roman" w:cs="Times New Roman"/>
        </w:rPr>
        <w:t>Nutr</w:t>
      </w:r>
      <w:proofErr w:type="spellEnd"/>
      <w:r w:rsidRPr="006C1571">
        <w:rPr>
          <w:rFonts w:ascii="Times New Roman" w:hAnsi="Times New Roman" w:cs="Times New Roman"/>
        </w:rPr>
        <w:t>. 116(12), 2097-2108.</w:t>
      </w:r>
    </w:p>
    <w:p w14:paraId="69834CEF" w14:textId="77777777" w:rsidR="009E0A35" w:rsidRPr="006C1571" w:rsidRDefault="009E0A35" w:rsidP="009E0A35">
      <w:pPr>
        <w:spacing w:line="480" w:lineRule="auto"/>
        <w:ind w:left="709" w:hanging="709"/>
        <w:jc w:val="both"/>
        <w:rPr>
          <w:rFonts w:ascii="Times New Roman" w:hAnsi="Times New Roman" w:cs="Times New Roman"/>
        </w:rPr>
      </w:pPr>
      <w:r w:rsidRPr="006C1571">
        <w:rPr>
          <w:rFonts w:ascii="Times New Roman" w:hAnsi="Times New Roman" w:cs="Times New Roman"/>
        </w:rPr>
        <w:t xml:space="preserve">Köhler, C.A., Freitas, T.H., Maes, M.D., De Andrade, N.Q., Liu, C.S., Fernandes, B.S., ... Raison, C.L., 2017. </w:t>
      </w:r>
      <w:r w:rsidRPr="006C1571">
        <w:rPr>
          <w:rFonts w:ascii="Times New Roman" w:hAnsi="Times New Roman" w:cs="Times New Roman"/>
          <w:lang w:val="en-GB"/>
        </w:rPr>
        <w:t xml:space="preserve">Peripheral cytokine and chemokine alterations in depression: a meta‐analysis of 82 studies. </w:t>
      </w:r>
      <w:r w:rsidRPr="006C1571">
        <w:rPr>
          <w:rFonts w:ascii="Times New Roman" w:hAnsi="Times New Roman" w:cs="Times New Roman"/>
        </w:rPr>
        <w:t xml:space="preserve">Acta </w:t>
      </w:r>
      <w:proofErr w:type="spellStart"/>
      <w:r w:rsidRPr="006C1571">
        <w:rPr>
          <w:rFonts w:ascii="Times New Roman" w:hAnsi="Times New Roman" w:cs="Times New Roman"/>
        </w:rPr>
        <w:t>Psychiatr</w:t>
      </w:r>
      <w:proofErr w:type="spellEnd"/>
      <w:r w:rsidRPr="006C1571">
        <w:rPr>
          <w:rFonts w:ascii="Times New Roman" w:hAnsi="Times New Roman" w:cs="Times New Roman"/>
        </w:rPr>
        <w:t xml:space="preserve"> </w:t>
      </w:r>
      <w:proofErr w:type="spellStart"/>
      <w:r w:rsidRPr="006C1571">
        <w:rPr>
          <w:rFonts w:ascii="Times New Roman" w:hAnsi="Times New Roman" w:cs="Times New Roman"/>
        </w:rPr>
        <w:t>Scand</w:t>
      </w:r>
      <w:proofErr w:type="spellEnd"/>
      <w:r w:rsidRPr="006C1571">
        <w:rPr>
          <w:rFonts w:ascii="Times New Roman" w:hAnsi="Times New Roman" w:cs="Times New Roman"/>
        </w:rPr>
        <w:t>. 135(5), 373-387.</w:t>
      </w:r>
    </w:p>
    <w:p w14:paraId="6D2B5067" w14:textId="77777777" w:rsidR="009E0A35" w:rsidRPr="006C1571" w:rsidRDefault="009E0A35" w:rsidP="009E0A35">
      <w:pPr>
        <w:spacing w:line="480" w:lineRule="auto"/>
        <w:ind w:left="709" w:hanging="709"/>
        <w:jc w:val="both"/>
        <w:rPr>
          <w:rFonts w:ascii="Times New Roman" w:hAnsi="Times New Roman" w:cs="Times New Roman"/>
          <w:lang w:val="en-US"/>
        </w:rPr>
      </w:pPr>
      <w:proofErr w:type="spellStart"/>
      <w:r w:rsidRPr="006C1571">
        <w:rPr>
          <w:rFonts w:ascii="Times New Roman" w:hAnsi="Times New Roman" w:cs="Times New Roman"/>
          <w:lang w:val="en-GB"/>
        </w:rPr>
        <w:t>Langan</w:t>
      </w:r>
      <w:proofErr w:type="spellEnd"/>
      <w:r w:rsidRPr="006C1571">
        <w:rPr>
          <w:rFonts w:ascii="Times New Roman" w:hAnsi="Times New Roman" w:cs="Times New Roman"/>
          <w:lang w:val="en-GB"/>
        </w:rPr>
        <w:t xml:space="preserve">, J., Mercer, S.W., Smith, D.J., 2013. Multimorbidity and mental health: can psychiatry rise to the challenge? </w:t>
      </w:r>
      <w:r w:rsidRPr="006C1571">
        <w:rPr>
          <w:rFonts w:ascii="Times New Roman" w:hAnsi="Times New Roman" w:cs="Times New Roman"/>
          <w:lang w:val="en-US"/>
        </w:rPr>
        <w:t>Br J Psychiatry. 202(6), 391-393.</w:t>
      </w:r>
    </w:p>
    <w:p w14:paraId="31B8689E" w14:textId="77777777" w:rsidR="009E0A35" w:rsidRPr="006C1571" w:rsidRDefault="009E0A35" w:rsidP="009E0A35">
      <w:pPr>
        <w:spacing w:line="480" w:lineRule="auto"/>
        <w:ind w:left="709" w:hanging="709"/>
        <w:jc w:val="both"/>
        <w:rPr>
          <w:rFonts w:ascii="Times New Roman" w:hAnsi="Times New Roman" w:cs="Times New Roman"/>
          <w:lang w:val="en-US"/>
        </w:rPr>
      </w:pPr>
      <w:proofErr w:type="spellStart"/>
      <w:r w:rsidRPr="006C1571">
        <w:rPr>
          <w:rFonts w:ascii="Times New Roman" w:hAnsi="Times New Roman" w:cs="Times New Roman"/>
          <w:lang w:val="en-GB"/>
        </w:rPr>
        <w:t>Marcenes</w:t>
      </w:r>
      <w:proofErr w:type="spellEnd"/>
      <w:r w:rsidRPr="006C1571">
        <w:rPr>
          <w:rFonts w:ascii="Times New Roman" w:hAnsi="Times New Roman" w:cs="Times New Roman"/>
          <w:lang w:val="en-GB"/>
        </w:rPr>
        <w:t xml:space="preserve">, W., </w:t>
      </w:r>
      <w:proofErr w:type="spellStart"/>
      <w:r w:rsidRPr="006C1571">
        <w:rPr>
          <w:rFonts w:ascii="Times New Roman" w:hAnsi="Times New Roman" w:cs="Times New Roman"/>
          <w:lang w:val="en-GB"/>
        </w:rPr>
        <w:t>Sheiham</w:t>
      </w:r>
      <w:proofErr w:type="spellEnd"/>
      <w:r w:rsidRPr="006C1571">
        <w:rPr>
          <w:rFonts w:ascii="Times New Roman" w:hAnsi="Times New Roman" w:cs="Times New Roman"/>
          <w:lang w:val="en-GB"/>
        </w:rPr>
        <w:t xml:space="preserve">, A., 1996. The relationship between marital quality and oral health status. </w:t>
      </w:r>
      <w:r w:rsidRPr="006C1571">
        <w:rPr>
          <w:rFonts w:ascii="Times New Roman" w:hAnsi="Times New Roman" w:cs="Times New Roman"/>
          <w:lang w:val="en-US"/>
        </w:rPr>
        <w:t>Psychology and Health. 11(3), 357-369.</w:t>
      </w:r>
    </w:p>
    <w:p w14:paraId="0A925024" w14:textId="77777777" w:rsidR="009E0A35" w:rsidRPr="006C1571" w:rsidRDefault="009E0A35" w:rsidP="009E0A35">
      <w:pPr>
        <w:spacing w:line="480" w:lineRule="auto"/>
        <w:ind w:left="709" w:hanging="709"/>
        <w:jc w:val="both"/>
        <w:rPr>
          <w:rFonts w:ascii="Times New Roman" w:hAnsi="Times New Roman" w:cs="Times New Roman"/>
          <w:bCs/>
          <w:lang w:val="en-US"/>
        </w:rPr>
      </w:pPr>
      <w:r w:rsidRPr="006C1571">
        <w:rPr>
          <w:rFonts w:ascii="Times New Roman" w:hAnsi="Times New Roman" w:cs="Times New Roman"/>
          <w:bCs/>
          <w:lang w:val="en-US"/>
        </w:rPr>
        <w:t>Martin-Rodriguez, E., Guillen-</w:t>
      </w:r>
      <w:proofErr w:type="spellStart"/>
      <w:r w:rsidRPr="006C1571">
        <w:rPr>
          <w:rFonts w:ascii="Times New Roman" w:hAnsi="Times New Roman" w:cs="Times New Roman"/>
          <w:bCs/>
          <w:lang w:val="en-US"/>
        </w:rPr>
        <w:t>Grima</w:t>
      </w:r>
      <w:proofErr w:type="spellEnd"/>
      <w:r w:rsidRPr="006C1571">
        <w:rPr>
          <w:rFonts w:ascii="Times New Roman" w:hAnsi="Times New Roman" w:cs="Times New Roman"/>
          <w:bCs/>
          <w:lang w:val="en-US"/>
        </w:rPr>
        <w:t xml:space="preserve">, F., Martí, A., </w:t>
      </w:r>
      <w:proofErr w:type="spellStart"/>
      <w:r w:rsidRPr="006C1571">
        <w:rPr>
          <w:rFonts w:ascii="Times New Roman" w:hAnsi="Times New Roman" w:cs="Times New Roman"/>
          <w:bCs/>
          <w:lang w:val="en-US"/>
        </w:rPr>
        <w:t>Brugos-Larumbe</w:t>
      </w:r>
      <w:proofErr w:type="spellEnd"/>
      <w:r w:rsidRPr="006C1571">
        <w:rPr>
          <w:rFonts w:ascii="Times New Roman" w:hAnsi="Times New Roman" w:cs="Times New Roman"/>
          <w:bCs/>
          <w:lang w:val="en-US"/>
        </w:rPr>
        <w:t xml:space="preserve">, A., 2015. Comorbidity associated with obesity in a large population: The APNA study. </w:t>
      </w:r>
      <w:proofErr w:type="spellStart"/>
      <w:r w:rsidRPr="006C1571">
        <w:rPr>
          <w:rFonts w:ascii="Times New Roman" w:hAnsi="Times New Roman" w:cs="Times New Roman"/>
          <w:bCs/>
          <w:lang w:val="en-US"/>
        </w:rPr>
        <w:t>Obes</w:t>
      </w:r>
      <w:proofErr w:type="spellEnd"/>
      <w:r w:rsidRPr="006C1571">
        <w:rPr>
          <w:rFonts w:ascii="Times New Roman" w:hAnsi="Times New Roman" w:cs="Times New Roman"/>
          <w:bCs/>
          <w:lang w:val="en-US"/>
        </w:rPr>
        <w:t xml:space="preserve"> Res Clin </w:t>
      </w:r>
      <w:proofErr w:type="spellStart"/>
      <w:r w:rsidRPr="006C1571">
        <w:rPr>
          <w:rFonts w:ascii="Times New Roman" w:hAnsi="Times New Roman" w:cs="Times New Roman"/>
          <w:bCs/>
          <w:lang w:val="en-US"/>
        </w:rPr>
        <w:t>Pract</w:t>
      </w:r>
      <w:proofErr w:type="spellEnd"/>
      <w:r w:rsidRPr="006C1571">
        <w:rPr>
          <w:rFonts w:ascii="Times New Roman" w:hAnsi="Times New Roman" w:cs="Times New Roman"/>
          <w:bCs/>
          <w:lang w:val="en-US"/>
        </w:rPr>
        <w:t>. 9(5), 435-447.</w:t>
      </w:r>
    </w:p>
    <w:p w14:paraId="2A192748" w14:textId="77777777" w:rsidR="009E0A35" w:rsidRPr="006C1571" w:rsidRDefault="009E0A35" w:rsidP="009E0A35">
      <w:pPr>
        <w:spacing w:line="480" w:lineRule="auto"/>
        <w:ind w:left="709" w:hanging="709"/>
        <w:jc w:val="both"/>
        <w:rPr>
          <w:rFonts w:ascii="Times New Roman" w:hAnsi="Times New Roman" w:cs="Times New Roman"/>
          <w:lang w:val="es-ES"/>
        </w:rPr>
      </w:pPr>
      <w:proofErr w:type="spellStart"/>
      <w:r w:rsidRPr="006C1571">
        <w:rPr>
          <w:rFonts w:ascii="Times New Roman" w:hAnsi="Times New Roman" w:cs="Times New Roman"/>
          <w:lang w:val="en-GB"/>
        </w:rPr>
        <w:t>Michopoulos</w:t>
      </w:r>
      <w:proofErr w:type="spellEnd"/>
      <w:r w:rsidRPr="006C1571">
        <w:rPr>
          <w:rFonts w:ascii="Times New Roman" w:hAnsi="Times New Roman" w:cs="Times New Roman"/>
          <w:lang w:val="en-GB"/>
        </w:rPr>
        <w:t xml:space="preserve">, V., Powers, A., Gillespie, C.F., Ressler, K.J., Jovanovic, T., 2017. Inflammation in fear-and anxiety-based disorders: PTSD, GAD, and beyond. </w:t>
      </w:r>
      <w:proofErr w:type="spellStart"/>
      <w:r w:rsidRPr="006C1571">
        <w:rPr>
          <w:rFonts w:ascii="Times New Roman" w:hAnsi="Times New Roman" w:cs="Times New Roman"/>
          <w:lang w:val="es-ES"/>
        </w:rPr>
        <w:t>Neuropsychopharmacology</w:t>
      </w:r>
      <w:proofErr w:type="spellEnd"/>
      <w:r w:rsidRPr="006C1571">
        <w:rPr>
          <w:rFonts w:ascii="Times New Roman" w:hAnsi="Times New Roman" w:cs="Times New Roman"/>
          <w:lang w:val="es-ES"/>
        </w:rPr>
        <w:t>. 42(1), 254-270.</w:t>
      </w:r>
    </w:p>
    <w:p w14:paraId="2204C375" w14:textId="77777777" w:rsidR="009E0A35" w:rsidRPr="006C1571" w:rsidRDefault="009E0A35" w:rsidP="009E0A35">
      <w:pPr>
        <w:pStyle w:val="Bibliography1"/>
        <w:spacing w:after="0" w:line="480" w:lineRule="auto"/>
        <w:ind w:left="709" w:hanging="709"/>
        <w:rPr>
          <w:lang w:val="en-US"/>
        </w:rPr>
      </w:pPr>
      <w:r w:rsidRPr="006C1571">
        <w:t xml:space="preserve">Ministerio de Sanidad, Consumo y Bienestar Social &amp; Instituto Nacional de Estadística, 2017a. </w:t>
      </w:r>
      <w:r w:rsidRPr="006C1571">
        <w:rPr>
          <w:lang w:val="en-US"/>
        </w:rPr>
        <w:t xml:space="preserve">Spanish National Health Survey 2017: Methodology. </w:t>
      </w:r>
      <w:hyperlink r:id="rId6" w:history="1">
        <w:r w:rsidRPr="006C1571">
          <w:rPr>
            <w:rStyle w:val="Hyperlink"/>
            <w:color w:val="auto"/>
            <w:lang w:val="en-US"/>
          </w:rPr>
          <w:t>https://www.mscbs.gob.es/estadEstudios/estadisticas/encuestaNacional/encuestaNac2017/ENSE17_Metodologia.pdf</w:t>
        </w:r>
      </w:hyperlink>
      <w:r w:rsidRPr="006C1571">
        <w:rPr>
          <w:lang w:val="en-US"/>
        </w:rPr>
        <w:t xml:space="preserve"> (</w:t>
      </w:r>
      <w:r w:rsidRPr="006C1571">
        <w:rPr>
          <w:rStyle w:val="Hyperlink"/>
          <w:color w:val="auto"/>
          <w:u w:val="none"/>
          <w:lang w:val="en-US"/>
        </w:rPr>
        <w:t>accessed 26 January 2020).</w:t>
      </w:r>
    </w:p>
    <w:p w14:paraId="2BCB323A" w14:textId="1A53075F" w:rsidR="009E0A35" w:rsidRPr="006C1571" w:rsidRDefault="009E0A35" w:rsidP="00D139DB">
      <w:pPr>
        <w:pStyle w:val="Bibliography1"/>
        <w:spacing w:after="0" w:line="480" w:lineRule="auto"/>
        <w:ind w:left="709" w:hanging="709"/>
        <w:rPr>
          <w:lang w:val="en-US"/>
        </w:rPr>
      </w:pPr>
      <w:r w:rsidRPr="006C1571">
        <w:t xml:space="preserve">Ministerio de Sanidad, Consumo y Bienestar Social &amp; Instituto Nacional de Estadística, 2017b. </w:t>
      </w:r>
      <w:r w:rsidRPr="006C1571">
        <w:rPr>
          <w:lang w:val="en-US"/>
        </w:rPr>
        <w:t xml:space="preserve">Spanish National Health Survey 2017: Questionnaire of adults. </w:t>
      </w:r>
      <w:hyperlink r:id="rId7" w:history="1">
        <w:r w:rsidR="00D139DB" w:rsidRPr="006C1571">
          <w:rPr>
            <w:rStyle w:val="Hyperlink"/>
            <w:color w:val="auto"/>
            <w:lang w:val="fr-FR"/>
          </w:rPr>
          <w:t>https://www.mscbs.gob.es/estadEstudios/estadisticas/encuestaNacional/encuestaNac2017/ENSE17_ADULTO_.pdf</w:t>
        </w:r>
      </w:hyperlink>
      <w:r w:rsidR="00D139DB" w:rsidRPr="006C1571">
        <w:rPr>
          <w:rStyle w:val="Hyperlink"/>
          <w:color w:val="auto"/>
          <w:u w:val="none"/>
          <w:lang w:val="fr-FR"/>
        </w:rPr>
        <w:t xml:space="preserve"> </w:t>
      </w:r>
      <w:r w:rsidR="00D139DB" w:rsidRPr="006C1571">
        <w:rPr>
          <w:lang w:val="en-US"/>
        </w:rPr>
        <w:t>(</w:t>
      </w:r>
      <w:r w:rsidR="00D139DB" w:rsidRPr="006C1571">
        <w:rPr>
          <w:rStyle w:val="Hyperlink"/>
          <w:color w:val="auto"/>
          <w:u w:val="none"/>
          <w:lang w:val="en-US"/>
        </w:rPr>
        <w:t>accessed 26 January 2020).</w:t>
      </w:r>
    </w:p>
    <w:p w14:paraId="2D52A2EE" w14:textId="77777777" w:rsidR="009E0A35" w:rsidRPr="006C1571" w:rsidRDefault="009E0A35" w:rsidP="009E0A35">
      <w:pPr>
        <w:pStyle w:val="Bibliography1"/>
        <w:spacing w:after="0" w:line="480" w:lineRule="auto"/>
        <w:ind w:left="709" w:hanging="709"/>
        <w:rPr>
          <w:lang w:val="en-US"/>
        </w:rPr>
      </w:pPr>
      <w:r w:rsidRPr="006C1571">
        <w:t xml:space="preserve">Murakami, K., </w:t>
      </w:r>
      <w:proofErr w:type="spellStart"/>
      <w:r w:rsidRPr="006C1571">
        <w:t>Ohkubo</w:t>
      </w:r>
      <w:proofErr w:type="spellEnd"/>
      <w:r w:rsidRPr="006C1571">
        <w:t xml:space="preserve">, T., Hashimoto, H., 2018. </w:t>
      </w:r>
      <w:r w:rsidRPr="006C1571">
        <w:rPr>
          <w:lang w:val="en-US"/>
        </w:rPr>
        <w:t xml:space="preserve">Socioeconomic inequalities in oral health among unmarried and married women: Evidence from a population-based study in Japan. J Epidemiol. 28(8), 341-346. </w:t>
      </w:r>
    </w:p>
    <w:p w14:paraId="56413F5B" w14:textId="77777777" w:rsidR="009E0A35" w:rsidRPr="006C1571" w:rsidRDefault="009E0A35" w:rsidP="009E0A35">
      <w:pPr>
        <w:spacing w:line="480" w:lineRule="auto"/>
        <w:ind w:left="709" w:hanging="709"/>
        <w:jc w:val="both"/>
        <w:rPr>
          <w:rFonts w:ascii="Times New Roman" w:hAnsi="Times New Roman" w:cs="Times New Roman"/>
        </w:rPr>
      </w:pPr>
      <w:proofErr w:type="spellStart"/>
      <w:r w:rsidRPr="006C1571">
        <w:rPr>
          <w:rFonts w:ascii="Times New Roman" w:hAnsi="Times New Roman" w:cs="Times New Roman"/>
          <w:lang w:val="en-GB"/>
        </w:rPr>
        <w:t>Nakazono</w:t>
      </w:r>
      <w:proofErr w:type="spellEnd"/>
      <w:r w:rsidRPr="006C1571">
        <w:rPr>
          <w:rFonts w:ascii="Times New Roman" w:hAnsi="Times New Roman" w:cs="Times New Roman"/>
          <w:lang w:val="en-GB"/>
        </w:rPr>
        <w:t xml:space="preserve">, T.T., Davidson, P.L., Andersen, R.M., 1997. Oral health beliefs in diverse populations. </w:t>
      </w:r>
      <w:r w:rsidRPr="006C1571">
        <w:rPr>
          <w:rFonts w:ascii="Times New Roman" w:hAnsi="Times New Roman" w:cs="Times New Roman"/>
        </w:rPr>
        <w:t xml:space="preserve">Adv Dent </w:t>
      </w:r>
      <w:proofErr w:type="spellStart"/>
      <w:r w:rsidRPr="006C1571">
        <w:rPr>
          <w:rFonts w:ascii="Times New Roman" w:hAnsi="Times New Roman" w:cs="Times New Roman"/>
        </w:rPr>
        <w:t>Res</w:t>
      </w:r>
      <w:proofErr w:type="spellEnd"/>
      <w:r w:rsidRPr="006C1571">
        <w:rPr>
          <w:rFonts w:ascii="Times New Roman" w:hAnsi="Times New Roman" w:cs="Times New Roman"/>
        </w:rPr>
        <w:t>. 11(2), 235-243.</w:t>
      </w:r>
    </w:p>
    <w:p w14:paraId="2028570F" w14:textId="77777777" w:rsidR="009E0A35" w:rsidRPr="006C1571" w:rsidRDefault="009E0A35" w:rsidP="009E0A35">
      <w:pPr>
        <w:spacing w:line="480" w:lineRule="auto"/>
        <w:ind w:left="709" w:hanging="709"/>
        <w:jc w:val="both"/>
        <w:rPr>
          <w:rFonts w:ascii="Times New Roman" w:hAnsi="Times New Roman" w:cs="Times New Roman"/>
          <w:lang w:val="en-GB"/>
        </w:rPr>
      </w:pPr>
      <w:r w:rsidRPr="006C1571">
        <w:rPr>
          <w:rFonts w:ascii="Times New Roman" w:hAnsi="Times New Roman" w:cs="Times New Roman"/>
          <w:lang w:val="it-IT"/>
        </w:rPr>
        <w:t xml:space="preserve">Okoro, C.A., Strine, T.W., Eke, P.I., Dhingra, S.S., Balluz, L.S., 2012. </w:t>
      </w:r>
      <w:r w:rsidRPr="006C1571">
        <w:rPr>
          <w:rFonts w:ascii="Times New Roman" w:hAnsi="Times New Roman" w:cs="Times New Roman"/>
          <w:lang w:val="en-GB"/>
        </w:rPr>
        <w:t xml:space="preserve">The association between depression and anxiety and use of oral health services and tooth loss. Community Dent Oral </w:t>
      </w:r>
      <w:proofErr w:type="spellStart"/>
      <w:r w:rsidRPr="006C1571">
        <w:rPr>
          <w:rFonts w:ascii="Times New Roman" w:hAnsi="Times New Roman" w:cs="Times New Roman"/>
          <w:lang w:val="en-GB"/>
        </w:rPr>
        <w:t>Epidemiol</w:t>
      </w:r>
      <w:proofErr w:type="spellEnd"/>
      <w:r w:rsidRPr="006C1571">
        <w:rPr>
          <w:rFonts w:ascii="Times New Roman" w:hAnsi="Times New Roman" w:cs="Times New Roman"/>
          <w:lang w:val="en-GB"/>
        </w:rPr>
        <w:t>. 40(2), 134-144.</w:t>
      </w:r>
    </w:p>
    <w:p w14:paraId="46A09B7D" w14:textId="77777777" w:rsidR="009E0A35" w:rsidRPr="006C1571" w:rsidRDefault="009E0A35" w:rsidP="009E0A35">
      <w:pPr>
        <w:spacing w:line="480" w:lineRule="auto"/>
        <w:ind w:left="709" w:hanging="709"/>
        <w:jc w:val="both"/>
        <w:rPr>
          <w:rFonts w:ascii="Times New Roman" w:hAnsi="Times New Roman" w:cs="Times New Roman"/>
          <w:bCs/>
          <w:lang w:val="en-US"/>
        </w:rPr>
      </w:pPr>
      <w:proofErr w:type="spellStart"/>
      <w:r w:rsidRPr="006C1571">
        <w:rPr>
          <w:rFonts w:ascii="Times New Roman" w:hAnsi="Times New Roman" w:cs="Times New Roman"/>
          <w:bCs/>
          <w:lang w:val="en-US"/>
        </w:rPr>
        <w:t>Penninx</w:t>
      </w:r>
      <w:proofErr w:type="spellEnd"/>
      <w:r w:rsidRPr="006C1571">
        <w:rPr>
          <w:rFonts w:ascii="Times New Roman" w:hAnsi="Times New Roman" w:cs="Times New Roman"/>
          <w:bCs/>
          <w:lang w:val="en-US"/>
        </w:rPr>
        <w:t xml:space="preserve">, B.W., </w:t>
      </w:r>
      <w:proofErr w:type="spellStart"/>
      <w:r w:rsidRPr="006C1571">
        <w:rPr>
          <w:rFonts w:ascii="Times New Roman" w:hAnsi="Times New Roman" w:cs="Times New Roman"/>
          <w:bCs/>
          <w:lang w:val="en-US"/>
        </w:rPr>
        <w:t>Guralnik</w:t>
      </w:r>
      <w:proofErr w:type="spellEnd"/>
      <w:r w:rsidRPr="006C1571">
        <w:rPr>
          <w:rFonts w:ascii="Times New Roman" w:hAnsi="Times New Roman" w:cs="Times New Roman"/>
          <w:bCs/>
          <w:lang w:val="en-US"/>
        </w:rPr>
        <w:t xml:space="preserve">, J.M., </w:t>
      </w:r>
      <w:proofErr w:type="spellStart"/>
      <w:r w:rsidRPr="006C1571">
        <w:rPr>
          <w:rFonts w:ascii="Times New Roman" w:hAnsi="Times New Roman" w:cs="Times New Roman"/>
          <w:bCs/>
          <w:lang w:val="en-US"/>
        </w:rPr>
        <w:t>Havlik</w:t>
      </w:r>
      <w:proofErr w:type="spellEnd"/>
      <w:r w:rsidRPr="006C1571">
        <w:rPr>
          <w:rFonts w:ascii="Times New Roman" w:hAnsi="Times New Roman" w:cs="Times New Roman"/>
          <w:bCs/>
          <w:lang w:val="en-US"/>
        </w:rPr>
        <w:t xml:space="preserve">, R.J., </w:t>
      </w:r>
      <w:proofErr w:type="spellStart"/>
      <w:r w:rsidRPr="006C1571">
        <w:rPr>
          <w:rFonts w:ascii="Times New Roman" w:hAnsi="Times New Roman" w:cs="Times New Roman"/>
          <w:bCs/>
          <w:lang w:val="en-US"/>
        </w:rPr>
        <w:t>Pahor</w:t>
      </w:r>
      <w:proofErr w:type="spellEnd"/>
      <w:r w:rsidRPr="006C1571">
        <w:rPr>
          <w:rFonts w:ascii="Times New Roman" w:hAnsi="Times New Roman" w:cs="Times New Roman"/>
          <w:bCs/>
          <w:lang w:val="en-US"/>
        </w:rPr>
        <w:t xml:space="preserve">, M., </w:t>
      </w:r>
      <w:proofErr w:type="spellStart"/>
      <w:r w:rsidRPr="006C1571">
        <w:rPr>
          <w:rFonts w:ascii="Times New Roman" w:hAnsi="Times New Roman" w:cs="Times New Roman"/>
          <w:bCs/>
          <w:lang w:val="en-US"/>
        </w:rPr>
        <w:t>Ferrucci</w:t>
      </w:r>
      <w:proofErr w:type="spellEnd"/>
      <w:r w:rsidRPr="006C1571">
        <w:rPr>
          <w:rFonts w:ascii="Times New Roman" w:hAnsi="Times New Roman" w:cs="Times New Roman"/>
          <w:bCs/>
          <w:lang w:val="en-US"/>
        </w:rPr>
        <w:t xml:space="preserve">, L., </w:t>
      </w:r>
      <w:proofErr w:type="spellStart"/>
      <w:r w:rsidRPr="006C1571">
        <w:rPr>
          <w:rFonts w:ascii="Times New Roman" w:hAnsi="Times New Roman" w:cs="Times New Roman"/>
          <w:bCs/>
          <w:lang w:val="en-US"/>
        </w:rPr>
        <w:t>Cerhan</w:t>
      </w:r>
      <w:proofErr w:type="spellEnd"/>
      <w:r w:rsidRPr="006C1571">
        <w:rPr>
          <w:rFonts w:ascii="Times New Roman" w:hAnsi="Times New Roman" w:cs="Times New Roman"/>
          <w:bCs/>
          <w:lang w:val="en-US"/>
        </w:rPr>
        <w:t>, J.R., Wallace, R.B., 1998. Chronically depressed mood and cancer risk in older persons. J Natl Cancer Inst. 90(24), 1888-1893.</w:t>
      </w:r>
    </w:p>
    <w:p w14:paraId="1A79D75D" w14:textId="77777777" w:rsidR="009E0A35" w:rsidRPr="006C1571" w:rsidRDefault="009E0A35" w:rsidP="009E0A35">
      <w:pPr>
        <w:spacing w:line="480" w:lineRule="auto"/>
        <w:ind w:left="709" w:hanging="709"/>
        <w:jc w:val="both"/>
        <w:rPr>
          <w:rFonts w:ascii="Times New Roman" w:hAnsi="Times New Roman" w:cs="Times New Roman"/>
          <w:lang w:val="en-US"/>
        </w:rPr>
      </w:pPr>
      <w:proofErr w:type="spellStart"/>
      <w:r w:rsidRPr="006C1571">
        <w:rPr>
          <w:rFonts w:ascii="Times New Roman" w:hAnsi="Times New Roman" w:cs="Times New Roman"/>
          <w:lang w:val="en-GB"/>
        </w:rPr>
        <w:t>Purandare</w:t>
      </w:r>
      <w:proofErr w:type="spellEnd"/>
      <w:r w:rsidRPr="006C1571">
        <w:rPr>
          <w:rFonts w:ascii="Times New Roman" w:hAnsi="Times New Roman" w:cs="Times New Roman"/>
          <w:lang w:val="en-GB"/>
        </w:rPr>
        <w:t xml:space="preserve">, N., Woods, E., Butler, S., Morris, J., Vernon, M., McCord, J. F., Burns, A., 2010. Dental health of community-living older people attending secondary healthcare: a cross-sectional comparison between those with and without diagnosed mental illness. </w:t>
      </w:r>
      <w:r w:rsidRPr="006C1571">
        <w:rPr>
          <w:rFonts w:ascii="Times New Roman" w:hAnsi="Times New Roman" w:cs="Times New Roman"/>
          <w:lang w:val="en-US"/>
        </w:rPr>
        <w:t>Int Psychogeriatr. 22(3), 417-425.</w:t>
      </w:r>
    </w:p>
    <w:p w14:paraId="4F47D32A" w14:textId="77777777" w:rsidR="009E0A35" w:rsidRPr="006C1571" w:rsidRDefault="009E0A35" w:rsidP="009E0A35">
      <w:pPr>
        <w:pStyle w:val="Bibliography1"/>
        <w:spacing w:after="0" w:line="480" w:lineRule="auto"/>
        <w:ind w:left="709" w:hanging="709"/>
        <w:rPr>
          <w:u w:val="single"/>
          <w:lang w:val="en-US"/>
        </w:rPr>
      </w:pPr>
      <w:r w:rsidRPr="006C1571">
        <w:rPr>
          <w:lang w:val="en-US"/>
        </w:rPr>
        <w:t xml:space="preserve">R Core Team, 2018. R: A Language and Environment for Statistical Computing. Vienna, Austria: R Foundation for Statistical Computing. </w:t>
      </w:r>
      <w:hyperlink r:id="rId8" w:history="1">
        <w:r w:rsidRPr="006C1571">
          <w:rPr>
            <w:rStyle w:val="Hyperlink"/>
            <w:color w:val="auto"/>
            <w:lang w:val="en-US"/>
          </w:rPr>
          <w:t>https://www.R-project.org/</w:t>
        </w:r>
      </w:hyperlink>
      <w:r w:rsidRPr="006C1571">
        <w:rPr>
          <w:lang w:val="en-US"/>
        </w:rPr>
        <w:t xml:space="preserve"> (</w:t>
      </w:r>
      <w:r w:rsidRPr="006C1571">
        <w:rPr>
          <w:rStyle w:val="Hyperlink"/>
          <w:color w:val="auto"/>
          <w:u w:val="none"/>
          <w:lang w:val="en-US"/>
        </w:rPr>
        <w:t xml:space="preserve">accessed 26 January 2020). </w:t>
      </w:r>
    </w:p>
    <w:p w14:paraId="117CDDEF" w14:textId="77777777" w:rsidR="009E0A35" w:rsidRPr="006C1571" w:rsidRDefault="009E0A35" w:rsidP="009E0A35">
      <w:pPr>
        <w:spacing w:line="480" w:lineRule="auto"/>
        <w:ind w:left="709" w:hanging="709"/>
        <w:jc w:val="both"/>
        <w:rPr>
          <w:rFonts w:ascii="Times New Roman" w:hAnsi="Times New Roman" w:cs="Times New Roman"/>
          <w:lang w:val="en-GB"/>
        </w:rPr>
      </w:pPr>
      <w:r w:rsidRPr="006C1571">
        <w:rPr>
          <w:rFonts w:ascii="Times New Roman" w:hAnsi="Times New Roman" w:cs="Times New Roman"/>
          <w:lang w:val="en-GB"/>
        </w:rPr>
        <w:lastRenderedPageBreak/>
        <w:t xml:space="preserve">Rebar, A.L., Stanton, R., </w:t>
      </w:r>
      <w:proofErr w:type="spellStart"/>
      <w:r w:rsidRPr="006C1571">
        <w:rPr>
          <w:rFonts w:ascii="Times New Roman" w:hAnsi="Times New Roman" w:cs="Times New Roman"/>
          <w:lang w:val="en-GB"/>
        </w:rPr>
        <w:t>Geard</w:t>
      </w:r>
      <w:proofErr w:type="spellEnd"/>
      <w:r w:rsidRPr="006C1571">
        <w:rPr>
          <w:rFonts w:ascii="Times New Roman" w:hAnsi="Times New Roman" w:cs="Times New Roman"/>
          <w:lang w:val="en-GB"/>
        </w:rPr>
        <w:t xml:space="preserve">, D., Short, C., Duncan, M.J., </w:t>
      </w:r>
      <w:proofErr w:type="spellStart"/>
      <w:r w:rsidRPr="006C1571">
        <w:rPr>
          <w:rFonts w:ascii="Times New Roman" w:hAnsi="Times New Roman" w:cs="Times New Roman"/>
          <w:lang w:val="en-GB"/>
        </w:rPr>
        <w:t>Vandelanotte</w:t>
      </w:r>
      <w:proofErr w:type="spellEnd"/>
      <w:r w:rsidRPr="006C1571">
        <w:rPr>
          <w:rFonts w:ascii="Times New Roman" w:hAnsi="Times New Roman" w:cs="Times New Roman"/>
          <w:lang w:val="en-GB"/>
        </w:rPr>
        <w:t xml:space="preserve">, C., 2015. A meta-meta-analysis of the effect of physical activity on depression and anxiety in non-clinical adult populations. Health </w:t>
      </w:r>
      <w:proofErr w:type="spellStart"/>
      <w:r w:rsidRPr="006C1571">
        <w:rPr>
          <w:rFonts w:ascii="Times New Roman" w:hAnsi="Times New Roman" w:cs="Times New Roman"/>
          <w:lang w:val="en-GB"/>
        </w:rPr>
        <w:t>Psychol</w:t>
      </w:r>
      <w:proofErr w:type="spellEnd"/>
      <w:r w:rsidRPr="006C1571">
        <w:rPr>
          <w:rFonts w:ascii="Times New Roman" w:hAnsi="Times New Roman" w:cs="Times New Roman"/>
          <w:lang w:val="en-GB"/>
        </w:rPr>
        <w:t xml:space="preserve"> Rev. 9(3), 366-378.</w:t>
      </w:r>
    </w:p>
    <w:p w14:paraId="7E5ACDF9" w14:textId="77777777" w:rsidR="009E0A35" w:rsidRPr="006C1571" w:rsidRDefault="009E0A35" w:rsidP="009E0A35">
      <w:pPr>
        <w:spacing w:line="480" w:lineRule="auto"/>
        <w:ind w:left="709" w:hanging="709"/>
        <w:jc w:val="both"/>
        <w:rPr>
          <w:rFonts w:ascii="Times New Roman" w:hAnsi="Times New Roman" w:cs="Times New Roman"/>
          <w:bCs/>
          <w:lang w:val="en-US"/>
        </w:rPr>
      </w:pPr>
      <w:proofErr w:type="spellStart"/>
      <w:r w:rsidRPr="006C1571">
        <w:rPr>
          <w:rFonts w:ascii="Times New Roman" w:hAnsi="Times New Roman" w:cs="Times New Roman"/>
          <w:bCs/>
          <w:lang w:val="en-US"/>
        </w:rPr>
        <w:t>Rugulies</w:t>
      </w:r>
      <w:proofErr w:type="spellEnd"/>
      <w:r w:rsidRPr="006C1571">
        <w:rPr>
          <w:rFonts w:ascii="Times New Roman" w:hAnsi="Times New Roman" w:cs="Times New Roman"/>
          <w:bCs/>
          <w:lang w:val="en-US"/>
        </w:rPr>
        <w:t xml:space="preserve">. R., 2002. Depression as a predictor for coronary heart disease: a review and meta-analysis. Am J </w:t>
      </w:r>
      <w:proofErr w:type="spellStart"/>
      <w:r w:rsidRPr="006C1571">
        <w:rPr>
          <w:rFonts w:ascii="Times New Roman" w:hAnsi="Times New Roman" w:cs="Times New Roman"/>
          <w:bCs/>
          <w:lang w:val="en-US"/>
        </w:rPr>
        <w:t>Prev</w:t>
      </w:r>
      <w:proofErr w:type="spellEnd"/>
      <w:r w:rsidRPr="006C1571">
        <w:rPr>
          <w:rFonts w:ascii="Times New Roman" w:hAnsi="Times New Roman" w:cs="Times New Roman"/>
          <w:bCs/>
          <w:lang w:val="en-US"/>
        </w:rPr>
        <w:t xml:space="preserve"> Med. 23(1), 51-61.</w:t>
      </w:r>
    </w:p>
    <w:p w14:paraId="7C9CB37A" w14:textId="77777777" w:rsidR="009E0A35" w:rsidRPr="006C1571" w:rsidRDefault="009E0A35" w:rsidP="009E0A35">
      <w:pPr>
        <w:spacing w:line="480" w:lineRule="auto"/>
        <w:ind w:left="709" w:hanging="709"/>
        <w:jc w:val="both"/>
        <w:rPr>
          <w:rFonts w:ascii="Times New Roman" w:hAnsi="Times New Roman" w:cs="Times New Roman"/>
          <w:lang w:val="en-GB"/>
        </w:rPr>
      </w:pPr>
      <w:r w:rsidRPr="006C1571">
        <w:rPr>
          <w:rFonts w:ascii="Times New Roman" w:hAnsi="Times New Roman" w:cs="Times New Roman"/>
          <w:lang w:val="en-US"/>
        </w:rPr>
        <w:t xml:space="preserve">Saman, D.M., Lemieux, A., Arevalo, O., Lutfiyya, M.N., 2014. </w:t>
      </w:r>
      <w:r w:rsidRPr="006C1571">
        <w:rPr>
          <w:rFonts w:ascii="Times New Roman" w:hAnsi="Times New Roman" w:cs="Times New Roman"/>
          <w:lang w:val="en-GB"/>
        </w:rPr>
        <w:t>A population-based study of edentulism in the US: does depression and rural residency matter after controlling for potential confounders? BMC Public Health. 14(1), 65.</w:t>
      </w:r>
    </w:p>
    <w:p w14:paraId="229E506D" w14:textId="77777777" w:rsidR="009E0A35" w:rsidRPr="006C1571" w:rsidRDefault="009E0A35" w:rsidP="009E0A35">
      <w:pPr>
        <w:spacing w:line="480" w:lineRule="auto"/>
        <w:ind w:left="709" w:hanging="709"/>
        <w:jc w:val="both"/>
        <w:rPr>
          <w:rFonts w:ascii="Times New Roman" w:hAnsi="Times New Roman" w:cs="Times New Roman"/>
          <w:lang w:val="en-US"/>
        </w:rPr>
      </w:pPr>
      <w:r w:rsidRPr="006C1571">
        <w:rPr>
          <w:rFonts w:ascii="Times New Roman" w:hAnsi="Times New Roman" w:cs="Times New Roman"/>
          <w:lang w:val="en-US"/>
        </w:rPr>
        <w:t>Spiker, R.L., 2014. Mental health and marital status. The Wiley Blackwell Encyclopedia of Health, Illness, Behavior, and Society. 1485-1489.</w:t>
      </w:r>
    </w:p>
    <w:p w14:paraId="2E8017E0" w14:textId="77777777" w:rsidR="009E0A35" w:rsidRPr="006C1571" w:rsidRDefault="009E0A35" w:rsidP="009E0A35">
      <w:pPr>
        <w:spacing w:line="480" w:lineRule="auto"/>
        <w:ind w:left="709" w:hanging="709"/>
        <w:jc w:val="both"/>
        <w:rPr>
          <w:rFonts w:ascii="Times New Roman" w:hAnsi="Times New Roman" w:cs="Times New Roman"/>
          <w:bCs/>
          <w:lang w:val="en-US"/>
        </w:rPr>
      </w:pPr>
      <w:r w:rsidRPr="006C1571">
        <w:rPr>
          <w:rFonts w:ascii="Times New Roman" w:hAnsi="Times New Roman" w:cs="Times New Roman"/>
          <w:bCs/>
          <w:lang w:val="en-US"/>
        </w:rPr>
        <w:t xml:space="preserve">Steel, Z., </w:t>
      </w:r>
      <w:proofErr w:type="spellStart"/>
      <w:r w:rsidRPr="006C1571">
        <w:rPr>
          <w:rFonts w:ascii="Times New Roman" w:hAnsi="Times New Roman" w:cs="Times New Roman"/>
          <w:bCs/>
          <w:lang w:val="en-US"/>
        </w:rPr>
        <w:t>Marnane</w:t>
      </w:r>
      <w:proofErr w:type="spellEnd"/>
      <w:r w:rsidRPr="006C1571">
        <w:rPr>
          <w:rFonts w:ascii="Times New Roman" w:hAnsi="Times New Roman" w:cs="Times New Roman"/>
          <w:bCs/>
          <w:lang w:val="en-US"/>
        </w:rPr>
        <w:t xml:space="preserve">, C., </w:t>
      </w:r>
      <w:proofErr w:type="spellStart"/>
      <w:r w:rsidRPr="006C1571">
        <w:rPr>
          <w:rFonts w:ascii="Times New Roman" w:hAnsi="Times New Roman" w:cs="Times New Roman"/>
          <w:bCs/>
          <w:lang w:val="en-US"/>
        </w:rPr>
        <w:t>Iranpour</w:t>
      </w:r>
      <w:proofErr w:type="spellEnd"/>
      <w:r w:rsidRPr="006C1571">
        <w:rPr>
          <w:rFonts w:ascii="Times New Roman" w:hAnsi="Times New Roman" w:cs="Times New Roman"/>
          <w:bCs/>
          <w:lang w:val="en-US"/>
        </w:rPr>
        <w:t xml:space="preserve">, C., Chey, T., Jackson, J.W., Patel, V., </w:t>
      </w:r>
      <w:proofErr w:type="spellStart"/>
      <w:r w:rsidRPr="006C1571">
        <w:rPr>
          <w:rFonts w:ascii="Times New Roman" w:hAnsi="Times New Roman" w:cs="Times New Roman"/>
          <w:bCs/>
          <w:lang w:val="en-US"/>
        </w:rPr>
        <w:t>Silove</w:t>
      </w:r>
      <w:proofErr w:type="spellEnd"/>
      <w:r w:rsidRPr="006C1571">
        <w:rPr>
          <w:rFonts w:ascii="Times New Roman" w:hAnsi="Times New Roman" w:cs="Times New Roman"/>
          <w:bCs/>
          <w:lang w:val="en-US"/>
        </w:rPr>
        <w:t>, D., 2014. The global prevalence of common mental disorders: a systematic review and meta-analysis 1980–2013. Int J Epidemiol. 43(2), 476-493.</w:t>
      </w:r>
    </w:p>
    <w:p w14:paraId="0320C1A6" w14:textId="77777777" w:rsidR="009E0A35" w:rsidRPr="006C1571" w:rsidRDefault="009E0A35" w:rsidP="009E0A35">
      <w:pPr>
        <w:spacing w:line="480" w:lineRule="auto"/>
        <w:ind w:left="709" w:hanging="709"/>
        <w:jc w:val="both"/>
        <w:rPr>
          <w:rFonts w:ascii="Times New Roman" w:hAnsi="Times New Roman" w:cs="Times New Roman"/>
          <w:bCs/>
          <w:lang w:val="en-US"/>
        </w:rPr>
      </w:pPr>
      <w:proofErr w:type="spellStart"/>
      <w:r w:rsidRPr="006C1571">
        <w:rPr>
          <w:rFonts w:ascii="Times New Roman" w:hAnsi="Times New Roman" w:cs="Times New Roman"/>
          <w:bCs/>
          <w:lang w:val="en-US"/>
        </w:rPr>
        <w:t>Suls</w:t>
      </w:r>
      <w:proofErr w:type="spellEnd"/>
      <w:r w:rsidRPr="006C1571">
        <w:rPr>
          <w:rFonts w:ascii="Times New Roman" w:hAnsi="Times New Roman" w:cs="Times New Roman"/>
          <w:bCs/>
          <w:lang w:val="en-US"/>
        </w:rPr>
        <w:t xml:space="preserve">, J., </w:t>
      </w:r>
      <w:proofErr w:type="spellStart"/>
      <w:r w:rsidRPr="006C1571">
        <w:rPr>
          <w:rFonts w:ascii="Times New Roman" w:hAnsi="Times New Roman" w:cs="Times New Roman"/>
          <w:bCs/>
          <w:lang w:val="en-US"/>
        </w:rPr>
        <w:t>Bunde</w:t>
      </w:r>
      <w:proofErr w:type="spellEnd"/>
      <w:r w:rsidRPr="006C1571">
        <w:rPr>
          <w:rFonts w:ascii="Times New Roman" w:hAnsi="Times New Roman" w:cs="Times New Roman"/>
          <w:bCs/>
          <w:lang w:val="en-US"/>
        </w:rPr>
        <w:t>, J., 2005. Anger, anxiety, and depression as risk factors for cardiovascular disease: the problems and implications of overlapping affective dispositions. Psychol Bull. 131(2), 260-300.</w:t>
      </w:r>
    </w:p>
    <w:p w14:paraId="1AB1A58B" w14:textId="77777777" w:rsidR="009E0A35" w:rsidRPr="006C1571" w:rsidRDefault="009E0A35" w:rsidP="009E0A35">
      <w:pPr>
        <w:pStyle w:val="Bibliography1"/>
        <w:spacing w:after="0" w:line="480" w:lineRule="auto"/>
        <w:ind w:left="709" w:hanging="709"/>
        <w:rPr>
          <w:lang w:val="en-US"/>
        </w:rPr>
      </w:pPr>
      <w:r w:rsidRPr="006C1571">
        <w:rPr>
          <w:lang w:val="en-US"/>
        </w:rPr>
        <w:t xml:space="preserve">Tanner, T., </w:t>
      </w:r>
      <w:proofErr w:type="spellStart"/>
      <w:r w:rsidRPr="006C1571">
        <w:rPr>
          <w:lang w:val="en-US"/>
        </w:rPr>
        <w:t>Päkkilä</w:t>
      </w:r>
      <w:proofErr w:type="spellEnd"/>
      <w:r w:rsidRPr="006C1571">
        <w:rPr>
          <w:lang w:val="en-US"/>
        </w:rPr>
        <w:t xml:space="preserve">, J., </w:t>
      </w:r>
      <w:proofErr w:type="spellStart"/>
      <w:r w:rsidRPr="006C1571">
        <w:rPr>
          <w:lang w:val="en-US"/>
        </w:rPr>
        <w:t>Karjalainen</w:t>
      </w:r>
      <w:proofErr w:type="spellEnd"/>
      <w:r w:rsidRPr="006C1571">
        <w:rPr>
          <w:lang w:val="en-US"/>
        </w:rPr>
        <w:t xml:space="preserve">, K., </w:t>
      </w:r>
      <w:proofErr w:type="spellStart"/>
      <w:r w:rsidRPr="006C1571">
        <w:rPr>
          <w:lang w:val="en-US"/>
        </w:rPr>
        <w:t>Kämppi</w:t>
      </w:r>
      <w:proofErr w:type="spellEnd"/>
      <w:r w:rsidRPr="006C1571">
        <w:rPr>
          <w:lang w:val="en-US"/>
        </w:rPr>
        <w:t xml:space="preserve">, A., </w:t>
      </w:r>
      <w:proofErr w:type="spellStart"/>
      <w:r w:rsidRPr="006C1571">
        <w:rPr>
          <w:lang w:val="en-US"/>
        </w:rPr>
        <w:t>Järvelin</w:t>
      </w:r>
      <w:proofErr w:type="spellEnd"/>
      <w:r w:rsidRPr="006C1571">
        <w:rPr>
          <w:lang w:val="en-US"/>
        </w:rPr>
        <w:t xml:space="preserve">, M.R., </w:t>
      </w:r>
      <w:proofErr w:type="spellStart"/>
      <w:r w:rsidRPr="006C1571">
        <w:rPr>
          <w:lang w:val="en-US"/>
        </w:rPr>
        <w:t>Patinen</w:t>
      </w:r>
      <w:proofErr w:type="spellEnd"/>
      <w:r w:rsidRPr="006C1571">
        <w:rPr>
          <w:lang w:val="en-US"/>
        </w:rPr>
        <w:t xml:space="preserve">, P., ... </w:t>
      </w:r>
      <w:proofErr w:type="spellStart"/>
      <w:r w:rsidRPr="006C1571">
        <w:rPr>
          <w:lang w:val="en-US"/>
        </w:rPr>
        <w:t>Anttonen</w:t>
      </w:r>
      <w:proofErr w:type="spellEnd"/>
      <w:r w:rsidRPr="006C1571">
        <w:rPr>
          <w:lang w:val="en-US"/>
        </w:rPr>
        <w:t xml:space="preserve">, V., 2015. Smoking, alcohol use, socioeconomic background and oral health among young Finnish adults. Community Dent Oral Epidemiol. 43(5), 406-414. </w:t>
      </w:r>
    </w:p>
    <w:p w14:paraId="2C288DBB" w14:textId="77777777" w:rsidR="009E0A35" w:rsidRPr="006C1571" w:rsidRDefault="009E0A35" w:rsidP="009E0A35">
      <w:pPr>
        <w:spacing w:line="480" w:lineRule="auto"/>
        <w:ind w:left="709" w:hanging="709"/>
        <w:jc w:val="both"/>
        <w:rPr>
          <w:rFonts w:ascii="Times New Roman" w:hAnsi="Times New Roman" w:cs="Times New Roman"/>
          <w:lang w:val="en-US"/>
        </w:rPr>
      </w:pPr>
      <w:proofErr w:type="spellStart"/>
      <w:r w:rsidRPr="006C1571">
        <w:rPr>
          <w:rFonts w:ascii="Times New Roman" w:hAnsi="Times New Roman" w:cs="Times New Roman"/>
          <w:lang w:val="en-GB"/>
        </w:rPr>
        <w:t>Wennström</w:t>
      </w:r>
      <w:proofErr w:type="spellEnd"/>
      <w:r w:rsidRPr="006C1571">
        <w:rPr>
          <w:rFonts w:ascii="Times New Roman" w:hAnsi="Times New Roman" w:cs="Times New Roman"/>
          <w:lang w:val="en-GB"/>
        </w:rPr>
        <w:t xml:space="preserve">, A., Wide </w:t>
      </w:r>
      <w:proofErr w:type="spellStart"/>
      <w:r w:rsidRPr="006C1571">
        <w:rPr>
          <w:rFonts w:ascii="Times New Roman" w:hAnsi="Times New Roman" w:cs="Times New Roman"/>
          <w:lang w:val="en-GB"/>
        </w:rPr>
        <w:t>Boman</w:t>
      </w:r>
      <w:proofErr w:type="spellEnd"/>
      <w:r w:rsidRPr="006C1571">
        <w:rPr>
          <w:rFonts w:ascii="Times New Roman" w:hAnsi="Times New Roman" w:cs="Times New Roman"/>
          <w:lang w:val="en-GB"/>
        </w:rPr>
        <w:t xml:space="preserve">, U., </w:t>
      </w:r>
      <w:proofErr w:type="spellStart"/>
      <w:r w:rsidRPr="006C1571">
        <w:rPr>
          <w:rFonts w:ascii="Times New Roman" w:hAnsi="Times New Roman" w:cs="Times New Roman"/>
          <w:lang w:val="en-GB"/>
        </w:rPr>
        <w:t>Stenman</w:t>
      </w:r>
      <w:proofErr w:type="spellEnd"/>
      <w:r w:rsidRPr="006C1571">
        <w:rPr>
          <w:rFonts w:ascii="Times New Roman" w:hAnsi="Times New Roman" w:cs="Times New Roman"/>
          <w:lang w:val="en-GB"/>
        </w:rPr>
        <w:t xml:space="preserve">, U., </w:t>
      </w:r>
      <w:proofErr w:type="spellStart"/>
      <w:r w:rsidRPr="006C1571">
        <w:rPr>
          <w:rFonts w:ascii="Times New Roman" w:hAnsi="Times New Roman" w:cs="Times New Roman"/>
          <w:lang w:val="en-GB"/>
        </w:rPr>
        <w:t>Ahlqwist</w:t>
      </w:r>
      <w:proofErr w:type="spellEnd"/>
      <w:r w:rsidRPr="006C1571">
        <w:rPr>
          <w:rFonts w:ascii="Times New Roman" w:hAnsi="Times New Roman" w:cs="Times New Roman"/>
          <w:lang w:val="en-GB"/>
        </w:rPr>
        <w:t xml:space="preserve">, M., </w:t>
      </w:r>
      <w:proofErr w:type="spellStart"/>
      <w:r w:rsidRPr="006C1571">
        <w:rPr>
          <w:rFonts w:ascii="Times New Roman" w:hAnsi="Times New Roman" w:cs="Times New Roman"/>
          <w:lang w:val="en-GB"/>
        </w:rPr>
        <w:t>Hakeberg</w:t>
      </w:r>
      <w:proofErr w:type="spellEnd"/>
      <w:r w:rsidRPr="006C1571">
        <w:rPr>
          <w:rFonts w:ascii="Times New Roman" w:hAnsi="Times New Roman" w:cs="Times New Roman"/>
          <w:lang w:val="en-GB"/>
        </w:rPr>
        <w:t xml:space="preserve">, M., 2013. Oral health, sense of coherence and dental anxiety among middle-aged women. </w:t>
      </w:r>
      <w:r w:rsidRPr="006C1571">
        <w:rPr>
          <w:rFonts w:ascii="Times New Roman" w:hAnsi="Times New Roman" w:cs="Times New Roman"/>
          <w:lang w:val="en-US"/>
        </w:rPr>
        <w:t xml:space="preserve">Acta </w:t>
      </w:r>
      <w:proofErr w:type="spellStart"/>
      <w:r w:rsidRPr="006C1571">
        <w:rPr>
          <w:rFonts w:ascii="Times New Roman" w:hAnsi="Times New Roman" w:cs="Times New Roman"/>
          <w:lang w:val="en-US"/>
        </w:rPr>
        <w:t>Odontol</w:t>
      </w:r>
      <w:proofErr w:type="spellEnd"/>
      <w:r w:rsidRPr="006C1571">
        <w:rPr>
          <w:rFonts w:ascii="Times New Roman" w:hAnsi="Times New Roman" w:cs="Times New Roman"/>
          <w:lang w:val="en-US"/>
        </w:rPr>
        <w:t xml:space="preserve"> Scand. 71(1), 256-262.</w:t>
      </w:r>
    </w:p>
    <w:p w14:paraId="2AD20D4F" w14:textId="77777777" w:rsidR="009E0A35" w:rsidRPr="006C1571" w:rsidRDefault="009E0A35" w:rsidP="009E0A35">
      <w:pPr>
        <w:spacing w:line="480" w:lineRule="auto"/>
        <w:ind w:left="709" w:hanging="709"/>
        <w:jc w:val="both"/>
        <w:rPr>
          <w:rFonts w:ascii="Times New Roman" w:hAnsi="Times New Roman" w:cs="Times New Roman"/>
          <w:bCs/>
          <w:lang w:val="en-US"/>
        </w:rPr>
      </w:pPr>
      <w:proofErr w:type="spellStart"/>
      <w:r w:rsidRPr="006C1571">
        <w:rPr>
          <w:rFonts w:ascii="Times New Roman" w:hAnsi="Times New Roman" w:cs="Times New Roman"/>
          <w:bCs/>
          <w:lang w:val="en-US"/>
        </w:rPr>
        <w:t>Wittchen</w:t>
      </w:r>
      <w:proofErr w:type="spellEnd"/>
      <w:r w:rsidRPr="006C1571">
        <w:rPr>
          <w:rFonts w:ascii="Times New Roman" w:hAnsi="Times New Roman" w:cs="Times New Roman"/>
          <w:bCs/>
          <w:lang w:val="en-US"/>
        </w:rPr>
        <w:t xml:space="preserve">, H.U., Jacobi, F., 2005. Size and burden of mental disorders in Europe—a critical review and appraisal of 27 studies. Eur </w:t>
      </w:r>
      <w:proofErr w:type="spellStart"/>
      <w:r w:rsidRPr="006C1571">
        <w:rPr>
          <w:rFonts w:ascii="Times New Roman" w:hAnsi="Times New Roman" w:cs="Times New Roman"/>
          <w:bCs/>
          <w:lang w:val="en-US"/>
        </w:rPr>
        <w:t>Neuropsychopharmacol</w:t>
      </w:r>
      <w:proofErr w:type="spellEnd"/>
      <w:r w:rsidRPr="006C1571">
        <w:rPr>
          <w:rFonts w:ascii="Times New Roman" w:hAnsi="Times New Roman" w:cs="Times New Roman"/>
          <w:bCs/>
          <w:lang w:val="en-US"/>
        </w:rPr>
        <w:t>. 15(4), 357-376.</w:t>
      </w:r>
    </w:p>
    <w:p w14:paraId="57556963" w14:textId="77777777" w:rsidR="009E0A35" w:rsidRPr="006C1571" w:rsidRDefault="009E0A35" w:rsidP="009E0A35">
      <w:pPr>
        <w:spacing w:line="480" w:lineRule="auto"/>
        <w:ind w:left="709" w:hanging="709"/>
        <w:jc w:val="both"/>
        <w:rPr>
          <w:rFonts w:ascii="Times New Roman" w:hAnsi="Times New Roman" w:cs="Times New Roman"/>
        </w:rPr>
      </w:pPr>
      <w:proofErr w:type="spellStart"/>
      <w:r w:rsidRPr="006C1571">
        <w:rPr>
          <w:rFonts w:ascii="Times New Roman" w:hAnsi="Times New Roman" w:cs="Times New Roman"/>
        </w:rPr>
        <w:lastRenderedPageBreak/>
        <w:t>Wootton</w:t>
      </w:r>
      <w:proofErr w:type="spellEnd"/>
      <w:r w:rsidRPr="006C1571">
        <w:rPr>
          <w:rFonts w:ascii="Times New Roman" w:hAnsi="Times New Roman" w:cs="Times New Roman"/>
        </w:rPr>
        <w:t xml:space="preserve">, R.E., Richmond, R.C., </w:t>
      </w:r>
      <w:proofErr w:type="spellStart"/>
      <w:r w:rsidRPr="006C1571">
        <w:rPr>
          <w:rFonts w:ascii="Times New Roman" w:hAnsi="Times New Roman" w:cs="Times New Roman"/>
        </w:rPr>
        <w:t>Stuijfzand</w:t>
      </w:r>
      <w:proofErr w:type="spellEnd"/>
      <w:r w:rsidRPr="006C1571">
        <w:rPr>
          <w:rFonts w:ascii="Times New Roman" w:hAnsi="Times New Roman" w:cs="Times New Roman"/>
        </w:rPr>
        <w:t xml:space="preserve">, B.G., </w:t>
      </w:r>
      <w:proofErr w:type="spellStart"/>
      <w:r w:rsidRPr="006C1571">
        <w:rPr>
          <w:rFonts w:ascii="Times New Roman" w:hAnsi="Times New Roman" w:cs="Times New Roman"/>
        </w:rPr>
        <w:t>Lawn</w:t>
      </w:r>
      <w:proofErr w:type="spellEnd"/>
      <w:r w:rsidRPr="006C1571">
        <w:rPr>
          <w:rFonts w:ascii="Times New Roman" w:hAnsi="Times New Roman" w:cs="Times New Roman"/>
        </w:rPr>
        <w:t xml:space="preserve">, R.B., </w:t>
      </w:r>
      <w:proofErr w:type="spellStart"/>
      <w:r w:rsidRPr="006C1571">
        <w:rPr>
          <w:rFonts w:ascii="Times New Roman" w:hAnsi="Times New Roman" w:cs="Times New Roman"/>
        </w:rPr>
        <w:t>Sallis</w:t>
      </w:r>
      <w:proofErr w:type="spellEnd"/>
      <w:r w:rsidRPr="006C1571">
        <w:rPr>
          <w:rFonts w:ascii="Times New Roman" w:hAnsi="Times New Roman" w:cs="Times New Roman"/>
        </w:rPr>
        <w:t xml:space="preserve">, H.M., Taylor, G.M., ... </w:t>
      </w:r>
      <w:proofErr w:type="spellStart"/>
      <w:r w:rsidRPr="006C1571">
        <w:rPr>
          <w:rFonts w:ascii="Times New Roman" w:hAnsi="Times New Roman" w:cs="Times New Roman"/>
        </w:rPr>
        <w:t>Munafò</w:t>
      </w:r>
      <w:proofErr w:type="spellEnd"/>
      <w:r w:rsidRPr="006C1571">
        <w:rPr>
          <w:rFonts w:ascii="Times New Roman" w:hAnsi="Times New Roman" w:cs="Times New Roman"/>
        </w:rPr>
        <w:t>, M.R., 2019. Evidence for ca</w:t>
      </w:r>
      <w:proofErr w:type="spellStart"/>
      <w:r w:rsidRPr="006C1571">
        <w:rPr>
          <w:rFonts w:ascii="Times New Roman" w:hAnsi="Times New Roman" w:cs="Times New Roman"/>
          <w:lang w:val="en-GB"/>
        </w:rPr>
        <w:t>usal</w:t>
      </w:r>
      <w:proofErr w:type="spellEnd"/>
      <w:r w:rsidRPr="006C1571">
        <w:rPr>
          <w:rFonts w:ascii="Times New Roman" w:hAnsi="Times New Roman" w:cs="Times New Roman"/>
          <w:lang w:val="en-GB"/>
        </w:rPr>
        <w:t xml:space="preserve"> effects of lifetime smoking on risk for depression and </w:t>
      </w:r>
      <w:proofErr w:type="gramStart"/>
      <w:r w:rsidRPr="006C1571">
        <w:rPr>
          <w:rFonts w:ascii="Times New Roman" w:hAnsi="Times New Roman" w:cs="Times New Roman"/>
          <w:lang w:val="en-GB"/>
        </w:rPr>
        <w:t>schizophrenia:</w:t>
      </w:r>
      <w:proofErr w:type="gramEnd"/>
      <w:r w:rsidRPr="006C1571">
        <w:rPr>
          <w:rFonts w:ascii="Times New Roman" w:hAnsi="Times New Roman" w:cs="Times New Roman"/>
          <w:lang w:val="en-GB"/>
        </w:rPr>
        <w:t xml:space="preserve"> a Mendelian randomisation study. </w:t>
      </w:r>
      <w:proofErr w:type="spellStart"/>
      <w:r w:rsidRPr="006C1571">
        <w:rPr>
          <w:rFonts w:ascii="Times New Roman" w:hAnsi="Times New Roman" w:cs="Times New Roman"/>
          <w:lang w:val="en-GB"/>
        </w:rPr>
        <w:t>Psychol</w:t>
      </w:r>
      <w:proofErr w:type="spellEnd"/>
      <w:r w:rsidRPr="006C1571">
        <w:rPr>
          <w:rFonts w:ascii="Times New Roman" w:hAnsi="Times New Roman" w:cs="Times New Roman"/>
          <w:lang w:val="en-GB"/>
        </w:rPr>
        <w:t xml:space="preserve"> Med. 49, 1-9.</w:t>
      </w:r>
    </w:p>
    <w:p w14:paraId="02B8E511" w14:textId="77777777" w:rsidR="009E0A35" w:rsidRPr="006C1571" w:rsidRDefault="009E0A35" w:rsidP="009E0A35">
      <w:pPr>
        <w:pStyle w:val="Bibliography1"/>
        <w:spacing w:after="0" w:line="480" w:lineRule="auto"/>
        <w:ind w:left="709" w:hanging="709"/>
        <w:rPr>
          <w:u w:val="single"/>
          <w:lang w:val="en-US"/>
        </w:rPr>
      </w:pPr>
      <w:r w:rsidRPr="006C1571">
        <w:rPr>
          <w:lang w:val="en-US"/>
        </w:rPr>
        <w:t xml:space="preserve">World Health Organization, 2018. Obesity and overweight. </w:t>
      </w:r>
      <w:hyperlink r:id="rId9" w:history="1">
        <w:r w:rsidRPr="006C1571">
          <w:rPr>
            <w:rStyle w:val="Hyperlink"/>
            <w:color w:val="auto"/>
            <w:lang w:val="en-US"/>
          </w:rPr>
          <w:t>https://www.who.int/en/news-room/fact-sheets/detail/obesity-and-overweight</w:t>
        </w:r>
      </w:hyperlink>
      <w:r w:rsidRPr="006C1571">
        <w:rPr>
          <w:rStyle w:val="Hyperlink"/>
          <w:color w:val="auto"/>
          <w:u w:val="none"/>
          <w:lang w:val="en-US"/>
        </w:rPr>
        <w:t xml:space="preserve"> </w:t>
      </w:r>
      <w:r w:rsidRPr="006C1571">
        <w:rPr>
          <w:lang w:val="en-US"/>
        </w:rPr>
        <w:t>(</w:t>
      </w:r>
      <w:r w:rsidRPr="006C1571">
        <w:rPr>
          <w:rStyle w:val="Hyperlink"/>
          <w:color w:val="auto"/>
          <w:u w:val="none"/>
          <w:lang w:val="en-US"/>
        </w:rPr>
        <w:t>accessed 26 January 2020).</w:t>
      </w:r>
    </w:p>
    <w:p w14:paraId="0A387873" w14:textId="77777777" w:rsidR="009E0A35" w:rsidRPr="006C1571" w:rsidRDefault="009E0A35" w:rsidP="009E0A35">
      <w:pPr>
        <w:spacing w:line="480" w:lineRule="auto"/>
        <w:ind w:left="709" w:hanging="709"/>
        <w:jc w:val="both"/>
        <w:rPr>
          <w:rFonts w:ascii="Times New Roman" w:hAnsi="Times New Roman" w:cs="Times New Roman"/>
        </w:rPr>
      </w:pPr>
      <w:r w:rsidRPr="006C1571">
        <w:rPr>
          <w:rFonts w:ascii="Times New Roman" w:hAnsi="Times New Roman" w:cs="Times New Roman"/>
        </w:rPr>
        <w:t xml:space="preserve">World </w:t>
      </w:r>
      <w:proofErr w:type="spellStart"/>
      <w:r w:rsidRPr="006C1571">
        <w:rPr>
          <w:rFonts w:ascii="Times New Roman" w:hAnsi="Times New Roman" w:cs="Times New Roman"/>
        </w:rPr>
        <w:t>Health</w:t>
      </w:r>
      <w:proofErr w:type="spellEnd"/>
      <w:r w:rsidRPr="006C1571">
        <w:rPr>
          <w:rFonts w:ascii="Times New Roman" w:hAnsi="Times New Roman" w:cs="Times New Roman"/>
        </w:rPr>
        <w:t xml:space="preserve"> </w:t>
      </w:r>
      <w:proofErr w:type="spellStart"/>
      <w:r w:rsidRPr="006C1571">
        <w:rPr>
          <w:rFonts w:ascii="Times New Roman" w:hAnsi="Times New Roman" w:cs="Times New Roman"/>
        </w:rPr>
        <w:t>Organization</w:t>
      </w:r>
      <w:proofErr w:type="spellEnd"/>
      <w:r w:rsidRPr="006C1571">
        <w:rPr>
          <w:rFonts w:ascii="Times New Roman" w:hAnsi="Times New Roman" w:cs="Times New Roman"/>
        </w:rPr>
        <w:t xml:space="preserve">, 2018. Oral </w:t>
      </w:r>
      <w:proofErr w:type="spellStart"/>
      <w:r w:rsidRPr="006C1571">
        <w:rPr>
          <w:rFonts w:ascii="Times New Roman" w:hAnsi="Times New Roman" w:cs="Times New Roman"/>
        </w:rPr>
        <w:t>health</w:t>
      </w:r>
      <w:proofErr w:type="spellEnd"/>
      <w:r w:rsidRPr="006C1571">
        <w:rPr>
          <w:rFonts w:ascii="Times New Roman" w:hAnsi="Times New Roman" w:cs="Times New Roman"/>
        </w:rPr>
        <w:t xml:space="preserve">. </w:t>
      </w:r>
      <w:hyperlink r:id="rId10" w:history="1">
        <w:r w:rsidRPr="006C1571">
          <w:rPr>
            <w:rStyle w:val="Hyperlink"/>
            <w:rFonts w:ascii="Times New Roman" w:hAnsi="Times New Roman" w:cs="Times New Roman"/>
            <w:color w:val="auto"/>
          </w:rPr>
          <w:t>https://www.who.int/news-room/fact-sheets/detail/oral-health</w:t>
        </w:r>
      </w:hyperlink>
      <w:r w:rsidRPr="006C1571">
        <w:rPr>
          <w:rStyle w:val="Hyperlink"/>
          <w:rFonts w:ascii="Times New Roman" w:hAnsi="Times New Roman" w:cs="Times New Roman"/>
          <w:color w:val="auto"/>
          <w:u w:val="none"/>
        </w:rPr>
        <w:t xml:space="preserve"> (</w:t>
      </w:r>
      <w:proofErr w:type="spellStart"/>
      <w:r w:rsidRPr="006C1571">
        <w:rPr>
          <w:rStyle w:val="Hyperlink"/>
          <w:rFonts w:ascii="Times New Roman" w:hAnsi="Times New Roman" w:cs="Times New Roman"/>
          <w:color w:val="auto"/>
          <w:u w:val="none"/>
        </w:rPr>
        <w:t>accessed</w:t>
      </w:r>
      <w:proofErr w:type="spellEnd"/>
      <w:r w:rsidRPr="006C1571">
        <w:rPr>
          <w:rStyle w:val="Hyperlink"/>
          <w:rFonts w:ascii="Times New Roman" w:hAnsi="Times New Roman" w:cs="Times New Roman"/>
          <w:color w:val="auto"/>
          <w:u w:val="none"/>
        </w:rPr>
        <w:t xml:space="preserve"> 26 </w:t>
      </w:r>
      <w:proofErr w:type="spellStart"/>
      <w:r w:rsidRPr="006C1571">
        <w:rPr>
          <w:rStyle w:val="Hyperlink"/>
          <w:rFonts w:ascii="Times New Roman" w:hAnsi="Times New Roman" w:cs="Times New Roman"/>
          <w:color w:val="auto"/>
          <w:u w:val="none"/>
        </w:rPr>
        <w:t>January</w:t>
      </w:r>
      <w:proofErr w:type="spellEnd"/>
      <w:r w:rsidRPr="006C1571">
        <w:rPr>
          <w:rStyle w:val="Hyperlink"/>
          <w:rFonts w:ascii="Times New Roman" w:hAnsi="Times New Roman" w:cs="Times New Roman"/>
          <w:color w:val="auto"/>
          <w:u w:val="none"/>
        </w:rPr>
        <w:t xml:space="preserve"> 2020).</w:t>
      </w:r>
    </w:p>
    <w:p w14:paraId="33717AE5" w14:textId="77777777" w:rsidR="009E0A35" w:rsidRPr="006C1571" w:rsidRDefault="009E0A35" w:rsidP="009E0A35">
      <w:pPr>
        <w:spacing w:line="480" w:lineRule="auto"/>
        <w:ind w:left="709" w:hanging="709"/>
        <w:jc w:val="both"/>
        <w:rPr>
          <w:rFonts w:ascii="Times New Roman" w:hAnsi="Times New Roman" w:cs="Times New Roman"/>
        </w:rPr>
      </w:pPr>
      <w:r w:rsidRPr="006C1571">
        <w:rPr>
          <w:rFonts w:ascii="Times New Roman" w:hAnsi="Times New Roman" w:cs="Times New Roman"/>
        </w:rPr>
        <w:t xml:space="preserve">World </w:t>
      </w:r>
      <w:proofErr w:type="spellStart"/>
      <w:r w:rsidRPr="006C1571">
        <w:rPr>
          <w:rFonts w:ascii="Times New Roman" w:hAnsi="Times New Roman" w:cs="Times New Roman"/>
        </w:rPr>
        <w:t>Health</w:t>
      </w:r>
      <w:proofErr w:type="spellEnd"/>
      <w:r w:rsidRPr="006C1571">
        <w:rPr>
          <w:rFonts w:ascii="Times New Roman" w:hAnsi="Times New Roman" w:cs="Times New Roman"/>
        </w:rPr>
        <w:t xml:space="preserve"> </w:t>
      </w:r>
      <w:proofErr w:type="spellStart"/>
      <w:r w:rsidRPr="006C1571">
        <w:rPr>
          <w:rFonts w:ascii="Times New Roman" w:hAnsi="Times New Roman" w:cs="Times New Roman"/>
        </w:rPr>
        <w:t>Organization</w:t>
      </w:r>
      <w:proofErr w:type="spellEnd"/>
      <w:r w:rsidRPr="006C1571">
        <w:rPr>
          <w:rFonts w:ascii="Times New Roman" w:hAnsi="Times New Roman" w:cs="Times New Roman"/>
        </w:rPr>
        <w:t xml:space="preserve">, 2018. Oral </w:t>
      </w:r>
      <w:proofErr w:type="spellStart"/>
      <w:proofErr w:type="gramStart"/>
      <w:r w:rsidRPr="006C1571">
        <w:rPr>
          <w:rFonts w:ascii="Times New Roman" w:hAnsi="Times New Roman" w:cs="Times New Roman"/>
        </w:rPr>
        <w:t>health</w:t>
      </w:r>
      <w:proofErr w:type="spellEnd"/>
      <w:r w:rsidRPr="006C1571">
        <w:rPr>
          <w:rFonts w:ascii="Times New Roman" w:hAnsi="Times New Roman" w:cs="Times New Roman"/>
          <w:lang w:val="en-US"/>
        </w:rPr>
        <w:t>:</w:t>
      </w:r>
      <w:proofErr w:type="gramEnd"/>
      <w:r w:rsidRPr="006C1571">
        <w:rPr>
          <w:rFonts w:ascii="Times New Roman" w:hAnsi="Times New Roman" w:cs="Times New Roman"/>
          <w:lang w:val="en-US"/>
        </w:rPr>
        <w:t xml:space="preserve"> Data and statistics. </w:t>
      </w:r>
      <w:hyperlink r:id="rId11" w:history="1">
        <w:r w:rsidRPr="006C1571">
          <w:rPr>
            <w:rStyle w:val="Hyperlink"/>
            <w:rFonts w:ascii="Times New Roman" w:hAnsi="Times New Roman" w:cs="Times New Roman"/>
            <w:color w:val="auto"/>
          </w:rPr>
          <w:t>http://www.euro.who.int/en/health-topics/disease-prevention/oral-health/data-and-statistics</w:t>
        </w:r>
      </w:hyperlink>
      <w:r w:rsidRPr="006C1571">
        <w:rPr>
          <w:rStyle w:val="Hyperlink"/>
          <w:rFonts w:ascii="Times New Roman" w:hAnsi="Times New Roman" w:cs="Times New Roman"/>
          <w:color w:val="auto"/>
          <w:u w:val="none"/>
        </w:rPr>
        <w:t xml:space="preserve"> (</w:t>
      </w:r>
      <w:proofErr w:type="spellStart"/>
      <w:r w:rsidRPr="006C1571">
        <w:rPr>
          <w:rStyle w:val="Hyperlink"/>
          <w:rFonts w:ascii="Times New Roman" w:hAnsi="Times New Roman" w:cs="Times New Roman"/>
          <w:color w:val="auto"/>
          <w:u w:val="none"/>
        </w:rPr>
        <w:t>accessed</w:t>
      </w:r>
      <w:proofErr w:type="spellEnd"/>
      <w:r w:rsidRPr="006C1571">
        <w:rPr>
          <w:rStyle w:val="Hyperlink"/>
          <w:rFonts w:ascii="Times New Roman" w:hAnsi="Times New Roman" w:cs="Times New Roman"/>
          <w:color w:val="auto"/>
          <w:u w:val="none"/>
        </w:rPr>
        <w:t xml:space="preserve"> 26 </w:t>
      </w:r>
      <w:proofErr w:type="spellStart"/>
      <w:r w:rsidRPr="006C1571">
        <w:rPr>
          <w:rStyle w:val="Hyperlink"/>
          <w:rFonts w:ascii="Times New Roman" w:hAnsi="Times New Roman" w:cs="Times New Roman"/>
          <w:color w:val="auto"/>
          <w:u w:val="none"/>
        </w:rPr>
        <w:t>January</w:t>
      </w:r>
      <w:proofErr w:type="spellEnd"/>
      <w:r w:rsidRPr="006C1571">
        <w:rPr>
          <w:rStyle w:val="Hyperlink"/>
          <w:rFonts w:ascii="Times New Roman" w:hAnsi="Times New Roman" w:cs="Times New Roman"/>
          <w:color w:val="auto"/>
          <w:u w:val="none"/>
        </w:rPr>
        <w:t xml:space="preserve"> 2020).</w:t>
      </w:r>
    </w:p>
    <w:p w14:paraId="0E8DCA82" w14:textId="77777777" w:rsidR="00A73B07" w:rsidRPr="006C1571" w:rsidRDefault="00A73B07" w:rsidP="00344DC3">
      <w:pPr>
        <w:spacing w:line="480" w:lineRule="auto"/>
        <w:jc w:val="both"/>
        <w:rPr>
          <w:rFonts w:ascii="Times New Roman" w:hAnsi="Times New Roman" w:cs="Times New Roman"/>
          <w:b/>
        </w:rPr>
      </w:pPr>
    </w:p>
    <w:sectPr w:rsidR="00A73B07" w:rsidRPr="006C1571" w:rsidSect="00950BFC">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9DD42" w14:textId="77777777" w:rsidR="00373CE0" w:rsidRDefault="00373CE0" w:rsidP="00D17591">
      <w:r>
        <w:separator/>
      </w:r>
    </w:p>
  </w:endnote>
  <w:endnote w:type="continuationSeparator" w:id="0">
    <w:p w14:paraId="05432742" w14:textId="77777777" w:rsidR="00373CE0" w:rsidRDefault="00373CE0" w:rsidP="00D1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8294909"/>
      <w:docPartObj>
        <w:docPartGallery w:val="Page Numbers (Bottom of Page)"/>
        <w:docPartUnique/>
      </w:docPartObj>
    </w:sdtPr>
    <w:sdtEndPr>
      <w:rPr>
        <w:rStyle w:val="PageNumber"/>
      </w:rPr>
    </w:sdtEndPr>
    <w:sdtContent>
      <w:p w14:paraId="687CAFCF" w14:textId="77777777" w:rsidR="008C211B" w:rsidRDefault="008C211B" w:rsidP="00CA120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7196D5" w14:textId="77777777" w:rsidR="008C211B" w:rsidRDefault="008C21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012835323"/>
      <w:docPartObj>
        <w:docPartGallery w:val="Page Numbers (Bottom of Page)"/>
        <w:docPartUnique/>
      </w:docPartObj>
    </w:sdtPr>
    <w:sdtEndPr>
      <w:rPr>
        <w:rStyle w:val="PageNumber"/>
      </w:rPr>
    </w:sdtEndPr>
    <w:sdtContent>
      <w:p w14:paraId="5A9B910A" w14:textId="0882D93F" w:rsidR="008C211B" w:rsidRPr="00D17591" w:rsidRDefault="008C211B" w:rsidP="00CA1202">
        <w:pPr>
          <w:pStyle w:val="Footer"/>
          <w:framePr w:wrap="none" w:vAnchor="text" w:hAnchor="margin" w:xAlign="center" w:y="1"/>
          <w:rPr>
            <w:rStyle w:val="PageNumber"/>
            <w:rFonts w:ascii="Times New Roman" w:hAnsi="Times New Roman" w:cs="Times New Roman"/>
          </w:rPr>
        </w:pPr>
        <w:r w:rsidRPr="00D17591">
          <w:rPr>
            <w:rStyle w:val="PageNumber"/>
            <w:rFonts w:ascii="Times New Roman" w:hAnsi="Times New Roman" w:cs="Times New Roman"/>
          </w:rPr>
          <w:fldChar w:fldCharType="begin"/>
        </w:r>
        <w:r w:rsidRPr="00D17591">
          <w:rPr>
            <w:rStyle w:val="PageNumber"/>
            <w:rFonts w:ascii="Times New Roman" w:hAnsi="Times New Roman" w:cs="Times New Roman"/>
          </w:rPr>
          <w:instrText xml:space="preserve"> PAGE </w:instrText>
        </w:r>
        <w:r w:rsidRPr="00D17591">
          <w:rPr>
            <w:rStyle w:val="PageNumber"/>
            <w:rFonts w:ascii="Times New Roman" w:hAnsi="Times New Roman" w:cs="Times New Roman"/>
          </w:rPr>
          <w:fldChar w:fldCharType="separate"/>
        </w:r>
        <w:r w:rsidR="00333F2B">
          <w:rPr>
            <w:rStyle w:val="PageNumber"/>
            <w:rFonts w:ascii="Times New Roman" w:hAnsi="Times New Roman" w:cs="Times New Roman"/>
            <w:noProof/>
          </w:rPr>
          <w:t>1</w:t>
        </w:r>
        <w:r w:rsidRPr="00D17591">
          <w:rPr>
            <w:rStyle w:val="PageNumber"/>
            <w:rFonts w:ascii="Times New Roman" w:hAnsi="Times New Roman" w:cs="Times New Roman"/>
          </w:rPr>
          <w:fldChar w:fldCharType="end"/>
        </w:r>
      </w:p>
    </w:sdtContent>
  </w:sdt>
  <w:p w14:paraId="1D18195B" w14:textId="77777777" w:rsidR="008C211B" w:rsidRDefault="008C2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C5B39" w14:textId="77777777" w:rsidR="00373CE0" w:rsidRDefault="00373CE0" w:rsidP="00D17591">
      <w:r>
        <w:separator/>
      </w:r>
    </w:p>
  </w:footnote>
  <w:footnote w:type="continuationSeparator" w:id="0">
    <w:p w14:paraId="6A453C65" w14:textId="77777777" w:rsidR="00373CE0" w:rsidRDefault="00373CE0" w:rsidP="00D175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AF1"/>
    <w:rsid w:val="00002E24"/>
    <w:rsid w:val="00005AA5"/>
    <w:rsid w:val="00006129"/>
    <w:rsid w:val="00011A36"/>
    <w:rsid w:val="0001221C"/>
    <w:rsid w:val="00031DE8"/>
    <w:rsid w:val="00033B53"/>
    <w:rsid w:val="00034FF6"/>
    <w:rsid w:val="00035D31"/>
    <w:rsid w:val="000376D3"/>
    <w:rsid w:val="000463CA"/>
    <w:rsid w:val="00047DD9"/>
    <w:rsid w:val="00051EDA"/>
    <w:rsid w:val="00052708"/>
    <w:rsid w:val="000632A6"/>
    <w:rsid w:val="00065103"/>
    <w:rsid w:val="00066809"/>
    <w:rsid w:val="00077443"/>
    <w:rsid w:val="00087ABB"/>
    <w:rsid w:val="00093EBB"/>
    <w:rsid w:val="00096AB2"/>
    <w:rsid w:val="000A072B"/>
    <w:rsid w:val="000A7D37"/>
    <w:rsid w:val="000B7AA2"/>
    <w:rsid w:val="000D2F56"/>
    <w:rsid w:val="000D41C7"/>
    <w:rsid w:val="00102C30"/>
    <w:rsid w:val="00112339"/>
    <w:rsid w:val="00122148"/>
    <w:rsid w:val="00130509"/>
    <w:rsid w:val="00172838"/>
    <w:rsid w:val="00182E6F"/>
    <w:rsid w:val="00185789"/>
    <w:rsid w:val="00187072"/>
    <w:rsid w:val="00187A09"/>
    <w:rsid w:val="001A6FC0"/>
    <w:rsid w:val="001B3F9F"/>
    <w:rsid w:val="001B65EC"/>
    <w:rsid w:val="001C2D41"/>
    <w:rsid w:val="001C3567"/>
    <w:rsid w:val="001C7912"/>
    <w:rsid w:val="001D0C68"/>
    <w:rsid w:val="001D4184"/>
    <w:rsid w:val="001D72ED"/>
    <w:rsid w:val="001E0427"/>
    <w:rsid w:val="001E6902"/>
    <w:rsid w:val="001F542B"/>
    <w:rsid w:val="00202E4E"/>
    <w:rsid w:val="0023031B"/>
    <w:rsid w:val="00231223"/>
    <w:rsid w:val="002511B9"/>
    <w:rsid w:val="00253703"/>
    <w:rsid w:val="00253FD6"/>
    <w:rsid w:val="00255918"/>
    <w:rsid w:val="00256314"/>
    <w:rsid w:val="00256D91"/>
    <w:rsid w:val="002670F7"/>
    <w:rsid w:val="00273F4E"/>
    <w:rsid w:val="00277959"/>
    <w:rsid w:val="00280165"/>
    <w:rsid w:val="00285078"/>
    <w:rsid w:val="002868A1"/>
    <w:rsid w:val="0029202D"/>
    <w:rsid w:val="00292B17"/>
    <w:rsid w:val="002943FE"/>
    <w:rsid w:val="002B0B1C"/>
    <w:rsid w:val="002B18E1"/>
    <w:rsid w:val="002B3CE0"/>
    <w:rsid w:val="002B7434"/>
    <w:rsid w:val="002C048D"/>
    <w:rsid w:val="002C1BDD"/>
    <w:rsid w:val="002C49EC"/>
    <w:rsid w:val="002D02AC"/>
    <w:rsid w:val="002D2853"/>
    <w:rsid w:val="002D58B1"/>
    <w:rsid w:val="002F110B"/>
    <w:rsid w:val="002F2B99"/>
    <w:rsid w:val="00303641"/>
    <w:rsid w:val="00304504"/>
    <w:rsid w:val="00314151"/>
    <w:rsid w:val="00314B3C"/>
    <w:rsid w:val="003257BC"/>
    <w:rsid w:val="00333F2B"/>
    <w:rsid w:val="00336D04"/>
    <w:rsid w:val="00342245"/>
    <w:rsid w:val="00344DC3"/>
    <w:rsid w:val="00354E45"/>
    <w:rsid w:val="003550AA"/>
    <w:rsid w:val="003636BD"/>
    <w:rsid w:val="00367AF1"/>
    <w:rsid w:val="0037266A"/>
    <w:rsid w:val="00373CE0"/>
    <w:rsid w:val="00375FEC"/>
    <w:rsid w:val="00392D39"/>
    <w:rsid w:val="00393862"/>
    <w:rsid w:val="003A2FCA"/>
    <w:rsid w:val="003A3712"/>
    <w:rsid w:val="003B0B23"/>
    <w:rsid w:val="003C15CD"/>
    <w:rsid w:val="003D0EDB"/>
    <w:rsid w:val="003E45E9"/>
    <w:rsid w:val="003F048E"/>
    <w:rsid w:val="003F5C88"/>
    <w:rsid w:val="003F7D58"/>
    <w:rsid w:val="0040074B"/>
    <w:rsid w:val="00401C81"/>
    <w:rsid w:val="00403FD4"/>
    <w:rsid w:val="00407793"/>
    <w:rsid w:val="00407A41"/>
    <w:rsid w:val="00412DD6"/>
    <w:rsid w:val="00414755"/>
    <w:rsid w:val="00416B17"/>
    <w:rsid w:val="004205B9"/>
    <w:rsid w:val="004258F2"/>
    <w:rsid w:val="004269EF"/>
    <w:rsid w:val="00427215"/>
    <w:rsid w:val="0043633F"/>
    <w:rsid w:val="0043789D"/>
    <w:rsid w:val="00440740"/>
    <w:rsid w:val="004740F6"/>
    <w:rsid w:val="00475E51"/>
    <w:rsid w:val="00477B48"/>
    <w:rsid w:val="00490E65"/>
    <w:rsid w:val="004B4467"/>
    <w:rsid w:val="004D56BF"/>
    <w:rsid w:val="004E280D"/>
    <w:rsid w:val="004E2EE9"/>
    <w:rsid w:val="004E340E"/>
    <w:rsid w:val="004E7020"/>
    <w:rsid w:val="005116C3"/>
    <w:rsid w:val="00532161"/>
    <w:rsid w:val="00563426"/>
    <w:rsid w:val="005675C3"/>
    <w:rsid w:val="00570481"/>
    <w:rsid w:val="00592C17"/>
    <w:rsid w:val="005A7A56"/>
    <w:rsid w:val="005B4314"/>
    <w:rsid w:val="005B7CD9"/>
    <w:rsid w:val="005C30E8"/>
    <w:rsid w:val="005C59FF"/>
    <w:rsid w:val="005D12AB"/>
    <w:rsid w:val="005D309B"/>
    <w:rsid w:val="005D65B9"/>
    <w:rsid w:val="005E01B6"/>
    <w:rsid w:val="005E450C"/>
    <w:rsid w:val="005E6961"/>
    <w:rsid w:val="005E6BD7"/>
    <w:rsid w:val="005E751A"/>
    <w:rsid w:val="005F027D"/>
    <w:rsid w:val="005F3859"/>
    <w:rsid w:val="005F4575"/>
    <w:rsid w:val="0060520B"/>
    <w:rsid w:val="0061264E"/>
    <w:rsid w:val="00614047"/>
    <w:rsid w:val="00614957"/>
    <w:rsid w:val="00636F89"/>
    <w:rsid w:val="00641403"/>
    <w:rsid w:val="00646F3B"/>
    <w:rsid w:val="006600E7"/>
    <w:rsid w:val="00666313"/>
    <w:rsid w:val="006670F2"/>
    <w:rsid w:val="006745FC"/>
    <w:rsid w:val="006805AB"/>
    <w:rsid w:val="006A4D62"/>
    <w:rsid w:val="006A55BE"/>
    <w:rsid w:val="006B16A4"/>
    <w:rsid w:val="006B23FE"/>
    <w:rsid w:val="006B2790"/>
    <w:rsid w:val="006C1571"/>
    <w:rsid w:val="006C28E0"/>
    <w:rsid w:val="006D5EE2"/>
    <w:rsid w:val="006D6961"/>
    <w:rsid w:val="006E131F"/>
    <w:rsid w:val="006E32D5"/>
    <w:rsid w:val="006E3358"/>
    <w:rsid w:val="006F72C8"/>
    <w:rsid w:val="00700A65"/>
    <w:rsid w:val="00710236"/>
    <w:rsid w:val="00720E41"/>
    <w:rsid w:val="00734223"/>
    <w:rsid w:val="007378AA"/>
    <w:rsid w:val="00741F87"/>
    <w:rsid w:val="00747899"/>
    <w:rsid w:val="00750FFC"/>
    <w:rsid w:val="00752D8D"/>
    <w:rsid w:val="00772B8E"/>
    <w:rsid w:val="00775D67"/>
    <w:rsid w:val="00791210"/>
    <w:rsid w:val="00794A4A"/>
    <w:rsid w:val="007A7A5A"/>
    <w:rsid w:val="007B5EF3"/>
    <w:rsid w:val="007D262A"/>
    <w:rsid w:val="007E5A98"/>
    <w:rsid w:val="007E7064"/>
    <w:rsid w:val="007F2919"/>
    <w:rsid w:val="00804F47"/>
    <w:rsid w:val="00811008"/>
    <w:rsid w:val="0081458E"/>
    <w:rsid w:val="0082005F"/>
    <w:rsid w:val="00824425"/>
    <w:rsid w:val="00830257"/>
    <w:rsid w:val="00832F48"/>
    <w:rsid w:val="0083648F"/>
    <w:rsid w:val="00840A6A"/>
    <w:rsid w:val="00843E62"/>
    <w:rsid w:val="00845000"/>
    <w:rsid w:val="00845221"/>
    <w:rsid w:val="00850C7D"/>
    <w:rsid w:val="00853B81"/>
    <w:rsid w:val="00854094"/>
    <w:rsid w:val="00854F04"/>
    <w:rsid w:val="0086033C"/>
    <w:rsid w:val="008660E9"/>
    <w:rsid w:val="00880DEB"/>
    <w:rsid w:val="00883284"/>
    <w:rsid w:val="008837E7"/>
    <w:rsid w:val="00893916"/>
    <w:rsid w:val="008B4C1E"/>
    <w:rsid w:val="008C211B"/>
    <w:rsid w:val="008C4135"/>
    <w:rsid w:val="008D1BE5"/>
    <w:rsid w:val="008D34C6"/>
    <w:rsid w:val="008E1D87"/>
    <w:rsid w:val="008E583E"/>
    <w:rsid w:val="008F060E"/>
    <w:rsid w:val="008F07B4"/>
    <w:rsid w:val="008F1FCD"/>
    <w:rsid w:val="008F4BD2"/>
    <w:rsid w:val="00900AE7"/>
    <w:rsid w:val="009112CF"/>
    <w:rsid w:val="00927D8C"/>
    <w:rsid w:val="0093106A"/>
    <w:rsid w:val="00932B36"/>
    <w:rsid w:val="00940B43"/>
    <w:rsid w:val="00947343"/>
    <w:rsid w:val="00950BFC"/>
    <w:rsid w:val="00963760"/>
    <w:rsid w:val="00963AD4"/>
    <w:rsid w:val="00964F01"/>
    <w:rsid w:val="0097608B"/>
    <w:rsid w:val="009822F1"/>
    <w:rsid w:val="0099032B"/>
    <w:rsid w:val="009A0D4A"/>
    <w:rsid w:val="009C078E"/>
    <w:rsid w:val="009D7E6D"/>
    <w:rsid w:val="009E0A35"/>
    <w:rsid w:val="00A03F6D"/>
    <w:rsid w:val="00A1606B"/>
    <w:rsid w:val="00A251F3"/>
    <w:rsid w:val="00A34AEC"/>
    <w:rsid w:val="00A34C9B"/>
    <w:rsid w:val="00A43F6F"/>
    <w:rsid w:val="00A4650B"/>
    <w:rsid w:val="00A73B07"/>
    <w:rsid w:val="00A91EF3"/>
    <w:rsid w:val="00AA22CA"/>
    <w:rsid w:val="00AB40AC"/>
    <w:rsid w:val="00AC74EE"/>
    <w:rsid w:val="00AE1185"/>
    <w:rsid w:val="00B003F6"/>
    <w:rsid w:val="00B15BDD"/>
    <w:rsid w:val="00B21FF8"/>
    <w:rsid w:val="00B24744"/>
    <w:rsid w:val="00B27BD7"/>
    <w:rsid w:val="00B30EEB"/>
    <w:rsid w:val="00B4166A"/>
    <w:rsid w:val="00B44E7C"/>
    <w:rsid w:val="00B567CF"/>
    <w:rsid w:val="00B70FD2"/>
    <w:rsid w:val="00B71CAD"/>
    <w:rsid w:val="00B72F94"/>
    <w:rsid w:val="00B766D1"/>
    <w:rsid w:val="00B8517B"/>
    <w:rsid w:val="00B90D8A"/>
    <w:rsid w:val="00B975AC"/>
    <w:rsid w:val="00BA0F6D"/>
    <w:rsid w:val="00BA3223"/>
    <w:rsid w:val="00BA3EAE"/>
    <w:rsid w:val="00BB0558"/>
    <w:rsid w:val="00BB44F8"/>
    <w:rsid w:val="00BC1271"/>
    <w:rsid w:val="00BD0E73"/>
    <w:rsid w:val="00BD1A13"/>
    <w:rsid w:val="00BD394A"/>
    <w:rsid w:val="00BD3F9F"/>
    <w:rsid w:val="00BD50E4"/>
    <w:rsid w:val="00BF08C0"/>
    <w:rsid w:val="00C00CDD"/>
    <w:rsid w:val="00C01F3B"/>
    <w:rsid w:val="00C05314"/>
    <w:rsid w:val="00C113DC"/>
    <w:rsid w:val="00C44C2F"/>
    <w:rsid w:val="00C607BA"/>
    <w:rsid w:val="00C72517"/>
    <w:rsid w:val="00C72DC1"/>
    <w:rsid w:val="00C740CE"/>
    <w:rsid w:val="00C8102B"/>
    <w:rsid w:val="00C85618"/>
    <w:rsid w:val="00C85AD9"/>
    <w:rsid w:val="00C90C3E"/>
    <w:rsid w:val="00CA1202"/>
    <w:rsid w:val="00CB2516"/>
    <w:rsid w:val="00CC0834"/>
    <w:rsid w:val="00CC2568"/>
    <w:rsid w:val="00CC719D"/>
    <w:rsid w:val="00CD1EF4"/>
    <w:rsid w:val="00CE1307"/>
    <w:rsid w:val="00CE1584"/>
    <w:rsid w:val="00CE3700"/>
    <w:rsid w:val="00CE6594"/>
    <w:rsid w:val="00CE6B7C"/>
    <w:rsid w:val="00CF0CFA"/>
    <w:rsid w:val="00CF2B9E"/>
    <w:rsid w:val="00D00C3D"/>
    <w:rsid w:val="00D00D24"/>
    <w:rsid w:val="00D03138"/>
    <w:rsid w:val="00D10E4F"/>
    <w:rsid w:val="00D139DB"/>
    <w:rsid w:val="00D17591"/>
    <w:rsid w:val="00D20654"/>
    <w:rsid w:val="00D536F9"/>
    <w:rsid w:val="00D6452D"/>
    <w:rsid w:val="00D64F1D"/>
    <w:rsid w:val="00D6576A"/>
    <w:rsid w:val="00D67C15"/>
    <w:rsid w:val="00D75DE6"/>
    <w:rsid w:val="00D82A23"/>
    <w:rsid w:val="00D9331A"/>
    <w:rsid w:val="00D96AB0"/>
    <w:rsid w:val="00DA426D"/>
    <w:rsid w:val="00DA4828"/>
    <w:rsid w:val="00DA6FF8"/>
    <w:rsid w:val="00DB0A04"/>
    <w:rsid w:val="00DC2A6C"/>
    <w:rsid w:val="00DD59D6"/>
    <w:rsid w:val="00DE13A0"/>
    <w:rsid w:val="00DE7406"/>
    <w:rsid w:val="00DF1F0D"/>
    <w:rsid w:val="00DF3C1B"/>
    <w:rsid w:val="00DF6BCB"/>
    <w:rsid w:val="00E05A09"/>
    <w:rsid w:val="00E134B3"/>
    <w:rsid w:val="00E2405F"/>
    <w:rsid w:val="00E5245C"/>
    <w:rsid w:val="00E71DB3"/>
    <w:rsid w:val="00E71ECF"/>
    <w:rsid w:val="00E7285F"/>
    <w:rsid w:val="00E74C52"/>
    <w:rsid w:val="00E74CC6"/>
    <w:rsid w:val="00E95B74"/>
    <w:rsid w:val="00EA2253"/>
    <w:rsid w:val="00EA5C8F"/>
    <w:rsid w:val="00EC4F8A"/>
    <w:rsid w:val="00EC7CB9"/>
    <w:rsid w:val="00ED02A7"/>
    <w:rsid w:val="00ED094F"/>
    <w:rsid w:val="00ED5B89"/>
    <w:rsid w:val="00EE511A"/>
    <w:rsid w:val="00EE6BB1"/>
    <w:rsid w:val="00EF68C7"/>
    <w:rsid w:val="00F06DC2"/>
    <w:rsid w:val="00F14A22"/>
    <w:rsid w:val="00F14C1F"/>
    <w:rsid w:val="00F15BD0"/>
    <w:rsid w:val="00F218E0"/>
    <w:rsid w:val="00F2576F"/>
    <w:rsid w:val="00F26389"/>
    <w:rsid w:val="00F31266"/>
    <w:rsid w:val="00F34E2F"/>
    <w:rsid w:val="00F36B08"/>
    <w:rsid w:val="00F4340E"/>
    <w:rsid w:val="00F43940"/>
    <w:rsid w:val="00F667F4"/>
    <w:rsid w:val="00F82908"/>
    <w:rsid w:val="00F92FF9"/>
    <w:rsid w:val="00F94605"/>
    <w:rsid w:val="00FA6681"/>
    <w:rsid w:val="00FA6E39"/>
    <w:rsid w:val="00FB1DFC"/>
    <w:rsid w:val="00FB34DD"/>
    <w:rsid w:val="00FB37B5"/>
    <w:rsid w:val="00FB7FD8"/>
    <w:rsid w:val="00FC20AC"/>
    <w:rsid w:val="00FC4548"/>
    <w:rsid w:val="00FC601E"/>
    <w:rsid w:val="00FC75CE"/>
    <w:rsid w:val="00FD2D40"/>
    <w:rsid w:val="00FD4151"/>
    <w:rsid w:val="00FE022C"/>
    <w:rsid w:val="00FE2D6B"/>
    <w:rsid w:val="00FE5CB0"/>
    <w:rsid w:val="00FF1CC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804778"/>
  <w15:docId w15:val="{A5E69B44-FC99-49AE-962C-B696ED42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DA426D"/>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7591"/>
    <w:pPr>
      <w:tabs>
        <w:tab w:val="center" w:pos="4536"/>
        <w:tab w:val="right" w:pos="9072"/>
      </w:tabs>
    </w:pPr>
  </w:style>
  <w:style w:type="character" w:customStyle="1" w:styleId="FooterChar">
    <w:name w:val="Footer Char"/>
    <w:basedOn w:val="DefaultParagraphFont"/>
    <w:link w:val="Footer"/>
    <w:uiPriority w:val="99"/>
    <w:rsid w:val="00D17591"/>
  </w:style>
  <w:style w:type="character" w:styleId="PageNumber">
    <w:name w:val="page number"/>
    <w:basedOn w:val="DefaultParagraphFont"/>
    <w:uiPriority w:val="99"/>
    <w:semiHidden/>
    <w:unhideWhenUsed/>
    <w:rsid w:val="00D17591"/>
  </w:style>
  <w:style w:type="paragraph" w:styleId="Header">
    <w:name w:val="header"/>
    <w:basedOn w:val="Normal"/>
    <w:link w:val="HeaderChar"/>
    <w:uiPriority w:val="99"/>
    <w:unhideWhenUsed/>
    <w:rsid w:val="00D17591"/>
    <w:pPr>
      <w:tabs>
        <w:tab w:val="center" w:pos="4536"/>
        <w:tab w:val="right" w:pos="9072"/>
      </w:tabs>
    </w:pPr>
  </w:style>
  <w:style w:type="character" w:customStyle="1" w:styleId="HeaderChar">
    <w:name w:val="Header Char"/>
    <w:basedOn w:val="DefaultParagraphFont"/>
    <w:link w:val="Header"/>
    <w:uiPriority w:val="99"/>
    <w:rsid w:val="00D17591"/>
  </w:style>
  <w:style w:type="character" w:styleId="Hyperlink">
    <w:name w:val="Hyperlink"/>
    <w:basedOn w:val="DefaultParagraphFont"/>
    <w:uiPriority w:val="99"/>
    <w:unhideWhenUsed/>
    <w:rsid w:val="00853B81"/>
    <w:rPr>
      <w:color w:val="0563C1" w:themeColor="hyperlink"/>
      <w:u w:val="single"/>
    </w:rPr>
  </w:style>
  <w:style w:type="character" w:customStyle="1" w:styleId="1">
    <w:name w:val="확인되지 않은 멘션1"/>
    <w:basedOn w:val="DefaultParagraphFont"/>
    <w:uiPriority w:val="99"/>
    <w:semiHidden/>
    <w:unhideWhenUsed/>
    <w:rsid w:val="00853B81"/>
    <w:rPr>
      <w:color w:val="605E5C"/>
      <w:shd w:val="clear" w:color="auto" w:fill="E1DFDD"/>
    </w:rPr>
  </w:style>
  <w:style w:type="character" w:styleId="FollowedHyperlink">
    <w:name w:val="FollowedHyperlink"/>
    <w:basedOn w:val="DefaultParagraphFont"/>
    <w:uiPriority w:val="99"/>
    <w:semiHidden/>
    <w:unhideWhenUsed/>
    <w:rsid w:val="00E2405F"/>
    <w:rPr>
      <w:color w:val="954F72" w:themeColor="followedHyperlink"/>
      <w:u w:val="single"/>
    </w:rPr>
  </w:style>
  <w:style w:type="character" w:styleId="CommentReference">
    <w:name w:val="annotation reference"/>
    <w:basedOn w:val="DefaultParagraphFont"/>
    <w:uiPriority w:val="99"/>
    <w:semiHidden/>
    <w:unhideWhenUsed/>
    <w:rsid w:val="00570481"/>
    <w:rPr>
      <w:sz w:val="16"/>
      <w:szCs w:val="16"/>
    </w:rPr>
  </w:style>
  <w:style w:type="paragraph" w:styleId="CommentText">
    <w:name w:val="annotation text"/>
    <w:basedOn w:val="Normal"/>
    <w:link w:val="CommentTextChar"/>
    <w:uiPriority w:val="99"/>
    <w:semiHidden/>
    <w:unhideWhenUsed/>
    <w:rsid w:val="00570481"/>
    <w:rPr>
      <w:sz w:val="20"/>
      <w:szCs w:val="20"/>
    </w:rPr>
  </w:style>
  <w:style w:type="character" w:customStyle="1" w:styleId="CommentTextChar">
    <w:name w:val="Comment Text Char"/>
    <w:basedOn w:val="DefaultParagraphFont"/>
    <w:link w:val="CommentText"/>
    <w:uiPriority w:val="99"/>
    <w:semiHidden/>
    <w:rsid w:val="00570481"/>
    <w:rPr>
      <w:sz w:val="20"/>
      <w:szCs w:val="20"/>
    </w:rPr>
  </w:style>
  <w:style w:type="paragraph" w:styleId="CommentSubject">
    <w:name w:val="annotation subject"/>
    <w:basedOn w:val="CommentText"/>
    <w:next w:val="CommentText"/>
    <w:link w:val="CommentSubjectChar"/>
    <w:uiPriority w:val="99"/>
    <w:semiHidden/>
    <w:unhideWhenUsed/>
    <w:rsid w:val="00570481"/>
    <w:rPr>
      <w:b/>
      <w:bCs/>
    </w:rPr>
  </w:style>
  <w:style w:type="character" w:customStyle="1" w:styleId="CommentSubjectChar">
    <w:name w:val="Comment Subject Char"/>
    <w:basedOn w:val="CommentTextChar"/>
    <w:link w:val="CommentSubject"/>
    <w:uiPriority w:val="99"/>
    <w:semiHidden/>
    <w:rsid w:val="00570481"/>
    <w:rPr>
      <w:b/>
      <w:bCs/>
      <w:sz w:val="20"/>
      <w:szCs w:val="20"/>
    </w:rPr>
  </w:style>
  <w:style w:type="paragraph" w:styleId="BalloonText">
    <w:name w:val="Balloon Text"/>
    <w:basedOn w:val="Normal"/>
    <w:link w:val="BalloonTextChar"/>
    <w:uiPriority w:val="99"/>
    <w:semiHidden/>
    <w:unhideWhenUsed/>
    <w:rsid w:val="00C72D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2DC1"/>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375FEC"/>
    <w:rPr>
      <w:color w:val="605E5C"/>
      <w:shd w:val="clear" w:color="auto" w:fill="E1DFDD"/>
    </w:rPr>
  </w:style>
  <w:style w:type="character" w:customStyle="1" w:styleId="Heading1Char">
    <w:name w:val="Heading 1 Char"/>
    <w:basedOn w:val="DefaultParagraphFont"/>
    <w:link w:val="Heading1"/>
    <w:uiPriority w:val="9"/>
    <w:rsid w:val="00DA426D"/>
    <w:rPr>
      <w:rFonts w:ascii="Times New Roman" w:eastAsia="Times New Roman" w:hAnsi="Times New Roman" w:cs="Times New Roman"/>
      <w:b/>
      <w:bCs/>
      <w:kern w:val="36"/>
      <w:sz w:val="48"/>
      <w:szCs w:val="48"/>
      <w:lang w:val="en-CA" w:eastAsia="en-CA"/>
    </w:rPr>
  </w:style>
  <w:style w:type="character" w:customStyle="1" w:styleId="highlight">
    <w:name w:val="highlight"/>
    <w:basedOn w:val="DefaultParagraphFont"/>
    <w:rsid w:val="00DA426D"/>
  </w:style>
  <w:style w:type="paragraph" w:styleId="ListParagraph">
    <w:name w:val="List Paragraph"/>
    <w:basedOn w:val="Normal"/>
    <w:uiPriority w:val="34"/>
    <w:qFormat/>
    <w:rsid w:val="00854094"/>
    <w:pPr>
      <w:ind w:left="720"/>
      <w:contextualSpacing/>
    </w:pPr>
  </w:style>
  <w:style w:type="paragraph" w:customStyle="1" w:styleId="Bibliography1">
    <w:name w:val="Bibliography1"/>
    <w:basedOn w:val="Normal"/>
    <w:link w:val="BibliographyCar"/>
    <w:rsid w:val="00A73B07"/>
    <w:pPr>
      <w:tabs>
        <w:tab w:val="left" w:pos="500"/>
      </w:tabs>
      <w:spacing w:after="240"/>
      <w:ind w:left="504" w:hanging="504"/>
      <w:jc w:val="both"/>
    </w:pPr>
    <w:rPr>
      <w:rFonts w:ascii="Times New Roman" w:hAnsi="Times New Roman" w:cs="Times New Roman"/>
      <w:lang w:val="es-ES"/>
    </w:rPr>
  </w:style>
  <w:style w:type="character" w:customStyle="1" w:styleId="BibliographyCar">
    <w:name w:val="Bibliography Car"/>
    <w:basedOn w:val="DefaultParagraphFont"/>
    <w:link w:val="Bibliography1"/>
    <w:rsid w:val="00A73B07"/>
    <w:rPr>
      <w:rFonts w:ascii="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37794">
      <w:bodyDiv w:val="1"/>
      <w:marLeft w:val="0"/>
      <w:marRight w:val="0"/>
      <w:marTop w:val="0"/>
      <w:marBottom w:val="0"/>
      <w:divBdr>
        <w:top w:val="none" w:sz="0" w:space="0" w:color="auto"/>
        <w:left w:val="none" w:sz="0" w:space="0" w:color="auto"/>
        <w:bottom w:val="none" w:sz="0" w:space="0" w:color="auto"/>
        <w:right w:val="none" w:sz="0" w:space="0" w:color="auto"/>
      </w:divBdr>
    </w:div>
    <w:div w:id="288125660">
      <w:bodyDiv w:val="1"/>
      <w:marLeft w:val="0"/>
      <w:marRight w:val="0"/>
      <w:marTop w:val="0"/>
      <w:marBottom w:val="0"/>
      <w:divBdr>
        <w:top w:val="none" w:sz="0" w:space="0" w:color="auto"/>
        <w:left w:val="none" w:sz="0" w:space="0" w:color="auto"/>
        <w:bottom w:val="none" w:sz="0" w:space="0" w:color="auto"/>
        <w:right w:val="none" w:sz="0" w:space="0" w:color="auto"/>
      </w:divBdr>
    </w:div>
    <w:div w:id="311107989">
      <w:bodyDiv w:val="1"/>
      <w:marLeft w:val="0"/>
      <w:marRight w:val="0"/>
      <w:marTop w:val="0"/>
      <w:marBottom w:val="0"/>
      <w:divBdr>
        <w:top w:val="none" w:sz="0" w:space="0" w:color="auto"/>
        <w:left w:val="none" w:sz="0" w:space="0" w:color="auto"/>
        <w:bottom w:val="none" w:sz="0" w:space="0" w:color="auto"/>
        <w:right w:val="none" w:sz="0" w:space="0" w:color="auto"/>
      </w:divBdr>
    </w:div>
    <w:div w:id="1117722971">
      <w:bodyDiv w:val="1"/>
      <w:marLeft w:val="0"/>
      <w:marRight w:val="0"/>
      <w:marTop w:val="0"/>
      <w:marBottom w:val="0"/>
      <w:divBdr>
        <w:top w:val="none" w:sz="0" w:space="0" w:color="auto"/>
        <w:left w:val="none" w:sz="0" w:space="0" w:color="auto"/>
        <w:bottom w:val="none" w:sz="0" w:space="0" w:color="auto"/>
        <w:right w:val="none" w:sz="0" w:space="0" w:color="auto"/>
      </w:divBdr>
    </w:div>
    <w:div w:id="1485469408">
      <w:bodyDiv w:val="1"/>
      <w:marLeft w:val="0"/>
      <w:marRight w:val="0"/>
      <w:marTop w:val="0"/>
      <w:marBottom w:val="0"/>
      <w:divBdr>
        <w:top w:val="none" w:sz="0" w:space="0" w:color="auto"/>
        <w:left w:val="none" w:sz="0" w:space="0" w:color="auto"/>
        <w:bottom w:val="none" w:sz="0" w:space="0" w:color="auto"/>
        <w:right w:val="none" w:sz="0" w:space="0" w:color="auto"/>
      </w:divBdr>
    </w:div>
    <w:div w:id="1732848196">
      <w:bodyDiv w:val="1"/>
      <w:marLeft w:val="0"/>
      <w:marRight w:val="0"/>
      <w:marTop w:val="0"/>
      <w:marBottom w:val="0"/>
      <w:divBdr>
        <w:top w:val="none" w:sz="0" w:space="0" w:color="auto"/>
        <w:left w:val="none" w:sz="0" w:space="0" w:color="auto"/>
        <w:bottom w:val="none" w:sz="0" w:space="0" w:color="auto"/>
        <w:right w:val="none" w:sz="0" w:space="0" w:color="auto"/>
      </w:divBdr>
    </w:div>
    <w:div w:id="1913738004">
      <w:bodyDiv w:val="1"/>
      <w:marLeft w:val="0"/>
      <w:marRight w:val="0"/>
      <w:marTop w:val="0"/>
      <w:marBottom w:val="0"/>
      <w:divBdr>
        <w:top w:val="none" w:sz="0" w:space="0" w:color="auto"/>
        <w:left w:val="none" w:sz="0" w:space="0" w:color="auto"/>
        <w:bottom w:val="none" w:sz="0" w:space="0" w:color="auto"/>
        <w:right w:val="none" w:sz="0" w:space="0" w:color="auto"/>
      </w:divBdr>
    </w:div>
    <w:div w:id="204899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roject.or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mscbs.gob.es/estadEstudios/estadisticas/encuestaNacional/encuestaNac2017/ENSE17_ADULTO_.pdf"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scbs.gob.es/estadEstudios/estadisticas/encuestaNacional/encuestaNac2017/ENSE17_Metodologia.pdf" TargetMode="External"/><Relationship Id="rId11" Type="http://schemas.openxmlformats.org/officeDocument/2006/relationships/hyperlink" Target="http://www.euro.who.int/en/health-topics/disease-prevention/oral-health/data-and-statistic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who.int/news-room/fact-sheets/detail/oral-health" TargetMode="External"/><Relationship Id="rId4" Type="http://schemas.openxmlformats.org/officeDocument/2006/relationships/footnotes" Target="footnotes.xml"/><Relationship Id="rId9" Type="http://schemas.openxmlformats.org/officeDocument/2006/relationships/hyperlink" Target="https://www.who.int/en/news-room/fact-sheets/detail/obesity-and-overweight"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4471</Words>
  <Characters>25485</Characters>
  <Application>Microsoft Office Word</Application>
  <DocSecurity>0</DocSecurity>
  <Lines>212</Lines>
  <Paragraphs>59</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Jacob</dc:creator>
  <cp:keywords/>
  <dc:description/>
  <cp:lastModifiedBy>Smith, Lee</cp:lastModifiedBy>
  <cp:revision>2</cp:revision>
  <dcterms:created xsi:type="dcterms:W3CDTF">2020-05-15T19:41:00Z</dcterms:created>
  <dcterms:modified xsi:type="dcterms:W3CDTF">2020-05-15T19:41:00Z</dcterms:modified>
</cp:coreProperties>
</file>