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D652C" w14:textId="77777777" w:rsidR="006E547C" w:rsidRPr="00AE29C0" w:rsidRDefault="006E547C" w:rsidP="006E547C">
      <w:pPr>
        <w:pStyle w:val="Heading1"/>
      </w:pPr>
      <w:r w:rsidRPr="00AE29C0">
        <w:t xml:space="preserve">Vive la révolution! But what about the </w:t>
      </w:r>
      <w:r w:rsidRPr="009F0ED6">
        <w:t xml:space="preserve">people </w:t>
      </w:r>
      <w:r w:rsidRPr="00AE29C0">
        <w:t>of Construction 4.0?</w:t>
      </w:r>
    </w:p>
    <w:p w14:paraId="63DD9431" w14:textId="77777777" w:rsidR="00EE6F45" w:rsidRDefault="00EE6F45" w:rsidP="00EE6F45"/>
    <w:p w14:paraId="468AF50A" w14:textId="77777777" w:rsidR="00EE6F45" w:rsidRPr="00565220" w:rsidRDefault="00EE6F45" w:rsidP="00EE6F45">
      <w:pPr>
        <w:rPr>
          <w:b/>
          <w:i/>
        </w:rPr>
      </w:pPr>
      <w:r w:rsidRPr="00565220">
        <w:rPr>
          <w:b/>
          <w:i/>
        </w:rPr>
        <w:t>Author 1:</w:t>
      </w:r>
    </w:p>
    <w:p w14:paraId="0EABB696" w14:textId="77777777" w:rsidR="00EE6F45" w:rsidRDefault="00EE6F45" w:rsidP="00EE6F45">
      <w:r>
        <w:t>Dr Fred Sherratt MCIOB CBuildE MCABE AMICE FHEA</w:t>
      </w:r>
    </w:p>
    <w:p w14:paraId="6C884406" w14:textId="77777777" w:rsidR="00EE6F45" w:rsidRDefault="00EE6F45" w:rsidP="00EE6F45">
      <w:pPr>
        <w:rPr>
          <w:rFonts w:cstheme="minorHAnsi"/>
        </w:rPr>
      </w:pPr>
      <w:r w:rsidRPr="00565220">
        <w:rPr>
          <w:rFonts w:cstheme="minorHAnsi"/>
        </w:rPr>
        <w:t>Reader in Construction Management</w:t>
      </w:r>
      <w:r>
        <w:rPr>
          <w:rFonts w:cstheme="minorHAnsi"/>
        </w:rPr>
        <w:t>, Sc</w:t>
      </w:r>
      <w:r w:rsidRPr="00565220">
        <w:rPr>
          <w:rFonts w:cstheme="minorHAnsi"/>
        </w:rPr>
        <w:t>hool of Engineering and the Built Environment, Anglia Ruskin University</w:t>
      </w:r>
      <w:r>
        <w:rPr>
          <w:rFonts w:cstheme="minorHAnsi"/>
        </w:rPr>
        <w:t>, UK.</w:t>
      </w:r>
    </w:p>
    <w:p w14:paraId="42A68879" w14:textId="77777777" w:rsidR="00EE6F45" w:rsidRDefault="00EE6F45" w:rsidP="00EE6F45">
      <w:pPr>
        <w:rPr>
          <w:rFonts w:cstheme="minorHAnsi"/>
        </w:rPr>
      </w:pPr>
      <w:r w:rsidRPr="00565220">
        <w:rPr>
          <w:rFonts w:cstheme="minorHAnsi"/>
        </w:rPr>
        <w:t>Orchid ID: ORCID Number 0000-0002-3255-7562</w:t>
      </w:r>
      <w:r>
        <w:rPr>
          <w:rFonts w:cstheme="minorHAnsi"/>
        </w:rPr>
        <w:t>.</w:t>
      </w:r>
    </w:p>
    <w:p w14:paraId="09CE7230" w14:textId="2BB6A6C2" w:rsidR="00EE6F45" w:rsidRPr="00DD1649" w:rsidRDefault="00EE6F45" w:rsidP="00DD1649"/>
    <w:p w14:paraId="36BF6DB2" w14:textId="77777777" w:rsidR="00EE6F45" w:rsidRPr="00DD1649" w:rsidRDefault="00EE6F45" w:rsidP="00DD1649">
      <w:pPr>
        <w:rPr>
          <w:b/>
          <w:i/>
        </w:rPr>
      </w:pPr>
      <w:r w:rsidRPr="00DD1649">
        <w:rPr>
          <w:b/>
          <w:i/>
        </w:rPr>
        <w:t>Author 2:</w:t>
      </w:r>
    </w:p>
    <w:p w14:paraId="1928367F" w14:textId="40A750A4" w:rsidR="00EE6F45" w:rsidRPr="00DD1649" w:rsidRDefault="00EE6F45" w:rsidP="00DD1649">
      <w:r w:rsidRPr="00DD1649">
        <w:t>Dr Ruth Dowsett</w:t>
      </w:r>
    </w:p>
    <w:p w14:paraId="6DCD69C9" w14:textId="3CE1057F" w:rsidR="00EE6F45" w:rsidRPr="00DD1649" w:rsidRDefault="00DD1649" w:rsidP="00DD1649">
      <w:r w:rsidRPr="00DD1649">
        <w:t>School of Construction Management and Engineering, University of Reading, Whiteknights, PO Box 217, Reading, Berkshire, RG6 6AH, UK</w:t>
      </w:r>
      <w:r>
        <w:t>.</w:t>
      </w:r>
    </w:p>
    <w:p w14:paraId="0F88A589" w14:textId="084331A5" w:rsidR="00EE6F45" w:rsidRPr="00DD1649" w:rsidRDefault="00EE6F45" w:rsidP="00DD1649"/>
    <w:p w14:paraId="14D43540" w14:textId="76D3D44C" w:rsidR="00EE6F45" w:rsidRPr="00DD1649" w:rsidRDefault="00EE6F45" w:rsidP="00DD1649">
      <w:pPr>
        <w:rPr>
          <w:i/>
        </w:rPr>
      </w:pPr>
      <w:r w:rsidRPr="00DD1649">
        <w:rPr>
          <w:b/>
          <w:i/>
        </w:rPr>
        <w:t>Author 3:</w:t>
      </w:r>
    </w:p>
    <w:p w14:paraId="37845AED" w14:textId="257F954C" w:rsidR="00EE6F45" w:rsidRPr="00DD1649" w:rsidRDefault="00DD1649" w:rsidP="00DD1649">
      <w:r>
        <w:t xml:space="preserve">Mr </w:t>
      </w:r>
      <w:r w:rsidR="00EE6F45" w:rsidRPr="00DD1649">
        <w:t>Simon Sherratt</w:t>
      </w:r>
    </w:p>
    <w:p w14:paraId="384BC181" w14:textId="0B14A774" w:rsidR="00EE6F45" w:rsidRPr="00DD1649" w:rsidRDefault="00EE6F45" w:rsidP="00DD1649">
      <w:pPr>
        <w:rPr>
          <w:rStyle w:val="FootnoteTextChar"/>
        </w:rPr>
      </w:pPr>
      <w:r w:rsidRPr="00DD1649">
        <w:rPr>
          <w:rStyle w:val="FootnoteTextChar"/>
        </w:rPr>
        <w:t>PGR Student, Department of History, University of Essex, Wivenhoe Park, Colchester, Essex,CO4 3SQ, UK.</w:t>
      </w:r>
    </w:p>
    <w:p w14:paraId="69649141" w14:textId="77777777" w:rsidR="00EE6F45" w:rsidRPr="00DD1649" w:rsidRDefault="00EE6F45" w:rsidP="00DD1649"/>
    <w:p w14:paraId="4FFF41F3" w14:textId="77777777" w:rsidR="00EE6F45" w:rsidRPr="00983918" w:rsidRDefault="00EE6F45" w:rsidP="00EE6F45">
      <w:pPr>
        <w:rPr>
          <w:b/>
          <w:i/>
        </w:rPr>
      </w:pPr>
      <w:r w:rsidRPr="00983918">
        <w:rPr>
          <w:b/>
          <w:i/>
        </w:rPr>
        <w:t>Corresponding Author:</w:t>
      </w:r>
    </w:p>
    <w:p w14:paraId="0E91EF0E" w14:textId="77777777" w:rsidR="00EE6F45" w:rsidRDefault="00EE6F45" w:rsidP="00EE6F45">
      <w:r>
        <w:t>Dr Fred Sherratt</w:t>
      </w:r>
      <w:r w:rsidRPr="00565220">
        <w:rPr>
          <w:rFonts w:cstheme="minorHAnsi"/>
        </w:rPr>
        <w:t xml:space="preserve">, School of Engineering and the Built Environment, Anglia Ruskin University, Bishop Hall Lane, Chelmsford, CM1 1SQ.  </w:t>
      </w:r>
      <w:r>
        <w:rPr>
          <w:rFonts w:cstheme="minorHAnsi"/>
        </w:rPr>
        <w:t xml:space="preserve">01245 683950, </w:t>
      </w:r>
      <w:hyperlink r:id="rId5" w:history="1">
        <w:r w:rsidRPr="003C488A">
          <w:rPr>
            <w:rStyle w:val="Hyperlink"/>
            <w:rFonts w:cstheme="minorHAnsi"/>
          </w:rPr>
          <w:t>fred.sherratt@anglia.ac.uk</w:t>
        </w:r>
      </w:hyperlink>
      <w:r>
        <w:rPr>
          <w:rFonts w:cstheme="minorHAnsi"/>
        </w:rPr>
        <w:t xml:space="preserve"> </w:t>
      </w:r>
    </w:p>
    <w:p w14:paraId="0F8CB585" w14:textId="77777777" w:rsidR="00EE6F45" w:rsidRDefault="00EE6F45" w:rsidP="00EE6F45"/>
    <w:p w14:paraId="241C6318" w14:textId="3311FA5A" w:rsidR="00EE6F45" w:rsidRDefault="00EE6F45" w:rsidP="00EE6F45">
      <w:r>
        <w:t xml:space="preserve">Word Count: </w:t>
      </w:r>
      <w:r w:rsidR="00B81703">
        <w:t>5402</w:t>
      </w:r>
      <w:bookmarkStart w:id="0" w:name="_GoBack"/>
      <w:bookmarkEnd w:id="0"/>
    </w:p>
    <w:p w14:paraId="701256E6" w14:textId="77777777" w:rsidR="00EE6F45" w:rsidRDefault="00EE6F45" w:rsidP="00EE6F45"/>
    <w:p w14:paraId="0A9CA4D4" w14:textId="3EEC1588" w:rsidR="00EE6F45" w:rsidRDefault="0012159B" w:rsidP="00EE6F45">
      <w:r>
        <w:t>29</w:t>
      </w:r>
      <w:r w:rsidRPr="0012159B">
        <w:rPr>
          <w:vertAlign w:val="superscript"/>
        </w:rPr>
        <w:t>th</w:t>
      </w:r>
      <w:r>
        <w:t xml:space="preserve"> April 2020</w:t>
      </w:r>
    </w:p>
    <w:p w14:paraId="2B675C2E" w14:textId="77777777" w:rsidR="00EE6F45" w:rsidRDefault="00EE6F45">
      <w:pPr>
        <w:rPr>
          <w:rFonts w:eastAsiaTheme="majorEastAsia" w:cstheme="majorBidi"/>
          <w:b/>
          <w:sz w:val="28"/>
          <w:szCs w:val="32"/>
        </w:rPr>
      </w:pPr>
      <w:r>
        <w:br w:type="page"/>
      </w:r>
    </w:p>
    <w:p w14:paraId="6F93C49C" w14:textId="47D0AC1B" w:rsidR="00F1610C" w:rsidRPr="00AE29C0" w:rsidRDefault="00F1610C" w:rsidP="00AE29C0">
      <w:pPr>
        <w:pStyle w:val="Heading1"/>
      </w:pPr>
      <w:r w:rsidRPr="00AE29C0">
        <w:lastRenderedPageBreak/>
        <w:t xml:space="preserve">Vive la révolution! But </w:t>
      </w:r>
      <w:r w:rsidR="006A0336" w:rsidRPr="00AE29C0">
        <w:t xml:space="preserve">what about the </w:t>
      </w:r>
      <w:r w:rsidR="00413285" w:rsidRPr="009F0ED6">
        <w:t xml:space="preserve">people </w:t>
      </w:r>
      <w:r w:rsidRPr="00AE29C0">
        <w:t>of Construction 4.0?</w:t>
      </w:r>
    </w:p>
    <w:p w14:paraId="12EA775B" w14:textId="77777777" w:rsidR="00F1610C" w:rsidRPr="00AE29C0" w:rsidRDefault="00F1610C" w:rsidP="00AE29C0">
      <w:pPr>
        <w:rPr>
          <w:rFonts w:cstheme="minorHAnsi"/>
        </w:rPr>
      </w:pPr>
      <w:r w:rsidRPr="00AE29C0">
        <w:rPr>
          <w:rFonts w:cstheme="minorHAnsi"/>
        </w:rPr>
        <w:t xml:space="preserve">Fred </w:t>
      </w:r>
      <w:r w:rsidR="006A0336" w:rsidRPr="00AE29C0">
        <w:rPr>
          <w:rFonts w:cstheme="minorHAnsi"/>
        </w:rPr>
        <w:t>Sherratt</w:t>
      </w:r>
      <w:r w:rsidRPr="00AE29C0">
        <w:rPr>
          <w:rFonts w:cstheme="minorHAnsi"/>
        </w:rPr>
        <w:t xml:space="preserve">, Ruth </w:t>
      </w:r>
      <w:r w:rsidR="006A0336" w:rsidRPr="00AE29C0">
        <w:rPr>
          <w:rFonts w:cstheme="minorHAnsi"/>
        </w:rPr>
        <w:t>Dowsett</w:t>
      </w:r>
      <w:r w:rsidRPr="00AE29C0">
        <w:rPr>
          <w:rFonts w:cstheme="minorHAnsi"/>
        </w:rPr>
        <w:t xml:space="preserve"> and Simon </w:t>
      </w:r>
      <w:r w:rsidR="006A0336" w:rsidRPr="00AE29C0">
        <w:rPr>
          <w:rFonts w:cstheme="minorHAnsi"/>
        </w:rPr>
        <w:t>Sherratt</w:t>
      </w:r>
    </w:p>
    <w:p w14:paraId="47F19A13" w14:textId="77777777" w:rsidR="006A0336" w:rsidRPr="00AE29C0" w:rsidRDefault="006A0336" w:rsidP="00AE29C0">
      <w:pPr>
        <w:rPr>
          <w:rFonts w:cstheme="minorHAnsi"/>
          <w:lang w:val="en-US" w:eastAsia="zh-CN"/>
        </w:rPr>
      </w:pPr>
    </w:p>
    <w:p w14:paraId="1AB0B7B3" w14:textId="77777777" w:rsidR="006A0336" w:rsidRPr="00AE29C0" w:rsidRDefault="006A0336" w:rsidP="00AE29C0">
      <w:pPr>
        <w:pStyle w:val="Heading2"/>
        <w:rPr>
          <w:lang w:val="en-US" w:eastAsia="zh-CN"/>
        </w:rPr>
      </w:pPr>
      <w:r w:rsidRPr="00AE29C0">
        <w:rPr>
          <w:lang w:val="en-US" w:eastAsia="zh-CN"/>
        </w:rPr>
        <w:t>Abstract</w:t>
      </w:r>
    </w:p>
    <w:p w14:paraId="08841DFB" w14:textId="16A8D608" w:rsidR="00F1610C" w:rsidRPr="00AE29C0" w:rsidRDefault="00C356DF" w:rsidP="00AE29C0">
      <w:pPr>
        <w:rPr>
          <w:rFonts w:cstheme="minorHAnsi"/>
        </w:rPr>
      </w:pPr>
      <w:r w:rsidRPr="00AE29C0">
        <w:rPr>
          <w:rFonts w:cstheme="minorHAnsi"/>
        </w:rPr>
        <w:t>Construction 4.0 is bringing change to our industry through digitization and technological innovation.  Such change deliberately impacts ‘traditional’ ways of working, as it actively seeks to disrupt the norm and so enhance the effectiveness and efficiency of construction project delivery.  Yet technology is not neutral</w:t>
      </w:r>
      <w:r w:rsidR="00F1610C" w:rsidRPr="00AE29C0">
        <w:rPr>
          <w:rFonts w:cstheme="minorHAnsi"/>
        </w:rPr>
        <w:t>,</w:t>
      </w:r>
      <w:r w:rsidRPr="00AE29C0">
        <w:rPr>
          <w:rFonts w:cstheme="minorHAnsi"/>
        </w:rPr>
        <w:t xml:space="preserve"> it brings with it </w:t>
      </w:r>
      <w:r w:rsidR="00C632D3" w:rsidRPr="00AE29C0">
        <w:rPr>
          <w:rFonts w:cstheme="minorHAnsi"/>
        </w:rPr>
        <w:t xml:space="preserve">an </w:t>
      </w:r>
      <w:r w:rsidRPr="00AE29C0">
        <w:rPr>
          <w:rFonts w:cstheme="minorHAnsi"/>
        </w:rPr>
        <w:t>autonomy and an amorality that is potentially cause for concern.  Here we draw on Ellul’s theory of technique, as associated with technology, to unpack Construction 4.0 from critical perspectives</w:t>
      </w:r>
      <w:r w:rsidR="00E94EFF">
        <w:rPr>
          <w:rFonts w:cstheme="minorHAnsi"/>
        </w:rPr>
        <w:t xml:space="preserve"> and explore the </w:t>
      </w:r>
      <w:r w:rsidR="00776BA7" w:rsidRPr="00AE29C0">
        <w:rPr>
          <w:rFonts w:cstheme="minorHAnsi"/>
        </w:rPr>
        <w:t xml:space="preserve">potential </w:t>
      </w:r>
      <w:r w:rsidR="00E94EFF">
        <w:rPr>
          <w:rFonts w:cstheme="minorHAnsi"/>
        </w:rPr>
        <w:t xml:space="preserve">it has </w:t>
      </w:r>
      <w:r w:rsidR="00776BA7" w:rsidRPr="00AE29C0">
        <w:rPr>
          <w:rFonts w:cstheme="minorHAnsi"/>
        </w:rPr>
        <w:t xml:space="preserve">to </w:t>
      </w:r>
      <w:r w:rsidR="00F8198C" w:rsidRPr="00AE29C0">
        <w:rPr>
          <w:rFonts w:cstheme="minorHAnsi"/>
        </w:rPr>
        <w:t>bring social and ethical challenges to our industry</w:t>
      </w:r>
      <w:r w:rsidR="00E94EFF">
        <w:rPr>
          <w:rFonts w:cstheme="minorHAnsi"/>
        </w:rPr>
        <w:t>,</w:t>
      </w:r>
      <w:r w:rsidR="009F0ED6">
        <w:rPr>
          <w:rFonts w:cstheme="minorHAnsi"/>
        </w:rPr>
        <w:t xml:space="preserve"> and specifically its people</w:t>
      </w:r>
      <w:r w:rsidR="00F8198C" w:rsidRPr="00AE29C0">
        <w:rPr>
          <w:rFonts w:cstheme="minorHAnsi"/>
        </w:rPr>
        <w:t xml:space="preserve">.  For example, </w:t>
      </w:r>
      <w:r w:rsidR="00C632D3" w:rsidRPr="00AE29C0">
        <w:rPr>
          <w:rFonts w:cstheme="minorHAnsi"/>
        </w:rPr>
        <w:t xml:space="preserve">trade </w:t>
      </w:r>
      <w:r w:rsidRPr="00AE29C0">
        <w:rPr>
          <w:rFonts w:cstheme="minorHAnsi"/>
        </w:rPr>
        <w:t>workers</w:t>
      </w:r>
      <w:r w:rsidR="00C632D3" w:rsidRPr="00AE29C0">
        <w:rPr>
          <w:rFonts w:cstheme="minorHAnsi"/>
        </w:rPr>
        <w:t xml:space="preserve"> may become </w:t>
      </w:r>
      <w:r w:rsidRPr="00AE29C0">
        <w:rPr>
          <w:rFonts w:cstheme="minorHAnsi"/>
        </w:rPr>
        <w:t>usurped by technologies that automate their work,</w:t>
      </w:r>
      <w:r w:rsidR="00C632D3" w:rsidRPr="00AE29C0">
        <w:rPr>
          <w:rFonts w:cstheme="minorHAnsi"/>
        </w:rPr>
        <w:t xml:space="preserve"> whilst</w:t>
      </w:r>
      <w:r w:rsidR="00F8198C" w:rsidRPr="00AE29C0">
        <w:rPr>
          <w:rFonts w:cstheme="minorHAnsi"/>
        </w:rPr>
        <w:t xml:space="preserve"> </w:t>
      </w:r>
      <w:r w:rsidRPr="00AE29C0">
        <w:rPr>
          <w:rFonts w:cstheme="minorHAnsi"/>
        </w:rPr>
        <w:t>professionals</w:t>
      </w:r>
      <w:r w:rsidR="00C632D3" w:rsidRPr="00AE29C0">
        <w:rPr>
          <w:rFonts w:cstheme="minorHAnsi"/>
        </w:rPr>
        <w:t xml:space="preserve"> may find their </w:t>
      </w:r>
      <w:r w:rsidR="00F1610C" w:rsidRPr="00AE29C0">
        <w:rPr>
          <w:rFonts w:cstheme="minorHAnsi"/>
        </w:rPr>
        <w:t xml:space="preserve">roles </w:t>
      </w:r>
      <w:r w:rsidRPr="00AE29C0">
        <w:rPr>
          <w:rFonts w:cstheme="minorHAnsi"/>
        </w:rPr>
        <w:t>within the design, engineering and construction processes be</w:t>
      </w:r>
      <w:r w:rsidR="00F1610C" w:rsidRPr="00AE29C0">
        <w:rPr>
          <w:rFonts w:cstheme="minorHAnsi"/>
        </w:rPr>
        <w:t xml:space="preserve">come </w:t>
      </w:r>
      <w:r w:rsidR="00F8198C" w:rsidRPr="00AE29C0">
        <w:rPr>
          <w:rFonts w:cstheme="minorHAnsi"/>
        </w:rPr>
        <w:t xml:space="preserve">more heavily influenced and shaped by </w:t>
      </w:r>
      <w:r w:rsidR="00F1610C" w:rsidRPr="00AE29C0">
        <w:rPr>
          <w:rFonts w:cstheme="minorHAnsi"/>
        </w:rPr>
        <w:t xml:space="preserve">the technologies themselves.  </w:t>
      </w:r>
      <w:r w:rsidRPr="00AE29C0">
        <w:rPr>
          <w:rFonts w:cstheme="minorHAnsi"/>
        </w:rPr>
        <w:t>Indeed</w:t>
      </w:r>
      <w:r w:rsidR="00F8198C" w:rsidRPr="00AE29C0">
        <w:rPr>
          <w:rFonts w:cstheme="minorHAnsi"/>
        </w:rPr>
        <w:t>,</w:t>
      </w:r>
      <w:r w:rsidR="00F1610C" w:rsidRPr="00AE29C0">
        <w:rPr>
          <w:rFonts w:cstheme="minorHAnsi"/>
        </w:rPr>
        <w:t xml:space="preserve"> the </w:t>
      </w:r>
      <w:r w:rsidRPr="00AE29C0">
        <w:rPr>
          <w:rFonts w:cstheme="minorHAnsi"/>
        </w:rPr>
        <w:t>role</w:t>
      </w:r>
      <w:r w:rsidR="00F1610C" w:rsidRPr="00AE29C0">
        <w:rPr>
          <w:rFonts w:cstheme="minorHAnsi"/>
        </w:rPr>
        <w:t xml:space="preserve"> of </w:t>
      </w:r>
      <w:r w:rsidRPr="00AE29C0">
        <w:rPr>
          <w:rFonts w:cstheme="minorHAnsi"/>
        </w:rPr>
        <w:t xml:space="preserve">the ‘technology owner’ may become more powerful than any traditional profession in the future, as they become dominant actors within the construction industry space.  </w:t>
      </w:r>
      <w:r w:rsidR="00F1610C" w:rsidRPr="00AE29C0">
        <w:rPr>
          <w:rFonts w:cstheme="minorHAnsi"/>
        </w:rPr>
        <w:t xml:space="preserve">This paper aims to stimulate discussion and debate in this area, and encourage the development of a </w:t>
      </w:r>
      <w:r w:rsidR="00F8198C" w:rsidRPr="00AE29C0">
        <w:rPr>
          <w:rFonts w:cstheme="minorHAnsi"/>
        </w:rPr>
        <w:t xml:space="preserve">more </w:t>
      </w:r>
      <w:r w:rsidR="00F1610C" w:rsidRPr="00AE29C0">
        <w:rPr>
          <w:rFonts w:cstheme="minorHAnsi"/>
        </w:rPr>
        <w:t>critical voice to supplement the technocratic optimism that current</w:t>
      </w:r>
      <w:r w:rsidR="00E94EFF">
        <w:rPr>
          <w:rFonts w:cstheme="minorHAnsi"/>
        </w:rPr>
        <w:t>ly surrounds Construction 4.0.</w:t>
      </w:r>
    </w:p>
    <w:p w14:paraId="4F7ED264" w14:textId="77777777" w:rsidR="00C356DF" w:rsidRPr="00AE29C0" w:rsidRDefault="00C356DF" w:rsidP="00AE29C0">
      <w:pPr>
        <w:rPr>
          <w:rFonts w:cstheme="minorHAnsi"/>
        </w:rPr>
      </w:pPr>
    </w:p>
    <w:p w14:paraId="4F5A269C" w14:textId="77777777" w:rsidR="006B6593" w:rsidRPr="00AE29C0" w:rsidRDefault="006B6593" w:rsidP="00AE29C0">
      <w:pPr>
        <w:rPr>
          <w:rFonts w:cstheme="minorHAnsi"/>
        </w:rPr>
      </w:pPr>
      <w:r w:rsidRPr="00237D47">
        <w:rPr>
          <w:rStyle w:val="Heading2Char"/>
        </w:rPr>
        <w:t>Keywords:</w:t>
      </w:r>
      <w:r w:rsidR="006A0336" w:rsidRPr="00AE29C0">
        <w:rPr>
          <w:rFonts w:cstheme="minorHAnsi"/>
          <w:b/>
        </w:rPr>
        <w:t xml:space="preserve"> </w:t>
      </w:r>
      <w:r w:rsidR="006A0336" w:rsidRPr="00AE29C0">
        <w:rPr>
          <w:rFonts w:cstheme="minorHAnsi"/>
        </w:rPr>
        <w:t xml:space="preserve">Construction 4.0; </w:t>
      </w:r>
      <w:r w:rsidR="003A5C16">
        <w:rPr>
          <w:rFonts w:cstheme="minorHAnsi"/>
        </w:rPr>
        <w:t>ethics;</w:t>
      </w:r>
      <w:r w:rsidR="003A5C16" w:rsidRPr="00AE29C0">
        <w:rPr>
          <w:rFonts w:cstheme="minorHAnsi"/>
        </w:rPr>
        <w:t xml:space="preserve"> </w:t>
      </w:r>
      <w:r w:rsidR="003A5C16">
        <w:rPr>
          <w:rFonts w:cstheme="minorHAnsi"/>
        </w:rPr>
        <w:t>Technique; Technology.</w:t>
      </w:r>
    </w:p>
    <w:p w14:paraId="5088182C" w14:textId="77777777" w:rsidR="006B6593" w:rsidRPr="00AE29C0" w:rsidRDefault="006B6593" w:rsidP="00AE29C0">
      <w:pPr>
        <w:rPr>
          <w:rFonts w:cstheme="minorHAnsi"/>
          <w:b/>
        </w:rPr>
      </w:pPr>
    </w:p>
    <w:p w14:paraId="1014203C" w14:textId="77777777" w:rsidR="006B6593" w:rsidRPr="00AE29C0" w:rsidRDefault="006B6593" w:rsidP="00237D47">
      <w:pPr>
        <w:pStyle w:val="Heading2"/>
      </w:pPr>
      <w:r w:rsidRPr="00AE29C0">
        <w:t>Introduction</w:t>
      </w:r>
    </w:p>
    <w:p w14:paraId="6F2565E0" w14:textId="7025CC74" w:rsidR="00F15502" w:rsidRPr="008A1C1F" w:rsidRDefault="00F15502" w:rsidP="00F15502">
      <w:pPr>
        <w:rPr>
          <w:rFonts w:cstheme="minorHAnsi"/>
        </w:rPr>
      </w:pPr>
      <w:r w:rsidRPr="008A1C1F">
        <w:rPr>
          <w:rFonts w:cstheme="minorHAnsi"/>
        </w:rPr>
        <w:t>We are currently experiencing the fourth industrial revolution (4IR)</w:t>
      </w:r>
      <w:r w:rsidR="008D30D4" w:rsidRPr="008A1C1F">
        <w:rPr>
          <w:rFonts w:cstheme="minorHAnsi"/>
        </w:rPr>
        <w:t xml:space="preserve">.  The integration of new information and communication technologies (ICTs) with manufacturing processes is changing industrial behaviours, impacting both products and procedures, as well as transforming project, organisational and wider industry structures.  </w:t>
      </w:r>
      <w:r w:rsidRPr="008A1C1F">
        <w:rPr>
          <w:rFonts w:cstheme="minorHAnsi"/>
        </w:rPr>
        <w:t xml:space="preserve">Industry 4.0, as it is also termed, has been catalysed by the increasing use of </w:t>
      </w:r>
      <w:r w:rsidR="008D30D4" w:rsidRPr="008A1C1F">
        <w:rPr>
          <w:rFonts w:cstheme="minorHAnsi"/>
        </w:rPr>
        <w:t xml:space="preserve">new </w:t>
      </w:r>
      <w:r w:rsidRPr="008A1C1F">
        <w:rPr>
          <w:rFonts w:cstheme="minorHAnsi"/>
        </w:rPr>
        <w:t xml:space="preserve">technologies, such as robots and additive manufacturing, </w:t>
      </w:r>
      <w:r w:rsidR="008D30D4" w:rsidRPr="008A1C1F">
        <w:rPr>
          <w:rFonts w:cstheme="minorHAnsi"/>
        </w:rPr>
        <w:t xml:space="preserve">which are in turn </w:t>
      </w:r>
      <w:r w:rsidRPr="008A1C1F">
        <w:rPr>
          <w:rFonts w:cstheme="minorHAnsi"/>
        </w:rPr>
        <w:t>supported by digital data, connectivity and cyber systems (McGregor 2017)</w:t>
      </w:r>
      <w:r w:rsidR="009F0ED6">
        <w:rPr>
          <w:rFonts w:cstheme="minorHAnsi"/>
        </w:rPr>
        <w:t xml:space="preserve">, and </w:t>
      </w:r>
      <w:r w:rsidRPr="008A1C1F">
        <w:rPr>
          <w:rFonts w:cstheme="minorHAnsi"/>
        </w:rPr>
        <w:t>brings with it promises of reductions in material, labour and processing costs, and consequential improvements in productivity and efficiency (Dalenogare et al 2018).</w:t>
      </w:r>
    </w:p>
    <w:p w14:paraId="08C2388A" w14:textId="14CA6132" w:rsidR="00380B70" w:rsidRPr="008A1C1F" w:rsidRDefault="00F15502" w:rsidP="00F15502">
      <w:pPr>
        <w:rPr>
          <w:rFonts w:cstheme="minorHAnsi"/>
        </w:rPr>
      </w:pPr>
      <w:r w:rsidRPr="008A1C1F">
        <w:rPr>
          <w:rFonts w:cstheme="minorHAnsi"/>
        </w:rPr>
        <w:t xml:space="preserve">Such promises not only find excellent fit with contemporary economic thinking, but also resonate </w:t>
      </w:r>
      <w:r w:rsidR="00380B70" w:rsidRPr="008A1C1F">
        <w:rPr>
          <w:rFonts w:cstheme="minorHAnsi"/>
        </w:rPr>
        <w:t xml:space="preserve">strongly </w:t>
      </w:r>
      <w:r w:rsidRPr="008A1C1F">
        <w:rPr>
          <w:rFonts w:cstheme="minorHAnsi"/>
        </w:rPr>
        <w:t xml:space="preserve">with the construction and civil engineering sectors, which have long been accused of low productivity, low predictability, and a lack of collaboration, improvement and innovation (e.g. Farmer 2016).  </w:t>
      </w:r>
      <w:r w:rsidR="008D30D4" w:rsidRPr="008A1C1F">
        <w:rPr>
          <w:rFonts w:cstheme="minorHAnsi"/>
        </w:rPr>
        <w:t xml:space="preserve">Indeed, </w:t>
      </w:r>
      <w:r w:rsidRPr="008A1C1F">
        <w:rPr>
          <w:rFonts w:cstheme="minorHAnsi"/>
        </w:rPr>
        <w:t xml:space="preserve">the UK construction industry has been the subject of decades of reform-focused rhetoric (Green 2011), and innovation in all forms has long been championed as necessary to resolve issues of inefficiency.  </w:t>
      </w:r>
      <w:r w:rsidR="008D30D4" w:rsidRPr="008A1C1F">
        <w:rPr>
          <w:rFonts w:cstheme="minorHAnsi"/>
        </w:rPr>
        <w:t>Industry 4.0, manifested in the industry-specific Construction 4.0 (FIEC 2017) has</w:t>
      </w:r>
      <w:r w:rsidR="002B7845">
        <w:rPr>
          <w:rFonts w:cstheme="minorHAnsi"/>
        </w:rPr>
        <w:t xml:space="preserve"> therefore (and perhaps somewhat inevitably) been presented </w:t>
      </w:r>
      <w:r w:rsidR="008D30D4" w:rsidRPr="008A1C1F">
        <w:rPr>
          <w:rFonts w:cstheme="minorHAnsi"/>
        </w:rPr>
        <w:t>as the solution to our industry’s ills, buoyed by the wave of technocratic optimism that surrounds 4IR as a whole.</w:t>
      </w:r>
    </w:p>
    <w:p w14:paraId="0AEF1E75" w14:textId="1245D3EF" w:rsidR="00DE1ADB" w:rsidRDefault="00380B70" w:rsidP="00380B70">
      <w:pPr>
        <w:rPr>
          <w:rFonts w:cstheme="minorHAnsi"/>
        </w:rPr>
      </w:pPr>
      <w:r w:rsidRPr="008A1C1F">
        <w:rPr>
          <w:rFonts w:cstheme="minorHAnsi"/>
        </w:rPr>
        <w:t xml:space="preserve">However, technologies mobilised to support innovation are not neutral (Ellul 1954), and inevitably bring both intended and unintended consequences to practice.  In this paper we </w:t>
      </w:r>
      <w:r w:rsidR="004D7A70">
        <w:rPr>
          <w:rFonts w:cstheme="minorHAnsi"/>
        </w:rPr>
        <w:t xml:space="preserve">mobilise Ellul’s concept of Technique to </w:t>
      </w:r>
      <w:r w:rsidR="008B32B4">
        <w:rPr>
          <w:rFonts w:cstheme="minorHAnsi"/>
        </w:rPr>
        <w:t xml:space="preserve">bring </w:t>
      </w:r>
      <w:r w:rsidR="004D7A70">
        <w:rPr>
          <w:rFonts w:cstheme="minorHAnsi"/>
        </w:rPr>
        <w:t xml:space="preserve">an alternative perspective </w:t>
      </w:r>
      <w:r w:rsidR="008B32B4">
        <w:rPr>
          <w:rFonts w:cstheme="minorHAnsi"/>
        </w:rPr>
        <w:t xml:space="preserve">of technological development and innovation.  We have drawn on Ellul’s work here, in lieu of others, because it incorporates and </w:t>
      </w:r>
      <w:r w:rsidR="008B32B4">
        <w:rPr>
          <w:rFonts w:cstheme="minorHAnsi"/>
        </w:rPr>
        <w:lastRenderedPageBreak/>
        <w:t xml:space="preserve">enables critical evaluation of </w:t>
      </w:r>
      <w:r w:rsidR="00DE1ADB">
        <w:rPr>
          <w:rFonts w:cstheme="minorHAnsi"/>
        </w:rPr>
        <w:t xml:space="preserve">both </w:t>
      </w:r>
      <w:r w:rsidR="008B32B4">
        <w:rPr>
          <w:rFonts w:cstheme="minorHAnsi"/>
        </w:rPr>
        <w:t xml:space="preserve">the ethical and social consequences of technology </w:t>
      </w:r>
      <w:r w:rsidR="00DE1ADB">
        <w:rPr>
          <w:rFonts w:cstheme="minorHAnsi"/>
        </w:rPr>
        <w:t>in practice, and thus enables us to explore the Construction 4.0 phenomenon in the</w:t>
      </w:r>
      <w:r w:rsidR="006C1A8D">
        <w:rPr>
          <w:rFonts w:cstheme="minorHAnsi"/>
        </w:rPr>
        <w:t>se</w:t>
      </w:r>
      <w:r w:rsidR="00DE1ADB">
        <w:rPr>
          <w:rFonts w:cstheme="minorHAnsi"/>
        </w:rPr>
        <w:t xml:space="preserve"> </w:t>
      </w:r>
      <w:r w:rsidR="006C1A8D">
        <w:rPr>
          <w:rFonts w:cstheme="minorHAnsi"/>
        </w:rPr>
        <w:t>broad</w:t>
      </w:r>
      <w:r w:rsidR="00DE1ADB">
        <w:rPr>
          <w:rFonts w:cstheme="minorHAnsi"/>
        </w:rPr>
        <w:t xml:space="preserve"> terms</w:t>
      </w:r>
      <w:r w:rsidR="00D618EC">
        <w:rPr>
          <w:rFonts w:cstheme="minorHAnsi"/>
        </w:rPr>
        <w:t xml:space="preserve">.  This allows us to </w:t>
      </w:r>
      <w:r w:rsidR="00DE1ADB">
        <w:rPr>
          <w:rFonts w:cstheme="minorHAnsi"/>
        </w:rPr>
        <w:t xml:space="preserve">begin to frame alternative questions around </w:t>
      </w:r>
      <w:r w:rsidR="00512682">
        <w:rPr>
          <w:rFonts w:cstheme="minorHAnsi"/>
        </w:rPr>
        <w:t>it that have</w:t>
      </w:r>
      <w:r w:rsidR="00DE1ADB">
        <w:rPr>
          <w:rFonts w:cstheme="minorHAnsi"/>
        </w:rPr>
        <w:t xml:space="preserve"> to date remained unasked</w:t>
      </w:r>
      <w:r w:rsidR="00D618EC">
        <w:rPr>
          <w:rFonts w:cstheme="minorHAnsi"/>
        </w:rPr>
        <w:t xml:space="preserve">, although we </w:t>
      </w:r>
      <w:r w:rsidR="006C1A8D">
        <w:rPr>
          <w:rFonts w:cstheme="minorHAnsi"/>
        </w:rPr>
        <w:t xml:space="preserve">must </w:t>
      </w:r>
      <w:r w:rsidR="00D618EC">
        <w:rPr>
          <w:rFonts w:cstheme="minorHAnsi"/>
        </w:rPr>
        <w:t xml:space="preserve">confess </w:t>
      </w:r>
      <w:r w:rsidR="002D7F33">
        <w:rPr>
          <w:rFonts w:cstheme="minorHAnsi"/>
        </w:rPr>
        <w:t>that there are no easy</w:t>
      </w:r>
      <w:r w:rsidR="00D618EC">
        <w:rPr>
          <w:rFonts w:cstheme="minorHAnsi"/>
        </w:rPr>
        <w:t xml:space="preserve"> solutions or answers</w:t>
      </w:r>
      <w:r w:rsidR="002D7F33">
        <w:rPr>
          <w:rFonts w:cstheme="minorHAnsi"/>
        </w:rPr>
        <w:t xml:space="preserve"> to the issues highlighted</w:t>
      </w:r>
      <w:r w:rsidR="00D618EC">
        <w:rPr>
          <w:rFonts w:cstheme="minorHAnsi"/>
        </w:rPr>
        <w:t xml:space="preserve">.  </w:t>
      </w:r>
      <w:r w:rsidR="00A364B1">
        <w:rPr>
          <w:rFonts w:cstheme="minorHAnsi"/>
        </w:rPr>
        <w:t>We must also acknowledge the UK-centric perspective</w:t>
      </w:r>
      <w:r w:rsidR="007974F5">
        <w:rPr>
          <w:rFonts w:cstheme="minorHAnsi"/>
        </w:rPr>
        <w:t xml:space="preserve"> presented here; construction is not a globally homogenous industry and thus Construction 4.0 will not be a homogenous revolution.  Yet h</w:t>
      </w:r>
      <w:r w:rsidR="006C1A8D">
        <w:rPr>
          <w:rFonts w:cstheme="minorHAnsi"/>
        </w:rPr>
        <w:t>ere we aim</w:t>
      </w:r>
      <w:r w:rsidR="00D618EC">
        <w:rPr>
          <w:rFonts w:cstheme="minorHAnsi"/>
        </w:rPr>
        <w:t xml:space="preserve"> to </w:t>
      </w:r>
      <w:r w:rsidR="006C1A8D">
        <w:rPr>
          <w:rFonts w:cstheme="minorHAnsi"/>
        </w:rPr>
        <w:t xml:space="preserve">start a </w:t>
      </w:r>
      <w:r w:rsidR="00512682">
        <w:rPr>
          <w:rFonts w:cstheme="minorHAnsi"/>
        </w:rPr>
        <w:t>conversation</w:t>
      </w:r>
      <w:r w:rsidR="007974F5">
        <w:rPr>
          <w:rFonts w:cstheme="minorHAnsi"/>
        </w:rPr>
        <w:t xml:space="preserve"> that we hope is able to finds fit on a bigger stage, and present a way of understanding applicable to other contexts and places. </w:t>
      </w:r>
      <w:r w:rsidR="00512682">
        <w:rPr>
          <w:rFonts w:cstheme="minorHAnsi"/>
        </w:rPr>
        <w:t xml:space="preserve"> </w:t>
      </w:r>
      <w:r w:rsidR="007974F5">
        <w:rPr>
          <w:rFonts w:cstheme="minorHAnsi"/>
        </w:rPr>
        <w:t xml:space="preserve">We aim </w:t>
      </w:r>
      <w:r w:rsidR="00512682">
        <w:rPr>
          <w:rFonts w:cstheme="minorHAnsi"/>
        </w:rPr>
        <w:t xml:space="preserve">to </w:t>
      </w:r>
      <w:r w:rsidR="00DE1ADB">
        <w:rPr>
          <w:rFonts w:cstheme="minorHAnsi"/>
        </w:rPr>
        <w:t xml:space="preserve">unpack some of the challenges that </w:t>
      </w:r>
      <w:r w:rsidR="006C1A8D">
        <w:rPr>
          <w:rFonts w:cstheme="minorHAnsi"/>
        </w:rPr>
        <w:t xml:space="preserve">we feel </w:t>
      </w:r>
      <w:r w:rsidR="00DE1ADB">
        <w:rPr>
          <w:rFonts w:cstheme="minorHAnsi"/>
        </w:rPr>
        <w:t xml:space="preserve">face the </w:t>
      </w:r>
      <w:r w:rsidR="007974F5">
        <w:rPr>
          <w:rFonts w:cstheme="minorHAnsi"/>
        </w:rPr>
        <w:t xml:space="preserve">UK </w:t>
      </w:r>
      <w:r w:rsidR="00DE1ADB">
        <w:rPr>
          <w:rFonts w:cstheme="minorHAnsi"/>
        </w:rPr>
        <w:t>industry as a result of this ongoing revolution</w:t>
      </w:r>
      <w:r w:rsidR="006C1A8D">
        <w:rPr>
          <w:rFonts w:cstheme="minorHAnsi"/>
        </w:rPr>
        <w:t>,</w:t>
      </w:r>
      <w:r w:rsidR="00DE1ADB">
        <w:rPr>
          <w:rFonts w:cstheme="minorHAnsi"/>
        </w:rPr>
        <w:t xml:space="preserve"> and </w:t>
      </w:r>
      <w:r w:rsidR="006C1A8D">
        <w:rPr>
          <w:rFonts w:cstheme="minorHAnsi"/>
        </w:rPr>
        <w:t xml:space="preserve">explore </w:t>
      </w:r>
      <w:r w:rsidR="00DE1ADB">
        <w:rPr>
          <w:rFonts w:cstheme="minorHAnsi"/>
        </w:rPr>
        <w:t>the potential consequences for the people</w:t>
      </w:r>
      <w:r w:rsidR="00DE1ADB" w:rsidRPr="008A1C1F">
        <w:rPr>
          <w:rFonts w:cstheme="minorHAnsi"/>
        </w:rPr>
        <w:t xml:space="preserve"> who work </w:t>
      </w:r>
      <w:r w:rsidR="007974F5">
        <w:rPr>
          <w:rFonts w:cstheme="minorHAnsi"/>
        </w:rPr>
        <w:t>therein</w:t>
      </w:r>
      <w:r w:rsidR="00DE1ADB" w:rsidRPr="008A1C1F">
        <w:rPr>
          <w:rFonts w:cstheme="minorHAnsi"/>
        </w:rPr>
        <w:t xml:space="preserve">, </w:t>
      </w:r>
      <w:r w:rsidR="00DE1ADB">
        <w:rPr>
          <w:rFonts w:cstheme="minorHAnsi"/>
        </w:rPr>
        <w:t xml:space="preserve">be they </w:t>
      </w:r>
      <w:r w:rsidR="00DE1ADB" w:rsidRPr="008A1C1F">
        <w:rPr>
          <w:rFonts w:cstheme="minorHAnsi"/>
        </w:rPr>
        <w:t xml:space="preserve">trade workers, industry professionals </w:t>
      </w:r>
      <w:r w:rsidR="00DE1ADB">
        <w:rPr>
          <w:rFonts w:cstheme="minorHAnsi"/>
        </w:rPr>
        <w:t xml:space="preserve">or </w:t>
      </w:r>
      <w:r w:rsidR="006C1A8D">
        <w:rPr>
          <w:rFonts w:cstheme="minorHAnsi"/>
        </w:rPr>
        <w:t xml:space="preserve">the </w:t>
      </w:r>
      <w:r w:rsidR="00DE1ADB" w:rsidRPr="008A1C1F">
        <w:rPr>
          <w:rFonts w:cstheme="minorHAnsi"/>
        </w:rPr>
        <w:t xml:space="preserve">new actors </w:t>
      </w:r>
      <w:r w:rsidR="006C1A8D">
        <w:rPr>
          <w:rFonts w:cstheme="minorHAnsi"/>
        </w:rPr>
        <w:t xml:space="preserve">already emerging within our </w:t>
      </w:r>
      <w:r w:rsidR="00DE1ADB" w:rsidRPr="008A1C1F">
        <w:rPr>
          <w:rFonts w:cstheme="minorHAnsi"/>
        </w:rPr>
        <w:t>construction industry of the future.</w:t>
      </w:r>
    </w:p>
    <w:p w14:paraId="79158998" w14:textId="5B94E73D" w:rsidR="00B67324" w:rsidRPr="00AE29C0" w:rsidRDefault="00B67324" w:rsidP="003009AE">
      <w:pPr>
        <w:pStyle w:val="Heading2"/>
      </w:pPr>
      <w:r w:rsidRPr="00AE29C0">
        <w:t>Constructing the Revolution: The Reform Agenda</w:t>
      </w:r>
    </w:p>
    <w:p w14:paraId="4A4C9736" w14:textId="7214CDF2" w:rsidR="00B67324" w:rsidRPr="008A1C1F" w:rsidRDefault="00B67324" w:rsidP="00AE29C0">
      <w:pPr>
        <w:rPr>
          <w:rFonts w:cstheme="minorHAnsi"/>
        </w:rPr>
      </w:pPr>
      <w:r w:rsidRPr="008A1C1F">
        <w:rPr>
          <w:rFonts w:cstheme="minorHAnsi"/>
        </w:rPr>
        <w:t>The construction industry has long been the subject of a reform agenda (</w:t>
      </w:r>
      <w:r w:rsidR="0081724D" w:rsidRPr="008A1C1F">
        <w:rPr>
          <w:rFonts w:cstheme="minorHAnsi"/>
        </w:rPr>
        <w:t xml:space="preserve">for a more detailed consideration see </w:t>
      </w:r>
      <w:r w:rsidRPr="008A1C1F">
        <w:rPr>
          <w:rFonts w:cstheme="minorHAnsi"/>
        </w:rPr>
        <w:t>Green 2011</w:t>
      </w:r>
      <w:r w:rsidR="0081724D" w:rsidRPr="008A1C1F">
        <w:rPr>
          <w:rFonts w:cstheme="minorHAnsi"/>
        </w:rPr>
        <w:t xml:space="preserve"> </w:t>
      </w:r>
      <w:r w:rsidR="00386D91" w:rsidRPr="008A1C1F">
        <w:rPr>
          <w:rFonts w:cstheme="minorHAnsi"/>
        </w:rPr>
        <w:t xml:space="preserve">or </w:t>
      </w:r>
      <w:r w:rsidRPr="008A1C1F">
        <w:rPr>
          <w:rFonts w:cstheme="minorHAnsi"/>
        </w:rPr>
        <w:t>Smiley et al 2014 – both able to provide a more expansive consideration of this phenomenon).  In the UK, reports upon reports –</w:t>
      </w:r>
      <w:r w:rsidR="00FC5DA6">
        <w:rPr>
          <w:rFonts w:cstheme="minorHAnsi"/>
        </w:rPr>
        <w:t xml:space="preserve"> from </w:t>
      </w:r>
      <w:r w:rsidRPr="008A1C1F">
        <w:rPr>
          <w:rFonts w:cstheme="minorHAnsi"/>
        </w:rPr>
        <w:t>Latham (</w:t>
      </w:r>
      <w:r w:rsidRPr="008A1C1F">
        <w:rPr>
          <w:rFonts w:cstheme="minorHAnsi"/>
          <w:i/>
        </w:rPr>
        <w:t>Constructing the Team</w:t>
      </w:r>
      <w:r w:rsidRPr="008A1C1F">
        <w:rPr>
          <w:rFonts w:cstheme="minorHAnsi"/>
        </w:rPr>
        <w:t>)</w:t>
      </w:r>
      <w:r w:rsidRPr="008A1C1F">
        <w:rPr>
          <w:rFonts w:cstheme="minorHAnsi"/>
          <w:i/>
        </w:rPr>
        <w:t xml:space="preserve"> </w:t>
      </w:r>
      <w:r w:rsidRPr="008A1C1F">
        <w:rPr>
          <w:rFonts w:cstheme="minorHAnsi"/>
        </w:rPr>
        <w:t xml:space="preserve">in 1994, </w:t>
      </w:r>
      <w:r w:rsidR="00AE2889" w:rsidRPr="008A1C1F">
        <w:rPr>
          <w:rFonts w:cstheme="minorHAnsi"/>
        </w:rPr>
        <w:t xml:space="preserve">to </w:t>
      </w:r>
      <w:r w:rsidRPr="008A1C1F">
        <w:rPr>
          <w:rFonts w:cstheme="minorHAnsi"/>
        </w:rPr>
        <w:t>Egan (</w:t>
      </w:r>
      <w:r w:rsidRPr="008A1C1F">
        <w:rPr>
          <w:rFonts w:cstheme="minorHAnsi"/>
          <w:i/>
        </w:rPr>
        <w:t>Rethinking Construction</w:t>
      </w:r>
      <w:r w:rsidRPr="008A1C1F">
        <w:rPr>
          <w:rFonts w:cstheme="minorHAnsi"/>
        </w:rPr>
        <w:t>)</w:t>
      </w:r>
      <w:r w:rsidRPr="008A1C1F">
        <w:rPr>
          <w:rFonts w:cstheme="minorHAnsi"/>
          <w:i/>
        </w:rPr>
        <w:t xml:space="preserve"> </w:t>
      </w:r>
      <w:r w:rsidRPr="008A1C1F">
        <w:rPr>
          <w:rFonts w:cstheme="minorHAnsi"/>
        </w:rPr>
        <w:t>in 1998, to Wolstenhome (</w:t>
      </w:r>
      <w:r w:rsidRPr="008A1C1F">
        <w:rPr>
          <w:rFonts w:cstheme="minorHAnsi"/>
          <w:i/>
        </w:rPr>
        <w:t>Never Waste a Good Crisis</w:t>
      </w:r>
      <w:r w:rsidRPr="008A1C1F">
        <w:rPr>
          <w:rFonts w:cstheme="minorHAnsi"/>
        </w:rPr>
        <w:t>)</w:t>
      </w:r>
      <w:r w:rsidRPr="008A1C1F">
        <w:rPr>
          <w:rFonts w:cstheme="minorHAnsi"/>
          <w:i/>
        </w:rPr>
        <w:t xml:space="preserve"> </w:t>
      </w:r>
      <w:r w:rsidRPr="008A1C1F">
        <w:rPr>
          <w:rFonts w:cstheme="minorHAnsi"/>
        </w:rPr>
        <w:t>in 2009, and most recently the Farmer (</w:t>
      </w:r>
      <w:r w:rsidRPr="008A1C1F">
        <w:rPr>
          <w:rFonts w:cstheme="minorHAnsi"/>
          <w:i/>
        </w:rPr>
        <w:t>Modernise or Die</w:t>
      </w:r>
      <w:r w:rsidRPr="008A1C1F">
        <w:rPr>
          <w:rFonts w:cstheme="minorHAnsi"/>
        </w:rPr>
        <w:t xml:space="preserve">) review of 2016 – have established an almost constant discourse of change, improvement and reform.  Values of reduced time, lower costs and increased speed dominate (Smiley et al 2014), </w:t>
      </w:r>
      <w:r w:rsidR="002D7F33">
        <w:rPr>
          <w:rFonts w:cstheme="minorHAnsi"/>
        </w:rPr>
        <w:t>paint</w:t>
      </w:r>
      <w:r w:rsidR="001D4D9C">
        <w:rPr>
          <w:rFonts w:cstheme="minorHAnsi"/>
        </w:rPr>
        <w:t>ing</w:t>
      </w:r>
      <w:r w:rsidR="002D7F33">
        <w:rPr>
          <w:rFonts w:cstheme="minorHAnsi"/>
        </w:rPr>
        <w:t xml:space="preserve"> a picture of </w:t>
      </w:r>
      <w:r w:rsidRPr="008A1C1F">
        <w:rPr>
          <w:rFonts w:cstheme="minorHAnsi"/>
        </w:rPr>
        <w:t>an industry that in its current incarnation</w:t>
      </w:r>
      <w:r w:rsidR="001A4B07">
        <w:rPr>
          <w:rFonts w:cstheme="minorHAnsi"/>
        </w:rPr>
        <w:t xml:space="preserve"> is</w:t>
      </w:r>
      <w:r w:rsidRPr="008A1C1F">
        <w:rPr>
          <w:rFonts w:cstheme="minorHAnsi"/>
        </w:rPr>
        <w:t xml:space="preserve"> simply </w:t>
      </w:r>
      <w:r w:rsidR="007C395E">
        <w:rPr>
          <w:rFonts w:cstheme="minorHAnsi"/>
        </w:rPr>
        <w:t xml:space="preserve">not </w:t>
      </w:r>
      <w:r w:rsidRPr="008A1C1F">
        <w:rPr>
          <w:rFonts w:cstheme="minorHAnsi"/>
        </w:rPr>
        <w:t>good enough.  Indeed, the UK Government’s Construction 2025 Strategy (HM Government 2013</w:t>
      </w:r>
      <w:r w:rsidR="003E15C9">
        <w:rPr>
          <w:rFonts w:cstheme="minorHAnsi"/>
        </w:rPr>
        <w:t xml:space="preserve">) </w:t>
      </w:r>
      <w:r w:rsidR="00626D82">
        <w:rPr>
          <w:rFonts w:cstheme="minorHAnsi"/>
        </w:rPr>
        <w:t xml:space="preserve">was </w:t>
      </w:r>
      <w:r w:rsidR="003E15C9">
        <w:rPr>
          <w:rFonts w:cstheme="minorHAnsi"/>
        </w:rPr>
        <w:t>firmly aligned</w:t>
      </w:r>
      <w:r w:rsidRPr="008A1C1F">
        <w:rPr>
          <w:rFonts w:cstheme="minorHAnsi"/>
        </w:rPr>
        <w:t xml:space="preserve"> to this discourse of change and reform, making demands that UK construction become ‘Smart’ and ‘technologically advanced’ (ibid 2013: 6), as well as improve on project delivery and costs by 50% and 33% respectively by 2025 (ibid 2013:7).</w:t>
      </w:r>
    </w:p>
    <w:p w14:paraId="17CCF9CD" w14:textId="01F3B1F0" w:rsidR="0081724D" w:rsidRPr="008A1C1F" w:rsidRDefault="00473C65" w:rsidP="00AE29C0">
      <w:pPr>
        <w:rPr>
          <w:rFonts w:cstheme="minorHAnsi"/>
        </w:rPr>
      </w:pPr>
      <w:r>
        <w:rPr>
          <w:rFonts w:cstheme="minorHAnsi"/>
        </w:rPr>
        <w:t>Such d</w:t>
      </w:r>
      <w:r w:rsidR="00B67324" w:rsidRPr="008A1C1F">
        <w:rPr>
          <w:rFonts w:cstheme="minorHAnsi"/>
        </w:rPr>
        <w:t xml:space="preserve">ebates about improvement and industry reform are </w:t>
      </w:r>
      <w:r>
        <w:rPr>
          <w:rFonts w:cstheme="minorHAnsi"/>
        </w:rPr>
        <w:t xml:space="preserve">therefore </w:t>
      </w:r>
      <w:r w:rsidR="00B67324" w:rsidRPr="008A1C1F">
        <w:rPr>
          <w:rFonts w:cstheme="minorHAnsi"/>
        </w:rPr>
        <w:t xml:space="preserve">nothing new, and the discourse of reform does not stop with critique of current work practices and sub-benchmark outputs.  Another complementary discourse </w:t>
      </w:r>
      <w:r>
        <w:rPr>
          <w:rFonts w:cstheme="minorHAnsi"/>
        </w:rPr>
        <w:t>has also long permeated</w:t>
      </w:r>
      <w:r w:rsidR="00B67324" w:rsidRPr="008A1C1F">
        <w:rPr>
          <w:rFonts w:cstheme="minorHAnsi"/>
        </w:rPr>
        <w:t xml:space="preserve"> the industry; </w:t>
      </w:r>
      <w:r w:rsidR="00FC5DA6">
        <w:rPr>
          <w:rFonts w:cstheme="minorHAnsi"/>
        </w:rPr>
        <w:t xml:space="preserve">that </w:t>
      </w:r>
      <w:r w:rsidR="00B67324" w:rsidRPr="008A1C1F">
        <w:rPr>
          <w:rFonts w:cstheme="minorHAnsi"/>
        </w:rPr>
        <w:t xml:space="preserve">of innovation (Orstavik et al 2015; Dainty et al 2017).  Innovation is positioned as both necessary and </w:t>
      </w:r>
      <w:r w:rsidR="0081724D" w:rsidRPr="008A1C1F">
        <w:rPr>
          <w:rFonts w:cstheme="minorHAnsi"/>
        </w:rPr>
        <w:t>vital in solving</w:t>
      </w:r>
      <w:r w:rsidR="00B67324" w:rsidRPr="008A1C1F">
        <w:rPr>
          <w:rFonts w:cstheme="minorHAnsi"/>
        </w:rPr>
        <w:t xml:space="preserve"> the industry’s problems.  As Farmer (2016:13) stated in his scathing critique of contemporary UK construction industry operations: ‘Other industries have harnessed wholesale process improvement by embracing and commercialising the role of technology and have effectively reinvented themselves by driving a paradigm shift in their end-to-end delivery.’  For Farmer, innovation through technology is the </w:t>
      </w:r>
      <w:r w:rsidR="0081724D" w:rsidRPr="008A1C1F">
        <w:rPr>
          <w:rFonts w:cstheme="minorHAnsi"/>
        </w:rPr>
        <w:t xml:space="preserve">straightforward </w:t>
      </w:r>
      <w:r w:rsidR="00B67324" w:rsidRPr="008A1C1F">
        <w:rPr>
          <w:rFonts w:cstheme="minorHAnsi"/>
        </w:rPr>
        <w:t xml:space="preserve">solution to the UK construction industry’s ills, and </w:t>
      </w:r>
      <w:r w:rsidR="00AE2889" w:rsidRPr="008A1C1F">
        <w:rPr>
          <w:rFonts w:cstheme="minorHAnsi"/>
        </w:rPr>
        <w:t>all that is needed is the implementation of technologies for success</w:t>
      </w:r>
      <w:r w:rsidR="008A1C1F" w:rsidRPr="008A1C1F">
        <w:rPr>
          <w:rFonts w:cstheme="minorHAnsi"/>
        </w:rPr>
        <w:t>.</w:t>
      </w:r>
    </w:p>
    <w:p w14:paraId="2D97E0F3" w14:textId="308F626F" w:rsidR="00B67324" w:rsidRPr="008A1C1F" w:rsidRDefault="00B67324" w:rsidP="00AE29C0">
      <w:pPr>
        <w:rPr>
          <w:rFonts w:cstheme="minorHAnsi"/>
        </w:rPr>
      </w:pPr>
      <w:r w:rsidRPr="008A1C1F">
        <w:rPr>
          <w:rFonts w:cstheme="minorHAnsi"/>
        </w:rPr>
        <w:t>Yet innovation in construction is</w:t>
      </w:r>
      <w:r w:rsidR="00FC5DA6">
        <w:rPr>
          <w:rFonts w:cstheme="minorHAnsi"/>
        </w:rPr>
        <w:t xml:space="preserve"> arguably much more complex than</w:t>
      </w:r>
      <w:r w:rsidRPr="008A1C1F">
        <w:rPr>
          <w:rFonts w:cstheme="minorHAnsi"/>
        </w:rPr>
        <w:t xml:space="preserve"> this, and industry context is all important.  Harty (2005) suggested five features of the construction industry that have significant bearing on the adoption of innovations in practice: the need for collaboration, its project-based nature, the modes of communication and information transfer, inter-organisational operations, and the way power is distributed in practice.  Innovation in construction is </w:t>
      </w:r>
      <w:r w:rsidR="0063260D">
        <w:rPr>
          <w:rFonts w:cstheme="minorHAnsi"/>
        </w:rPr>
        <w:t>challenging</w:t>
      </w:r>
      <w:r w:rsidR="00FC5DA6">
        <w:rPr>
          <w:rFonts w:cstheme="minorHAnsi"/>
        </w:rPr>
        <w:t xml:space="preserve">, </w:t>
      </w:r>
      <w:r w:rsidR="0063260D">
        <w:rPr>
          <w:rFonts w:cstheme="minorHAnsi"/>
        </w:rPr>
        <w:t>its structure and ways of working relatively unique, and t</w:t>
      </w:r>
      <w:r w:rsidRPr="008A1C1F">
        <w:rPr>
          <w:rFonts w:cstheme="minorHAnsi"/>
        </w:rPr>
        <w:t xml:space="preserve">o draw on the success of innovation in other industries as evidence of guaranteed </w:t>
      </w:r>
      <w:r w:rsidR="008A1C1F" w:rsidRPr="008A1C1F">
        <w:rPr>
          <w:rFonts w:cstheme="minorHAnsi"/>
        </w:rPr>
        <w:t xml:space="preserve">triumph </w:t>
      </w:r>
      <w:r w:rsidRPr="008A1C1F">
        <w:rPr>
          <w:rFonts w:cstheme="minorHAnsi"/>
        </w:rPr>
        <w:t xml:space="preserve">in construction is </w:t>
      </w:r>
      <w:r w:rsidR="003E15C9">
        <w:rPr>
          <w:rFonts w:cstheme="minorHAnsi"/>
        </w:rPr>
        <w:t xml:space="preserve">not only </w:t>
      </w:r>
      <w:r w:rsidRPr="008A1C1F">
        <w:rPr>
          <w:rFonts w:cstheme="minorHAnsi"/>
        </w:rPr>
        <w:t>problematic</w:t>
      </w:r>
      <w:r w:rsidR="003E15C9">
        <w:rPr>
          <w:rFonts w:cstheme="minorHAnsi"/>
        </w:rPr>
        <w:t>, but</w:t>
      </w:r>
      <w:r w:rsidRPr="008A1C1F">
        <w:rPr>
          <w:rFonts w:cstheme="minorHAnsi"/>
        </w:rPr>
        <w:t xml:space="preserve"> can actually further ‘complicate the adoption of new tools and processes’ in practice (ibid 2005:513).</w:t>
      </w:r>
    </w:p>
    <w:p w14:paraId="369D9BF3" w14:textId="2AAF074D" w:rsidR="008A1C1F" w:rsidRPr="00AE29C0" w:rsidRDefault="008A1C1F" w:rsidP="008A1C1F">
      <w:pPr>
        <w:rPr>
          <w:rFonts w:cstheme="minorHAnsi"/>
        </w:rPr>
      </w:pPr>
      <w:r w:rsidRPr="008A1C1F">
        <w:rPr>
          <w:rFonts w:cstheme="minorHAnsi"/>
        </w:rPr>
        <w:t xml:space="preserve">Yet the speed of change </w:t>
      </w:r>
      <w:r w:rsidR="003E15C9">
        <w:rPr>
          <w:rFonts w:cstheme="minorHAnsi"/>
        </w:rPr>
        <w:t xml:space="preserve">under 4IR </w:t>
      </w:r>
      <w:r w:rsidRPr="008A1C1F">
        <w:rPr>
          <w:rFonts w:cstheme="minorHAnsi"/>
        </w:rPr>
        <w:t xml:space="preserve">is accelerating.  Technological innovations are becoming more frequent and new developments are publicised on a regular basis.  </w:t>
      </w:r>
      <w:r w:rsidR="003E15C9">
        <w:rPr>
          <w:rFonts w:cstheme="minorHAnsi"/>
        </w:rPr>
        <w:t xml:space="preserve">Change </w:t>
      </w:r>
      <w:r w:rsidRPr="008A1C1F">
        <w:rPr>
          <w:rFonts w:cstheme="minorHAnsi"/>
        </w:rPr>
        <w:t xml:space="preserve">is occurring at a pace described as ‘exponential’ by Brynjolfsson and McAfee (2014), and although the construction industry has lagged behind, it has recently been suggested that Construction 4.0 is now more </w:t>
      </w:r>
      <w:r w:rsidRPr="008A1C1F">
        <w:rPr>
          <w:rFonts w:cstheme="minorHAnsi"/>
        </w:rPr>
        <w:lastRenderedPageBreak/>
        <w:t xml:space="preserve">persistently ‘seeping into the … industry’ (World Economic Forum 2018:8).  It would appear that the solutions to many long-term industry ‘problems’ are now finally arriving, and when set against a backdrop of ongoing improvement agendas and the inevitable desire for increased profit within our contemporary neoliberal economy, solutions with the capacity to </w:t>
      </w:r>
      <w:r w:rsidR="0063260D">
        <w:rPr>
          <w:rFonts w:cstheme="minorHAnsi"/>
        </w:rPr>
        <w:t xml:space="preserve">add value </w:t>
      </w:r>
      <w:r w:rsidRPr="008A1C1F">
        <w:rPr>
          <w:rFonts w:cstheme="minorHAnsi"/>
        </w:rPr>
        <w:t>whilst reducing costs could</w:t>
      </w:r>
      <w:r w:rsidR="001A4B07">
        <w:rPr>
          <w:rFonts w:cstheme="minorHAnsi"/>
        </w:rPr>
        <w:t xml:space="preserve"> not </w:t>
      </w:r>
      <w:r w:rsidRPr="008A1C1F">
        <w:rPr>
          <w:rFonts w:cstheme="minorHAnsi"/>
        </w:rPr>
        <w:t>be more welcome.  Indeed, change is not only desired, but also now inevitable.</w:t>
      </w:r>
    </w:p>
    <w:p w14:paraId="577492AA" w14:textId="77777777" w:rsidR="00B67324" w:rsidRPr="00AE29C0" w:rsidRDefault="00B67324" w:rsidP="003009AE">
      <w:pPr>
        <w:pStyle w:val="Heading2"/>
      </w:pPr>
      <w:r w:rsidRPr="00AE29C0">
        <w:t>Vive La R</w:t>
      </w:r>
      <w:r w:rsidR="00856A5C">
        <w:rPr>
          <w:rFonts w:cstheme="minorHAnsi"/>
        </w:rPr>
        <w:t>é</w:t>
      </w:r>
      <w:r w:rsidRPr="00AE29C0">
        <w:t>volution! Construction 4.0</w:t>
      </w:r>
      <w:r w:rsidR="00856A5C">
        <w:t xml:space="preserve"> in Practice</w:t>
      </w:r>
    </w:p>
    <w:p w14:paraId="2E2B7859" w14:textId="58A34C52" w:rsidR="008A1C1F" w:rsidRDefault="00380B70" w:rsidP="00386F51">
      <w:pPr>
        <w:rPr>
          <w:rFonts w:cstheme="minorHAnsi"/>
        </w:rPr>
      </w:pPr>
      <w:r w:rsidRPr="007311B4">
        <w:rPr>
          <w:rFonts w:cstheme="minorHAnsi"/>
        </w:rPr>
        <w:t xml:space="preserve">For the construction industry, </w:t>
      </w:r>
      <w:r w:rsidR="008A1C1F" w:rsidRPr="007311B4">
        <w:rPr>
          <w:rFonts w:cstheme="minorHAnsi"/>
        </w:rPr>
        <w:t xml:space="preserve">4IR </w:t>
      </w:r>
      <w:r w:rsidRPr="007311B4">
        <w:rPr>
          <w:rFonts w:cstheme="minorHAnsi"/>
        </w:rPr>
        <w:t xml:space="preserve">arguably </w:t>
      </w:r>
      <w:r w:rsidR="003E15C9">
        <w:rPr>
          <w:rFonts w:cstheme="minorHAnsi"/>
        </w:rPr>
        <w:t xml:space="preserve">took its first steps </w:t>
      </w:r>
      <w:r w:rsidR="008A1C1F" w:rsidRPr="007311B4">
        <w:rPr>
          <w:rFonts w:cstheme="minorHAnsi"/>
        </w:rPr>
        <w:t>with Building Information Modelling</w:t>
      </w:r>
      <w:r w:rsidR="004D7DE6" w:rsidRPr="007311B4">
        <w:rPr>
          <w:rFonts w:cstheme="minorHAnsi"/>
        </w:rPr>
        <w:t xml:space="preserve"> (BIM)</w:t>
      </w:r>
      <w:r w:rsidR="008A1C1F" w:rsidRPr="007311B4">
        <w:rPr>
          <w:rFonts w:cstheme="minorHAnsi"/>
        </w:rPr>
        <w:t xml:space="preserve">.  </w:t>
      </w:r>
      <w:r w:rsidR="004D7DE6" w:rsidRPr="007311B4">
        <w:rPr>
          <w:rFonts w:cstheme="minorHAnsi"/>
        </w:rPr>
        <w:t xml:space="preserve">BIM was heralded as the catalyst to ‘revolutionise construction practice, through intelligence, efficiency and integrated project delivery…’ (Dainty et al 2017:697) and the UK government agreed, mandating </w:t>
      </w:r>
      <w:r w:rsidR="00386F51" w:rsidRPr="007311B4">
        <w:rPr>
          <w:rFonts w:cstheme="minorHAnsi"/>
        </w:rPr>
        <w:t>that all their projects ‘…will require fully collaborative 3D BIM (with all p</w:t>
      </w:r>
      <w:r w:rsidR="00386F51" w:rsidRPr="00386F51">
        <w:rPr>
          <w:rFonts w:cstheme="minorHAnsi"/>
        </w:rPr>
        <w:t xml:space="preserve">roject and asset information, documentation and data being electronic) as a minimum by 2016’ (HM Government 2011:14).  </w:t>
      </w:r>
      <w:r w:rsidR="0063260D">
        <w:rPr>
          <w:rFonts w:cstheme="minorHAnsi"/>
        </w:rPr>
        <w:t>However, t</w:t>
      </w:r>
      <w:r w:rsidR="00386F51" w:rsidRPr="00386F51">
        <w:rPr>
          <w:rFonts w:cstheme="minorHAnsi"/>
        </w:rPr>
        <w:t xml:space="preserve">his target was not achieved and current BIM activity within the industry has </w:t>
      </w:r>
      <w:r w:rsidR="004D7DE6">
        <w:rPr>
          <w:rFonts w:cstheme="minorHAnsi"/>
        </w:rPr>
        <w:t xml:space="preserve">still </w:t>
      </w:r>
      <w:r w:rsidR="00856A5C">
        <w:rPr>
          <w:rFonts w:cstheme="minorHAnsi"/>
        </w:rPr>
        <w:t xml:space="preserve">to </w:t>
      </w:r>
      <w:r w:rsidR="00386F51" w:rsidRPr="00386F51">
        <w:rPr>
          <w:rFonts w:cstheme="minorHAnsi"/>
        </w:rPr>
        <w:t xml:space="preserve">reach the levels of application originally envisaged.  </w:t>
      </w:r>
      <w:r w:rsidR="008A1C1F" w:rsidRPr="00386F51">
        <w:rPr>
          <w:rFonts w:cstheme="minorHAnsi"/>
          <w:i/>
        </w:rPr>
        <w:t>Building</w:t>
      </w:r>
      <w:r w:rsidR="008A1C1F" w:rsidRPr="00386F51">
        <w:rPr>
          <w:rFonts w:cstheme="minorHAnsi"/>
        </w:rPr>
        <w:t xml:space="preserve">’s 2018 survey of UK BIM-in-Use (Champ 2018) showed that although 73% are using BIM in some form, only 48% are achieving </w:t>
      </w:r>
      <w:r w:rsidR="004B4E0A">
        <w:rPr>
          <w:rFonts w:cstheme="minorHAnsi"/>
        </w:rPr>
        <w:t xml:space="preserve">BIM </w:t>
      </w:r>
      <w:r w:rsidR="008A1C1F" w:rsidRPr="00386F51">
        <w:rPr>
          <w:rFonts w:cstheme="minorHAnsi"/>
        </w:rPr>
        <w:t xml:space="preserve">Level 2 (rather than 3D as per the government’s target) and this is mainly for clash detection and collaborative design, as well as impressing clients </w:t>
      </w:r>
      <w:r w:rsidR="00386F51" w:rsidRPr="00386F51">
        <w:rPr>
          <w:rFonts w:cstheme="minorHAnsi"/>
        </w:rPr>
        <w:t>with 3D models and ‘fly-throughs’ of their future projects</w:t>
      </w:r>
      <w:r w:rsidR="009F0ED6">
        <w:rPr>
          <w:rFonts w:cstheme="minorHAnsi"/>
        </w:rPr>
        <w:t xml:space="preserve">.  </w:t>
      </w:r>
      <w:r w:rsidR="008A1C1F" w:rsidRPr="00386F51">
        <w:rPr>
          <w:rFonts w:cstheme="minorHAnsi"/>
        </w:rPr>
        <w:t xml:space="preserve">The promise has certainly not been realised in practice, and BIM has arguably become a sophisticated document control system rather than </w:t>
      </w:r>
      <w:r w:rsidR="004B4E0A">
        <w:rPr>
          <w:rFonts w:cstheme="minorHAnsi"/>
        </w:rPr>
        <w:t xml:space="preserve">the </w:t>
      </w:r>
      <w:r w:rsidR="008A1C1F" w:rsidRPr="00386F51">
        <w:rPr>
          <w:rFonts w:cstheme="minorHAnsi"/>
        </w:rPr>
        <w:t xml:space="preserve">catalyst </w:t>
      </w:r>
      <w:r w:rsidR="004B4E0A">
        <w:rPr>
          <w:rFonts w:cstheme="minorHAnsi"/>
        </w:rPr>
        <w:t xml:space="preserve">for </w:t>
      </w:r>
      <w:r w:rsidR="00B2674C">
        <w:rPr>
          <w:rFonts w:cstheme="minorHAnsi"/>
        </w:rPr>
        <w:t xml:space="preserve">the </w:t>
      </w:r>
      <w:r w:rsidR="00386F51" w:rsidRPr="00386F51">
        <w:rPr>
          <w:rFonts w:cstheme="minorHAnsi"/>
        </w:rPr>
        <w:t xml:space="preserve">Construction 4.0 </w:t>
      </w:r>
      <w:r w:rsidR="008A1C1F" w:rsidRPr="00386F51">
        <w:rPr>
          <w:rFonts w:cstheme="minorHAnsi"/>
        </w:rPr>
        <w:t>revolution.</w:t>
      </w:r>
    </w:p>
    <w:p w14:paraId="54B4BA15" w14:textId="0F165EB2" w:rsidR="001978B7" w:rsidRPr="007311B4" w:rsidRDefault="00BC0C8C" w:rsidP="00C74923">
      <w:pPr>
        <w:rPr>
          <w:rFonts w:cstheme="minorHAnsi"/>
        </w:rPr>
      </w:pPr>
      <w:r>
        <w:rPr>
          <w:rFonts w:cstheme="minorHAnsi"/>
        </w:rPr>
        <w:t>More recently</w:t>
      </w:r>
      <w:r w:rsidR="00386F51" w:rsidRPr="007311B4">
        <w:rPr>
          <w:rFonts w:cstheme="minorHAnsi"/>
        </w:rPr>
        <w:t xml:space="preserve"> a wide variety of innovations and </w:t>
      </w:r>
      <w:r w:rsidR="004D7DE6" w:rsidRPr="007311B4">
        <w:rPr>
          <w:rFonts w:cstheme="minorHAnsi"/>
        </w:rPr>
        <w:t xml:space="preserve">technologies have emerged, </w:t>
      </w:r>
      <w:r w:rsidR="001978B7" w:rsidRPr="007311B4">
        <w:rPr>
          <w:rFonts w:cstheme="minorHAnsi"/>
        </w:rPr>
        <w:t xml:space="preserve">surrounded by </w:t>
      </w:r>
      <w:r w:rsidR="004D7DE6" w:rsidRPr="007311B4">
        <w:rPr>
          <w:rFonts w:cstheme="minorHAnsi"/>
        </w:rPr>
        <w:t xml:space="preserve">the same technocratic optimism and discourse of revolutionary progress that </w:t>
      </w:r>
      <w:r>
        <w:rPr>
          <w:rFonts w:cstheme="minorHAnsi"/>
        </w:rPr>
        <w:t xml:space="preserve">first </w:t>
      </w:r>
      <w:r w:rsidR="004D7DE6" w:rsidRPr="007311B4">
        <w:rPr>
          <w:rFonts w:cstheme="minorHAnsi"/>
        </w:rPr>
        <w:t>accompanied BIM</w:t>
      </w:r>
      <w:r w:rsidR="001978B7" w:rsidRPr="007311B4">
        <w:rPr>
          <w:rFonts w:cstheme="minorHAnsi"/>
        </w:rPr>
        <w:t xml:space="preserve">, heralding Construction 4.0 as </w:t>
      </w:r>
      <w:r w:rsidR="004D7DE6" w:rsidRPr="007311B4">
        <w:rPr>
          <w:rFonts w:cstheme="minorHAnsi"/>
        </w:rPr>
        <w:t xml:space="preserve">the panacea for positive </w:t>
      </w:r>
      <w:r w:rsidR="001978B7" w:rsidRPr="007311B4">
        <w:rPr>
          <w:rFonts w:cstheme="minorHAnsi"/>
        </w:rPr>
        <w:t xml:space="preserve">industry </w:t>
      </w:r>
      <w:r w:rsidR="004D7DE6" w:rsidRPr="007311B4">
        <w:rPr>
          <w:rFonts w:cstheme="minorHAnsi"/>
        </w:rPr>
        <w:t>change.</w:t>
      </w:r>
      <w:r w:rsidR="001978B7" w:rsidRPr="007311B4">
        <w:rPr>
          <w:rFonts w:cstheme="minorHAnsi"/>
        </w:rPr>
        <w:t xml:space="preserve">  </w:t>
      </w:r>
      <w:r>
        <w:rPr>
          <w:rFonts w:cstheme="minorHAnsi"/>
        </w:rPr>
        <w:t xml:space="preserve">Specific </w:t>
      </w:r>
      <w:r w:rsidR="001978B7" w:rsidRPr="007311B4">
        <w:rPr>
          <w:rFonts w:cstheme="minorHAnsi"/>
        </w:rPr>
        <w:t>example</w:t>
      </w:r>
      <w:r>
        <w:rPr>
          <w:rFonts w:cstheme="minorHAnsi"/>
        </w:rPr>
        <w:t>s include</w:t>
      </w:r>
      <w:r w:rsidR="001978B7" w:rsidRPr="007311B4">
        <w:rPr>
          <w:rFonts w:cstheme="minorHAnsi"/>
        </w:rPr>
        <w:t xml:space="preserve"> r</w:t>
      </w:r>
      <w:r w:rsidR="004D7DE6" w:rsidRPr="007311B4">
        <w:rPr>
          <w:rFonts w:cstheme="minorHAnsi"/>
        </w:rPr>
        <w:t xml:space="preserve">obots </w:t>
      </w:r>
      <w:r>
        <w:rPr>
          <w:rFonts w:cstheme="minorHAnsi"/>
        </w:rPr>
        <w:t xml:space="preserve">that </w:t>
      </w:r>
      <w:r w:rsidR="004D7DE6" w:rsidRPr="007311B4">
        <w:rPr>
          <w:rFonts w:cstheme="minorHAnsi"/>
        </w:rPr>
        <w:t xml:space="preserve">can now lay bricks within factory environments (Quirke 2018) and </w:t>
      </w:r>
      <w:r w:rsidR="00DF4CBA">
        <w:rPr>
          <w:rFonts w:cstheme="minorHAnsi"/>
        </w:rPr>
        <w:t xml:space="preserve">they </w:t>
      </w:r>
      <w:r w:rsidR="001978B7" w:rsidRPr="007311B4">
        <w:rPr>
          <w:rFonts w:cstheme="minorHAnsi"/>
        </w:rPr>
        <w:t xml:space="preserve">may soon be seen </w:t>
      </w:r>
      <w:r w:rsidR="0039385D">
        <w:rPr>
          <w:rFonts w:cstheme="minorHAnsi"/>
        </w:rPr>
        <w:t xml:space="preserve">out </w:t>
      </w:r>
      <w:r w:rsidR="001978B7" w:rsidRPr="007311B4">
        <w:rPr>
          <w:rFonts w:cstheme="minorHAnsi"/>
        </w:rPr>
        <w:t xml:space="preserve">on site, as </w:t>
      </w:r>
      <w:r>
        <w:rPr>
          <w:rFonts w:cstheme="minorHAnsi"/>
        </w:rPr>
        <w:t xml:space="preserve">the technology able to support </w:t>
      </w:r>
      <w:r w:rsidR="004D7DE6" w:rsidRPr="007311B4">
        <w:rPr>
          <w:rFonts w:cstheme="minorHAnsi"/>
        </w:rPr>
        <w:t xml:space="preserve">basic low-level </w:t>
      </w:r>
      <w:r w:rsidR="00DF4CBA">
        <w:rPr>
          <w:rFonts w:cstheme="minorHAnsi"/>
        </w:rPr>
        <w:t xml:space="preserve">robotic </w:t>
      </w:r>
      <w:r w:rsidR="004D7DE6" w:rsidRPr="007311B4">
        <w:rPr>
          <w:rFonts w:cstheme="minorHAnsi"/>
        </w:rPr>
        <w:t xml:space="preserve">motor skills </w:t>
      </w:r>
      <w:r w:rsidR="00DF4CBA">
        <w:rPr>
          <w:rFonts w:cstheme="minorHAnsi"/>
        </w:rPr>
        <w:t xml:space="preserve">that would enable them to cross uneven ground </w:t>
      </w:r>
      <w:r>
        <w:rPr>
          <w:rFonts w:cstheme="minorHAnsi"/>
        </w:rPr>
        <w:t xml:space="preserve">is being developed </w:t>
      </w:r>
      <w:r w:rsidR="004D7DE6" w:rsidRPr="007311B4">
        <w:rPr>
          <w:rFonts w:cstheme="minorHAnsi"/>
        </w:rPr>
        <w:t xml:space="preserve">at an extraordinary rate (Brynjolfsson and McAfee 2014).  </w:t>
      </w:r>
      <w:r w:rsidR="001978B7" w:rsidRPr="007311B4">
        <w:rPr>
          <w:rFonts w:cstheme="minorHAnsi"/>
        </w:rPr>
        <w:t>Robot</w:t>
      </w:r>
      <w:r w:rsidR="00DF4CBA">
        <w:rPr>
          <w:rFonts w:cstheme="minorHAnsi"/>
        </w:rPr>
        <w:t>ic-</w:t>
      </w:r>
      <w:r w:rsidR="001978B7" w:rsidRPr="007311B4">
        <w:rPr>
          <w:rFonts w:cstheme="minorHAnsi"/>
        </w:rPr>
        <w:t>human exoskeletons have also be</w:t>
      </w:r>
      <w:r w:rsidR="00DF4CBA">
        <w:rPr>
          <w:rFonts w:cstheme="minorHAnsi"/>
        </w:rPr>
        <w:t>en</w:t>
      </w:r>
      <w:r w:rsidR="009F0ED6">
        <w:rPr>
          <w:rFonts w:cstheme="minorHAnsi"/>
        </w:rPr>
        <w:t xml:space="preserve"> created</w:t>
      </w:r>
      <w:r w:rsidR="00DF4CBA">
        <w:rPr>
          <w:rFonts w:cstheme="minorHAnsi"/>
        </w:rPr>
        <w:t>, able to give workers</w:t>
      </w:r>
      <w:r w:rsidR="001978B7" w:rsidRPr="007311B4">
        <w:rPr>
          <w:rFonts w:cstheme="minorHAnsi"/>
        </w:rPr>
        <w:t xml:space="preserve"> </w:t>
      </w:r>
      <w:r w:rsidR="00A917A6">
        <w:rPr>
          <w:rFonts w:cstheme="minorHAnsi"/>
        </w:rPr>
        <w:t>‘</w:t>
      </w:r>
      <w:r w:rsidR="001978B7" w:rsidRPr="007311B4">
        <w:rPr>
          <w:rFonts w:cstheme="minorHAnsi"/>
        </w:rPr>
        <w:t>super-human</w:t>
      </w:r>
      <w:r w:rsidR="00A917A6">
        <w:rPr>
          <w:rFonts w:cstheme="minorHAnsi"/>
        </w:rPr>
        <w:t>’</w:t>
      </w:r>
      <w:r w:rsidR="001978B7" w:rsidRPr="007311B4">
        <w:rPr>
          <w:rFonts w:cstheme="minorHAnsi"/>
        </w:rPr>
        <w:t xml:space="preserve"> powers, alleviating the problems associated with manual handling and other repetitive physical operations</w:t>
      </w:r>
      <w:r w:rsidR="00DF4CBA">
        <w:rPr>
          <w:rFonts w:cstheme="minorHAnsi"/>
        </w:rPr>
        <w:t>,</w:t>
      </w:r>
      <w:r w:rsidR="001978B7" w:rsidRPr="007311B4">
        <w:rPr>
          <w:rFonts w:cstheme="minorHAnsi"/>
        </w:rPr>
        <w:t xml:space="preserve"> whilst also increasing productivity (Gammon 2017).  A</w:t>
      </w:r>
      <w:r w:rsidR="004D7DE6" w:rsidRPr="007311B4">
        <w:rPr>
          <w:rFonts w:cstheme="minorHAnsi"/>
        </w:rPr>
        <w:t>utonomous geotechnical plant and machinery controlled by Artificial Intelligence (AI) rather than human drivers (Construction Manager 2018)</w:t>
      </w:r>
      <w:r w:rsidR="001978B7" w:rsidRPr="007311B4">
        <w:rPr>
          <w:rFonts w:cstheme="minorHAnsi"/>
        </w:rPr>
        <w:t xml:space="preserve"> </w:t>
      </w:r>
      <w:r w:rsidR="00DF4CBA">
        <w:rPr>
          <w:rFonts w:cstheme="minorHAnsi"/>
        </w:rPr>
        <w:t>that uses satellite technologies</w:t>
      </w:r>
      <w:r w:rsidR="001978B7" w:rsidRPr="007311B4">
        <w:rPr>
          <w:rFonts w:cstheme="minorHAnsi"/>
        </w:rPr>
        <w:t xml:space="preserve"> for guidance can already be found on UK sites, undertaking</w:t>
      </w:r>
      <w:r w:rsidR="004D7DE6" w:rsidRPr="007311B4">
        <w:rPr>
          <w:rFonts w:cstheme="minorHAnsi"/>
        </w:rPr>
        <w:t xml:space="preserve"> groundworks with </w:t>
      </w:r>
      <w:r w:rsidR="001978B7" w:rsidRPr="007311B4">
        <w:rPr>
          <w:rFonts w:cstheme="minorHAnsi"/>
        </w:rPr>
        <w:t xml:space="preserve">scientific </w:t>
      </w:r>
      <w:r w:rsidR="004D7DE6" w:rsidRPr="007311B4">
        <w:rPr>
          <w:rFonts w:cstheme="minorHAnsi"/>
        </w:rPr>
        <w:t xml:space="preserve">precision and no need for chain lads or </w:t>
      </w:r>
      <w:r w:rsidR="00DF4CBA">
        <w:rPr>
          <w:rFonts w:cstheme="minorHAnsi"/>
        </w:rPr>
        <w:t xml:space="preserve">anything as rustic as </w:t>
      </w:r>
      <w:r w:rsidR="004D7DE6" w:rsidRPr="007311B4">
        <w:rPr>
          <w:rFonts w:cstheme="minorHAnsi"/>
        </w:rPr>
        <w:t>travellers</w:t>
      </w:r>
      <w:r w:rsidR="00DF4CBA">
        <w:rPr>
          <w:rFonts w:cstheme="minorHAnsi"/>
        </w:rPr>
        <w:t>.  D</w:t>
      </w:r>
      <w:r w:rsidR="00C74923" w:rsidRPr="007311B4">
        <w:rPr>
          <w:rFonts w:cstheme="minorHAnsi"/>
        </w:rPr>
        <w:t>rones are able to survey, set-out and even perform light lifting operations (Gammon 2017)</w:t>
      </w:r>
      <w:r w:rsidR="00DF4CBA">
        <w:rPr>
          <w:rFonts w:cstheme="minorHAnsi"/>
        </w:rPr>
        <w:t>, whilst a</w:t>
      </w:r>
      <w:r w:rsidR="001978B7" w:rsidRPr="007311B4">
        <w:rPr>
          <w:rFonts w:cstheme="minorHAnsi"/>
        </w:rPr>
        <w:t xml:space="preserve">dditive manufacturing (3D printing) is changing the production of construction materials and components, and even </w:t>
      </w:r>
      <w:r w:rsidR="00C74923" w:rsidRPr="007311B4">
        <w:rPr>
          <w:rFonts w:cstheme="minorHAnsi"/>
        </w:rPr>
        <w:t xml:space="preserve">entire </w:t>
      </w:r>
      <w:r w:rsidR="001978B7" w:rsidRPr="007311B4">
        <w:rPr>
          <w:rFonts w:cstheme="minorHAnsi"/>
        </w:rPr>
        <w:t>construction projects themselves</w:t>
      </w:r>
      <w:r w:rsidR="00C74923" w:rsidRPr="007311B4">
        <w:rPr>
          <w:rFonts w:cstheme="minorHAnsi"/>
        </w:rPr>
        <w:t>,</w:t>
      </w:r>
      <w:r w:rsidR="001978B7" w:rsidRPr="007311B4">
        <w:rPr>
          <w:rFonts w:cstheme="minorHAnsi"/>
        </w:rPr>
        <w:t xml:space="preserve"> as </w:t>
      </w:r>
      <w:r w:rsidR="00DF4CBA">
        <w:rPr>
          <w:rFonts w:cstheme="minorHAnsi"/>
        </w:rPr>
        <w:t xml:space="preserve">seen in </w:t>
      </w:r>
      <w:r w:rsidR="00C74923" w:rsidRPr="007311B4">
        <w:rPr>
          <w:rFonts w:cstheme="minorHAnsi"/>
        </w:rPr>
        <w:t xml:space="preserve">the ‘construction’ of </w:t>
      </w:r>
      <w:r w:rsidR="001978B7" w:rsidRPr="007311B4">
        <w:rPr>
          <w:rFonts w:cstheme="minorHAnsi"/>
        </w:rPr>
        <w:t>3D</w:t>
      </w:r>
      <w:r w:rsidR="00C74923" w:rsidRPr="007311B4">
        <w:rPr>
          <w:rFonts w:cstheme="minorHAnsi"/>
        </w:rPr>
        <w:t>-printed</w:t>
      </w:r>
      <w:r w:rsidR="001978B7" w:rsidRPr="007311B4">
        <w:rPr>
          <w:rFonts w:cstheme="minorHAnsi"/>
        </w:rPr>
        <w:t xml:space="preserve"> houses </w:t>
      </w:r>
      <w:r w:rsidR="00C74923" w:rsidRPr="007311B4">
        <w:rPr>
          <w:rFonts w:cstheme="minorHAnsi"/>
        </w:rPr>
        <w:t>within the factory setting</w:t>
      </w:r>
      <w:r w:rsidR="009F0ED6">
        <w:rPr>
          <w:rFonts w:cstheme="minorHAnsi"/>
        </w:rPr>
        <w:t xml:space="preserve"> (New China TV 2016).</w:t>
      </w:r>
    </w:p>
    <w:p w14:paraId="3453A9F8" w14:textId="05A18DA3" w:rsidR="004D7DE6" w:rsidRPr="004E6E0E" w:rsidRDefault="006F6866" w:rsidP="004D7DE6">
      <w:pPr>
        <w:rPr>
          <w:rFonts w:cstheme="minorHAnsi"/>
        </w:rPr>
      </w:pPr>
      <w:r w:rsidRPr="004E6E0E">
        <w:rPr>
          <w:rFonts w:cstheme="minorHAnsi"/>
        </w:rPr>
        <w:t>Design processes</w:t>
      </w:r>
      <w:r w:rsidR="009E08AE" w:rsidRPr="004E6E0E">
        <w:rPr>
          <w:rFonts w:cstheme="minorHAnsi"/>
        </w:rPr>
        <w:t xml:space="preserve"> h</w:t>
      </w:r>
      <w:r w:rsidRPr="004E6E0E">
        <w:rPr>
          <w:rFonts w:cstheme="minorHAnsi"/>
        </w:rPr>
        <w:t xml:space="preserve">ave </w:t>
      </w:r>
      <w:r w:rsidR="0063260D">
        <w:rPr>
          <w:rFonts w:cstheme="minorHAnsi"/>
        </w:rPr>
        <w:t xml:space="preserve">also seen change.  The </w:t>
      </w:r>
      <w:r w:rsidRPr="004E6E0E">
        <w:rPr>
          <w:rFonts w:cstheme="minorHAnsi"/>
        </w:rPr>
        <w:t xml:space="preserve">use of </w:t>
      </w:r>
      <w:r w:rsidR="009E08AE" w:rsidRPr="004E6E0E">
        <w:rPr>
          <w:rFonts w:cstheme="minorHAnsi"/>
        </w:rPr>
        <w:t xml:space="preserve">BIM, its </w:t>
      </w:r>
      <w:r w:rsidRPr="004E6E0E">
        <w:rPr>
          <w:rFonts w:cstheme="minorHAnsi"/>
        </w:rPr>
        <w:t>3D modelling</w:t>
      </w:r>
      <w:r w:rsidR="007311B4" w:rsidRPr="004E6E0E">
        <w:rPr>
          <w:rFonts w:cstheme="minorHAnsi"/>
        </w:rPr>
        <w:t xml:space="preserve"> </w:t>
      </w:r>
      <w:r w:rsidR="009E08AE" w:rsidRPr="004E6E0E">
        <w:rPr>
          <w:rFonts w:cstheme="minorHAnsi"/>
        </w:rPr>
        <w:t xml:space="preserve">capabilities </w:t>
      </w:r>
      <w:r w:rsidR="007311B4" w:rsidRPr="004E6E0E">
        <w:rPr>
          <w:rFonts w:cstheme="minorHAnsi"/>
        </w:rPr>
        <w:t>and data sharing</w:t>
      </w:r>
      <w:r w:rsidRPr="004E6E0E">
        <w:rPr>
          <w:rFonts w:cstheme="minorHAnsi"/>
        </w:rPr>
        <w:t xml:space="preserve"> </w:t>
      </w:r>
      <w:r w:rsidR="0063260D">
        <w:rPr>
          <w:rFonts w:cstheme="minorHAnsi"/>
        </w:rPr>
        <w:t xml:space="preserve">has been further </w:t>
      </w:r>
      <w:r w:rsidRPr="004E6E0E">
        <w:rPr>
          <w:rFonts w:cstheme="minorHAnsi"/>
        </w:rPr>
        <w:t xml:space="preserve">supplemented by </w:t>
      </w:r>
      <w:r w:rsidR="004D7DE6" w:rsidRPr="004E6E0E">
        <w:rPr>
          <w:rFonts w:cstheme="minorHAnsi"/>
        </w:rPr>
        <w:t xml:space="preserve">the use of </w:t>
      </w:r>
      <w:r w:rsidR="009E08AE" w:rsidRPr="004E6E0E">
        <w:rPr>
          <w:rFonts w:cstheme="minorHAnsi"/>
        </w:rPr>
        <w:t xml:space="preserve">other technologies, such as </w:t>
      </w:r>
      <w:r w:rsidR="004D7DE6" w:rsidRPr="004E6E0E">
        <w:rPr>
          <w:rFonts w:cstheme="minorHAnsi"/>
        </w:rPr>
        <w:t xml:space="preserve">glasses </w:t>
      </w:r>
      <w:r w:rsidR="009E08AE" w:rsidRPr="004E6E0E">
        <w:rPr>
          <w:rFonts w:cstheme="minorHAnsi"/>
        </w:rPr>
        <w:t xml:space="preserve">that use </w:t>
      </w:r>
      <w:r w:rsidR="004D7DE6" w:rsidRPr="004E6E0E">
        <w:rPr>
          <w:rFonts w:cstheme="minorHAnsi"/>
        </w:rPr>
        <w:t>Augmented or Virtual Reality</w:t>
      </w:r>
      <w:r w:rsidR="009E08AE" w:rsidRPr="004E6E0E">
        <w:rPr>
          <w:rFonts w:cstheme="minorHAnsi"/>
        </w:rPr>
        <w:t xml:space="preserve"> </w:t>
      </w:r>
      <w:r w:rsidR="004D7DE6" w:rsidRPr="004E6E0E">
        <w:rPr>
          <w:rFonts w:cstheme="minorHAnsi"/>
        </w:rPr>
        <w:t>(Piroozfar et al 2018)</w:t>
      </w:r>
      <w:r w:rsidR="0063260D">
        <w:rPr>
          <w:rFonts w:cstheme="minorHAnsi"/>
        </w:rPr>
        <w:t xml:space="preserve"> within the process</w:t>
      </w:r>
      <w:r w:rsidR="009E08AE" w:rsidRPr="004E6E0E">
        <w:rPr>
          <w:rFonts w:cstheme="minorHAnsi"/>
        </w:rPr>
        <w:t xml:space="preserve"> of design</w:t>
      </w:r>
      <w:r w:rsidR="004D7DE6" w:rsidRPr="004E6E0E">
        <w:rPr>
          <w:rFonts w:cstheme="minorHAnsi"/>
        </w:rPr>
        <w:t>.  The use of A</w:t>
      </w:r>
      <w:r w:rsidR="00DF4CBA">
        <w:rPr>
          <w:rFonts w:cstheme="minorHAnsi"/>
        </w:rPr>
        <w:t>rtificial Intelligence (AI), Machine Learning,</w:t>
      </w:r>
      <w:r w:rsidR="004D7DE6" w:rsidRPr="004E6E0E">
        <w:rPr>
          <w:rFonts w:cstheme="minorHAnsi"/>
        </w:rPr>
        <w:t xml:space="preserve"> the Internet of Things (IoT) and Digital Twins has further enhanced the potential for BIM models to be used for construction planning and co-ordination</w:t>
      </w:r>
      <w:r w:rsidR="009E08AE" w:rsidRPr="004E6E0E">
        <w:rPr>
          <w:rFonts w:cstheme="minorHAnsi"/>
        </w:rPr>
        <w:t xml:space="preserve"> (4D BIM) and financial management (5D BIM)</w:t>
      </w:r>
      <w:r w:rsidR="004D7DE6" w:rsidRPr="004E6E0E">
        <w:rPr>
          <w:rFonts w:cstheme="minorHAnsi"/>
        </w:rPr>
        <w:t xml:space="preserve">, with real-time data processing and adaptive machine-learning able to optimise construction activities (FIEC 2017) and </w:t>
      </w:r>
      <w:r w:rsidR="00DF4CBA">
        <w:rPr>
          <w:rFonts w:cstheme="minorHAnsi"/>
        </w:rPr>
        <w:t xml:space="preserve">therefore </w:t>
      </w:r>
      <w:r w:rsidR="004D7DE6" w:rsidRPr="004E6E0E">
        <w:rPr>
          <w:rFonts w:cstheme="minorHAnsi"/>
        </w:rPr>
        <w:t>take on the role of ‘construction management’ itself.</w:t>
      </w:r>
    </w:p>
    <w:p w14:paraId="08AC6FFB" w14:textId="64ABB716" w:rsidR="00B67324" w:rsidRPr="004E6E0E" w:rsidRDefault="00B67324" w:rsidP="00AE29C0">
      <w:pPr>
        <w:rPr>
          <w:rFonts w:cstheme="minorHAnsi"/>
        </w:rPr>
      </w:pPr>
      <w:r w:rsidRPr="004E6E0E">
        <w:rPr>
          <w:rFonts w:cstheme="minorHAnsi"/>
        </w:rPr>
        <w:t>However, such developments and technological innovations are still relatively piecemeal, addressing or providing a technological solution to specific problematic aspects of industry practice</w:t>
      </w:r>
      <w:r w:rsidR="007311B4" w:rsidRPr="004E6E0E">
        <w:rPr>
          <w:rFonts w:cstheme="minorHAnsi"/>
        </w:rPr>
        <w:t>, and t</w:t>
      </w:r>
      <w:r w:rsidRPr="004E6E0E">
        <w:rPr>
          <w:rFonts w:cstheme="minorHAnsi"/>
        </w:rPr>
        <w:t xml:space="preserve">hey are arguably seen much more in press-releases, industry magazines and social media than they are </w:t>
      </w:r>
      <w:r w:rsidRPr="004E6E0E">
        <w:rPr>
          <w:rFonts w:cstheme="minorHAnsi"/>
        </w:rPr>
        <w:lastRenderedPageBreak/>
        <w:t xml:space="preserve">on any construction site.  </w:t>
      </w:r>
      <w:r w:rsidR="007311B4" w:rsidRPr="004E6E0E">
        <w:rPr>
          <w:rFonts w:cstheme="minorHAnsi"/>
        </w:rPr>
        <w:t>It will be through e</w:t>
      </w:r>
      <w:r w:rsidR="008A1C1F" w:rsidRPr="004E6E0E">
        <w:t>ffective ‘recombinant innovation’ (Brynjolfsson and McAfee 2014), where the most appropriate technologies for design, manufacture, assembly, construction and operation are combined</w:t>
      </w:r>
      <w:r w:rsidR="00C430C1" w:rsidRPr="004E6E0E">
        <w:t>, that</w:t>
      </w:r>
      <w:r w:rsidR="008A1C1F" w:rsidRPr="004E6E0E">
        <w:t xml:space="preserve"> will result in a holistically new approach to construction practice.  A fundamental restructuring of how we build and construct, grounded in BIM </w:t>
      </w:r>
      <w:r w:rsidR="00FE2691">
        <w:t xml:space="preserve">as first envisaged </w:t>
      </w:r>
      <w:r w:rsidR="008A1C1F" w:rsidRPr="004E6E0E">
        <w:t xml:space="preserve">and </w:t>
      </w:r>
      <w:r w:rsidR="00FE2691">
        <w:t>D</w:t>
      </w:r>
      <w:r w:rsidR="008A1C1F" w:rsidRPr="004E6E0E">
        <w:t xml:space="preserve">igital </w:t>
      </w:r>
      <w:r w:rsidR="00FE2691">
        <w:t>T</w:t>
      </w:r>
      <w:r w:rsidR="008A1C1F" w:rsidRPr="004E6E0E">
        <w:t xml:space="preserve">win modelling, </w:t>
      </w:r>
      <w:r w:rsidR="00FE2691">
        <w:t>has the potential to create</w:t>
      </w:r>
      <w:r w:rsidR="008A1C1F" w:rsidRPr="004E6E0E">
        <w:t xml:space="preserve"> a future where construction work will occur with very different types of human involvement, something already </w:t>
      </w:r>
      <w:r w:rsidR="0063260D">
        <w:t xml:space="preserve">found </w:t>
      </w:r>
      <w:r w:rsidR="008A1C1F" w:rsidRPr="004E6E0E">
        <w:t>in industry rhetoric and discourse</w:t>
      </w:r>
      <w:r w:rsidR="00FE2691">
        <w:t xml:space="preserve">, and beginning to be </w:t>
      </w:r>
      <w:r w:rsidR="0063260D">
        <w:t xml:space="preserve">realised </w:t>
      </w:r>
      <w:r w:rsidR="00FE2691">
        <w:t>in practice</w:t>
      </w:r>
      <w:r w:rsidR="008A1C1F" w:rsidRPr="004E6E0E">
        <w:t>.</w:t>
      </w:r>
    </w:p>
    <w:p w14:paraId="5A509E57" w14:textId="77777777" w:rsidR="006B6593" w:rsidRPr="00AE29C0" w:rsidRDefault="006B6593" w:rsidP="003009AE">
      <w:pPr>
        <w:pStyle w:val="Heading2"/>
      </w:pPr>
      <w:r w:rsidRPr="00AE29C0">
        <w:t xml:space="preserve">Technology and </w:t>
      </w:r>
      <w:r w:rsidRPr="003009AE">
        <w:rPr>
          <w:i/>
        </w:rPr>
        <w:t>Technique</w:t>
      </w:r>
      <w:r w:rsidR="003009AE">
        <w:t xml:space="preserve">: </w:t>
      </w:r>
      <w:r w:rsidR="00435698">
        <w:t xml:space="preserve">Understanding </w:t>
      </w:r>
      <w:r w:rsidR="003009AE" w:rsidRPr="00AE29C0">
        <w:t>Construction 4.0</w:t>
      </w:r>
    </w:p>
    <w:p w14:paraId="7EBE6291" w14:textId="6512C223" w:rsidR="002F3A78" w:rsidRDefault="00C430C1" w:rsidP="0009197D">
      <w:pPr>
        <w:rPr>
          <w:rFonts w:cstheme="minorHAnsi"/>
        </w:rPr>
      </w:pPr>
      <w:r w:rsidRPr="004E6E0E">
        <w:t xml:space="preserve">Given the current </w:t>
      </w:r>
      <w:r w:rsidR="004E6E0E" w:rsidRPr="004E6E0E">
        <w:t xml:space="preserve">trajectory of </w:t>
      </w:r>
      <w:r w:rsidR="00F317E8">
        <w:t>Construction 4.0</w:t>
      </w:r>
      <w:r w:rsidRPr="004E6E0E">
        <w:t xml:space="preserve">, it is timely that we should perhaps pause and carefully consider the </w:t>
      </w:r>
      <w:r w:rsidR="00F317E8">
        <w:t xml:space="preserve">potential </w:t>
      </w:r>
      <w:r w:rsidRPr="004E6E0E">
        <w:t xml:space="preserve">ethical and social challenges </w:t>
      </w:r>
      <w:r w:rsidR="00F317E8">
        <w:t>it may also bring</w:t>
      </w:r>
      <w:r w:rsidRPr="004E6E0E">
        <w:t xml:space="preserve"> </w:t>
      </w:r>
      <w:r w:rsidR="004E6E0E" w:rsidRPr="004E6E0E">
        <w:t>b</w:t>
      </w:r>
      <w:r w:rsidR="004E6E0E" w:rsidRPr="004E6E0E">
        <w:rPr>
          <w:rFonts w:cstheme="minorHAnsi"/>
        </w:rPr>
        <w:t xml:space="preserve">efore we </w:t>
      </w:r>
      <w:r w:rsidR="00F317E8">
        <w:rPr>
          <w:rFonts w:cstheme="minorHAnsi"/>
        </w:rPr>
        <w:t xml:space="preserve">wholeheartedly </w:t>
      </w:r>
      <w:r w:rsidR="004E6E0E" w:rsidRPr="004E6E0E">
        <w:rPr>
          <w:rFonts w:cstheme="minorHAnsi"/>
        </w:rPr>
        <w:t xml:space="preserve">embrace </w:t>
      </w:r>
      <w:r w:rsidR="00F317E8">
        <w:rPr>
          <w:rFonts w:cstheme="minorHAnsi"/>
        </w:rPr>
        <w:t>it</w:t>
      </w:r>
      <w:r w:rsidR="004E6E0E" w:rsidRPr="004E6E0E">
        <w:rPr>
          <w:rFonts w:cstheme="minorHAnsi"/>
        </w:rPr>
        <w:t xml:space="preserve"> as the saviour of the built environment.</w:t>
      </w:r>
      <w:r w:rsidRPr="004E6E0E">
        <w:t xml:space="preserve">  </w:t>
      </w:r>
      <w:r w:rsidR="004E6E0E" w:rsidRPr="004E6E0E">
        <w:t xml:space="preserve">We should </w:t>
      </w:r>
      <w:r w:rsidR="00F317E8">
        <w:t xml:space="preserve">certainly </w:t>
      </w:r>
      <w:r w:rsidR="004E6E0E" w:rsidRPr="004E6E0E">
        <w:t xml:space="preserve">reflect upon the </w:t>
      </w:r>
      <w:r w:rsidR="00420F37">
        <w:t xml:space="preserve">ways in which it has been adopted </w:t>
      </w:r>
      <w:r w:rsidR="002E2D56">
        <w:t xml:space="preserve">and mobilised </w:t>
      </w:r>
      <w:r w:rsidR="00420F37">
        <w:t xml:space="preserve">by </w:t>
      </w:r>
      <w:r w:rsidR="004E6E0E" w:rsidRPr="004E6E0E">
        <w:rPr>
          <w:rFonts w:cstheme="minorHAnsi"/>
        </w:rPr>
        <w:t xml:space="preserve">our industry, and the possibility for both intended and unintended consequences to emerge from </w:t>
      </w:r>
      <w:r w:rsidR="002E2D56">
        <w:rPr>
          <w:rFonts w:cstheme="minorHAnsi"/>
        </w:rPr>
        <w:t xml:space="preserve">its </w:t>
      </w:r>
      <w:r w:rsidR="004E6E0E" w:rsidRPr="004E6E0E">
        <w:rPr>
          <w:rFonts w:cstheme="minorHAnsi"/>
        </w:rPr>
        <w:t>implementation.</w:t>
      </w:r>
      <w:r w:rsidR="002F3A78">
        <w:rPr>
          <w:rFonts w:cstheme="minorHAnsi"/>
        </w:rPr>
        <w:t xml:space="preserve">  </w:t>
      </w:r>
      <w:r w:rsidR="0063260D">
        <w:rPr>
          <w:rFonts w:cstheme="minorHAnsi"/>
        </w:rPr>
        <w:t xml:space="preserve">Here we draw on </w:t>
      </w:r>
      <w:r w:rsidR="00811124">
        <w:rPr>
          <w:rFonts w:cstheme="minorHAnsi"/>
        </w:rPr>
        <w:t>the work of Jacques Ellul (1954) to</w:t>
      </w:r>
      <w:r w:rsidR="00811124" w:rsidRPr="00811124">
        <w:rPr>
          <w:rFonts w:cstheme="minorHAnsi"/>
        </w:rPr>
        <w:t xml:space="preserve"> </w:t>
      </w:r>
      <w:r w:rsidR="00811124">
        <w:rPr>
          <w:rFonts w:cstheme="minorHAnsi"/>
        </w:rPr>
        <w:t xml:space="preserve">explore this phenomenon in more detail, to </w:t>
      </w:r>
      <w:r w:rsidR="0026763E">
        <w:rPr>
          <w:rFonts w:cstheme="minorHAnsi"/>
        </w:rPr>
        <w:t xml:space="preserve">reframe our understandings of technology through a lens </w:t>
      </w:r>
      <w:r w:rsidR="00811124">
        <w:rPr>
          <w:rFonts w:cstheme="minorHAnsi"/>
        </w:rPr>
        <w:t>able to readily highlight</w:t>
      </w:r>
      <w:r w:rsidR="0026763E">
        <w:rPr>
          <w:rFonts w:cstheme="minorHAnsi"/>
        </w:rPr>
        <w:t xml:space="preserve"> the ethical and socia</w:t>
      </w:r>
      <w:r w:rsidR="002F3A78">
        <w:rPr>
          <w:rFonts w:cstheme="minorHAnsi"/>
        </w:rPr>
        <w:t>l challenges therein.</w:t>
      </w:r>
    </w:p>
    <w:p w14:paraId="6675E37C" w14:textId="5A96BAAC" w:rsidR="0009197D" w:rsidRDefault="0026763E" w:rsidP="0009197D">
      <w:pPr>
        <w:rPr>
          <w:rFonts w:cstheme="minorHAnsi"/>
        </w:rPr>
      </w:pPr>
      <w:r>
        <w:rPr>
          <w:rFonts w:cstheme="minorHAnsi"/>
        </w:rPr>
        <w:t xml:space="preserve">In his work </w:t>
      </w:r>
      <w:r w:rsidR="007E6D1F" w:rsidRPr="009F57B8">
        <w:rPr>
          <w:rFonts w:cstheme="minorHAnsi"/>
          <w:i/>
        </w:rPr>
        <w:t>The Technological Society</w:t>
      </w:r>
      <w:r w:rsidR="00F21CC6">
        <w:rPr>
          <w:rFonts w:cstheme="minorHAnsi"/>
        </w:rPr>
        <w:t xml:space="preserve"> (1954), Ellul questioned</w:t>
      </w:r>
      <w:r w:rsidR="007E6D1F" w:rsidRPr="009F57B8">
        <w:rPr>
          <w:rFonts w:cstheme="minorHAnsi"/>
        </w:rPr>
        <w:t xml:space="preserve"> the nature of the links between technology, society and the place of people in this milieu</w:t>
      </w:r>
      <w:r w:rsidR="00F21CC6">
        <w:rPr>
          <w:rFonts w:cstheme="minorHAnsi"/>
        </w:rPr>
        <w:t>.  He suggested</w:t>
      </w:r>
      <w:r w:rsidR="004E6E0E" w:rsidRPr="009F57B8">
        <w:rPr>
          <w:rFonts w:cstheme="minorHAnsi"/>
        </w:rPr>
        <w:t xml:space="preserve"> that there </w:t>
      </w:r>
      <w:r w:rsidR="007E6D1F" w:rsidRPr="009F57B8">
        <w:rPr>
          <w:rFonts w:cstheme="minorHAnsi"/>
        </w:rPr>
        <w:t xml:space="preserve">are fundamental aspects of the ‘technological process’, a process that has seen our lives become ever more reliant on technology and technical developments, that are rarely addressed and little understood.  </w:t>
      </w:r>
      <w:r w:rsidR="00F21CC6">
        <w:rPr>
          <w:rFonts w:cstheme="minorHAnsi"/>
        </w:rPr>
        <w:t>Technology, states</w:t>
      </w:r>
      <w:r w:rsidR="006038E6" w:rsidRPr="009F57B8">
        <w:rPr>
          <w:rFonts w:cstheme="minorHAnsi"/>
        </w:rPr>
        <w:t xml:space="preserve"> Ellul, needs to be understood as something far more than simply a means by which (through innovation, invention and improved organisation) the needs of society are met more effectively.  Instead technology should be viewed as part of a wider (all-encompassing) process of </w:t>
      </w:r>
      <w:r w:rsidR="006038E6" w:rsidRPr="009F57B8">
        <w:rPr>
          <w:rFonts w:cstheme="minorHAnsi"/>
          <w:i/>
        </w:rPr>
        <w:t>technique,</w:t>
      </w:r>
      <w:r w:rsidR="006038E6" w:rsidRPr="009F57B8">
        <w:rPr>
          <w:rFonts w:cstheme="minorHAnsi"/>
        </w:rPr>
        <w:t xml:space="preserve"> defined as ‘</w:t>
      </w:r>
      <w:r w:rsidR="006038E6" w:rsidRPr="009F57B8">
        <w:rPr>
          <w:rFonts w:cstheme="minorHAnsi"/>
          <w:i/>
        </w:rPr>
        <w:t>The totality of methods rationally arrived at and having absolute efficiency (for a given stage of development) in every field of human activity’</w:t>
      </w:r>
      <w:r w:rsidR="006038E6" w:rsidRPr="009F57B8">
        <w:rPr>
          <w:rFonts w:cstheme="minorHAnsi"/>
        </w:rPr>
        <w:t xml:space="preserve"> (Ellul 1954:xxv)</w:t>
      </w:r>
      <w:r w:rsidR="00CE3B39" w:rsidRPr="009F57B8">
        <w:rPr>
          <w:rFonts w:cstheme="minorHAnsi"/>
        </w:rPr>
        <w:t>.</w:t>
      </w:r>
      <w:r w:rsidR="0009197D">
        <w:rPr>
          <w:rFonts w:cstheme="minorHAnsi"/>
        </w:rPr>
        <w:t xml:space="preserve">  </w:t>
      </w:r>
      <w:r w:rsidR="002F3A78">
        <w:t>Essentially</w:t>
      </w:r>
      <w:r w:rsidR="0009197D" w:rsidRPr="009F57B8">
        <w:t xml:space="preserve">, </w:t>
      </w:r>
      <w:r w:rsidR="00AD6513">
        <w:t xml:space="preserve">the lens of </w:t>
      </w:r>
      <w:r w:rsidR="002F3A78">
        <w:t xml:space="preserve">technique starkly reveals that </w:t>
      </w:r>
      <w:r w:rsidR="0009197D" w:rsidRPr="009F57B8">
        <w:t>t</w:t>
      </w:r>
      <w:r w:rsidR="0009197D" w:rsidRPr="009F57B8">
        <w:rPr>
          <w:rFonts w:cstheme="minorHAnsi"/>
        </w:rPr>
        <w:t>echnology is not</w:t>
      </w:r>
      <w:r w:rsidR="00AD6513">
        <w:rPr>
          <w:rFonts w:cstheme="minorHAnsi"/>
        </w:rPr>
        <w:t>,</w:t>
      </w:r>
      <w:r w:rsidR="0009197D" w:rsidRPr="009F57B8">
        <w:rPr>
          <w:rFonts w:cstheme="minorHAnsi"/>
        </w:rPr>
        <w:t xml:space="preserve"> </w:t>
      </w:r>
      <w:r w:rsidR="00AD6513">
        <w:rPr>
          <w:rFonts w:cstheme="minorHAnsi"/>
        </w:rPr>
        <w:t xml:space="preserve">in and of itself, </w:t>
      </w:r>
      <w:r w:rsidR="0009197D" w:rsidRPr="009F57B8">
        <w:rPr>
          <w:rFonts w:cstheme="minorHAnsi"/>
        </w:rPr>
        <w:t>neutral</w:t>
      </w:r>
      <w:r>
        <w:rPr>
          <w:rFonts w:cstheme="minorHAnsi"/>
        </w:rPr>
        <w:t>.</w:t>
      </w:r>
    </w:p>
    <w:p w14:paraId="3495914E" w14:textId="433384A9" w:rsidR="00976FA9" w:rsidRDefault="0026763E" w:rsidP="000323B6">
      <w:pPr>
        <w:rPr>
          <w:rFonts w:cstheme="minorHAnsi"/>
        </w:rPr>
      </w:pPr>
      <w:r>
        <w:rPr>
          <w:rFonts w:cstheme="minorHAnsi"/>
        </w:rPr>
        <w:t>It is</w:t>
      </w:r>
      <w:r w:rsidR="000323B6" w:rsidRPr="009F57B8">
        <w:rPr>
          <w:rFonts w:cstheme="minorHAnsi"/>
        </w:rPr>
        <w:t xml:space="preserve"> </w:t>
      </w:r>
      <w:r>
        <w:rPr>
          <w:rFonts w:cstheme="minorHAnsi"/>
        </w:rPr>
        <w:t>t</w:t>
      </w:r>
      <w:r w:rsidR="000323B6" w:rsidRPr="009F57B8">
        <w:rPr>
          <w:rFonts w:cstheme="minorHAnsi"/>
        </w:rPr>
        <w:t>echnique that forms and frames our world;</w:t>
      </w:r>
      <w:r w:rsidR="000323B6" w:rsidRPr="009F57B8">
        <w:rPr>
          <w:rFonts w:cstheme="minorHAnsi"/>
          <w:i/>
        </w:rPr>
        <w:t xml:space="preserve"> </w:t>
      </w:r>
      <w:r w:rsidR="000323B6" w:rsidRPr="009F57B8">
        <w:rPr>
          <w:rFonts w:cstheme="minorHAnsi"/>
        </w:rPr>
        <w:t xml:space="preserve">it is our environment.  It is the space in which industry, economics, politics and people are now situated, and our activities are now defined by technique, which includes technologies such as mass and social media.  </w:t>
      </w:r>
      <w:r>
        <w:rPr>
          <w:rFonts w:cstheme="minorHAnsi"/>
        </w:rPr>
        <w:t>For example, w</w:t>
      </w:r>
      <w:r w:rsidR="000323B6" w:rsidRPr="009F57B8">
        <w:rPr>
          <w:rFonts w:cstheme="minorHAnsi"/>
        </w:rPr>
        <w:t>ithin the construction industry</w:t>
      </w:r>
      <w:r>
        <w:rPr>
          <w:rFonts w:cstheme="minorHAnsi"/>
        </w:rPr>
        <w:t xml:space="preserve"> </w:t>
      </w:r>
      <w:r w:rsidR="00456C9C">
        <w:rPr>
          <w:rFonts w:cstheme="minorHAnsi"/>
        </w:rPr>
        <w:t xml:space="preserve">the consequences of </w:t>
      </w:r>
      <w:r>
        <w:rPr>
          <w:rFonts w:cstheme="minorHAnsi"/>
        </w:rPr>
        <w:t>t</w:t>
      </w:r>
      <w:r w:rsidR="000323B6" w:rsidRPr="009F57B8">
        <w:rPr>
          <w:rFonts w:cstheme="minorHAnsi"/>
        </w:rPr>
        <w:t xml:space="preserve">echnique can be </w:t>
      </w:r>
      <w:r>
        <w:rPr>
          <w:rFonts w:cstheme="minorHAnsi"/>
        </w:rPr>
        <w:t xml:space="preserve">readily </w:t>
      </w:r>
      <w:r w:rsidR="000323B6" w:rsidRPr="009F57B8">
        <w:rPr>
          <w:rFonts w:cstheme="minorHAnsi"/>
        </w:rPr>
        <w:t xml:space="preserve">identified </w:t>
      </w:r>
      <w:r w:rsidR="00456C9C">
        <w:rPr>
          <w:rFonts w:cstheme="minorHAnsi"/>
        </w:rPr>
        <w:t xml:space="preserve">in </w:t>
      </w:r>
      <w:r w:rsidR="002A0F65">
        <w:rPr>
          <w:rFonts w:cstheme="minorHAnsi"/>
        </w:rPr>
        <w:t xml:space="preserve">changes to </w:t>
      </w:r>
      <w:r w:rsidR="000323B6" w:rsidRPr="009F57B8">
        <w:rPr>
          <w:rFonts w:cstheme="minorHAnsi"/>
        </w:rPr>
        <w:t>Corporate Social Responsibility</w:t>
      </w:r>
      <w:r w:rsidR="00456C9C">
        <w:rPr>
          <w:rFonts w:cstheme="minorHAnsi"/>
        </w:rPr>
        <w:t xml:space="preserve"> (CSR)</w:t>
      </w:r>
      <w:r w:rsidR="002A0F65">
        <w:rPr>
          <w:rFonts w:cstheme="minorHAnsi"/>
        </w:rPr>
        <w:t xml:space="preserve"> practices</w:t>
      </w:r>
      <w:r w:rsidR="000323B6" w:rsidRPr="009F57B8">
        <w:rPr>
          <w:rFonts w:cstheme="minorHAnsi"/>
        </w:rPr>
        <w:t xml:space="preserve">.  </w:t>
      </w:r>
      <w:r w:rsidR="002A0F65">
        <w:rPr>
          <w:rFonts w:cstheme="minorHAnsi"/>
        </w:rPr>
        <w:t>I</w:t>
      </w:r>
      <w:r w:rsidR="00456C9C">
        <w:rPr>
          <w:rFonts w:cstheme="minorHAnsi"/>
        </w:rPr>
        <w:t xml:space="preserve">t is </w:t>
      </w:r>
      <w:r w:rsidR="000323B6" w:rsidRPr="009F57B8">
        <w:rPr>
          <w:rFonts w:cstheme="minorHAnsi"/>
        </w:rPr>
        <w:t xml:space="preserve">technique </w:t>
      </w:r>
      <w:r w:rsidR="00456C9C">
        <w:rPr>
          <w:rFonts w:cstheme="minorHAnsi"/>
        </w:rPr>
        <w:t xml:space="preserve">that </w:t>
      </w:r>
      <w:r w:rsidR="000323B6" w:rsidRPr="009F57B8">
        <w:rPr>
          <w:rFonts w:cstheme="minorHAnsi"/>
        </w:rPr>
        <w:t xml:space="preserve">shapes and </w:t>
      </w:r>
      <w:r w:rsidR="002A0F65">
        <w:rPr>
          <w:rFonts w:cstheme="minorHAnsi"/>
        </w:rPr>
        <w:t xml:space="preserve">directs CSR towards activities best able to </w:t>
      </w:r>
      <w:r w:rsidR="000323B6" w:rsidRPr="009F57B8">
        <w:rPr>
          <w:rFonts w:cstheme="minorHAnsi"/>
        </w:rPr>
        <w:t xml:space="preserve">provide </w:t>
      </w:r>
      <w:r w:rsidR="002A0F65">
        <w:rPr>
          <w:rFonts w:cstheme="minorHAnsi"/>
        </w:rPr>
        <w:t xml:space="preserve">appropriate </w:t>
      </w:r>
      <w:r w:rsidR="000323B6" w:rsidRPr="009F57B8">
        <w:rPr>
          <w:rFonts w:cstheme="minorHAnsi"/>
        </w:rPr>
        <w:t xml:space="preserve">content for </w:t>
      </w:r>
      <w:r w:rsidR="002A0F65">
        <w:rPr>
          <w:rFonts w:cstheme="minorHAnsi"/>
        </w:rPr>
        <w:t xml:space="preserve">corporate or project </w:t>
      </w:r>
      <w:r w:rsidR="000323B6" w:rsidRPr="009F57B8">
        <w:rPr>
          <w:rFonts w:cstheme="minorHAnsi"/>
        </w:rPr>
        <w:t>websites, tweets and other soci</w:t>
      </w:r>
      <w:r w:rsidR="002A0F65">
        <w:rPr>
          <w:rFonts w:cstheme="minorHAnsi"/>
        </w:rPr>
        <w:t xml:space="preserve">al media technologies that </w:t>
      </w:r>
      <w:r w:rsidR="00D161CC">
        <w:rPr>
          <w:rFonts w:cstheme="minorHAnsi"/>
        </w:rPr>
        <w:t xml:space="preserve">now constitute </w:t>
      </w:r>
      <w:r w:rsidR="000323B6" w:rsidRPr="009F57B8">
        <w:rPr>
          <w:rFonts w:cstheme="minorHAnsi"/>
        </w:rPr>
        <w:t>organisational brands and profiles (Sherratt 2017a; 2017b).  Essentially</w:t>
      </w:r>
      <w:r w:rsidR="002A0F65">
        <w:rPr>
          <w:rFonts w:cstheme="minorHAnsi"/>
        </w:rPr>
        <w:t>,</w:t>
      </w:r>
      <w:r w:rsidR="000323B6" w:rsidRPr="009F57B8">
        <w:rPr>
          <w:rFonts w:cstheme="minorHAnsi"/>
        </w:rPr>
        <w:t xml:space="preserve"> the </w:t>
      </w:r>
      <w:r>
        <w:rPr>
          <w:rFonts w:cstheme="minorHAnsi"/>
        </w:rPr>
        <w:t xml:space="preserve">technological </w:t>
      </w:r>
      <w:r w:rsidR="000323B6" w:rsidRPr="009F57B8">
        <w:rPr>
          <w:rFonts w:cstheme="minorHAnsi"/>
        </w:rPr>
        <w:t xml:space="preserve">medium </w:t>
      </w:r>
      <w:r>
        <w:rPr>
          <w:rFonts w:cstheme="minorHAnsi"/>
        </w:rPr>
        <w:t xml:space="preserve">now </w:t>
      </w:r>
      <w:r w:rsidR="000323B6" w:rsidRPr="009F57B8">
        <w:rPr>
          <w:rFonts w:cstheme="minorHAnsi"/>
        </w:rPr>
        <w:t>dictates the message (McLuhan and Fiore 1967)</w:t>
      </w:r>
      <w:r w:rsidR="002A0F65">
        <w:rPr>
          <w:rFonts w:cstheme="minorHAnsi"/>
        </w:rPr>
        <w:t>,</w:t>
      </w:r>
      <w:r w:rsidR="000323B6" w:rsidRPr="009F57B8">
        <w:rPr>
          <w:rFonts w:cstheme="minorHAnsi"/>
        </w:rPr>
        <w:t xml:space="preserve"> and </w:t>
      </w:r>
      <w:r w:rsidR="002A0F65">
        <w:rPr>
          <w:rFonts w:cstheme="minorHAnsi"/>
        </w:rPr>
        <w:t xml:space="preserve">technique </w:t>
      </w:r>
      <w:r w:rsidR="00444E54">
        <w:rPr>
          <w:rFonts w:cstheme="minorHAnsi"/>
        </w:rPr>
        <w:t>dictates</w:t>
      </w:r>
      <w:r w:rsidR="000323B6" w:rsidRPr="009F57B8">
        <w:rPr>
          <w:rFonts w:cstheme="minorHAnsi"/>
        </w:rPr>
        <w:t xml:space="preserve"> </w:t>
      </w:r>
      <w:r w:rsidR="002A0F65">
        <w:rPr>
          <w:rFonts w:cstheme="minorHAnsi"/>
        </w:rPr>
        <w:t xml:space="preserve">both </w:t>
      </w:r>
      <w:r w:rsidR="000323B6" w:rsidRPr="009F57B8">
        <w:rPr>
          <w:rFonts w:cstheme="minorHAnsi"/>
        </w:rPr>
        <w:t xml:space="preserve">organisational activities </w:t>
      </w:r>
      <w:r w:rsidR="002A0F65">
        <w:rPr>
          <w:rFonts w:cstheme="minorHAnsi"/>
        </w:rPr>
        <w:t>and</w:t>
      </w:r>
      <w:r w:rsidR="000323B6" w:rsidRPr="009F57B8">
        <w:rPr>
          <w:rFonts w:cstheme="minorHAnsi"/>
        </w:rPr>
        <w:t xml:space="preserve"> our expectations </w:t>
      </w:r>
      <w:r w:rsidR="00D161CC">
        <w:rPr>
          <w:rFonts w:cstheme="minorHAnsi"/>
        </w:rPr>
        <w:t xml:space="preserve">of them: this is how we now </w:t>
      </w:r>
      <w:r w:rsidR="00D161CC" w:rsidRPr="00D161CC">
        <w:rPr>
          <w:rFonts w:cstheme="minorHAnsi"/>
          <w:i/>
        </w:rPr>
        <w:t>do</w:t>
      </w:r>
      <w:r w:rsidR="000323B6" w:rsidRPr="009F57B8">
        <w:rPr>
          <w:rFonts w:cstheme="minorHAnsi"/>
        </w:rPr>
        <w:t xml:space="preserve"> CSR in construction</w:t>
      </w:r>
      <w:r w:rsidR="002A0F65">
        <w:rPr>
          <w:rFonts w:cstheme="minorHAnsi"/>
        </w:rPr>
        <w:t xml:space="preserve">.  </w:t>
      </w:r>
      <w:r w:rsidR="00976FA9">
        <w:rPr>
          <w:rFonts w:cstheme="minorHAnsi"/>
        </w:rPr>
        <w:t>T</w:t>
      </w:r>
      <w:r>
        <w:rPr>
          <w:rFonts w:cstheme="minorHAnsi"/>
        </w:rPr>
        <w:t xml:space="preserve">his </w:t>
      </w:r>
      <w:r w:rsidR="00976FA9">
        <w:rPr>
          <w:rFonts w:cstheme="minorHAnsi"/>
        </w:rPr>
        <w:t xml:space="preserve">clearly </w:t>
      </w:r>
      <w:r>
        <w:rPr>
          <w:rFonts w:cstheme="minorHAnsi"/>
        </w:rPr>
        <w:t xml:space="preserve">raises ethical questions </w:t>
      </w:r>
      <w:r w:rsidR="00976FA9">
        <w:rPr>
          <w:rFonts w:cstheme="minorHAnsi"/>
        </w:rPr>
        <w:t xml:space="preserve">around </w:t>
      </w:r>
      <w:r>
        <w:rPr>
          <w:rFonts w:cstheme="minorHAnsi"/>
        </w:rPr>
        <w:t>the ‘new CSR’</w:t>
      </w:r>
      <w:r w:rsidR="00976FA9">
        <w:rPr>
          <w:rFonts w:cstheme="minorHAnsi"/>
        </w:rPr>
        <w:t xml:space="preserve">: </w:t>
      </w:r>
      <w:r w:rsidR="00444E54">
        <w:rPr>
          <w:rFonts w:cstheme="minorHAnsi"/>
        </w:rPr>
        <w:t xml:space="preserve">for example, </w:t>
      </w:r>
      <w:r w:rsidR="00976FA9">
        <w:rPr>
          <w:rFonts w:cstheme="minorHAnsi"/>
        </w:rPr>
        <w:t>are industry efforts for worker health really best direc</w:t>
      </w:r>
      <w:r w:rsidR="00444E54">
        <w:rPr>
          <w:rFonts w:cstheme="minorHAnsi"/>
        </w:rPr>
        <w:t>ted to the photogenic activity</w:t>
      </w:r>
      <w:r w:rsidR="00976FA9">
        <w:rPr>
          <w:rFonts w:cstheme="minorHAnsi"/>
        </w:rPr>
        <w:t xml:space="preserve"> of providing breakfast fruit to site workers, rather than far less glamourous but much more ethically </w:t>
      </w:r>
      <w:r w:rsidR="00444E54">
        <w:rPr>
          <w:rFonts w:cstheme="minorHAnsi"/>
        </w:rPr>
        <w:t xml:space="preserve">sound </w:t>
      </w:r>
      <w:r w:rsidR="00976FA9">
        <w:rPr>
          <w:rFonts w:cstheme="minorHAnsi"/>
        </w:rPr>
        <w:t>endeavour</w:t>
      </w:r>
      <w:r w:rsidR="00444E54">
        <w:rPr>
          <w:rFonts w:cstheme="minorHAnsi"/>
        </w:rPr>
        <w:t>s</w:t>
      </w:r>
      <w:r w:rsidR="00976FA9">
        <w:rPr>
          <w:rFonts w:cstheme="minorHAnsi"/>
        </w:rPr>
        <w:t xml:space="preserve"> to protect workers against site dust</w:t>
      </w:r>
      <w:r w:rsidR="00444E54">
        <w:rPr>
          <w:rFonts w:cstheme="minorHAnsi"/>
        </w:rPr>
        <w:t xml:space="preserve"> and long term occupational diseases</w:t>
      </w:r>
      <w:r w:rsidR="00976FA9">
        <w:rPr>
          <w:rFonts w:cstheme="minorHAnsi"/>
        </w:rPr>
        <w:t xml:space="preserve">? </w:t>
      </w:r>
      <w:r w:rsidR="00976FA9" w:rsidRPr="009F57B8">
        <w:rPr>
          <w:rFonts w:cstheme="minorHAnsi"/>
        </w:rPr>
        <w:t>(Sherratt 2017b)</w:t>
      </w:r>
      <w:r w:rsidR="00976FA9">
        <w:rPr>
          <w:rFonts w:cstheme="minorHAnsi"/>
        </w:rPr>
        <w:t>.</w:t>
      </w:r>
    </w:p>
    <w:p w14:paraId="19072F79" w14:textId="301D2B77" w:rsidR="004D0585" w:rsidRDefault="00D161CC" w:rsidP="00CE3B39">
      <w:pPr>
        <w:rPr>
          <w:rFonts w:cstheme="minorHAnsi"/>
        </w:rPr>
      </w:pPr>
      <w:r>
        <w:rPr>
          <w:rFonts w:cstheme="minorHAnsi"/>
        </w:rPr>
        <w:t>As Ellul noted, a</w:t>
      </w:r>
      <w:r w:rsidR="00CE3B39" w:rsidRPr="009F57B8">
        <w:rPr>
          <w:rFonts w:cstheme="minorHAnsi"/>
        </w:rPr>
        <w:t xml:space="preserve"> typical response to the ever increasing use of technology is that it is ‘meeting the needs of society’ by, for </w:t>
      </w:r>
      <w:r w:rsidR="00F26719">
        <w:rPr>
          <w:rFonts w:cstheme="minorHAnsi"/>
        </w:rPr>
        <w:t>example</w:t>
      </w:r>
      <w:r w:rsidR="00CE3B39" w:rsidRPr="009F57B8">
        <w:rPr>
          <w:rFonts w:cstheme="minorHAnsi"/>
        </w:rPr>
        <w:t>, allowing it to communicate better</w:t>
      </w:r>
      <w:r w:rsidR="00B81DE5">
        <w:rPr>
          <w:rFonts w:cstheme="minorHAnsi"/>
        </w:rPr>
        <w:t xml:space="preserve"> or</w:t>
      </w:r>
      <w:r w:rsidR="00CE3B39" w:rsidRPr="009F57B8">
        <w:rPr>
          <w:rFonts w:cstheme="minorHAnsi"/>
        </w:rPr>
        <w:t xml:space="preserve"> live longer.  From </w:t>
      </w:r>
      <w:r w:rsidR="001163A8">
        <w:rPr>
          <w:rFonts w:cstheme="minorHAnsi"/>
        </w:rPr>
        <w:t>construction industry</w:t>
      </w:r>
      <w:r w:rsidR="00CE3B39" w:rsidRPr="009F57B8">
        <w:rPr>
          <w:rFonts w:cstheme="minorHAnsi"/>
        </w:rPr>
        <w:t xml:space="preserve"> perspectives, this </w:t>
      </w:r>
      <w:r w:rsidR="00F26719">
        <w:rPr>
          <w:rFonts w:cstheme="minorHAnsi"/>
        </w:rPr>
        <w:t>‘</w:t>
      </w:r>
      <w:r w:rsidR="00CE3B39" w:rsidRPr="009F57B8">
        <w:rPr>
          <w:rFonts w:cstheme="minorHAnsi"/>
        </w:rPr>
        <w:t>need</w:t>
      </w:r>
      <w:r w:rsidR="00F26719">
        <w:rPr>
          <w:rFonts w:cstheme="minorHAnsi"/>
        </w:rPr>
        <w:t>’</w:t>
      </w:r>
      <w:r w:rsidR="00CE3B39" w:rsidRPr="009F57B8">
        <w:rPr>
          <w:rFonts w:cstheme="minorHAnsi"/>
        </w:rPr>
        <w:t xml:space="preserve"> is </w:t>
      </w:r>
      <w:r>
        <w:rPr>
          <w:rFonts w:cstheme="minorHAnsi"/>
        </w:rPr>
        <w:t xml:space="preserve">also </w:t>
      </w:r>
      <w:r w:rsidR="00CE3B39" w:rsidRPr="009F57B8">
        <w:rPr>
          <w:rFonts w:cstheme="minorHAnsi"/>
        </w:rPr>
        <w:t xml:space="preserve">clearly articulated </w:t>
      </w:r>
      <w:r>
        <w:rPr>
          <w:rFonts w:cstheme="minorHAnsi"/>
        </w:rPr>
        <w:t xml:space="preserve">through a </w:t>
      </w:r>
      <w:r w:rsidR="001163A8">
        <w:rPr>
          <w:rFonts w:cstheme="minorHAnsi"/>
        </w:rPr>
        <w:t xml:space="preserve">perpetual </w:t>
      </w:r>
      <w:r w:rsidR="00CE3B39" w:rsidRPr="009F57B8">
        <w:rPr>
          <w:rFonts w:cstheme="minorHAnsi"/>
        </w:rPr>
        <w:t xml:space="preserve">industry reform rhetoric, yet </w:t>
      </w:r>
      <w:r w:rsidR="009F57B8" w:rsidRPr="009F57B8">
        <w:rPr>
          <w:rFonts w:cstheme="minorHAnsi"/>
        </w:rPr>
        <w:t xml:space="preserve">the lens of </w:t>
      </w:r>
      <w:r w:rsidR="00CE3B39" w:rsidRPr="009F57B8">
        <w:rPr>
          <w:rFonts w:cstheme="minorHAnsi"/>
        </w:rPr>
        <w:t>technique</w:t>
      </w:r>
      <w:r w:rsidR="001163A8">
        <w:rPr>
          <w:rFonts w:cstheme="minorHAnsi"/>
        </w:rPr>
        <w:t xml:space="preserve"> </w:t>
      </w:r>
      <w:r w:rsidR="0063260D">
        <w:rPr>
          <w:rFonts w:cstheme="minorHAnsi"/>
        </w:rPr>
        <w:t xml:space="preserve">brings into focus </w:t>
      </w:r>
      <w:r w:rsidR="00CE3B39" w:rsidRPr="009F57B8">
        <w:rPr>
          <w:rFonts w:cstheme="minorHAnsi"/>
        </w:rPr>
        <w:t xml:space="preserve">a number of </w:t>
      </w:r>
      <w:r w:rsidR="009F57B8" w:rsidRPr="009F57B8">
        <w:rPr>
          <w:rFonts w:cstheme="minorHAnsi"/>
        </w:rPr>
        <w:t>ethical and social challenges</w:t>
      </w:r>
      <w:r w:rsidR="004C04E3">
        <w:rPr>
          <w:rFonts w:cstheme="minorHAnsi"/>
        </w:rPr>
        <w:t xml:space="preserve"> within </w:t>
      </w:r>
      <w:r w:rsidR="001163A8">
        <w:rPr>
          <w:rFonts w:cstheme="minorHAnsi"/>
        </w:rPr>
        <w:t xml:space="preserve">the seeming </w:t>
      </w:r>
      <w:r w:rsidR="004C04E3">
        <w:rPr>
          <w:rFonts w:cstheme="minorHAnsi"/>
        </w:rPr>
        <w:t xml:space="preserve">simple </w:t>
      </w:r>
      <w:r w:rsidR="001163A8">
        <w:rPr>
          <w:rFonts w:cstheme="minorHAnsi"/>
        </w:rPr>
        <w:t xml:space="preserve">technological </w:t>
      </w:r>
      <w:r w:rsidR="004C04E3">
        <w:rPr>
          <w:rFonts w:cstheme="minorHAnsi"/>
        </w:rPr>
        <w:t>solution</w:t>
      </w:r>
      <w:r w:rsidR="001163A8">
        <w:rPr>
          <w:rFonts w:cstheme="minorHAnsi"/>
        </w:rPr>
        <w:t xml:space="preserve"> offered by Construction 4.0</w:t>
      </w:r>
      <w:r w:rsidR="004C04E3">
        <w:rPr>
          <w:rFonts w:cstheme="minorHAnsi"/>
        </w:rPr>
        <w:t>.</w:t>
      </w:r>
    </w:p>
    <w:p w14:paraId="43B5061B" w14:textId="4FE24ED3" w:rsidR="00CE3B39" w:rsidRPr="009F57B8" w:rsidRDefault="009F57B8" w:rsidP="00CE3B39">
      <w:pPr>
        <w:rPr>
          <w:rFonts w:cstheme="minorHAnsi"/>
        </w:rPr>
      </w:pPr>
      <w:r w:rsidRPr="009F57B8">
        <w:rPr>
          <w:rFonts w:cstheme="minorHAnsi"/>
        </w:rPr>
        <w:lastRenderedPageBreak/>
        <w:t xml:space="preserve">Fundamental </w:t>
      </w:r>
      <w:r w:rsidR="004C04E3">
        <w:rPr>
          <w:rFonts w:cstheme="minorHAnsi"/>
        </w:rPr>
        <w:t xml:space="preserve">to this consideration </w:t>
      </w:r>
      <w:r w:rsidRPr="009F57B8">
        <w:rPr>
          <w:rFonts w:cstheme="minorHAnsi"/>
        </w:rPr>
        <w:t xml:space="preserve">is </w:t>
      </w:r>
      <w:r w:rsidRPr="00444E54">
        <w:rPr>
          <w:rFonts w:cstheme="minorHAnsi"/>
        </w:rPr>
        <w:t xml:space="preserve">the </w:t>
      </w:r>
      <w:r w:rsidR="00CE3B39" w:rsidRPr="00444E54">
        <w:rPr>
          <w:rFonts w:cstheme="minorHAnsi"/>
        </w:rPr>
        <w:t>autonomous</w:t>
      </w:r>
      <w:r w:rsidR="00CE3B39" w:rsidRPr="00444E54">
        <w:rPr>
          <w:rFonts w:cstheme="minorHAnsi"/>
          <w:i/>
        </w:rPr>
        <w:t xml:space="preserve"> </w:t>
      </w:r>
      <w:r w:rsidR="00CE3B39" w:rsidRPr="009F57B8">
        <w:rPr>
          <w:rFonts w:cstheme="minorHAnsi"/>
        </w:rPr>
        <w:t xml:space="preserve">nature of </w:t>
      </w:r>
      <w:r w:rsidRPr="009F57B8">
        <w:rPr>
          <w:rFonts w:cstheme="minorHAnsi"/>
        </w:rPr>
        <w:t xml:space="preserve">the </w:t>
      </w:r>
      <w:r w:rsidR="00CE3B39" w:rsidRPr="009F57B8">
        <w:rPr>
          <w:rFonts w:cstheme="minorHAnsi"/>
        </w:rPr>
        <w:t>process</w:t>
      </w:r>
      <w:r w:rsidRPr="009F57B8">
        <w:rPr>
          <w:rFonts w:cstheme="minorHAnsi"/>
        </w:rPr>
        <w:t xml:space="preserve"> of technique itself.  G</w:t>
      </w:r>
      <w:r w:rsidR="00CE3B39" w:rsidRPr="009F57B8">
        <w:rPr>
          <w:rFonts w:cstheme="minorHAnsi"/>
        </w:rPr>
        <w:t xml:space="preserve">iven the rational and objective methods that are its driving force, technique lies beyond </w:t>
      </w:r>
      <w:r w:rsidR="00444E54">
        <w:rPr>
          <w:rFonts w:cstheme="minorHAnsi"/>
        </w:rPr>
        <w:t>ethical</w:t>
      </w:r>
      <w:r w:rsidR="00CE3B39" w:rsidRPr="009F57B8">
        <w:rPr>
          <w:rFonts w:cstheme="minorHAnsi"/>
        </w:rPr>
        <w:t xml:space="preserve"> judgement or questioning.  </w:t>
      </w:r>
      <w:r w:rsidR="009B01A7">
        <w:rPr>
          <w:rFonts w:cstheme="minorHAnsi"/>
        </w:rPr>
        <w:t>As Ellul (1</w:t>
      </w:r>
      <w:r w:rsidR="004C04E3" w:rsidRPr="009F57B8">
        <w:rPr>
          <w:rFonts w:cstheme="minorHAnsi"/>
        </w:rPr>
        <w:t xml:space="preserve">954:97) states: </w:t>
      </w:r>
      <w:r w:rsidR="004C04E3" w:rsidRPr="009F57B8">
        <w:rPr>
          <w:rFonts w:cstheme="minorHAnsi"/>
          <w:bCs/>
          <w:color w:val="1E1E1E"/>
        </w:rPr>
        <w:t>‘</w:t>
      </w:r>
      <w:r w:rsidR="004C04E3" w:rsidRPr="009F57B8">
        <w:rPr>
          <w:rFonts w:cstheme="minorHAnsi"/>
        </w:rPr>
        <w:t xml:space="preserve">A principal characteristic of [technology]… is its refusal to tolerate moral judgements.  It is absolutely independent of them and eliminates them from its domain… creat[ing] a </w:t>
      </w:r>
      <w:r w:rsidR="004C04E3" w:rsidRPr="00444E54">
        <w:rPr>
          <w:rFonts w:cstheme="minorHAnsi"/>
        </w:rPr>
        <w:t>completely independent technical morality.</w:t>
      </w:r>
      <w:r w:rsidR="004C04E3" w:rsidRPr="009F57B8">
        <w:rPr>
          <w:rFonts w:cstheme="minorHAnsi"/>
        </w:rPr>
        <w:t xml:space="preserve">’  </w:t>
      </w:r>
      <w:r w:rsidR="00CE3B39" w:rsidRPr="009F57B8">
        <w:rPr>
          <w:rFonts w:cstheme="minorHAnsi"/>
        </w:rPr>
        <w:t>It therefore takes on a paradoxical nature</w:t>
      </w:r>
      <w:r w:rsidR="004C04E3">
        <w:rPr>
          <w:rFonts w:cstheme="minorHAnsi"/>
        </w:rPr>
        <w:t>,</w:t>
      </w:r>
      <w:r w:rsidR="00CE3B39" w:rsidRPr="009F57B8">
        <w:rPr>
          <w:rFonts w:cstheme="minorHAnsi"/>
        </w:rPr>
        <w:t xml:space="preserve"> as rather than meeting the needs of society, it instead </w:t>
      </w:r>
      <w:r w:rsidR="00CE3B39" w:rsidRPr="009F57B8">
        <w:rPr>
          <w:rFonts w:cstheme="minorHAnsi"/>
          <w:i/>
        </w:rPr>
        <w:t>compels</w:t>
      </w:r>
      <w:r w:rsidR="00CE3B39" w:rsidRPr="009F57B8">
        <w:rPr>
          <w:rFonts w:cstheme="minorHAnsi"/>
        </w:rPr>
        <w:t xml:space="preserve"> society to perpetually adapt (whether it wants to or not) in order to meet the dictates t</w:t>
      </w:r>
      <w:r w:rsidR="006C3EF9">
        <w:rPr>
          <w:rFonts w:cstheme="minorHAnsi"/>
        </w:rPr>
        <w:t>hat technique imposes upon it.</w:t>
      </w:r>
      <w:r w:rsidR="004D0585">
        <w:rPr>
          <w:rFonts w:cstheme="minorHAnsi"/>
        </w:rPr>
        <w:t xml:space="preserve">  A</w:t>
      </w:r>
      <w:r w:rsidR="006C3EF9">
        <w:rPr>
          <w:rFonts w:cstheme="minorHAnsi"/>
        </w:rPr>
        <w:t xml:space="preserve"> consequence of </w:t>
      </w:r>
      <w:r w:rsidR="00E45C23">
        <w:rPr>
          <w:rFonts w:cstheme="minorHAnsi"/>
        </w:rPr>
        <w:t>these</w:t>
      </w:r>
      <w:r w:rsidR="006C3EF9">
        <w:rPr>
          <w:rFonts w:cstheme="minorHAnsi"/>
        </w:rPr>
        <w:t xml:space="preserve"> rational foundations</w:t>
      </w:r>
      <w:r w:rsidR="004D0585">
        <w:rPr>
          <w:rFonts w:cstheme="minorHAnsi"/>
        </w:rPr>
        <w:t xml:space="preserve"> is that </w:t>
      </w:r>
      <w:r w:rsidR="006C3EF9">
        <w:rPr>
          <w:rFonts w:cstheme="minorHAnsi"/>
        </w:rPr>
        <w:t>d</w:t>
      </w:r>
      <w:r w:rsidRPr="009F57B8">
        <w:rPr>
          <w:rFonts w:cstheme="minorHAnsi"/>
        </w:rPr>
        <w:t xml:space="preserve">ebates regarding the moral and ethical ‘rights and wrongs’ of technological developments are </w:t>
      </w:r>
      <w:r w:rsidR="004D0585">
        <w:rPr>
          <w:rFonts w:cstheme="minorHAnsi"/>
        </w:rPr>
        <w:t xml:space="preserve">simply </w:t>
      </w:r>
      <w:r w:rsidR="004C04E3">
        <w:rPr>
          <w:rFonts w:cstheme="minorHAnsi"/>
        </w:rPr>
        <w:t xml:space="preserve">deemed </w:t>
      </w:r>
      <w:r w:rsidRPr="009F57B8">
        <w:rPr>
          <w:rFonts w:cstheme="minorHAnsi"/>
        </w:rPr>
        <w:t xml:space="preserve">irrelevant within the inevitable march of progress.  Yet </w:t>
      </w:r>
      <w:r w:rsidR="00444E54">
        <w:rPr>
          <w:rFonts w:cstheme="minorHAnsi"/>
        </w:rPr>
        <w:t xml:space="preserve">such </w:t>
      </w:r>
      <w:r w:rsidRPr="009F57B8">
        <w:rPr>
          <w:rFonts w:cstheme="minorHAnsi"/>
        </w:rPr>
        <w:t xml:space="preserve">progress </w:t>
      </w:r>
      <w:r w:rsidR="00444E54">
        <w:rPr>
          <w:rFonts w:cstheme="minorHAnsi"/>
        </w:rPr>
        <w:t xml:space="preserve">can </w:t>
      </w:r>
      <w:r w:rsidRPr="009F57B8">
        <w:rPr>
          <w:rFonts w:cstheme="minorHAnsi"/>
        </w:rPr>
        <w:t>bring</w:t>
      </w:r>
      <w:r w:rsidR="00444E54">
        <w:rPr>
          <w:rFonts w:cstheme="minorHAnsi"/>
        </w:rPr>
        <w:t xml:space="preserve"> significant</w:t>
      </w:r>
      <w:r w:rsidRPr="009F57B8">
        <w:rPr>
          <w:rFonts w:cstheme="minorHAnsi"/>
        </w:rPr>
        <w:t xml:space="preserve"> </w:t>
      </w:r>
      <w:r w:rsidR="002F3A78">
        <w:rPr>
          <w:rFonts w:cstheme="minorHAnsi"/>
        </w:rPr>
        <w:t xml:space="preserve">ethical and social </w:t>
      </w:r>
      <w:r w:rsidRPr="009F57B8">
        <w:rPr>
          <w:rFonts w:cstheme="minorHAnsi"/>
        </w:rPr>
        <w:t xml:space="preserve">challenges.  The very first </w:t>
      </w:r>
      <w:r w:rsidR="00CE3B39" w:rsidRPr="009F57B8">
        <w:rPr>
          <w:rFonts w:cstheme="minorHAnsi"/>
        </w:rPr>
        <w:t xml:space="preserve">industrial revolution </w:t>
      </w:r>
      <w:r w:rsidRPr="009F57B8">
        <w:rPr>
          <w:rFonts w:cstheme="minorHAnsi"/>
        </w:rPr>
        <w:t xml:space="preserve">in Britain </w:t>
      </w:r>
      <w:r w:rsidR="00CE3B39" w:rsidRPr="009F57B8">
        <w:rPr>
          <w:rFonts w:cstheme="minorHAnsi"/>
        </w:rPr>
        <w:t>(</w:t>
      </w:r>
      <w:r w:rsidR="004C04E3">
        <w:rPr>
          <w:rFonts w:cstheme="minorHAnsi"/>
        </w:rPr>
        <w:t>1IR,</w:t>
      </w:r>
      <w:r w:rsidR="00CE3B39" w:rsidRPr="009F57B8">
        <w:rPr>
          <w:rFonts w:cstheme="minorHAnsi"/>
        </w:rPr>
        <w:t xml:space="preserve"> as it were) </w:t>
      </w:r>
      <w:r w:rsidRPr="009F57B8">
        <w:rPr>
          <w:rFonts w:cstheme="minorHAnsi"/>
        </w:rPr>
        <w:t xml:space="preserve">changed life for many beyond all recognition as </w:t>
      </w:r>
      <w:r w:rsidR="00CE3B39" w:rsidRPr="009F57B8">
        <w:rPr>
          <w:rFonts w:cstheme="minorHAnsi"/>
        </w:rPr>
        <w:t>‘</w:t>
      </w:r>
      <w:r w:rsidRPr="009F57B8">
        <w:rPr>
          <w:rFonts w:cstheme="minorHAnsi"/>
        </w:rPr>
        <w:t>w</w:t>
      </w:r>
      <w:r w:rsidR="00CE3B39" w:rsidRPr="009F57B8">
        <w:rPr>
          <w:rFonts w:cstheme="minorHAnsi"/>
        </w:rPr>
        <w:t xml:space="preserve">riters… beg[a]n to catalogue the social and human costs resulting from the systematic application of science and technology to the production of life’s necessities and wants. </w:t>
      </w:r>
      <w:r w:rsidRPr="009F57B8">
        <w:rPr>
          <w:rFonts w:cstheme="minorHAnsi"/>
        </w:rPr>
        <w:t xml:space="preserve"> </w:t>
      </w:r>
      <w:r w:rsidR="00CE3B39" w:rsidRPr="009F57B8">
        <w:rPr>
          <w:rFonts w:cstheme="minorHAnsi"/>
        </w:rPr>
        <w:t>Populations were dislocated, communities and neighbourhoods destroyed, local cultures undermined in order to prepare conditions congenial to modern industry.’ (Wolin 2004 [2016]:400</w:t>
      </w:r>
      <w:r w:rsidR="00541BD0">
        <w:rPr>
          <w:rFonts w:cstheme="minorHAnsi"/>
        </w:rPr>
        <w:t xml:space="preserve">).  Whether this was a revolution for better or worse can </w:t>
      </w:r>
      <w:r w:rsidR="004D0585">
        <w:rPr>
          <w:rFonts w:cstheme="minorHAnsi"/>
        </w:rPr>
        <w:t xml:space="preserve">now </w:t>
      </w:r>
      <w:r w:rsidR="00541BD0">
        <w:rPr>
          <w:rFonts w:cstheme="minorHAnsi"/>
        </w:rPr>
        <w:t xml:space="preserve">be argued from </w:t>
      </w:r>
      <w:r w:rsidR="009671FF">
        <w:rPr>
          <w:rFonts w:cstheme="minorHAnsi"/>
        </w:rPr>
        <w:t xml:space="preserve">a variety of </w:t>
      </w:r>
      <w:r w:rsidR="00541BD0">
        <w:rPr>
          <w:rFonts w:cstheme="minorHAnsi"/>
        </w:rPr>
        <w:t xml:space="preserve">different </w:t>
      </w:r>
      <w:r w:rsidR="002F3A78">
        <w:rPr>
          <w:rFonts w:cstheme="minorHAnsi"/>
        </w:rPr>
        <w:t xml:space="preserve">ethical and social </w:t>
      </w:r>
      <w:r w:rsidR="00541BD0">
        <w:rPr>
          <w:rFonts w:cstheme="minorHAnsi"/>
        </w:rPr>
        <w:t>positions</w:t>
      </w:r>
      <w:r w:rsidR="00B61EE1">
        <w:rPr>
          <w:rFonts w:cstheme="minorHAnsi"/>
        </w:rPr>
        <w:t xml:space="preserve"> of course</w:t>
      </w:r>
      <w:r w:rsidR="00541BD0">
        <w:rPr>
          <w:rFonts w:cstheme="minorHAnsi"/>
        </w:rPr>
        <w:t>, depending on perspectives of quality of life, tradition and history, and perhaps most relevant today, climate change.</w:t>
      </w:r>
    </w:p>
    <w:p w14:paraId="332E1BB9" w14:textId="5EC3268D" w:rsidR="003D4774" w:rsidRDefault="002F3A78" w:rsidP="00C43AAB">
      <w:pPr>
        <w:rPr>
          <w:rFonts w:cstheme="minorHAnsi"/>
        </w:rPr>
      </w:pPr>
      <w:r w:rsidRPr="00444E54">
        <w:rPr>
          <w:rFonts w:cstheme="minorHAnsi"/>
        </w:rPr>
        <w:t>This</w:t>
      </w:r>
      <w:r w:rsidR="00541BD0" w:rsidRPr="00444E54">
        <w:rPr>
          <w:rFonts w:cstheme="minorHAnsi"/>
        </w:rPr>
        <w:t xml:space="preserve"> amorality and autonomy</w:t>
      </w:r>
      <w:r w:rsidR="00541BD0" w:rsidRPr="005D72FB">
        <w:rPr>
          <w:rFonts w:cstheme="minorHAnsi"/>
        </w:rPr>
        <w:t xml:space="preserve"> of technique is </w:t>
      </w:r>
      <w:r w:rsidR="009671FF" w:rsidRPr="005D72FB">
        <w:rPr>
          <w:rFonts w:cstheme="minorHAnsi"/>
        </w:rPr>
        <w:t xml:space="preserve">supplemented </w:t>
      </w:r>
      <w:r w:rsidR="00541BD0" w:rsidRPr="005D72FB">
        <w:rPr>
          <w:rFonts w:cstheme="minorHAnsi"/>
        </w:rPr>
        <w:t>by its inevitability.  There is seemingly no choice</w:t>
      </w:r>
      <w:r w:rsidR="00444E54">
        <w:rPr>
          <w:rFonts w:cstheme="minorHAnsi"/>
        </w:rPr>
        <w:t>:</w:t>
      </w:r>
      <w:r w:rsidR="00541BD0" w:rsidRPr="005D72FB">
        <w:rPr>
          <w:rFonts w:cstheme="minorHAnsi"/>
        </w:rPr>
        <w:t xml:space="preserve"> technological developments are coming, and so industries and their workforces </w:t>
      </w:r>
      <w:r w:rsidR="00541BD0" w:rsidRPr="005D72FB">
        <w:rPr>
          <w:rFonts w:cstheme="minorHAnsi"/>
          <w:i/>
        </w:rPr>
        <w:t>must</w:t>
      </w:r>
      <w:r w:rsidR="00541BD0" w:rsidRPr="005D72FB">
        <w:rPr>
          <w:rFonts w:cstheme="minorHAnsi"/>
        </w:rPr>
        <w:t xml:space="preserve"> change in order to meet new technical demands.  For example, a report from the </w:t>
      </w:r>
      <w:r w:rsidR="005D72FB" w:rsidRPr="005D72FB">
        <w:rPr>
          <w:rFonts w:cstheme="minorHAnsi"/>
        </w:rPr>
        <w:t xml:space="preserve">US </w:t>
      </w:r>
      <w:r w:rsidR="00541BD0" w:rsidRPr="005D72FB">
        <w:rPr>
          <w:rFonts w:cstheme="minorHAnsi"/>
        </w:rPr>
        <w:t>White House (Executive Office of the President 2016:2) states that: ‘Public policy can … ensur[e] that workers are retrained and able to succeed in occupations that are complementary to, rather than competing with, automation.’  But change</w:t>
      </w:r>
      <w:r w:rsidR="00583658">
        <w:rPr>
          <w:rFonts w:cstheme="minorHAnsi"/>
        </w:rPr>
        <w:t>,</w:t>
      </w:r>
      <w:r w:rsidR="00541BD0" w:rsidRPr="005D72FB">
        <w:rPr>
          <w:rFonts w:cstheme="minorHAnsi"/>
        </w:rPr>
        <w:t xml:space="preserve"> in the form of automation</w:t>
      </w:r>
      <w:r w:rsidR="00583658">
        <w:rPr>
          <w:rFonts w:cstheme="minorHAnsi"/>
        </w:rPr>
        <w:t>,</w:t>
      </w:r>
      <w:r w:rsidR="00541BD0" w:rsidRPr="005D72FB">
        <w:rPr>
          <w:rFonts w:cstheme="minorHAnsi"/>
        </w:rPr>
        <w:t xml:space="preserve"> is </w:t>
      </w:r>
      <w:r w:rsidR="00583658">
        <w:rPr>
          <w:rFonts w:cstheme="minorHAnsi"/>
        </w:rPr>
        <w:t xml:space="preserve">itself </w:t>
      </w:r>
      <w:r w:rsidR="00541BD0" w:rsidRPr="005D72FB">
        <w:rPr>
          <w:rFonts w:cstheme="minorHAnsi"/>
        </w:rPr>
        <w:t xml:space="preserve">inevitable.  The process of technique means </w:t>
      </w:r>
      <w:r w:rsidR="00B61EE1" w:rsidRPr="005D72FB">
        <w:rPr>
          <w:rFonts w:cstheme="minorHAnsi"/>
        </w:rPr>
        <w:t xml:space="preserve">that society becomes fully submissive to </w:t>
      </w:r>
      <w:r w:rsidR="00541BD0" w:rsidRPr="005D72FB">
        <w:rPr>
          <w:rFonts w:cstheme="minorHAnsi"/>
        </w:rPr>
        <w:t xml:space="preserve">its implementation, </w:t>
      </w:r>
      <w:r w:rsidR="00B61EE1" w:rsidRPr="005D72FB">
        <w:rPr>
          <w:rFonts w:cstheme="minorHAnsi"/>
        </w:rPr>
        <w:t xml:space="preserve">people </w:t>
      </w:r>
      <w:r w:rsidR="00541BD0" w:rsidRPr="005D72FB">
        <w:rPr>
          <w:rFonts w:cstheme="minorHAnsi"/>
        </w:rPr>
        <w:t xml:space="preserve">are a resource that needs to be ‘retrained’ so as to adapt to technology, rather than the other way around.  Indeed, as Mander (1996:344) notes, ‘Society accepts the onrush of… technologies with alarming passivity, and without any systematic consideration of the social and political </w:t>
      </w:r>
      <w:r w:rsidR="00541BD0" w:rsidRPr="003D4774">
        <w:t xml:space="preserve">changes they bring.’  </w:t>
      </w:r>
      <w:r w:rsidR="00B15712" w:rsidRPr="003D4774">
        <w:t xml:space="preserve">This </w:t>
      </w:r>
      <w:r w:rsidR="005D72FB" w:rsidRPr="003D4774">
        <w:t xml:space="preserve">is able to explain </w:t>
      </w:r>
      <w:r w:rsidR="00B15712" w:rsidRPr="003D4774">
        <w:t xml:space="preserve">how technocratic optimism can be </w:t>
      </w:r>
      <w:r w:rsidR="00A116D4" w:rsidRPr="003D4774">
        <w:t xml:space="preserve">so </w:t>
      </w:r>
      <w:r w:rsidR="00B15712" w:rsidRPr="003D4774">
        <w:t>easily sustained</w:t>
      </w:r>
      <w:r w:rsidR="005D72FB" w:rsidRPr="003D4774">
        <w:t>,</w:t>
      </w:r>
      <w:r w:rsidR="00B15712" w:rsidRPr="003D4774">
        <w:t xml:space="preserve"> </w:t>
      </w:r>
      <w:r w:rsidR="005D72FB" w:rsidRPr="003D4774">
        <w:t xml:space="preserve">even in the face of something </w:t>
      </w:r>
      <w:r w:rsidR="00A116D4" w:rsidRPr="003D4774">
        <w:t>as</w:t>
      </w:r>
      <w:r w:rsidR="005D72FB" w:rsidRPr="003D4774">
        <w:t xml:space="preserve"> </w:t>
      </w:r>
      <w:r w:rsidR="00B15712" w:rsidRPr="003D4774">
        <w:t xml:space="preserve">fundamentally </w:t>
      </w:r>
      <w:r w:rsidR="003D4774">
        <w:t xml:space="preserve">negative </w:t>
      </w:r>
      <w:r w:rsidR="00B15712" w:rsidRPr="003D4774">
        <w:t xml:space="preserve">as the </w:t>
      </w:r>
      <w:r w:rsidR="005D72FB" w:rsidRPr="003D4774">
        <w:t xml:space="preserve">removal of jobs from large numbers of </w:t>
      </w:r>
      <w:r w:rsidR="00B15712" w:rsidRPr="003D4774">
        <w:t>skilled</w:t>
      </w:r>
      <w:r w:rsidR="005D72FB" w:rsidRPr="003D4774">
        <w:t xml:space="preserve"> workers.</w:t>
      </w:r>
      <w:r w:rsidR="003D4774" w:rsidRPr="003D4774">
        <w:t xml:space="preserve">  </w:t>
      </w:r>
      <w:r w:rsidR="00C43AAB" w:rsidRPr="003D4774">
        <w:t xml:space="preserve">Indeed, Ellul himself sought to proffer a potential solution to </w:t>
      </w:r>
      <w:r w:rsidR="003D4774" w:rsidRPr="003D4774">
        <w:t xml:space="preserve">such </w:t>
      </w:r>
      <w:r w:rsidR="003D4774">
        <w:t xml:space="preserve">destructive </w:t>
      </w:r>
      <w:r w:rsidR="003D4774" w:rsidRPr="003D4774">
        <w:t xml:space="preserve">consequences, proposing </w:t>
      </w:r>
      <w:r w:rsidR="00C43AAB" w:rsidRPr="003D4774">
        <w:t xml:space="preserve">an ‘ethics of non-power’ in which </w:t>
      </w:r>
      <w:r w:rsidR="003D4774">
        <w:t xml:space="preserve">a </w:t>
      </w:r>
      <w:r w:rsidR="00C43AAB" w:rsidRPr="003D4774">
        <w:t xml:space="preserve">society finds itself ‘…capable of doing something and deciding against it’ (Ellul 1980:245).  However, </w:t>
      </w:r>
      <w:r w:rsidR="003D4774" w:rsidRPr="003D4774">
        <w:t xml:space="preserve">whilst </w:t>
      </w:r>
      <w:r w:rsidR="00C43AAB" w:rsidRPr="003D4774">
        <w:t xml:space="preserve">such a notion </w:t>
      </w:r>
      <w:r w:rsidR="003D4774" w:rsidRPr="003D4774">
        <w:t xml:space="preserve">finds </w:t>
      </w:r>
      <w:r w:rsidR="00C43AAB" w:rsidRPr="003D4774">
        <w:t xml:space="preserve">harmony </w:t>
      </w:r>
      <w:r w:rsidR="003D4774">
        <w:t xml:space="preserve">with </w:t>
      </w:r>
      <w:r w:rsidR="00C43AAB" w:rsidRPr="003D4774">
        <w:t xml:space="preserve">Ellul’s </w:t>
      </w:r>
      <w:r w:rsidR="003D4774">
        <w:t xml:space="preserve">(and likely many others’) personal </w:t>
      </w:r>
      <w:r w:rsidR="00C43AAB" w:rsidRPr="003D4774">
        <w:t xml:space="preserve">moral and ethical </w:t>
      </w:r>
      <w:r w:rsidR="003D4774">
        <w:t>ethos</w:t>
      </w:r>
      <w:r w:rsidR="00C43AAB" w:rsidRPr="003D4774">
        <w:t xml:space="preserve">, </w:t>
      </w:r>
      <w:r w:rsidR="003D4774">
        <w:t xml:space="preserve">it </w:t>
      </w:r>
      <w:r w:rsidR="00C43AAB" w:rsidRPr="003D4774">
        <w:t>struggles to find fit</w:t>
      </w:r>
      <w:r w:rsidR="003D4774">
        <w:t xml:space="preserve"> with the realities of </w:t>
      </w:r>
      <w:r w:rsidR="00442927">
        <w:t>our</w:t>
      </w:r>
      <w:r w:rsidR="003D4774">
        <w:t xml:space="preserve"> neoliberal and globalised market place.  Unfortunately, history </w:t>
      </w:r>
      <w:r w:rsidR="00442927">
        <w:t xml:space="preserve">suggests </w:t>
      </w:r>
      <w:r w:rsidR="003D4774">
        <w:t xml:space="preserve">that Ellul’s thesis holds </w:t>
      </w:r>
      <w:r w:rsidR="00442927">
        <w:t xml:space="preserve">true, it is technique that holds the power, </w:t>
      </w:r>
      <w:r w:rsidR="003D4774">
        <w:t xml:space="preserve">and we are </w:t>
      </w:r>
      <w:r w:rsidR="001B6530">
        <w:t xml:space="preserve">now witnessing </w:t>
      </w:r>
      <w:r w:rsidR="00442927">
        <w:t xml:space="preserve">the march of </w:t>
      </w:r>
      <w:r w:rsidR="001B6530">
        <w:t xml:space="preserve">4IR </w:t>
      </w:r>
      <w:r w:rsidR="005A1991">
        <w:t>irrespective of its impact on the current workforce.</w:t>
      </w:r>
    </w:p>
    <w:p w14:paraId="3935CBBB" w14:textId="553CB368" w:rsidR="00CE3B39" w:rsidRDefault="003D4774" w:rsidP="004E6E0E">
      <w:pPr>
        <w:rPr>
          <w:rFonts w:cstheme="minorHAnsi"/>
          <w:highlight w:val="magenta"/>
        </w:rPr>
      </w:pPr>
      <w:r>
        <w:rPr>
          <w:rFonts w:cstheme="minorHAnsi"/>
        </w:rPr>
        <w:t xml:space="preserve">We </w:t>
      </w:r>
      <w:r w:rsidR="00442927">
        <w:rPr>
          <w:rFonts w:cstheme="minorHAnsi"/>
        </w:rPr>
        <w:t xml:space="preserve">must </w:t>
      </w:r>
      <w:r w:rsidR="001B6530">
        <w:rPr>
          <w:rFonts w:cstheme="minorHAnsi"/>
        </w:rPr>
        <w:t xml:space="preserve">therefore </w:t>
      </w:r>
      <w:r>
        <w:rPr>
          <w:rFonts w:cstheme="minorHAnsi"/>
        </w:rPr>
        <w:t xml:space="preserve">acknowledge that </w:t>
      </w:r>
      <w:r w:rsidR="005D72FB" w:rsidRPr="00C33073">
        <w:rPr>
          <w:rFonts w:cstheme="minorHAnsi"/>
        </w:rPr>
        <w:t xml:space="preserve">Construction 4.0 is operating </w:t>
      </w:r>
      <w:r w:rsidR="00C33073" w:rsidRPr="00C33073">
        <w:rPr>
          <w:rFonts w:cstheme="minorHAnsi"/>
        </w:rPr>
        <w:t xml:space="preserve">within the wider auspices of </w:t>
      </w:r>
      <w:r w:rsidR="005D72FB" w:rsidRPr="00C33073">
        <w:rPr>
          <w:rFonts w:cstheme="minorHAnsi"/>
        </w:rPr>
        <w:t>technique.  It is not neutral and instead has an autonomy, amorality and inevitability that is</w:t>
      </w:r>
      <w:r w:rsidR="00B61EE1" w:rsidRPr="00C33073">
        <w:rPr>
          <w:rFonts w:cstheme="minorHAnsi"/>
        </w:rPr>
        <w:t xml:space="preserve"> reshaping our expectations and understandings of what the construction industry is and how it should</w:t>
      </w:r>
      <w:r w:rsidR="005D72FB" w:rsidRPr="00C33073">
        <w:rPr>
          <w:rFonts w:cstheme="minorHAnsi"/>
        </w:rPr>
        <w:t xml:space="preserve"> work, </w:t>
      </w:r>
      <w:r w:rsidR="00444E54">
        <w:rPr>
          <w:rFonts w:cstheme="minorHAnsi"/>
        </w:rPr>
        <w:t>and who holds the power therein.  D</w:t>
      </w:r>
      <w:r w:rsidR="005D72FB" w:rsidRPr="00C33073">
        <w:rPr>
          <w:rFonts w:cstheme="minorHAnsi"/>
        </w:rPr>
        <w:t>espite concerns about the ethical and social consequences</w:t>
      </w:r>
      <w:r w:rsidR="00444E54">
        <w:rPr>
          <w:rFonts w:cstheme="minorHAnsi"/>
        </w:rPr>
        <w:t>, it is technique that</w:t>
      </w:r>
      <w:r w:rsidR="00C33073" w:rsidRPr="00C33073">
        <w:rPr>
          <w:rFonts w:cstheme="minorHAnsi"/>
        </w:rPr>
        <w:t xml:space="preserve"> enables </w:t>
      </w:r>
      <w:r w:rsidR="00444E54">
        <w:rPr>
          <w:rFonts w:cstheme="minorHAnsi"/>
        </w:rPr>
        <w:t>their easy dismissal</w:t>
      </w:r>
      <w:r w:rsidR="00C33073" w:rsidRPr="00C33073">
        <w:rPr>
          <w:rFonts w:cstheme="minorHAnsi"/>
        </w:rPr>
        <w:t>, as a</w:t>
      </w:r>
      <w:r w:rsidR="00B61EE1" w:rsidRPr="00C33073">
        <w:rPr>
          <w:rFonts w:cstheme="minorHAnsi"/>
        </w:rPr>
        <w:t>rguments against it cannot be framed without those asking them being seen as ‘Luddites’</w:t>
      </w:r>
      <w:r w:rsidR="00444E54">
        <w:rPr>
          <w:rFonts w:cstheme="minorHAnsi"/>
        </w:rPr>
        <w:t>.  I</w:t>
      </w:r>
      <w:r w:rsidR="00B61EE1" w:rsidRPr="00C33073">
        <w:rPr>
          <w:rFonts w:cstheme="minorHAnsi"/>
        </w:rPr>
        <w:t xml:space="preserve">ndeed, as Construction 4.0 is comprised of rational and efficient processes that find excellent fit with our contemporary industrial problems, why is </w:t>
      </w:r>
      <w:r w:rsidR="00444E54">
        <w:rPr>
          <w:rFonts w:cstheme="minorHAnsi"/>
        </w:rPr>
        <w:t xml:space="preserve">such </w:t>
      </w:r>
      <w:r w:rsidR="00B61EE1" w:rsidRPr="00C33073">
        <w:rPr>
          <w:rFonts w:cstheme="minorHAnsi"/>
        </w:rPr>
        <w:t>challenge even necessary</w:t>
      </w:r>
      <w:r w:rsidR="00811124">
        <w:rPr>
          <w:rFonts w:cstheme="minorHAnsi"/>
        </w:rPr>
        <w:t xml:space="preserve"> when there is clearly no other option</w:t>
      </w:r>
      <w:r w:rsidR="00B61EE1" w:rsidRPr="00C33073">
        <w:rPr>
          <w:rFonts w:cstheme="minorHAnsi"/>
        </w:rPr>
        <w:t>?</w:t>
      </w:r>
    </w:p>
    <w:p w14:paraId="5FD58E10" w14:textId="6C6E5C72" w:rsidR="00CE3B39" w:rsidRDefault="003D3B05" w:rsidP="00CE3B39">
      <w:pPr>
        <w:pStyle w:val="Heading2"/>
      </w:pPr>
      <w:r>
        <w:lastRenderedPageBreak/>
        <w:t>Will Robots Steal our Jobs?</w:t>
      </w:r>
      <w:r w:rsidR="00435698">
        <w:t xml:space="preserve">  </w:t>
      </w:r>
      <w:r w:rsidR="00CF39BB">
        <w:t xml:space="preserve">The People of </w:t>
      </w:r>
      <w:r w:rsidR="00435698">
        <w:t>Construction 4.0</w:t>
      </w:r>
    </w:p>
    <w:p w14:paraId="1EB7E072" w14:textId="4D746C4A" w:rsidR="00020578" w:rsidRDefault="00020578" w:rsidP="00020578">
      <w:pPr>
        <w:rPr>
          <w:rFonts w:cstheme="minorHAnsi"/>
        </w:rPr>
      </w:pPr>
      <w:r>
        <w:rPr>
          <w:rFonts w:cstheme="minorHAnsi"/>
        </w:rPr>
        <w:t xml:space="preserve">But challenge we should.  Construction 4.0 </w:t>
      </w:r>
      <w:r w:rsidR="006368CA">
        <w:rPr>
          <w:rFonts w:cstheme="minorHAnsi"/>
        </w:rPr>
        <w:t>is bringing a revolution to our industry</w:t>
      </w:r>
      <w:r>
        <w:rPr>
          <w:rFonts w:cstheme="minorHAnsi"/>
        </w:rPr>
        <w:t xml:space="preserve">, but </w:t>
      </w:r>
      <w:r w:rsidR="00B2674C">
        <w:rPr>
          <w:rFonts w:cstheme="minorHAnsi"/>
        </w:rPr>
        <w:t xml:space="preserve">more </w:t>
      </w:r>
      <w:r w:rsidR="00590BC1">
        <w:rPr>
          <w:rFonts w:cstheme="minorHAnsi"/>
        </w:rPr>
        <w:t xml:space="preserve">specifically, as Ellul councils, </w:t>
      </w:r>
      <w:r w:rsidR="003C0707">
        <w:rPr>
          <w:rFonts w:cstheme="minorHAnsi"/>
        </w:rPr>
        <w:t>technique</w:t>
      </w:r>
      <w:r w:rsidR="006368CA">
        <w:rPr>
          <w:rFonts w:cstheme="minorHAnsi"/>
        </w:rPr>
        <w:t xml:space="preserve"> will reshape our </w:t>
      </w:r>
      <w:r>
        <w:rPr>
          <w:rFonts w:cstheme="minorHAnsi"/>
        </w:rPr>
        <w:t xml:space="preserve">industry to suit </w:t>
      </w:r>
      <w:r w:rsidR="00F01C56">
        <w:rPr>
          <w:rFonts w:cstheme="minorHAnsi"/>
        </w:rPr>
        <w:t xml:space="preserve">the </w:t>
      </w:r>
      <w:r w:rsidR="00B2674C">
        <w:rPr>
          <w:rFonts w:cstheme="minorHAnsi"/>
        </w:rPr>
        <w:t xml:space="preserve">incoming </w:t>
      </w:r>
      <w:r w:rsidR="006368CA">
        <w:rPr>
          <w:rFonts w:cstheme="minorHAnsi"/>
        </w:rPr>
        <w:t>technologies</w:t>
      </w:r>
      <w:r>
        <w:rPr>
          <w:rFonts w:cstheme="minorHAnsi"/>
        </w:rPr>
        <w:t xml:space="preserve"> rather than </w:t>
      </w:r>
      <w:r w:rsidR="00B2674C">
        <w:rPr>
          <w:rFonts w:cstheme="minorHAnsi"/>
        </w:rPr>
        <w:t xml:space="preserve">adopt and adapt technologies to </w:t>
      </w:r>
      <w:r w:rsidR="008522B9">
        <w:rPr>
          <w:rFonts w:cstheme="minorHAnsi"/>
        </w:rPr>
        <w:t xml:space="preserve">enhance </w:t>
      </w:r>
      <w:r w:rsidR="00B2674C">
        <w:rPr>
          <w:rFonts w:cstheme="minorHAnsi"/>
        </w:rPr>
        <w:t>our industry as is</w:t>
      </w:r>
      <w:r w:rsidR="006368CA">
        <w:rPr>
          <w:rFonts w:cstheme="minorHAnsi"/>
        </w:rPr>
        <w:t xml:space="preserve">.  </w:t>
      </w:r>
      <w:r w:rsidR="008C43C0">
        <w:rPr>
          <w:rFonts w:cstheme="minorHAnsi"/>
        </w:rPr>
        <w:t>O</w:t>
      </w:r>
      <w:r w:rsidR="00F01C56">
        <w:rPr>
          <w:rFonts w:cstheme="minorHAnsi"/>
        </w:rPr>
        <w:t>urs is an industry which contributes significantly to employment,</w:t>
      </w:r>
      <w:r w:rsidR="008C43C0">
        <w:rPr>
          <w:rFonts w:cstheme="minorHAnsi"/>
        </w:rPr>
        <w:t xml:space="preserve"> in the UK approximately 9% of the workforce is employed in the construction industry (ONS 2019),</w:t>
      </w:r>
      <w:r w:rsidR="00F01C56">
        <w:rPr>
          <w:rFonts w:cstheme="minorHAnsi"/>
        </w:rPr>
        <w:t xml:space="preserve"> </w:t>
      </w:r>
      <w:r w:rsidR="008C43C0">
        <w:rPr>
          <w:rFonts w:cstheme="minorHAnsi"/>
        </w:rPr>
        <w:t xml:space="preserve">and </w:t>
      </w:r>
      <w:r w:rsidR="00F01C56">
        <w:rPr>
          <w:rFonts w:cstheme="minorHAnsi"/>
        </w:rPr>
        <w:t xml:space="preserve">particularly the employment of those </w:t>
      </w:r>
      <w:r w:rsidR="008C43C0">
        <w:rPr>
          <w:rFonts w:cstheme="minorHAnsi"/>
        </w:rPr>
        <w:t xml:space="preserve">who have struggled with formal traditional education.  The social consequences of radical change for this workforce could therefore be considerable, </w:t>
      </w:r>
      <w:r w:rsidR="008522B9">
        <w:rPr>
          <w:rFonts w:cstheme="minorHAnsi"/>
        </w:rPr>
        <w:t xml:space="preserve">making the lack of </w:t>
      </w:r>
      <w:r w:rsidR="00CF39BB">
        <w:rPr>
          <w:rFonts w:cstheme="minorHAnsi"/>
        </w:rPr>
        <w:t xml:space="preserve">contemporary </w:t>
      </w:r>
      <w:r w:rsidR="008522B9">
        <w:rPr>
          <w:rFonts w:cstheme="minorHAnsi"/>
        </w:rPr>
        <w:t xml:space="preserve">debate </w:t>
      </w:r>
      <w:r w:rsidR="00583658">
        <w:rPr>
          <w:rFonts w:cstheme="minorHAnsi"/>
        </w:rPr>
        <w:t xml:space="preserve">in our industry of </w:t>
      </w:r>
      <w:r w:rsidR="00F01C56">
        <w:rPr>
          <w:rFonts w:cstheme="minorHAnsi"/>
        </w:rPr>
        <w:t xml:space="preserve">any associated ethical </w:t>
      </w:r>
      <w:r w:rsidR="006368CA">
        <w:rPr>
          <w:rFonts w:cstheme="minorHAnsi"/>
        </w:rPr>
        <w:t xml:space="preserve">and </w:t>
      </w:r>
      <w:r w:rsidR="00F01C56">
        <w:rPr>
          <w:rFonts w:cstheme="minorHAnsi"/>
        </w:rPr>
        <w:t xml:space="preserve">social </w:t>
      </w:r>
      <w:r w:rsidR="006368CA">
        <w:rPr>
          <w:rFonts w:cstheme="minorHAnsi"/>
        </w:rPr>
        <w:t xml:space="preserve">challenges </w:t>
      </w:r>
      <w:r w:rsidR="008522B9">
        <w:rPr>
          <w:rFonts w:cstheme="minorHAnsi"/>
        </w:rPr>
        <w:t>a significant concern</w:t>
      </w:r>
      <w:r w:rsidR="006368CA">
        <w:rPr>
          <w:rFonts w:cstheme="minorHAnsi"/>
        </w:rPr>
        <w:t>.</w:t>
      </w:r>
    </w:p>
    <w:p w14:paraId="0F2A26B8" w14:textId="77777777" w:rsidR="00CD3C1A" w:rsidRDefault="00CD3C1A" w:rsidP="00CD3C1A">
      <w:pPr>
        <w:pStyle w:val="Heading3"/>
      </w:pPr>
      <w:r>
        <w:t>Who are ‘the Workers’?</w:t>
      </w:r>
    </w:p>
    <w:p w14:paraId="5F1C2840" w14:textId="4FE37AB9" w:rsidR="00AF4D4F" w:rsidRDefault="00CD3C1A" w:rsidP="00CD3C1A">
      <w:pPr>
        <w:rPr>
          <w:rFonts w:cstheme="minorHAnsi"/>
        </w:rPr>
      </w:pPr>
      <w:r w:rsidRPr="00777D0E">
        <w:rPr>
          <w:rFonts w:cstheme="minorHAnsi"/>
        </w:rPr>
        <w:t xml:space="preserve">Those who undertake manual construction work, be they trade-skilled or not, have long been unacknowledged in our industry.  The names of the navvies who laboured and died to </w:t>
      </w:r>
      <w:r w:rsidR="00F01C56">
        <w:rPr>
          <w:rFonts w:cstheme="minorHAnsi"/>
        </w:rPr>
        <w:t xml:space="preserve">build the railways of the </w:t>
      </w:r>
      <w:r w:rsidRPr="00777D0E">
        <w:rPr>
          <w:rFonts w:cstheme="minorHAnsi"/>
        </w:rPr>
        <w:t>UK are not those carved into the walls of the Institution of Civil En</w:t>
      </w:r>
      <w:r w:rsidR="00590BC1">
        <w:rPr>
          <w:rFonts w:cstheme="minorHAnsi"/>
        </w:rPr>
        <w:t xml:space="preserve">gineer’s </w:t>
      </w:r>
      <w:r w:rsidRPr="00777D0E">
        <w:rPr>
          <w:rFonts w:cstheme="minorHAnsi"/>
        </w:rPr>
        <w:t>prestigiou</w:t>
      </w:r>
      <w:r w:rsidR="00583658">
        <w:rPr>
          <w:rFonts w:cstheme="minorHAnsi"/>
        </w:rPr>
        <w:t>s London headquarters, it is those of the</w:t>
      </w:r>
      <w:r w:rsidRPr="00777D0E">
        <w:rPr>
          <w:rFonts w:cstheme="minorHAnsi"/>
        </w:rPr>
        <w:t xml:space="preserve"> chief engineers who are writ large.  Traditional trades and the ‘…skills of building workers are devalued’ (Ness 2009:652), such jobs described as ‘dirty and dangerous’ by the World Economic Forum (2018:20)</w:t>
      </w:r>
      <w:r w:rsidR="00F01C56">
        <w:rPr>
          <w:rFonts w:cstheme="minorHAnsi"/>
        </w:rPr>
        <w:t>,</w:t>
      </w:r>
      <w:r w:rsidR="00DB66B3">
        <w:rPr>
          <w:rFonts w:cstheme="minorHAnsi"/>
        </w:rPr>
        <w:t xml:space="preserve"> </w:t>
      </w:r>
      <w:r w:rsidR="00583658">
        <w:rPr>
          <w:rFonts w:cstheme="minorHAnsi"/>
        </w:rPr>
        <w:t xml:space="preserve">with </w:t>
      </w:r>
      <w:r w:rsidRPr="00777D0E">
        <w:rPr>
          <w:rFonts w:cstheme="minorHAnsi"/>
        </w:rPr>
        <w:t>‘manual methods’</w:t>
      </w:r>
      <w:r w:rsidR="00DB66B3">
        <w:rPr>
          <w:rFonts w:cstheme="minorHAnsi"/>
        </w:rPr>
        <w:t xml:space="preserve"> blamed </w:t>
      </w:r>
      <w:r w:rsidR="00F01C56">
        <w:rPr>
          <w:rFonts w:cstheme="minorHAnsi"/>
        </w:rPr>
        <w:t xml:space="preserve">for </w:t>
      </w:r>
      <w:r w:rsidRPr="00777D0E">
        <w:rPr>
          <w:rFonts w:cstheme="minorHAnsi"/>
        </w:rPr>
        <w:t>the industry’s poor levels of production</w:t>
      </w:r>
      <w:r w:rsidRPr="00777D0E">
        <w:rPr>
          <w:rFonts w:cstheme="minorHAnsi"/>
          <w:i/>
        </w:rPr>
        <w:t xml:space="preserve"> </w:t>
      </w:r>
      <w:r w:rsidRPr="00777D0E">
        <w:rPr>
          <w:rFonts w:cstheme="minorHAnsi"/>
        </w:rPr>
        <w:t>(ibid</w:t>
      </w:r>
      <w:r w:rsidRPr="00777D0E">
        <w:rPr>
          <w:rFonts w:cstheme="minorHAnsi"/>
          <w:i/>
        </w:rPr>
        <w:t xml:space="preserve"> </w:t>
      </w:r>
      <w:r w:rsidRPr="00777D0E">
        <w:rPr>
          <w:rFonts w:cstheme="minorHAnsi"/>
        </w:rPr>
        <w:t>2018:7)</w:t>
      </w:r>
      <w:r w:rsidR="00AF4D4F">
        <w:rPr>
          <w:rFonts w:cstheme="minorHAnsi"/>
        </w:rPr>
        <w:t>.</w:t>
      </w:r>
    </w:p>
    <w:p w14:paraId="5640FD0F" w14:textId="1805AC3E" w:rsidR="00A0299D" w:rsidRDefault="008C43C0" w:rsidP="00CD3C1A">
      <w:pPr>
        <w:rPr>
          <w:rFonts w:cstheme="minorHAnsi"/>
        </w:rPr>
      </w:pPr>
      <w:r>
        <w:rPr>
          <w:rFonts w:cstheme="minorHAnsi"/>
        </w:rPr>
        <w:t>Worryingly, m</w:t>
      </w:r>
      <w:r w:rsidR="00AF4D4F" w:rsidRPr="0071688C">
        <w:rPr>
          <w:rFonts w:cstheme="minorHAnsi"/>
        </w:rPr>
        <w:t xml:space="preserve">anual workers are also </w:t>
      </w:r>
      <w:r w:rsidR="004E4426" w:rsidRPr="0071688C">
        <w:rPr>
          <w:rFonts w:cstheme="minorHAnsi"/>
        </w:rPr>
        <w:t xml:space="preserve">noticeably </w:t>
      </w:r>
      <w:r w:rsidR="00AF4D4F" w:rsidRPr="0071688C">
        <w:rPr>
          <w:rFonts w:cstheme="minorHAnsi"/>
        </w:rPr>
        <w:t xml:space="preserve">missing from the </w:t>
      </w:r>
      <w:r w:rsidR="004E4426" w:rsidRPr="0071688C">
        <w:rPr>
          <w:rFonts w:cstheme="minorHAnsi"/>
        </w:rPr>
        <w:t>discourse</w:t>
      </w:r>
      <w:r w:rsidR="00CD3C1A" w:rsidRPr="0071688C">
        <w:rPr>
          <w:rFonts w:cstheme="minorHAnsi"/>
        </w:rPr>
        <w:t xml:space="preserve"> of Construction 4.0</w:t>
      </w:r>
      <w:r w:rsidR="004E4426" w:rsidRPr="0071688C">
        <w:rPr>
          <w:rFonts w:cstheme="minorHAnsi"/>
        </w:rPr>
        <w:t>, which</w:t>
      </w:r>
      <w:r w:rsidR="00CD3C1A" w:rsidRPr="0071688C">
        <w:rPr>
          <w:rFonts w:cstheme="minorHAnsi"/>
        </w:rPr>
        <w:t xml:space="preserve"> presents the industry as a professional, management, white-collar space (Ness 2009), adding ‘high-tech’ aspects and enhanced engineering, creative and design skills (Brynjolfsson and McAfee 2014:135).  Skills such as AI, data analysis and programming, robotics, modular design and engineering, as well as lean process skills and logistics specialists (World Economic Forum 2018) have </w:t>
      </w:r>
      <w:r w:rsidR="00D67F5A">
        <w:rPr>
          <w:rFonts w:cstheme="minorHAnsi"/>
        </w:rPr>
        <w:t xml:space="preserve">all </w:t>
      </w:r>
      <w:r w:rsidR="00CD3C1A" w:rsidRPr="0071688C">
        <w:rPr>
          <w:rFonts w:cstheme="minorHAnsi"/>
        </w:rPr>
        <w:t>been added to the list of requirement for the construction workers of the future</w:t>
      </w:r>
      <w:r w:rsidR="007E3457">
        <w:rPr>
          <w:rFonts w:cstheme="minorHAnsi"/>
        </w:rPr>
        <w:t xml:space="preserve">.  </w:t>
      </w:r>
      <w:r w:rsidR="00CD3C1A" w:rsidRPr="0071688C">
        <w:rPr>
          <w:rFonts w:cstheme="minorHAnsi"/>
        </w:rPr>
        <w:t>Despite promoting such Construction 4.0 skills as being necessary ‘transformation imperatives’, the World Economic Forum (2018:19) illustrated the need to ‘attract new talent and build required skills’ with an icon of a person – but that person is wearing a tie and not a hard hat</w:t>
      </w:r>
      <w:r w:rsidR="00590BC1">
        <w:rPr>
          <w:rFonts w:cstheme="minorHAnsi"/>
        </w:rPr>
        <w:t xml:space="preserve"> (and never mind issues of </w:t>
      </w:r>
      <w:r w:rsidR="004E4426" w:rsidRPr="0071688C">
        <w:rPr>
          <w:rFonts w:cstheme="minorHAnsi"/>
        </w:rPr>
        <w:t>gender</w:t>
      </w:r>
      <w:r w:rsidR="00590BC1">
        <w:rPr>
          <w:rFonts w:cstheme="minorHAnsi"/>
        </w:rPr>
        <w:t>)</w:t>
      </w:r>
      <w:r w:rsidR="004E4426" w:rsidRPr="0071688C">
        <w:rPr>
          <w:rFonts w:cstheme="minorHAnsi"/>
        </w:rPr>
        <w:t xml:space="preserve">.  </w:t>
      </w:r>
      <w:r w:rsidR="00CD3C1A" w:rsidRPr="0071688C">
        <w:rPr>
          <w:rFonts w:cstheme="minorHAnsi"/>
        </w:rPr>
        <w:t xml:space="preserve">The future workers of Construction 4.0 are seen as able to innovate and have ‘bigger ideas’ (Scoones 2018), and to challenge and reform construction in ways we </w:t>
      </w:r>
      <w:r w:rsidR="006D6467">
        <w:rPr>
          <w:rFonts w:cstheme="minorHAnsi"/>
        </w:rPr>
        <w:t xml:space="preserve">cannot </w:t>
      </w:r>
      <w:r w:rsidR="00CD3C1A" w:rsidRPr="0071688C">
        <w:rPr>
          <w:rFonts w:cstheme="minorHAnsi"/>
        </w:rPr>
        <w:t>yet even imagine – but they do not lay bricks, stand in the cold, get muddy, or as Ness put it ‘scratch [th</w:t>
      </w:r>
      <w:r w:rsidR="00D67F5A">
        <w:rPr>
          <w:rFonts w:cstheme="minorHAnsi"/>
        </w:rPr>
        <w:t>eir] nail varnish’ (2009:649).</w:t>
      </w:r>
    </w:p>
    <w:p w14:paraId="1639122D" w14:textId="0152BBC8" w:rsidR="00A0299D" w:rsidRPr="00AE29C0" w:rsidRDefault="00EF706E" w:rsidP="00A0299D">
      <w:pPr>
        <w:rPr>
          <w:rFonts w:cstheme="minorHAnsi"/>
        </w:rPr>
      </w:pPr>
      <w:r w:rsidRPr="00D2708E">
        <w:rPr>
          <w:rFonts w:cstheme="minorHAnsi"/>
        </w:rPr>
        <w:t xml:space="preserve">Construction 4.0 has seen a blurring of </w:t>
      </w:r>
      <w:r w:rsidR="009A1158" w:rsidRPr="00D2708E">
        <w:rPr>
          <w:rFonts w:cstheme="minorHAnsi"/>
        </w:rPr>
        <w:t xml:space="preserve">the </w:t>
      </w:r>
      <w:r w:rsidRPr="00D2708E">
        <w:rPr>
          <w:rFonts w:cstheme="minorHAnsi"/>
        </w:rPr>
        <w:t>trade and professional workers</w:t>
      </w:r>
      <w:r w:rsidR="009A1158" w:rsidRPr="00D2708E">
        <w:rPr>
          <w:rFonts w:cstheme="minorHAnsi"/>
        </w:rPr>
        <w:t xml:space="preserve"> that make up the industry</w:t>
      </w:r>
      <w:r w:rsidRPr="00D2708E">
        <w:rPr>
          <w:rFonts w:cstheme="minorHAnsi"/>
        </w:rPr>
        <w:t xml:space="preserve">, the former vanishing </w:t>
      </w:r>
      <w:r w:rsidR="00826CD8" w:rsidRPr="00D2708E">
        <w:rPr>
          <w:rFonts w:cstheme="minorHAnsi"/>
        </w:rPr>
        <w:t xml:space="preserve">as technology, or specifically technique, </w:t>
      </w:r>
      <w:r w:rsidR="006F22BE" w:rsidRPr="00D2708E">
        <w:rPr>
          <w:rFonts w:cstheme="minorHAnsi"/>
        </w:rPr>
        <w:t xml:space="preserve">changes expectations of </w:t>
      </w:r>
      <w:r w:rsidR="006F22BE" w:rsidRPr="00583658">
        <w:rPr>
          <w:rFonts w:cstheme="minorHAnsi"/>
          <w:i/>
        </w:rPr>
        <w:t>how</w:t>
      </w:r>
      <w:r w:rsidR="006F22BE" w:rsidRPr="00D2708E">
        <w:rPr>
          <w:rFonts w:cstheme="minorHAnsi"/>
        </w:rPr>
        <w:t xml:space="preserve"> </w:t>
      </w:r>
      <w:r w:rsidR="000B2972" w:rsidRPr="00D2708E">
        <w:rPr>
          <w:rFonts w:cstheme="minorHAnsi"/>
        </w:rPr>
        <w:t xml:space="preserve">and specifically </w:t>
      </w:r>
      <w:r w:rsidR="000B2972" w:rsidRPr="00583658">
        <w:rPr>
          <w:rFonts w:cstheme="minorHAnsi"/>
          <w:i/>
        </w:rPr>
        <w:t>who</w:t>
      </w:r>
      <w:r w:rsidR="000B2972" w:rsidRPr="00D2708E">
        <w:rPr>
          <w:rFonts w:cstheme="minorHAnsi"/>
        </w:rPr>
        <w:t xml:space="preserve"> does </w:t>
      </w:r>
      <w:r w:rsidR="006F22BE" w:rsidRPr="00D2708E">
        <w:rPr>
          <w:rFonts w:cstheme="minorHAnsi"/>
        </w:rPr>
        <w:t>construction</w:t>
      </w:r>
      <w:r w:rsidR="00A0299D" w:rsidRPr="00D2708E">
        <w:rPr>
          <w:rFonts w:cstheme="minorHAnsi"/>
        </w:rPr>
        <w:t xml:space="preserve">.  </w:t>
      </w:r>
      <w:r w:rsidR="00EF1817">
        <w:rPr>
          <w:rFonts w:cstheme="minorHAnsi"/>
        </w:rPr>
        <w:t xml:space="preserve">Technique engenders the inevitability of Construction 4.0 to demand an entirely different workforce, to autonomously dictate the skills required therein, and to therefore negate and ultimate eliminate the value and contribution of those who actually build things in real life.  </w:t>
      </w:r>
      <w:r w:rsidR="00D2708E" w:rsidRPr="00D2708E">
        <w:rPr>
          <w:rFonts w:cstheme="minorHAnsi"/>
        </w:rPr>
        <w:t xml:space="preserve">Indeed, the </w:t>
      </w:r>
      <w:r w:rsidR="00A0299D" w:rsidRPr="00D2708E">
        <w:rPr>
          <w:rFonts w:cstheme="minorHAnsi"/>
        </w:rPr>
        <w:t xml:space="preserve">new high-tech skills required </w:t>
      </w:r>
      <w:r w:rsidR="00D2708E" w:rsidRPr="00D2708E">
        <w:rPr>
          <w:rFonts w:cstheme="minorHAnsi"/>
        </w:rPr>
        <w:t xml:space="preserve">can clearly be linked </w:t>
      </w:r>
      <w:r w:rsidR="00A0299D" w:rsidRPr="00D2708E">
        <w:rPr>
          <w:rFonts w:cstheme="minorHAnsi"/>
        </w:rPr>
        <w:t xml:space="preserve">to the ‘digital divide’, </w:t>
      </w:r>
      <w:r w:rsidR="00D2708E" w:rsidRPr="00D2708E">
        <w:rPr>
          <w:rFonts w:cstheme="minorHAnsi"/>
        </w:rPr>
        <w:t xml:space="preserve">as </w:t>
      </w:r>
      <w:r w:rsidR="00A0299D" w:rsidRPr="00D2708E">
        <w:rPr>
          <w:rFonts w:cstheme="minorHAnsi"/>
        </w:rPr>
        <w:t>the skills to use ICTs and technologies are not distributed equally within society.  Disparities often align to socioeconomic status and education (Epstein et al 2011) in eerily similar ways to the existing alignment of professional and trade skills found within the construction industry.</w:t>
      </w:r>
    </w:p>
    <w:p w14:paraId="267B0724" w14:textId="77777777" w:rsidR="00435698" w:rsidRPr="00435698" w:rsidRDefault="00435698" w:rsidP="00F554B2">
      <w:pPr>
        <w:pStyle w:val="Heading3"/>
      </w:pPr>
      <w:r w:rsidRPr="00435698">
        <w:t>Site Work and Trade Workers</w:t>
      </w:r>
    </w:p>
    <w:p w14:paraId="58CDABCB" w14:textId="2BF2615B" w:rsidR="00D2708E" w:rsidRPr="0071688C" w:rsidRDefault="002F6D4C" w:rsidP="00D2708E">
      <w:pPr>
        <w:rPr>
          <w:rFonts w:cstheme="minorHAnsi"/>
        </w:rPr>
      </w:pPr>
      <w:r>
        <w:t>F</w:t>
      </w:r>
      <w:r w:rsidR="006F22BE" w:rsidRPr="003F0D33">
        <w:t>or now</w:t>
      </w:r>
      <w:r w:rsidR="000B2972">
        <w:t>,</w:t>
      </w:r>
      <w:r w:rsidR="006F22BE" w:rsidRPr="003F0D33">
        <w:t xml:space="preserve"> we still need people working out on our sites, </w:t>
      </w:r>
      <w:r w:rsidR="000B2972">
        <w:t xml:space="preserve">but progress under </w:t>
      </w:r>
      <w:r w:rsidR="003F0D33" w:rsidRPr="003F0D33">
        <w:t xml:space="preserve">Construction 4.0 may change this, </w:t>
      </w:r>
      <w:r w:rsidR="00693387">
        <w:t xml:space="preserve">as </w:t>
      </w:r>
      <w:r w:rsidR="003F0D33" w:rsidRPr="003F0D33">
        <w:t xml:space="preserve">a reduction in the </w:t>
      </w:r>
      <w:r w:rsidR="003F0D33" w:rsidRPr="003F0D33">
        <w:rPr>
          <w:rFonts w:cstheme="minorHAnsi"/>
        </w:rPr>
        <w:t xml:space="preserve">total number of workers is seen as inevitable with increased use of technology </w:t>
      </w:r>
      <w:r w:rsidR="00D771AE">
        <w:rPr>
          <w:rFonts w:cstheme="minorHAnsi"/>
        </w:rPr>
        <w:t xml:space="preserve">(Brynjolfsson and McAfee 2014).  </w:t>
      </w:r>
      <w:r w:rsidR="00D771AE" w:rsidRPr="001A5D2A">
        <w:rPr>
          <w:rFonts w:cstheme="minorHAnsi"/>
        </w:rPr>
        <w:t xml:space="preserve">It has </w:t>
      </w:r>
      <w:r w:rsidR="00693387">
        <w:rPr>
          <w:rFonts w:cstheme="minorHAnsi"/>
        </w:rPr>
        <w:t xml:space="preserve">even </w:t>
      </w:r>
      <w:r w:rsidR="00D771AE" w:rsidRPr="001A5D2A">
        <w:rPr>
          <w:rFonts w:cstheme="minorHAnsi"/>
        </w:rPr>
        <w:t xml:space="preserve">been suggested that almost 50% of </w:t>
      </w:r>
      <w:r w:rsidR="00D771AE" w:rsidRPr="001A5D2A">
        <w:rPr>
          <w:rFonts w:cstheme="minorHAnsi"/>
        </w:rPr>
        <w:lastRenderedPageBreak/>
        <w:t>traditional construction work could be automated over the next 20 years, as a consequence of fundamental re-designs of construction processes and practices (Frey and Osborne 2017)</w:t>
      </w:r>
      <w:r w:rsidR="00693387">
        <w:rPr>
          <w:rFonts w:cstheme="minorHAnsi"/>
        </w:rPr>
        <w:t xml:space="preserve">. </w:t>
      </w:r>
      <w:r w:rsidR="00D771AE" w:rsidRPr="003F0D33">
        <w:rPr>
          <w:rFonts w:cstheme="minorHAnsi"/>
        </w:rPr>
        <w:t xml:space="preserve"> </w:t>
      </w:r>
      <w:r w:rsidR="009910EE">
        <w:rPr>
          <w:rFonts w:cstheme="minorHAnsi"/>
        </w:rPr>
        <w:t xml:space="preserve">Concerns should not </w:t>
      </w:r>
      <w:r w:rsidR="000B2972">
        <w:rPr>
          <w:rFonts w:cstheme="minorHAnsi"/>
        </w:rPr>
        <w:t xml:space="preserve">therefore </w:t>
      </w:r>
      <w:r w:rsidR="009910EE">
        <w:rPr>
          <w:rFonts w:cstheme="minorHAnsi"/>
        </w:rPr>
        <w:t xml:space="preserve">focus on a </w:t>
      </w:r>
      <w:r w:rsidR="000B2972" w:rsidRPr="001A5D2A">
        <w:rPr>
          <w:rFonts w:cstheme="minorHAnsi"/>
        </w:rPr>
        <w:t>like-for-like replacement of workers with robot</w:t>
      </w:r>
      <w:r w:rsidR="000B2972">
        <w:rPr>
          <w:rFonts w:cstheme="minorHAnsi"/>
        </w:rPr>
        <w:t>s, but more a consideration of the consequences of</w:t>
      </w:r>
      <w:r w:rsidR="000B2972" w:rsidRPr="001A5D2A">
        <w:rPr>
          <w:rFonts w:cstheme="minorHAnsi"/>
        </w:rPr>
        <w:t xml:space="preserve"> recombinant innovations (a point </w:t>
      </w:r>
      <w:r>
        <w:rPr>
          <w:rFonts w:cstheme="minorHAnsi"/>
        </w:rPr>
        <w:t xml:space="preserve">we have </w:t>
      </w:r>
      <w:r w:rsidR="000B2972" w:rsidRPr="001A5D2A">
        <w:rPr>
          <w:rFonts w:cstheme="minorHAnsi"/>
        </w:rPr>
        <w:t>not yet reached under Construction 4.0), involving both technologically enhanced process</w:t>
      </w:r>
      <w:r w:rsidR="000B2972">
        <w:rPr>
          <w:rFonts w:cstheme="minorHAnsi"/>
        </w:rPr>
        <w:t>es</w:t>
      </w:r>
      <w:r w:rsidR="000B2972" w:rsidRPr="001A5D2A">
        <w:rPr>
          <w:rFonts w:cstheme="minorHAnsi"/>
        </w:rPr>
        <w:t xml:space="preserve"> and mechanisation, that </w:t>
      </w:r>
      <w:r w:rsidR="009910EE">
        <w:rPr>
          <w:rFonts w:cstheme="minorHAnsi"/>
        </w:rPr>
        <w:t xml:space="preserve">result in </w:t>
      </w:r>
      <w:r w:rsidR="000B2972" w:rsidRPr="001A5D2A">
        <w:rPr>
          <w:rFonts w:cstheme="minorHAnsi"/>
        </w:rPr>
        <w:t xml:space="preserve">the </w:t>
      </w:r>
      <w:r w:rsidR="009910EE">
        <w:rPr>
          <w:rFonts w:cstheme="minorHAnsi"/>
        </w:rPr>
        <w:t xml:space="preserve">most significant impacts.  </w:t>
      </w:r>
      <w:r w:rsidR="000B2972" w:rsidRPr="001A5D2A">
        <w:rPr>
          <w:rFonts w:cstheme="minorHAnsi"/>
        </w:rPr>
        <w:t>For example, the introduction of computer technology and new printing machinery to the newspaper production industry in London in the late 1970s rapidly saw the decimation of the skilled compositor trade (Cockburn 1983), fundamentally changing the way the industry was structured and operated.  In this instance robots didn’t replace workers, the technology made them totally defunct.</w:t>
      </w:r>
      <w:r w:rsidR="00D2708E">
        <w:rPr>
          <w:rFonts w:cstheme="minorHAnsi"/>
        </w:rPr>
        <w:t xml:space="preserve">  Similarly, within the construction industry</w:t>
      </w:r>
      <w:r w:rsidR="00D2708E" w:rsidRPr="0071688C">
        <w:rPr>
          <w:rFonts w:cstheme="minorHAnsi"/>
        </w:rPr>
        <w:t>, trade workers should perhaps not be worried that they will be replaced by robots, but rather be more concerned that the way construction production processes occur in the future will not require their input at all (Brynjolfsson and McAfee 2014:138).</w:t>
      </w:r>
    </w:p>
    <w:p w14:paraId="568EB101" w14:textId="543067EB" w:rsidR="00EF1817" w:rsidRDefault="009910EE" w:rsidP="00165424">
      <w:pPr>
        <w:rPr>
          <w:rFonts w:cstheme="minorHAnsi"/>
        </w:rPr>
      </w:pPr>
      <w:r w:rsidRPr="00165424">
        <w:rPr>
          <w:rFonts w:cstheme="minorHAnsi"/>
        </w:rPr>
        <w:t xml:space="preserve">The Construction 4.0 discourse does come with its own narrative of re-skilling </w:t>
      </w:r>
      <w:r w:rsidR="00D26ACD">
        <w:rPr>
          <w:rFonts w:cstheme="minorHAnsi"/>
        </w:rPr>
        <w:t xml:space="preserve">(FIEC 2017) or </w:t>
      </w:r>
      <w:r w:rsidRPr="00165424">
        <w:rPr>
          <w:rFonts w:cstheme="minorHAnsi"/>
        </w:rPr>
        <w:t>multi-skilled workers</w:t>
      </w:r>
      <w:r w:rsidR="00D26ACD">
        <w:rPr>
          <w:rFonts w:cstheme="minorHAnsi"/>
        </w:rPr>
        <w:t xml:space="preserve"> with ‘new competencies and skills’ (Dalenogare et al 2018:385)</w:t>
      </w:r>
      <w:r w:rsidRPr="00165424">
        <w:rPr>
          <w:rFonts w:cstheme="minorHAnsi"/>
        </w:rPr>
        <w:t xml:space="preserve">, but for many this </w:t>
      </w:r>
      <w:r w:rsidR="000B2972" w:rsidRPr="00165424">
        <w:rPr>
          <w:rFonts w:cstheme="minorHAnsi"/>
        </w:rPr>
        <w:t xml:space="preserve">may result in a downgrading of their role and earning potential.  </w:t>
      </w:r>
      <w:r w:rsidRPr="00165424">
        <w:rPr>
          <w:rFonts w:cstheme="minorHAnsi"/>
        </w:rPr>
        <w:t xml:space="preserve">Echoing the </w:t>
      </w:r>
      <w:r w:rsidR="00165424" w:rsidRPr="00165424">
        <w:rPr>
          <w:rFonts w:cstheme="minorHAnsi"/>
        </w:rPr>
        <w:t xml:space="preserve">workforce skills changes as seen in </w:t>
      </w:r>
      <w:r w:rsidRPr="00165424">
        <w:rPr>
          <w:rFonts w:cstheme="minorHAnsi"/>
        </w:rPr>
        <w:t xml:space="preserve">the industrial revolutions of the past, </w:t>
      </w:r>
      <w:r w:rsidR="00165424" w:rsidRPr="00165424">
        <w:rPr>
          <w:rFonts w:cstheme="minorHAnsi"/>
        </w:rPr>
        <w:t xml:space="preserve">this is unlikely to result </w:t>
      </w:r>
      <w:r w:rsidR="000B2972" w:rsidRPr="00165424">
        <w:rPr>
          <w:rFonts w:cstheme="minorHAnsi"/>
        </w:rPr>
        <w:t xml:space="preserve">in a homogenous deskilling of the workforce, but rather a simultaneous deskilling of a large part of the workforce whilst raising the demand for some, far fewer, highly-skilled workers (Brugger and Gehrke 2018).  </w:t>
      </w:r>
      <w:r w:rsidR="002F6D4C">
        <w:rPr>
          <w:rFonts w:cstheme="minorHAnsi"/>
        </w:rPr>
        <w:t>For example, i</w:t>
      </w:r>
      <w:r w:rsidR="000B2972" w:rsidRPr="00165424">
        <w:rPr>
          <w:rFonts w:cstheme="minorHAnsi"/>
        </w:rPr>
        <w:t xml:space="preserve">n their study of the development of reinforced concrete in France, the UK and the US, Schweber and Harty (2010) found that </w:t>
      </w:r>
      <w:r w:rsidR="00165424" w:rsidRPr="00165424">
        <w:rPr>
          <w:rFonts w:cstheme="minorHAnsi"/>
        </w:rPr>
        <w:t xml:space="preserve">traditionally </w:t>
      </w:r>
      <w:r w:rsidR="000B2972" w:rsidRPr="00165424">
        <w:rPr>
          <w:rFonts w:cstheme="minorHAnsi"/>
        </w:rPr>
        <w:t xml:space="preserve">skilled workers were replaced by two other roles: degree-qualified engineers to supervise the materials, and unskilled workers to mix and pour.  The role of </w:t>
      </w:r>
      <w:r w:rsidR="00165424" w:rsidRPr="00165424">
        <w:rPr>
          <w:rFonts w:cstheme="minorHAnsi"/>
        </w:rPr>
        <w:t xml:space="preserve">any skilled </w:t>
      </w:r>
      <w:r w:rsidR="000B2972" w:rsidRPr="00165424">
        <w:rPr>
          <w:rFonts w:cstheme="minorHAnsi"/>
        </w:rPr>
        <w:t>craft</w:t>
      </w:r>
      <w:r w:rsidR="00165424" w:rsidRPr="00165424">
        <w:rPr>
          <w:rFonts w:cstheme="minorHAnsi"/>
        </w:rPr>
        <w:t xml:space="preserve"> or trade</w:t>
      </w:r>
      <w:r w:rsidR="000B2972" w:rsidRPr="00165424">
        <w:rPr>
          <w:rFonts w:cstheme="minorHAnsi"/>
        </w:rPr>
        <w:t xml:space="preserve">sman in this process was </w:t>
      </w:r>
      <w:r w:rsidR="00165424" w:rsidRPr="00165424">
        <w:rPr>
          <w:rFonts w:cstheme="minorHAnsi"/>
        </w:rPr>
        <w:t>eliminated</w:t>
      </w:r>
      <w:r w:rsidR="000B2972" w:rsidRPr="00165424">
        <w:rPr>
          <w:rFonts w:cstheme="minorHAnsi"/>
        </w:rPr>
        <w:t>.  Indeed, the biggest threat to workers from Construction 4.0 may come from negative changes in the quality of their work, rather than the loss</w:t>
      </w:r>
      <w:r w:rsidR="00D26ACD">
        <w:rPr>
          <w:rFonts w:cstheme="minorHAnsi"/>
        </w:rPr>
        <w:t xml:space="preserve"> of work itself (Spencer 2018).</w:t>
      </w:r>
      <w:r w:rsidR="00EF1817">
        <w:rPr>
          <w:rFonts w:cstheme="minorHAnsi"/>
        </w:rPr>
        <w:t xml:space="preserve">  </w:t>
      </w:r>
      <w:r w:rsidR="00CA0D9F">
        <w:rPr>
          <w:rFonts w:cstheme="minorHAnsi"/>
        </w:rPr>
        <w:t>Although e</w:t>
      </w:r>
      <w:r w:rsidR="00EF1817">
        <w:rPr>
          <w:rFonts w:cstheme="minorHAnsi"/>
        </w:rPr>
        <w:t>ither option is not all that palatable</w:t>
      </w:r>
      <w:r w:rsidR="00CA0D9F">
        <w:rPr>
          <w:rFonts w:cstheme="minorHAnsi"/>
        </w:rPr>
        <w:t>, t</w:t>
      </w:r>
      <w:r w:rsidR="00EF1817">
        <w:rPr>
          <w:rFonts w:cstheme="minorHAnsi"/>
        </w:rPr>
        <w:t xml:space="preserve">he amoral nature of technique </w:t>
      </w:r>
      <w:r w:rsidR="00CA0D9F">
        <w:rPr>
          <w:rFonts w:cstheme="minorHAnsi"/>
        </w:rPr>
        <w:t>creates a convenient myopia for the social consequences such changes could bring for construction, in terms of the numbers of people employed, their potential earnings, and the self-actualisation and self-worth they are able to realise from their work.</w:t>
      </w:r>
    </w:p>
    <w:p w14:paraId="103D4D58" w14:textId="6F97204A" w:rsidR="00F63963" w:rsidRPr="00CD3C1A" w:rsidRDefault="00AF71E1" w:rsidP="00AE29C0">
      <w:pPr>
        <w:rPr>
          <w:rFonts w:cstheme="minorHAnsi"/>
          <w:b/>
        </w:rPr>
      </w:pPr>
      <w:r>
        <w:rPr>
          <w:rFonts w:cstheme="minorHAnsi"/>
          <w:b/>
        </w:rPr>
        <w:t xml:space="preserve">Construction </w:t>
      </w:r>
      <w:r w:rsidR="00F63963" w:rsidRPr="00CD3C1A">
        <w:rPr>
          <w:rFonts w:cstheme="minorHAnsi"/>
          <w:b/>
        </w:rPr>
        <w:t>Professionals</w:t>
      </w:r>
    </w:p>
    <w:p w14:paraId="534C9368" w14:textId="08405BB5" w:rsidR="00BE5411" w:rsidRPr="00BE5411" w:rsidRDefault="00A01EB1" w:rsidP="00E92151">
      <w:pPr>
        <w:rPr>
          <w:rFonts w:cstheme="minorHAnsi"/>
        </w:rPr>
      </w:pPr>
      <w:r>
        <w:rPr>
          <w:rFonts w:cstheme="minorHAnsi"/>
        </w:rPr>
        <w:t>T</w:t>
      </w:r>
      <w:r w:rsidR="00820673" w:rsidRPr="00BE5411">
        <w:rPr>
          <w:rFonts w:cstheme="minorHAnsi"/>
        </w:rPr>
        <w:t xml:space="preserve">he introduction of technology has </w:t>
      </w:r>
      <w:r w:rsidR="00BE5411" w:rsidRPr="00BE5411">
        <w:rPr>
          <w:rFonts w:cstheme="minorHAnsi"/>
        </w:rPr>
        <w:t xml:space="preserve">already </w:t>
      </w:r>
      <w:r w:rsidR="00820673" w:rsidRPr="00BE5411">
        <w:rPr>
          <w:rFonts w:cstheme="minorHAnsi"/>
        </w:rPr>
        <w:t xml:space="preserve">changed the role of </w:t>
      </w:r>
      <w:r w:rsidR="002F6D4C">
        <w:rPr>
          <w:rFonts w:cstheme="minorHAnsi"/>
        </w:rPr>
        <w:t xml:space="preserve">many </w:t>
      </w:r>
      <w:r w:rsidR="00BE5411" w:rsidRPr="00BE5411">
        <w:rPr>
          <w:rFonts w:cstheme="minorHAnsi"/>
        </w:rPr>
        <w:t xml:space="preserve">construction industry </w:t>
      </w:r>
      <w:r w:rsidR="00820673" w:rsidRPr="00BE5411">
        <w:rPr>
          <w:rFonts w:cstheme="minorHAnsi"/>
        </w:rPr>
        <w:t xml:space="preserve">professionals.  For example, </w:t>
      </w:r>
      <w:r w:rsidR="00BE5411" w:rsidRPr="00BE5411">
        <w:rPr>
          <w:rFonts w:cstheme="minorHAnsi"/>
        </w:rPr>
        <w:t xml:space="preserve">the </w:t>
      </w:r>
      <w:r w:rsidR="00590BC1">
        <w:rPr>
          <w:rFonts w:cstheme="minorHAnsi"/>
        </w:rPr>
        <w:t>use</w:t>
      </w:r>
      <w:r w:rsidR="00BE5411" w:rsidRPr="00BE5411">
        <w:rPr>
          <w:rFonts w:cstheme="minorHAnsi"/>
        </w:rPr>
        <w:t xml:space="preserve"> of 3D technology </w:t>
      </w:r>
      <w:r w:rsidR="00413285">
        <w:rPr>
          <w:rFonts w:cstheme="minorHAnsi"/>
        </w:rPr>
        <w:t xml:space="preserve">for </w:t>
      </w:r>
      <w:r w:rsidR="00C307EC">
        <w:rPr>
          <w:rFonts w:cstheme="minorHAnsi"/>
        </w:rPr>
        <w:t xml:space="preserve">structural engineering design resulted in </w:t>
      </w:r>
      <w:r w:rsidR="00BE5411" w:rsidRPr="00BE5411">
        <w:rPr>
          <w:rFonts w:cstheme="minorHAnsi"/>
        </w:rPr>
        <w:t>engineers, who had previously undertaken practical engineering</w:t>
      </w:r>
      <w:r w:rsidR="00590BC1">
        <w:rPr>
          <w:rFonts w:cstheme="minorHAnsi"/>
        </w:rPr>
        <w:t xml:space="preserve"> work</w:t>
      </w:r>
      <w:r w:rsidR="00BE5411" w:rsidRPr="00BE5411">
        <w:rPr>
          <w:rFonts w:cstheme="minorHAnsi"/>
        </w:rPr>
        <w:t xml:space="preserve">, </w:t>
      </w:r>
      <w:r w:rsidR="00C307EC">
        <w:rPr>
          <w:rFonts w:cstheme="minorHAnsi"/>
        </w:rPr>
        <w:t xml:space="preserve">seeing </w:t>
      </w:r>
      <w:r w:rsidR="00BE5411" w:rsidRPr="00BE5411">
        <w:rPr>
          <w:rFonts w:cstheme="minorHAnsi"/>
        </w:rPr>
        <w:t>their role change to one of a metaphorical, ‘air traffic controller’, whose dominant task was to sit in front of their computer</w:t>
      </w:r>
      <w:r w:rsidR="00C307EC">
        <w:rPr>
          <w:rFonts w:cstheme="minorHAnsi"/>
        </w:rPr>
        <w:t xml:space="preserve"> supplying information and gu</w:t>
      </w:r>
      <w:r w:rsidR="00BE5411" w:rsidRPr="00BE5411">
        <w:rPr>
          <w:rFonts w:cstheme="minorHAnsi"/>
        </w:rPr>
        <w:t>iding subcontractors (Gal et al 2008)</w:t>
      </w:r>
      <w:r w:rsidR="00C307EC">
        <w:rPr>
          <w:rFonts w:cstheme="minorHAnsi"/>
        </w:rPr>
        <w:t>.</w:t>
      </w:r>
      <w:r w:rsidR="00E92151">
        <w:rPr>
          <w:rFonts w:cstheme="minorHAnsi"/>
        </w:rPr>
        <w:t xml:space="preserve"> This de</w:t>
      </w:r>
      <w:r w:rsidR="00D523C1">
        <w:rPr>
          <w:rFonts w:cstheme="minorHAnsi"/>
        </w:rPr>
        <w:t>-professionalization</w:t>
      </w:r>
      <w:r w:rsidR="00E92151">
        <w:rPr>
          <w:rFonts w:cstheme="minorHAnsi"/>
        </w:rPr>
        <w:t xml:space="preserve"> of work to the point of performative instruction </w:t>
      </w:r>
      <w:r w:rsidR="00D523C1">
        <w:rPr>
          <w:rFonts w:cstheme="minorHAnsi"/>
        </w:rPr>
        <w:t xml:space="preserve">could have </w:t>
      </w:r>
      <w:r w:rsidR="00E92151">
        <w:rPr>
          <w:rFonts w:cstheme="minorHAnsi"/>
        </w:rPr>
        <w:t>ethical and social consequences yet to be understood.</w:t>
      </w:r>
    </w:p>
    <w:p w14:paraId="2C60C42B" w14:textId="564A9C48" w:rsidR="00171FCF" w:rsidRDefault="00BE5411" w:rsidP="00AE29C0">
      <w:pPr>
        <w:rPr>
          <w:rFonts w:cstheme="minorHAnsi"/>
        </w:rPr>
      </w:pPr>
      <w:r w:rsidRPr="00413285">
        <w:rPr>
          <w:rFonts w:cstheme="minorHAnsi"/>
        </w:rPr>
        <w:t xml:space="preserve">New roles </w:t>
      </w:r>
      <w:r w:rsidR="00C307EC" w:rsidRPr="00413285">
        <w:rPr>
          <w:rFonts w:cstheme="minorHAnsi"/>
        </w:rPr>
        <w:t>are</w:t>
      </w:r>
      <w:r w:rsidR="00D90DDA">
        <w:rPr>
          <w:rFonts w:cstheme="minorHAnsi"/>
        </w:rPr>
        <w:t xml:space="preserve"> also</w:t>
      </w:r>
      <w:r w:rsidR="00C307EC" w:rsidRPr="00413285">
        <w:rPr>
          <w:rFonts w:cstheme="minorHAnsi"/>
        </w:rPr>
        <w:t xml:space="preserve"> </w:t>
      </w:r>
      <w:r w:rsidRPr="00413285">
        <w:rPr>
          <w:rFonts w:cstheme="minorHAnsi"/>
        </w:rPr>
        <w:t xml:space="preserve">created </w:t>
      </w:r>
      <w:r w:rsidR="00D90DDA">
        <w:rPr>
          <w:rFonts w:cstheme="minorHAnsi"/>
        </w:rPr>
        <w:t>to enable and facilitate</w:t>
      </w:r>
      <w:r w:rsidRPr="00413285">
        <w:rPr>
          <w:rFonts w:cstheme="minorHAnsi"/>
        </w:rPr>
        <w:t xml:space="preserve"> the use of new Construction 4.0 technologies</w:t>
      </w:r>
      <w:r w:rsidR="0000471A">
        <w:rPr>
          <w:rFonts w:cstheme="minorHAnsi"/>
        </w:rPr>
        <w:t xml:space="preserve"> </w:t>
      </w:r>
      <w:r w:rsidR="00D90DDA">
        <w:rPr>
          <w:rFonts w:cstheme="minorHAnsi"/>
        </w:rPr>
        <w:t xml:space="preserve">that, intentionally or unintentionally, </w:t>
      </w:r>
      <w:r w:rsidR="0000471A">
        <w:rPr>
          <w:rFonts w:cstheme="minorHAnsi"/>
        </w:rPr>
        <w:t>weaken the professional autonomy of practitioners</w:t>
      </w:r>
      <w:r w:rsidRPr="00413285">
        <w:rPr>
          <w:rFonts w:cstheme="minorHAnsi"/>
        </w:rPr>
        <w:t xml:space="preserve">.  </w:t>
      </w:r>
      <w:r w:rsidR="00C307EC" w:rsidRPr="00413285">
        <w:rPr>
          <w:rFonts w:cstheme="minorHAnsi"/>
        </w:rPr>
        <w:t>For example, the introduction of BIM</w:t>
      </w:r>
      <w:r w:rsidR="00413285" w:rsidRPr="00413285">
        <w:rPr>
          <w:rFonts w:cstheme="minorHAnsi"/>
        </w:rPr>
        <w:t xml:space="preserve"> initially</w:t>
      </w:r>
      <w:r w:rsidR="00C307EC" w:rsidRPr="00413285">
        <w:rPr>
          <w:rFonts w:cstheme="minorHAnsi"/>
        </w:rPr>
        <w:t xml:space="preserve"> saw power struggles within traditional design teams</w:t>
      </w:r>
      <w:r w:rsidR="00413285" w:rsidRPr="00413285">
        <w:rPr>
          <w:rFonts w:cstheme="minorHAnsi"/>
        </w:rPr>
        <w:t>, and a</w:t>
      </w:r>
      <w:r w:rsidR="00C307EC" w:rsidRPr="00413285">
        <w:rPr>
          <w:rFonts w:cstheme="minorHAnsi"/>
        </w:rPr>
        <w:t xml:space="preserve"> necessary deference to the new role of the </w:t>
      </w:r>
      <w:r w:rsidR="00413285" w:rsidRPr="00413285">
        <w:rPr>
          <w:rFonts w:cstheme="minorHAnsi"/>
        </w:rPr>
        <w:t>‘</w:t>
      </w:r>
      <w:r w:rsidR="00C307EC" w:rsidRPr="00413285">
        <w:rPr>
          <w:rFonts w:cstheme="minorHAnsi"/>
        </w:rPr>
        <w:t>BIM co-ordinator</w:t>
      </w:r>
      <w:r w:rsidR="00413285" w:rsidRPr="00413285">
        <w:rPr>
          <w:rFonts w:cstheme="minorHAnsi"/>
        </w:rPr>
        <w:t>’</w:t>
      </w:r>
      <w:r w:rsidR="00C307EC" w:rsidRPr="00413285">
        <w:rPr>
          <w:rFonts w:cstheme="minorHAnsi"/>
        </w:rPr>
        <w:t>.  B</w:t>
      </w:r>
      <w:r w:rsidR="00820673" w:rsidRPr="00413285">
        <w:rPr>
          <w:rFonts w:cstheme="minorHAnsi"/>
        </w:rPr>
        <w:t xml:space="preserve">osch-Sijtsema (2013), for example, describes a case </w:t>
      </w:r>
      <w:r w:rsidR="007974F5">
        <w:rPr>
          <w:rFonts w:cstheme="minorHAnsi"/>
        </w:rPr>
        <w:t xml:space="preserve">from Sweden </w:t>
      </w:r>
      <w:r w:rsidR="00820673" w:rsidRPr="00413285">
        <w:rPr>
          <w:rFonts w:cstheme="minorHAnsi"/>
        </w:rPr>
        <w:t xml:space="preserve">in which the ICT coordinator of a BIM-enabled </w:t>
      </w:r>
      <w:r w:rsidR="00C307EC" w:rsidRPr="00413285">
        <w:rPr>
          <w:rFonts w:cstheme="minorHAnsi"/>
        </w:rPr>
        <w:t xml:space="preserve">design </w:t>
      </w:r>
      <w:r w:rsidR="00820673" w:rsidRPr="00413285">
        <w:rPr>
          <w:rFonts w:cstheme="minorHAnsi"/>
        </w:rPr>
        <w:t xml:space="preserve">commandeered control of </w:t>
      </w:r>
      <w:r w:rsidR="00C307EC" w:rsidRPr="00413285">
        <w:rPr>
          <w:rFonts w:cstheme="minorHAnsi"/>
        </w:rPr>
        <w:t xml:space="preserve">the project’s </w:t>
      </w:r>
      <w:r w:rsidR="00820673" w:rsidRPr="00413285">
        <w:rPr>
          <w:rFonts w:cstheme="minorHAnsi"/>
        </w:rPr>
        <w:t>clash detection meetings</w:t>
      </w:r>
      <w:r w:rsidR="00C307EC" w:rsidRPr="00413285">
        <w:rPr>
          <w:rFonts w:cstheme="minorHAnsi"/>
        </w:rPr>
        <w:t xml:space="preserve">, </w:t>
      </w:r>
      <w:r w:rsidR="00E52D6A" w:rsidRPr="00413285">
        <w:rPr>
          <w:rFonts w:cstheme="minorHAnsi"/>
        </w:rPr>
        <w:t xml:space="preserve">using their </w:t>
      </w:r>
      <w:r w:rsidR="00820673" w:rsidRPr="00413285">
        <w:rPr>
          <w:rFonts w:cstheme="minorHAnsi"/>
        </w:rPr>
        <w:t xml:space="preserve">technical authority </w:t>
      </w:r>
      <w:r w:rsidR="00E52D6A" w:rsidRPr="00413285">
        <w:rPr>
          <w:rFonts w:cstheme="minorHAnsi"/>
        </w:rPr>
        <w:t xml:space="preserve">and </w:t>
      </w:r>
      <w:r w:rsidR="00392041" w:rsidRPr="00413285">
        <w:rPr>
          <w:rFonts w:cstheme="minorHAnsi"/>
        </w:rPr>
        <w:t xml:space="preserve">skills to </w:t>
      </w:r>
      <w:r w:rsidR="00820673" w:rsidRPr="00413285">
        <w:rPr>
          <w:rFonts w:cstheme="minorHAnsi"/>
        </w:rPr>
        <w:t xml:space="preserve">navigate the 3D model and interpret the clash detection reports </w:t>
      </w:r>
      <w:r w:rsidR="00413285" w:rsidRPr="00413285">
        <w:rPr>
          <w:rFonts w:cstheme="minorHAnsi"/>
        </w:rPr>
        <w:t xml:space="preserve">it </w:t>
      </w:r>
      <w:r w:rsidR="00820673" w:rsidRPr="00413285">
        <w:rPr>
          <w:rFonts w:cstheme="minorHAnsi"/>
        </w:rPr>
        <w:t>produced.</w:t>
      </w:r>
      <w:r w:rsidR="00392041" w:rsidRPr="00413285">
        <w:rPr>
          <w:rFonts w:cstheme="minorHAnsi"/>
        </w:rPr>
        <w:t xml:space="preserve">  </w:t>
      </w:r>
      <w:r w:rsidR="00820673" w:rsidRPr="00413285">
        <w:rPr>
          <w:rFonts w:cstheme="minorHAnsi"/>
        </w:rPr>
        <w:t xml:space="preserve">Similarly, Akintola et al (2017) found that </w:t>
      </w:r>
      <w:r w:rsidR="007974F5">
        <w:rPr>
          <w:rFonts w:cstheme="minorHAnsi"/>
        </w:rPr>
        <w:t xml:space="preserve">in South Africa </w:t>
      </w:r>
      <w:r w:rsidR="00820673" w:rsidRPr="00413285">
        <w:rPr>
          <w:rFonts w:cstheme="minorHAnsi"/>
        </w:rPr>
        <w:t>new stand</w:t>
      </w:r>
      <w:r w:rsidR="00392041" w:rsidRPr="00413285">
        <w:rPr>
          <w:rFonts w:cstheme="minorHAnsi"/>
        </w:rPr>
        <w:t xml:space="preserve">alone BIM roles </w:t>
      </w:r>
      <w:r w:rsidR="00413285" w:rsidRPr="00413285">
        <w:rPr>
          <w:rFonts w:cstheme="minorHAnsi"/>
        </w:rPr>
        <w:t xml:space="preserve">rapidly </w:t>
      </w:r>
      <w:r w:rsidR="00392041" w:rsidRPr="00413285">
        <w:rPr>
          <w:rFonts w:cstheme="minorHAnsi"/>
        </w:rPr>
        <w:t xml:space="preserve">gained </w:t>
      </w:r>
      <w:r w:rsidR="00820673" w:rsidRPr="00413285">
        <w:rPr>
          <w:rFonts w:cstheme="minorHAnsi"/>
        </w:rPr>
        <w:t xml:space="preserve">power in the absence of </w:t>
      </w:r>
      <w:r w:rsidR="00EE51C6">
        <w:rPr>
          <w:rFonts w:cstheme="minorHAnsi"/>
        </w:rPr>
        <w:t xml:space="preserve">BIM </w:t>
      </w:r>
      <w:r w:rsidR="00413285" w:rsidRPr="00413285">
        <w:rPr>
          <w:rFonts w:cstheme="minorHAnsi"/>
        </w:rPr>
        <w:t xml:space="preserve">skills within the </w:t>
      </w:r>
      <w:r w:rsidR="00392041" w:rsidRPr="00413285">
        <w:rPr>
          <w:rFonts w:cstheme="minorHAnsi"/>
        </w:rPr>
        <w:t xml:space="preserve">traditional design team </w:t>
      </w:r>
      <w:r w:rsidR="00413285" w:rsidRPr="00413285">
        <w:rPr>
          <w:rFonts w:cstheme="minorHAnsi"/>
        </w:rPr>
        <w:t xml:space="preserve">membership, using their </w:t>
      </w:r>
      <w:r w:rsidR="00820673" w:rsidRPr="00413285">
        <w:rPr>
          <w:rFonts w:cstheme="minorHAnsi"/>
        </w:rPr>
        <w:t xml:space="preserve">understanding of the technology </w:t>
      </w:r>
      <w:r w:rsidR="00413285" w:rsidRPr="00413285">
        <w:rPr>
          <w:rFonts w:cstheme="minorHAnsi"/>
        </w:rPr>
        <w:t>as a strategic resource</w:t>
      </w:r>
      <w:r w:rsidR="00EE51C6">
        <w:rPr>
          <w:rFonts w:cstheme="minorHAnsi"/>
        </w:rPr>
        <w:t xml:space="preserve"> to do so</w:t>
      </w:r>
      <w:r w:rsidR="00820673" w:rsidRPr="00413285">
        <w:rPr>
          <w:rFonts w:cstheme="minorHAnsi"/>
        </w:rPr>
        <w:t xml:space="preserve">. </w:t>
      </w:r>
      <w:r w:rsidR="00C74FB8">
        <w:rPr>
          <w:rFonts w:cstheme="minorHAnsi"/>
        </w:rPr>
        <w:t xml:space="preserve"> S</w:t>
      </w:r>
      <w:r w:rsidR="00413285" w:rsidRPr="00413285">
        <w:rPr>
          <w:rFonts w:cstheme="minorHAnsi"/>
        </w:rPr>
        <w:t xml:space="preserve">uch power was </w:t>
      </w:r>
      <w:r w:rsidR="00820673" w:rsidRPr="00413285">
        <w:rPr>
          <w:rFonts w:cstheme="minorHAnsi"/>
        </w:rPr>
        <w:t>transient</w:t>
      </w:r>
      <w:r w:rsidR="00C74FB8">
        <w:rPr>
          <w:rFonts w:cstheme="minorHAnsi"/>
        </w:rPr>
        <w:t xml:space="preserve"> whilst</w:t>
      </w:r>
      <w:r w:rsidR="00627EFF" w:rsidRPr="00413285">
        <w:rPr>
          <w:rFonts w:cstheme="minorHAnsi"/>
        </w:rPr>
        <w:t xml:space="preserve"> </w:t>
      </w:r>
      <w:r w:rsidR="00C74FB8">
        <w:rPr>
          <w:rFonts w:cstheme="minorHAnsi"/>
        </w:rPr>
        <w:t>practitioners</w:t>
      </w:r>
      <w:r w:rsidR="00C74FB8" w:rsidRPr="00413285">
        <w:rPr>
          <w:rFonts w:cstheme="minorHAnsi"/>
        </w:rPr>
        <w:t xml:space="preserve"> </w:t>
      </w:r>
      <w:r w:rsidR="00627EFF" w:rsidRPr="00413285">
        <w:rPr>
          <w:rFonts w:cstheme="minorHAnsi"/>
        </w:rPr>
        <w:t xml:space="preserve">gained </w:t>
      </w:r>
      <w:r w:rsidR="00627EFF" w:rsidRPr="00413285">
        <w:rPr>
          <w:rFonts w:cstheme="minorHAnsi"/>
        </w:rPr>
        <w:lastRenderedPageBreak/>
        <w:t xml:space="preserve">the relevant </w:t>
      </w:r>
      <w:r w:rsidR="00C74FB8">
        <w:rPr>
          <w:rFonts w:cstheme="minorHAnsi"/>
        </w:rPr>
        <w:t xml:space="preserve">technical </w:t>
      </w:r>
      <w:r w:rsidR="00627EFF" w:rsidRPr="00413285">
        <w:rPr>
          <w:rFonts w:cstheme="minorHAnsi"/>
        </w:rPr>
        <w:t xml:space="preserve">skills and knowledge to </w:t>
      </w:r>
      <w:r w:rsidR="00820673" w:rsidRPr="00413285">
        <w:rPr>
          <w:rFonts w:cstheme="minorHAnsi"/>
        </w:rPr>
        <w:t>reclaim their work jurisdiction</w:t>
      </w:r>
      <w:r w:rsidR="00CB69F1">
        <w:rPr>
          <w:rFonts w:cstheme="minorHAnsi"/>
        </w:rPr>
        <w:t xml:space="preserve"> and over time</w:t>
      </w:r>
      <w:r w:rsidR="00820673" w:rsidRPr="00413285">
        <w:rPr>
          <w:rFonts w:cstheme="minorHAnsi"/>
        </w:rPr>
        <w:t xml:space="preserve"> </w:t>
      </w:r>
      <w:r w:rsidR="00F37F09">
        <w:rPr>
          <w:rFonts w:cstheme="minorHAnsi"/>
        </w:rPr>
        <w:t xml:space="preserve">develop </w:t>
      </w:r>
      <w:r w:rsidR="00820673" w:rsidRPr="00413285">
        <w:rPr>
          <w:rFonts w:cstheme="minorHAnsi"/>
        </w:rPr>
        <w:t xml:space="preserve">new work practices and relationships alongside the technology. </w:t>
      </w:r>
      <w:r w:rsidR="00D523C1">
        <w:rPr>
          <w:rFonts w:cstheme="minorHAnsi"/>
        </w:rPr>
        <w:t xml:space="preserve"> </w:t>
      </w:r>
      <w:r w:rsidR="002C3065">
        <w:rPr>
          <w:rFonts w:cstheme="minorHAnsi"/>
        </w:rPr>
        <w:t>However, the t</w:t>
      </w:r>
      <w:r w:rsidR="00EF5347">
        <w:rPr>
          <w:rFonts w:cstheme="minorHAnsi"/>
        </w:rPr>
        <w:t>en</w:t>
      </w:r>
      <w:r w:rsidR="00AB699E">
        <w:rPr>
          <w:rFonts w:cstheme="minorHAnsi"/>
        </w:rPr>
        <w:t xml:space="preserve">sions </w:t>
      </w:r>
      <w:r w:rsidR="002C3065">
        <w:rPr>
          <w:rFonts w:cstheme="minorHAnsi"/>
        </w:rPr>
        <w:t xml:space="preserve">that </w:t>
      </w:r>
      <w:r w:rsidR="00AB699E">
        <w:rPr>
          <w:rFonts w:cstheme="minorHAnsi"/>
        </w:rPr>
        <w:t>occur</w:t>
      </w:r>
      <w:r w:rsidR="00EF5347">
        <w:rPr>
          <w:rFonts w:cstheme="minorHAnsi"/>
        </w:rPr>
        <w:t xml:space="preserve"> in the development of professional roles </w:t>
      </w:r>
      <w:r w:rsidR="00AB699E">
        <w:rPr>
          <w:rFonts w:cstheme="minorHAnsi"/>
        </w:rPr>
        <w:t xml:space="preserve">between </w:t>
      </w:r>
      <w:r w:rsidR="00BF4C51">
        <w:rPr>
          <w:rFonts w:cstheme="minorHAnsi"/>
        </w:rPr>
        <w:t>existing and prospective roles</w:t>
      </w:r>
      <w:r w:rsidR="002C3065">
        <w:rPr>
          <w:rFonts w:cstheme="minorHAnsi"/>
        </w:rPr>
        <w:t xml:space="preserve"> </w:t>
      </w:r>
      <w:r w:rsidR="00BF4C51">
        <w:rPr>
          <w:rFonts w:cstheme="minorHAnsi"/>
        </w:rPr>
        <w:t xml:space="preserve">centre on the tasks the technology performs. </w:t>
      </w:r>
      <w:r w:rsidR="00D523C1">
        <w:rPr>
          <w:rFonts w:cstheme="minorHAnsi"/>
        </w:rPr>
        <w:t xml:space="preserve"> </w:t>
      </w:r>
      <w:r w:rsidR="00BF4C51">
        <w:rPr>
          <w:rFonts w:cstheme="minorHAnsi"/>
        </w:rPr>
        <w:t>BIM professional roles</w:t>
      </w:r>
      <w:r w:rsidR="002C3065">
        <w:rPr>
          <w:rFonts w:cstheme="minorHAnsi"/>
        </w:rPr>
        <w:t xml:space="preserve"> are ‘institutional agents’ </w:t>
      </w:r>
      <w:r w:rsidR="00F03028">
        <w:rPr>
          <w:rFonts w:cstheme="minorHAnsi"/>
        </w:rPr>
        <w:t>that define and translate technique applying pressure on non-BIM professionals to adapt</w:t>
      </w:r>
      <w:r w:rsidR="00BF4C51">
        <w:rPr>
          <w:rFonts w:cstheme="minorHAnsi"/>
        </w:rPr>
        <w:t xml:space="preserve"> </w:t>
      </w:r>
      <w:r w:rsidR="00F03028">
        <w:rPr>
          <w:rFonts w:cstheme="minorHAnsi"/>
        </w:rPr>
        <w:t>(</w:t>
      </w:r>
      <w:r w:rsidR="00820673" w:rsidRPr="00413285">
        <w:rPr>
          <w:rFonts w:cstheme="minorHAnsi"/>
        </w:rPr>
        <w:t>Bosch-Sijtsema and Gluch</w:t>
      </w:r>
      <w:r w:rsidR="00F03028">
        <w:rPr>
          <w:rFonts w:cstheme="minorHAnsi"/>
        </w:rPr>
        <w:t xml:space="preserve"> </w:t>
      </w:r>
      <w:r w:rsidR="00820673" w:rsidRPr="00413285">
        <w:rPr>
          <w:rFonts w:cstheme="minorHAnsi"/>
        </w:rPr>
        <w:t>2019)</w:t>
      </w:r>
      <w:r w:rsidR="00F03028">
        <w:rPr>
          <w:rFonts w:cstheme="minorHAnsi"/>
        </w:rPr>
        <w:t>.</w:t>
      </w:r>
      <w:r w:rsidR="00BF4C51">
        <w:rPr>
          <w:rFonts w:cstheme="minorHAnsi"/>
        </w:rPr>
        <w:t xml:space="preserve"> </w:t>
      </w:r>
      <w:r w:rsidR="00413285" w:rsidRPr="00413285">
        <w:rPr>
          <w:rFonts w:cstheme="minorHAnsi"/>
        </w:rPr>
        <w:t>So w</w:t>
      </w:r>
      <w:r w:rsidR="00820673" w:rsidRPr="00413285">
        <w:rPr>
          <w:rFonts w:cstheme="minorHAnsi"/>
        </w:rPr>
        <w:t>hilst</w:t>
      </w:r>
      <w:r w:rsidR="00EE51C6">
        <w:rPr>
          <w:rFonts w:cstheme="minorHAnsi"/>
        </w:rPr>
        <w:t xml:space="preserve"> the</w:t>
      </w:r>
      <w:r w:rsidR="00AD5EFF">
        <w:rPr>
          <w:rFonts w:cstheme="minorHAnsi"/>
        </w:rPr>
        <w:t xml:space="preserve"> traditional design practitioners</w:t>
      </w:r>
      <w:r w:rsidR="00F03028">
        <w:rPr>
          <w:rFonts w:cstheme="minorHAnsi"/>
        </w:rPr>
        <w:t xml:space="preserve"> in Akintola et al’s </w:t>
      </w:r>
      <w:r w:rsidR="00D523C1">
        <w:rPr>
          <w:rFonts w:cstheme="minorHAnsi"/>
        </w:rPr>
        <w:t xml:space="preserve">(2017) </w:t>
      </w:r>
      <w:r w:rsidR="00F03028">
        <w:rPr>
          <w:rFonts w:cstheme="minorHAnsi"/>
        </w:rPr>
        <w:t>study</w:t>
      </w:r>
      <w:r w:rsidR="00820673" w:rsidRPr="00413285">
        <w:rPr>
          <w:rFonts w:cstheme="minorHAnsi"/>
        </w:rPr>
        <w:t xml:space="preserve"> may have reclaimed their </w:t>
      </w:r>
      <w:r w:rsidR="00413285" w:rsidRPr="00413285">
        <w:rPr>
          <w:rFonts w:cstheme="minorHAnsi"/>
        </w:rPr>
        <w:t xml:space="preserve">position and </w:t>
      </w:r>
      <w:r w:rsidR="00820673" w:rsidRPr="00413285">
        <w:rPr>
          <w:rFonts w:cstheme="minorHAnsi"/>
        </w:rPr>
        <w:t xml:space="preserve">legitimacy </w:t>
      </w:r>
      <w:r w:rsidR="00413285" w:rsidRPr="00413285">
        <w:rPr>
          <w:rFonts w:cstheme="minorHAnsi"/>
        </w:rPr>
        <w:t>by re-skilling and gaining new knowledge</w:t>
      </w:r>
      <w:r w:rsidR="00820673" w:rsidRPr="00413285">
        <w:rPr>
          <w:rFonts w:cstheme="minorHAnsi"/>
        </w:rPr>
        <w:t xml:space="preserve">, </w:t>
      </w:r>
      <w:r w:rsidR="00413285" w:rsidRPr="00413285">
        <w:rPr>
          <w:rFonts w:cstheme="minorHAnsi"/>
        </w:rPr>
        <w:t xml:space="preserve">this </w:t>
      </w:r>
      <w:r w:rsidR="00820673" w:rsidRPr="00413285">
        <w:rPr>
          <w:rFonts w:cstheme="minorHAnsi"/>
        </w:rPr>
        <w:t xml:space="preserve">expertise is itself </w:t>
      </w:r>
      <w:r w:rsidR="00AD5EFF">
        <w:rPr>
          <w:rFonts w:cstheme="minorHAnsi"/>
        </w:rPr>
        <w:t xml:space="preserve">was </w:t>
      </w:r>
      <w:r w:rsidR="00820673" w:rsidRPr="00413285">
        <w:rPr>
          <w:rFonts w:cstheme="minorHAnsi"/>
        </w:rPr>
        <w:t>defined by the functionality of the technology, through technique.</w:t>
      </w:r>
    </w:p>
    <w:p w14:paraId="3EE18238" w14:textId="7394BA04" w:rsidR="00820673" w:rsidRPr="00413285" w:rsidRDefault="00820673" w:rsidP="005358C7">
      <w:pPr>
        <w:rPr>
          <w:rFonts w:cstheme="minorHAnsi"/>
        </w:rPr>
      </w:pPr>
      <w:r w:rsidRPr="00413285">
        <w:rPr>
          <w:rFonts w:cstheme="minorHAnsi"/>
        </w:rPr>
        <w:t xml:space="preserve">The perceived inherent value </w:t>
      </w:r>
      <w:r w:rsidR="00413285" w:rsidRPr="00413285">
        <w:rPr>
          <w:rFonts w:cstheme="minorHAnsi"/>
        </w:rPr>
        <w:t xml:space="preserve">within Construction 4.0 technologies shifts </w:t>
      </w:r>
      <w:r w:rsidRPr="00413285">
        <w:rPr>
          <w:rFonts w:cstheme="minorHAnsi"/>
        </w:rPr>
        <w:t xml:space="preserve">power within </w:t>
      </w:r>
      <w:r w:rsidR="00413285" w:rsidRPr="00413285">
        <w:rPr>
          <w:rFonts w:cstheme="minorHAnsi"/>
        </w:rPr>
        <w:t xml:space="preserve">traditional </w:t>
      </w:r>
      <w:r w:rsidRPr="00413285">
        <w:rPr>
          <w:rFonts w:cstheme="minorHAnsi"/>
        </w:rPr>
        <w:t>project team</w:t>
      </w:r>
      <w:r w:rsidR="00413285" w:rsidRPr="00413285">
        <w:rPr>
          <w:rFonts w:cstheme="minorHAnsi"/>
        </w:rPr>
        <w:t xml:space="preserve">s, determining and defining </w:t>
      </w:r>
      <w:r w:rsidRPr="00413285">
        <w:rPr>
          <w:rFonts w:cstheme="minorHAnsi"/>
        </w:rPr>
        <w:t xml:space="preserve">new professional </w:t>
      </w:r>
      <w:r w:rsidR="00413285" w:rsidRPr="00413285">
        <w:rPr>
          <w:rFonts w:cstheme="minorHAnsi"/>
        </w:rPr>
        <w:t xml:space="preserve">roles and </w:t>
      </w:r>
      <w:r w:rsidRPr="00413285">
        <w:rPr>
          <w:rFonts w:cstheme="minorHAnsi"/>
        </w:rPr>
        <w:t>structures.</w:t>
      </w:r>
      <w:r w:rsidR="00E2217D">
        <w:rPr>
          <w:rFonts w:cstheme="minorHAnsi"/>
        </w:rPr>
        <w:t xml:space="preserve"> </w:t>
      </w:r>
      <w:r w:rsidRPr="00413285">
        <w:rPr>
          <w:rFonts w:cstheme="minorHAnsi"/>
        </w:rPr>
        <w:t xml:space="preserve">  Schweber and Harty (2010), drawing upon Abbott (1998), stated that ‘technological innovation is always (also) a bid to (re)define the work process, while the negotiations surrounding the uptake and use of new objects are inevitably also struggles for the definition and control of a new work jurisdiction.’</w:t>
      </w:r>
      <w:r w:rsidR="00413285" w:rsidRPr="00413285">
        <w:rPr>
          <w:rFonts w:cstheme="minorHAnsi"/>
        </w:rPr>
        <w:t xml:space="preserve">  </w:t>
      </w:r>
      <w:r w:rsidR="005358C7">
        <w:rPr>
          <w:rFonts w:cstheme="minorHAnsi"/>
        </w:rPr>
        <w:t>Change</w:t>
      </w:r>
      <w:r w:rsidR="007974F5">
        <w:rPr>
          <w:rFonts w:cstheme="minorHAnsi"/>
        </w:rPr>
        <w:t xml:space="preserve"> to work practices identified in other countries </w:t>
      </w:r>
      <w:r w:rsidR="005358C7">
        <w:rPr>
          <w:rFonts w:cstheme="minorHAnsi"/>
        </w:rPr>
        <w:t xml:space="preserve">is therefore also </w:t>
      </w:r>
      <w:r w:rsidR="007974F5">
        <w:rPr>
          <w:rFonts w:cstheme="minorHAnsi"/>
        </w:rPr>
        <w:t xml:space="preserve">likely to </w:t>
      </w:r>
      <w:r w:rsidR="005358C7">
        <w:rPr>
          <w:rFonts w:cstheme="minorHAnsi"/>
        </w:rPr>
        <w:t xml:space="preserve">emerge in the UK, where </w:t>
      </w:r>
      <w:r w:rsidR="00413285" w:rsidRPr="00413285">
        <w:rPr>
          <w:rFonts w:cstheme="minorHAnsi"/>
        </w:rPr>
        <w:t>design teams have seen most change</w:t>
      </w:r>
      <w:r w:rsidR="00D523C1">
        <w:rPr>
          <w:rFonts w:cstheme="minorHAnsi"/>
        </w:rPr>
        <w:t xml:space="preserve"> thus far</w:t>
      </w:r>
      <w:r w:rsidR="005358C7">
        <w:rPr>
          <w:rFonts w:cstheme="minorHAnsi"/>
        </w:rPr>
        <w:t>.  H</w:t>
      </w:r>
      <w:r w:rsidR="00413285" w:rsidRPr="00413285">
        <w:rPr>
          <w:rFonts w:cstheme="minorHAnsi"/>
        </w:rPr>
        <w:t xml:space="preserve">owever given the potential for Construction 4.0 to also redefine the planning, programming, resourcing, costing and management of our projects </w:t>
      </w:r>
      <w:r w:rsidR="00CA0D9F">
        <w:rPr>
          <w:rFonts w:cstheme="minorHAnsi"/>
        </w:rPr>
        <w:t xml:space="preserve">and, given the inevitability of technique, </w:t>
      </w:r>
      <w:r w:rsidR="00413285" w:rsidRPr="00413285">
        <w:rPr>
          <w:rFonts w:cstheme="minorHAnsi"/>
        </w:rPr>
        <w:t>such change is likely to reach all those in traditional professional and management roles in due course</w:t>
      </w:r>
      <w:r w:rsidR="00D523C1">
        <w:rPr>
          <w:rFonts w:cstheme="minorHAnsi"/>
        </w:rPr>
        <w:t xml:space="preserve"> (see Leicht and Sherratt 2019 for an existential consideration of the role of the Construction Manager</w:t>
      </w:r>
      <w:r w:rsidR="005358C7">
        <w:rPr>
          <w:rFonts w:cstheme="minorHAnsi"/>
        </w:rPr>
        <w:t xml:space="preserve"> in the US</w:t>
      </w:r>
      <w:r w:rsidR="00D523C1">
        <w:rPr>
          <w:rFonts w:cstheme="minorHAnsi"/>
        </w:rPr>
        <w:t>)</w:t>
      </w:r>
      <w:r w:rsidR="00413285" w:rsidRPr="00413285">
        <w:rPr>
          <w:rFonts w:cstheme="minorHAnsi"/>
        </w:rPr>
        <w:t>.</w:t>
      </w:r>
    </w:p>
    <w:p w14:paraId="49F8A711" w14:textId="01914ADF" w:rsidR="007E6D1F" w:rsidRPr="00AE29C0" w:rsidRDefault="00AF71E1" w:rsidP="008064DC">
      <w:pPr>
        <w:pStyle w:val="Heading2"/>
      </w:pPr>
      <w:r>
        <w:t xml:space="preserve">The New Actors of </w:t>
      </w:r>
      <w:r w:rsidR="005E48A3">
        <w:t>Construction 4.0</w:t>
      </w:r>
    </w:p>
    <w:p w14:paraId="1BDC3ADF" w14:textId="11ECE321" w:rsidR="00CA0D9F" w:rsidRPr="00CA0D9F" w:rsidRDefault="00766EDC" w:rsidP="00D1647B">
      <w:pPr>
        <w:rPr>
          <w:rFonts w:cstheme="minorHAnsi"/>
        </w:rPr>
      </w:pPr>
      <w:r w:rsidRPr="00F460FB">
        <w:rPr>
          <w:rFonts w:cstheme="minorHAnsi"/>
        </w:rPr>
        <w:t>A</w:t>
      </w:r>
      <w:r w:rsidR="008064DC" w:rsidRPr="00F460FB">
        <w:rPr>
          <w:rFonts w:cstheme="minorHAnsi"/>
        </w:rPr>
        <w:t xml:space="preserve"> new role, the ‘technology owner’, may </w:t>
      </w:r>
      <w:r w:rsidRPr="00F460FB">
        <w:rPr>
          <w:rFonts w:cstheme="minorHAnsi"/>
        </w:rPr>
        <w:t xml:space="preserve">even </w:t>
      </w:r>
      <w:r w:rsidR="008064DC" w:rsidRPr="00F460FB">
        <w:rPr>
          <w:rFonts w:cstheme="minorHAnsi"/>
        </w:rPr>
        <w:t xml:space="preserve">become more powerful than any traditional profession in the future, as they become dominant actors within </w:t>
      </w:r>
      <w:r w:rsidRPr="00F460FB">
        <w:rPr>
          <w:rFonts w:cstheme="minorHAnsi"/>
        </w:rPr>
        <w:t>our industry</w:t>
      </w:r>
      <w:r w:rsidR="00CA0D9F">
        <w:rPr>
          <w:rFonts w:cstheme="minorHAnsi"/>
        </w:rPr>
        <w:t xml:space="preserve"> through the power conferred on them by technique.  </w:t>
      </w:r>
      <w:r w:rsidR="008064DC" w:rsidRPr="00F460FB">
        <w:rPr>
          <w:rFonts w:cstheme="minorHAnsi"/>
        </w:rPr>
        <w:t>BIM, in the UK context</w:t>
      </w:r>
      <w:r w:rsidRPr="00F460FB">
        <w:rPr>
          <w:rFonts w:cstheme="minorHAnsi"/>
        </w:rPr>
        <w:t xml:space="preserve"> at least</w:t>
      </w:r>
      <w:r w:rsidR="008064DC" w:rsidRPr="00F460FB">
        <w:rPr>
          <w:rFonts w:cstheme="minorHAnsi"/>
        </w:rPr>
        <w:t xml:space="preserve">, was never </w:t>
      </w:r>
      <w:r w:rsidRPr="00F460FB">
        <w:rPr>
          <w:rFonts w:cstheme="minorHAnsi"/>
        </w:rPr>
        <w:t xml:space="preserve">focused on the adoption of </w:t>
      </w:r>
      <w:r w:rsidR="008064DC" w:rsidRPr="00F460FB">
        <w:rPr>
          <w:rFonts w:cstheme="minorHAnsi"/>
        </w:rPr>
        <w:t>technology</w:t>
      </w:r>
      <w:r w:rsidRPr="00F460FB">
        <w:rPr>
          <w:rFonts w:cstheme="minorHAnsi"/>
        </w:rPr>
        <w:t xml:space="preserve">.  It was an </w:t>
      </w:r>
      <w:r w:rsidR="008064DC" w:rsidRPr="00F460FB">
        <w:rPr>
          <w:rFonts w:cstheme="minorHAnsi"/>
        </w:rPr>
        <w:t xml:space="preserve">industry-led initiative designed to improve </w:t>
      </w:r>
      <w:r w:rsidRPr="00F460FB">
        <w:rPr>
          <w:rFonts w:cstheme="minorHAnsi"/>
        </w:rPr>
        <w:t xml:space="preserve">the </w:t>
      </w:r>
      <w:r w:rsidR="008064DC" w:rsidRPr="00F460FB">
        <w:rPr>
          <w:rFonts w:cstheme="minorHAnsi"/>
        </w:rPr>
        <w:t>management and coordination of project information</w:t>
      </w:r>
      <w:r w:rsidRPr="00F460FB">
        <w:rPr>
          <w:rFonts w:cstheme="minorHAnsi"/>
        </w:rPr>
        <w:t xml:space="preserve">, actually looking to adopt </w:t>
      </w:r>
      <w:r w:rsidR="008064DC" w:rsidRPr="00F460FB">
        <w:rPr>
          <w:rFonts w:cstheme="minorHAnsi"/>
        </w:rPr>
        <w:t>sound princip</w:t>
      </w:r>
      <w:r w:rsidRPr="00F460FB">
        <w:rPr>
          <w:rFonts w:cstheme="minorHAnsi"/>
        </w:rPr>
        <w:t xml:space="preserve">les and fairly basic technology rather than </w:t>
      </w:r>
      <w:r w:rsidR="008064DC" w:rsidRPr="00F460FB">
        <w:rPr>
          <w:rFonts w:cstheme="minorHAnsi"/>
        </w:rPr>
        <w:t>‘cutting edge IT’.  However</w:t>
      </w:r>
      <w:r w:rsidRPr="00F460FB">
        <w:rPr>
          <w:rFonts w:cstheme="minorHAnsi"/>
        </w:rPr>
        <w:t xml:space="preserve"> </w:t>
      </w:r>
      <w:r w:rsidR="008064DC" w:rsidRPr="00F460FB">
        <w:rPr>
          <w:rFonts w:cstheme="minorHAnsi"/>
        </w:rPr>
        <w:t xml:space="preserve">BIM </w:t>
      </w:r>
      <w:r w:rsidRPr="00F460FB">
        <w:rPr>
          <w:rFonts w:cstheme="minorHAnsi"/>
        </w:rPr>
        <w:t xml:space="preserve">soon </w:t>
      </w:r>
      <w:r w:rsidR="008064DC" w:rsidRPr="00F460FB">
        <w:rPr>
          <w:rFonts w:cstheme="minorHAnsi"/>
        </w:rPr>
        <w:t>became a catch-all term for 3D modelling software</w:t>
      </w:r>
      <w:r w:rsidRPr="00F460FB">
        <w:rPr>
          <w:rFonts w:cstheme="minorHAnsi"/>
        </w:rPr>
        <w:t>,</w:t>
      </w:r>
      <w:r w:rsidR="008064DC" w:rsidRPr="00F460FB">
        <w:rPr>
          <w:rFonts w:cstheme="minorHAnsi"/>
        </w:rPr>
        <w:t xml:space="preserve"> which </w:t>
      </w:r>
      <w:r w:rsidRPr="00F460FB">
        <w:rPr>
          <w:rFonts w:cstheme="minorHAnsi"/>
        </w:rPr>
        <w:t xml:space="preserve">was far more attractive and so </w:t>
      </w:r>
      <w:r w:rsidR="008064DC" w:rsidRPr="00F460FB">
        <w:rPr>
          <w:rFonts w:cstheme="minorHAnsi"/>
        </w:rPr>
        <w:t xml:space="preserve">overshadowed </w:t>
      </w:r>
      <w:r w:rsidRPr="00F460FB">
        <w:rPr>
          <w:rFonts w:cstheme="minorHAnsi"/>
        </w:rPr>
        <w:t xml:space="preserve">and neglected </w:t>
      </w:r>
      <w:r w:rsidR="008064DC" w:rsidRPr="00F460FB">
        <w:rPr>
          <w:rFonts w:cstheme="minorHAnsi"/>
        </w:rPr>
        <w:t xml:space="preserve">the improved information management process it was originally meant to be.  Software developers and vendors offered enterprise agreements, promising solutions to all manner of </w:t>
      </w:r>
      <w:r w:rsidR="003C1B5E" w:rsidRPr="00F460FB">
        <w:rPr>
          <w:rFonts w:cstheme="minorHAnsi"/>
        </w:rPr>
        <w:t xml:space="preserve">construction </w:t>
      </w:r>
      <w:r w:rsidR="008064DC" w:rsidRPr="00F460FB">
        <w:rPr>
          <w:rFonts w:cstheme="minorHAnsi"/>
        </w:rPr>
        <w:t>process inefficiencies, and thus redesigning industry structures to fit their technologies.  Autodesk</w:t>
      </w:r>
      <w:r w:rsidR="003C1B5E" w:rsidRPr="00F460FB">
        <w:rPr>
          <w:rFonts w:cstheme="minorHAnsi"/>
        </w:rPr>
        <w:t xml:space="preserve">, for example, </w:t>
      </w:r>
      <w:r w:rsidR="008064DC" w:rsidRPr="00F460FB">
        <w:rPr>
          <w:rFonts w:cstheme="minorHAnsi"/>
        </w:rPr>
        <w:t xml:space="preserve">now </w:t>
      </w:r>
      <w:r w:rsidR="003C1B5E" w:rsidRPr="00F460FB">
        <w:rPr>
          <w:rFonts w:cstheme="minorHAnsi"/>
        </w:rPr>
        <w:t xml:space="preserve">comprises </w:t>
      </w:r>
      <w:r w:rsidR="008064DC" w:rsidRPr="00F460FB">
        <w:rPr>
          <w:rFonts w:cstheme="minorHAnsi"/>
        </w:rPr>
        <w:t>around sixty-nine acquisitions, the latest being a platform to improve bid-management process</w:t>
      </w:r>
      <w:r w:rsidR="00F460FB" w:rsidRPr="00F460FB">
        <w:rPr>
          <w:rFonts w:cstheme="minorHAnsi"/>
        </w:rPr>
        <w:t>es within construction.</w:t>
      </w:r>
      <w:r w:rsidR="008064DC" w:rsidRPr="00F460FB">
        <w:rPr>
          <w:rFonts w:cstheme="minorHAnsi"/>
        </w:rPr>
        <w:t xml:space="preserve">  As CEO Andrew Anagnost (2018) told Forbes:</w:t>
      </w:r>
      <w:r w:rsidR="008064DC" w:rsidRPr="00F460FB">
        <w:rPr>
          <w:rFonts w:cstheme="minorHAnsi"/>
          <w:i/>
        </w:rPr>
        <w:t xml:space="preserve"> ‘</w:t>
      </w:r>
      <w:r w:rsidR="008064DC" w:rsidRPr="00F460FB">
        <w:rPr>
          <w:rFonts w:cstheme="minorHAnsi"/>
        </w:rPr>
        <w:t xml:space="preserve">We are trying to completely digitize the construction process all the way from design to build … we feel we have acquired all the important assets we need.’  </w:t>
      </w:r>
      <w:r w:rsidR="00F460FB" w:rsidRPr="00F460FB">
        <w:rPr>
          <w:rFonts w:cstheme="minorHAnsi"/>
        </w:rPr>
        <w:t xml:space="preserve">This is an attractive </w:t>
      </w:r>
      <w:r w:rsidR="00A46946">
        <w:rPr>
          <w:rFonts w:cstheme="minorHAnsi"/>
        </w:rPr>
        <w:t>place to trade</w:t>
      </w:r>
      <w:r w:rsidR="00F460FB" w:rsidRPr="00F460FB">
        <w:rPr>
          <w:rFonts w:cstheme="minorHAnsi"/>
        </w:rPr>
        <w:t xml:space="preserve">, </w:t>
      </w:r>
      <w:r w:rsidR="008064DC" w:rsidRPr="00F460FB">
        <w:rPr>
          <w:rFonts w:cstheme="minorHAnsi"/>
        </w:rPr>
        <w:t>the global construction software market is expected to reach $10billion by 2020 (Marr 2019), and Autodesk, and many others</w:t>
      </w:r>
      <w:r w:rsidR="00F460FB" w:rsidRPr="00F460FB">
        <w:rPr>
          <w:rFonts w:cstheme="minorHAnsi"/>
        </w:rPr>
        <w:t>,</w:t>
      </w:r>
      <w:r w:rsidR="008064DC" w:rsidRPr="00F460FB">
        <w:rPr>
          <w:rFonts w:cstheme="minorHAnsi"/>
        </w:rPr>
        <w:t xml:space="preserve"> intend to </w:t>
      </w:r>
      <w:r w:rsidR="00F460FB" w:rsidRPr="00F460FB">
        <w:rPr>
          <w:rFonts w:cstheme="minorHAnsi"/>
        </w:rPr>
        <w:t>maximise their opportunities</w:t>
      </w:r>
      <w:r w:rsidR="00CA0D9F">
        <w:rPr>
          <w:rFonts w:cstheme="minorHAnsi"/>
        </w:rPr>
        <w:t>, Ellul’s ‘ethics of non-power’ rendered impotent in the face of such potential.</w:t>
      </w:r>
    </w:p>
    <w:p w14:paraId="7BFBB958" w14:textId="0C7CED29" w:rsidR="008064DC" w:rsidRDefault="00CF34C2" w:rsidP="008064DC">
      <w:pPr>
        <w:rPr>
          <w:rFonts w:cstheme="minorHAnsi"/>
        </w:rPr>
      </w:pPr>
      <w:r>
        <w:rPr>
          <w:rFonts w:cstheme="minorHAnsi"/>
        </w:rPr>
        <w:t>This</w:t>
      </w:r>
      <w:r w:rsidR="00C20C2E" w:rsidRPr="00215087">
        <w:rPr>
          <w:rFonts w:cstheme="minorHAnsi"/>
        </w:rPr>
        <w:t xml:space="preserve"> focus on </w:t>
      </w:r>
      <w:r w:rsidR="008064DC" w:rsidRPr="00215087">
        <w:rPr>
          <w:rFonts w:cstheme="minorHAnsi"/>
        </w:rPr>
        <w:t xml:space="preserve">technological functionality and a confidence, bordering on arrogance, that technology developers can capture (and inevitably improve) construction </w:t>
      </w:r>
      <w:r w:rsidR="00C20C2E" w:rsidRPr="00215087">
        <w:rPr>
          <w:rFonts w:cstheme="minorHAnsi"/>
        </w:rPr>
        <w:t xml:space="preserve">industry </w:t>
      </w:r>
      <w:r w:rsidR="008064DC" w:rsidRPr="00215087">
        <w:rPr>
          <w:rFonts w:cstheme="minorHAnsi"/>
        </w:rPr>
        <w:t>practice</w:t>
      </w:r>
      <w:r w:rsidR="00C20C2E" w:rsidRPr="00215087">
        <w:rPr>
          <w:rFonts w:cstheme="minorHAnsi"/>
        </w:rPr>
        <w:t xml:space="preserve">s and processes is clearly </w:t>
      </w:r>
      <w:r w:rsidR="008064DC" w:rsidRPr="00215087">
        <w:rPr>
          <w:rFonts w:cstheme="minorHAnsi"/>
        </w:rPr>
        <w:t xml:space="preserve">illustrated by the term ‘computer controlled craftsmanship.’  </w:t>
      </w:r>
      <w:r w:rsidR="00C20C2E" w:rsidRPr="00215087">
        <w:rPr>
          <w:rFonts w:cstheme="minorHAnsi"/>
        </w:rPr>
        <w:t xml:space="preserve">Technology providers have </w:t>
      </w:r>
      <w:r w:rsidR="008064DC" w:rsidRPr="00215087">
        <w:rPr>
          <w:rFonts w:cstheme="minorHAnsi"/>
        </w:rPr>
        <w:t>become gurus to the industry, with</w:t>
      </w:r>
      <w:r w:rsidR="009E7E15">
        <w:rPr>
          <w:rFonts w:cstheme="minorHAnsi"/>
        </w:rPr>
        <w:t xml:space="preserve"> little</w:t>
      </w:r>
      <w:r w:rsidR="00C20C2E" w:rsidRPr="00215087">
        <w:rPr>
          <w:rFonts w:cstheme="minorHAnsi"/>
        </w:rPr>
        <w:t xml:space="preserve"> </w:t>
      </w:r>
      <w:r w:rsidR="008064DC" w:rsidRPr="00215087">
        <w:rPr>
          <w:rFonts w:cstheme="minorHAnsi"/>
        </w:rPr>
        <w:t xml:space="preserve">sense of history, craft or profession.  They are gaining legal ownership of the design (in the form of digital twin models) and processes (through robotics, AI and assembly systems) that make up construction projects, and with such ownership also comes power.  This power will enable technology companies, supported actively by economics and politics and </w:t>
      </w:r>
      <w:r w:rsidR="00CA0D9F">
        <w:rPr>
          <w:rFonts w:cstheme="minorHAnsi"/>
        </w:rPr>
        <w:t xml:space="preserve">more subtly and </w:t>
      </w:r>
      <w:r w:rsidR="008064DC" w:rsidRPr="00215087">
        <w:rPr>
          <w:rFonts w:cstheme="minorHAnsi"/>
        </w:rPr>
        <w:t xml:space="preserve">passively by technique, to dictate the </w:t>
      </w:r>
      <w:r w:rsidR="00140E50">
        <w:rPr>
          <w:rFonts w:cstheme="minorHAnsi"/>
        </w:rPr>
        <w:t xml:space="preserve">future </w:t>
      </w:r>
      <w:r w:rsidR="008064DC" w:rsidRPr="00215087">
        <w:rPr>
          <w:rFonts w:cstheme="minorHAnsi"/>
        </w:rPr>
        <w:t xml:space="preserve">design, manufacturing and assembly processes that make up the construction industry.  </w:t>
      </w:r>
      <w:r w:rsidR="00C20C2E" w:rsidRPr="00215087">
        <w:rPr>
          <w:rFonts w:cstheme="minorHAnsi"/>
        </w:rPr>
        <w:t xml:space="preserve">The </w:t>
      </w:r>
      <w:r w:rsidR="008064DC" w:rsidRPr="00215087">
        <w:rPr>
          <w:rFonts w:cstheme="minorHAnsi"/>
        </w:rPr>
        <w:t>consequences of this could be considerable</w:t>
      </w:r>
      <w:r w:rsidR="00C20C2E" w:rsidRPr="00215087">
        <w:rPr>
          <w:rFonts w:cstheme="minorHAnsi"/>
        </w:rPr>
        <w:t xml:space="preserve">, </w:t>
      </w:r>
      <w:r w:rsidR="00244FDA">
        <w:rPr>
          <w:rFonts w:cstheme="minorHAnsi"/>
        </w:rPr>
        <w:lastRenderedPageBreak/>
        <w:t xml:space="preserve">resulting in a </w:t>
      </w:r>
      <w:r w:rsidR="008064DC" w:rsidRPr="00215087">
        <w:rPr>
          <w:rFonts w:cstheme="minorHAnsi"/>
        </w:rPr>
        <w:t xml:space="preserve">built environment </w:t>
      </w:r>
      <w:r w:rsidR="00C20C2E" w:rsidRPr="00215087">
        <w:rPr>
          <w:rFonts w:cstheme="minorHAnsi"/>
        </w:rPr>
        <w:t xml:space="preserve">shaped and constructed to meet the </w:t>
      </w:r>
      <w:r w:rsidR="008064DC" w:rsidRPr="00215087">
        <w:rPr>
          <w:rFonts w:cstheme="minorHAnsi"/>
        </w:rPr>
        <w:t xml:space="preserve">dictates of technology, </w:t>
      </w:r>
      <w:r w:rsidR="00215087" w:rsidRPr="00215087">
        <w:rPr>
          <w:rFonts w:cstheme="minorHAnsi"/>
        </w:rPr>
        <w:t xml:space="preserve">rather than </w:t>
      </w:r>
      <w:r w:rsidR="008064DC" w:rsidRPr="00215087">
        <w:rPr>
          <w:rFonts w:cstheme="minorHAnsi"/>
        </w:rPr>
        <w:t>the manifestation of the imagination, fun, creativity and humanity of an architect</w:t>
      </w:r>
      <w:r w:rsidR="00215087" w:rsidRPr="00215087">
        <w:rPr>
          <w:rFonts w:cstheme="minorHAnsi"/>
        </w:rPr>
        <w:t>.</w:t>
      </w:r>
    </w:p>
    <w:p w14:paraId="55915A53" w14:textId="77777777" w:rsidR="007E6D1F" w:rsidRPr="00AE29C0" w:rsidRDefault="007E6D1F" w:rsidP="005E48A3">
      <w:pPr>
        <w:pStyle w:val="Heading2"/>
      </w:pPr>
      <w:r w:rsidRPr="00AE29C0">
        <w:t>Concluding Thoughts</w:t>
      </w:r>
    </w:p>
    <w:p w14:paraId="465F8ABD" w14:textId="54A0F32F" w:rsidR="00E00E3F" w:rsidRDefault="0026557A" w:rsidP="00377636">
      <w:pPr>
        <w:rPr>
          <w:rFonts w:cstheme="minorHAnsi"/>
        </w:rPr>
      </w:pPr>
      <w:r w:rsidRPr="0026557A">
        <w:rPr>
          <w:rFonts w:cstheme="minorHAnsi"/>
        </w:rPr>
        <w:t xml:space="preserve">Construction 4.0 </w:t>
      </w:r>
      <w:r w:rsidR="00E00E3F">
        <w:rPr>
          <w:rFonts w:cstheme="minorHAnsi"/>
        </w:rPr>
        <w:t xml:space="preserve">has been a </w:t>
      </w:r>
      <w:r w:rsidRPr="0026557A">
        <w:rPr>
          <w:rFonts w:cstheme="minorHAnsi"/>
        </w:rPr>
        <w:t xml:space="preserve">most serendipitous </w:t>
      </w:r>
      <w:r>
        <w:rPr>
          <w:rFonts w:cstheme="minorHAnsi"/>
        </w:rPr>
        <w:t>revolution</w:t>
      </w:r>
      <w:r w:rsidRPr="0026557A">
        <w:rPr>
          <w:rFonts w:cstheme="minorHAnsi"/>
        </w:rPr>
        <w:t xml:space="preserve"> for a struggling construction industry, able to bring </w:t>
      </w:r>
      <w:r w:rsidR="00E00E3F">
        <w:rPr>
          <w:rFonts w:cstheme="minorHAnsi"/>
        </w:rPr>
        <w:t xml:space="preserve">about </w:t>
      </w:r>
      <w:r w:rsidRPr="0026557A">
        <w:rPr>
          <w:rFonts w:cstheme="minorHAnsi"/>
        </w:rPr>
        <w:t>the positive change</w:t>
      </w:r>
      <w:r w:rsidR="00E00E3F">
        <w:rPr>
          <w:rFonts w:cstheme="minorHAnsi"/>
        </w:rPr>
        <w:t>s</w:t>
      </w:r>
      <w:r w:rsidRPr="0026557A">
        <w:rPr>
          <w:rFonts w:cstheme="minorHAnsi"/>
        </w:rPr>
        <w:t xml:space="preserve"> desired by the ubiquitous reform </w:t>
      </w:r>
      <w:r w:rsidR="007920C3" w:rsidRPr="0026557A">
        <w:rPr>
          <w:rFonts w:cstheme="minorHAnsi"/>
        </w:rPr>
        <w:t>agenda</w:t>
      </w:r>
      <w:r>
        <w:rPr>
          <w:rFonts w:cstheme="minorHAnsi"/>
        </w:rPr>
        <w:t>, always</w:t>
      </w:r>
      <w:r w:rsidRPr="0026557A">
        <w:rPr>
          <w:rFonts w:cstheme="minorHAnsi"/>
        </w:rPr>
        <w:t xml:space="preserve"> desperate for </w:t>
      </w:r>
      <w:r w:rsidR="007920C3" w:rsidRPr="0026557A">
        <w:rPr>
          <w:rFonts w:cstheme="minorHAnsi"/>
        </w:rPr>
        <w:t>innovation and change</w:t>
      </w:r>
      <w:r w:rsidR="003454F2">
        <w:rPr>
          <w:rFonts w:cstheme="minorHAnsi"/>
        </w:rPr>
        <w:t xml:space="preserve">.  </w:t>
      </w:r>
      <w:r w:rsidR="007232D1" w:rsidRPr="003454F2">
        <w:rPr>
          <w:rFonts w:cstheme="minorHAnsi"/>
        </w:rPr>
        <w:t xml:space="preserve">Corporations and technology owners have been granted the power to lead </w:t>
      </w:r>
      <w:r w:rsidR="00E00E3F">
        <w:rPr>
          <w:rFonts w:cstheme="minorHAnsi"/>
        </w:rPr>
        <w:t xml:space="preserve">the </w:t>
      </w:r>
      <w:r>
        <w:rPr>
          <w:rFonts w:cstheme="minorHAnsi"/>
        </w:rPr>
        <w:t xml:space="preserve">industry metamorphosis </w:t>
      </w:r>
      <w:r w:rsidR="00E00E3F">
        <w:rPr>
          <w:rFonts w:cstheme="minorHAnsi"/>
        </w:rPr>
        <w:t xml:space="preserve">towards </w:t>
      </w:r>
      <w:r w:rsidR="007232D1" w:rsidRPr="003454F2">
        <w:rPr>
          <w:rFonts w:cstheme="minorHAnsi"/>
        </w:rPr>
        <w:t xml:space="preserve">Construction 4.0, to develop efficiencies and savings that bring with them increases in productivity, and </w:t>
      </w:r>
      <w:r>
        <w:rPr>
          <w:rFonts w:cstheme="minorHAnsi"/>
        </w:rPr>
        <w:t xml:space="preserve">so also </w:t>
      </w:r>
      <w:r w:rsidR="007232D1" w:rsidRPr="003454F2">
        <w:rPr>
          <w:rFonts w:cstheme="minorHAnsi"/>
        </w:rPr>
        <w:t xml:space="preserve">respond to governmental desires for </w:t>
      </w:r>
      <w:r w:rsidR="007232D1">
        <w:rPr>
          <w:rFonts w:cstheme="minorHAnsi"/>
        </w:rPr>
        <w:t>improvement</w:t>
      </w:r>
      <w:r w:rsidR="007232D1" w:rsidRPr="003454F2">
        <w:rPr>
          <w:rFonts w:cstheme="minorHAnsi"/>
        </w:rPr>
        <w:t xml:space="preserve">, continued growth and market </w:t>
      </w:r>
      <w:r w:rsidR="007232D1" w:rsidRPr="003454F2">
        <w:rPr>
          <w:rFonts w:cstheme="minorHAnsi"/>
        </w:rPr>
        <w:t>activity.</w:t>
      </w:r>
      <w:r>
        <w:rPr>
          <w:rFonts w:cstheme="minorHAnsi"/>
        </w:rPr>
        <w:t xml:space="preserve">  </w:t>
      </w:r>
      <w:r w:rsidR="00E00E3F">
        <w:rPr>
          <w:rFonts w:cstheme="minorHAnsi"/>
        </w:rPr>
        <w:t xml:space="preserve">Yet to focus only on the </w:t>
      </w:r>
      <w:r w:rsidR="00E00E3F" w:rsidRPr="003454F2">
        <w:rPr>
          <w:rFonts w:cstheme="minorHAnsi"/>
        </w:rPr>
        <w:t>potential gains</w:t>
      </w:r>
      <w:r w:rsidR="004535D4">
        <w:rPr>
          <w:rFonts w:cstheme="minorHAnsi"/>
        </w:rPr>
        <w:t xml:space="preserve"> to be made in productivity, efficiency and profits</w:t>
      </w:r>
      <w:r w:rsidR="001D4D9C">
        <w:rPr>
          <w:rFonts w:cstheme="minorHAnsi"/>
        </w:rPr>
        <w:t>,</w:t>
      </w:r>
      <w:r w:rsidR="00E00E3F" w:rsidRPr="003454F2">
        <w:rPr>
          <w:rFonts w:cstheme="minorHAnsi"/>
        </w:rPr>
        <w:t xml:space="preserve"> </w:t>
      </w:r>
      <w:r w:rsidR="004535D4">
        <w:rPr>
          <w:rFonts w:cstheme="minorHAnsi"/>
        </w:rPr>
        <w:t xml:space="preserve">we are in </w:t>
      </w:r>
      <w:r w:rsidR="004535D4">
        <w:rPr>
          <w:rFonts w:cstheme="minorHAnsi"/>
        </w:rPr>
        <w:t>danger of overlooking</w:t>
      </w:r>
      <w:r w:rsidR="00E00E3F" w:rsidRPr="003454F2">
        <w:rPr>
          <w:rFonts w:cstheme="minorHAnsi"/>
        </w:rPr>
        <w:t xml:space="preserve"> the bigger </w:t>
      </w:r>
      <w:r w:rsidR="00E00E3F">
        <w:rPr>
          <w:rFonts w:cstheme="minorHAnsi"/>
        </w:rPr>
        <w:t xml:space="preserve">industry </w:t>
      </w:r>
      <w:r w:rsidR="00E00E3F" w:rsidRPr="003454F2">
        <w:rPr>
          <w:rFonts w:cstheme="minorHAnsi"/>
        </w:rPr>
        <w:t>picture</w:t>
      </w:r>
      <w:r w:rsidR="00E00E3F">
        <w:rPr>
          <w:rFonts w:cstheme="minorHAnsi"/>
        </w:rPr>
        <w:t xml:space="preserve"> </w:t>
      </w:r>
      <w:r w:rsidR="004535D4">
        <w:rPr>
          <w:rFonts w:cstheme="minorHAnsi"/>
        </w:rPr>
        <w:t xml:space="preserve">by </w:t>
      </w:r>
      <w:r w:rsidR="00E00E3F">
        <w:rPr>
          <w:rFonts w:cstheme="minorHAnsi"/>
        </w:rPr>
        <w:t>neglect</w:t>
      </w:r>
      <w:r w:rsidR="007F64E9">
        <w:rPr>
          <w:rFonts w:cstheme="minorHAnsi"/>
        </w:rPr>
        <w:t>ing</w:t>
      </w:r>
      <w:r w:rsidR="00E00E3F">
        <w:rPr>
          <w:rFonts w:cstheme="minorHAnsi"/>
        </w:rPr>
        <w:t xml:space="preserve"> </w:t>
      </w:r>
      <w:r w:rsidR="007F64E9">
        <w:rPr>
          <w:rFonts w:cstheme="minorHAnsi"/>
        </w:rPr>
        <w:t>consideration</w:t>
      </w:r>
      <w:r w:rsidR="00E00E3F">
        <w:rPr>
          <w:rFonts w:cstheme="minorHAnsi"/>
        </w:rPr>
        <w:t xml:space="preserve"> of any ethical and social consequences that may also result from the Construction 4.0 revolution</w:t>
      </w:r>
      <w:r w:rsidR="007F64E9">
        <w:rPr>
          <w:rFonts w:cstheme="minorHAnsi"/>
        </w:rPr>
        <w:t xml:space="preserve"> and the impact it may have on its people</w:t>
      </w:r>
      <w:r w:rsidR="00E00E3F">
        <w:rPr>
          <w:rFonts w:cstheme="minorHAnsi"/>
        </w:rPr>
        <w:t>.</w:t>
      </w:r>
    </w:p>
    <w:p w14:paraId="2D5CCC4C" w14:textId="0F78DC71" w:rsidR="00E00E3F" w:rsidRDefault="00E75654" w:rsidP="00E00E3F">
      <w:pPr>
        <w:rPr>
          <w:rFonts w:cstheme="minorHAnsi"/>
        </w:rPr>
      </w:pPr>
      <w:r>
        <w:rPr>
          <w:rFonts w:cstheme="minorHAnsi"/>
        </w:rPr>
        <w:t xml:space="preserve">We can learn much from Ellul’s theory of </w:t>
      </w:r>
      <w:r w:rsidR="00E00E3F" w:rsidRPr="0046607C">
        <w:rPr>
          <w:rFonts w:cstheme="minorHAnsi"/>
        </w:rPr>
        <w:t>technique</w:t>
      </w:r>
      <w:r>
        <w:rPr>
          <w:rFonts w:cstheme="minorHAnsi"/>
        </w:rPr>
        <w:t>.  W</w:t>
      </w:r>
      <w:r w:rsidR="00E00E3F" w:rsidRPr="0046607C">
        <w:rPr>
          <w:rFonts w:cstheme="minorHAnsi"/>
        </w:rPr>
        <w:t>e</w:t>
      </w:r>
      <w:r w:rsidR="0026557A" w:rsidRPr="0046607C">
        <w:rPr>
          <w:rFonts w:cstheme="minorHAnsi"/>
        </w:rPr>
        <w:t xml:space="preserve"> should be </w:t>
      </w:r>
      <w:r w:rsidR="00E00E3F" w:rsidRPr="0046607C">
        <w:rPr>
          <w:rFonts w:cstheme="minorHAnsi"/>
        </w:rPr>
        <w:t xml:space="preserve">aware of </w:t>
      </w:r>
      <w:r w:rsidR="0026557A" w:rsidRPr="0046607C">
        <w:rPr>
          <w:rFonts w:cstheme="minorHAnsi"/>
        </w:rPr>
        <w:t>how technology is not only bringing but also shaping our expectations of change, and doi</w:t>
      </w:r>
      <w:r>
        <w:rPr>
          <w:rFonts w:cstheme="minorHAnsi"/>
        </w:rPr>
        <w:t>ng so with autonomy, amorality and an inherent inevitability</w:t>
      </w:r>
      <w:r w:rsidR="0026557A" w:rsidRPr="0046607C">
        <w:rPr>
          <w:rFonts w:cstheme="minorHAnsi"/>
        </w:rPr>
        <w:t xml:space="preserve">.  For a discipline where industry engagement is key, it is all too easy to fall into the trap of simply accepting the dominant discourses of ‘progress’ and ‘growth’ as societal norms, and simply aligning our </w:t>
      </w:r>
      <w:r>
        <w:rPr>
          <w:rFonts w:cstheme="minorHAnsi"/>
        </w:rPr>
        <w:t xml:space="preserve">actions to suit.  We need to </w:t>
      </w:r>
      <w:r w:rsidR="000B3202">
        <w:rPr>
          <w:rFonts w:cstheme="minorHAnsi"/>
        </w:rPr>
        <w:t xml:space="preserve">more explicitly consider why and how our industry is adopting and adapting to technological change, and perhaps explore the potential behind Ellul’s ethics of non-power, or more simply just ask ‘just because we can, does that mean we should?’  </w:t>
      </w:r>
      <w:r w:rsidR="00E00E3F" w:rsidRPr="0046607C">
        <w:rPr>
          <w:rFonts w:cstheme="minorHAnsi"/>
        </w:rPr>
        <w:t xml:space="preserve">We should be </w:t>
      </w:r>
      <w:r w:rsidR="0046607C" w:rsidRPr="0046607C">
        <w:rPr>
          <w:rFonts w:cstheme="minorHAnsi"/>
        </w:rPr>
        <w:t xml:space="preserve">minded </w:t>
      </w:r>
      <w:r w:rsidR="00E00E3F" w:rsidRPr="0046607C">
        <w:rPr>
          <w:rFonts w:cstheme="minorHAnsi"/>
        </w:rPr>
        <w:t xml:space="preserve">that the organisations leading </w:t>
      </w:r>
      <w:r w:rsidR="000B3202">
        <w:rPr>
          <w:rFonts w:cstheme="minorHAnsi"/>
        </w:rPr>
        <w:t xml:space="preserve">our </w:t>
      </w:r>
      <w:r w:rsidR="00E00E3F" w:rsidRPr="0046607C">
        <w:rPr>
          <w:rFonts w:cstheme="minorHAnsi"/>
        </w:rPr>
        <w:t xml:space="preserve">Construction 4.0 </w:t>
      </w:r>
      <w:r w:rsidR="000B3202">
        <w:rPr>
          <w:rFonts w:cstheme="minorHAnsi"/>
        </w:rPr>
        <w:t xml:space="preserve">revolution </w:t>
      </w:r>
      <w:r w:rsidR="00E00E3F" w:rsidRPr="0046607C">
        <w:rPr>
          <w:rFonts w:cstheme="minorHAnsi"/>
        </w:rPr>
        <w:t xml:space="preserve">are inevitably focused on profit and growth, rather than </w:t>
      </w:r>
      <w:r w:rsidR="000B3202">
        <w:rPr>
          <w:rFonts w:cstheme="minorHAnsi"/>
        </w:rPr>
        <w:t xml:space="preserve">motivated by </w:t>
      </w:r>
      <w:r w:rsidR="007F64E9">
        <w:rPr>
          <w:rFonts w:cstheme="minorHAnsi"/>
        </w:rPr>
        <w:t>ethical and social</w:t>
      </w:r>
      <w:r w:rsidR="000B3202">
        <w:rPr>
          <w:rFonts w:cstheme="minorHAnsi"/>
        </w:rPr>
        <w:t>ly beneficial motives</w:t>
      </w:r>
      <w:r w:rsidR="00E00E3F" w:rsidRPr="0046607C">
        <w:rPr>
          <w:rFonts w:cstheme="minorHAnsi"/>
        </w:rPr>
        <w:t xml:space="preserve">, and so </w:t>
      </w:r>
      <w:r w:rsidR="009C56DC">
        <w:rPr>
          <w:rFonts w:cstheme="minorHAnsi"/>
        </w:rPr>
        <w:t xml:space="preserve">as </w:t>
      </w:r>
      <w:r w:rsidR="000B3202">
        <w:rPr>
          <w:rFonts w:cstheme="minorHAnsi"/>
        </w:rPr>
        <w:t xml:space="preserve">Noam </w:t>
      </w:r>
      <w:r w:rsidR="009C56DC">
        <w:rPr>
          <w:rFonts w:cstheme="minorHAnsi"/>
        </w:rPr>
        <w:t>Chomsky argued (1967:</w:t>
      </w:r>
      <w:r w:rsidR="000B3202">
        <w:rPr>
          <w:rFonts w:cstheme="minorHAnsi"/>
        </w:rPr>
        <w:t>12)</w:t>
      </w:r>
      <w:r w:rsidR="009C56DC">
        <w:rPr>
          <w:rFonts w:cstheme="minorHAnsi"/>
        </w:rPr>
        <w:t xml:space="preserve"> </w:t>
      </w:r>
      <w:r w:rsidR="000B3202">
        <w:rPr>
          <w:rFonts w:cstheme="minorHAnsi"/>
        </w:rPr>
        <w:t>we perhaps should</w:t>
      </w:r>
      <w:r w:rsidR="001E658D" w:rsidRPr="001E658D">
        <w:rPr>
          <w:rFonts w:cstheme="minorHAnsi"/>
        </w:rPr>
        <w:t xml:space="preserve"> </w:t>
      </w:r>
      <w:r w:rsidR="000B3202">
        <w:rPr>
          <w:rFonts w:cstheme="minorHAnsi"/>
        </w:rPr>
        <w:t>“</w:t>
      </w:r>
      <w:r w:rsidR="001E658D" w:rsidRPr="001E658D">
        <w:rPr>
          <w:rFonts w:cstheme="minorHAnsi"/>
        </w:rPr>
        <w:t xml:space="preserve">trouble </w:t>
      </w:r>
      <w:r w:rsidR="000B3202">
        <w:rPr>
          <w:rFonts w:cstheme="minorHAnsi"/>
        </w:rPr>
        <w:t>[our]s</w:t>
      </w:r>
      <w:r w:rsidR="001E658D" w:rsidRPr="001E658D">
        <w:rPr>
          <w:rFonts w:cstheme="minorHAnsi"/>
        </w:rPr>
        <w:t>elves over moral issues and human rights, or over the traditional problems of man and society</w:t>
      </w:r>
      <w:r w:rsidR="000B3202">
        <w:rPr>
          <w:rFonts w:cstheme="minorHAnsi"/>
        </w:rPr>
        <w:t xml:space="preserve">”.  It </w:t>
      </w:r>
      <w:r w:rsidR="007F64E9">
        <w:rPr>
          <w:rFonts w:cstheme="minorHAnsi"/>
        </w:rPr>
        <w:t xml:space="preserve">should be </w:t>
      </w:r>
      <w:r w:rsidR="00E00E3F" w:rsidRPr="0046607C">
        <w:rPr>
          <w:rFonts w:cstheme="minorHAnsi"/>
        </w:rPr>
        <w:t>our role</w:t>
      </w:r>
      <w:r w:rsidR="007F64E9">
        <w:rPr>
          <w:rFonts w:cstheme="minorHAnsi"/>
        </w:rPr>
        <w:t>,</w:t>
      </w:r>
      <w:r w:rsidR="00E00E3F" w:rsidRPr="0046607C">
        <w:rPr>
          <w:rFonts w:cstheme="minorHAnsi"/>
        </w:rPr>
        <w:t xml:space="preserve"> as academics and industry professionals</w:t>
      </w:r>
      <w:r w:rsidR="007F64E9">
        <w:rPr>
          <w:rFonts w:cstheme="minorHAnsi"/>
        </w:rPr>
        <w:t>,</w:t>
      </w:r>
      <w:r w:rsidR="00E00E3F" w:rsidRPr="0046607C">
        <w:rPr>
          <w:rFonts w:cstheme="minorHAnsi"/>
        </w:rPr>
        <w:t xml:space="preserve"> to be thoughtful, critical</w:t>
      </w:r>
      <w:r w:rsidR="000B3202">
        <w:rPr>
          <w:rFonts w:cstheme="minorHAnsi"/>
        </w:rPr>
        <w:t xml:space="preserve">, </w:t>
      </w:r>
      <w:r w:rsidR="007F64E9">
        <w:rPr>
          <w:rFonts w:cstheme="minorHAnsi"/>
        </w:rPr>
        <w:t xml:space="preserve">and </w:t>
      </w:r>
      <w:r w:rsidR="00E00E3F" w:rsidRPr="0046607C">
        <w:rPr>
          <w:rFonts w:cstheme="minorHAnsi"/>
        </w:rPr>
        <w:t xml:space="preserve">to look beyond such unspoken assumptions and ensure they are challenged where appropriate, or at the very least </w:t>
      </w:r>
      <w:r w:rsidR="007F64E9">
        <w:rPr>
          <w:rFonts w:cstheme="minorHAnsi"/>
        </w:rPr>
        <w:t>acknowledged.</w:t>
      </w:r>
      <w:r w:rsidR="000B3202">
        <w:rPr>
          <w:rFonts w:cstheme="minorHAnsi"/>
        </w:rPr>
        <w:t xml:space="preserve">  Here, Ellul’s lens of technique has enabled us to begin to do just that, albeit on a very limited scale and there is of course scope to do much more.</w:t>
      </w:r>
    </w:p>
    <w:p w14:paraId="60A51391" w14:textId="48EBADE6" w:rsidR="0046607C" w:rsidRPr="00AE29C0" w:rsidRDefault="00E00E3F" w:rsidP="0046607C">
      <w:pPr>
        <w:rPr>
          <w:rFonts w:cstheme="minorHAnsi"/>
          <w:highlight w:val="green"/>
        </w:rPr>
      </w:pPr>
      <w:r>
        <w:rPr>
          <w:rFonts w:cstheme="minorHAnsi"/>
        </w:rPr>
        <w:t>O</w:t>
      </w:r>
      <w:r w:rsidR="00E23723" w:rsidRPr="003454F2">
        <w:rPr>
          <w:rFonts w:cstheme="minorHAnsi"/>
        </w:rPr>
        <w:t xml:space="preserve">ur industry does much more for </w:t>
      </w:r>
      <w:r w:rsidR="007F64E9">
        <w:rPr>
          <w:rFonts w:cstheme="minorHAnsi"/>
        </w:rPr>
        <w:t xml:space="preserve">the world </w:t>
      </w:r>
      <w:r w:rsidR="00E23723" w:rsidRPr="003454F2">
        <w:rPr>
          <w:rFonts w:cstheme="minorHAnsi"/>
        </w:rPr>
        <w:t xml:space="preserve">that </w:t>
      </w:r>
      <w:r w:rsidR="007F64E9">
        <w:rPr>
          <w:rFonts w:cstheme="minorHAnsi"/>
        </w:rPr>
        <w:t xml:space="preserve">simply </w:t>
      </w:r>
      <w:r w:rsidR="00E23723" w:rsidRPr="003454F2">
        <w:rPr>
          <w:rFonts w:cstheme="minorHAnsi"/>
        </w:rPr>
        <w:t xml:space="preserve">create the spaces in which people live, work and play – it also employs vast numbers of workers worldwide, providing their income and support from activities that in return provide pleasure in their tangibility, collegiality and creativity, as well as the use of craft skills and ability.  </w:t>
      </w:r>
      <w:r w:rsidR="0046607C">
        <w:rPr>
          <w:rFonts w:cstheme="minorHAnsi"/>
        </w:rPr>
        <w:t xml:space="preserve">The contribution the construction industry makes to social well-bring and social value is </w:t>
      </w:r>
      <w:r w:rsidR="007F64E9">
        <w:rPr>
          <w:rFonts w:cstheme="minorHAnsi"/>
        </w:rPr>
        <w:t xml:space="preserve">therefore </w:t>
      </w:r>
      <w:r w:rsidR="0046607C">
        <w:rPr>
          <w:rFonts w:cstheme="minorHAnsi"/>
        </w:rPr>
        <w:t xml:space="preserve">considerable, but this is something the Construction 4.0 agenda seems to be currently </w:t>
      </w:r>
      <w:r w:rsidR="0046607C" w:rsidRPr="007F64E9">
        <w:rPr>
          <w:rFonts w:cstheme="minorHAnsi"/>
        </w:rPr>
        <w:t xml:space="preserve">overlooking.  We should perhaps be asking, for example, </w:t>
      </w:r>
      <w:r w:rsidR="007F64E9">
        <w:rPr>
          <w:rFonts w:cstheme="minorHAnsi"/>
        </w:rPr>
        <w:t xml:space="preserve">whether </w:t>
      </w:r>
      <w:r w:rsidR="0046607C" w:rsidRPr="007F64E9">
        <w:rPr>
          <w:rFonts w:cstheme="minorHAnsi"/>
        </w:rPr>
        <w:t xml:space="preserve">Construction 4.0 </w:t>
      </w:r>
      <w:r w:rsidR="007F64E9">
        <w:rPr>
          <w:rFonts w:cstheme="minorHAnsi"/>
        </w:rPr>
        <w:t>will create</w:t>
      </w:r>
      <w:r w:rsidR="0046607C" w:rsidRPr="007F64E9">
        <w:rPr>
          <w:rFonts w:cstheme="minorHAnsi"/>
        </w:rPr>
        <w:t xml:space="preserve"> a world people want</w:t>
      </w:r>
      <w:r w:rsidR="007F64E9">
        <w:rPr>
          <w:rFonts w:cstheme="minorHAnsi"/>
        </w:rPr>
        <w:t xml:space="preserve"> to live and work in?  </w:t>
      </w:r>
      <w:r w:rsidR="0046607C" w:rsidRPr="007F64E9">
        <w:rPr>
          <w:rFonts w:cstheme="minorHAnsi"/>
        </w:rPr>
        <w:t xml:space="preserve">Who directs </w:t>
      </w:r>
      <w:r w:rsidR="007F64E9">
        <w:rPr>
          <w:rFonts w:cstheme="minorHAnsi"/>
        </w:rPr>
        <w:t xml:space="preserve">and shapes </w:t>
      </w:r>
      <w:r w:rsidR="0046607C" w:rsidRPr="007F64E9">
        <w:rPr>
          <w:rFonts w:cstheme="minorHAnsi"/>
        </w:rPr>
        <w:t>its development</w:t>
      </w:r>
      <w:r w:rsidR="00251B4C">
        <w:rPr>
          <w:rFonts w:cstheme="minorHAnsi"/>
        </w:rPr>
        <w:t xml:space="preserve">, and whose </w:t>
      </w:r>
      <w:r w:rsidR="0046607C" w:rsidRPr="007F64E9">
        <w:rPr>
          <w:rFonts w:cstheme="minorHAnsi"/>
        </w:rPr>
        <w:t xml:space="preserve">needs does it serve? </w:t>
      </w:r>
      <w:r w:rsidR="007F64E9">
        <w:rPr>
          <w:rFonts w:cstheme="minorHAnsi"/>
        </w:rPr>
        <w:t xml:space="preserve"> </w:t>
      </w:r>
      <w:r w:rsidR="0046607C" w:rsidRPr="007F64E9">
        <w:rPr>
          <w:rFonts w:cstheme="minorHAnsi"/>
        </w:rPr>
        <w:t>Who benefits from this process and who loses out</w:t>
      </w:r>
      <w:r w:rsidR="00251B4C">
        <w:rPr>
          <w:rFonts w:cstheme="minorHAnsi"/>
        </w:rPr>
        <w:t xml:space="preserve">, and what </w:t>
      </w:r>
      <w:r w:rsidR="0046607C" w:rsidRPr="007F64E9">
        <w:rPr>
          <w:rFonts w:cstheme="minorHAnsi"/>
        </w:rPr>
        <w:t xml:space="preserve">role does (or </w:t>
      </w:r>
      <w:r w:rsidR="00251B4C">
        <w:rPr>
          <w:rFonts w:cstheme="minorHAnsi"/>
        </w:rPr>
        <w:t xml:space="preserve">more importantly </w:t>
      </w:r>
      <w:r w:rsidR="0046607C" w:rsidRPr="007F64E9">
        <w:rPr>
          <w:rFonts w:cstheme="minorHAnsi"/>
        </w:rPr>
        <w:t>should) humanity play</w:t>
      </w:r>
      <w:r w:rsidR="00251B4C">
        <w:rPr>
          <w:rFonts w:cstheme="minorHAnsi"/>
        </w:rPr>
        <w:t xml:space="preserve"> in this revolution?</w:t>
      </w:r>
    </w:p>
    <w:p w14:paraId="48AD7F49" w14:textId="38CB161B" w:rsidR="00251B4C" w:rsidRPr="00AE29C0" w:rsidRDefault="003454F2" w:rsidP="00251B4C">
      <w:pPr>
        <w:rPr>
          <w:rFonts w:cstheme="minorHAnsi"/>
        </w:rPr>
      </w:pPr>
      <w:r w:rsidRPr="001A1210">
        <w:rPr>
          <w:rFonts w:cstheme="minorHAnsi"/>
        </w:rPr>
        <w:t xml:space="preserve">It could be argued that </w:t>
      </w:r>
      <w:r w:rsidR="00251B4C" w:rsidRPr="001A1210">
        <w:rPr>
          <w:rFonts w:cstheme="minorHAnsi"/>
        </w:rPr>
        <w:t xml:space="preserve">the </w:t>
      </w:r>
      <w:r w:rsidR="007F64E9" w:rsidRPr="001A1210">
        <w:rPr>
          <w:rFonts w:cstheme="minorHAnsi"/>
        </w:rPr>
        <w:t xml:space="preserve">Construction 4.0 </w:t>
      </w:r>
      <w:r w:rsidR="00251B4C" w:rsidRPr="001A1210">
        <w:rPr>
          <w:rFonts w:cstheme="minorHAnsi"/>
        </w:rPr>
        <w:t xml:space="preserve">revolution </w:t>
      </w:r>
      <w:r w:rsidRPr="001A1210">
        <w:rPr>
          <w:rFonts w:cstheme="minorHAnsi"/>
        </w:rPr>
        <w:t xml:space="preserve">is precisely what is required, that the dinosaur that is the </w:t>
      </w:r>
      <w:r w:rsidR="007F64E9" w:rsidRPr="001A1210">
        <w:rPr>
          <w:rFonts w:cstheme="minorHAnsi"/>
        </w:rPr>
        <w:t xml:space="preserve">global </w:t>
      </w:r>
      <w:r w:rsidRPr="001A1210">
        <w:rPr>
          <w:rFonts w:cstheme="minorHAnsi"/>
        </w:rPr>
        <w:t>construction industry requires such a seismic shift</w:t>
      </w:r>
      <w:r w:rsidR="00251B4C" w:rsidRPr="001A1210">
        <w:rPr>
          <w:rFonts w:cstheme="minorHAnsi"/>
        </w:rPr>
        <w:t xml:space="preserve"> for progress</w:t>
      </w:r>
      <w:r w:rsidRPr="001A1210">
        <w:rPr>
          <w:rFonts w:cstheme="minorHAnsi"/>
        </w:rPr>
        <w:t>.</w:t>
      </w:r>
      <w:r w:rsidR="007F64E9" w:rsidRPr="001A1210">
        <w:rPr>
          <w:rFonts w:cstheme="minorHAnsi"/>
        </w:rPr>
        <w:t xml:space="preserve">  But </w:t>
      </w:r>
      <w:r w:rsidR="00251B4C" w:rsidRPr="001A1210">
        <w:rPr>
          <w:rFonts w:cstheme="minorHAnsi"/>
        </w:rPr>
        <w:t>we should not perhaps be quite so dazzled and distracted by technology and technique and should more carefully consider what progress could and should looks like.  We should consider ethical and social consequences within a much more</w:t>
      </w:r>
      <w:r w:rsidR="00AE29C0" w:rsidRPr="001A1210">
        <w:rPr>
          <w:rFonts w:cstheme="minorHAnsi"/>
        </w:rPr>
        <w:t xml:space="preserve"> critical agenda in this area, able to theoretically and empirically challenge the dominant discourses of </w:t>
      </w:r>
      <w:r w:rsidR="007232D1" w:rsidRPr="001A1210">
        <w:rPr>
          <w:rFonts w:cstheme="minorHAnsi"/>
        </w:rPr>
        <w:t xml:space="preserve">technocratic optimism and </w:t>
      </w:r>
      <w:r w:rsidR="00AE29C0" w:rsidRPr="001A1210">
        <w:rPr>
          <w:rFonts w:cstheme="minorHAnsi"/>
        </w:rPr>
        <w:t xml:space="preserve">determinism that currently surround it.  </w:t>
      </w:r>
      <w:r w:rsidR="00251B4C" w:rsidRPr="001A1210">
        <w:rPr>
          <w:rFonts w:cstheme="minorHAnsi"/>
        </w:rPr>
        <w:t>F</w:t>
      </w:r>
      <w:r w:rsidR="00AE29C0" w:rsidRPr="001A1210">
        <w:rPr>
          <w:rFonts w:cstheme="minorHAnsi"/>
        </w:rPr>
        <w:t xml:space="preserve">uture work </w:t>
      </w:r>
      <w:r w:rsidR="007232D1" w:rsidRPr="001A1210">
        <w:rPr>
          <w:rFonts w:cstheme="minorHAnsi"/>
        </w:rPr>
        <w:t xml:space="preserve">should more </w:t>
      </w:r>
      <w:r w:rsidR="00AE29C0" w:rsidRPr="001A1210">
        <w:rPr>
          <w:rFonts w:cstheme="minorHAnsi"/>
        </w:rPr>
        <w:t>clearly acknowledge the influence of technique within the change process, the wider political and economic contexts</w:t>
      </w:r>
      <w:r w:rsidR="007232D1" w:rsidRPr="001A1210">
        <w:rPr>
          <w:rFonts w:cstheme="minorHAnsi"/>
        </w:rPr>
        <w:t xml:space="preserve"> in which this revolution is occurring</w:t>
      </w:r>
      <w:r w:rsidR="00251B4C" w:rsidRPr="001A1210">
        <w:rPr>
          <w:rFonts w:cstheme="minorHAnsi"/>
        </w:rPr>
        <w:t xml:space="preserve">, and the </w:t>
      </w:r>
      <w:r w:rsidR="00AE29C0" w:rsidRPr="001A1210">
        <w:rPr>
          <w:rFonts w:cstheme="minorHAnsi"/>
        </w:rPr>
        <w:t>potential power imbalances inherent in Construction 4.0</w:t>
      </w:r>
      <w:r w:rsidR="00251B4C" w:rsidRPr="001A1210">
        <w:rPr>
          <w:rFonts w:cstheme="minorHAnsi"/>
        </w:rPr>
        <w:t xml:space="preserve">.  </w:t>
      </w:r>
      <w:r w:rsidR="000B3202">
        <w:rPr>
          <w:rFonts w:cstheme="minorHAnsi"/>
        </w:rPr>
        <w:t xml:space="preserve">Here we have asked </w:t>
      </w:r>
      <w:r w:rsidR="000B3202">
        <w:rPr>
          <w:rFonts w:cstheme="minorHAnsi"/>
        </w:rPr>
        <w:lastRenderedPageBreak/>
        <w:t xml:space="preserve">many questions, but have not sought to provide the answers.  </w:t>
      </w:r>
      <w:r w:rsidR="003725A3">
        <w:rPr>
          <w:rFonts w:cstheme="minorHAnsi"/>
        </w:rPr>
        <w:t>Yet w</w:t>
      </w:r>
      <w:r w:rsidR="00251B4C" w:rsidRPr="001A1210">
        <w:rPr>
          <w:rFonts w:cstheme="minorHAnsi"/>
        </w:rPr>
        <w:t xml:space="preserve">e </w:t>
      </w:r>
      <w:r w:rsidR="001A1210">
        <w:rPr>
          <w:rFonts w:cstheme="minorHAnsi"/>
        </w:rPr>
        <w:t>s</w:t>
      </w:r>
      <w:r w:rsidR="001A1210" w:rsidRPr="001A1210">
        <w:rPr>
          <w:rFonts w:cstheme="minorHAnsi"/>
        </w:rPr>
        <w:t>hould, as a</w:t>
      </w:r>
      <w:r w:rsidR="000B3202">
        <w:rPr>
          <w:rFonts w:cstheme="minorHAnsi"/>
        </w:rPr>
        <w:t>n industry</w:t>
      </w:r>
      <w:r w:rsidR="001A1210" w:rsidRPr="001A1210">
        <w:rPr>
          <w:rFonts w:cstheme="minorHAnsi"/>
        </w:rPr>
        <w:t xml:space="preserve"> </w:t>
      </w:r>
      <w:r w:rsidR="00AE29C0" w:rsidRPr="001A1210">
        <w:rPr>
          <w:rFonts w:cstheme="minorHAnsi"/>
        </w:rPr>
        <w:t>community</w:t>
      </w:r>
      <w:r w:rsidR="000B3202">
        <w:rPr>
          <w:rFonts w:cstheme="minorHAnsi"/>
        </w:rPr>
        <w:t xml:space="preserve"> of practitioners and academics</w:t>
      </w:r>
      <w:r w:rsidR="00AE29C0" w:rsidRPr="001A1210">
        <w:rPr>
          <w:rFonts w:cstheme="minorHAnsi"/>
        </w:rPr>
        <w:t xml:space="preserve">, </w:t>
      </w:r>
      <w:r w:rsidR="001A1210">
        <w:rPr>
          <w:rFonts w:cstheme="minorHAnsi"/>
        </w:rPr>
        <w:t xml:space="preserve">be able to </w:t>
      </w:r>
      <w:r w:rsidR="00AE29C0" w:rsidRPr="001A1210">
        <w:rPr>
          <w:rFonts w:cstheme="minorHAnsi"/>
        </w:rPr>
        <w:t xml:space="preserve">provide </w:t>
      </w:r>
      <w:r w:rsidR="001A1210">
        <w:rPr>
          <w:rFonts w:cstheme="minorHAnsi"/>
        </w:rPr>
        <w:t xml:space="preserve">more </w:t>
      </w:r>
      <w:r w:rsidR="00AE29C0" w:rsidRPr="001A1210">
        <w:rPr>
          <w:rFonts w:cstheme="minorHAnsi"/>
        </w:rPr>
        <w:t xml:space="preserve">measured </w:t>
      </w:r>
      <w:r w:rsidR="001A1210">
        <w:rPr>
          <w:rFonts w:cstheme="minorHAnsi"/>
        </w:rPr>
        <w:t xml:space="preserve">and balanced </w:t>
      </w:r>
      <w:r w:rsidR="00AE29C0" w:rsidRPr="001A1210">
        <w:rPr>
          <w:rFonts w:cstheme="minorHAnsi"/>
        </w:rPr>
        <w:t xml:space="preserve">evaluations and </w:t>
      </w:r>
      <w:r w:rsidR="000B3202">
        <w:rPr>
          <w:rFonts w:cstheme="minorHAnsi"/>
        </w:rPr>
        <w:t xml:space="preserve">indeed </w:t>
      </w:r>
      <w:r w:rsidR="00AE29C0" w:rsidRPr="001A1210">
        <w:rPr>
          <w:rFonts w:cstheme="minorHAnsi"/>
        </w:rPr>
        <w:t xml:space="preserve">responses to </w:t>
      </w:r>
      <w:r w:rsidR="001A1210" w:rsidRPr="001A1210">
        <w:rPr>
          <w:rFonts w:cstheme="minorHAnsi"/>
        </w:rPr>
        <w:t>the notion that Construction 4</w:t>
      </w:r>
      <w:r w:rsidR="00AE29C0" w:rsidRPr="001A1210">
        <w:rPr>
          <w:rFonts w:cstheme="minorHAnsi"/>
        </w:rPr>
        <w:t>.0 will change our</w:t>
      </w:r>
      <w:r w:rsidR="001A1210" w:rsidRPr="001A1210">
        <w:rPr>
          <w:rFonts w:cstheme="minorHAnsi"/>
        </w:rPr>
        <w:t xml:space="preserve"> industry only for the better, and instead </w:t>
      </w:r>
      <w:r w:rsidR="001A1210">
        <w:rPr>
          <w:rFonts w:cstheme="minorHAnsi"/>
        </w:rPr>
        <w:t xml:space="preserve">seek to </w:t>
      </w:r>
      <w:r w:rsidR="001A1210" w:rsidRPr="001A1210">
        <w:rPr>
          <w:rFonts w:cstheme="minorHAnsi"/>
        </w:rPr>
        <w:t xml:space="preserve">ensure </w:t>
      </w:r>
      <w:r w:rsidR="00251B4C" w:rsidRPr="001A1210">
        <w:rPr>
          <w:rFonts w:cstheme="minorHAnsi"/>
        </w:rPr>
        <w:t>the recognition and championing of those who actually construct and build the world we live in</w:t>
      </w:r>
      <w:r w:rsidR="001A1210" w:rsidRPr="001A1210">
        <w:rPr>
          <w:rFonts w:cstheme="minorHAnsi"/>
        </w:rPr>
        <w:t xml:space="preserve"> now</w:t>
      </w:r>
      <w:r w:rsidR="001A1210">
        <w:rPr>
          <w:rFonts w:cstheme="minorHAnsi"/>
        </w:rPr>
        <w:t>,</w:t>
      </w:r>
      <w:r w:rsidR="001A1210" w:rsidRPr="001A1210">
        <w:rPr>
          <w:rFonts w:cstheme="minorHAnsi"/>
        </w:rPr>
        <w:t xml:space="preserve"> and in the future</w:t>
      </w:r>
      <w:r w:rsidR="00251B4C" w:rsidRPr="001A1210">
        <w:rPr>
          <w:rFonts w:cstheme="minorHAnsi"/>
        </w:rPr>
        <w:t>.</w:t>
      </w:r>
    </w:p>
    <w:p w14:paraId="732DD842" w14:textId="77777777" w:rsidR="007E6D1F" w:rsidRPr="00AE29C0" w:rsidRDefault="00B67324" w:rsidP="00D523C1">
      <w:pPr>
        <w:pStyle w:val="Heading2"/>
      </w:pPr>
      <w:r w:rsidRPr="00AE29C0">
        <w:t>References</w:t>
      </w:r>
    </w:p>
    <w:p w14:paraId="738C745E" w14:textId="77777777" w:rsidR="00B9395C" w:rsidRPr="000035AE" w:rsidRDefault="00B9395C" w:rsidP="00B9395C">
      <w:pPr>
        <w:pStyle w:val="References"/>
      </w:pPr>
      <w:r w:rsidRPr="000035AE">
        <w:t>Akintola, A., Venkatachalam, S. and Root, D. (2017) New BIM Roles’ Legitimacy and Changing Power Dynamics on BIM-Enabled Projects, J. Con Eng Man, 143(9).</w:t>
      </w:r>
    </w:p>
    <w:p w14:paraId="0C0C020C" w14:textId="77777777" w:rsidR="000D6B8F" w:rsidRPr="000035AE" w:rsidRDefault="000D6B8F" w:rsidP="000D6B8F">
      <w:pPr>
        <w:pStyle w:val="References"/>
      </w:pPr>
      <w:r w:rsidRPr="000035AE">
        <w:t xml:space="preserve">Anagnost, A. (2018) Quoted in </w:t>
      </w:r>
      <w:r w:rsidRPr="000035AE">
        <w:rPr>
          <w:i/>
        </w:rPr>
        <w:t xml:space="preserve">Forbes </w:t>
      </w:r>
      <w:r w:rsidRPr="000035AE">
        <w:t xml:space="preserve">“Why Autodesk just spent $1.15 billion on two construction tech startups”. Online, available: </w:t>
      </w:r>
      <w:hyperlink r:id="rId6" w:anchor="35275ff432ab" w:history="1">
        <w:r w:rsidRPr="000035AE">
          <w:rPr>
            <w:rStyle w:val="Hyperlink"/>
            <w:rFonts w:eastAsiaTheme="majorEastAsia"/>
          </w:rPr>
          <w:t>https://www.forbes.com/sites/alexkonrad/2018/12/20/why-autodesk-just-spent-115-billion-on-two-construction-tech-startups/#35275ff432ab</w:t>
        </w:r>
      </w:hyperlink>
      <w:r w:rsidRPr="000035AE">
        <w:t xml:space="preserve"> (30th July 2019)</w:t>
      </w:r>
    </w:p>
    <w:p w14:paraId="41C86D41" w14:textId="77777777" w:rsidR="00B9395C" w:rsidRPr="000035AE" w:rsidRDefault="00B9395C" w:rsidP="00B9395C">
      <w:pPr>
        <w:pStyle w:val="References"/>
      </w:pPr>
      <w:r w:rsidRPr="000035AE">
        <w:t>Bosch-Sijtsema, P. (2013) "New ICT changes working routines in construction design projects". Nordic Academy of Management (NFF) Iceland, August 2013</w:t>
      </w:r>
    </w:p>
    <w:p w14:paraId="411440A3" w14:textId="77777777" w:rsidR="00B9395C" w:rsidRPr="00D05FB8" w:rsidRDefault="00B9395C" w:rsidP="00B9395C">
      <w:pPr>
        <w:pStyle w:val="References"/>
      </w:pPr>
      <w:r w:rsidRPr="000035AE">
        <w:t>Bosch-Sijtsema, P. and Gluch, A. (2019) “</w:t>
      </w:r>
      <w:hyperlink r:id="rId7" w:history="1">
        <w:r w:rsidRPr="000035AE">
          <w:rPr>
            <w:rStyle w:val="js-article-title"/>
          </w:rPr>
          <w:t>Professional development of the BIM actor role</w:t>
        </w:r>
      </w:hyperlink>
      <w:r w:rsidRPr="000035AE">
        <w:t xml:space="preserve">” J. Aut in Con. </w:t>
      </w:r>
      <w:r w:rsidRPr="00D05FB8">
        <w:t>97(1), 44-51</w:t>
      </w:r>
    </w:p>
    <w:p w14:paraId="1B86A0F7" w14:textId="77777777" w:rsidR="00144F8C" w:rsidRPr="000035AE" w:rsidRDefault="00144F8C" w:rsidP="00144F8C">
      <w:pPr>
        <w:pStyle w:val="References"/>
      </w:pPr>
      <w:r w:rsidRPr="000035AE">
        <w:t>Brugger, F. &amp; Gehrke, C. (2018). “Skilling and deskilling: technological change in classical economic theory and its empirical evidence”. Theory and Society. 47:663–689.</w:t>
      </w:r>
    </w:p>
    <w:p w14:paraId="062ACF98" w14:textId="77777777" w:rsidR="004C6F3A" w:rsidRPr="006A7E50" w:rsidRDefault="004C6F3A" w:rsidP="004C6F3A">
      <w:pPr>
        <w:pStyle w:val="References"/>
      </w:pPr>
      <w:r w:rsidRPr="006A7E50">
        <w:t>Brynjolfsson, E. and McAfee, A.</w:t>
      </w:r>
      <w:r>
        <w:t>,</w:t>
      </w:r>
      <w:r w:rsidRPr="006A7E50">
        <w:t xml:space="preserve"> (2014)</w:t>
      </w:r>
      <w:r>
        <w:t>.</w:t>
      </w:r>
      <w:r w:rsidRPr="006A7E50">
        <w:t xml:space="preserve"> </w:t>
      </w:r>
      <w:r w:rsidRPr="00E03990">
        <w:rPr>
          <w:i/>
        </w:rPr>
        <w:t>The Second Machine Age: work, progress and prosperity in a time of brilliant technologies</w:t>
      </w:r>
      <w:r w:rsidRPr="006A7E50">
        <w:t>, Norton, NYC, USA.</w:t>
      </w:r>
    </w:p>
    <w:p w14:paraId="47CD02B5" w14:textId="77777777" w:rsidR="004C6F3A" w:rsidRPr="006A7E50" w:rsidRDefault="004C6F3A" w:rsidP="004C6F3A">
      <w:pPr>
        <w:pStyle w:val="References"/>
      </w:pPr>
      <w:r w:rsidRPr="006A7E50">
        <w:t>Champ, H.</w:t>
      </w:r>
      <w:r>
        <w:t>,</w:t>
      </w:r>
      <w:r w:rsidRPr="006A7E50">
        <w:t xml:space="preserve"> (2018)</w:t>
      </w:r>
      <w:r>
        <w:t>.</w:t>
      </w:r>
      <w:r w:rsidRPr="006A7E50">
        <w:t xml:space="preserve"> </w:t>
      </w:r>
      <w:r>
        <w:t>“</w:t>
      </w:r>
      <w:r w:rsidRPr="006A7E50">
        <w:t>BIM Survey 2018: The Rise and Rise of BIM</w:t>
      </w:r>
      <w:r>
        <w:t>,”</w:t>
      </w:r>
      <w:r w:rsidRPr="006A7E50">
        <w:t xml:space="preserve"> </w:t>
      </w:r>
      <w:r w:rsidRPr="00E03990">
        <w:rPr>
          <w:i/>
        </w:rPr>
        <w:t>Building Magazine</w:t>
      </w:r>
      <w:r w:rsidRPr="006A7E50">
        <w:t>, 24th October 2018.</w:t>
      </w:r>
    </w:p>
    <w:p w14:paraId="6CDA9227" w14:textId="2F9336DC" w:rsidR="00B4343F" w:rsidRDefault="00B4343F" w:rsidP="00B4343F">
      <w:pPr>
        <w:pStyle w:val="References"/>
      </w:pPr>
      <w:r w:rsidRPr="006A7E50">
        <w:t>Chomsky, N.</w:t>
      </w:r>
      <w:r>
        <w:t>,</w:t>
      </w:r>
      <w:r w:rsidRPr="006A7E50">
        <w:t xml:space="preserve"> (1967)</w:t>
      </w:r>
      <w:r>
        <w:t>.</w:t>
      </w:r>
      <w:r w:rsidRPr="006A7E50">
        <w:t xml:space="preserve"> </w:t>
      </w:r>
      <w:r>
        <w:t>“</w:t>
      </w:r>
      <w:r w:rsidRPr="006A7E50">
        <w:rPr>
          <w:lang w:val="en"/>
        </w:rPr>
        <w:t>The Responsibility of Intellectuals</w:t>
      </w:r>
      <w:r>
        <w:rPr>
          <w:lang w:val="en"/>
        </w:rPr>
        <w:t>,”</w:t>
      </w:r>
      <w:r w:rsidRPr="006A7E50">
        <w:t xml:space="preserve"> </w:t>
      </w:r>
      <w:r w:rsidR="001E658D">
        <w:t xml:space="preserve">A </w:t>
      </w:r>
      <w:r w:rsidR="001E658D" w:rsidRPr="000B3202">
        <w:t>Special</w:t>
      </w:r>
      <w:r w:rsidR="001E658D">
        <w:rPr>
          <w:i/>
        </w:rPr>
        <w:t xml:space="preserve"> </w:t>
      </w:r>
      <w:r w:rsidR="001E658D" w:rsidRPr="000B3202">
        <w:t>Supplement</w:t>
      </w:r>
      <w:r w:rsidR="001E658D">
        <w:t xml:space="preserve">, </w:t>
      </w:r>
      <w:hyperlink r:id="rId8" w:history="1">
        <w:r w:rsidRPr="00E03990">
          <w:rPr>
            <w:i/>
            <w:lang w:val="en"/>
          </w:rPr>
          <w:t>The New York Review of Books</w:t>
        </w:r>
      </w:hyperlink>
      <w:r w:rsidRPr="006A7E50">
        <w:rPr>
          <w:lang w:val="en"/>
        </w:rPr>
        <w:t>, February 23</w:t>
      </w:r>
      <w:r w:rsidRPr="006A7E50">
        <w:t>.</w:t>
      </w:r>
    </w:p>
    <w:p w14:paraId="45AE0AC6" w14:textId="77777777" w:rsidR="00144F8C" w:rsidRPr="00047406" w:rsidRDefault="00144F8C" w:rsidP="00144F8C">
      <w:pPr>
        <w:pStyle w:val="References"/>
      </w:pPr>
      <w:r>
        <w:t xml:space="preserve">Cockburn, C. (1983) </w:t>
      </w:r>
      <w:r>
        <w:rPr>
          <w:i/>
        </w:rPr>
        <w:t>Brothers: Male Dominance and Technological Change</w:t>
      </w:r>
      <w:r>
        <w:t>, Pluto Press, London.</w:t>
      </w:r>
    </w:p>
    <w:p w14:paraId="0ABD4014" w14:textId="77777777" w:rsidR="004C6F3A" w:rsidRPr="006A7E50" w:rsidRDefault="004C6F3A" w:rsidP="004C6F3A">
      <w:pPr>
        <w:pStyle w:val="References"/>
      </w:pPr>
      <w:r w:rsidRPr="006A7E50">
        <w:t xml:space="preserve">Construction Manager (2018) </w:t>
      </w:r>
      <w:r>
        <w:t>“</w:t>
      </w:r>
      <w:r w:rsidRPr="006A7E50">
        <w:t>Skanska and Volvo develop autonomous quarry,</w:t>
      </w:r>
      <w:r>
        <w:t>”</w:t>
      </w:r>
      <w:r w:rsidRPr="006A7E50">
        <w:t xml:space="preserve"> </w:t>
      </w:r>
      <w:r w:rsidRPr="00E03990">
        <w:rPr>
          <w:i/>
        </w:rPr>
        <w:t>Construction Manager Magazine</w:t>
      </w:r>
      <w:r w:rsidRPr="006A7E50">
        <w:t>, the Chartered Institute of Building, 15 October 2018.</w:t>
      </w:r>
    </w:p>
    <w:p w14:paraId="30BB9B04" w14:textId="77777777" w:rsidR="004C6F3A" w:rsidRPr="006A7E50" w:rsidRDefault="004C6F3A" w:rsidP="004C6F3A">
      <w:pPr>
        <w:pStyle w:val="References"/>
      </w:pPr>
      <w:r w:rsidRPr="006A7E50">
        <w:t>Dainty, A., Leiringer, R., Fernie, S. and Harty, C.</w:t>
      </w:r>
      <w:r>
        <w:t>,</w:t>
      </w:r>
      <w:r w:rsidRPr="006A7E50">
        <w:t xml:space="preserve"> (2017)</w:t>
      </w:r>
      <w:r>
        <w:t>.</w:t>
      </w:r>
      <w:r w:rsidRPr="006A7E50">
        <w:t xml:space="preserve"> </w:t>
      </w:r>
      <w:r>
        <w:t>“</w:t>
      </w:r>
      <w:r w:rsidRPr="006A7E50">
        <w:t>BIM and the small construction firm: a critical perspective,</w:t>
      </w:r>
      <w:r>
        <w:t>”</w:t>
      </w:r>
      <w:r w:rsidRPr="006A7E50">
        <w:t xml:space="preserve"> </w:t>
      </w:r>
      <w:r w:rsidRPr="00E03990">
        <w:rPr>
          <w:i/>
        </w:rPr>
        <w:t>Building Research and Information</w:t>
      </w:r>
      <w:r w:rsidRPr="006A7E50">
        <w:t>, 45</w:t>
      </w:r>
      <w:r>
        <w:t>(</w:t>
      </w:r>
      <w:r w:rsidRPr="006A7E50">
        <w:t>6</w:t>
      </w:r>
      <w:r>
        <w:t>)</w:t>
      </w:r>
      <w:r w:rsidRPr="006A7E50">
        <w:t>, 696-709</w:t>
      </w:r>
      <w:r>
        <w:t>.</w:t>
      </w:r>
    </w:p>
    <w:p w14:paraId="1C1F9032" w14:textId="77777777" w:rsidR="004C6F3A" w:rsidRPr="000035AE" w:rsidRDefault="004C6F3A" w:rsidP="004C6F3A">
      <w:pPr>
        <w:pStyle w:val="References"/>
      </w:pPr>
      <w:r w:rsidRPr="000035AE">
        <w:t>Dalenogare, L.S., Benitez, G.B., Ayala, N.F. and Frank, A.G. (2018). “The expected contribution of Industry 4.0 technologies for industrial performance” Int. J. Prod Econ. 204, 383-394.</w:t>
      </w:r>
    </w:p>
    <w:p w14:paraId="4CF220CC" w14:textId="77777777" w:rsidR="004C6F3A" w:rsidRPr="006A7E50" w:rsidRDefault="004C6F3A" w:rsidP="004C6F3A">
      <w:pPr>
        <w:pStyle w:val="References"/>
      </w:pPr>
      <w:r w:rsidRPr="006A7E50">
        <w:t>Egan, J.</w:t>
      </w:r>
      <w:r>
        <w:t>,</w:t>
      </w:r>
      <w:r w:rsidRPr="006A7E50">
        <w:t xml:space="preserve"> (1998)</w:t>
      </w:r>
      <w:r>
        <w:t>.</w:t>
      </w:r>
      <w:r w:rsidRPr="006A7E50">
        <w:t xml:space="preserve"> </w:t>
      </w:r>
      <w:r w:rsidRPr="00E03990">
        <w:rPr>
          <w:i/>
        </w:rPr>
        <w:t>Rethinking Construction, Report of the Construction Task Force</w:t>
      </w:r>
      <w:r w:rsidRPr="006A7E50">
        <w:t>, Department of the Environment, Transport and Regions, Crown Copyright, UK.</w:t>
      </w:r>
    </w:p>
    <w:p w14:paraId="6E0716C7" w14:textId="16202266" w:rsidR="004C6F3A" w:rsidRDefault="004C6F3A" w:rsidP="004C6F3A">
      <w:pPr>
        <w:pStyle w:val="References"/>
      </w:pPr>
      <w:r w:rsidRPr="006A7E50">
        <w:t>Ellul, J.</w:t>
      </w:r>
      <w:r>
        <w:t>,</w:t>
      </w:r>
      <w:r w:rsidRPr="006A7E50">
        <w:t xml:space="preserve"> (1954)</w:t>
      </w:r>
      <w:r>
        <w:t>.</w:t>
      </w:r>
      <w:r w:rsidRPr="006A7E50">
        <w:t xml:space="preserve"> </w:t>
      </w:r>
      <w:r w:rsidRPr="00E03990">
        <w:rPr>
          <w:i/>
        </w:rPr>
        <w:t>The Technological Society</w:t>
      </w:r>
      <w:r w:rsidRPr="006A7E50">
        <w:t>, Vintage, Toronto.</w:t>
      </w:r>
    </w:p>
    <w:p w14:paraId="69D45B19" w14:textId="32D5FDC3" w:rsidR="005E3811" w:rsidRPr="005E3811" w:rsidRDefault="005E3811" w:rsidP="005E3811">
      <w:pPr>
        <w:pStyle w:val="References"/>
      </w:pPr>
      <w:r w:rsidRPr="005E3811">
        <w:rPr>
          <w:rStyle w:val="Emphasis"/>
          <w:rFonts w:cstheme="minorHAnsi"/>
          <w:bCs/>
          <w:i w:val="0"/>
          <w:iCs w:val="0"/>
          <w:szCs w:val="22"/>
        </w:rPr>
        <w:t>Ellul</w:t>
      </w:r>
      <w:r w:rsidRPr="005E3811">
        <w:t xml:space="preserve">, </w:t>
      </w:r>
      <w:r w:rsidRPr="005E3811">
        <w:rPr>
          <w:rStyle w:val="Emphasis"/>
          <w:rFonts w:cstheme="minorHAnsi"/>
          <w:bCs/>
          <w:i w:val="0"/>
          <w:iCs w:val="0"/>
          <w:szCs w:val="22"/>
        </w:rPr>
        <w:t>J</w:t>
      </w:r>
      <w:r w:rsidRPr="005E3811">
        <w:t>. (</w:t>
      </w:r>
      <w:r w:rsidRPr="005E3811">
        <w:rPr>
          <w:rStyle w:val="Emphasis"/>
          <w:rFonts w:cstheme="minorHAnsi"/>
          <w:bCs/>
          <w:i w:val="0"/>
          <w:iCs w:val="0"/>
          <w:szCs w:val="22"/>
        </w:rPr>
        <w:t>1980</w:t>
      </w:r>
      <w:r w:rsidRPr="005E3811">
        <w:t xml:space="preserve">) 'The </w:t>
      </w:r>
      <w:r w:rsidRPr="005E3811">
        <w:rPr>
          <w:rStyle w:val="Emphasis"/>
          <w:rFonts w:cstheme="minorHAnsi"/>
          <w:bCs/>
          <w:i w:val="0"/>
          <w:iCs w:val="0"/>
          <w:szCs w:val="22"/>
        </w:rPr>
        <w:t>power</w:t>
      </w:r>
      <w:r w:rsidRPr="005E3811">
        <w:t xml:space="preserve"> of </w:t>
      </w:r>
      <w:r w:rsidRPr="005E3811">
        <w:rPr>
          <w:rStyle w:val="Emphasis"/>
          <w:rFonts w:cstheme="minorHAnsi"/>
          <w:bCs/>
          <w:i w:val="0"/>
          <w:iCs w:val="0"/>
          <w:szCs w:val="22"/>
        </w:rPr>
        <w:t>technique</w:t>
      </w:r>
      <w:r w:rsidRPr="005E3811">
        <w:t xml:space="preserve"> and the </w:t>
      </w:r>
      <w:r w:rsidRPr="005E3811">
        <w:rPr>
          <w:rStyle w:val="Emphasis"/>
          <w:rFonts w:cstheme="minorHAnsi"/>
          <w:bCs/>
          <w:i w:val="0"/>
          <w:iCs w:val="0"/>
          <w:szCs w:val="22"/>
        </w:rPr>
        <w:t>ethics</w:t>
      </w:r>
      <w:r w:rsidRPr="005E3811">
        <w:t xml:space="preserve"> of </w:t>
      </w:r>
      <w:r w:rsidRPr="005E3811">
        <w:rPr>
          <w:rStyle w:val="Emphasis"/>
          <w:rFonts w:cstheme="minorHAnsi"/>
          <w:bCs/>
          <w:i w:val="0"/>
          <w:iCs w:val="0"/>
          <w:szCs w:val="22"/>
        </w:rPr>
        <w:t>non</w:t>
      </w:r>
      <w:r w:rsidRPr="005E3811">
        <w:t>-</w:t>
      </w:r>
      <w:r w:rsidRPr="005E3811">
        <w:rPr>
          <w:rStyle w:val="Emphasis"/>
          <w:rFonts w:cstheme="minorHAnsi"/>
          <w:bCs/>
          <w:i w:val="0"/>
          <w:iCs w:val="0"/>
          <w:szCs w:val="22"/>
        </w:rPr>
        <w:t>power</w:t>
      </w:r>
      <w:r w:rsidRPr="005E3811">
        <w:t xml:space="preserve">', in K. Woodward (ed.), The </w:t>
      </w:r>
      <w:r w:rsidRPr="005E3811">
        <w:rPr>
          <w:rStyle w:val="Emphasis"/>
          <w:rFonts w:cstheme="minorHAnsi"/>
          <w:bCs/>
          <w:iCs w:val="0"/>
          <w:szCs w:val="22"/>
        </w:rPr>
        <w:t>Myths</w:t>
      </w:r>
      <w:r w:rsidRPr="005E3811">
        <w:t xml:space="preserve"> of </w:t>
      </w:r>
      <w:r w:rsidRPr="005E3811">
        <w:rPr>
          <w:rStyle w:val="Emphasis"/>
          <w:rFonts w:cstheme="minorHAnsi"/>
          <w:bCs/>
          <w:iCs w:val="0"/>
          <w:szCs w:val="22"/>
        </w:rPr>
        <w:t>Information</w:t>
      </w:r>
      <w:r w:rsidRPr="005E3811">
        <w:t xml:space="preserve">: </w:t>
      </w:r>
      <w:r w:rsidRPr="005E3811">
        <w:rPr>
          <w:rStyle w:val="Emphasis"/>
          <w:rFonts w:cstheme="minorHAnsi"/>
          <w:bCs/>
          <w:iCs w:val="0"/>
          <w:szCs w:val="22"/>
        </w:rPr>
        <w:t>Technology</w:t>
      </w:r>
      <w:r w:rsidRPr="005E3811">
        <w:t xml:space="preserve"> and </w:t>
      </w:r>
      <w:r w:rsidRPr="005E3811">
        <w:rPr>
          <w:rStyle w:val="Emphasis"/>
          <w:rFonts w:cstheme="minorHAnsi"/>
          <w:bCs/>
          <w:iCs w:val="0"/>
          <w:szCs w:val="22"/>
        </w:rPr>
        <w:t>Postindustrial Culture</w:t>
      </w:r>
      <w:r>
        <w:t xml:space="preserve">, Coda Press, Madison, USA, </w:t>
      </w:r>
      <w:r w:rsidRPr="005E3811">
        <w:rPr>
          <w:rStyle w:val="Emphasis"/>
          <w:rFonts w:cstheme="minorHAnsi"/>
          <w:bCs/>
          <w:i w:val="0"/>
          <w:iCs w:val="0"/>
          <w:szCs w:val="22"/>
        </w:rPr>
        <w:t>242–247</w:t>
      </w:r>
      <w:r>
        <w:rPr>
          <w:rStyle w:val="Emphasis"/>
          <w:rFonts w:cstheme="minorHAnsi"/>
          <w:bCs/>
          <w:i w:val="0"/>
          <w:iCs w:val="0"/>
          <w:szCs w:val="22"/>
        </w:rPr>
        <w:t>.</w:t>
      </w:r>
    </w:p>
    <w:p w14:paraId="21BAF80E" w14:textId="77777777" w:rsidR="002A623E" w:rsidRPr="00E03990" w:rsidRDefault="002A623E" w:rsidP="002A623E">
      <w:pPr>
        <w:pStyle w:val="References"/>
      </w:pPr>
      <w:r w:rsidRPr="006A7E50">
        <w:t>Epstein, D., Nisbet, E.C. and Gillespie, T.</w:t>
      </w:r>
      <w:r>
        <w:t>,</w:t>
      </w:r>
      <w:r w:rsidRPr="006A7E50">
        <w:t xml:space="preserve"> (2011)</w:t>
      </w:r>
      <w:r>
        <w:t>.</w:t>
      </w:r>
      <w:r w:rsidRPr="006A7E50">
        <w:t xml:space="preserve"> </w:t>
      </w:r>
      <w:r>
        <w:t>“</w:t>
      </w:r>
      <w:r w:rsidRPr="006A7E50">
        <w:t>Who’s Responsible for the Digital Divide? Public Perceptions and Policy Implications</w:t>
      </w:r>
      <w:r>
        <w:t xml:space="preserve">,” </w:t>
      </w:r>
      <w:r>
        <w:rPr>
          <w:i/>
        </w:rPr>
        <w:t>The Information Society</w:t>
      </w:r>
      <w:r>
        <w:t>, 27, 92-104.</w:t>
      </w:r>
    </w:p>
    <w:p w14:paraId="1E7E6189" w14:textId="77777777" w:rsidR="00D52996" w:rsidRPr="00A54678" w:rsidRDefault="00D52996" w:rsidP="00D52996">
      <w:pPr>
        <w:pStyle w:val="References"/>
      </w:pPr>
      <w:r w:rsidRPr="000035AE">
        <w:t xml:space="preserve">Executive Office of the President (2016) </w:t>
      </w:r>
      <w:r w:rsidRPr="000035AE">
        <w:rPr>
          <w:i/>
        </w:rPr>
        <w:t>Preparing for the Future of Artificial Intelligence.</w:t>
      </w:r>
      <w:r w:rsidRPr="000035AE">
        <w:t xml:space="preserve"> National Science and Technology Council Committee on Technology, Washington DC. </w:t>
      </w:r>
    </w:p>
    <w:p w14:paraId="261F7A7E" w14:textId="77777777" w:rsidR="004C6F3A" w:rsidRPr="006A7E50" w:rsidRDefault="004C6F3A" w:rsidP="004C6F3A">
      <w:pPr>
        <w:pStyle w:val="References"/>
      </w:pPr>
      <w:r w:rsidRPr="006A7E50">
        <w:lastRenderedPageBreak/>
        <w:t>Farmer, M.</w:t>
      </w:r>
      <w:r>
        <w:t>,</w:t>
      </w:r>
      <w:r w:rsidRPr="006A7E50">
        <w:t xml:space="preserve"> (2016)</w:t>
      </w:r>
      <w:r>
        <w:t>.</w:t>
      </w:r>
      <w:r w:rsidRPr="006A7E50">
        <w:t xml:space="preserve"> </w:t>
      </w:r>
      <w:r w:rsidRPr="00E03990">
        <w:rPr>
          <w:i/>
        </w:rPr>
        <w:t>The Farmer Review of the UK Construction Labour Model: Modernise or Die</w:t>
      </w:r>
      <w:r w:rsidRPr="006A7E50">
        <w:t>, Construction Leadership Council, UK.</w:t>
      </w:r>
    </w:p>
    <w:p w14:paraId="2101BD51" w14:textId="77777777" w:rsidR="004C6F3A" w:rsidRPr="006A7E50" w:rsidRDefault="004C6F3A" w:rsidP="004C6F3A">
      <w:pPr>
        <w:pStyle w:val="References"/>
      </w:pPr>
      <w:r w:rsidRPr="006A7E50">
        <w:t>FIEC</w:t>
      </w:r>
      <w:r>
        <w:t>,</w:t>
      </w:r>
      <w:r w:rsidRPr="006A7E50">
        <w:t xml:space="preserve"> (2017)</w:t>
      </w:r>
      <w:r>
        <w:t>.</w:t>
      </w:r>
      <w:r w:rsidRPr="006A7E50">
        <w:t xml:space="preserve"> </w:t>
      </w:r>
      <w:r w:rsidRPr="00E03990">
        <w:rPr>
          <w:i/>
        </w:rPr>
        <w:t>Safeguarding in the next industrial revolution</w:t>
      </w:r>
      <w:r w:rsidRPr="006A7E50">
        <w:t>, European Construction Industry Federation, Construction Europe, November, pp. 19.</w:t>
      </w:r>
    </w:p>
    <w:p w14:paraId="46877E2E" w14:textId="7AE7BAF3" w:rsidR="002A623E" w:rsidRPr="000035AE" w:rsidRDefault="002A623E" w:rsidP="002A623E">
      <w:pPr>
        <w:pStyle w:val="References"/>
        <w:rPr>
          <w:rFonts w:cstheme="minorHAnsi"/>
        </w:rPr>
      </w:pPr>
      <w:r w:rsidRPr="000035AE">
        <w:rPr>
          <w:rFonts w:cstheme="minorHAnsi"/>
        </w:rPr>
        <w:t>Frey, C</w:t>
      </w:r>
      <w:r>
        <w:rPr>
          <w:rFonts w:cstheme="minorHAnsi"/>
        </w:rPr>
        <w:t>.B. and Osborne, M. A. (2017). ‘</w:t>
      </w:r>
      <w:r w:rsidRPr="000035AE">
        <w:rPr>
          <w:rFonts w:cstheme="minorHAnsi"/>
        </w:rPr>
        <w:t>The future of employment: How susceptible are jobs to computerization?” J. Tech Forc and Soc Chan. 114, 254-280.</w:t>
      </w:r>
    </w:p>
    <w:p w14:paraId="096C79AB" w14:textId="77777777" w:rsidR="00B9395C" w:rsidRPr="000035AE" w:rsidRDefault="00B9395C" w:rsidP="00B9395C">
      <w:pPr>
        <w:pStyle w:val="References"/>
      </w:pPr>
      <w:r w:rsidRPr="000035AE">
        <w:t>Gal, U., Lyytinen, K. &amp; Yoo, Y. (2008). “The Dynamics of IT Boundary Objects, Information Infrastructure, and Organizational Identities: The introduction of 3D modeling technologies into the architecture engineering and Construction Industry”, Eu. J. of Info. Sys. 14, 290–304.</w:t>
      </w:r>
    </w:p>
    <w:p w14:paraId="474F5F0A" w14:textId="77777777" w:rsidR="004C6F3A" w:rsidRPr="006A7E50" w:rsidRDefault="004C6F3A" w:rsidP="004C6F3A">
      <w:pPr>
        <w:pStyle w:val="References"/>
      </w:pPr>
      <w:r w:rsidRPr="006A7E50">
        <w:t>Gammon</w:t>
      </w:r>
      <w:r>
        <w:t>,</w:t>
      </w:r>
      <w:r w:rsidRPr="006A7E50">
        <w:t xml:space="preserve"> (2017)</w:t>
      </w:r>
      <w:r>
        <w:t>.</w:t>
      </w:r>
      <w:r w:rsidRPr="006A7E50">
        <w:t xml:space="preserve"> </w:t>
      </w:r>
      <w:r>
        <w:t>“</w:t>
      </w:r>
      <w:r w:rsidRPr="006A7E50">
        <w:t>The rise of robotics: Gammon technologies and the changing face of construction,</w:t>
      </w:r>
      <w:r>
        <w:t>”</w:t>
      </w:r>
      <w:r w:rsidRPr="006A7E50">
        <w:t xml:space="preserve"> </w:t>
      </w:r>
      <w:r w:rsidRPr="00E03990">
        <w:rPr>
          <w:i/>
        </w:rPr>
        <w:t>The Record</w:t>
      </w:r>
      <w:r w:rsidRPr="006A7E50">
        <w:t xml:space="preserve">, Gammon, online, available: </w:t>
      </w:r>
      <w:hyperlink r:id="rId9" w:history="1">
        <w:r w:rsidRPr="006A7E50">
          <w:rPr>
            <w:rStyle w:val="Hyperlink"/>
          </w:rPr>
          <w:t>https://www.gammonconstruction.com/uploads/files/press/the_record/The%20Record_2017%20issue%201.pdf</w:t>
        </w:r>
      </w:hyperlink>
      <w:r w:rsidRPr="006A7E50">
        <w:t xml:space="preserve"> [25 November 2018]</w:t>
      </w:r>
    </w:p>
    <w:p w14:paraId="56AD9FC2" w14:textId="77777777" w:rsidR="004C6F3A" w:rsidRPr="006A7E50" w:rsidRDefault="004C6F3A" w:rsidP="004C6F3A">
      <w:pPr>
        <w:pStyle w:val="References"/>
      </w:pPr>
      <w:r w:rsidRPr="006A7E50">
        <w:t>Green, S.</w:t>
      </w:r>
      <w:r>
        <w:t>,</w:t>
      </w:r>
      <w:r w:rsidRPr="006A7E50">
        <w:t xml:space="preserve"> (2011)</w:t>
      </w:r>
      <w:r>
        <w:t>.</w:t>
      </w:r>
      <w:r w:rsidRPr="006A7E50">
        <w:t xml:space="preserve"> </w:t>
      </w:r>
      <w:r w:rsidRPr="00E03990">
        <w:rPr>
          <w:i/>
        </w:rPr>
        <w:t>Making Sense of Construction Improvement</w:t>
      </w:r>
      <w:r w:rsidRPr="006A7E50">
        <w:t>, Wiley-Blackwell, Chichester, UK.</w:t>
      </w:r>
    </w:p>
    <w:p w14:paraId="41DC05C0" w14:textId="77777777" w:rsidR="004C6F3A" w:rsidRPr="006A7E50" w:rsidRDefault="004C6F3A" w:rsidP="004C6F3A">
      <w:pPr>
        <w:pStyle w:val="References"/>
      </w:pPr>
      <w:r w:rsidRPr="006A7E50">
        <w:t>Harty, C.</w:t>
      </w:r>
      <w:r>
        <w:t>,</w:t>
      </w:r>
      <w:r w:rsidRPr="006A7E50">
        <w:t xml:space="preserve"> (2005)</w:t>
      </w:r>
      <w:r>
        <w:t>.</w:t>
      </w:r>
      <w:r w:rsidRPr="006A7E50">
        <w:t xml:space="preserve"> </w:t>
      </w:r>
      <w:r>
        <w:t>“</w:t>
      </w:r>
      <w:r w:rsidRPr="006A7E50">
        <w:t>Innovation in construction: a sociology of technology approach,</w:t>
      </w:r>
      <w:r>
        <w:t>”</w:t>
      </w:r>
      <w:r w:rsidRPr="006A7E50">
        <w:t xml:space="preserve"> </w:t>
      </w:r>
      <w:r w:rsidRPr="00E03990">
        <w:rPr>
          <w:i/>
        </w:rPr>
        <w:t>Building Research and Innovation</w:t>
      </w:r>
      <w:r>
        <w:t>, 33</w:t>
      </w:r>
      <w:r w:rsidRPr="006A7E50">
        <w:t>(6), 512-522.</w:t>
      </w:r>
    </w:p>
    <w:p w14:paraId="1681C990" w14:textId="77777777" w:rsidR="004C6F3A" w:rsidRPr="006A7E50" w:rsidRDefault="004C6F3A" w:rsidP="004C6F3A">
      <w:pPr>
        <w:pStyle w:val="References"/>
      </w:pPr>
      <w:r w:rsidRPr="006A7E50">
        <w:t>HM Government</w:t>
      </w:r>
      <w:r>
        <w:t>,</w:t>
      </w:r>
      <w:r w:rsidRPr="006A7E50">
        <w:t xml:space="preserve"> (2011)</w:t>
      </w:r>
      <w:r>
        <w:t>.</w:t>
      </w:r>
      <w:r w:rsidRPr="006A7E50">
        <w:t xml:space="preserve"> </w:t>
      </w:r>
      <w:r w:rsidRPr="00E03990">
        <w:rPr>
          <w:i/>
        </w:rPr>
        <w:t>Government Construction Strategy</w:t>
      </w:r>
      <w:r w:rsidRPr="006A7E50">
        <w:t>, Cabinet Office, London, UK.</w:t>
      </w:r>
    </w:p>
    <w:p w14:paraId="11B60260" w14:textId="77777777" w:rsidR="004C6F3A" w:rsidRPr="006A7E50" w:rsidRDefault="004C6F3A" w:rsidP="004C6F3A">
      <w:pPr>
        <w:pStyle w:val="References"/>
      </w:pPr>
      <w:r w:rsidRPr="006A7E50">
        <w:t>HM Government</w:t>
      </w:r>
      <w:r>
        <w:t>,</w:t>
      </w:r>
      <w:r w:rsidRPr="006A7E50">
        <w:t xml:space="preserve"> (2013)</w:t>
      </w:r>
      <w:r>
        <w:t>.</w:t>
      </w:r>
      <w:r w:rsidRPr="006A7E50">
        <w:t xml:space="preserve"> </w:t>
      </w:r>
      <w:r w:rsidRPr="00E03990">
        <w:rPr>
          <w:i/>
        </w:rPr>
        <w:t>Construction 2025 Industrial Strategy: government and industry in partnership</w:t>
      </w:r>
      <w:r w:rsidRPr="006A7E50">
        <w:t>, Crown Copyright, UK.</w:t>
      </w:r>
    </w:p>
    <w:p w14:paraId="6B239E78" w14:textId="77777777" w:rsidR="004C6F3A" w:rsidRPr="006A7E50" w:rsidRDefault="004C6F3A" w:rsidP="004C6F3A">
      <w:pPr>
        <w:pStyle w:val="References"/>
      </w:pPr>
      <w:r w:rsidRPr="006A7E50">
        <w:t>Latham, M.</w:t>
      </w:r>
      <w:r>
        <w:t>,</w:t>
      </w:r>
      <w:r w:rsidRPr="006A7E50">
        <w:t xml:space="preserve"> (1994)</w:t>
      </w:r>
      <w:r>
        <w:t>.</w:t>
      </w:r>
      <w:r w:rsidRPr="006A7E50">
        <w:t xml:space="preserve"> </w:t>
      </w:r>
      <w:r w:rsidRPr="00E03990">
        <w:rPr>
          <w:i/>
        </w:rPr>
        <w:t>Constructing the Team</w:t>
      </w:r>
      <w:r w:rsidRPr="006A7E50">
        <w:t>, HMSO, UK.</w:t>
      </w:r>
    </w:p>
    <w:p w14:paraId="7124FAAF" w14:textId="77777777" w:rsidR="004C6F3A" w:rsidRPr="00D523C1" w:rsidRDefault="004C6F3A" w:rsidP="004C6F3A">
      <w:pPr>
        <w:pStyle w:val="References"/>
      </w:pPr>
      <w:r w:rsidRPr="00D523C1">
        <w:t>Leicht, R. and Sherratt, F. (2019) The Existential Crisis of Construction Project Managers: who, what and why are we anymore? Engineering Project Organisation Conference, Vail, USA, 25-27 June 2019, Engineering Project Organisation Society.</w:t>
      </w:r>
    </w:p>
    <w:p w14:paraId="4245153F" w14:textId="77777777" w:rsidR="00D52996" w:rsidRPr="000035AE" w:rsidRDefault="00D52996" w:rsidP="00D52996">
      <w:pPr>
        <w:pStyle w:val="References"/>
      </w:pPr>
      <w:r w:rsidRPr="00D05FB8">
        <w:t>Mander, J.</w:t>
      </w:r>
      <w:r w:rsidRPr="000035AE">
        <w:t xml:space="preserve"> (1996).</w:t>
      </w:r>
      <w:r w:rsidRPr="000035AE">
        <w:rPr>
          <w:i/>
        </w:rPr>
        <w:t xml:space="preserve"> “</w:t>
      </w:r>
      <w:r w:rsidRPr="000035AE">
        <w:t xml:space="preserve">Technologies of Globalisation.” </w:t>
      </w:r>
      <w:r w:rsidRPr="000035AE">
        <w:rPr>
          <w:i/>
        </w:rPr>
        <w:t xml:space="preserve">The Case Against the Global Economy and for a Turn Toward the Local, </w:t>
      </w:r>
      <w:r w:rsidRPr="000035AE">
        <w:t>J. Mander and E. Goldsmith, eds., Sierra Club Books, San Fransisco, 344-359.</w:t>
      </w:r>
    </w:p>
    <w:p w14:paraId="7F12997B" w14:textId="77777777" w:rsidR="000D6B8F" w:rsidRPr="000035AE" w:rsidRDefault="000D6B8F" w:rsidP="000D6B8F">
      <w:pPr>
        <w:pStyle w:val="References"/>
      </w:pPr>
      <w:r w:rsidRPr="000035AE">
        <w:t xml:space="preserve">Marr, B. (2019) “How big data and analytics is transforming the construction industry” Online, available: </w:t>
      </w:r>
      <w:hyperlink r:id="rId10" w:anchor="75e95c5e33fc" w:history="1">
        <w:r w:rsidRPr="000035AE">
          <w:rPr>
            <w:rStyle w:val="Hyperlink"/>
            <w:rFonts w:eastAsiaTheme="majorEastAsia"/>
          </w:rPr>
          <w:t>https://www.forbes.com/sites/bernardmarr/2016/04/19/how-big-data-and-analytics-are-transforming-the-construction-industry/#75e95c5e33fc</w:t>
        </w:r>
      </w:hyperlink>
      <w:r w:rsidRPr="000035AE">
        <w:t xml:space="preserve"> (30th July 2019)</w:t>
      </w:r>
    </w:p>
    <w:p w14:paraId="5AFB8AF3" w14:textId="77777777" w:rsidR="004C6F3A" w:rsidRPr="006A7E50" w:rsidRDefault="004C6F3A" w:rsidP="004C6F3A">
      <w:pPr>
        <w:pStyle w:val="References"/>
      </w:pPr>
      <w:r w:rsidRPr="006A7E50">
        <w:t>McGregor, L.</w:t>
      </w:r>
      <w:r>
        <w:t>,</w:t>
      </w:r>
      <w:r w:rsidRPr="006A7E50">
        <w:t xml:space="preserve"> (2017)</w:t>
      </w:r>
      <w:r>
        <w:t>.</w:t>
      </w:r>
      <w:r w:rsidRPr="006A7E50">
        <w:t xml:space="preserve"> </w:t>
      </w:r>
      <w:r>
        <w:t>“</w:t>
      </w:r>
      <w:r w:rsidRPr="006A7E50">
        <w:t>Industry 4.0 – What does the fourth industrial revolution (4IR) mean for UK business?</w:t>
      </w:r>
      <w:r>
        <w:t xml:space="preserve">” </w:t>
      </w:r>
      <w:r w:rsidRPr="00E03990">
        <w:rPr>
          <w:i/>
        </w:rPr>
        <w:t>Innovate UK</w:t>
      </w:r>
      <w:r w:rsidRPr="006A7E50">
        <w:t xml:space="preserve">, </w:t>
      </w:r>
      <w:r>
        <w:t xml:space="preserve">UK Government, </w:t>
      </w:r>
      <w:r w:rsidRPr="006A7E50">
        <w:t xml:space="preserve">online, available: </w:t>
      </w:r>
      <w:hyperlink r:id="rId11" w:history="1">
        <w:r w:rsidRPr="006A7E50">
          <w:rPr>
            <w:rStyle w:val="Hyperlink"/>
          </w:rPr>
          <w:t>https://innovateuk.blog.gov.uk/tag/industry-4-0/</w:t>
        </w:r>
      </w:hyperlink>
      <w:r w:rsidRPr="006A7E50">
        <w:t xml:space="preserve"> [25 November 2018]</w:t>
      </w:r>
    </w:p>
    <w:p w14:paraId="16A3FF29" w14:textId="77777777" w:rsidR="004C6F3A" w:rsidRPr="006A7E50" w:rsidRDefault="004C6F3A" w:rsidP="004C6F3A">
      <w:pPr>
        <w:pStyle w:val="References"/>
      </w:pPr>
      <w:r w:rsidRPr="006A7E50">
        <w:t xml:space="preserve">McLuhan, M. and Fiore, Q., </w:t>
      </w:r>
      <w:r>
        <w:t>(</w:t>
      </w:r>
      <w:r w:rsidRPr="006A7E50">
        <w:t>1967</w:t>
      </w:r>
      <w:r>
        <w:t>)</w:t>
      </w:r>
      <w:r w:rsidRPr="006A7E50">
        <w:t xml:space="preserve">. </w:t>
      </w:r>
      <w:r w:rsidRPr="00E03990">
        <w:rPr>
          <w:i/>
        </w:rPr>
        <w:t>The Medium is the Massage</w:t>
      </w:r>
      <w:r w:rsidRPr="006A7E50">
        <w:t>. London: Penguin Books.</w:t>
      </w:r>
    </w:p>
    <w:p w14:paraId="66745A31" w14:textId="77777777" w:rsidR="002A623E" w:rsidRPr="006A7E50" w:rsidRDefault="002A623E" w:rsidP="002A623E">
      <w:pPr>
        <w:pStyle w:val="References"/>
      </w:pPr>
      <w:r w:rsidRPr="006A7E50">
        <w:t>Ness, K.</w:t>
      </w:r>
      <w:r>
        <w:t>,</w:t>
      </w:r>
      <w:r w:rsidRPr="006A7E50">
        <w:t xml:space="preserve"> (2009)</w:t>
      </w:r>
      <w:r>
        <w:t>.</w:t>
      </w:r>
      <w:r w:rsidRPr="006A7E50">
        <w:t xml:space="preserve"> </w:t>
      </w:r>
      <w:r>
        <w:t>“</w:t>
      </w:r>
      <w:r w:rsidRPr="006A7E50">
        <w:t>Not just about bricks: the invisible building worker.</w:t>
      </w:r>
      <w:r>
        <w:t>”</w:t>
      </w:r>
      <w:r w:rsidRPr="006A7E50">
        <w:t xml:space="preserve"> In Dainty, A. (Ed) </w:t>
      </w:r>
      <w:r w:rsidRPr="00E03990">
        <w:rPr>
          <w:i/>
        </w:rPr>
        <w:t>Proceedings of the 25th Annual ARCOM Conference</w:t>
      </w:r>
      <w:r w:rsidRPr="006A7E50">
        <w:t>, 7-9 September 2009, Nottingham, UK, Association of Researchers in Construction Management, 645-54.</w:t>
      </w:r>
    </w:p>
    <w:p w14:paraId="73403211" w14:textId="77777777" w:rsidR="004C6F3A" w:rsidRDefault="004C6F3A" w:rsidP="004C6F3A">
      <w:pPr>
        <w:pStyle w:val="References"/>
      </w:pPr>
      <w:r w:rsidRPr="009F0ED6">
        <w:t xml:space="preserve">New China TV (2016) 3D printers print Chinese courtyard in a week, available: </w:t>
      </w:r>
      <w:hyperlink r:id="rId12" w:history="1">
        <w:r w:rsidRPr="009F0ED6">
          <w:rPr>
            <w:rStyle w:val="Hyperlink"/>
            <w:rFonts w:cstheme="minorHAnsi"/>
          </w:rPr>
          <w:t>https://www.youtube.com/watch?v=4rvKP_yfcGM</w:t>
        </w:r>
      </w:hyperlink>
      <w:r w:rsidRPr="009F0ED6">
        <w:t xml:space="preserve">  [15 December 2019].</w:t>
      </w:r>
    </w:p>
    <w:p w14:paraId="40CE4480" w14:textId="77777777" w:rsidR="008C43C0" w:rsidRPr="0072774D" w:rsidRDefault="008C43C0" w:rsidP="008C43C0">
      <w:pPr>
        <w:pStyle w:val="References"/>
      </w:pPr>
      <w:r>
        <w:t xml:space="preserve">Office for National Statistics (2019) </w:t>
      </w:r>
      <w:r>
        <w:rPr>
          <w:i/>
        </w:rPr>
        <w:t>Employment by Industry</w:t>
      </w:r>
      <w:r>
        <w:t xml:space="preserve">, UK Government, online, available: </w:t>
      </w:r>
      <w:r w:rsidRPr="0072774D">
        <w:t xml:space="preserve">https://www.ons.gov.uk/employmentandlabourmarket/peopleinwork/employmentandemployeetypes/datasets/employmentbyindustryemp13  </w:t>
      </w:r>
      <w:r>
        <w:t>[5 June 2019]</w:t>
      </w:r>
    </w:p>
    <w:p w14:paraId="7EB678D0" w14:textId="77777777" w:rsidR="004C6F3A" w:rsidRPr="006A7E50" w:rsidRDefault="004C6F3A" w:rsidP="004C6F3A">
      <w:pPr>
        <w:pStyle w:val="References"/>
      </w:pPr>
      <w:r w:rsidRPr="006A7E50">
        <w:t>Orstavik, F., Dainty, A.R.J. and Abbott, C.</w:t>
      </w:r>
      <w:r>
        <w:t>,</w:t>
      </w:r>
      <w:r w:rsidRPr="006A7E50">
        <w:t xml:space="preserve"> (2015)</w:t>
      </w:r>
      <w:r>
        <w:t>.</w:t>
      </w:r>
      <w:r w:rsidRPr="006A7E50">
        <w:t xml:space="preserve"> </w:t>
      </w:r>
      <w:r w:rsidRPr="00E03990">
        <w:rPr>
          <w:i/>
        </w:rPr>
        <w:t>Construction Innovation</w:t>
      </w:r>
      <w:r w:rsidRPr="006A7E50">
        <w:t>, Wiley Blackwell, Chichester, UK.</w:t>
      </w:r>
    </w:p>
    <w:p w14:paraId="00432B50" w14:textId="77777777" w:rsidR="004C6F3A" w:rsidRPr="006A7E50" w:rsidRDefault="004C6F3A" w:rsidP="004C6F3A">
      <w:pPr>
        <w:pStyle w:val="References"/>
      </w:pPr>
      <w:r w:rsidRPr="006A7E50">
        <w:lastRenderedPageBreak/>
        <w:t>Piroozfar, P., Essa, A., Boseley, S., Farr,  E.R.P. and Jin, R.</w:t>
      </w:r>
      <w:r>
        <w:t>,</w:t>
      </w:r>
      <w:r w:rsidRPr="006A7E50">
        <w:t xml:space="preserve"> (2018)</w:t>
      </w:r>
      <w:r>
        <w:t>.</w:t>
      </w:r>
      <w:r w:rsidRPr="006A7E50">
        <w:t xml:space="preserve"> </w:t>
      </w:r>
      <w:r>
        <w:t>“</w:t>
      </w:r>
      <w:r w:rsidRPr="006A7E50">
        <w:t>Augmented Reality (AR) and Virtual Reality (VR) in the construction industry: An experiential development workflow,</w:t>
      </w:r>
      <w:r>
        <w:t>”</w:t>
      </w:r>
      <w:r w:rsidRPr="006A7E50">
        <w:t xml:space="preserve"> </w:t>
      </w:r>
      <w:r w:rsidRPr="00E03990">
        <w:rPr>
          <w:i/>
        </w:rPr>
        <w:t>Proceedings of the Tenth International Conference on Construction in the 21st Century</w:t>
      </w:r>
      <w:r w:rsidRPr="006A7E50">
        <w:t xml:space="preserve"> (CITC-10), July 2nd-4th, Colombo, Sri Lanka.</w:t>
      </w:r>
    </w:p>
    <w:p w14:paraId="5E398922" w14:textId="77777777" w:rsidR="004C6F3A" w:rsidRPr="006A7E50" w:rsidRDefault="004C6F3A" w:rsidP="004C6F3A">
      <w:pPr>
        <w:pStyle w:val="References"/>
      </w:pPr>
      <w:r w:rsidRPr="006A7E50">
        <w:t>Quirke, J.</w:t>
      </w:r>
      <w:r>
        <w:t>,</w:t>
      </w:r>
      <w:r w:rsidRPr="006A7E50">
        <w:t xml:space="preserve"> (2018)</w:t>
      </w:r>
      <w:r>
        <w:t>.</w:t>
      </w:r>
      <w:r w:rsidRPr="006A7E50">
        <w:t xml:space="preserve"> </w:t>
      </w:r>
      <w:r>
        <w:t>“</w:t>
      </w:r>
      <w:r w:rsidRPr="006A7E50">
        <w:t>Hadrian the bricklaying robot builds complete house in three days,</w:t>
      </w:r>
      <w:r>
        <w:t>”</w:t>
      </w:r>
      <w:r w:rsidRPr="006A7E50">
        <w:t xml:space="preserve"> </w:t>
      </w:r>
      <w:r w:rsidRPr="00E03990">
        <w:rPr>
          <w:i/>
        </w:rPr>
        <w:t>Global Construction Review</w:t>
      </w:r>
      <w:r w:rsidRPr="006A7E50">
        <w:t>, 15 November 2018.</w:t>
      </w:r>
    </w:p>
    <w:p w14:paraId="5C009B0B" w14:textId="77777777" w:rsidR="00144F8C" w:rsidRPr="000035AE" w:rsidRDefault="00144F8C" w:rsidP="00144F8C">
      <w:pPr>
        <w:pStyle w:val="References"/>
      </w:pPr>
      <w:r w:rsidRPr="000035AE">
        <w:t>Schweber, L. and Harty C.F. (2010). “Actors and objects: a socio‐technical networks approach to technology uptake in the construction sector”, Construction Management and Economics, 28:6, 657-674.</w:t>
      </w:r>
    </w:p>
    <w:p w14:paraId="70E3C159" w14:textId="77777777" w:rsidR="002A623E" w:rsidRPr="006A7E50" w:rsidRDefault="002A623E" w:rsidP="002A623E">
      <w:pPr>
        <w:pStyle w:val="References"/>
      </w:pPr>
      <w:r w:rsidRPr="006A7E50">
        <w:t>Scoones, E.</w:t>
      </w:r>
      <w:r>
        <w:t>,</w:t>
      </w:r>
      <w:r w:rsidRPr="006A7E50">
        <w:t xml:space="preserve"> (2018)</w:t>
      </w:r>
      <w:r>
        <w:t>.</w:t>
      </w:r>
      <w:r w:rsidRPr="006A7E50">
        <w:t xml:space="preserve"> </w:t>
      </w:r>
      <w:r>
        <w:t>“</w:t>
      </w:r>
      <w:r w:rsidRPr="006A7E50">
        <w:t>A biologist, a roboticist and a coder walk onto a construction site…,</w:t>
      </w:r>
      <w:r>
        <w:t>”</w:t>
      </w:r>
      <w:r w:rsidRPr="006A7E50">
        <w:t xml:space="preserve"> </w:t>
      </w:r>
      <w:r w:rsidRPr="00E03990">
        <w:rPr>
          <w:i/>
        </w:rPr>
        <w:t>Building Magazine</w:t>
      </w:r>
      <w:r w:rsidRPr="006A7E50">
        <w:t>, 19th October 2018.</w:t>
      </w:r>
    </w:p>
    <w:p w14:paraId="68142616" w14:textId="77777777" w:rsidR="004C6F3A" w:rsidRPr="006A7E50" w:rsidRDefault="004C6F3A" w:rsidP="004C6F3A">
      <w:pPr>
        <w:pStyle w:val="References"/>
        <w:rPr>
          <w:rFonts w:cs="Calibri"/>
        </w:rPr>
      </w:pPr>
      <w:r w:rsidRPr="006A7E50">
        <w:rPr>
          <w:rFonts w:cs="Calibri"/>
        </w:rPr>
        <w:t>Sherratt, F.</w:t>
      </w:r>
      <w:r>
        <w:rPr>
          <w:rFonts w:cs="Calibri"/>
        </w:rPr>
        <w:t>,</w:t>
      </w:r>
      <w:r w:rsidRPr="006A7E50">
        <w:rPr>
          <w:rFonts w:cs="Calibri"/>
        </w:rPr>
        <w:t xml:space="preserve"> (2017a)</w:t>
      </w:r>
      <w:r>
        <w:rPr>
          <w:rFonts w:cs="Calibri"/>
        </w:rPr>
        <w:t>.</w:t>
      </w:r>
      <w:r w:rsidRPr="006A7E50">
        <w:rPr>
          <w:rFonts w:cs="Calibri"/>
        </w:rPr>
        <w:t xml:space="preserve"> </w:t>
      </w:r>
      <w:r>
        <w:rPr>
          <w:rFonts w:cs="Calibri"/>
        </w:rPr>
        <w:t>“</w:t>
      </w:r>
      <w:r w:rsidRPr="006A7E50">
        <w:t>Shaping the Discourse of Worker Health in the UK Construction Industry</w:t>
      </w:r>
      <w:r>
        <w:t>,”</w:t>
      </w:r>
      <w:r w:rsidRPr="006A7E50">
        <w:t xml:space="preserve"> </w:t>
      </w:r>
      <w:r w:rsidRPr="009816C9">
        <w:rPr>
          <w:i/>
        </w:rPr>
        <w:t>Construction Management and Economics</w:t>
      </w:r>
      <w:r w:rsidRPr="006A7E50">
        <w:t xml:space="preserve">, </w:t>
      </w:r>
      <w:r w:rsidRPr="006A7E50">
        <w:rPr>
          <w:rFonts w:cs="Calibri"/>
        </w:rPr>
        <w:t>36(3), 141-152.</w:t>
      </w:r>
    </w:p>
    <w:p w14:paraId="68060A3C" w14:textId="77777777" w:rsidR="004C6F3A" w:rsidRPr="006A7E50" w:rsidRDefault="004C6F3A" w:rsidP="004C6F3A">
      <w:pPr>
        <w:pStyle w:val="References"/>
        <w:rPr>
          <w:rFonts w:cs="Frutiger-Light"/>
        </w:rPr>
      </w:pPr>
      <w:r w:rsidRPr="006A7E50">
        <w:rPr>
          <w:rFonts w:cs="Frutiger-Light"/>
        </w:rPr>
        <w:t>Sherratt, F.</w:t>
      </w:r>
      <w:r>
        <w:rPr>
          <w:rFonts w:cs="Frutiger-Light"/>
        </w:rPr>
        <w:t>,</w:t>
      </w:r>
      <w:r w:rsidRPr="006A7E50">
        <w:rPr>
          <w:rFonts w:cs="Frutiger-Light"/>
        </w:rPr>
        <w:t xml:space="preserve"> (2017b)</w:t>
      </w:r>
      <w:r>
        <w:rPr>
          <w:rFonts w:cs="Frutiger-Light"/>
        </w:rPr>
        <w:t>.</w:t>
      </w:r>
      <w:r w:rsidRPr="006A7E50">
        <w:rPr>
          <w:rFonts w:cs="Frutiger-Light"/>
        </w:rPr>
        <w:t xml:space="preserve"> </w:t>
      </w:r>
      <w:r>
        <w:rPr>
          <w:rFonts w:cs="Frutiger-Light"/>
        </w:rPr>
        <w:t>“</w:t>
      </w:r>
      <w:r w:rsidRPr="006A7E50">
        <w:rPr>
          <w:rFonts w:cs="Arial"/>
          <w:lang w:val="en"/>
        </w:rPr>
        <w:t>The Commodification of Worker Health, Safety and Well-being: CSR in Practice</w:t>
      </w:r>
      <w:r>
        <w:rPr>
          <w:rFonts w:cs="Arial"/>
          <w:lang w:val="en"/>
        </w:rPr>
        <w:t>,”</w:t>
      </w:r>
      <w:r w:rsidRPr="006A7E50">
        <w:rPr>
          <w:rFonts w:cs="Arial"/>
          <w:lang w:val="en"/>
        </w:rPr>
        <w:t xml:space="preserve"> In: Emuze, F. and Smallwood, J. (Eds) </w:t>
      </w:r>
      <w:r w:rsidRPr="009816C9">
        <w:rPr>
          <w:rFonts w:cs="Frutiger-Light"/>
          <w:i/>
        </w:rPr>
        <w:t>Valuing People in Construction</w:t>
      </w:r>
      <w:r w:rsidRPr="006A7E50">
        <w:rPr>
          <w:rFonts w:cs="Frutiger-Light"/>
        </w:rPr>
        <w:t xml:space="preserve">, Spon Research, Routledge, London, pp 209-225. </w:t>
      </w:r>
    </w:p>
    <w:p w14:paraId="17D3580B" w14:textId="77777777" w:rsidR="00B4343F" w:rsidRPr="006A7E50" w:rsidRDefault="00B4343F" w:rsidP="00B4343F">
      <w:pPr>
        <w:pStyle w:val="References"/>
        <w:rPr>
          <w:rFonts w:cs="Frutiger-Light"/>
        </w:rPr>
      </w:pPr>
      <w:r w:rsidRPr="006A7E50">
        <w:rPr>
          <w:rFonts w:cs="Arial"/>
        </w:rPr>
        <w:t>Sherratt, F.</w:t>
      </w:r>
      <w:r>
        <w:rPr>
          <w:rFonts w:cs="Arial"/>
        </w:rPr>
        <w:t>,</w:t>
      </w:r>
      <w:r w:rsidRPr="006A7E50">
        <w:rPr>
          <w:rFonts w:cs="Arial"/>
        </w:rPr>
        <w:t xml:space="preserve"> (2017c)</w:t>
      </w:r>
      <w:r>
        <w:rPr>
          <w:rFonts w:cs="Arial"/>
        </w:rPr>
        <w:t>.</w:t>
      </w:r>
      <w:r w:rsidRPr="006A7E50">
        <w:rPr>
          <w:rFonts w:cs="Arial"/>
        </w:rPr>
        <w:t xml:space="preserve"> </w:t>
      </w:r>
      <w:r>
        <w:rPr>
          <w:rFonts w:cs="Arial"/>
        </w:rPr>
        <w:t>“</w:t>
      </w:r>
      <w:r w:rsidRPr="006A7E50">
        <w:rPr>
          <w:rFonts w:cs="Arial"/>
        </w:rPr>
        <w:t>Mirror, Mirror on the Wall – What are Academics Really doing for People in Construction?</w:t>
      </w:r>
      <w:r>
        <w:rPr>
          <w:rFonts w:cs="Arial"/>
        </w:rPr>
        <w:t>”</w:t>
      </w:r>
      <w:r w:rsidRPr="006A7E50">
        <w:rPr>
          <w:rFonts w:cs="Arial"/>
        </w:rPr>
        <w:t xml:space="preserve"> (Keynote) </w:t>
      </w:r>
      <w:r w:rsidRPr="006A7E50">
        <w:t xml:space="preserve">In: Emuze, F. and Behm, M. (Eds) </w:t>
      </w:r>
      <w:r w:rsidRPr="009816C9">
        <w:rPr>
          <w:i/>
        </w:rPr>
        <w:t>Proceedings of the Joint CIB W099 and TG59 International Safety, Health, and People in Construction Conference</w:t>
      </w:r>
      <w:r w:rsidRPr="006A7E50">
        <w:t>, 11-13 June 2017, Cape Town, South Africa, CIB, ISBN: 978-1-920508-78-4, pp. xi-xiv.</w:t>
      </w:r>
    </w:p>
    <w:p w14:paraId="4A46A2E0" w14:textId="77777777" w:rsidR="004C6F3A" w:rsidRPr="006A7E50" w:rsidRDefault="004C6F3A" w:rsidP="004C6F3A">
      <w:pPr>
        <w:pStyle w:val="References"/>
      </w:pPr>
      <w:r w:rsidRPr="006A7E50">
        <w:t>Smiley, J-P., Fernie, S. and Dainty A.</w:t>
      </w:r>
      <w:r>
        <w:t>,</w:t>
      </w:r>
      <w:r w:rsidRPr="006A7E50">
        <w:t xml:space="preserve"> (2014)</w:t>
      </w:r>
      <w:r>
        <w:t>.</w:t>
      </w:r>
      <w:r w:rsidRPr="006A7E50">
        <w:t xml:space="preserve"> </w:t>
      </w:r>
      <w:r>
        <w:t>“</w:t>
      </w:r>
      <w:r w:rsidRPr="006A7E50">
        <w:t>Understanding construction reform discourses,</w:t>
      </w:r>
      <w:r>
        <w:t>”</w:t>
      </w:r>
      <w:r w:rsidRPr="006A7E50">
        <w:t xml:space="preserve"> </w:t>
      </w:r>
      <w:r w:rsidRPr="009816C9">
        <w:rPr>
          <w:i/>
        </w:rPr>
        <w:t>Construction Management and Economics</w:t>
      </w:r>
      <w:r w:rsidRPr="006A7E50">
        <w:t>, 32(7-8), 804-815.</w:t>
      </w:r>
    </w:p>
    <w:p w14:paraId="6F168701" w14:textId="77777777" w:rsidR="00144F8C" w:rsidRPr="000035AE" w:rsidRDefault="00144F8C" w:rsidP="00144F8C">
      <w:pPr>
        <w:pStyle w:val="References"/>
      </w:pPr>
      <w:r w:rsidRPr="000035AE">
        <w:t xml:space="preserve">Spencer, D. (2018). “Fear and hope in an age of mass automation: debating the future of work”. New Technology, Work and Employment 33:1, </w:t>
      </w:r>
      <w:hyperlink r:id="rId13" w:history="1">
        <w:r w:rsidRPr="000035AE">
          <w:t>https://doi.org/10.1111/ntwe.12105</w:t>
        </w:r>
      </w:hyperlink>
      <w:r w:rsidRPr="000035AE">
        <w:t>.</w:t>
      </w:r>
    </w:p>
    <w:p w14:paraId="6EB5E952" w14:textId="77777777" w:rsidR="00D52996" w:rsidRPr="006A7E50" w:rsidRDefault="00D52996" w:rsidP="00D52996">
      <w:pPr>
        <w:pStyle w:val="References"/>
      </w:pPr>
      <w:r w:rsidRPr="006A7E50">
        <w:t>Wolin, S.S.</w:t>
      </w:r>
      <w:r>
        <w:t>,</w:t>
      </w:r>
      <w:r w:rsidRPr="006A7E50">
        <w:t xml:space="preserve"> (2004[2016</w:t>
      </w:r>
      <w:r>
        <w:t>]</w:t>
      </w:r>
      <w:r w:rsidRPr="006A7E50">
        <w:t>)</w:t>
      </w:r>
      <w:r>
        <w:t>.</w:t>
      </w:r>
      <w:r w:rsidRPr="006A7E50">
        <w:t xml:space="preserve"> </w:t>
      </w:r>
      <w:r w:rsidRPr="005E1119">
        <w:rPr>
          <w:i/>
        </w:rPr>
        <w:t>Politics and Vision: Continuity and Innovation in Western Political Thought</w:t>
      </w:r>
      <w:r w:rsidRPr="006A7E50">
        <w:t>, Princeton University Press, USA.</w:t>
      </w:r>
    </w:p>
    <w:p w14:paraId="12E3491D" w14:textId="77777777" w:rsidR="004C6F3A" w:rsidRPr="006A7E50" w:rsidRDefault="004C6F3A" w:rsidP="004C6F3A">
      <w:pPr>
        <w:pStyle w:val="References"/>
      </w:pPr>
      <w:r w:rsidRPr="006A7E50">
        <w:t>Wolstenhome, A.</w:t>
      </w:r>
      <w:r>
        <w:t>,</w:t>
      </w:r>
      <w:r w:rsidRPr="006A7E50">
        <w:t xml:space="preserve"> (2009)</w:t>
      </w:r>
      <w:r>
        <w:t>.</w:t>
      </w:r>
      <w:r w:rsidRPr="006A7E50">
        <w:t xml:space="preserve"> </w:t>
      </w:r>
      <w:r w:rsidRPr="005E1119">
        <w:rPr>
          <w:i/>
        </w:rPr>
        <w:t>Never Waste a Good Crisis</w:t>
      </w:r>
      <w:r w:rsidRPr="006A7E50">
        <w:t>, Constructing Excellence in the Built Environment, London.</w:t>
      </w:r>
    </w:p>
    <w:p w14:paraId="77BF040E" w14:textId="77777777" w:rsidR="004C6F3A" w:rsidRPr="006A7E50" w:rsidRDefault="004C6F3A" w:rsidP="004C6F3A">
      <w:pPr>
        <w:pStyle w:val="References"/>
      </w:pPr>
      <w:r w:rsidRPr="006A7E50">
        <w:t>World Economic Forum</w:t>
      </w:r>
      <w:r>
        <w:t>,</w:t>
      </w:r>
      <w:r w:rsidRPr="006A7E50">
        <w:t xml:space="preserve"> (2016)</w:t>
      </w:r>
      <w:r>
        <w:t>.</w:t>
      </w:r>
      <w:r w:rsidRPr="006A7E50">
        <w:t xml:space="preserve"> </w:t>
      </w:r>
      <w:r w:rsidRPr="005E1119">
        <w:rPr>
          <w:i/>
        </w:rPr>
        <w:t>Shaping the Future of Construction: A Breakthrough in Mindset and Technology</w:t>
      </w:r>
      <w:r w:rsidRPr="006A7E50">
        <w:t>, World Economic Forum, Geneva, Switzerland.</w:t>
      </w:r>
    </w:p>
    <w:p w14:paraId="760B82A5" w14:textId="77777777" w:rsidR="004C6F3A" w:rsidRPr="006A7E50" w:rsidRDefault="004C6F3A" w:rsidP="004C6F3A">
      <w:pPr>
        <w:pStyle w:val="References"/>
      </w:pPr>
      <w:r w:rsidRPr="006A7E50">
        <w:t>World Economic Forum</w:t>
      </w:r>
      <w:r>
        <w:t>,</w:t>
      </w:r>
      <w:r w:rsidRPr="006A7E50">
        <w:t xml:space="preserve"> (2018)</w:t>
      </w:r>
      <w:r>
        <w:t>.</w:t>
      </w:r>
      <w:r w:rsidRPr="006A7E50">
        <w:t xml:space="preserve"> </w:t>
      </w:r>
      <w:r w:rsidRPr="005E1119">
        <w:rPr>
          <w:i/>
        </w:rPr>
        <w:t>Shaping the Future of Construction: Future Scenarios and Implications for the Industry</w:t>
      </w:r>
      <w:r w:rsidRPr="006A7E50">
        <w:t>, World Economic Forum, Geneva, Switzerland.</w:t>
      </w:r>
    </w:p>
    <w:p w14:paraId="5495DE73" w14:textId="77777777" w:rsidR="00D523C1" w:rsidRPr="009F0ED6" w:rsidRDefault="00D523C1" w:rsidP="00AE29C0">
      <w:pPr>
        <w:rPr>
          <w:rFonts w:cstheme="minorHAnsi"/>
        </w:rPr>
      </w:pPr>
    </w:p>
    <w:sectPr w:rsidR="00D523C1" w:rsidRPr="009F0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80A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22DF"/>
    <w:multiLevelType w:val="multilevel"/>
    <w:tmpl w:val="145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6254E"/>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F"/>
    <w:rsid w:val="0000471A"/>
    <w:rsid w:val="00020578"/>
    <w:rsid w:val="000323B6"/>
    <w:rsid w:val="0009197D"/>
    <w:rsid w:val="00093414"/>
    <w:rsid w:val="000B1561"/>
    <w:rsid w:val="000B2972"/>
    <w:rsid w:val="000B3202"/>
    <w:rsid w:val="000D6B8F"/>
    <w:rsid w:val="000F2026"/>
    <w:rsid w:val="000F41ED"/>
    <w:rsid w:val="00115BDA"/>
    <w:rsid w:val="001163A8"/>
    <w:rsid w:val="0012159B"/>
    <w:rsid w:val="00140E50"/>
    <w:rsid w:val="00144F8C"/>
    <w:rsid w:val="00157209"/>
    <w:rsid w:val="00165424"/>
    <w:rsid w:val="00171FCF"/>
    <w:rsid w:val="00190E7F"/>
    <w:rsid w:val="001978B7"/>
    <w:rsid w:val="001A1210"/>
    <w:rsid w:val="001A2138"/>
    <w:rsid w:val="001A4B07"/>
    <w:rsid w:val="001A5D2A"/>
    <w:rsid w:val="001B2A12"/>
    <w:rsid w:val="001B6530"/>
    <w:rsid w:val="001C400A"/>
    <w:rsid w:val="001D44CA"/>
    <w:rsid w:val="001D4D9C"/>
    <w:rsid w:val="001E658D"/>
    <w:rsid w:val="00215087"/>
    <w:rsid w:val="0022282D"/>
    <w:rsid w:val="00237D47"/>
    <w:rsid w:val="00244FDA"/>
    <w:rsid w:val="002456C1"/>
    <w:rsid w:val="00251B4C"/>
    <w:rsid w:val="0026557A"/>
    <w:rsid w:val="0026763E"/>
    <w:rsid w:val="00273B74"/>
    <w:rsid w:val="002746DA"/>
    <w:rsid w:val="00290ACE"/>
    <w:rsid w:val="002A0F65"/>
    <w:rsid w:val="002A623E"/>
    <w:rsid w:val="002B7845"/>
    <w:rsid w:val="002C2213"/>
    <w:rsid w:val="002C3065"/>
    <w:rsid w:val="002D7F33"/>
    <w:rsid w:val="002E2D56"/>
    <w:rsid w:val="002F3A78"/>
    <w:rsid w:val="002F6D4C"/>
    <w:rsid w:val="003009AE"/>
    <w:rsid w:val="00301068"/>
    <w:rsid w:val="003454F2"/>
    <w:rsid w:val="0036297E"/>
    <w:rsid w:val="003725A3"/>
    <w:rsid w:val="003744A0"/>
    <w:rsid w:val="00377636"/>
    <w:rsid w:val="00380B70"/>
    <w:rsid w:val="00386D91"/>
    <w:rsid w:val="00386F51"/>
    <w:rsid w:val="00392041"/>
    <w:rsid w:val="0039385D"/>
    <w:rsid w:val="003A1D13"/>
    <w:rsid w:val="003A5C16"/>
    <w:rsid w:val="003C0707"/>
    <w:rsid w:val="003C1B5E"/>
    <w:rsid w:val="003D3B05"/>
    <w:rsid w:val="003D4774"/>
    <w:rsid w:val="003E15C9"/>
    <w:rsid w:val="003F0D33"/>
    <w:rsid w:val="00400133"/>
    <w:rsid w:val="00413285"/>
    <w:rsid w:val="00415B93"/>
    <w:rsid w:val="00420F37"/>
    <w:rsid w:val="00435698"/>
    <w:rsid w:val="00442927"/>
    <w:rsid w:val="00444E54"/>
    <w:rsid w:val="004535D4"/>
    <w:rsid w:val="00455F29"/>
    <w:rsid w:val="00456C9C"/>
    <w:rsid w:val="00463732"/>
    <w:rsid w:val="0046607C"/>
    <w:rsid w:val="00473C65"/>
    <w:rsid w:val="004A3EBF"/>
    <w:rsid w:val="004B4E0A"/>
    <w:rsid w:val="004C04E3"/>
    <w:rsid w:val="004C6F3A"/>
    <w:rsid w:val="004D0585"/>
    <w:rsid w:val="004D7A70"/>
    <w:rsid w:val="004D7DE6"/>
    <w:rsid w:val="004E4426"/>
    <w:rsid w:val="004E5964"/>
    <w:rsid w:val="004E6E0E"/>
    <w:rsid w:val="00506B3F"/>
    <w:rsid w:val="00512682"/>
    <w:rsid w:val="00527DE6"/>
    <w:rsid w:val="005358C7"/>
    <w:rsid w:val="0054000A"/>
    <w:rsid w:val="00541BD0"/>
    <w:rsid w:val="00583658"/>
    <w:rsid w:val="00590BC1"/>
    <w:rsid w:val="005A1991"/>
    <w:rsid w:val="005D72FB"/>
    <w:rsid w:val="005E3811"/>
    <w:rsid w:val="005E48A3"/>
    <w:rsid w:val="006038E6"/>
    <w:rsid w:val="00605C6D"/>
    <w:rsid w:val="00624CE3"/>
    <w:rsid w:val="00626D82"/>
    <w:rsid w:val="00627EFF"/>
    <w:rsid w:val="0063260D"/>
    <w:rsid w:val="006368CA"/>
    <w:rsid w:val="006476C2"/>
    <w:rsid w:val="00693387"/>
    <w:rsid w:val="006A0336"/>
    <w:rsid w:val="006A496B"/>
    <w:rsid w:val="006B6593"/>
    <w:rsid w:val="006B72E0"/>
    <w:rsid w:val="006C1A8D"/>
    <w:rsid w:val="006C3EF9"/>
    <w:rsid w:val="006C46FE"/>
    <w:rsid w:val="006D06EB"/>
    <w:rsid w:val="006D6467"/>
    <w:rsid w:val="006E2253"/>
    <w:rsid w:val="006E547C"/>
    <w:rsid w:val="006F22BE"/>
    <w:rsid w:val="006F4B10"/>
    <w:rsid w:val="006F6866"/>
    <w:rsid w:val="007102D3"/>
    <w:rsid w:val="0071688C"/>
    <w:rsid w:val="00722915"/>
    <w:rsid w:val="007232D1"/>
    <w:rsid w:val="007253EA"/>
    <w:rsid w:val="007311B4"/>
    <w:rsid w:val="00766EDC"/>
    <w:rsid w:val="00776BA7"/>
    <w:rsid w:val="00777D0E"/>
    <w:rsid w:val="00780B42"/>
    <w:rsid w:val="007920C3"/>
    <w:rsid w:val="007974F5"/>
    <w:rsid w:val="007C395E"/>
    <w:rsid w:val="007C43C0"/>
    <w:rsid w:val="007E3457"/>
    <w:rsid w:val="007E4270"/>
    <w:rsid w:val="007E6D1F"/>
    <w:rsid w:val="007F4532"/>
    <w:rsid w:val="007F4B8F"/>
    <w:rsid w:val="007F64E9"/>
    <w:rsid w:val="008064DC"/>
    <w:rsid w:val="00811124"/>
    <w:rsid w:val="008121BD"/>
    <w:rsid w:val="0081724D"/>
    <w:rsid w:val="00820673"/>
    <w:rsid w:val="00826CD8"/>
    <w:rsid w:val="008522B9"/>
    <w:rsid w:val="00856A5C"/>
    <w:rsid w:val="00871F25"/>
    <w:rsid w:val="00876E0D"/>
    <w:rsid w:val="008A1C1F"/>
    <w:rsid w:val="008A5C71"/>
    <w:rsid w:val="008B32B4"/>
    <w:rsid w:val="008C43C0"/>
    <w:rsid w:val="008D2D37"/>
    <w:rsid w:val="008D30D4"/>
    <w:rsid w:val="008E566D"/>
    <w:rsid w:val="009671FF"/>
    <w:rsid w:val="00976FA9"/>
    <w:rsid w:val="009910EE"/>
    <w:rsid w:val="009A1158"/>
    <w:rsid w:val="009A3674"/>
    <w:rsid w:val="009B01A7"/>
    <w:rsid w:val="009C56DC"/>
    <w:rsid w:val="009E08AE"/>
    <w:rsid w:val="009E7E15"/>
    <w:rsid w:val="009F0ED6"/>
    <w:rsid w:val="009F57B8"/>
    <w:rsid w:val="00A01EB1"/>
    <w:rsid w:val="00A0299D"/>
    <w:rsid w:val="00A116D4"/>
    <w:rsid w:val="00A20BBA"/>
    <w:rsid w:val="00A320F9"/>
    <w:rsid w:val="00A364B1"/>
    <w:rsid w:val="00A46946"/>
    <w:rsid w:val="00A50FB2"/>
    <w:rsid w:val="00A917A6"/>
    <w:rsid w:val="00AB699E"/>
    <w:rsid w:val="00AD1645"/>
    <w:rsid w:val="00AD5EFF"/>
    <w:rsid w:val="00AD6513"/>
    <w:rsid w:val="00AE0A16"/>
    <w:rsid w:val="00AE2889"/>
    <w:rsid w:val="00AE29C0"/>
    <w:rsid w:val="00AF4D4F"/>
    <w:rsid w:val="00AF71E1"/>
    <w:rsid w:val="00B115D0"/>
    <w:rsid w:val="00B1238C"/>
    <w:rsid w:val="00B15712"/>
    <w:rsid w:val="00B2674C"/>
    <w:rsid w:val="00B4343F"/>
    <w:rsid w:val="00B61EE1"/>
    <w:rsid w:val="00B67324"/>
    <w:rsid w:val="00B81703"/>
    <w:rsid w:val="00B81DE5"/>
    <w:rsid w:val="00B9395C"/>
    <w:rsid w:val="00B94FCE"/>
    <w:rsid w:val="00BC0C8C"/>
    <w:rsid w:val="00BC373D"/>
    <w:rsid w:val="00BE5411"/>
    <w:rsid w:val="00BF1E8B"/>
    <w:rsid w:val="00BF4C51"/>
    <w:rsid w:val="00C17C4D"/>
    <w:rsid w:val="00C20C2E"/>
    <w:rsid w:val="00C26602"/>
    <w:rsid w:val="00C307EC"/>
    <w:rsid w:val="00C33073"/>
    <w:rsid w:val="00C356DF"/>
    <w:rsid w:val="00C430C1"/>
    <w:rsid w:val="00C43AAB"/>
    <w:rsid w:val="00C62D4E"/>
    <w:rsid w:val="00C632D3"/>
    <w:rsid w:val="00C71592"/>
    <w:rsid w:val="00C74923"/>
    <w:rsid w:val="00C74FB8"/>
    <w:rsid w:val="00C9510D"/>
    <w:rsid w:val="00C97D90"/>
    <w:rsid w:val="00CA0D9F"/>
    <w:rsid w:val="00CB69F1"/>
    <w:rsid w:val="00CD080E"/>
    <w:rsid w:val="00CD3C1A"/>
    <w:rsid w:val="00CE2D67"/>
    <w:rsid w:val="00CE3B39"/>
    <w:rsid w:val="00CE6C36"/>
    <w:rsid w:val="00CF34C2"/>
    <w:rsid w:val="00CF39BB"/>
    <w:rsid w:val="00D03018"/>
    <w:rsid w:val="00D161CC"/>
    <w:rsid w:val="00D1647B"/>
    <w:rsid w:val="00D26ACD"/>
    <w:rsid w:val="00D2708E"/>
    <w:rsid w:val="00D523C1"/>
    <w:rsid w:val="00D52996"/>
    <w:rsid w:val="00D618EC"/>
    <w:rsid w:val="00D67F5A"/>
    <w:rsid w:val="00D757CD"/>
    <w:rsid w:val="00D771AE"/>
    <w:rsid w:val="00D90DDA"/>
    <w:rsid w:val="00DB66B3"/>
    <w:rsid w:val="00DD1649"/>
    <w:rsid w:val="00DD4457"/>
    <w:rsid w:val="00DE1ADB"/>
    <w:rsid w:val="00DF4CBA"/>
    <w:rsid w:val="00E00E3F"/>
    <w:rsid w:val="00E2217D"/>
    <w:rsid w:val="00E23723"/>
    <w:rsid w:val="00E45C23"/>
    <w:rsid w:val="00E52D6A"/>
    <w:rsid w:val="00E603F2"/>
    <w:rsid w:val="00E62618"/>
    <w:rsid w:val="00E6724B"/>
    <w:rsid w:val="00E75654"/>
    <w:rsid w:val="00E92151"/>
    <w:rsid w:val="00E9433A"/>
    <w:rsid w:val="00E94EFF"/>
    <w:rsid w:val="00EE51C6"/>
    <w:rsid w:val="00EE6F45"/>
    <w:rsid w:val="00EF1817"/>
    <w:rsid w:val="00EF5347"/>
    <w:rsid w:val="00EF706E"/>
    <w:rsid w:val="00F01C56"/>
    <w:rsid w:val="00F03028"/>
    <w:rsid w:val="00F15502"/>
    <w:rsid w:val="00F1610C"/>
    <w:rsid w:val="00F17BFF"/>
    <w:rsid w:val="00F21CC6"/>
    <w:rsid w:val="00F26719"/>
    <w:rsid w:val="00F317E8"/>
    <w:rsid w:val="00F37F09"/>
    <w:rsid w:val="00F460FB"/>
    <w:rsid w:val="00F554B2"/>
    <w:rsid w:val="00F63963"/>
    <w:rsid w:val="00F74B58"/>
    <w:rsid w:val="00F76A08"/>
    <w:rsid w:val="00F8198C"/>
    <w:rsid w:val="00FB3E3C"/>
    <w:rsid w:val="00FC0F73"/>
    <w:rsid w:val="00FC5DA6"/>
    <w:rsid w:val="00FD216D"/>
    <w:rsid w:val="00FD376D"/>
    <w:rsid w:val="00FD37EB"/>
    <w:rsid w:val="00FE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8BC7"/>
  <w15:chartTrackingRefBased/>
  <w15:docId w15:val="{AC0D31E1-4BE4-4E2C-B310-7C352625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B2"/>
  </w:style>
  <w:style w:type="paragraph" w:styleId="Heading1">
    <w:name w:val="heading 1"/>
    <w:basedOn w:val="Normal"/>
    <w:next w:val="Normal"/>
    <w:link w:val="Heading1Char"/>
    <w:uiPriority w:val="9"/>
    <w:qFormat/>
    <w:rsid w:val="006A0336"/>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A0336"/>
    <w:pPr>
      <w:keepNext/>
      <w:keepLines/>
      <w:spacing w:before="12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554B2"/>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irst">
    <w:name w:val="Text First"/>
    <w:basedOn w:val="Normal"/>
    <w:next w:val="Normal"/>
    <w:rsid w:val="00C356DF"/>
    <w:pPr>
      <w:spacing w:before="120" w:after="0" w:line="240" w:lineRule="auto"/>
      <w:jc w:val="both"/>
    </w:pPr>
    <w:rPr>
      <w:rFonts w:ascii="Times New Roman" w:eastAsia="PMingLiU" w:hAnsi="Times New Roman" w:cs="Times New Roman"/>
      <w:sz w:val="24"/>
      <w:szCs w:val="24"/>
      <w:lang w:val="en-US" w:eastAsia="zh-CN"/>
    </w:rPr>
  </w:style>
  <w:style w:type="paragraph" w:styleId="Title">
    <w:name w:val="Title"/>
    <w:basedOn w:val="Normal"/>
    <w:link w:val="TitleChar"/>
    <w:qFormat/>
    <w:rsid w:val="00F1610C"/>
    <w:pPr>
      <w:spacing w:after="0" w:line="240" w:lineRule="auto"/>
      <w:jc w:val="center"/>
      <w:outlineLvl w:val="0"/>
    </w:pPr>
    <w:rPr>
      <w:rFonts w:ascii="Times New Roman" w:eastAsia="PMingLiU" w:hAnsi="Times New Roman" w:cs="Times New Roman"/>
      <w:b/>
      <w:bCs/>
      <w:caps/>
      <w:kern w:val="28"/>
      <w:sz w:val="36"/>
      <w:szCs w:val="36"/>
      <w:lang w:eastAsia="zh-CN"/>
    </w:rPr>
  </w:style>
  <w:style w:type="character" w:customStyle="1" w:styleId="TitleChar">
    <w:name w:val="Title Char"/>
    <w:basedOn w:val="DefaultParagraphFont"/>
    <w:link w:val="Title"/>
    <w:rsid w:val="00F1610C"/>
    <w:rPr>
      <w:rFonts w:ascii="Times New Roman" w:eastAsia="PMingLiU" w:hAnsi="Times New Roman" w:cs="Times New Roman"/>
      <w:b/>
      <w:bCs/>
      <w:caps/>
      <w:kern w:val="28"/>
      <w:sz w:val="36"/>
      <w:szCs w:val="36"/>
      <w:lang w:eastAsia="zh-CN"/>
    </w:rPr>
  </w:style>
  <w:style w:type="character" w:customStyle="1" w:styleId="Heading1Char">
    <w:name w:val="Heading 1 Char"/>
    <w:basedOn w:val="DefaultParagraphFont"/>
    <w:link w:val="Heading1"/>
    <w:uiPriority w:val="9"/>
    <w:rsid w:val="006A0336"/>
    <w:rPr>
      <w:rFonts w:eastAsiaTheme="majorEastAsia" w:cstheme="majorBidi"/>
      <w:b/>
      <w:sz w:val="28"/>
      <w:szCs w:val="32"/>
    </w:rPr>
  </w:style>
  <w:style w:type="character" w:customStyle="1" w:styleId="Heading2Char">
    <w:name w:val="Heading 2 Char"/>
    <w:basedOn w:val="DefaultParagraphFont"/>
    <w:link w:val="Heading2"/>
    <w:uiPriority w:val="9"/>
    <w:rsid w:val="006A0336"/>
    <w:rPr>
      <w:rFonts w:eastAsiaTheme="majorEastAsia" w:cstheme="majorBidi"/>
      <w:b/>
      <w:sz w:val="24"/>
      <w:szCs w:val="26"/>
    </w:rPr>
  </w:style>
  <w:style w:type="paragraph" w:customStyle="1" w:styleId="TextRunning">
    <w:name w:val="Text Running"/>
    <w:basedOn w:val="TextFirst"/>
    <w:rsid w:val="007E6D1F"/>
    <w:pPr>
      <w:spacing w:before="0"/>
      <w:ind w:firstLine="340"/>
    </w:pPr>
    <w:rPr>
      <w:lang w:val="en-GB"/>
    </w:rPr>
  </w:style>
  <w:style w:type="paragraph" w:styleId="ListBullet">
    <w:name w:val="List Bullet"/>
    <w:basedOn w:val="Normal"/>
    <w:uiPriority w:val="99"/>
    <w:unhideWhenUsed/>
    <w:rsid w:val="00820673"/>
    <w:pPr>
      <w:numPr>
        <w:numId w:val="1"/>
      </w:numPr>
      <w:contextualSpacing/>
    </w:pPr>
  </w:style>
  <w:style w:type="character" w:customStyle="1" w:styleId="Heading3Char">
    <w:name w:val="Heading 3 Char"/>
    <w:basedOn w:val="DefaultParagraphFont"/>
    <w:link w:val="Heading3"/>
    <w:uiPriority w:val="9"/>
    <w:rsid w:val="00F554B2"/>
    <w:rPr>
      <w:rFonts w:eastAsiaTheme="majorEastAsia" w:cstheme="majorBidi"/>
      <w:b/>
      <w:szCs w:val="24"/>
    </w:rPr>
  </w:style>
  <w:style w:type="paragraph" w:customStyle="1" w:styleId="References">
    <w:name w:val="References"/>
    <w:basedOn w:val="Normal"/>
    <w:link w:val="ReferencesChar"/>
    <w:qFormat/>
    <w:rsid w:val="008C43C0"/>
    <w:pPr>
      <w:keepLines/>
      <w:spacing w:after="120" w:line="240" w:lineRule="auto"/>
      <w:ind w:left="720" w:hanging="720"/>
    </w:pPr>
    <w:rPr>
      <w:rFonts w:eastAsia="Times New Roman" w:cs="Times New Roman"/>
      <w:szCs w:val="20"/>
    </w:rPr>
  </w:style>
  <w:style w:type="character" w:customStyle="1" w:styleId="ReferencesChar">
    <w:name w:val="References Char"/>
    <w:link w:val="References"/>
    <w:rsid w:val="008C43C0"/>
    <w:rPr>
      <w:rFonts w:eastAsia="Times New Roman" w:cs="Times New Roman"/>
      <w:szCs w:val="20"/>
    </w:rPr>
  </w:style>
  <w:style w:type="character" w:styleId="CommentReference">
    <w:name w:val="annotation reference"/>
    <w:basedOn w:val="DefaultParagraphFont"/>
    <w:uiPriority w:val="99"/>
    <w:semiHidden/>
    <w:unhideWhenUsed/>
    <w:rsid w:val="00A116D4"/>
    <w:rPr>
      <w:sz w:val="16"/>
      <w:szCs w:val="16"/>
    </w:rPr>
  </w:style>
  <w:style w:type="paragraph" w:styleId="CommentText">
    <w:name w:val="annotation text"/>
    <w:basedOn w:val="Normal"/>
    <w:link w:val="CommentTextChar"/>
    <w:uiPriority w:val="99"/>
    <w:unhideWhenUsed/>
    <w:rsid w:val="00A116D4"/>
    <w:pPr>
      <w:spacing w:line="240" w:lineRule="auto"/>
    </w:pPr>
    <w:rPr>
      <w:sz w:val="20"/>
      <w:szCs w:val="20"/>
    </w:rPr>
  </w:style>
  <w:style w:type="character" w:customStyle="1" w:styleId="CommentTextChar">
    <w:name w:val="Comment Text Char"/>
    <w:basedOn w:val="DefaultParagraphFont"/>
    <w:link w:val="CommentText"/>
    <w:uiPriority w:val="99"/>
    <w:rsid w:val="00A116D4"/>
    <w:rPr>
      <w:sz w:val="20"/>
      <w:szCs w:val="20"/>
    </w:rPr>
  </w:style>
  <w:style w:type="paragraph" w:styleId="CommentSubject">
    <w:name w:val="annotation subject"/>
    <w:basedOn w:val="CommentText"/>
    <w:next w:val="CommentText"/>
    <w:link w:val="CommentSubjectChar"/>
    <w:uiPriority w:val="99"/>
    <w:semiHidden/>
    <w:unhideWhenUsed/>
    <w:rsid w:val="00A116D4"/>
    <w:rPr>
      <w:b/>
      <w:bCs/>
    </w:rPr>
  </w:style>
  <w:style w:type="character" w:customStyle="1" w:styleId="CommentSubjectChar">
    <w:name w:val="Comment Subject Char"/>
    <w:basedOn w:val="CommentTextChar"/>
    <w:link w:val="CommentSubject"/>
    <w:uiPriority w:val="99"/>
    <w:semiHidden/>
    <w:rsid w:val="00A116D4"/>
    <w:rPr>
      <w:b/>
      <w:bCs/>
      <w:sz w:val="20"/>
      <w:szCs w:val="20"/>
    </w:rPr>
  </w:style>
  <w:style w:type="paragraph" w:styleId="BalloonText">
    <w:name w:val="Balloon Text"/>
    <w:basedOn w:val="Normal"/>
    <w:link w:val="BalloonTextChar"/>
    <w:uiPriority w:val="99"/>
    <w:semiHidden/>
    <w:unhideWhenUsed/>
    <w:rsid w:val="00A1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D4"/>
    <w:rPr>
      <w:rFonts w:ascii="Segoe UI" w:hAnsi="Segoe UI" w:cs="Segoe UI"/>
      <w:sz w:val="18"/>
      <w:szCs w:val="18"/>
    </w:rPr>
  </w:style>
  <w:style w:type="character" w:styleId="Hyperlink">
    <w:name w:val="Hyperlink"/>
    <w:basedOn w:val="DefaultParagraphFont"/>
    <w:uiPriority w:val="99"/>
    <w:unhideWhenUsed/>
    <w:rsid w:val="009F0ED6"/>
    <w:rPr>
      <w:color w:val="0563C1" w:themeColor="hyperlink"/>
      <w:u w:val="single"/>
    </w:rPr>
  </w:style>
  <w:style w:type="paragraph" w:styleId="ListParagraph">
    <w:name w:val="List Paragraph"/>
    <w:basedOn w:val="Normal"/>
    <w:uiPriority w:val="34"/>
    <w:qFormat/>
    <w:rsid w:val="00D523C1"/>
    <w:pPr>
      <w:spacing w:after="0" w:line="240" w:lineRule="auto"/>
      <w:ind w:left="720"/>
      <w:contextualSpacing/>
    </w:pPr>
    <w:rPr>
      <w:rFonts w:ascii="Arial" w:eastAsia="Times New Roman" w:hAnsi="Arial" w:cs="Times New Roman"/>
      <w:szCs w:val="20"/>
      <w:lang w:eastAsia="en-GB"/>
    </w:rPr>
  </w:style>
  <w:style w:type="character" w:customStyle="1" w:styleId="FootnoteTextChar">
    <w:name w:val="Footnote Text Char"/>
    <w:link w:val="FootnoteText"/>
    <w:rsid w:val="00EE6F45"/>
    <w:rPr>
      <w:lang w:eastAsia="zh-CN"/>
    </w:rPr>
  </w:style>
  <w:style w:type="paragraph" w:styleId="FootnoteText">
    <w:name w:val="footnote text"/>
    <w:basedOn w:val="Normal"/>
    <w:link w:val="FootnoteTextChar"/>
    <w:rsid w:val="00EE6F45"/>
    <w:pPr>
      <w:tabs>
        <w:tab w:val="left" w:pos="360"/>
      </w:tabs>
      <w:spacing w:after="0" w:line="240" w:lineRule="auto"/>
      <w:ind w:left="360" w:hanging="360"/>
      <w:jc w:val="both"/>
    </w:pPr>
    <w:rPr>
      <w:lang w:eastAsia="zh-CN"/>
    </w:rPr>
  </w:style>
  <w:style w:type="character" w:customStyle="1" w:styleId="FootnoteTextChar1">
    <w:name w:val="Footnote Text Char1"/>
    <w:basedOn w:val="DefaultParagraphFont"/>
    <w:uiPriority w:val="99"/>
    <w:semiHidden/>
    <w:rsid w:val="00EE6F45"/>
    <w:rPr>
      <w:sz w:val="20"/>
      <w:szCs w:val="20"/>
    </w:rPr>
  </w:style>
  <w:style w:type="character" w:customStyle="1" w:styleId="js-article-title">
    <w:name w:val="js-article-title"/>
    <w:basedOn w:val="DefaultParagraphFont"/>
    <w:rsid w:val="00B9395C"/>
  </w:style>
  <w:style w:type="character" w:styleId="Emphasis">
    <w:name w:val="Emphasis"/>
    <w:basedOn w:val="DefaultParagraphFont"/>
    <w:uiPriority w:val="20"/>
    <w:qFormat/>
    <w:rsid w:val="005E3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12172" TargetMode="External"/><Relationship Id="rId13" Type="http://schemas.openxmlformats.org/officeDocument/2006/relationships/hyperlink" Target="https://doi.org/10.1111/ntwe.12105" TargetMode="External"/><Relationship Id="rId3" Type="http://schemas.openxmlformats.org/officeDocument/2006/relationships/settings" Target="settings.xml"/><Relationship Id="rId7" Type="http://schemas.openxmlformats.org/officeDocument/2006/relationships/hyperlink" Target="https://www.sciencedirect.com/science/article/pii/S0926580518304308" TargetMode="External"/><Relationship Id="rId12" Type="http://schemas.openxmlformats.org/officeDocument/2006/relationships/hyperlink" Target="https://www.youtube.com/watch?v=4rvKP_yfc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alexkonrad/2018/12/20/why-autodesk-just-spent-115-billion-on-two-construction-tech-startups/" TargetMode="External"/><Relationship Id="rId11" Type="http://schemas.openxmlformats.org/officeDocument/2006/relationships/hyperlink" Target="https://innovateuk.blog.gov.uk/tag/industry-4-0/" TargetMode="External"/><Relationship Id="rId5" Type="http://schemas.openxmlformats.org/officeDocument/2006/relationships/hyperlink" Target="mailto:fred.sherratt@anglia.ac.uk" TargetMode="External"/><Relationship Id="rId15" Type="http://schemas.openxmlformats.org/officeDocument/2006/relationships/theme" Target="theme/theme1.xml"/><Relationship Id="rId10" Type="http://schemas.openxmlformats.org/officeDocument/2006/relationships/hyperlink" Target="https://www.forbes.com/sites/bernardmarr/2016/04/19/how-big-data-and-analytics-are-transforming-the-construction-industry/" TargetMode="External"/><Relationship Id="rId4" Type="http://schemas.openxmlformats.org/officeDocument/2006/relationships/webSettings" Target="webSettings.xml"/><Relationship Id="rId9" Type="http://schemas.openxmlformats.org/officeDocument/2006/relationships/hyperlink" Target="https://www.gammonconstruction.com/uploads/files/press/the_record/The%20Record_2017%20issue%2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F0C5CE98</Template>
  <TotalTime>267</TotalTime>
  <Pages>13</Pages>
  <Words>7049</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Fred</dc:creator>
  <cp:keywords/>
  <dc:description/>
  <cp:lastModifiedBy>Sherratt, Fred</cp:lastModifiedBy>
  <cp:revision>31</cp:revision>
  <dcterms:created xsi:type="dcterms:W3CDTF">2020-05-05T07:28:00Z</dcterms:created>
  <dcterms:modified xsi:type="dcterms:W3CDTF">2020-05-05T13:22:00Z</dcterms:modified>
</cp:coreProperties>
</file>