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7E72F" w14:textId="41BE9476" w:rsidR="00163B89" w:rsidRPr="00916DAD" w:rsidRDefault="0052119E" w:rsidP="0035616C">
      <w:pPr>
        <w:spacing w:line="360" w:lineRule="auto"/>
        <w:jc w:val="center"/>
        <w:rPr>
          <w:rFonts w:ascii="Arial" w:hAnsi="Arial" w:cs="Arial"/>
          <w:b/>
          <w:color w:val="000000" w:themeColor="text1"/>
          <w:sz w:val="22"/>
        </w:rPr>
      </w:pPr>
      <w:bookmarkStart w:id="0" w:name="OLE_LINK7"/>
      <w:bookmarkStart w:id="1" w:name="OLE_LINK8"/>
      <w:bookmarkStart w:id="2" w:name="_GoBack"/>
      <w:bookmarkEnd w:id="2"/>
      <w:r w:rsidRPr="00916DAD">
        <w:rPr>
          <w:rFonts w:ascii="Arial" w:hAnsi="Arial" w:cs="Arial"/>
          <w:b/>
          <w:color w:val="000000" w:themeColor="text1"/>
          <w:sz w:val="22"/>
        </w:rPr>
        <w:t xml:space="preserve">Regular </w:t>
      </w:r>
      <w:r w:rsidR="00163B89" w:rsidRPr="00916DAD">
        <w:rPr>
          <w:rFonts w:ascii="Arial" w:hAnsi="Arial" w:cs="Arial"/>
          <w:b/>
          <w:color w:val="000000" w:themeColor="text1"/>
          <w:sz w:val="22"/>
        </w:rPr>
        <w:t xml:space="preserve">Coffee Consumption </w:t>
      </w:r>
      <w:r w:rsidR="007B7585" w:rsidRPr="00916DAD">
        <w:rPr>
          <w:rFonts w:ascii="Arial" w:hAnsi="Arial" w:cs="Arial"/>
          <w:b/>
          <w:color w:val="000000" w:themeColor="text1"/>
          <w:sz w:val="22"/>
        </w:rPr>
        <w:t>I</w:t>
      </w:r>
      <w:r w:rsidRPr="00916DAD">
        <w:rPr>
          <w:rFonts w:ascii="Arial" w:hAnsi="Arial" w:cs="Arial"/>
          <w:b/>
          <w:color w:val="000000" w:themeColor="text1"/>
          <w:sz w:val="22"/>
        </w:rPr>
        <w:t>s Associated with</w:t>
      </w:r>
      <w:r w:rsidR="00163B89" w:rsidRPr="00916DAD">
        <w:rPr>
          <w:rFonts w:ascii="Arial" w:hAnsi="Arial" w:cs="Arial"/>
          <w:b/>
          <w:color w:val="000000" w:themeColor="text1"/>
          <w:sz w:val="22"/>
        </w:rPr>
        <w:t xml:space="preserve"> </w:t>
      </w:r>
      <w:r w:rsidR="008E31E1" w:rsidRPr="00916DAD">
        <w:rPr>
          <w:rFonts w:ascii="Arial" w:hAnsi="Arial" w:cs="Arial"/>
          <w:b/>
          <w:color w:val="000000" w:themeColor="text1"/>
          <w:sz w:val="22"/>
        </w:rPr>
        <w:t>Lower</w:t>
      </w:r>
      <w:r w:rsidR="00D076BA" w:rsidRPr="00916DAD">
        <w:rPr>
          <w:rFonts w:ascii="Arial" w:hAnsi="Arial" w:cs="Arial"/>
          <w:b/>
          <w:color w:val="000000" w:themeColor="text1"/>
          <w:sz w:val="22"/>
        </w:rPr>
        <w:t xml:space="preserve"> </w:t>
      </w:r>
      <w:r w:rsidR="00163B89" w:rsidRPr="00916DAD">
        <w:rPr>
          <w:rFonts w:ascii="Arial" w:hAnsi="Arial" w:cs="Arial"/>
          <w:b/>
          <w:color w:val="000000" w:themeColor="text1"/>
          <w:sz w:val="22"/>
        </w:rPr>
        <w:t xml:space="preserve">Regional Adiposity Measured by Dual-energy X-ray Absorptiometry </w:t>
      </w:r>
      <w:r w:rsidRPr="00916DAD">
        <w:rPr>
          <w:rFonts w:ascii="Arial" w:hAnsi="Arial" w:cs="Arial"/>
          <w:b/>
          <w:color w:val="000000" w:themeColor="text1"/>
          <w:sz w:val="22"/>
        </w:rPr>
        <w:t>Among US Women</w:t>
      </w:r>
      <w:bookmarkEnd w:id="0"/>
      <w:bookmarkEnd w:id="1"/>
    </w:p>
    <w:p w14:paraId="42680417" w14:textId="46F6C004" w:rsidR="00163B89" w:rsidRPr="00916DAD" w:rsidRDefault="00163B89" w:rsidP="0035616C">
      <w:pPr>
        <w:spacing w:line="360" w:lineRule="auto"/>
        <w:jc w:val="center"/>
        <w:rPr>
          <w:rFonts w:ascii="Arial" w:hAnsi="Arial" w:cs="Arial"/>
          <w:color w:val="000000" w:themeColor="text1"/>
          <w:sz w:val="22"/>
          <w:vertAlign w:val="superscript"/>
        </w:rPr>
      </w:pPr>
      <w:r w:rsidRPr="00916DAD">
        <w:rPr>
          <w:rFonts w:ascii="Arial" w:hAnsi="Arial" w:cs="Arial"/>
          <w:color w:val="000000" w:themeColor="text1"/>
          <w:sz w:val="22"/>
        </w:rPr>
        <w:t>Chao Cao</w:t>
      </w:r>
      <w:r w:rsidRPr="00916DAD">
        <w:rPr>
          <w:rFonts w:ascii="Arial" w:hAnsi="Arial" w:cs="Arial"/>
          <w:color w:val="000000" w:themeColor="text1"/>
          <w:sz w:val="22"/>
          <w:vertAlign w:val="superscript"/>
        </w:rPr>
        <w:t>1</w:t>
      </w:r>
      <w:r w:rsidR="00D076BA" w:rsidRPr="00916DAD">
        <w:rPr>
          <w:rFonts w:ascii="Arial" w:hAnsi="Arial" w:cs="Arial"/>
          <w:color w:val="000000" w:themeColor="text1"/>
          <w:sz w:val="22"/>
          <w:vertAlign w:val="superscript"/>
        </w:rPr>
        <w:t>,2</w:t>
      </w:r>
      <w:r w:rsidRPr="00916DAD">
        <w:rPr>
          <w:rFonts w:ascii="Arial" w:hAnsi="Arial" w:cs="Arial"/>
          <w:color w:val="000000" w:themeColor="text1"/>
          <w:sz w:val="22"/>
        </w:rPr>
        <w:t>, Qinran Liu</w:t>
      </w:r>
      <w:r w:rsidR="00D076BA" w:rsidRPr="00916DAD">
        <w:rPr>
          <w:rFonts w:ascii="Arial" w:hAnsi="Arial" w:cs="Arial"/>
          <w:color w:val="000000" w:themeColor="text1"/>
          <w:sz w:val="22"/>
          <w:vertAlign w:val="superscript"/>
        </w:rPr>
        <w:t>3</w:t>
      </w:r>
      <w:r w:rsidRPr="00916DAD">
        <w:rPr>
          <w:rFonts w:ascii="Arial" w:hAnsi="Arial" w:cs="Arial"/>
          <w:color w:val="000000" w:themeColor="text1"/>
          <w:sz w:val="22"/>
        </w:rPr>
        <w:t>, Mohammad Abufaraj</w:t>
      </w:r>
      <w:r w:rsidR="00D076BA" w:rsidRPr="00916DAD">
        <w:rPr>
          <w:rFonts w:ascii="Arial" w:hAnsi="Arial" w:cs="Arial"/>
          <w:color w:val="000000" w:themeColor="text1"/>
          <w:sz w:val="22"/>
          <w:vertAlign w:val="superscript"/>
        </w:rPr>
        <w:t>4</w:t>
      </w:r>
      <w:r w:rsidRPr="00916DAD">
        <w:rPr>
          <w:rFonts w:ascii="Arial" w:hAnsi="Arial" w:cs="Arial"/>
          <w:color w:val="000000" w:themeColor="text1"/>
          <w:sz w:val="22"/>
        </w:rPr>
        <w:t xml:space="preserve">, </w:t>
      </w:r>
      <w:proofErr w:type="spellStart"/>
      <w:r w:rsidRPr="00916DAD">
        <w:rPr>
          <w:rFonts w:ascii="Arial" w:hAnsi="Arial" w:cs="Arial"/>
          <w:color w:val="000000" w:themeColor="text1"/>
          <w:sz w:val="22"/>
        </w:rPr>
        <w:t>Yunan</w:t>
      </w:r>
      <w:proofErr w:type="spellEnd"/>
      <w:r w:rsidRPr="00916DAD">
        <w:rPr>
          <w:rFonts w:ascii="Arial" w:hAnsi="Arial" w:cs="Arial"/>
          <w:color w:val="000000" w:themeColor="text1"/>
          <w:sz w:val="22"/>
        </w:rPr>
        <w:t xml:space="preserve"> Han</w:t>
      </w:r>
      <w:r w:rsidR="00D076BA" w:rsidRPr="00916DAD">
        <w:rPr>
          <w:rFonts w:ascii="Arial" w:hAnsi="Arial" w:cs="Arial"/>
          <w:color w:val="000000" w:themeColor="text1"/>
          <w:sz w:val="22"/>
          <w:vertAlign w:val="superscript"/>
        </w:rPr>
        <w:t>3</w:t>
      </w:r>
      <w:r w:rsidRPr="00916DAD">
        <w:rPr>
          <w:rFonts w:ascii="Arial" w:hAnsi="Arial" w:cs="Arial"/>
          <w:color w:val="000000" w:themeColor="text1"/>
          <w:sz w:val="22"/>
          <w:vertAlign w:val="superscript"/>
        </w:rPr>
        <w:t>,</w:t>
      </w:r>
      <w:r w:rsidR="00D076BA" w:rsidRPr="00916DAD">
        <w:rPr>
          <w:rFonts w:ascii="Arial" w:hAnsi="Arial" w:cs="Arial"/>
          <w:color w:val="000000" w:themeColor="text1"/>
          <w:sz w:val="22"/>
          <w:vertAlign w:val="superscript"/>
        </w:rPr>
        <w:t>5</w:t>
      </w:r>
      <w:r w:rsidRPr="00916DAD">
        <w:rPr>
          <w:rFonts w:ascii="Arial" w:hAnsi="Arial" w:cs="Arial"/>
          <w:color w:val="000000" w:themeColor="text1"/>
          <w:sz w:val="22"/>
        </w:rPr>
        <w:t xml:space="preserve">, </w:t>
      </w:r>
      <w:proofErr w:type="spellStart"/>
      <w:r w:rsidRPr="00916DAD">
        <w:rPr>
          <w:rFonts w:ascii="Arial" w:hAnsi="Arial" w:cs="Arial"/>
          <w:color w:val="000000" w:themeColor="text1"/>
          <w:sz w:val="22"/>
        </w:rPr>
        <w:t>Tianlin</w:t>
      </w:r>
      <w:proofErr w:type="spellEnd"/>
      <w:r w:rsidRPr="00916DAD">
        <w:rPr>
          <w:rFonts w:ascii="Arial" w:hAnsi="Arial" w:cs="Arial"/>
          <w:color w:val="000000" w:themeColor="text1"/>
          <w:sz w:val="22"/>
        </w:rPr>
        <w:t xml:space="preserve"> Xu</w:t>
      </w:r>
      <w:r w:rsidR="00D076BA" w:rsidRPr="00916DAD">
        <w:rPr>
          <w:rFonts w:ascii="Arial" w:hAnsi="Arial" w:cs="Arial"/>
          <w:color w:val="000000" w:themeColor="text1"/>
          <w:sz w:val="22"/>
          <w:vertAlign w:val="superscript"/>
        </w:rPr>
        <w:t>6</w:t>
      </w:r>
      <w:r w:rsidRPr="00916DAD">
        <w:rPr>
          <w:rFonts w:ascii="Arial" w:hAnsi="Arial" w:cs="Arial"/>
          <w:color w:val="000000" w:themeColor="text1"/>
          <w:sz w:val="22"/>
        </w:rPr>
        <w:t>, Thomas Waldhoer</w:t>
      </w:r>
      <w:r w:rsidR="00D076BA" w:rsidRPr="00916DAD">
        <w:rPr>
          <w:rFonts w:ascii="Arial" w:hAnsi="Arial" w:cs="Arial"/>
          <w:color w:val="000000" w:themeColor="text1"/>
          <w:sz w:val="22"/>
          <w:vertAlign w:val="superscript"/>
        </w:rPr>
        <w:t>7</w:t>
      </w:r>
      <w:r w:rsidRPr="00916DAD">
        <w:rPr>
          <w:rFonts w:ascii="Arial" w:hAnsi="Arial" w:cs="Arial"/>
          <w:color w:val="000000" w:themeColor="text1"/>
          <w:sz w:val="22"/>
        </w:rPr>
        <w:t xml:space="preserve">, </w:t>
      </w:r>
      <w:proofErr w:type="spellStart"/>
      <w:r w:rsidRPr="00916DAD">
        <w:rPr>
          <w:rFonts w:ascii="Arial" w:hAnsi="Arial" w:cs="Arial"/>
          <w:color w:val="000000" w:themeColor="text1"/>
          <w:sz w:val="22"/>
        </w:rPr>
        <w:t>Shahrokh</w:t>
      </w:r>
      <w:proofErr w:type="spellEnd"/>
      <w:r w:rsidRPr="00916DAD">
        <w:rPr>
          <w:rFonts w:ascii="Arial" w:hAnsi="Arial" w:cs="Arial"/>
          <w:color w:val="000000" w:themeColor="text1"/>
          <w:sz w:val="22"/>
        </w:rPr>
        <w:t xml:space="preserve"> F. Shariat</w:t>
      </w:r>
      <w:r w:rsidRPr="00916DAD">
        <w:rPr>
          <w:rFonts w:ascii="Arial" w:hAnsi="Arial" w:cs="Arial"/>
          <w:color w:val="000000" w:themeColor="text1"/>
          <w:sz w:val="22"/>
          <w:vertAlign w:val="superscript"/>
        </w:rPr>
        <w:t>8,9,10</w:t>
      </w:r>
      <w:r w:rsidR="00D076BA" w:rsidRPr="00916DAD">
        <w:rPr>
          <w:rFonts w:ascii="Arial" w:hAnsi="Arial" w:cs="Arial"/>
          <w:color w:val="000000" w:themeColor="text1"/>
          <w:sz w:val="22"/>
          <w:vertAlign w:val="superscript"/>
        </w:rPr>
        <w:t>,11</w:t>
      </w:r>
      <w:r w:rsidRPr="00916DAD">
        <w:rPr>
          <w:rFonts w:ascii="Arial" w:hAnsi="Arial" w:cs="Arial"/>
          <w:color w:val="000000" w:themeColor="text1"/>
          <w:sz w:val="22"/>
        </w:rPr>
        <w:t xml:space="preserve">, </w:t>
      </w:r>
      <w:proofErr w:type="spellStart"/>
      <w:r w:rsidRPr="00916DAD">
        <w:rPr>
          <w:rFonts w:ascii="Arial" w:hAnsi="Arial" w:cs="Arial"/>
          <w:color w:val="000000" w:themeColor="text1"/>
          <w:sz w:val="22"/>
        </w:rPr>
        <w:t>Shengxu</w:t>
      </w:r>
      <w:proofErr w:type="spellEnd"/>
      <w:r w:rsidRPr="00916DAD">
        <w:rPr>
          <w:rFonts w:ascii="Arial" w:hAnsi="Arial" w:cs="Arial"/>
          <w:color w:val="000000" w:themeColor="text1"/>
          <w:sz w:val="22"/>
        </w:rPr>
        <w:t xml:space="preserve"> Li</w:t>
      </w:r>
      <w:r w:rsidRPr="00916DAD">
        <w:rPr>
          <w:rFonts w:ascii="Arial" w:hAnsi="Arial" w:cs="Arial"/>
          <w:color w:val="000000" w:themeColor="text1"/>
          <w:sz w:val="22"/>
          <w:vertAlign w:val="superscript"/>
        </w:rPr>
        <w:t>1</w:t>
      </w:r>
      <w:r w:rsidR="00D076BA" w:rsidRPr="00916DAD">
        <w:rPr>
          <w:rFonts w:ascii="Arial" w:hAnsi="Arial" w:cs="Arial"/>
          <w:color w:val="000000" w:themeColor="text1"/>
          <w:sz w:val="22"/>
          <w:vertAlign w:val="superscript"/>
        </w:rPr>
        <w:t>2</w:t>
      </w:r>
      <w:r w:rsidRPr="00916DAD">
        <w:rPr>
          <w:rFonts w:ascii="Arial" w:hAnsi="Arial" w:cs="Arial"/>
          <w:color w:val="000000" w:themeColor="text1"/>
          <w:sz w:val="22"/>
        </w:rPr>
        <w:t>, Lin Yang</w:t>
      </w:r>
      <w:r w:rsidRPr="00916DAD">
        <w:rPr>
          <w:rFonts w:ascii="Arial" w:hAnsi="Arial" w:cs="Arial"/>
          <w:color w:val="000000" w:themeColor="text1"/>
          <w:sz w:val="22"/>
          <w:vertAlign w:val="superscript"/>
        </w:rPr>
        <w:t>1</w:t>
      </w:r>
      <w:r w:rsidR="00D076BA" w:rsidRPr="00916DAD">
        <w:rPr>
          <w:rFonts w:ascii="Arial" w:hAnsi="Arial" w:cs="Arial"/>
          <w:color w:val="000000" w:themeColor="text1"/>
          <w:sz w:val="22"/>
          <w:vertAlign w:val="superscript"/>
        </w:rPr>
        <w:t>3</w:t>
      </w:r>
      <w:r w:rsidRPr="00916DAD">
        <w:rPr>
          <w:rFonts w:ascii="Arial" w:hAnsi="Arial" w:cs="Arial"/>
          <w:color w:val="000000" w:themeColor="text1"/>
          <w:sz w:val="22"/>
          <w:vertAlign w:val="superscript"/>
        </w:rPr>
        <w:t>,1</w:t>
      </w:r>
      <w:r w:rsidR="00D076BA" w:rsidRPr="00916DAD">
        <w:rPr>
          <w:rFonts w:ascii="Arial" w:hAnsi="Arial" w:cs="Arial"/>
          <w:color w:val="000000" w:themeColor="text1"/>
          <w:sz w:val="22"/>
          <w:vertAlign w:val="superscript"/>
        </w:rPr>
        <w:t>4</w:t>
      </w:r>
      <w:r w:rsidRPr="00916DAD">
        <w:rPr>
          <w:rFonts w:ascii="Arial" w:hAnsi="Arial" w:cs="Arial"/>
          <w:color w:val="000000" w:themeColor="text1"/>
          <w:sz w:val="22"/>
        </w:rPr>
        <w:t>, Lee Smith</w:t>
      </w:r>
      <w:r w:rsidRPr="00916DAD">
        <w:rPr>
          <w:rFonts w:ascii="Arial" w:hAnsi="Arial" w:cs="Arial"/>
          <w:color w:val="000000" w:themeColor="text1"/>
          <w:sz w:val="22"/>
          <w:vertAlign w:val="superscript"/>
        </w:rPr>
        <w:t>1</w:t>
      </w:r>
      <w:r w:rsidR="00D076BA" w:rsidRPr="00916DAD">
        <w:rPr>
          <w:rFonts w:ascii="Arial" w:hAnsi="Arial" w:cs="Arial"/>
          <w:color w:val="000000" w:themeColor="text1"/>
          <w:sz w:val="22"/>
          <w:vertAlign w:val="superscript"/>
        </w:rPr>
        <w:t>5</w:t>
      </w:r>
    </w:p>
    <w:p w14:paraId="2B71CEBB" w14:textId="7B9D95A7" w:rsidR="00163B89" w:rsidRPr="00916DAD" w:rsidRDefault="00163B89" w:rsidP="000A0880">
      <w:pPr>
        <w:pStyle w:val="NoSpacing"/>
        <w:spacing w:after="120" w:line="360" w:lineRule="auto"/>
        <w:outlineLvl w:val="0"/>
        <w:rPr>
          <w:rFonts w:ascii="Arial" w:hAnsi="Arial" w:cs="Arial"/>
          <w:lang w:val="en-US" w:bidi="ar-JO"/>
        </w:rPr>
      </w:pPr>
      <w:r w:rsidRPr="00916DAD">
        <w:rPr>
          <w:rFonts w:ascii="Arial" w:hAnsi="Arial" w:cs="Arial"/>
          <w:vertAlign w:val="superscript"/>
          <w:lang w:val="en-US"/>
        </w:rPr>
        <w:t>1</w:t>
      </w:r>
      <w:r w:rsidRPr="00916DAD">
        <w:rPr>
          <w:rFonts w:ascii="Arial" w:hAnsi="Arial" w:cs="Arial"/>
          <w:lang w:val="en-US" w:bidi="ar-JO"/>
        </w:rPr>
        <w:t xml:space="preserve"> </w:t>
      </w:r>
      <w:r w:rsidRPr="00916DAD">
        <w:rPr>
          <w:rFonts w:ascii="Arial" w:hAnsi="Arial" w:cs="Arial"/>
          <w:lang w:val="en-US"/>
        </w:rPr>
        <w:t>Program in Physical Therapy, Washington University School of Medicine, St Louis, MO, USA</w:t>
      </w:r>
      <w:r w:rsidRPr="00916DAD">
        <w:rPr>
          <w:rFonts w:ascii="Arial" w:hAnsi="Arial" w:cs="Arial"/>
          <w:lang w:val="en-US" w:bidi="ar-JO"/>
        </w:rPr>
        <w:t xml:space="preserve"> </w:t>
      </w:r>
    </w:p>
    <w:p w14:paraId="67833462" w14:textId="4BACDEE3" w:rsidR="00D076BA" w:rsidRPr="00916DAD" w:rsidRDefault="00D076BA" w:rsidP="000A0880">
      <w:pPr>
        <w:pStyle w:val="NoSpacing"/>
        <w:spacing w:after="120" w:line="360" w:lineRule="auto"/>
        <w:outlineLvl w:val="0"/>
        <w:rPr>
          <w:rFonts w:ascii="Arial" w:hAnsi="Arial" w:cs="Arial"/>
          <w:lang w:val="en-US" w:bidi="ar-JO"/>
        </w:rPr>
      </w:pPr>
      <w:r w:rsidRPr="00916DAD">
        <w:rPr>
          <w:rFonts w:ascii="Arial" w:hAnsi="Arial" w:cs="Arial"/>
          <w:vertAlign w:val="superscript"/>
          <w:lang w:val="en-US" w:bidi="ar-JO"/>
        </w:rPr>
        <w:t>2</w:t>
      </w:r>
      <w:r w:rsidRPr="00916DAD">
        <w:rPr>
          <w:rFonts w:ascii="Arial" w:hAnsi="Arial" w:cs="Arial"/>
          <w:lang w:val="en-US" w:bidi="ar-JO"/>
        </w:rPr>
        <w:t xml:space="preserve"> Center for Human Nutrition, </w:t>
      </w:r>
      <w:r w:rsidRPr="00916DAD">
        <w:rPr>
          <w:rFonts w:ascii="Arial" w:hAnsi="Arial" w:cs="Arial"/>
          <w:lang w:val="en-US"/>
        </w:rPr>
        <w:t>Washington University School of Medicine, St Louis, MO, USA</w:t>
      </w:r>
      <w:r w:rsidRPr="00916DAD">
        <w:rPr>
          <w:rFonts w:ascii="Arial" w:hAnsi="Arial" w:cs="Arial"/>
          <w:lang w:val="en-US" w:bidi="ar-JO"/>
        </w:rPr>
        <w:t xml:space="preserve"> </w:t>
      </w:r>
    </w:p>
    <w:p w14:paraId="4814B6BF" w14:textId="00F8C8D4" w:rsidR="00163B89" w:rsidRPr="00916DAD" w:rsidRDefault="00D076BA" w:rsidP="000A0880">
      <w:pPr>
        <w:pStyle w:val="NoSpacing"/>
        <w:spacing w:after="120" w:line="360" w:lineRule="auto"/>
        <w:outlineLvl w:val="0"/>
        <w:rPr>
          <w:rFonts w:ascii="Arial" w:hAnsi="Arial" w:cs="Arial"/>
          <w:lang w:val="en-US" w:bidi="ar-JO"/>
        </w:rPr>
      </w:pPr>
      <w:r w:rsidRPr="00916DAD">
        <w:rPr>
          <w:rFonts w:ascii="Arial" w:hAnsi="Arial" w:cs="Arial"/>
          <w:vertAlign w:val="superscript"/>
          <w:lang w:val="en-US" w:bidi="ar-JO"/>
        </w:rPr>
        <w:t>3</w:t>
      </w:r>
      <w:r w:rsidR="00163B89" w:rsidRPr="00916DAD">
        <w:rPr>
          <w:rFonts w:ascii="Arial" w:hAnsi="Arial" w:cs="Arial"/>
          <w:vertAlign w:val="superscript"/>
          <w:lang w:val="en-US" w:bidi="ar-JO"/>
        </w:rPr>
        <w:t xml:space="preserve"> </w:t>
      </w:r>
      <w:r w:rsidR="00163B89" w:rsidRPr="00916DAD">
        <w:rPr>
          <w:rFonts w:ascii="Arial" w:hAnsi="Arial" w:cs="Arial"/>
          <w:lang w:val="en-US" w:bidi="ar-JO"/>
        </w:rPr>
        <w:t>Division of Public Health Sciences, Department of Surgery, Washington University School of Medicine, St Louis, MO, USA</w:t>
      </w:r>
    </w:p>
    <w:p w14:paraId="5DB39CEB" w14:textId="5DAB1532" w:rsidR="00163B89" w:rsidRPr="00916DAD" w:rsidRDefault="00D076BA" w:rsidP="000A0880">
      <w:pPr>
        <w:spacing w:after="120" w:line="360" w:lineRule="auto"/>
        <w:rPr>
          <w:rFonts w:ascii="Arial" w:hAnsi="Arial" w:cs="Arial"/>
          <w:sz w:val="22"/>
          <w:lang w:bidi="ar-JO"/>
        </w:rPr>
      </w:pPr>
      <w:r w:rsidRPr="00916DAD">
        <w:rPr>
          <w:rFonts w:ascii="Arial" w:hAnsi="Arial" w:cs="Arial"/>
          <w:sz w:val="22"/>
          <w:vertAlign w:val="superscript"/>
        </w:rPr>
        <w:t>4</w:t>
      </w:r>
      <w:r w:rsidR="00163B89" w:rsidRPr="00916DAD">
        <w:rPr>
          <w:rFonts w:ascii="Arial" w:hAnsi="Arial" w:cs="Arial"/>
          <w:sz w:val="22"/>
          <w:vertAlign w:val="superscript"/>
        </w:rPr>
        <w:t xml:space="preserve"> </w:t>
      </w:r>
      <w:r w:rsidR="00163B89" w:rsidRPr="00916DAD">
        <w:rPr>
          <w:rFonts w:ascii="Arial" w:hAnsi="Arial" w:cs="Arial"/>
          <w:sz w:val="22"/>
          <w:lang w:bidi="ar-JO"/>
        </w:rPr>
        <w:t>Division of Urology, Department of Special Surgery, Jordan University Hospital, The University of Jordan, Amman, Jordan</w:t>
      </w:r>
    </w:p>
    <w:p w14:paraId="4E97D3EA" w14:textId="61CD95ED" w:rsidR="00163B89" w:rsidRPr="00916DAD" w:rsidRDefault="00D076BA" w:rsidP="000A0880">
      <w:pPr>
        <w:spacing w:after="120" w:line="360" w:lineRule="auto"/>
        <w:rPr>
          <w:rFonts w:ascii="Arial" w:hAnsi="Arial" w:cs="Arial"/>
          <w:sz w:val="22"/>
        </w:rPr>
      </w:pPr>
      <w:r w:rsidRPr="00916DAD">
        <w:rPr>
          <w:rFonts w:ascii="Arial" w:hAnsi="Arial" w:cs="Arial"/>
          <w:sz w:val="22"/>
          <w:vertAlign w:val="superscript"/>
        </w:rPr>
        <w:t>5</w:t>
      </w:r>
      <w:r w:rsidR="00163B89" w:rsidRPr="00916DAD">
        <w:rPr>
          <w:rFonts w:ascii="Arial" w:hAnsi="Arial" w:cs="Arial"/>
          <w:sz w:val="22"/>
          <w:vertAlign w:val="superscript"/>
        </w:rPr>
        <w:t xml:space="preserve"> </w:t>
      </w:r>
      <w:r w:rsidR="00163B89" w:rsidRPr="00916DAD">
        <w:rPr>
          <w:rFonts w:ascii="Arial" w:hAnsi="Arial" w:cs="Arial"/>
          <w:sz w:val="22"/>
        </w:rPr>
        <w:t>Department of Breast Surgery, First Hospital of China Medical University, Shenyang, China.</w:t>
      </w:r>
    </w:p>
    <w:p w14:paraId="31A98B1B" w14:textId="76F8A473" w:rsidR="00163B89" w:rsidRPr="00916DAD" w:rsidRDefault="00D076BA" w:rsidP="000A0880">
      <w:pPr>
        <w:spacing w:after="120" w:line="360" w:lineRule="auto"/>
        <w:rPr>
          <w:rFonts w:ascii="Arial" w:hAnsi="Arial" w:cs="Arial"/>
          <w:sz w:val="22"/>
        </w:rPr>
      </w:pPr>
      <w:r w:rsidRPr="00916DAD">
        <w:rPr>
          <w:rFonts w:ascii="Arial" w:hAnsi="Arial" w:cs="Arial"/>
          <w:sz w:val="22"/>
          <w:vertAlign w:val="superscript"/>
        </w:rPr>
        <w:t>6</w:t>
      </w:r>
      <w:r w:rsidR="00163B89" w:rsidRPr="00916DAD">
        <w:rPr>
          <w:rFonts w:ascii="Arial" w:hAnsi="Arial" w:cs="Arial"/>
          <w:sz w:val="22"/>
          <w:vertAlign w:val="superscript"/>
        </w:rPr>
        <w:t xml:space="preserve"> </w:t>
      </w:r>
      <w:r w:rsidR="00163B89" w:rsidRPr="00916DAD">
        <w:rPr>
          <w:rFonts w:ascii="Arial" w:hAnsi="Arial" w:cs="Arial"/>
          <w:sz w:val="22"/>
        </w:rPr>
        <w:t xml:space="preserve">Department of Biostatistics, School of Public Health, University of Texas Health Science Center at Houston, Houston, USA </w:t>
      </w:r>
    </w:p>
    <w:p w14:paraId="504A4F24" w14:textId="08202134" w:rsidR="00163B89" w:rsidRPr="00916DAD" w:rsidRDefault="00D076BA" w:rsidP="000A0880">
      <w:pPr>
        <w:spacing w:after="120" w:line="360" w:lineRule="auto"/>
        <w:rPr>
          <w:rFonts w:ascii="Arial" w:hAnsi="Arial" w:cs="Arial"/>
          <w:sz w:val="22"/>
        </w:rPr>
      </w:pPr>
      <w:r w:rsidRPr="00916DAD">
        <w:rPr>
          <w:rFonts w:ascii="Arial" w:hAnsi="Arial" w:cs="Arial"/>
          <w:sz w:val="22"/>
          <w:vertAlign w:val="superscript"/>
        </w:rPr>
        <w:t>7</w:t>
      </w:r>
      <w:r w:rsidR="00163B89" w:rsidRPr="00916DAD">
        <w:rPr>
          <w:rFonts w:ascii="Arial" w:hAnsi="Arial" w:cs="Arial"/>
          <w:sz w:val="22"/>
        </w:rPr>
        <w:t xml:space="preserve"> Department of Epidemiology, Center for Public Health, Medical University of Vienna, Vienna, Austria</w:t>
      </w:r>
    </w:p>
    <w:p w14:paraId="4DCB0B18" w14:textId="4CB627F8" w:rsidR="00163B89" w:rsidRPr="00916DAD" w:rsidRDefault="00D076BA" w:rsidP="000A0880">
      <w:pPr>
        <w:pStyle w:val="NoSpacing"/>
        <w:spacing w:after="120" w:line="360" w:lineRule="auto"/>
        <w:outlineLvl w:val="0"/>
        <w:rPr>
          <w:rFonts w:ascii="Arial" w:hAnsi="Arial" w:cs="Arial"/>
          <w:lang w:val="en-US" w:bidi="ar-JO"/>
        </w:rPr>
      </w:pPr>
      <w:r w:rsidRPr="00916DAD">
        <w:rPr>
          <w:rFonts w:ascii="Arial" w:hAnsi="Arial" w:cs="Arial"/>
          <w:vertAlign w:val="superscript"/>
          <w:lang w:val="en-US" w:bidi="ar-JO"/>
        </w:rPr>
        <w:t>8</w:t>
      </w:r>
      <w:r w:rsidR="00163B89" w:rsidRPr="00916DAD">
        <w:rPr>
          <w:rFonts w:ascii="Arial" w:hAnsi="Arial" w:cs="Arial"/>
          <w:vertAlign w:val="superscript"/>
          <w:lang w:val="en-US" w:bidi="ar-JO"/>
        </w:rPr>
        <w:t xml:space="preserve"> </w:t>
      </w:r>
      <w:r w:rsidR="00163B89" w:rsidRPr="00916DAD">
        <w:rPr>
          <w:rFonts w:ascii="Arial" w:hAnsi="Arial" w:cs="Arial"/>
          <w:lang w:val="en-US" w:bidi="ar-JO"/>
        </w:rPr>
        <w:t>Department of Urology, Medical University of Vienna, Vienna, Austria</w:t>
      </w:r>
    </w:p>
    <w:p w14:paraId="01756A98" w14:textId="5143A1E2" w:rsidR="00163B89" w:rsidRPr="00916DAD" w:rsidRDefault="00D076BA" w:rsidP="000A0880">
      <w:pPr>
        <w:pStyle w:val="NoSpacing"/>
        <w:spacing w:after="120" w:line="360" w:lineRule="auto"/>
        <w:rPr>
          <w:rFonts w:ascii="Arial" w:hAnsi="Arial" w:cs="Arial"/>
          <w:lang w:val="en-US" w:bidi="ar-JO"/>
        </w:rPr>
      </w:pPr>
      <w:r w:rsidRPr="00916DAD">
        <w:rPr>
          <w:rFonts w:ascii="Arial" w:hAnsi="Arial" w:cs="Arial"/>
          <w:vertAlign w:val="superscript"/>
          <w:lang w:val="en-US" w:bidi="ar-JO"/>
        </w:rPr>
        <w:t>9</w:t>
      </w:r>
      <w:r w:rsidR="00163B89" w:rsidRPr="00916DAD">
        <w:rPr>
          <w:rFonts w:ascii="Arial" w:hAnsi="Arial" w:cs="Arial"/>
          <w:vertAlign w:val="superscript"/>
          <w:lang w:val="en-US" w:bidi="ar-JO"/>
        </w:rPr>
        <w:t xml:space="preserve"> </w:t>
      </w:r>
      <w:r w:rsidR="00163B89" w:rsidRPr="00916DAD">
        <w:rPr>
          <w:rFonts w:ascii="Arial" w:hAnsi="Arial" w:cs="Arial"/>
          <w:lang w:val="en-US" w:bidi="ar-JO"/>
        </w:rPr>
        <w:t>Karl Landsteiner Institute of Urology and Andrology, Vienna, Austria</w:t>
      </w:r>
    </w:p>
    <w:p w14:paraId="1086F8A7" w14:textId="7F93A755" w:rsidR="00163B89" w:rsidRPr="00916DAD" w:rsidRDefault="00D076BA" w:rsidP="000A0880">
      <w:pPr>
        <w:pStyle w:val="NoSpacing"/>
        <w:spacing w:after="120" w:line="360" w:lineRule="auto"/>
        <w:rPr>
          <w:rFonts w:ascii="Arial" w:hAnsi="Arial" w:cs="Arial"/>
          <w:lang w:val="en-US" w:bidi="ar-JO"/>
        </w:rPr>
      </w:pPr>
      <w:r w:rsidRPr="00916DAD">
        <w:rPr>
          <w:rFonts w:ascii="Arial" w:hAnsi="Arial" w:cs="Arial"/>
          <w:vertAlign w:val="superscript"/>
          <w:lang w:val="en-US" w:bidi="ar-JO"/>
        </w:rPr>
        <w:t>10</w:t>
      </w:r>
      <w:r w:rsidR="00163B89" w:rsidRPr="00916DAD">
        <w:rPr>
          <w:rFonts w:ascii="Arial" w:hAnsi="Arial" w:cs="Arial"/>
          <w:lang w:val="en-US" w:bidi="ar-JO"/>
        </w:rPr>
        <w:t xml:space="preserve"> Department of Urology, University of Texas Southwestern Medical Center, Dallas, TX</w:t>
      </w:r>
    </w:p>
    <w:p w14:paraId="24FDD153" w14:textId="7A2FBB87" w:rsidR="00163B89" w:rsidRPr="00916DAD" w:rsidRDefault="00163B89" w:rsidP="000A0880">
      <w:pPr>
        <w:spacing w:after="120" w:line="360" w:lineRule="auto"/>
        <w:rPr>
          <w:rFonts w:ascii="Arial" w:hAnsi="Arial" w:cs="Arial"/>
          <w:sz w:val="22"/>
          <w:lang w:bidi="ar-JO"/>
        </w:rPr>
      </w:pPr>
      <w:r w:rsidRPr="00916DAD">
        <w:rPr>
          <w:rFonts w:ascii="Arial" w:hAnsi="Arial" w:cs="Arial"/>
          <w:sz w:val="22"/>
          <w:vertAlign w:val="superscript"/>
          <w:lang w:bidi="ar-JO"/>
        </w:rPr>
        <w:t>1</w:t>
      </w:r>
      <w:r w:rsidR="00D076BA" w:rsidRPr="00916DAD">
        <w:rPr>
          <w:rFonts w:ascii="Arial" w:hAnsi="Arial" w:cs="Arial"/>
          <w:sz w:val="22"/>
          <w:vertAlign w:val="superscript"/>
          <w:lang w:bidi="ar-JO"/>
        </w:rPr>
        <w:t>1</w:t>
      </w:r>
      <w:r w:rsidRPr="00916DAD">
        <w:rPr>
          <w:rFonts w:ascii="Arial" w:hAnsi="Arial" w:cs="Arial"/>
          <w:sz w:val="22"/>
          <w:lang w:bidi="ar-JO"/>
        </w:rPr>
        <w:t xml:space="preserve"> Department of Urology, Weill Cornell Medical College, New York-Presbyterian Hospital, New York</w:t>
      </w:r>
    </w:p>
    <w:p w14:paraId="3854140A" w14:textId="190AEA29" w:rsidR="00163B89" w:rsidRPr="00916DAD" w:rsidRDefault="00163B89" w:rsidP="000A0880">
      <w:pPr>
        <w:spacing w:after="120" w:line="360" w:lineRule="auto"/>
        <w:rPr>
          <w:rFonts w:ascii="Arial" w:hAnsi="Arial" w:cs="Arial"/>
          <w:sz w:val="22"/>
          <w:lang w:bidi="ar-JO"/>
        </w:rPr>
      </w:pPr>
      <w:r w:rsidRPr="00916DAD">
        <w:rPr>
          <w:rFonts w:ascii="Arial" w:hAnsi="Arial" w:cs="Arial"/>
          <w:sz w:val="22"/>
          <w:vertAlign w:val="superscript"/>
          <w:lang w:bidi="ar-JO"/>
        </w:rPr>
        <w:t>1</w:t>
      </w:r>
      <w:r w:rsidR="00D076BA" w:rsidRPr="00916DAD">
        <w:rPr>
          <w:rFonts w:ascii="Arial" w:hAnsi="Arial" w:cs="Arial"/>
          <w:sz w:val="22"/>
          <w:vertAlign w:val="superscript"/>
          <w:lang w:bidi="ar-JO"/>
        </w:rPr>
        <w:t>2</w:t>
      </w:r>
      <w:r w:rsidRPr="00916DAD">
        <w:rPr>
          <w:rFonts w:ascii="Arial" w:hAnsi="Arial" w:cs="Arial"/>
          <w:sz w:val="22"/>
          <w:vertAlign w:val="superscript"/>
          <w:lang w:bidi="ar-JO"/>
        </w:rPr>
        <w:t xml:space="preserve"> </w:t>
      </w:r>
      <w:r w:rsidRPr="00916DAD">
        <w:rPr>
          <w:rFonts w:ascii="Arial" w:hAnsi="Arial" w:cs="Arial"/>
          <w:sz w:val="22"/>
          <w:lang w:bidi="ar-JO"/>
        </w:rPr>
        <w:t>Children’s Minnesota Research Institute, Children’s Hospitals and Clinics of Minnesota, Minneapolis, MN, USA.</w:t>
      </w:r>
    </w:p>
    <w:p w14:paraId="0C918C47" w14:textId="604834F4" w:rsidR="00163B89" w:rsidRPr="00916DAD" w:rsidRDefault="00163B89" w:rsidP="000A0880">
      <w:pPr>
        <w:spacing w:after="120" w:line="360" w:lineRule="auto"/>
        <w:rPr>
          <w:rFonts w:ascii="Arial" w:hAnsi="Arial" w:cs="Arial"/>
          <w:sz w:val="22"/>
        </w:rPr>
      </w:pPr>
      <w:r w:rsidRPr="00916DAD">
        <w:rPr>
          <w:rFonts w:ascii="Arial" w:hAnsi="Arial" w:cs="Arial"/>
          <w:sz w:val="22"/>
          <w:vertAlign w:val="superscript"/>
        </w:rPr>
        <w:t>1</w:t>
      </w:r>
      <w:r w:rsidR="00D076BA" w:rsidRPr="00916DAD">
        <w:rPr>
          <w:rFonts w:ascii="Arial" w:hAnsi="Arial" w:cs="Arial"/>
          <w:sz w:val="22"/>
          <w:vertAlign w:val="superscript"/>
        </w:rPr>
        <w:t>3</w:t>
      </w:r>
      <w:r w:rsidRPr="00916DAD">
        <w:rPr>
          <w:rFonts w:ascii="Arial" w:hAnsi="Arial" w:cs="Arial"/>
          <w:sz w:val="22"/>
          <w:vertAlign w:val="superscript"/>
        </w:rPr>
        <w:t xml:space="preserve"> </w:t>
      </w:r>
      <w:r w:rsidRPr="00916DAD">
        <w:rPr>
          <w:rFonts w:ascii="Arial" w:hAnsi="Arial" w:cs="Arial"/>
          <w:sz w:val="22"/>
        </w:rPr>
        <w:t>Department of Cancer Epidemiology and Prevention Research, Alberta Health Services, Calgary, Canada</w:t>
      </w:r>
    </w:p>
    <w:p w14:paraId="46BF4A46" w14:textId="7EAFB23B" w:rsidR="00163B89" w:rsidRPr="00916DAD" w:rsidRDefault="00163B89" w:rsidP="000A0880">
      <w:pPr>
        <w:spacing w:after="120" w:line="360" w:lineRule="auto"/>
        <w:rPr>
          <w:rFonts w:ascii="Arial" w:hAnsi="Arial" w:cs="Arial"/>
          <w:sz w:val="22"/>
        </w:rPr>
      </w:pPr>
      <w:r w:rsidRPr="00916DAD">
        <w:rPr>
          <w:rFonts w:ascii="Arial" w:hAnsi="Arial" w:cs="Arial"/>
          <w:sz w:val="22"/>
          <w:vertAlign w:val="superscript"/>
        </w:rPr>
        <w:lastRenderedPageBreak/>
        <w:t>1</w:t>
      </w:r>
      <w:r w:rsidR="00D076BA" w:rsidRPr="00916DAD">
        <w:rPr>
          <w:rFonts w:ascii="Arial" w:hAnsi="Arial" w:cs="Arial"/>
          <w:sz w:val="22"/>
          <w:vertAlign w:val="superscript"/>
        </w:rPr>
        <w:t>4</w:t>
      </w:r>
      <w:r w:rsidRPr="00916DAD">
        <w:rPr>
          <w:rFonts w:ascii="Arial" w:hAnsi="Arial" w:cs="Arial"/>
          <w:sz w:val="22"/>
          <w:vertAlign w:val="superscript"/>
        </w:rPr>
        <w:t xml:space="preserve"> </w:t>
      </w:r>
      <w:r w:rsidRPr="00916DAD">
        <w:rPr>
          <w:rFonts w:ascii="Arial" w:hAnsi="Arial" w:cs="Arial"/>
          <w:sz w:val="22"/>
        </w:rPr>
        <w:t>Departments of Oncology and Community Health Sciences, University of Calgary, Calgary, Canada</w:t>
      </w:r>
    </w:p>
    <w:p w14:paraId="33912809" w14:textId="24558036" w:rsidR="00163B89" w:rsidRPr="00916DAD" w:rsidRDefault="00163B89" w:rsidP="000A0880">
      <w:pPr>
        <w:pStyle w:val="NoSpacing"/>
        <w:spacing w:after="120" w:line="360" w:lineRule="auto"/>
        <w:rPr>
          <w:rFonts w:ascii="Arial" w:hAnsi="Arial" w:cs="Arial"/>
          <w:lang w:val="en-US" w:bidi="ar-JO"/>
        </w:rPr>
      </w:pPr>
      <w:r w:rsidRPr="00916DAD">
        <w:rPr>
          <w:rFonts w:ascii="Arial" w:hAnsi="Arial" w:cs="Arial"/>
          <w:vertAlign w:val="superscript"/>
          <w:lang w:val="en-US" w:bidi="ar-JO"/>
        </w:rPr>
        <w:t>1</w:t>
      </w:r>
      <w:r w:rsidR="00D076BA" w:rsidRPr="00916DAD">
        <w:rPr>
          <w:rFonts w:ascii="Arial" w:hAnsi="Arial" w:cs="Arial"/>
          <w:vertAlign w:val="superscript"/>
          <w:lang w:val="en-US" w:bidi="ar-JO"/>
        </w:rPr>
        <w:t>5</w:t>
      </w:r>
      <w:r w:rsidRPr="00916DAD">
        <w:rPr>
          <w:rFonts w:ascii="Arial" w:hAnsi="Arial" w:cs="Arial"/>
          <w:lang w:val="en-US" w:bidi="ar-JO"/>
        </w:rPr>
        <w:t xml:space="preserve"> The Cambridge Centre for Sport and Exercise Sciences, Anglia Ruskin University, Cambridge, UK</w:t>
      </w:r>
    </w:p>
    <w:p w14:paraId="7F244A7D" w14:textId="77289C4D" w:rsidR="0035616C" w:rsidRPr="00916DAD" w:rsidRDefault="0035616C" w:rsidP="000A0880">
      <w:pPr>
        <w:pStyle w:val="NoSpacing"/>
        <w:spacing w:after="120" w:line="360" w:lineRule="auto"/>
        <w:rPr>
          <w:rFonts w:ascii="Arial" w:hAnsi="Arial" w:cs="Arial"/>
          <w:b/>
          <w:bCs/>
          <w:lang w:val="en-US" w:eastAsia="zh-CN" w:bidi="ar-JO"/>
        </w:rPr>
      </w:pPr>
      <w:r w:rsidRPr="00916DAD">
        <w:rPr>
          <w:rFonts w:ascii="Arial" w:hAnsi="Arial" w:cs="Arial"/>
          <w:b/>
          <w:bCs/>
          <w:lang w:val="en-US" w:bidi="ar-JO"/>
        </w:rPr>
        <w:t>Sources of Support</w:t>
      </w:r>
      <w:r w:rsidRPr="00916DAD">
        <w:rPr>
          <w:rFonts w:ascii="Arial" w:hAnsi="Arial" w:cs="Arial"/>
          <w:b/>
          <w:bCs/>
          <w:lang w:val="en-US" w:eastAsia="zh-CN" w:bidi="ar-JO"/>
        </w:rPr>
        <w:t>:</w:t>
      </w:r>
    </w:p>
    <w:p w14:paraId="6C013A4B" w14:textId="097109FE" w:rsidR="0035616C" w:rsidRPr="00916DAD" w:rsidRDefault="0035616C" w:rsidP="000A0880">
      <w:pPr>
        <w:pStyle w:val="NoSpacing"/>
        <w:spacing w:after="120" w:line="360" w:lineRule="auto"/>
        <w:rPr>
          <w:rFonts w:ascii="Arial" w:hAnsi="Arial" w:cs="Arial"/>
          <w:lang w:val="en-US" w:bidi="ar-JO"/>
        </w:rPr>
      </w:pPr>
      <w:r w:rsidRPr="00916DAD">
        <w:rPr>
          <w:rFonts w:ascii="Arial" w:hAnsi="Arial" w:cs="Arial"/>
          <w:lang w:val="en-US" w:bidi="ar-JO"/>
        </w:rPr>
        <w:t>This project received no financial support.</w:t>
      </w:r>
    </w:p>
    <w:p w14:paraId="2DA47BE0" w14:textId="79FA3124" w:rsidR="00C2151D" w:rsidRPr="00916DAD" w:rsidRDefault="009108D3" w:rsidP="00653F0F">
      <w:pPr>
        <w:spacing w:line="360" w:lineRule="auto"/>
        <w:rPr>
          <w:rFonts w:ascii="Arial" w:hAnsi="Arial" w:cs="Arial"/>
          <w:b/>
          <w:sz w:val="22"/>
        </w:rPr>
      </w:pPr>
      <w:r w:rsidRPr="00916DAD">
        <w:rPr>
          <w:rFonts w:ascii="Arial" w:hAnsi="Arial" w:cs="Arial"/>
          <w:b/>
          <w:sz w:val="22"/>
        </w:rPr>
        <w:t>Competing I</w:t>
      </w:r>
      <w:r w:rsidR="00C2151D" w:rsidRPr="00916DAD">
        <w:rPr>
          <w:rFonts w:ascii="Arial" w:hAnsi="Arial" w:cs="Arial"/>
          <w:b/>
          <w:sz w:val="22"/>
        </w:rPr>
        <w:t>nterests</w:t>
      </w:r>
      <w:r w:rsidRPr="00916DAD">
        <w:rPr>
          <w:rFonts w:ascii="Arial" w:hAnsi="Arial" w:cs="Arial"/>
          <w:b/>
          <w:sz w:val="22"/>
        </w:rPr>
        <w:t xml:space="preserve"> and Funding Disclosure</w:t>
      </w:r>
      <w:r w:rsidR="00C2151D" w:rsidRPr="00916DAD">
        <w:rPr>
          <w:rFonts w:ascii="Arial" w:hAnsi="Arial" w:cs="Arial"/>
          <w:b/>
          <w:sz w:val="22"/>
        </w:rPr>
        <w:t xml:space="preserve">: </w:t>
      </w:r>
    </w:p>
    <w:p w14:paraId="1A30F98C" w14:textId="0B0CC4CB" w:rsidR="00C2151D" w:rsidRPr="00916DAD" w:rsidRDefault="00C2151D" w:rsidP="00653F0F">
      <w:pPr>
        <w:spacing w:line="360" w:lineRule="auto"/>
        <w:rPr>
          <w:rFonts w:ascii="Arial" w:hAnsi="Arial" w:cs="Arial"/>
          <w:sz w:val="22"/>
        </w:rPr>
      </w:pPr>
      <w:r w:rsidRPr="00916DAD">
        <w:rPr>
          <w:rFonts w:ascii="Arial" w:hAnsi="Arial" w:cs="Arial"/>
          <w:sz w:val="22"/>
        </w:rPr>
        <w:t>The authors have no conflicts to disclose.</w:t>
      </w:r>
    </w:p>
    <w:p w14:paraId="346456C7" w14:textId="40F30E45" w:rsidR="009108D3" w:rsidRPr="00916DAD" w:rsidRDefault="009108D3" w:rsidP="00653F0F">
      <w:pPr>
        <w:spacing w:line="360" w:lineRule="auto"/>
        <w:rPr>
          <w:rFonts w:ascii="Arial" w:hAnsi="Arial" w:cs="Arial"/>
          <w:b/>
          <w:sz w:val="22"/>
        </w:rPr>
      </w:pPr>
      <w:r w:rsidRPr="00916DAD">
        <w:rPr>
          <w:rFonts w:ascii="Arial" w:hAnsi="Arial" w:cs="Arial"/>
          <w:b/>
          <w:sz w:val="22"/>
        </w:rPr>
        <w:t xml:space="preserve">Correspondence: </w:t>
      </w:r>
    </w:p>
    <w:p w14:paraId="6C4E2214" w14:textId="77777777" w:rsidR="00943B8B" w:rsidRPr="00916DAD" w:rsidRDefault="00943B8B" w:rsidP="00943B8B">
      <w:pPr>
        <w:spacing w:line="360" w:lineRule="auto"/>
        <w:rPr>
          <w:rFonts w:ascii="Arial" w:hAnsi="Arial" w:cs="Arial"/>
          <w:sz w:val="22"/>
        </w:rPr>
      </w:pPr>
      <w:r w:rsidRPr="00916DAD">
        <w:rPr>
          <w:rFonts w:ascii="Arial" w:hAnsi="Arial" w:cs="Arial"/>
          <w:sz w:val="22"/>
        </w:rPr>
        <w:t>Chao Cao, MPH</w:t>
      </w:r>
    </w:p>
    <w:p w14:paraId="0C7E5C65" w14:textId="77777777" w:rsidR="00943B8B" w:rsidRPr="00916DAD" w:rsidRDefault="00943B8B" w:rsidP="00943B8B">
      <w:pPr>
        <w:spacing w:line="360" w:lineRule="auto"/>
        <w:rPr>
          <w:rFonts w:ascii="Arial" w:hAnsi="Arial" w:cs="Arial"/>
          <w:sz w:val="22"/>
        </w:rPr>
      </w:pPr>
      <w:r w:rsidRPr="00916DAD">
        <w:rPr>
          <w:rFonts w:ascii="Arial" w:hAnsi="Arial" w:cs="Arial"/>
          <w:sz w:val="22"/>
        </w:rPr>
        <w:t xml:space="preserve">Program in Physical Therapy, </w:t>
      </w:r>
    </w:p>
    <w:p w14:paraId="66AB3D5F" w14:textId="77777777" w:rsidR="00943B8B" w:rsidRPr="00916DAD" w:rsidRDefault="00943B8B" w:rsidP="00943B8B">
      <w:pPr>
        <w:spacing w:line="360" w:lineRule="auto"/>
        <w:rPr>
          <w:rFonts w:ascii="Arial" w:hAnsi="Arial" w:cs="Arial"/>
          <w:sz w:val="22"/>
        </w:rPr>
      </w:pPr>
      <w:r w:rsidRPr="00916DAD">
        <w:rPr>
          <w:rFonts w:ascii="Arial" w:hAnsi="Arial" w:cs="Arial"/>
          <w:sz w:val="22"/>
        </w:rPr>
        <w:t xml:space="preserve">Washington University School of Medicine </w:t>
      </w:r>
    </w:p>
    <w:p w14:paraId="525E4592" w14:textId="77777777" w:rsidR="00943B8B" w:rsidRPr="00916DAD" w:rsidRDefault="00943B8B" w:rsidP="00943B8B">
      <w:pPr>
        <w:spacing w:line="360" w:lineRule="auto"/>
        <w:rPr>
          <w:rFonts w:ascii="Arial" w:hAnsi="Arial" w:cs="Arial"/>
          <w:sz w:val="22"/>
        </w:rPr>
      </w:pPr>
      <w:r w:rsidRPr="00916DAD">
        <w:rPr>
          <w:rFonts w:ascii="Arial" w:hAnsi="Arial" w:cs="Arial"/>
          <w:sz w:val="22"/>
        </w:rPr>
        <w:t>4444 Forest Park Ave, St Louis, MO 63110</w:t>
      </w:r>
    </w:p>
    <w:p w14:paraId="5D941176" w14:textId="77777777" w:rsidR="00943B8B" w:rsidRPr="00916DAD" w:rsidRDefault="00943B8B" w:rsidP="00943B8B">
      <w:pPr>
        <w:spacing w:line="360" w:lineRule="auto"/>
        <w:rPr>
          <w:rFonts w:ascii="Arial" w:hAnsi="Arial" w:cs="Arial"/>
          <w:sz w:val="22"/>
        </w:rPr>
      </w:pPr>
      <w:r w:rsidRPr="00916DAD">
        <w:rPr>
          <w:rFonts w:ascii="Arial" w:hAnsi="Arial" w:cs="Arial"/>
          <w:sz w:val="22"/>
        </w:rPr>
        <w:t>Tel: (314) 296-2895</w:t>
      </w:r>
    </w:p>
    <w:p w14:paraId="63E23A09" w14:textId="146EC931" w:rsidR="00C2151D" w:rsidRPr="00916DAD" w:rsidRDefault="00943B8B" w:rsidP="00943B8B">
      <w:pPr>
        <w:spacing w:line="360" w:lineRule="auto"/>
        <w:rPr>
          <w:rFonts w:ascii="Arial" w:hAnsi="Arial" w:cs="Arial"/>
          <w:sz w:val="22"/>
        </w:rPr>
      </w:pPr>
      <w:r w:rsidRPr="00916DAD">
        <w:rPr>
          <w:rFonts w:ascii="Arial" w:hAnsi="Arial" w:cs="Arial"/>
          <w:sz w:val="22"/>
        </w:rPr>
        <w:t>Email: caochao@wustl.edu</w:t>
      </w:r>
    </w:p>
    <w:p w14:paraId="78D964BA" w14:textId="6751AE32" w:rsidR="00C2151D" w:rsidRPr="00916DAD" w:rsidRDefault="00C2151D" w:rsidP="00653F0F">
      <w:pPr>
        <w:spacing w:line="360" w:lineRule="auto"/>
        <w:rPr>
          <w:rFonts w:ascii="Arial" w:hAnsi="Arial" w:cs="Arial"/>
          <w:sz w:val="22"/>
        </w:rPr>
      </w:pPr>
      <w:r w:rsidRPr="00916DAD">
        <w:rPr>
          <w:rFonts w:ascii="Arial" w:hAnsi="Arial" w:cs="Arial"/>
          <w:b/>
          <w:sz w:val="22"/>
        </w:rPr>
        <w:t>Word Count:</w:t>
      </w:r>
      <w:r w:rsidRPr="00916DAD">
        <w:rPr>
          <w:rFonts w:ascii="Arial" w:hAnsi="Arial" w:cs="Arial"/>
          <w:sz w:val="22"/>
        </w:rPr>
        <w:t xml:space="preserve"> text: 2</w:t>
      </w:r>
      <w:r w:rsidR="00455B2B" w:rsidRPr="00916DAD">
        <w:rPr>
          <w:rFonts w:ascii="Arial" w:hAnsi="Arial" w:cs="Arial"/>
          <w:sz w:val="22"/>
        </w:rPr>
        <w:t>6</w:t>
      </w:r>
      <w:r w:rsidR="007363D4" w:rsidRPr="00916DAD">
        <w:rPr>
          <w:rFonts w:ascii="Arial" w:hAnsi="Arial" w:cs="Arial"/>
          <w:sz w:val="22"/>
        </w:rPr>
        <w:t>50</w:t>
      </w:r>
      <w:r w:rsidRPr="00916DAD">
        <w:rPr>
          <w:rFonts w:ascii="Arial" w:hAnsi="Arial" w:cs="Arial"/>
          <w:sz w:val="22"/>
        </w:rPr>
        <w:t xml:space="preserve">; abstract </w:t>
      </w:r>
      <w:r w:rsidR="00F32919" w:rsidRPr="00916DAD">
        <w:rPr>
          <w:rFonts w:ascii="Arial" w:hAnsi="Arial" w:cs="Arial"/>
          <w:sz w:val="22"/>
        </w:rPr>
        <w:t>29</w:t>
      </w:r>
      <w:r w:rsidR="007363D4" w:rsidRPr="00916DAD">
        <w:rPr>
          <w:rFonts w:ascii="Arial" w:hAnsi="Arial" w:cs="Arial"/>
          <w:sz w:val="22"/>
        </w:rPr>
        <w:t>5</w:t>
      </w:r>
      <w:r w:rsidRPr="00916DAD">
        <w:rPr>
          <w:rFonts w:ascii="Arial" w:hAnsi="Arial" w:cs="Arial"/>
          <w:sz w:val="22"/>
        </w:rPr>
        <w:t>.</w:t>
      </w:r>
    </w:p>
    <w:p w14:paraId="30439CE0" w14:textId="0B6F762F" w:rsidR="009108D3" w:rsidRPr="00916DAD" w:rsidRDefault="009108D3" w:rsidP="00653F0F">
      <w:pPr>
        <w:spacing w:line="360" w:lineRule="auto"/>
        <w:rPr>
          <w:rFonts w:ascii="Arial" w:hAnsi="Arial" w:cs="Arial"/>
          <w:sz w:val="22"/>
        </w:rPr>
      </w:pPr>
      <w:r w:rsidRPr="00916DAD">
        <w:rPr>
          <w:rFonts w:ascii="Arial" w:hAnsi="Arial" w:cs="Arial"/>
          <w:b/>
          <w:sz w:val="22"/>
        </w:rPr>
        <w:t>Tables</w:t>
      </w:r>
      <w:r w:rsidR="00C2151D" w:rsidRPr="00916DAD">
        <w:rPr>
          <w:rFonts w:ascii="Arial" w:hAnsi="Arial" w:cs="Arial"/>
          <w:b/>
          <w:sz w:val="22"/>
        </w:rPr>
        <w:t>:</w:t>
      </w:r>
      <w:r w:rsidR="00C2151D" w:rsidRPr="00916DAD">
        <w:rPr>
          <w:rFonts w:ascii="Arial" w:hAnsi="Arial" w:cs="Arial"/>
          <w:sz w:val="22"/>
        </w:rPr>
        <w:t xml:space="preserve"> </w:t>
      </w:r>
      <w:r w:rsidR="00F32919" w:rsidRPr="00916DAD">
        <w:rPr>
          <w:rFonts w:ascii="Arial" w:hAnsi="Arial" w:cs="Arial"/>
          <w:sz w:val="22"/>
        </w:rPr>
        <w:t>4</w:t>
      </w:r>
      <w:r w:rsidRPr="00916DAD">
        <w:rPr>
          <w:rFonts w:ascii="Arial" w:hAnsi="Arial" w:cs="Arial"/>
          <w:sz w:val="22"/>
        </w:rPr>
        <w:t xml:space="preserve"> </w:t>
      </w:r>
      <w:r w:rsidR="00F32919" w:rsidRPr="00916DAD">
        <w:rPr>
          <w:rFonts w:ascii="Arial" w:hAnsi="Arial" w:cs="Arial"/>
          <w:sz w:val="22"/>
        </w:rPr>
        <w:t>t</w:t>
      </w:r>
      <w:r w:rsidRPr="00916DAD">
        <w:rPr>
          <w:rFonts w:ascii="Arial" w:hAnsi="Arial" w:cs="Arial"/>
          <w:sz w:val="22"/>
        </w:rPr>
        <w:t>ables</w:t>
      </w:r>
    </w:p>
    <w:p w14:paraId="73270445" w14:textId="1BFF9924" w:rsidR="00C2151D" w:rsidRPr="00916DAD" w:rsidRDefault="00C2151D" w:rsidP="00653F0F">
      <w:pPr>
        <w:spacing w:line="360" w:lineRule="auto"/>
        <w:rPr>
          <w:rFonts w:ascii="Arial" w:hAnsi="Arial" w:cs="Arial"/>
          <w:sz w:val="22"/>
        </w:rPr>
      </w:pPr>
      <w:r w:rsidRPr="00916DAD">
        <w:rPr>
          <w:rFonts w:ascii="Arial" w:hAnsi="Arial" w:cs="Arial"/>
          <w:b/>
          <w:sz w:val="22"/>
        </w:rPr>
        <w:t>Supplement</w:t>
      </w:r>
      <w:r w:rsidR="009108D3" w:rsidRPr="00916DAD">
        <w:rPr>
          <w:rFonts w:ascii="Arial" w:hAnsi="Arial" w:cs="Arial"/>
          <w:b/>
          <w:sz w:val="22"/>
        </w:rPr>
        <w:t>ary</w:t>
      </w:r>
      <w:r w:rsidRPr="00916DAD">
        <w:rPr>
          <w:rFonts w:ascii="Arial" w:hAnsi="Arial" w:cs="Arial"/>
          <w:color w:val="000000" w:themeColor="text1"/>
          <w:sz w:val="22"/>
        </w:rPr>
        <w:t xml:space="preserve">: </w:t>
      </w:r>
      <w:r w:rsidR="007363D4" w:rsidRPr="00916DAD">
        <w:rPr>
          <w:rFonts w:ascii="Arial" w:hAnsi="Arial" w:cs="Arial"/>
          <w:color w:val="000000" w:themeColor="text1"/>
          <w:sz w:val="22"/>
        </w:rPr>
        <w:t>4</w:t>
      </w:r>
      <w:r w:rsidR="009108D3" w:rsidRPr="00916DAD">
        <w:rPr>
          <w:rFonts w:ascii="Arial" w:hAnsi="Arial" w:cs="Arial"/>
          <w:color w:val="000000" w:themeColor="text1"/>
          <w:sz w:val="22"/>
        </w:rPr>
        <w:t xml:space="preserve"> </w:t>
      </w:r>
      <w:r w:rsidR="00F32919" w:rsidRPr="00916DAD">
        <w:rPr>
          <w:rFonts w:ascii="Arial" w:hAnsi="Arial" w:cs="Arial"/>
          <w:color w:val="000000" w:themeColor="text1"/>
          <w:sz w:val="22"/>
        </w:rPr>
        <w:t>supplemental tables</w:t>
      </w:r>
    </w:p>
    <w:p w14:paraId="45E29126" w14:textId="659C8A1B" w:rsidR="00C2151D" w:rsidRPr="00916DAD" w:rsidRDefault="00F03AAB" w:rsidP="00653F0F">
      <w:pPr>
        <w:pStyle w:val="NoSpacing"/>
        <w:spacing w:after="120" w:line="360" w:lineRule="auto"/>
        <w:rPr>
          <w:rFonts w:ascii="Arial" w:hAnsi="Arial" w:cs="Arial"/>
          <w:color w:val="000000" w:themeColor="text1"/>
        </w:rPr>
      </w:pPr>
      <w:r w:rsidRPr="00916DAD">
        <w:rPr>
          <w:rFonts w:ascii="Arial" w:eastAsiaTheme="minorEastAsia" w:hAnsi="Arial" w:cs="Arial"/>
          <w:b/>
          <w:kern w:val="2"/>
          <w:lang w:val="en-US" w:eastAsia="zh-CN"/>
        </w:rPr>
        <w:t xml:space="preserve">A Short </w:t>
      </w:r>
      <w:r w:rsidR="009108D3" w:rsidRPr="00916DAD">
        <w:rPr>
          <w:rFonts w:ascii="Arial" w:eastAsiaTheme="minorEastAsia" w:hAnsi="Arial" w:cs="Arial"/>
          <w:b/>
          <w:kern w:val="2"/>
          <w:lang w:val="en-US" w:eastAsia="zh-CN"/>
        </w:rPr>
        <w:t xml:space="preserve">Running </w:t>
      </w:r>
      <w:r w:rsidRPr="00916DAD">
        <w:rPr>
          <w:rFonts w:ascii="Arial" w:eastAsiaTheme="minorEastAsia" w:hAnsi="Arial" w:cs="Arial"/>
          <w:b/>
          <w:kern w:val="2"/>
          <w:lang w:val="en-US" w:eastAsia="zh-CN"/>
        </w:rPr>
        <w:t>Head</w:t>
      </w:r>
      <w:r w:rsidR="009108D3" w:rsidRPr="00916DAD">
        <w:rPr>
          <w:rFonts w:ascii="Arial" w:eastAsiaTheme="minorEastAsia" w:hAnsi="Arial" w:cs="Arial"/>
          <w:b/>
          <w:kern w:val="2"/>
          <w:lang w:val="en-US" w:eastAsia="zh-CN"/>
        </w:rPr>
        <w:t xml:space="preserve">: </w:t>
      </w:r>
      <w:r w:rsidR="009108D3" w:rsidRPr="00916DAD">
        <w:rPr>
          <w:rFonts w:ascii="Arial" w:eastAsiaTheme="minorEastAsia" w:hAnsi="Arial" w:cs="Arial"/>
          <w:kern w:val="2"/>
          <w:lang w:val="en-US" w:eastAsia="zh-CN"/>
        </w:rPr>
        <w:t xml:space="preserve">Coffee Consumption and </w:t>
      </w:r>
      <w:r w:rsidR="009108D3" w:rsidRPr="00916DAD">
        <w:rPr>
          <w:rFonts w:ascii="Arial" w:hAnsi="Arial" w:cs="Arial"/>
          <w:color w:val="000000" w:themeColor="text1"/>
        </w:rPr>
        <w:t>Adiposity</w:t>
      </w:r>
    </w:p>
    <w:p w14:paraId="56F4E55B" w14:textId="697B2CFD" w:rsidR="007B7585" w:rsidRPr="00916DAD" w:rsidRDefault="00F03AAB" w:rsidP="00653F0F">
      <w:pPr>
        <w:pStyle w:val="NoSpacing"/>
        <w:spacing w:after="120" w:line="360" w:lineRule="auto"/>
        <w:rPr>
          <w:rFonts w:ascii="Arial" w:hAnsi="Arial" w:cs="Arial"/>
          <w:b/>
          <w:color w:val="000000" w:themeColor="text1"/>
        </w:rPr>
      </w:pPr>
      <w:r w:rsidRPr="00916DAD">
        <w:rPr>
          <w:rFonts w:ascii="Arial" w:hAnsi="Arial" w:cs="Arial"/>
          <w:b/>
          <w:color w:val="000000" w:themeColor="text1"/>
        </w:rPr>
        <w:t>Abbreviations</w:t>
      </w:r>
      <w:r w:rsidR="007B7585" w:rsidRPr="00916DAD">
        <w:rPr>
          <w:rFonts w:ascii="Arial" w:hAnsi="Arial" w:cs="Arial"/>
          <w:b/>
          <w:color w:val="000000" w:themeColor="text1"/>
        </w:rPr>
        <w:t xml:space="preserve"> Used</w:t>
      </w:r>
      <w:r w:rsidRPr="00916DAD">
        <w:rPr>
          <w:rFonts w:ascii="Arial" w:hAnsi="Arial" w:cs="Arial"/>
          <w:b/>
          <w:color w:val="000000" w:themeColor="text1"/>
        </w:rPr>
        <w:t xml:space="preserve">: </w:t>
      </w:r>
    </w:p>
    <w:p w14:paraId="416B0BEB" w14:textId="05F996A2" w:rsidR="00F03AAB" w:rsidRPr="00916DAD" w:rsidRDefault="007B7585" w:rsidP="00653F0F">
      <w:pPr>
        <w:pStyle w:val="NoSpacing"/>
        <w:spacing w:after="120" w:line="360" w:lineRule="auto"/>
        <w:rPr>
          <w:rFonts w:ascii="Arial" w:hAnsi="Arial" w:cs="Arial"/>
          <w:color w:val="000000" w:themeColor="text1"/>
        </w:rPr>
      </w:pPr>
      <w:r w:rsidRPr="00916DAD">
        <w:rPr>
          <w:rFonts w:ascii="Arial" w:hAnsi="Arial" w:cs="Arial"/>
          <w:color w:val="000000" w:themeColor="text1"/>
        </w:rPr>
        <w:t>DXA, d</w:t>
      </w:r>
      <w:r w:rsidR="00F03AAB" w:rsidRPr="00916DAD">
        <w:rPr>
          <w:rFonts w:ascii="Arial" w:hAnsi="Arial" w:cs="Arial"/>
          <w:color w:val="000000" w:themeColor="text1"/>
        </w:rPr>
        <w:t>uel-energy X-ray absorptiometry</w:t>
      </w:r>
    </w:p>
    <w:p w14:paraId="6AE94B85" w14:textId="169AA963" w:rsidR="007B7585" w:rsidRPr="00916DAD" w:rsidRDefault="007B7585" w:rsidP="00653F0F">
      <w:pPr>
        <w:pStyle w:val="NoSpacing"/>
        <w:spacing w:after="120" w:line="360" w:lineRule="auto"/>
        <w:rPr>
          <w:rFonts w:ascii="Arial" w:hAnsi="Arial" w:cs="Arial"/>
          <w:lang w:val="en-US" w:bidi="ar-JO"/>
        </w:rPr>
      </w:pPr>
      <w:r w:rsidRPr="00916DAD">
        <w:rPr>
          <w:rFonts w:ascii="Arial" w:hAnsi="Arial" w:cs="Arial"/>
          <w:lang w:val="en-US" w:bidi="ar-JO"/>
        </w:rPr>
        <w:t>FFQ, food frequency questionnaire</w:t>
      </w:r>
    </w:p>
    <w:p w14:paraId="7C2CEFDA" w14:textId="6A6C80B7" w:rsidR="007B7585" w:rsidRPr="00916DAD" w:rsidRDefault="007B7585" w:rsidP="00653F0F">
      <w:pPr>
        <w:pStyle w:val="NoSpacing"/>
        <w:spacing w:after="120" w:line="360" w:lineRule="auto"/>
        <w:rPr>
          <w:rFonts w:ascii="Arial" w:hAnsi="Arial" w:cs="Arial"/>
          <w:color w:val="000000" w:themeColor="text1"/>
        </w:rPr>
      </w:pPr>
      <w:r w:rsidRPr="00916DAD">
        <w:rPr>
          <w:rFonts w:ascii="Arial" w:hAnsi="Arial" w:cs="Arial"/>
          <w:color w:val="000000" w:themeColor="text1"/>
        </w:rPr>
        <w:t>BMI, body mass index</w:t>
      </w:r>
    </w:p>
    <w:p w14:paraId="0BD68569" w14:textId="77777777" w:rsidR="00606350" w:rsidRPr="00916DAD" w:rsidRDefault="007B7585" w:rsidP="00653F0F">
      <w:pPr>
        <w:pStyle w:val="NoSpacing"/>
        <w:spacing w:after="120" w:line="360" w:lineRule="auto"/>
        <w:rPr>
          <w:rFonts w:ascii="Arial" w:hAnsi="Arial" w:cs="Arial"/>
          <w:lang w:val="en-US" w:bidi="ar-JO"/>
        </w:rPr>
      </w:pPr>
      <w:r w:rsidRPr="00916DAD">
        <w:rPr>
          <w:rFonts w:ascii="Arial" w:hAnsi="Arial" w:cs="Arial"/>
          <w:lang w:val="en-US" w:bidi="ar-JO"/>
        </w:rPr>
        <w:t>NHANES, National Health and Nutrition Examination Survey</w:t>
      </w:r>
    </w:p>
    <w:p w14:paraId="17CF7C60" w14:textId="77777777" w:rsidR="00606350" w:rsidRPr="00916DAD" w:rsidRDefault="00606350" w:rsidP="00606350">
      <w:pPr>
        <w:pStyle w:val="NoSpacing"/>
        <w:spacing w:after="120" w:line="360" w:lineRule="auto"/>
        <w:rPr>
          <w:rFonts w:ascii="Arial" w:hAnsi="Arial" w:cs="Arial"/>
          <w:color w:val="000000" w:themeColor="text1"/>
        </w:rPr>
      </w:pPr>
      <w:r w:rsidRPr="00916DAD">
        <w:rPr>
          <w:rFonts w:ascii="Arial" w:hAnsi="Arial" w:cs="Arial"/>
          <w:color w:val="000000" w:themeColor="text1"/>
        </w:rPr>
        <w:t>Healthy Eating Index 2010, HEI-2010</w:t>
      </w:r>
    </w:p>
    <w:p w14:paraId="62B9BB7B" w14:textId="0B53D2CA" w:rsidR="00C50D76" w:rsidRPr="00916DAD" w:rsidRDefault="00606350" w:rsidP="00606350">
      <w:pPr>
        <w:pStyle w:val="NoSpacing"/>
        <w:spacing w:after="120" w:line="360" w:lineRule="auto"/>
        <w:rPr>
          <w:rFonts w:ascii="Arial" w:hAnsi="Arial" w:cs="Arial"/>
        </w:rPr>
      </w:pPr>
      <w:r w:rsidRPr="00916DAD">
        <w:rPr>
          <w:rFonts w:ascii="Arial" w:hAnsi="Arial" w:cs="Arial"/>
        </w:rPr>
        <w:lastRenderedPageBreak/>
        <w:t>WC, waist circumference</w:t>
      </w:r>
      <w:r w:rsidR="00C50D76" w:rsidRPr="00916DAD">
        <w:rPr>
          <w:rFonts w:ascii="Arial" w:hAnsi="Arial" w:cs="Arial"/>
        </w:rPr>
        <w:br w:type="page"/>
      </w:r>
    </w:p>
    <w:p w14:paraId="5BBE0C75" w14:textId="6B732F52" w:rsidR="00163B89" w:rsidRPr="00916DAD" w:rsidRDefault="000A0880" w:rsidP="000A0880">
      <w:pPr>
        <w:spacing w:line="480" w:lineRule="auto"/>
        <w:rPr>
          <w:rFonts w:ascii="Arial" w:hAnsi="Arial" w:cs="Arial"/>
          <w:color w:val="000000" w:themeColor="text1"/>
          <w:sz w:val="22"/>
        </w:rPr>
      </w:pPr>
      <w:r w:rsidRPr="00916DAD">
        <w:rPr>
          <w:rFonts w:ascii="Arial" w:hAnsi="Arial" w:cs="Arial"/>
          <w:b/>
          <w:color w:val="000000" w:themeColor="text1"/>
          <w:sz w:val="22"/>
        </w:rPr>
        <w:lastRenderedPageBreak/>
        <w:t>ABSTRACT</w:t>
      </w:r>
    </w:p>
    <w:p w14:paraId="24F0CEC1" w14:textId="498A5CC8" w:rsidR="00163B89" w:rsidRPr="00916DAD" w:rsidRDefault="00163B89" w:rsidP="000A0880">
      <w:pPr>
        <w:spacing w:line="480" w:lineRule="auto"/>
        <w:rPr>
          <w:rFonts w:ascii="Arial" w:hAnsi="Arial" w:cs="Arial"/>
          <w:color w:val="000000" w:themeColor="text1"/>
          <w:sz w:val="22"/>
        </w:rPr>
      </w:pPr>
      <w:r w:rsidRPr="00916DAD">
        <w:rPr>
          <w:rFonts w:ascii="Arial" w:hAnsi="Arial" w:cs="Arial"/>
          <w:b/>
          <w:color w:val="000000" w:themeColor="text1"/>
          <w:sz w:val="22"/>
        </w:rPr>
        <w:t xml:space="preserve">Background: </w:t>
      </w:r>
      <w:r w:rsidRPr="00916DAD">
        <w:rPr>
          <w:rFonts w:ascii="Arial" w:hAnsi="Arial" w:cs="Arial"/>
          <w:color w:val="000000" w:themeColor="text1"/>
          <w:sz w:val="22"/>
        </w:rPr>
        <w:t xml:space="preserve">Coffee is </w:t>
      </w:r>
      <w:r w:rsidR="00BF1180" w:rsidRPr="00916DAD">
        <w:rPr>
          <w:rFonts w:ascii="Arial" w:hAnsi="Arial" w:cs="Arial"/>
          <w:color w:val="000000" w:themeColor="text1"/>
          <w:sz w:val="22"/>
        </w:rPr>
        <w:t xml:space="preserve">among </w:t>
      </w:r>
      <w:r w:rsidRPr="00916DAD">
        <w:rPr>
          <w:rFonts w:ascii="Arial" w:hAnsi="Arial" w:cs="Arial"/>
          <w:color w:val="000000" w:themeColor="text1"/>
          <w:sz w:val="22"/>
        </w:rPr>
        <w:t>the most popular daily beverages in the United States</w:t>
      </w:r>
      <w:r w:rsidR="00BF1180" w:rsidRPr="00916DAD">
        <w:rPr>
          <w:rFonts w:ascii="Arial" w:hAnsi="Arial" w:cs="Arial"/>
          <w:color w:val="000000" w:themeColor="text1"/>
          <w:sz w:val="22"/>
        </w:rPr>
        <w:t>.</w:t>
      </w:r>
      <w:r w:rsidRPr="00916DAD">
        <w:rPr>
          <w:rFonts w:ascii="Arial" w:hAnsi="Arial" w:cs="Arial"/>
          <w:color w:val="000000" w:themeColor="text1"/>
          <w:sz w:val="22"/>
        </w:rPr>
        <w:t xml:space="preserve"> </w:t>
      </w:r>
      <w:r w:rsidR="00BF1180" w:rsidRPr="00916DAD">
        <w:rPr>
          <w:rFonts w:ascii="Arial" w:hAnsi="Arial" w:cs="Arial"/>
          <w:color w:val="000000" w:themeColor="text1"/>
          <w:sz w:val="22"/>
        </w:rPr>
        <w:t>Importantly,</w:t>
      </w:r>
      <w:r w:rsidRPr="00916DAD">
        <w:rPr>
          <w:rFonts w:ascii="Arial" w:hAnsi="Arial" w:cs="Arial"/>
          <w:color w:val="000000" w:themeColor="text1"/>
          <w:sz w:val="22"/>
        </w:rPr>
        <w:t xml:space="preserve"> coffee consumption has been associated with a lower risk of multiple health outcomes</w:t>
      </w:r>
      <w:r w:rsidR="00BF1180" w:rsidRPr="00916DAD">
        <w:rPr>
          <w:rFonts w:ascii="Arial" w:hAnsi="Arial" w:cs="Arial"/>
          <w:color w:val="000000" w:themeColor="text1"/>
          <w:sz w:val="22"/>
        </w:rPr>
        <w:t xml:space="preserve"> including a reduction in adiposity</w:t>
      </w:r>
      <w:r w:rsidRPr="00916DAD">
        <w:rPr>
          <w:rFonts w:ascii="Arial" w:hAnsi="Arial" w:cs="Arial"/>
          <w:color w:val="000000" w:themeColor="text1"/>
          <w:sz w:val="22"/>
        </w:rPr>
        <w:t>. Duel-energy X-ray absorptiometry (DXA) is a mean</w:t>
      </w:r>
      <w:r w:rsidR="00BF1180" w:rsidRPr="00916DAD">
        <w:rPr>
          <w:rFonts w:ascii="Arial" w:hAnsi="Arial" w:cs="Arial"/>
          <w:color w:val="000000" w:themeColor="text1"/>
          <w:sz w:val="22"/>
        </w:rPr>
        <w:t>s</w:t>
      </w:r>
      <w:r w:rsidRPr="00916DAD">
        <w:rPr>
          <w:rFonts w:ascii="Arial" w:hAnsi="Arial" w:cs="Arial"/>
          <w:color w:val="000000" w:themeColor="text1"/>
          <w:sz w:val="22"/>
        </w:rPr>
        <w:t xml:space="preserve"> to assess body fat and distribution.</w:t>
      </w:r>
    </w:p>
    <w:p w14:paraId="45388B51" w14:textId="6FC25022" w:rsidR="00163B89" w:rsidRPr="00916DAD" w:rsidRDefault="00163B89" w:rsidP="000A0880">
      <w:pPr>
        <w:spacing w:line="480" w:lineRule="auto"/>
        <w:rPr>
          <w:rFonts w:ascii="Arial" w:hAnsi="Arial" w:cs="Arial"/>
          <w:color w:val="000000" w:themeColor="text1"/>
          <w:sz w:val="22"/>
        </w:rPr>
      </w:pPr>
      <w:r w:rsidRPr="00916DAD">
        <w:rPr>
          <w:rFonts w:ascii="Arial" w:hAnsi="Arial" w:cs="Arial"/>
          <w:b/>
          <w:color w:val="000000" w:themeColor="text1"/>
          <w:sz w:val="22"/>
        </w:rPr>
        <w:t xml:space="preserve">Objective: </w:t>
      </w:r>
      <w:r w:rsidRPr="00916DAD">
        <w:rPr>
          <w:rFonts w:ascii="Arial" w:hAnsi="Arial" w:cs="Arial"/>
          <w:color w:val="000000" w:themeColor="text1"/>
          <w:sz w:val="22"/>
        </w:rPr>
        <w:t>T</w:t>
      </w:r>
      <w:r w:rsidR="00A0429E" w:rsidRPr="00916DAD">
        <w:rPr>
          <w:rFonts w:ascii="Arial" w:hAnsi="Arial" w:cs="Arial"/>
          <w:color w:val="000000" w:themeColor="text1"/>
          <w:sz w:val="22"/>
        </w:rPr>
        <w:t>he aim of this</w:t>
      </w:r>
      <w:r w:rsidRPr="00916DAD">
        <w:rPr>
          <w:rFonts w:ascii="Arial" w:hAnsi="Arial" w:cs="Arial"/>
          <w:color w:val="000000" w:themeColor="text1"/>
          <w:sz w:val="22"/>
        </w:rPr>
        <w:t xml:space="preserve"> study</w:t>
      </w:r>
      <w:r w:rsidR="00A0429E" w:rsidRPr="00916DAD">
        <w:rPr>
          <w:rFonts w:ascii="Arial" w:hAnsi="Arial" w:cs="Arial"/>
          <w:color w:val="000000" w:themeColor="text1"/>
          <w:sz w:val="22"/>
        </w:rPr>
        <w:t xml:space="preserve"> </w:t>
      </w:r>
      <w:r w:rsidR="00BF1180" w:rsidRPr="00916DAD">
        <w:rPr>
          <w:rFonts w:ascii="Arial" w:hAnsi="Arial" w:cs="Arial"/>
          <w:color w:val="000000" w:themeColor="text1"/>
          <w:sz w:val="22"/>
        </w:rPr>
        <w:t>was</w:t>
      </w:r>
      <w:r w:rsidR="00A0429E" w:rsidRPr="00916DAD">
        <w:rPr>
          <w:rFonts w:ascii="Arial" w:hAnsi="Arial" w:cs="Arial"/>
          <w:color w:val="000000" w:themeColor="text1"/>
          <w:sz w:val="22"/>
        </w:rPr>
        <w:t xml:space="preserve"> to examine</w:t>
      </w:r>
      <w:r w:rsidRPr="00916DAD">
        <w:rPr>
          <w:rFonts w:ascii="Arial" w:hAnsi="Arial" w:cs="Arial"/>
          <w:color w:val="000000" w:themeColor="text1"/>
          <w:sz w:val="22"/>
        </w:rPr>
        <w:t xml:space="preserve"> the relationship between coffee consumption and DXA assessed adiposity and distribution.</w:t>
      </w:r>
    </w:p>
    <w:p w14:paraId="25458E06" w14:textId="16B9C56A" w:rsidR="00163B89" w:rsidRPr="00916DAD" w:rsidRDefault="00163B89" w:rsidP="000A0880">
      <w:pPr>
        <w:spacing w:line="480" w:lineRule="auto"/>
        <w:rPr>
          <w:rFonts w:ascii="Arial" w:hAnsi="Arial" w:cs="Arial"/>
          <w:color w:val="000000" w:themeColor="text1"/>
          <w:sz w:val="22"/>
        </w:rPr>
      </w:pPr>
      <w:r w:rsidRPr="00916DAD">
        <w:rPr>
          <w:rFonts w:ascii="Arial" w:hAnsi="Arial" w:cs="Arial"/>
          <w:b/>
          <w:color w:val="000000" w:themeColor="text1"/>
          <w:sz w:val="22"/>
        </w:rPr>
        <w:t xml:space="preserve">Methods: </w:t>
      </w:r>
      <w:r w:rsidR="00BF1180" w:rsidRPr="00916DAD">
        <w:rPr>
          <w:rFonts w:ascii="Arial" w:hAnsi="Arial" w:cs="Arial"/>
          <w:color w:val="000000" w:themeColor="text1"/>
          <w:sz w:val="22"/>
        </w:rPr>
        <w:t>Cross-sectional d</w:t>
      </w:r>
      <w:r w:rsidRPr="00916DAD">
        <w:rPr>
          <w:rFonts w:ascii="Arial" w:hAnsi="Arial" w:cs="Arial"/>
          <w:color w:val="000000" w:themeColor="text1"/>
          <w:sz w:val="22"/>
        </w:rPr>
        <w:t>ata from The National Health and Nutrition Examination Survey (NHANES)</w:t>
      </w:r>
      <w:r w:rsidR="00BF1180" w:rsidRPr="00916DAD">
        <w:rPr>
          <w:rFonts w:ascii="Arial" w:hAnsi="Arial" w:cs="Arial"/>
          <w:color w:val="000000" w:themeColor="text1"/>
          <w:sz w:val="22"/>
        </w:rPr>
        <w:t xml:space="preserve"> were used</w:t>
      </w:r>
      <w:r w:rsidRPr="00916DAD">
        <w:rPr>
          <w:rFonts w:ascii="Arial" w:hAnsi="Arial" w:cs="Arial"/>
          <w:color w:val="000000" w:themeColor="text1"/>
          <w:sz w:val="22"/>
        </w:rPr>
        <w:t xml:space="preserve">. </w:t>
      </w:r>
      <w:r w:rsidR="00BF1180" w:rsidRPr="00916DAD">
        <w:rPr>
          <w:rFonts w:ascii="Arial" w:hAnsi="Arial" w:cs="Arial"/>
          <w:color w:val="000000" w:themeColor="text1"/>
          <w:sz w:val="22"/>
        </w:rPr>
        <w:t>P</w:t>
      </w:r>
      <w:r w:rsidRPr="00916DAD">
        <w:rPr>
          <w:rFonts w:ascii="Arial" w:hAnsi="Arial" w:cs="Arial"/>
          <w:color w:val="000000" w:themeColor="text1"/>
          <w:sz w:val="22"/>
        </w:rPr>
        <w:t xml:space="preserve">articipants </w:t>
      </w:r>
      <w:r w:rsidR="000222D8" w:rsidRPr="00916DAD">
        <w:rPr>
          <w:rFonts w:ascii="Arial" w:hAnsi="Arial" w:cs="Arial"/>
          <w:color w:val="000000" w:themeColor="text1"/>
          <w:sz w:val="22"/>
        </w:rPr>
        <w:t xml:space="preserve">were adults </w:t>
      </w:r>
      <w:r w:rsidRPr="00916DAD">
        <w:rPr>
          <w:rFonts w:ascii="Arial" w:hAnsi="Arial" w:cs="Arial"/>
          <w:color w:val="000000" w:themeColor="text1"/>
          <w:sz w:val="22"/>
        </w:rPr>
        <w:t>aged 20-69 years from the 2003-2004 and 2005-2006 waves. Information on coffee consumption was assessed through the food frequency questionnaire (FFQ)</w:t>
      </w:r>
      <w:r w:rsidR="008849DC" w:rsidRPr="00916DAD">
        <w:rPr>
          <w:rFonts w:ascii="Arial" w:hAnsi="Arial" w:cs="Arial"/>
        </w:rPr>
        <w:t xml:space="preserve"> </w:t>
      </w:r>
      <w:r w:rsidR="008849DC" w:rsidRPr="00916DAD">
        <w:rPr>
          <w:rFonts w:ascii="Arial" w:hAnsi="Arial" w:cs="Arial"/>
          <w:color w:val="000000" w:themeColor="text1"/>
          <w:sz w:val="22"/>
        </w:rPr>
        <w:t>(categorized as: No Coffee, 0-&lt;0.25 cup/day, 0.25-&lt;1 cup/day, 1 cup/day, 2-3 cups/day, ≥4 cups/day). Both caffeinated and decaffeinated coffee consumption were included</w:t>
      </w:r>
      <w:r w:rsidRPr="00916DAD">
        <w:rPr>
          <w:rFonts w:ascii="Arial" w:hAnsi="Arial" w:cs="Arial"/>
          <w:color w:val="000000" w:themeColor="text1"/>
          <w:sz w:val="22"/>
        </w:rPr>
        <w:t>. Trun</w:t>
      </w:r>
      <w:r w:rsidR="00C23F78" w:rsidRPr="00916DAD">
        <w:rPr>
          <w:rFonts w:ascii="Arial" w:hAnsi="Arial" w:cs="Arial"/>
          <w:color w:val="000000" w:themeColor="text1"/>
          <w:sz w:val="22"/>
        </w:rPr>
        <w:t>k</w:t>
      </w:r>
      <w:r w:rsidRPr="00916DAD">
        <w:rPr>
          <w:rFonts w:ascii="Arial" w:hAnsi="Arial" w:cs="Arial"/>
          <w:color w:val="000000" w:themeColor="text1"/>
          <w:sz w:val="22"/>
        </w:rPr>
        <w:t xml:space="preserve"> fat and total fat percentage were measured via whole body DXA scans. </w:t>
      </w:r>
      <w:r w:rsidR="00BF1180" w:rsidRPr="00916DAD">
        <w:rPr>
          <w:rFonts w:ascii="Arial" w:hAnsi="Arial" w:cs="Arial"/>
          <w:color w:val="000000" w:themeColor="text1"/>
          <w:sz w:val="22"/>
        </w:rPr>
        <w:t>T</w:t>
      </w:r>
      <w:r w:rsidRPr="00916DAD">
        <w:rPr>
          <w:rFonts w:ascii="Arial" w:hAnsi="Arial" w:cs="Arial"/>
          <w:color w:val="000000" w:themeColor="text1"/>
          <w:sz w:val="22"/>
        </w:rPr>
        <w:t xml:space="preserve">he association between coffee consumption and body fat </w:t>
      </w:r>
      <w:r w:rsidR="00830BF7" w:rsidRPr="00916DAD">
        <w:rPr>
          <w:rFonts w:ascii="Arial" w:hAnsi="Arial" w:cs="Arial"/>
          <w:color w:val="000000" w:themeColor="text1"/>
          <w:sz w:val="22"/>
        </w:rPr>
        <w:t xml:space="preserve">were investigated </w:t>
      </w:r>
      <w:r w:rsidRPr="00916DAD">
        <w:rPr>
          <w:rFonts w:ascii="Arial" w:hAnsi="Arial" w:cs="Arial"/>
          <w:color w:val="000000" w:themeColor="text1"/>
          <w:sz w:val="22"/>
        </w:rPr>
        <w:t>using age-adjusted and multivariable-adjusted linear regression models which accounted for sample weights.</w:t>
      </w:r>
    </w:p>
    <w:p w14:paraId="53502ABB" w14:textId="10ECEC7E" w:rsidR="000C4AA0" w:rsidRPr="00916DAD" w:rsidRDefault="00163B89" w:rsidP="000A0880">
      <w:pPr>
        <w:spacing w:line="480" w:lineRule="auto"/>
        <w:rPr>
          <w:rFonts w:ascii="Arial" w:hAnsi="Arial" w:cs="Arial"/>
          <w:color w:val="000000" w:themeColor="text1"/>
          <w:sz w:val="22"/>
        </w:rPr>
      </w:pPr>
      <w:r w:rsidRPr="00916DAD">
        <w:rPr>
          <w:rFonts w:ascii="Arial" w:hAnsi="Arial" w:cs="Arial"/>
          <w:b/>
          <w:color w:val="000000" w:themeColor="text1"/>
          <w:sz w:val="22"/>
        </w:rPr>
        <w:t xml:space="preserve">Results: </w:t>
      </w:r>
      <w:r w:rsidRPr="00916DAD">
        <w:rPr>
          <w:rFonts w:ascii="Arial" w:hAnsi="Arial" w:cs="Arial"/>
          <w:color w:val="000000" w:themeColor="text1"/>
          <w:sz w:val="22"/>
        </w:rPr>
        <w:t xml:space="preserve">Higher coffee consumption was associated with significantly lower total body fat </w:t>
      </w:r>
      <w:r w:rsidR="005B00A1" w:rsidRPr="00916DAD">
        <w:rPr>
          <w:rFonts w:ascii="Arial" w:hAnsi="Arial" w:cs="Arial"/>
          <w:color w:val="000000" w:themeColor="text1"/>
          <w:sz w:val="22"/>
        </w:rPr>
        <w:t>percent</w:t>
      </w:r>
      <w:r w:rsidRPr="00916DAD">
        <w:rPr>
          <w:rFonts w:ascii="Arial" w:hAnsi="Arial" w:cs="Arial"/>
          <w:color w:val="000000" w:themeColor="text1"/>
          <w:sz w:val="22"/>
        </w:rPr>
        <w:t xml:space="preserve"> and trunk body fat </w:t>
      </w:r>
      <w:r w:rsidR="005B00A1" w:rsidRPr="00916DAD">
        <w:rPr>
          <w:rFonts w:ascii="Arial" w:hAnsi="Arial" w:cs="Arial"/>
          <w:color w:val="000000" w:themeColor="text1"/>
          <w:sz w:val="22"/>
        </w:rPr>
        <w:t>percent</w:t>
      </w:r>
      <w:r w:rsidRPr="00916DAD">
        <w:rPr>
          <w:rFonts w:ascii="Arial" w:hAnsi="Arial" w:cs="Arial"/>
          <w:color w:val="000000" w:themeColor="text1"/>
          <w:sz w:val="22"/>
        </w:rPr>
        <w:t xml:space="preserve"> in a dose-response manner (all </w:t>
      </w:r>
      <w:r w:rsidRPr="00916DAD">
        <w:rPr>
          <w:rFonts w:ascii="Arial" w:hAnsi="Arial" w:cs="Arial"/>
          <w:i/>
          <w:color w:val="000000" w:themeColor="text1"/>
          <w:sz w:val="22"/>
        </w:rPr>
        <w:t>P</w:t>
      </w:r>
      <w:r w:rsidRPr="00916DAD">
        <w:rPr>
          <w:rFonts w:ascii="Arial" w:hAnsi="Arial" w:cs="Arial"/>
          <w:color w:val="000000" w:themeColor="text1"/>
          <w:sz w:val="22"/>
        </w:rPr>
        <w:t xml:space="preserve"> values &lt;.05) among </w:t>
      </w:r>
      <w:r w:rsidR="005F5551" w:rsidRPr="00916DAD">
        <w:rPr>
          <w:rFonts w:ascii="Arial" w:hAnsi="Arial" w:cs="Arial"/>
          <w:color w:val="000000" w:themeColor="text1"/>
          <w:sz w:val="22"/>
        </w:rPr>
        <w:t>women</w:t>
      </w:r>
      <w:r w:rsidRPr="00916DAD">
        <w:rPr>
          <w:rFonts w:ascii="Arial" w:hAnsi="Arial" w:cs="Arial"/>
          <w:color w:val="000000" w:themeColor="text1"/>
          <w:sz w:val="22"/>
        </w:rPr>
        <w:t xml:space="preserve">. </w:t>
      </w:r>
      <w:r w:rsidR="000C4AA0" w:rsidRPr="00916DAD">
        <w:rPr>
          <w:rFonts w:ascii="Arial" w:hAnsi="Arial" w:cs="Arial"/>
          <w:color w:val="000000" w:themeColor="text1"/>
          <w:sz w:val="22"/>
        </w:rPr>
        <w:t>Although this</w:t>
      </w:r>
      <w:r w:rsidRPr="00916DAD">
        <w:rPr>
          <w:rFonts w:ascii="Arial" w:hAnsi="Arial" w:cs="Arial"/>
          <w:color w:val="000000" w:themeColor="text1"/>
          <w:sz w:val="22"/>
        </w:rPr>
        <w:t xml:space="preserve"> </w:t>
      </w:r>
      <w:r w:rsidR="00EF7A3B" w:rsidRPr="00916DAD">
        <w:rPr>
          <w:rFonts w:ascii="Arial" w:hAnsi="Arial" w:cs="Arial"/>
          <w:color w:val="000000" w:themeColor="text1"/>
          <w:sz w:val="22"/>
        </w:rPr>
        <w:t>dose-response relationship</w:t>
      </w:r>
      <w:r w:rsidRPr="00916DAD">
        <w:rPr>
          <w:rFonts w:ascii="Arial" w:hAnsi="Arial" w:cs="Arial"/>
          <w:color w:val="000000" w:themeColor="text1"/>
          <w:sz w:val="22"/>
        </w:rPr>
        <w:t xml:space="preserve"> was not significant among </w:t>
      </w:r>
      <w:r w:rsidR="005F5551" w:rsidRPr="00916DAD">
        <w:rPr>
          <w:rFonts w:ascii="Arial" w:hAnsi="Arial" w:cs="Arial"/>
          <w:color w:val="000000" w:themeColor="text1"/>
          <w:sz w:val="22"/>
        </w:rPr>
        <w:t>men</w:t>
      </w:r>
      <w:r w:rsidRPr="00916DAD">
        <w:rPr>
          <w:rFonts w:ascii="Arial" w:hAnsi="Arial" w:cs="Arial"/>
          <w:color w:val="000000" w:themeColor="text1"/>
          <w:sz w:val="22"/>
        </w:rPr>
        <w:t xml:space="preserve">, </w:t>
      </w:r>
      <w:r w:rsidR="005F5551" w:rsidRPr="00916DAD">
        <w:rPr>
          <w:rFonts w:ascii="Arial" w:hAnsi="Arial" w:cs="Arial"/>
          <w:color w:val="000000" w:themeColor="text1"/>
          <w:sz w:val="22"/>
        </w:rPr>
        <w:t>men</w:t>
      </w:r>
      <w:r w:rsidRPr="00916DAD">
        <w:rPr>
          <w:rFonts w:ascii="Arial" w:hAnsi="Arial" w:cs="Arial"/>
          <w:color w:val="000000" w:themeColor="text1"/>
          <w:sz w:val="22"/>
        </w:rPr>
        <w:t xml:space="preserve"> aged 20-44 years who drank </w:t>
      </w:r>
      <w:r w:rsidRPr="00916DAD">
        <w:rPr>
          <w:rFonts w:ascii="Arial" w:eastAsia="Times New Roman" w:hAnsi="Arial" w:cs="Arial"/>
          <w:color w:val="000000" w:themeColor="text1"/>
          <w:kern w:val="0"/>
          <w:sz w:val="22"/>
        </w:rPr>
        <w:t>2-3 cups per day</w:t>
      </w:r>
      <w:r w:rsidRPr="00916DAD">
        <w:rPr>
          <w:rFonts w:ascii="Arial" w:hAnsi="Arial" w:cs="Arial"/>
          <w:color w:val="000000" w:themeColor="text1"/>
          <w:sz w:val="22"/>
        </w:rPr>
        <w:t xml:space="preserve"> had less 1.</w:t>
      </w:r>
      <w:r w:rsidR="00EF7A3B" w:rsidRPr="00916DAD">
        <w:rPr>
          <w:rFonts w:ascii="Arial" w:hAnsi="Arial" w:cs="Arial"/>
          <w:color w:val="000000" w:themeColor="text1"/>
          <w:sz w:val="22"/>
        </w:rPr>
        <w:t>3</w:t>
      </w:r>
      <w:r w:rsidRPr="00916DAD">
        <w:rPr>
          <w:rFonts w:ascii="Arial" w:hAnsi="Arial" w:cs="Arial"/>
          <w:color w:val="000000" w:themeColor="text1"/>
          <w:sz w:val="22"/>
        </w:rPr>
        <w:t xml:space="preserve">% (95% CI, </w:t>
      </w:r>
      <w:r w:rsidR="00EF7A3B" w:rsidRPr="00916DAD">
        <w:rPr>
          <w:rFonts w:ascii="Arial" w:hAnsi="Arial" w:cs="Arial"/>
          <w:color w:val="000000" w:themeColor="text1"/>
          <w:sz w:val="22"/>
        </w:rPr>
        <w:t>-2.7 to 0.1</w:t>
      </w:r>
      <w:r w:rsidRPr="00916DAD">
        <w:rPr>
          <w:rFonts w:ascii="Arial" w:hAnsi="Arial" w:cs="Arial"/>
          <w:color w:val="000000" w:themeColor="text1"/>
          <w:sz w:val="22"/>
        </w:rPr>
        <w:t xml:space="preserve">) total fat and trunk fat </w:t>
      </w:r>
      <w:r w:rsidR="00EF7A3B" w:rsidRPr="00916DAD">
        <w:rPr>
          <w:rFonts w:ascii="Arial" w:hAnsi="Arial" w:cs="Arial"/>
          <w:color w:val="000000" w:themeColor="text1"/>
          <w:sz w:val="22"/>
        </w:rPr>
        <w:t xml:space="preserve">1.8% (95% CI, -3.3 to -0.4) </w:t>
      </w:r>
      <w:r w:rsidRPr="00916DAD">
        <w:rPr>
          <w:rFonts w:ascii="Arial" w:hAnsi="Arial" w:cs="Arial"/>
          <w:color w:val="000000" w:themeColor="text1"/>
          <w:sz w:val="22"/>
        </w:rPr>
        <w:t xml:space="preserve">than </w:t>
      </w:r>
      <w:r w:rsidR="00B9350C" w:rsidRPr="00916DAD">
        <w:rPr>
          <w:rFonts w:ascii="Arial" w:hAnsi="Arial" w:cs="Arial"/>
          <w:color w:val="000000" w:themeColor="text1"/>
          <w:sz w:val="22"/>
        </w:rPr>
        <w:t xml:space="preserve">those </w:t>
      </w:r>
      <w:r w:rsidR="00701777" w:rsidRPr="00916DAD">
        <w:rPr>
          <w:rFonts w:ascii="Arial" w:hAnsi="Arial" w:cs="Arial"/>
          <w:color w:val="000000" w:themeColor="text1"/>
          <w:sz w:val="22"/>
        </w:rPr>
        <w:t>who did not consume coffee</w:t>
      </w:r>
      <w:r w:rsidR="000C4AA0" w:rsidRPr="00916DAD">
        <w:rPr>
          <w:rFonts w:ascii="Arial" w:hAnsi="Arial" w:cs="Arial"/>
          <w:color w:val="000000" w:themeColor="text1"/>
          <w:sz w:val="22"/>
        </w:rPr>
        <w:t xml:space="preserve">. </w:t>
      </w:r>
      <w:r w:rsidR="00033CBA" w:rsidRPr="00916DAD">
        <w:rPr>
          <w:rFonts w:ascii="Arial" w:hAnsi="Arial" w:cs="Arial"/>
          <w:color w:val="000000" w:themeColor="text1"/>
          <w:sz w:val="22"/>
        </w:rPr>
        <w:t xml:space="preserve">Furthermore, the association between </w:t>
      </w:r>
      <w:r w:rsidR="00033CBA" w:rsidRPr="00916DAD">
        <w:rPr>
          <w:rFonts w:ascii="Arial" w:hAnsi="Arial" w:cs="Arial"/>
          <w:color w:val="000000" w:themeColor="text1"/>
          <w:sz w:val="22"/>
        </w:rPr>
        <w:lastRenderedPageBreak/>
        <w:t xml:space="preserve">coffee consumption and body fat percent exhibited for both caffeinated and decaffeinated coffee </w:t>
      </w:r>
      <w:r w:rsidR="003C4C1C" w:rsidRPr="00916DAD">
        <w:rPr>
          <w:rFonts w:ascii="Arial" w:hAnsi="Arial" w:cs="Arial"/>
          <w:color w:val="000000" w:themeColor="text1"/>
          <w:sz w:val="22"/>
        </w:rPr>
        <w:t>among women</w:t>
      </w:r>
      <w:r w:rsidR="00033CBA" w:rsidRPr="00916DAD">
        <w:rPr>
          <w:rFonts w:ascii="Arial" w:hAnsi="Arial" w:cs="Arial"/>
          <w:color w:val="000000" w:themeColor="text1"/>
          <w:sz w:val="22"/>
        </w:rPr>
        <w:t xml:space="preserve"> (all p for trend&lt;.001) but not </w:t>
      </w:r>
      <w:r w:rsidR="003C4C1C" w:rsidRPr="00916DAD">
        <w:rPr>
          <w:rFonts w:ascii="Arial" w:hAnsi="Arial" w:cs="Arial"/>
          <w:color w:val="000000" w:themeColor="text1"/>
          <w:sz w:val="22"/>
        </w:rPr>
        <w:t>among men</w:t>
      </w:r>
      <w:r w:rsidR="00033CBA" w:rsidRPr="00916DAD">
        <w:rPr>
          <w:rFonts w:ascii="Arial" w:hAnsi="Arial" w:cs="Arial"/>
          <w:color w:val="000000" w:themeColor="text1"/>
          <w:sz w:val="22"/>
        </w:rPr>
        <w:t xml:space="preserve"> (all p for trend&gt;0.05).</w:t>
      </w:r>
    </w:p>
    <w:p w14:paraId="307B4068" w14:textId="7B7AF764" w:rsidR="00163B89" w:rsidRPr="00916DAD" w:rsidRDefault="00163B89" w:rsidP="000A0880">
      <w:pPr>
        <w:spacing w:line="480" w:lineRule="auto"/>
        <w:rPr>
          <w:rFonts w:ascii="Arial" w:hAnsi="Arial" w:cs="Arial"/>
          <w:color w:val="000000" w:themeColor="text1"/>
          <w:sz w:val="22"/>
        </w:rPr>
      </w:pPr>
      <w:r w:rsidRPr="00916DAD">
        <w:rPr>
          <w:rFonts w:ascii="Arial" w:hAnsi="Arial" w:cs="Arial"/>
          <w:b/>
          <w:color w:val="000000" w:themeColor="text1"/>
          <w:sz w:val="22"/>
        </w:rPr>
        <w:t xml:space="preserve">Conclusions: </w:t>
      </w:r>
      <w:r w:rsidR="00830BF7" w:rsidRPr="00916DAD">
        <w:rPr>
          <w:rFonts w:ascii="Arial" w:hAnsi="Arial" w:cs="Arial"/>
          <w:color w:val="000000" w:themeColor="text1"/>
          <w:sz w:val="22"/>
        </w:rPr>
        <w:t>The present study found</w:t>
      </w:r>
      <w:r w:rsidRPr="00916DAD">
        <w:rPr>
          <w:rFonts w:ascii="Arial" w:hAnsi="Arial" w:cs="Arial"/>
          <w:color w:val="000000" w:themeColor="text1"/>
          <w:sz w:val="22"/>
        </w:rPr>
        <w:t xml:space="preserve"> </w:t>
      </w:r>
      <w:r w:rsidR="00830BF7" w:rsidRPr="00916DAD">
        <w:rPr>
          <w:rFonts w:ascii="Arial" w:hAnsi="Arial" w:cs="Arial"/>
          <w:color w:val="000000" w:themeColor="text1"/>
          <w:sz w:val="22"/>
        </w:rPr>
        <w:t xml:space="preserve">a </w:t>
      </w:r>
      <w:r w:rsidRPr="00916DAD">
        <w:rPr>
          <w:rFonts w:ascii="Arial" w:hAnsi="Arial" w:cs="Arial"/>
          <w:color w:val="000000" w:themeColor="text1"/>
          <w:sz w:val="22"/>
        </w:rPr>
        <w:t>significant association between coffee consumption and lower</w:t>
      </w:r>
      <w:r w:rsidR="00830BF7" w:rsidRPr="00916DAD">
        <w:rPr>
          <w:rFonts w:ascii="Arial" w:hAnsi="Arial" w:cs="Arial"/>
          <w:color w:val="000000" w:themeColor="text1"/>
          <w:sz w:val="22"/>
        </w:rPr>
        <w:t xml:space="preserve"> DXA</w:t>
      </w:r>
      <w:r w:rsidR="00701777" w:rsidRPr="00916DAD">
        <w:rPr>
          <w:rFonts w:ascii="Arial" w:hAnsi="Arial" w:cs="Arial"/>
          <w:color w:val="000000" w:themeColor="text1"/>
          <w:sz w:val="22"/>
        </w:rPr>
        <w:t>-</w:t>
      </w:r>
      <w:r w:rsidR="00830BF7" w:rsidRPr="00916DAD">
        <w:rPr>
          <w:rFonts w:ascii="Arial" w:hAnsi="Arial" w:cs="Arial"/>
          <w:color w:val="000000" w:themeColor="text1"/>
          <w:sz w:val="22"/>
        </w:rPr>
        <w:t>measured</w:t>
      </w:r>
      <w:r w:rsidRPr="00916DAD">
        <w:rPr>
          <w:rFonts w:ascii="Arial" w:hAnsi="Arial" w:cs="Arial"/>
          <w:color w:val="000000" w:themeColor="text1"/>
          <w:sz w:val="22"/>
        </w:rPr>
        <w:t xml:space="preserve"> adiposity</w:t>
      </w:r>
      <w:r w:rsidR="00830BF7" w:rsidRPr="00916DAD">
        <w:rPr>
          <w:rFonts w:ascii="Arial" w:hAnsi="Arial" w:cs="Arial"/>
          <w:color w:val="000000" w:themeColor="text1"/>
          <w:sz w:val="22"/>
        </w:rPr>
        <w:t>.</w:t>
      </w:r>
      <w:r w:rsidR="003D09AB" w:rsidRPr="00916DAD">
        <w:rPr>
          <w:rFonts w:ascii="Arial" w:hAnsi="Arial" w:cs="Arial"/>
          <w:color w:val="000000" w:themeColor="text1"/>
          <w:sz w:val="22"/>
        </w:rPr>
        <w:t xml:space="preserve"> </w:t>
      </w:r>
      <w:r w:rsidR="00830BF7" w:rsidRPr="00916DAD">
        <w:rPr>
          <w:rFonts w:ascii="Arial" w:hAnsi="Arial" w:cs="Arial"/>
          <w:color w:val="000000" w:themeColor="text1"/>
          <w:sz w:val="22"/>
        </w:rPr>
        <w:t xml:space="preserve">Moreover, </w:t>
      </w:r>
      <w:r w:rsidRPr="00916DAD">
        <w:rPr>
          <w:rFonts w:ascii="Arial" w:hAnsi="Arial" w:cs="Arial"/>
          <w:color w:val="000000" w:themeColor="text1"/>
          <w:sz w:val="22"/>
        </w:rPr>
        <w:t xml:space="preserve">a gender difference in this association in </w:t>
      </w:r>
      <w:r w:rsidR="00BF1180" w:rsidRPr="00916DAD">
        <w:rPr>
          <w:rFonts w:ascii="Arial" w:hAnsi="Arial" w:cs="Arial"/>
          <w:color w:val="000000" w:themeColor="text1"/>
          <w:sz w:val="22"/>
        </w:rPr>
        <w:t xml:space="preserve">the </w:t>
      </w:r>
      <w:r w:rsidRPr="00916DAD">
        <w:rPr>
          <w:rFonts w:ascii="Arial" w:hAnsi="Arial" w:cs="Arial"/>
          <w:color w:val="000000" w:themeColor="text1"/>
          <w:sz w:val="22"/>
        </w:rPr>
        <w:t xml:space="preserve">general US </w:t>
      </w:r>
      <w:r w:rsidR="00BF1180" w:rsidRPr="00916DAD">
        <w:rPr>
          <w:rFonts w:ascii="Arial" w:hAnsi="Arial" w:cs="Arial"/>
          <w:color w:val="000000" w:themeColor="text1"/>
          <w:sz w:val="22"/>
        </w:rPr>
        <w:t xml:space="preserve">adult </w:t>
      </w:r>
      <w:r w:rsidRPr="00916DAD">
        <w:rPr>
          <w:rFonts w:ascii="Arial" w:hAnsi="Arial" w:cs="Arial"/>
          <w:color w:val="000000" w:themeColor="text1"/>
          <w:sz w:val="22"/>
        </w:rPr>
        <w:t>population</w:t>
      </w:r>
      <w:r w:rsidR="00830BF7" w:rsidRPr="00916DAD">
        <w:rPr>
          <w:rFonts w:ascii="Arial" w:hAnsi="Arial" w:cs="Arial"/>
          <w:color w:val="000000" w:themeColor="text1"/>
          <w:sz w:val="22"/>
        </w:rPr>
        <w:t xml:space="preserve"> was also observed</w:t>
      </w:r>
      <w:r w:rsidRPr="00916DAD">
        <w:rPr>
          <w:rFonts w:ascii="Arial" w:hAnsi="Arial" w:cs="Arial"/>
          <w:color w:val="000000" w:themeColor="text1"/>
          <w:sz w:val="22"/>
        </w:rPr>
        <w:t>.</w:t>
      </w:r>
    </w:p>
    <w:p w14:paraId="188DA063" w14:textId="50188186" w:rsidR="00C50D76" w:rsidRPr="00916DAD" w:rsidRDefault="00163B89" w:rsidP="00627A75">
      <w:pPr>
        <w:spacing w:line="480" w:lineRule="auto"/>
        <w:rPr>
          <w:rFonts w:ascii="Arial" w:hAnsi="Arial" w:cs="Arial"/>
          <w:color w:val="000000" w:themeColor="text1"/>
          <w:sz w:val="22"/>
        </w:rPr>
      </w:pPr>
      <w:r w:rsidRPr="00916DAD">
        <w:rPr>
          <w:rFonts w:ascii="Arial" w:hAnsi="Arial" w:cs="Arial"/>
          <w:b/>
          <w:color w:val="000000" w:themeColor="text1"/>
          <w:sz w:val="22"/>
        </w:rPr>
        <w:t>Keywords</w:t>
      </w:r>
      <w:r w:rsidRPr="00916DAD">
        <w:rPr>
          <w:rFonts w:ascii="Arial" w:hAnsi="Arial" w:cs="Arial"/>
          <w:color w:val="000000" w:themeColor="text1"/>
          <w:sz w:val="22"/>
        </w:rPr>
        <w:t xml:space="preserve">: Coffee consumption, NHANES, Body </w:t>
      </w:r>
      <w:r w:rsidR="00627A75" w:rsidRPr="00916DAD">
        <w:rPr>
          <w:rFonts w:ascii="Arial" w:hAnsi="Arial" w:cs="Arial"/>
          <w:color w:val="000000" w:themeColor="text1"/>
          <w:sz w:val="22"/>
        </w:rPr>
        <w:t>fat, adiposity, gender</w:t>
      </w:r>
      <w:r w:rsidR="00C50D76" w:rsidRPr="00916DAD">
        <w:rPr>
          <w:rFonts w:ascii="Arial" w:hAnsi="Arial" w:cs="Arial"/>
          <w:color w:val="000000" w:themeColor="text1"/>
          <w:sz w:val="22"/>
        </w:rPr>
        <w:br w:type="page"/>
      </w:r>
    </w:p>
    <w:p w14:paraId="2D0A2143" w14:textId="4DE80025" w:rsidR="00C5625C" w:rsidRPr="00916DAD" w:rsidRDefault="00551DDB" w:rsidP="000A0880">
      <w:pPr>
        <w:spacing w:line="480" w:lineRule="auto"/>
        <w:rPr>
          <w:rFonts w:ascii="Arial" w:hAnsi="Arial" w:cs="Arial"/>
          <w:b/>
          <w:color w:val="000000" w:themeColor="text1"/>
          <w:sz w:val="22"/>
        </w:rPr>
      </w:pPr>
      <w:r w:rsidRPr="00916DAD">
        <w:rPr>
          <w:rFonts w:ascii="Arial" w:hAnsi="Arial" w:cs="Arial"/>
          <w:b/>
          <w:color w:val="000000" w:themeColor="text1"/>
          <w:sz w:val="22"/>
        </w:rPr>
        <w:lastRenderedPageBreak/>
        <w:t>INTRODUCTION</w:t>
      </w:r>
    </w:p>
    <w:p w14:paraId="4C6B4BF4" w14:textId="2902254C" w:rsidR="00363C42" w:rsidRPr="00916DAD" w:rsidRDefault="00C5625C" w:rsidP="000A0880">
      <w:pPr>
        <w:spacing w:line="480" w:lineRule="auto"/>
        <w:rPr>
          <w:rFonts w:ascii="Arial" w:hAnsi="Arial" w:cs="Arial"/>
          <w:color w:val="000000" w:themeColor="text1"/>
          <w:sz w:val="22"/>
        </w:rPr>
      </w:pPr>
      <w:r w:rsidRPr="00916DAD">
        <w:rPr>
          <w:rFonts w:ascii="Arial" w:hAnsi="Arial" w:cs="Arial"/>
          <w:color w:val="000000" w:themeColor="text1"/>
          <w:sz w:val="22"/>
        </w:rPr>
        <w:t>Coffee is consumed worldwide and has a global consumption that reaches approximately 7 million tons per year.</w:t>
      </w:r>
      <w:r w:rsidR="005B556F" w:rsidRPr="00916DAD">
        <w:rPr>
          <w:rFonts w:ascii="Arial" w:hAnsi="Arial" w:cs="Arial"/>
          <w:color w:val="000000" w:themeColor="text1"/>
          <w:sz w:val="22"/>
        </w:rPr>
        <w:fldChar w:fldCharType="begin"/>
      </w:r>
      <w:r w:rsidR="000A3A72" w:rsidRPr="00916DAD">
        <w:rPr>
          <w:rFonts w:ascii="Arial" w:hAnsi="Arial" w:cs="Arial"/>
          <w:color w:val="000000" w:themeColor="text1"/>
          <w:sz w:val="22"/>
        </w:rPr>
        <w:instrText xml:space="preserve"> ADDIN EN.CITE &lt;EndNote&gt;&lt;Cite&gt;&lt;Author&gt;Butt&lt;/Author&gt;&lt;Year&gt;2011&lt;/Year&gt;&lt;RecNum&gt;8&lt;/RecNum&gt;&lt;DisplayText&gt;(1)&lt;/DisplayText&gt;&lt;record&gt;&lt;rec-number&gt;8&lt;/rec-number&gt;&lt;foreign-keys&gt;&lt;key app="EN" db-id="ex0ttfxs0s2a2sezat65avphrppeze2asv2x" timestamp="1580865376"&gt;8&lt;/key&gt;&lt;/foreign-keys&gt;&lt;ref-type name="Journal Article"&gt;17&lt;/ref-type&gt;&lt;contributors&gt;&lt;authors&gt;&lt;author&gt;Butt, M. S.&lt;/author&gt;&lt;author&gt;Sultan, M. T.&lt;/author&gt;&lt;/authors&gt;&lt;/contributors&gt;&lt;auth-address&gt;National Institute of Food Science and Technology, University of Agriculture, Faisalabad, Pakistan. drmsbutt@yahoo.com&lt;/auth-address&gt;&lt;titles&gt;&lt;title&gt;Coffee and its consumption: benefits and risks&lt;/title&gt;&lt;secondary-title&gt;Crit Rev Food Sci Nutr&lt;/secondary-title&gt;&lt;/titles&gt;&lt;pages&gt;363-73&lt;/pages&gt;&lt;volume&gt;51&lt;/volume&gt;&lt;number&gt;4&lt;/number&gt;&lt;edition&gt;2011/03/25&lt;/edition&gt;&lt;keywords&gt;&lt;keyword&gt;Animals&lt;/keyword&gt;&lt;keyword&gt;Chemoprevention&lt;/keyword&gt;&lt;keyword&gt;Coffea/*chemistry&lt;/keyword&gt;&lt;keyword&gt;Coffee/*adverse effects/chemistry&lt;/keyword&gt;&lt;keyword&gt;Female&lt;/keyword&gt;&lt;keyword&gt;Humans&lt;/keyword&gt;&lt;keyword&gt;Male&lt;/keyword&gt;&lt;keyword&gt;Risk Assessment&lt;/keyword&gt;&lt;/keywords&gt;&lt;dates&gt;&lt;year&gt;2011&lt;/year&gt;&lt;pub-dates&gt;&lt;date&gt;Apr&lt;/date&gt;&lt;/pub-dates&gt;&lt;/dates&gt;&lt;publisher&gt;Taylor &amp;amp; Francis&lt;/publisher&gt;&lt;isbn&gt;1549-7852 (Electronic)&amp;#xD;1040-8398 (Linking)&lt;/isbn&gt;&lt;accession-num&gt;21432699&lt;/accession-num&gt;&lt;urls&gt;&lt;related-urls&gt;&lt;url&gt;https://www.ncbi.nlm.nih.gov/pubmed/21432699&lt;/url&gt;&lt;/related-urls&gt;&lt;/urls&gt;&lt;electronic-resource-num&gt;10.1080/10408390903586412&lt;/electronic-resource-num&gt;&lt;/record&gt;&lt;/Cite&gt;&lt;/EndNote&gt;</w:instrText>
      </w:r>
      <w:r w:rsidR="005B556F" w:rsidRPr="00916DAD">
        <w:rPr>
          <w:rFonts w:ascii="Arial" w:hAnsi="Arial" w:cs="Arial"/>
          <w:color w:val="000000" w:themeColor="text1"/>
          <w:sz w:val="22"/>
        </w:rPr>
        <w:fldChar w:fldCharType="separate"/>
      </w:r>
      <w:r w:rsidR="000A3A72" w:rsidRPr="00916DAD">
        <w:rPr>
          <w:rFonts w:ascii="Arial" w:hAnsi="Arial" w:cs="Arial"/>
          <w:noProof/>
          <w:color w:val="000000" w:themeColor="text1"/>
          <w:sz w:val="22"/>
        </w:rPr>
        <w:t>(1)</w:t>
      </w:r>
      <w:r w:rsidR="005B556F" w:rsidRPr="00916DAD">
        <w:rPr>
          <w:rFonts w:ascii="Arial" w:hAnsi="Arial" w:cs="Arial"/>
          <w:color w:val="000000" w:themeColor="text1"/>
          <w:sz w:val="22"/>
        </w:rPr>
        <w:fldChar w:fldCharType="end"/>
      </w:r>
      <w:r w:rsidRPr="00916DAD">
        <w:rPr>
          <w:rFonts w:ascii="Arial" w:hAnsi="Arial" w:cs="Arial"/>
          <w:color w:val="000000" w:themeColor="text1"/>
          <w:sz w:val="22"/>
        </w:rPr>
        <w:t xml:space="preserve"> </w:t>
      </w:r>
      <w:r w:rsidR="003D0999" w:rsidRPr="00916DAD">
        <w:rPr>
          <w:rFonts w:ascii="Arial" w:hAnsi="Arial" w:cs="Arial"/>
          <w:color w:val="000000" w:themeColor="text1"/>
          <w:sz w:val="22"/>
        </w:rPr>
        <w:t xml:space="preserve">Specifically, it has been estimated that the US coffee drinker consumes about 3 cups </w:t>
      </w:r>
      <w:r w:rsidR="00F909D4" w:rsidRPr="00916DAD">
        <w:rPr>
          <w:rFonts w:ascii="Arial" w:hAnsi="Arial" w:cs="Arial"/>
          <w:color w:val="000000" w:themeColor="text1"/>
          <w:sz w:val="22"/>
        </w:rPr>
        <w:t>a day on average.</w:t>
      </w:r>
      <w:r w:rsidR="005B556F" w:rsidRPr="00916DAD">
        <w:rPr>
          <w:rFonts w:ascii="Arial" w:hAnsi="Arial" w:cs="Arial"/>
          <w:color w:val="000000" w:themeColor="text1"/>
          <w:sz w:val="22"/>
        </w:rPr>
        <w:fldChar w:fldCharType="begin"/>
      </w:r>
      <w:r w:rsidR="000A3A72" w:rsidRPr="00916DAD">
        <w:rPr>
          <w:rFonts w:ascii="Arial" w:hAnsi="Arial" w:cs="Arial"/>
          <w:color w:val="000000" w:themeColor="text1"/>
          <w:sz w:val="22"/>
        </w:rPr>
        <w:instrText xml:space="preserve"> ADDIN EN.CITE &lt;EndNote&gt;&lt;Cite&gt;&lt;Author&gt;Butt&lt;/Author&gt;&lt;Year&gt;2011&lt;/Year&gt;&lt;RecNum&gt;8&lt;/RecNum&gt;&lt;DisplayText&gt;(1)&lt;/DisplayText&gt;&lt;record&gt;&lt;rec-number&gt;8&lt;/rec-number&gt;&lt;foreign-keys&gt;&lt;key app="EN" db-id="ex0ttfxs0s2a2sezat65avphrppeze2asv2x" timestamp="1580865376"&gt;8&lt;/key&gt;&lt;/foreign-keys&gt;&lt;ref-type name="Journal Article"&gt;17&lt;/ref-type&gt;&lt;contributors&gt;&lt;authors&gt;&lt;author&gt;Butt, M. S.&lt;/author&gt;&lt;author&gt;Sultan, M. T.&lt;/author&gt;&lt;/authors&gt;&lt;/contributors&gt;&lt;auth-address&gt;National Institute of Food Science and Technology, University of Agriculture, Faisalabad, Pakistan. drmsbutt@yahoo.com&lt;/auth-address&gt;&lt;titles&gt;&lt;title&gt;Coffee and its consumption: benefits and risks&lt;/title&gt;&lt;secondary-title&gt;Crit Rev Food Sci Nutr&lt;/secondary-title&gt;&lt;/titles&gt;&lt;pages&gt;363-73&lt;/pages&gt;&lt;volume&gt;51&lt;/volume&gt;&lt;number&gt;4&lt;/number&gt;&lt;edition&gt;2011/03/25&lt;/edition&gt;&lt;keywords&gt;&lt;keyword&gt;Animals&lt;/keyword&gt;&lt;keyword&gt;Chemoprevention&lt;/keyword&gt;&lt;keyword&gt;Coffea/*chemistry&lt;/keyword&gt;&lt;keyword&gt;Coffee/*adverse effects/chemistry&lt;/keyword&gt;&lt;keyword&gt;Female&lt;/keyword&gt;&lt;keyword&gt;Humans&lt;/keyword&gt;&lt;keyword&gt;Male&lt;/keyword&gt;&lt;keyword&gt;Risk Assessment&lt;/keyword&gt;&lt;/keywords&gt;&lt;dates&gt;&lt;year&gt;2011&lt;/year&gt;&lt;pub-dates&gt;&lt;date&gt;Apr&lt;/date&gt;&lt;/pub-dates&gt;&lt;/dates&gt;&lt;publisher&gt;Taylor &amp;amp; Francis&lt;/publisher&gt;&lt;isbn&gt;1549-7852 (Electronic)&amp;#xD;1040-8398 (Linking)&lt;/isbn&gt;&lt;accession-num&gt;21432699&lt;/accession-num&gt;&lt;urls&gt;&lt;related-urls&gt;&lt;url&gt;https://www.ncbi.nlm.nih.gov/pubmed/21432699&lt;/url&gt;&lt;/related-urls&gt;&lt;/urls&gt;&lt;electronic-resource-num&gt;10.1080/10408390903586412&lt;/electronic-resource-num&gt;&lt;/record&gt;&lt;/Cite&gt;&lt;/EndNote&gt;</w:instrText>
      </w:r>
      <w:r w:rsidR="005B556F" w:rsidRPr="00916DAD">
        <w:rPr>
          <w:rFonts w:ascii="Arial" w:hAnsi="Arial" w:cs="Arial"/>
          <w:color w:val="000000" w:themeColor="text1"/>
          <w:sz w:val="22"/>
        </w:rPr>
        <w:fldChar w:fldCharType="separate"/>
      </w:r>
      <w:r w:rsidR="000A3A72" w:rsidRPr="00916DAD">
        <w:rPr>
          <w:rFonts w:ascii="Arial" w:hAnsi="Arial" w:cs="Arial"/>
          <w:noProof/>
          <w:color w:val="000000" w:themeColor="text1"/>
          <w:sz w:val="22"/>
        </w:rPr>
        <w:t>(1)</w:t>
      </w:r>
      <w:r w:rsidR="005B556F" w:rsidRPr="00916DAD">
        <w:rPr>
          <w:rFonts w:ascii="Arial" w:hAnsi="Arial" w:cs="Arial"/>
          <w:color w:val="000000" w:themeColor="text1"/>
          <w:sz w:val="22"/>
        </w:rPr>
        <w:fldChar w:fldCharType="end"/>
      </w:r>
      <w:r w:rsidR="00F909D4" w:rsidRPr="00916DAD">
        <w:rPr>
          <w:rFonts w:ascii="Arial" w:hAnsi="Arial" w:cs="Arial"/>
          <w:color w:val="000000" w:themeColor="text1"/>
          <w:sz w:val="22"/>
        </w:rPr>
        <w:t xml:space="preserve"> </w:t>
      </w:r>
      <w:r w:rsidRPr="00916DAD">
        <w:rPr>
          <w:rFonts w:ascii="Arial" w:hAnsi="Arial" w:cs="Arial"/>
          <w:color w:val="000000" w:themeColor="text1"/>
          <w:sz w:val="22"/>
        </w:rPr>
        <w:t xml:space="preserve">Such a high </w:t>
      </w:r>
      <w:r w:rsidR="008C4499" w:rsidRPr="00916DAD">
        <w:rPr>
          <w:rFonts w:ascii="Arial" w:hAnsi="Arial" w:cs="Arial"/>
          <w:color w:val="000000" w:themeColor="text1"/>
          <w:sz w:val="22"/>
        </w:rPr>
        <w:t>quantity and frequency</w:t>
      </w:r>
      <w:r w:rsidRPr="00916DAD">
        <w:rPr>
          <w:rFonts w:ascii="Arial" w:hAnsi="Arial" w:cs="Arial"/>
          <w:color w:val="000000" w:themeColor="text1"/>
          <w:sz w:val="22"/>
        </w:rPr>
        <w:t xml:space="preserve"> of consumption calls for action to acquire a detailed understanding of the influence of coffee consumption on health. </w:t>
      </w:r>
      <w:r w:rsidR="00D6510F" w:rsidRPr="00916DAD">
        <w:rPr>
          <w:rFonts w:ascii="Arial" w:hAnsi="Arial" w:cs="Arial"/>
          <w:color w:val="000000" w:themeColor="text1"/>
          <w:sz w:val="22"/>
        </w:rPr>
        <w:t xml:space="preserve">As over a thousand bioactive compounds are contained in coffee, such as caffeine, chlorogenic acids, and diterpenes, potential health effects of coffee </w:t>
      </w:r>
      <w:r w:rsidR="00E95DF0" w:rsidRPr="00916DAD">
        <w:rPr>
          <w:rFonts w:ascii="Arial" w:hAnsi="Arial" w:cs="Arial"/>
          <w:color w:val="000000" w:themeColor="text1"/>
          <w:sz w:val="22"/>
        </w:rPr>
        <w:t xml:space="preserve">have been </w:t>
      </w:r>
      <w:r w:rsidR="00D6510F" w:rsidRPr="00916DAD">
        <w:rPr>
          <w:rFonts w:ascii="Arial" w:hAnsi="Arial" w:cs="Arial"/>
          <w:color w:val="000000" w:themeColor="text1"/>
          <w:sz w:val="22"/>
        </w:rPr>
        <w:t>debated</w:t>
      </w:r>
      <w:r w:rsidR="00735366" w:rsidRPr="00916DAD">
        <w:rPr>
          <w:rFonts w:ascii="Arial" w:hAnsi="Arial" w:cs="Arial"/>
          <w:color w:val="000000" w:themeColor="text1"/>
          <w:sz w:val="22"/>
        </w:rPr>
        <w:t xml:space="preserve"> for several years</w:t>
      </w:r>
      <w:r w:rsidR="00D6510F" w:rsidRPr="00916DAD">
        <w:rPr>
          <w:rFonts w:ascii="Arial" w:hAnsi="Arial" w:cs="Arial"/>
          <w:color w:val="000000" w:themeColor="text1"/>
          <w:sz w:val="22"/>
        </w:rPr>
        <w:t>.</w:t>
      </w:r>
      <w:r w:rsidR="005B556F" w:rsidRPr="00916DAD">
        <w:rPr>
          <w:rFonts w:ascii="Arial" w:hAnsi="Arial" w:cs="Arial"/>
          <w:color w:val="000000" w:themeColor="text1"/>
          <w:sz w:val="22"/>
        </w:rPr>
        <w:fldChar w:fldCharType="begin">
          <w:fldData xml:space="preserve">PEVuZE5vdGU+PENpdGU+PEF1dGhvcj5KZXN6a2EtU2tvd3JvbjwvQXV0aG9yPjxZZWFyPjIwMTQ8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</w:fldData>
        </w:fldChar>
      </w:r>
      <w:r w:rsidR="000A3A72" w:rsidRPr="00916DAD">
        <w:rPr>
          <w:rFonts w:ascii="Arial" w:hAnsi="Arial" w:cs="Arial"/>
          <w:color w:val="000000" w:themeColor="text1"/>
          <w:sz w:val="22"/>
        </w:rPr>
        <w:instrText xml:space="preserve"> ADDIN EN.CITE </w:instrText>
      </w:r>
      <w:r w:rsidR="000A3A72" w:rsidRPr="00916DAD">
        <w:rPr>
          <w:rFonts w:ascii="Arial" w:hAnsi="Arial" w:cs="Arial"/>
          <w:color w:val="000000" w:themeColor="text1"/>
          <w:sz w:val="22"/>
        </w:rPr>
        <w:fldChar w:fldCharType="begin">
          <w:fldData xml:space="preserve">PEVuZE5vdGU+PENpdGU+PEF1dGhvcj5KZXN6a2EtU2tvd3JvbjwvQXV0aG9yPjxZZWFyPjIwMTQ8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</w:fldData>
        </w:fldChar>
      </w:r>
      <w:r w:rsidR="000A3A72" w:rsidRPr="00916DAD">
        <w:rPr>
          <w:rFonts w:ascii="Arial" w:hAnsi="Arial" w:cs="Arial"/>
          <w:color w:val="000000" w:themeColor="text1"/>
          <w:sz w:val="22"/>
        </w:rPr>
        <w:instrText xml:space="preserve"> ADDIN EN.CITE.DATA </w:instrText>
      </w:r>
      <w:r w:rsidR="000A3A72" w:rsidRPr="00916DAD">
        <w:rPr>
          <w:rFonts w:ascii="Arial" w:hAnsi="Arial" w:cs="Arial"/>
          <w:color w:val="000000" w:themeColor="text1"/>
          <w:sz w:val="22"/>
        </w:rPr>
      </w:r>
      <w:r w:rsidR="000A3A72" w:rsidRPr="00916DAD">
        <w:rPr>
          <w:rFonts w:ascii="Arial" w:hAnsi="Arial" w:cs="Arial"/>
          <w:color w:val="000000" w:themeColor="text1"/>
          <w:sz w:val="22"/>
        </w:rPr>
        <w:fldChar w:fldCharType="end"/>
      </w:r>
      <w:r w:rsidR="005B556F" w:rsidRPr="00916DAD">
        <w:rPr>
          <w:rFonts w:ascii="Arial" w:hAnsi="Arial" w:cs="Arial"/>
          <w:color w:val="000000" w:themeColor="text1"/>
          <w:sz w:val="22"/>
        </w:rPr>
      </w:r>
      <w:r w:rsidR="005B556F" w:rsidRPr="00916DAD">
        <w:rPr>
          <w:rFonts w:ascii="Arial" w:hAnsi="Arial" w:cs="Arial"/>
          <w:color w:val="000000" w:themeColor="text1"/>
          <w:sz w:val="22"/>
        </w:rPr>
        <w:fldChar w:fldCharType="separate"/>
      </w:r>
      <w:r w:rsidR="000A3A72" w:rsidRPr="00916DAD">
        <w:rPr>
          <w:rFonts w:ascii="Arial" w:hAnsi="Arial" w:cs="Arial"/>
          <w:noProof/>
          <w:color w:val="000000" w:themeColor="text1"/>
          <w:sz w:val="22"/>
        </w:rPr>
        <w:t>(2, 3)</w:t>
      </w:r>
      <w:r w:rsidR="005B556F" w:rsidRPr="00916DAD">
        <w:rPr>
          <w:rFonts w:ascii="Arial" w:hAnsi="Arial" w:cs="Arial"/>
          <w:color w:val="000000" w:themeColor="text1"/>
          <w:sz w:val="22"/>
        </w:rPr>
        <w:fldChar w:fldCharType="end"/>
      </w:r>
      <w:r w:rsidR="00D6510F" w:rsidRPr="00916DAD">
        <w:rPr>
          <w:rFonts w:ascii="Arial" w:hAnsi="Arial" w:cs="Arial"/>
          <w:color w:val="000000" w:themeColor="text1"/>
          <w:sz w:val="22"/>
        </w:rPr>
        <w:t xml:space="preserve"> Some studies </w:t>
      </w:r>
      <w:r w:rsidR="00011CDD" w:rsidRPr="00916DAD">
        <w:rPr>
          <w:rFonts w:ascii="Arial" w:hAnsi="Arial" w:cs="Arial"/>
          <w:color w:val="000000" w:themeColor="text1"/>
          <w:sz w:val="22"/>
        </w:rPr>
        <w:t>suggest that increased caffeine intake may raise blood pressure</w:t>
      </w:r>
      <w:r w:rsidR="005B556F" w:rsidRPr="00916DAD">
        <w:rPr>
          <w:rFonts w:ascii="Arial" w:hAnsi="Arial" w:cs="Arial"/>
          <w:color w:val="000000" w:themeColor="text1"/>
          <w:sz w:val="22"/>
        </w:rPr>
        <w:fldChar w:fldCharType="begin"/>
      </w:r>
      <w:r w:rsidR="000A3A72" w:rsidRPr="00916DAD">
        <w:rPr>
          <w:rFonts w:ascii="Arial" w:hAnsi="Arial" w:cs="Arial"/>
          <w:color w:val="000000" w:themeColor="text1"/>
          <w:sz w:val="22"/>
        </w:rPr>
        <w:instrText xml:space="preserve"> ADDIN EN.CITE &lt;EndNote&gt;&lt;Cite&gt;&lt;Author&gt;Noordzij&lt;/Author&gt;&lt;Year&gt;2005&lt;/Year&gt;&lt;RecNum&gt;11&lt;/RecNum&gt;&lt;DisplayText&gt;(4)&lt;/DisplayText&gt;&lt;record&gt;&lt;rec-number&gt;11&lt;/rec-number&gt;&lt;foreign-keys&gt;&lt;key app="EN" db-id="ex0ttfxs0s2a2sezat65avphrppeze2asv2x" timestamp="1580865376"&gt;11&lt;/key&gt;&lt;/foreign-keys&gt;&lt;ref-type name="Journal Article"&gt;17&lt;/ref-type&gt;&lt;contributors&gt;&lt;authors&gt;&lt;author&gt;Noordzij, M.&lt;/author&gt;&lt;author&gt;Uiterwaal, C. S.&lt;/author&gt;&lt;author&gt;Arends, L. R.&lt;/author&gt;&lt;author&gt;Kok, F. J.&lt;/author&gt;&lt;author&gt;Grobbee, D. E.&lt;/author&gt;&lt;author&gt;Geleijnse, J. M.&lt;/author&gt;&lt;/authors&gt;&lt;/contributors&gt;&lt;auth-address&gt;Division of Human Nutrition, Wageningen University, Wageningen bJulius Center for Health Sciences and Primary Care, Utrecht University, Utrecht, The Netherlands.&lt;/auth-address&gt;&lt;titles&gt;&lt;title&gt;Blood pressure response to chronic intake of coffee and caffeine: a meta-analysis of randomized controlled trials&lt;/title&gt;&lt;secondary-title&gt;J Hypertens&lt;/secondary-title&gt;&lt;/titles&gt;&lt;pages&gt;921-8&lt;/pages&gt;&lt;volume&gt;23&lt;/volume&gt;&lt;number&gt;5&lt;/number&gt;&lt;edition&gt;2005/04/19&lt;/edition&gt;&lt;keywords&gt;&lt;keyword&gt;Adult&lt;/keyword&gt;&lt;keyword&gt;Aged&lt;/keyword&gt;&lt;keyword&gt;Blood Pressure/*drug effects&lt;/keyword&gt;&lt;keyword&gt;*Coffee&lt;/keyword&gt;&lt;keyword&gt;Female&lt;/keyword&gt;&lt;keyword&gt;Heart Rate/drug effects&lt;/keyword&gt;&lt;keyword&gt;Humans&lt;/keyword&gt;&lt;keyword&gt;Male&lt;/keyword&gt;&lt;keyword&gt;Middle Aged&lt;/keyword&gt;&lt;/keywords&gt;&lt;dates&gt;&lt;year&gt;2005&lt;/year&gt;&lt;pub-dates&gt;&lt;date&gt;May&lt;/date&gt;&lt;/pub-dates&gt;&lt;/dates&gt;&lt;isbn&gt;0263-6352 (Print)&amp;#xD;0263-6352 (Linking)&lt;/isbn&gt;&lt;accession-num&gt;15834273&lt;/accession-num&gt;&lt;urls&gt;&lt;related-urls&gt;&lt;url&gt;https://www.ncbi.nlm.nih.gov/pubmed/15834273&lt;/url&gt;&lt;/related-urls&gt;&lt;/urls&gt;&lt;electronic-resource-num&gt;10.1097/01.hjh.0000166828.94699.1d&lt;/electronic-resource-num&gt;&lt;/record&gt;&lt;/Cite&gt;&lt;/EndNote&gt;</w:instrText>
      </w:r>
      <w:r w:rsidR="005B556F" w:rsidRPr="00916DAD">
        <w:rPr>
          <w:rFonts w:ascii="Arial" w:hAnsi="Arial" w:cs="Arial"/>
          <w:color w:val="000000" w:themeColor="text1"/>
          <w:sz w:val="22"/>
        </w:rPr>
        <w:fldChar w:fldCharType="separate"/>
      </w:r>
      <w:r w:rsidR="000A3A72" w:rsidRPr="00916DAD">
        <w:rPr>
          <w:rFonts w:ascii="Arial" w:hAnsi="Arial" w:cs="Arial"/>
          <w:noProof/>
          <w:color w:val="000000" w:themeColor="text1"/>
          <w:sz w:val="22"/>
        </w:rPr>
        <w:t>(4)</w:t>
      </w:r>
      <w:r w:rsidR="005B556F" w:rsidRPr="00916DAD">
        <w:rPr>
          <w:rFonts w:ascii="Arial" w:hAnsi="Arial" w:cs="Arial"/>
          <w:color w:val="000000" w:themeColor="text1"/>
          <w:sz w:val="22"/>
        </w:rPr>
        <w:fldChar w:fldCharType="end"/>
      </w:r>
      <w:r w:rsidR="00011CDD" w:rsidRPr="00916DAD">
        <w:rPr>
          <w:rFonts w:ascii="Arial" w:hAnsi="Arial" w:cs="Arial"/>
          <w:color w:val="000000" w:themeColor="text1"/>
          <w:sz w:val="22"/>
        </w:rPr>
        <w:t xml:space="preserve"> and promote carcinogenesis </w:t>
      </w:r>
      <w:r w:rsidR="008C4499" w:rsidRPr="00916DAD">
        <w:rPr>
          <w:rFonts w:ascii="Arial" w:hAnsi="Arial" w:cs="Arial"/>
          <w:color w:val="000000" w:themeColor="text1"/>
          <w:sz w:val="22"/>
        </w:rPr>
        <w:t>of</w:t>
      </w:r>
      <w:r w:rsidR="00011CDD" w:rsidRPr="00916DAD">
        <w:rPr>
          <w:rFonts w:ascii="Arial" w:hAnsi="Arial" w:cs="Arial"/>
          <w:color w:val="000000" w:themeColor="text1"/>
          <w:sz w:val="22"/>
        </w:rPr>
        <w:t xml:space="preserve"> certain </w:t>
      </w:r>
      <w:r w:rsidR="008C4499" w:rsidRPr="00916DAD">
        <w:rPr>
          <w:rFonts w:ascii="Arial" w:hAnsi="Arial" w:cs="Arial"/>
          <w:color w:val="000000" w:themeColor="text1"/>
          <w:sz w:val="22"/>
        </w:rPr>
        <w:t>malignancies</w:t>
      </w:r>
      <w:r w:rsidR="00011CDD" w:rsidRPr="00916DAD">
        <w:rPr>
          <w:rFonts w:ascii="Arial" w:hAnsi="Arial" w:cs="Arial"/>
          <w:color w:val="000000" w:themeColor="text1"/>
          <w:sz w:val="22"/>
        </w:rPr>
        <w:t xml:space="preserve"> such as urinary bladder cancer</w:t>
      </w:r>
      <w:r w:rsidR="005B556F" w:rsidRPr="00916DAD">
        <w:rPr>
          <w:rFonts w:ascii="Arial" w:hAnsi="Arial" w:cs="Arial"/>
          <w:color w:val="000000" w:themeColor="text1"/>
          <w:sz w:val="22"/>
        </w:rPr>
        <w:t>,</w:t>
      </w:r>
      <w:r w:rsidR="005B556F" w:rsidRPr="00916DAD">
        <w:rPr>
          <w:rFonts w:ascii="Arial" w:hAnsi="Arial" w:cs="Arial"/>
          <w:color w:val="000000" w:themeColor="text1"/>
          <w:sz w:val="22"/>
        </w:rPr>
        <w:fldChar w:fldCharType="begin"/>
      </w:r>
      <w:r w:rsidR="000A3A72" w:rsidRPr="00916DAD">
        <w:rPr>
          <w:rFonts w:ascii="Arial" w:hAnsi="Arial" w:cs="Arial"/>
          <w:color w:val="000000" w:themeColor="text1"/>
          <w:sz w:val="22"/>
        </w:rPr>
        <w:instrText xml:space="preserve"> ADDIN EN.CITE &lt;EndNote&gt;&lt;Cite&gt;&lt;Author&gt;Hong&lt;/Author&gt;&lt;Year&gt;2018&lt;/Year&gt;&lt;RecNum&gt;12&lt;/RecNum&gt;&lt;DisplayText&gt;(5)&lt;/DisplayText&gt;&lt;record&gt;&lt;rec-number&gt;12&lt;/rec-number&gt;&lt;foreign-keys&gt;&lt;key app="EN" db-id="ex0ttfxs0s2a2sezat65avphrppeze2asv2x" timestamp="1580865376"&gt;12&lt;/key&gt;&lt;/foreign-keys&gt;&lt;ref-type name="Journal Article"&gt;17&lt;/ref-type&gt;&lt;contributors&gt;&lt;authors&gt;&lt;author&gt;Hong, X.&lt;/author&gt;&lt;author&gt;Xu, Q.&lt;/author&gt;&lt;author&gt;Lan, K.&lt;/author&gt;&lt;author&gt;Huang, H.&lt;/author&gt;&lt;author&gt;Zhang, Y.&lt;/author&gt;&lt;author&gt;Chen, S.&lt;/author&gt;&lt;author&gt;Chi, Z.&lt;/author&gt;&lt;author&gt;Lin, J.&lt;/author&gt;&lt;author&gt;Zhou, Y.&lt;/author&gt;&lt;author&gt;Wu, W.&lt;/author&gt;&lt;author&gt;Liu, G.&lt;/author&gt;&lt;author&gt;Lin, W.&lt;/author&gt;&lt;author&gt;Zhang, Y.&lt;/author&gt;&lt;/authors&gt;&lt;/contributors&gt;&lt;auth-address&gt;a Department of Urology , Shantou Central Hospital , Shantou , Guangdong Province , People&amp;apos;s Republic of China.&lt;/auth-address&gt;&lt;titles&gt;&lt;title&gt;The Effect of Daily Fluid Management and Beverages Consumption on the Risk of Bladder Cancer: A Meta-analysis of Observational Study&lt;/title&gt;&lt;secondary-title&gt;Nutr Cancer&lt;/secondary-title&gt;&lt;/titles&gt;&lt;pages&gt;1217-1227&lt;/pages&gt;&lt;volume&gt;70&lt;/volume&gt;&lt;number&gt;8&lt;/number&gt;&lt;edition&gt;2018/12/26&lt;/edition&gt;&lt;keywords&gt;&lt;keyword&gt;*Beverages&lt;/keyword&gt;&lt;keyword&gt;Coffee&lt;/keyword&gt;&lt;keyword&gt;Drinking&lt;/keyword&gt;&lt;keyword&gt;Drinking Behavior&lt;/keyword&gt;&lt;keyword&gt;Humans&lt;/keyword&gt;&lt;keyword&gt;Observational Studies as Topic&lt;/keyword&gt;&lt;keyword&gt;Risk Factors&lt;/keyword&gt;&lt;keyword&gt;Tea&lt;/keyword&gt;&lt;keyword&gt;Urinary Bladder Neoplasms/*etiology&lt;/keyword&gt;&lt;/keywords&gt;&lt;dates&gt;&lt;year&gt;2018&lt;/year&gt;&lt;pub-dates&gt;&lt;date&gt;Nov-Dec&lt;/date&gt;&lt;/pub-dates&gt;&lt;/dates&gt;&lt;publisher&gt;Routledge&lt;/publisher&gt;&lt;isbn&gt;1532-7914 (Electronic)&amp;#xD;0163-5581 (Linking)&lt;/isbn&gt;&lt;accession-num&gt;30580757&lt;/accession-num&gt;&lt;urls&gt;&lt;related-urls&gt;&lt;url&gt;https://www.ncbi.nlm.nih.gov/pubmed/30580757&lt;/url&gt;&lt;/related-urls&gt;&lt;/urls&gt;&lt;electronic-resource-num&gt;10.1080/01635581.2018.1512636&lt;/electronic-resource-num&gt;&lt;/record&gt;&lt;/Cite&gt;&lt;/EndNote&gt;</w:instrText>
      </w:r>
      <w:r w:rsidR="005B556F" w:rsidRPr="00916DAD">
        <w:rPr>
          <w:rFonts w:ascii="Arial" w:hAnsi="Arial" w:cs="Arial"/>
          <w:color w:val="000000" w:themeColor="text1"/>
          <w:sz w:val="22"/>
        </w:rPr>
        <w:fldChar w:fldCharType="separate"/>
      </w:r>
      <w:r w:rsidR="000A3A72" w:rsidRPr="00916DAD">
        <w:rPr>
          <w:rFonts w:ascii="Arial" w:hAnsi="Arial" w:cs="Arial"/>
          <w:noProof/>
          <w:color w:val="000000" w:themeColor="text1"/>
          <w:sz w:val="22"/>
        </w:rPr>
        <w:t>(5)</w:t>
      </w:r>
      <w:r w:rsidR="005B556F" w:rsidRPr="00916DAD">
        <w:rPr>
          <w:rFonts w:ascii="Arial" w:hAnsi="Arial" w:cs="Arial"/>
          <w:color w:val="000000" w:themeColor="text1"/>
          <w:sz w:val="22"/>
        </w:rPr>
        <w:fldChar w:fldCharType="end"/>
      </w:r>
      <w:r w:rsidR="00011CDD" w:rsidRPr="00916DAD">
        <w:rPr>
          <w:rFonts w:ascii="Arial" w:hAnsi="Arial" w:cs="Arial"/>
          <w:color w:val="000000" w:themeColor="text1"/>
          <w:sz w:val="22"/>
        </w:rPr>
        <w:t xml:space="preserve"> </w:t>
      </w:r>
      <w:r w:rsidR="005B556F" w:rsidRPr="00916DAD">
        <w:rPr>
          <w:rFonts w:ascii="Arial" w:hAnsi="Arial" w:cs="Arial"/>
          <w:color w:val="000000" w:themeColor="text1"/>
          <w:sz w:val="22"/>
        </w:rPr>
        <w:t>a</w:t>
      </w:r>
      <w:r w:rsidR="00C17401" w:rsidRPr="00916DAD">
        <w:rPr>
          <w:rFonts w:ascii="Arial" w:hAnsi="Arial" w:cs="Arial"/>
          <w:color w:val="000000" w:themeColor="text1"/>
          <w:sz w:val="22"/>
        </w:rPr>
        <w:t>lthough it should be noted that other studies have not found such associations</w:t>
      </w:r>
      <w:r w:rsidR="005B556F" w:rsidRPr="00916DAD">
        <w:rPr>
          <w:rFonts w:ascii="Arial" w:hAnsi="Arial" w:cs="Arial"/>
          <w:color w:val="000000" w:themeColor="text1"/>
          <w:sz w:val="22"/>
        </w:rPr>
        <w:t>.</w:t>
      </w:r>
      <w:r w:rsidR="005B556F" w:rsidRPr="00916DAD">
        <w:rPr>
          <w:rFonts w:ascii="Arial" w:hAnsi="Arial" w:cs="Arial"/>
          <w:color w:val="000000" w:themeColor="text1"/>
          <w:sz w:val="22"/>
        </w:rPr>
        <w:fldChar w:fldCharType="begin">
          <w:fldData xml:space="preserve">PEVuZE5vdGU+PENpdGU+PEF1dGhvcj5EYWk8L0F1dGhvcj48WWVhcj4yMDE5PC9ZZWFyPjxSZWNO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</w:fldData>
        </w:fldChar>
      </w:r>
      <w:r w:rsidR="000A3A72" w:rsidRPr="00916DAD">
        <w:rPr>
          <w:rFonts w:ascii="Arial" w:hAnsi="Arial" w:cs="Arial"/>
          <w:color w:val="000000" w:themeColor="text1"/>
          <w:sz w:val="22"/>
        </w:rPr>
        <w:instrText xml:space="preserve"> ADDIN EN.CITE </w:instrText>
      </w:r>
      <w:r w:rsidR="000A3A72" w:rsidRPr="00916DAD">
        <w:rPr>
          <w:rFonts w:ascii="Arial" w:hAnsi="Arial" w:cs="Arial"/>
          <w:color w:val="000000" w:themeColor="text1"/>
          <w:sz w:val="22"/>
        </w:rPr>
        <w:fldChar w:fldCharType="begin">
          <w:fldData xml:space="preserve">PEVuZE5vdGU+PENpdGU+PEF1dGhvcj5EYWk8L0F1dGhvcj48WWVhcj4yMDE5PC9ZZWFyPjxSZWNO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</w:fldData>
        </w:fldChar>
      </w:r>
      <w:r w:rsidR="000A3A72" w:rsidRPr="00916DAD">
        <w:rPr>
          <w:rFonts w:ascii="Arial" w:hAnsi="Arial" w:cs="Arial"/>
          <w:color w:val="000000" w:themeColor="text1"/>
          <w:sz w:val="22"/>
        </w:rPr>
        <w:instrText xml:space="preserve"> ADDIN EN.CITE.DATA </w:instrText>
      </w:r>
      <w:r w:rsidR="000A3A72" w:rsidRPr="00916DAD">
        <w:rPr>
          <w:rFonts w:ascii="Arial" w:hAnsi="Arial" w:cs="Arial"/>
          <w:color w:val="000000" w:themeColor="text1"/>
          <w:sz w:val="22"/>
        </w:rPr>
      </w:r>
      <w:r w:rsidR="000A3A72" w:rsidRPr="00916DAD">
        <w:rPr>
          <w:rFonts w:ascii="Arial" w:hAnsi="Arial" w:cs="Arial"/>
          <w:color w:val="000000" w:themeColor="text1"/>
          <w:sz w:val="22"/>
        </w:rPr>
        <w:fldChar w:fldCharType="end"/>
      </w:r>
      <w:r w:rsidR="005B556F" w:rsidRPr="00916DAD">
        <w:rPr>
          <w:rFonts w:ascii="Arial" w:hAnsi="Arial" w:cs="Arial"/>
          <w:color w:val="000000" w:themeColor="text1"/>
          <w:sz w:val="22"/>
        </w:rPr>
      </w:r>
      <w:r w:rsidR="005B556F" w:rsidRPr="00916DAD">
        <w:rPr>
          <w:rFonts w:ascii="Arial" w:hAnsi="Arial" w:cs="Arial"/>
          <w:color w:val="000000" w:themeColor="text1"/>
          <w:sz w:val="22"/>
        </w:rPr>
        <w:fldChar w:fldCharType="separate"/>
      </w:r>
      <w:r w:rsidR="000A3A72" w:rsidRPr="00916DAD">
        <w:rPr>
          <w:rFonts w:ascii="Arial" w:hAnsi="Arial" w:cs="Arial"/>
          <w:noProof/>
          <w:color w:val="000000" w:themeColor="text1"/>
          <w:sz w:val="22"/>
        </w:rPr>
        <w:t>(6, 7)</w:t>
      </w:r>
      <w:r w:rsidR="005B556F" w:rsidRPr="00916DAD">
        <w:rPr>
          <w:rFonts w:ascii="Arial" w:hAnsi="Arial" w:cs="Arial"/>
          <w:color w:val="000000" w:themeColor="text1"/>
          <w:sz w:val="22"/>
        </w:rPr>
        <w:fldChar w:fldCharType="end"/>
      </w:r>
      <w:r w:rsidR="00C17401" w:rsidRPr="00916DAD">
        <w:rPr>
          <w:rFonts w:ascii="Arial" w:hAnsi="Arial" w:cs="Arial"/>
          <w:color w:val="000000" w:themeColor="text1"/>
          <w:sz w:val="22"/>
        </w:rPr>
        <w:t xml:space="preserve"> </w:t>
      </w:r>
      <w:r w:rsidR="00011CDD" w:rsidRPr="00916DAD">
        <w:rPr>
          <w:rFonts w:ascii="Arial" w:hAnsi="Arial" w:cs="Arial"/>
          <w:color w:val="000000" w:themeColor="text1"/>
          <w:sz w:val="22"/>
        </w:rPr>
        <w:t xml:space="preserve">However, recent </w:t>
      </w:r>
      <w:r w:rsidR="00735366" w:rsidRPr="00916DAD">
        <w:rPr>
          <w:rFonts w:ascii="Arial" w:hAnsi="Arial" w:cs="Arial"/>
          <w:color w:val="000000" w:themeColor="text1"/>
          <w:sz w:val="22"/>
        </w:rPr>
        <w:t>literature has</w:t>
      </w:r>
      <w:r w:rsidR="00011CDD" w:rsidRPr="00916DAD">
        <w:rPr>
          <w:rFonts w:ascii="Arial" w:hAnsi="Arial" w:cs="Arial"/>
          <w:color w:val="000000" w:themeColor="text1"/>
          <w:sz w:val="22"/>
        </w:rPr>
        <w:t xml:space="preserve"> indicated that moderate coffee consumption, </w:t>
      </w:r>
      <w:r w:rsidR="008C4499" w:rsidRPr="00916DAD">
        <w:rPr>
          <w:rFonts w:ascii="Arial" w:hAnsi="Arial" w:cs="Arial"/>
          <w:color w:val="000000" w:themeColor="text1"/>
          <w:sz w:val="22"/>
        </w:rPr>
        <w:t xml:space="preserve">defined as </w:t>
      </w:r>
      <w:r w:rsidR="00011CDD" w:rsidRPr="00916DAD">
        <w:rPr>
          <w:rFonts w:ascii="Arial" w:hAnsi="Arial" w:cs="Arial"/>
          <w:color w:val="000000" w:themeColor="text1"/>
          <w:sz w:val="22"/>
        </w:rPr>
        <w:t xml:space="preserve">three to four cups a day, has </w:t>
      </w:r>
      <w:r w:rsidR="008C4499" w:rsidRPr="00916DAD">
        <w:rPr>
          <w:rFonts w:ascii="Arial" w:hAnsi="Arial" w:cs="Arial"/>
          <w:color w:val="000000" w:themeColor="text1"/>
          <w:sz w:val="22"/>
        </w:rPr>
        <w:t>a significant</w:t>
      </w:r>
      <w:r w:rsidR="00011CDD" w:rsidRPr="00916DAD">
        <w:rPr>
          <w:rFonts w:ascii="Arial" w:hAnsi="Arial" w:cs="Arial"/>
          <w:color w:val="000000" w:themeColor="text1"/>
          <w:sz w:val="22"/>
        </w:rPr>
        <w:t xml:space="preserve"> risk reduction for type 2 diabete</w:t>
      </w:r>
      <w:r w:rsidR="007B7585" w:rsidRPr="00916DAD">
        <w:rPr>
          <w:rFonts w:ascii="Arial" w:hAnsi="Arial" w:cs="Arial"/>
          <w:color w:val="000000" w:themeColor="text1"/>
          <w:sz w:val="22"/>
        </w:rPr>
        <w:t>s, cardiovascular diseases</w:t>
      </w:r>
      <w:r w:rsidR="00011CDD" w:rsidRPr="00916DAD">
        <w:rPr>
          <w:rFonts w:ascii="Arial" w:hAnsi="Arial" w:cs="Arial"/>
          <w:color w:val="000000" w:themeColor="text1"/>
          <w:sz w:val="22"/>
        </w:rPr>
        <w:t>,</w:t>
      </w:r>
      <w:r w:rsidR="003D09AB" w:rsidRPr="00916DAD">
        <w:rPr>
          <w:rFonts w:ascii="Arial" w:hAnsi="Arial" w:cs="Arial"/>
          <w:color w:val="000000" w:themeColor="text1"/>
          <w:sz w:val="22"/>
        </w:rPr>
        <w:t xml:space="preserve"> and</w:t>
      </w:r>
      <w:r w:rsidR="00011CDD" w:rsidRPr="00916DAD">
        <w:rPr>
          <w:rFonts w:ascii="Arial" w:hAnsi="Arial" w:cs="Arial"/>
          <w:color w:val="000000" w:themeColor="text1"/>
          <w:sz w:val="22"/>
        </w:rPr>
        <w:t xml:space="preserve"> </w:t>
      </w:r>
      <w:r w:rsidR="008C4499" w:rsidRPr="00916DAD">
        <w:rPr>
          <w:rFonts w:ascii="Arial" w:hAnsi="Arial" w:cs="Arial"/>
          <w:color w:val="000000" w:themeColor="text1"/>
          <w:sz w:val="22"/>
        </w:rPr>
        <w:t xml:space="preserve">overall </w:t>
      </w:r>
      <w:r w:rsidR="00011CDD" w:rsidRPr="00916DAD">
        <w:rPr>
          <w:rFonts w:ascii="Arial" w:hAnsi="Arial" w:cs="Arial"/>
          <w:color w:val="000000" w:themeColor="text1"/>
          <w:sz w:val="22"/>
        </w:rPr>
        <w:t>mortality</w:t>
      </w:r>
      <w:r w:rsidR="005B556F" w:rsidRPr="00916DAD">
        <w:rPr>
          <w:rFonts w:ascii="Arial" w:hAnsi="Arial" w:cs="Arial"/>
          <w:color w:val="000000" w:themeColor="text1"/>
          <w:sz w:val="22"/>
        </w:rPr>
        <w:t>.</w:t>
      </w:r>
      <w:r w:rsidR="005B556F" w:rsidRPr="00916DAD">
        <w:rPr>
          <w:rFonts w:ascii="Arial" w:hAnsi="Arial" w:cs="Arial"/>
          <w:color w:val="000000" w:themeColor="text1"/>
          <w:sz w:val="22"/>
        </w:rPr>
        <w:fldChar w:fldCharType="begin">
          <w:fldData xml:space="preserve">PEVuZE5vdGU+PENpdGU+PEF1dGhvcj5Qb29sZTwvQXV0aG9yPjxZZWFyPjIwMTc8L1llYXI+PFJl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==
</w:fldData>
        </w:fldChar>
      </w:r>
      <w:r w:rsidR="000A3A72" w:rsidRPr="00916DAD">
        <w:rPr>
          <w:rFonts w:ascii="Arial" w:hAnsi="Arial" w:cs="Arial"/>
          <w:color w:val="000000" w:themeColor="text1"/>
          <w:sz w:val="22"/>
        </w:rPr>
        <w:instrText xml:space="preserve"> ADDIN EN.CITE </w:instrText>
      </w:r>
      <w:r w:rsidR="000A3A72" w:rsidRPr="00916DAD">
        <w:rPr>
          <w:rFonts w:ascii="Arial" w:hAnsi="Arial" w:cs="Arial"/>
          <w:color w:val="000000" w:themeColor="text1"/>
          <w:sz w:val="22"/>
        </w:rPr>
        <w:fldChar w:fldCharType="begin">
          <w:fldData xml:space="preserve">PEVuZE5vdGU+PENpdGU+PEF1dGhvcj5Qb29sZTwvQXV0aG9yPjxZZWFyPjIwMTc8L1llYXI+PFJl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==
</w:fldData>
        </w:fldChar>
      </w:r>
      <w:r w:rsidR="000A3A72" w:rsidRPr="00916DAD">
        <w:rPr>
          <w:rFonts w:ascii="Arial" w:hAnsi="Arial" w:cs="Arial"/>
          <w:color w:val="000000" w:themeColor="text1"/>
          <w:sz w:val="22"/>
        </w:rPr>
        <w:instrText xml:space="preserve"> ADDIN EN.CITE.DATA </w:instrText>
      </w:r>
      <w:r w:rsidR="000A3A72" w:rsidRPr="00916DAD">
        <w:rPr>
          <w:rFonts w:ascii="Arial" w:hAnsi="Arial" w:cs="Arial"/>
          <w:color w:val="000000" w:themeColor="text1"/>
          <w:sz w:val="22"/>
        </w:rPr>
      </w:r>
      <w:r w:rsidR="000A3A72" w:rsidRPr="00916DAD">
        <w:rPr>
          <w:rFonts w:ascii="Arial" w:hAnsi="Arial" w:cs="Arial"/>
          <w:color w:val="000000" w:themeColor="text1"/>
          <w:sz w:val="22"/>
        </w:rPr>
        <w:fldChar w:fldCharType="end"/>
      </w:r>
      <w:r w:rsidR="005B556F" w:rsidRPr="00916DAD">
        <w:rPr>
          <w:rFonts w:ascii="Arial" w:hAnsi="Arial" w:cs="Arial"/>
          <w:color w:val="000000" w:themeColor="text1"/>
          <w:sz w:val="22"/>
        </w:rPr>
      </w:r>
      <w:r w:rsidR="005B556F" w:rsidRPr="00916DAD">
        <w:rPr>
          <w:rFonts w:ascii="Arial" w:hAnsi="Arial" w:cs="Arial"/>
          <w:color w:val="000000" w:themeColor="text1"/>
          <w:sz w:val="22"/>
        </w:rPr>
        <w:fldChar w:fldCharType="separate"/>
      </w:r>
      <w:r w:rsidR="000A3A72" w:rsidRPr="00916DAD">
        <w:rPr>
          <w:rFonts w:ascii="Arial" w:hAnsi="Arial" w:cs="Arial"/>
          <w:noProof/>
          <w:color w:val="000000" w:themeColor="text1"/>
          <w:sz w:val="22"/>
        </w:rPr>
        <w:t>(8)</w:t>
      </w:r>
      <w:r w:rsidR="005B556F" w:rsidRPr="00916DAD">
        <w:rPr>
          <w:rFonts w:ascii="Arial" w:hAnsi="Arial" w:cs="Arial"/>
          <w:color w:val="000000" w:themeColor="text1"/>
          <w:sz w:val="22"/>
        </w:rPr>
        <w:fldChar w:fldCharType="end"/>
      </w:r>
      <w:r w:rsidR="00410F18" w:rsidRPr="00916DAD">
        <w:rPr>
          <w:rFonts w:ascii="Arial" w:hAnsi="Arial" w:cs="Arial"/>
          <w:color w:val="000000" w:themeColor="text1"/>
          <w:sz w:val="22"/>
        </w:rPr>
        <w:t xml:space="preserve"> </w:t>
      </w:r>
      <w:r w:rsidR="008C4499" w:rsidRPr="00916DAD">
        <w:rPr>
          <w:rFonts w:ascii="Arial" w:hAnsi="Arial" w:cs="Arial"/>
          <w:color w:val="000000" w:themeColor="text1"/>
          <w:sz w:val="22"/>
        </w:rPr>
        <w:t>Moreover, biological pathway analysis between coffee and health outcomes showed a pattern of biomarkers suggesting a beneficial effect of coffee consumption on metabolism and inflammation</w:t>
      </w:r>
      <w:r w:rsidR="00410F18" w:rsidRPr="00916DAD">
        <w:rPr>
          <w:rFonts w:ascii="Arial" w:hAnsi="Arial" w:cs="Arial"/>
          <w:color w:val="000000" w:themeColor="text1"/>
          <w:sz w:val="22"/>
        </w:rPr>
        <w:t>.</w:t>
      </w:r>
      <w:r w:rsidR="005B556F" w:rsidRPr="00916DAD">
        <w:rPr>
          <w:rFonts w:ascii="Arial" w:hAnsi="Arial" w:cs="Arial"/>
          <w:color w:val="000000" w:themeColor="text1"/>
          <w:sz w:val="22"/>
        </w:rPr>
        <w:fldChar w:fldCharType="begin">
          <w:fldData xml:space="preserve">PEVuZE5vdGU+PENpdGU+PEF1dGhvcj5IYW5nPC9BdXRob3I+PFllYXI+MjAxOTwvWWVhcj48UmVj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</w:fldData>
        </w:fldChar>
      </w:r>
      <w:r w:rsidR="000A3A72" w:rsidRPr="00916DAD">
        <w:rPr>
          <w:rFonts w:ascii="Arial" w:hAnsi="Arial" w:cs="Arial"/>
          <w:color w:val="000000" w:themeColor="text1"/>
          <w:sz w:val="22"/>
        </w:rPr>
        <w:instrText xml:space="preserve"> ADDIN EN.CITE </w:instrText>
      </w:r>
      <w:r w:rsidR="000A3A72" w:rsidRPr="00916DAD">
        <w:rPr>
          <w:rFonts w:ascii="Arial" w:hAnsi="Arial" w:cs="Arial"/>
          <w:color w:val="000000" w:themeColor="text1"/>
          <w:sz w:val="22"/>
        </w:rPr>
        <w:fldChar w:fldCharType="begin">
          <w:fldData xml:space="preserve">PEVuZE5vdGU+PENpdGU+PEF1dGhvcj5IYW5nPC9BdXRob3I+PFllYXI+MjAxOTwvWWVhcj48UmVj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</w:fldData>
        </w:fldChar>
      </w:r>
      <w:r w:rsidR="000A3A72" w:rsidRPr="00916DAD">
        <w:rPr>
          <w:rFonts w:ascii="Arial" w:hAnsi="Arial" w:cs="Arial"/>
          <w:color w:val="000000" w:themeColor="text1"/>
          <w:sz w:val="22"/>
        </w:rPr>
        <w:instrText xml:space="preserve"> ADDIN EN.CITE.DATA </w:instrText>
      </w:r>
      <w:r w:rsidR="000A3A72" w:rsidRPr="00916DAD">
        <w:rPr>
          <w:rFonts w:ascii="Arial" w:hAnsi="Arial" w:cs="Arial"/>
          <w:color w:val="000000" w:themeColor="text1"/>
          <w:sz w:val="22"/>
        </w:rPr>
      </w:r>
      <w:r w:rsidR="000A3A72" w:rsidRPr="00916DAD">
        <w:rPr>
          <w:rFonts w:ascii="Arial" w:hAnsi="Arial" w:cs="Arial"/>
          <w:color w:val="000000" w:themeColor="text1"/>
          <w:sz w:val="22"/>
        </w:rPr>
        <w:fldChar w:fldCharType="end"/>
      </w:r>
      <w:r w:rsidR="005B556F" w:rsidRPr="00916DAD">
        <w:rPr>
          <w:rFonts w:ascii="Arial" w:hAnsi="Arial" w:cs="Arial"/>
          <w:color w:val="000000" w:themeColor="text1"/>
          <w:sz w:val="22"/>
        </w:rPr>
      </w:r>
      <w:r w:rsidR="005B556F" w:rsidRPr="00916DAD">
        <w:rPr>
          <w:rFonts w:ascii="Arial" w:hAnsi="Arial" w:cs="Arial"/>
          <w:color w:val="000000" w:themeColor="text1"/>
          <w:sz w:val="22"/>
        </w:rPr>
        <w:fldChar w:fldCharType="separate"/>
      </w:r>
      <w:r w:rsidR="000A3A72" w:rsidRPr="00916DAD">
        <w:rPr>
          <w:rFonts w:ascii="Arial" w:hAnsi="Arial" w:cs="Arial"/>
          <w:noProof/>
          <w:color w:val="000000" w:themeColor="text1"/>
          <w:sz w:val="22"/>
        </w:rPr>
        <w:t>(9)</w:t>
      </w:r>
      <w:r w:rsidR="005B556F" w:rsidRPr="00916DAD">
        <w:rPr>
          <w:rFonts w:ascii="Arial" w:hAnsi="Arial" w:cs="Arial"/>
          <w:color w:val="000000" w:themeColor="text1"/>
          <w:sz w:val="22"/>
        </w:rPr>
        <w:fldChar w:fldCharType="end"/>
      </w:r>
    </w:p>
    <w:p w14:paraId="7FB60AF8" w14:textId="55E96DF6" w:rsidR="00363C42" w:rsidRPr="00916DAD" w:rsidRDefault="00100D1B" w:rsidP="00551DDB">
      <w:pPr>
        <w:spacing w:line="480" w:lineRule="auto"/>
        <w:ind w:firstLine="420"/>
        <w:rPr>
          <w:rFonts w:ascii="Arial" w:hAnsi="Arial" w:cs="Arial"/>
          <w:color w:val="000000" w:themeColor="text1"/>
          <w:sz w:val="22"/>
        </w:rPr>
      </w:pPr>
      <w:r w:rsidRPr="00916DAD">
        <w:rPr>
          <w:rFonts w:ascii="Arial" w:hAnsi="Arial" w:cs="Arial"/>
          <w:color w:val="000000" w:themeColor="text1"/>
          <w:sz w:val="22"/>
        </w:rPr>
        <w:t>The epidemic of overweight and obesity is a global concern. According to the World Health Organization worldwide obesity has nearly tripled since 1975.</w:t>
      </w:r>
      <w:r w:rsidR="005B556F" w:rsidRPr="00916DAD">
        <w:rPr>
          <w:rFonts w:ascii="Arial" w:hAnsi="Arial" w:cs="Arial"/>
          <w:color w:val="000000" w:themeColor="text1"/>
          <w:sz w:val="22"/>
        </w:rPr>
        <w:fldChar w:fldCharType="begin"/>
      </w:r>
      <w:r w:rsidR="000A3A72" w:rsidRPr="00916DAD">
        <w:rPr>
          <w:rFonts w:ascii="Arial" w:hAnsi="Arial" w:cs="Arial"/>
          <w:color w:val="000000" w:themeColor="text1"/>
          <w:sz w:val="22"/>
        </w:rPr>
        <w:instrText xml:space="preserve"> ADDIN EN.CITE &lt;EndNote&gt;&lt;Cite&gt;&lt;Author&gt;World Health Organization&lt;/Author&gt;&lt;Year&gt;2018&lt;/Year&gt;&lt;RecNum&gt;3&lt;/RecNum&gt;&lt;DisplayText&gt;(10)&lt;/DisplayText&gt;&lt;record&gt;&lt;rec-number&gt;3&lt;/rec-number&gt;&lt;foreign-keys&gt;&lt;key app="EN" db-id="ex0ttfxs0s2a2sezat65avphrppeze2asv2x" timestamp="1580865032"&gt;3&lt;/key&gt;&lt;/foreign-keys&gt;&lt;ref-type name="Web Page"&gt;12&lt;/ref-type&gt;&lt;contributors&gt;&lt;authors&gt;&lt;author&gt;World Health Organization,&lt;/author&gt;&lt;/authors&gt;&lt;/contributors&gt;&lt;titles&gt;&lt;title&gt;Obesity and overweight&lt;/title&gt;&lt;/titles&gt;&lt;volume&gt;2019&lt;/volume&gt;&lt;number&gt;2/4&lt;/number&gt;&lt;dates&gt;&lt;year&gt;2018&lt;/year&gt;&lt;/dates&gt;&lt;urls&gt;&lt;related-urls&gt;&lt;url&gt;https://www.who.int/news-room/fact-sheets/detail/obesity-and-overweight&lt;/url&gt;&lt;/related-urls&gt;&lt;/urls&gt;&lt;/record&gt;&lt;/Cite&gt;&lt;/EndNote&gt;</w:instrText>
      </w:r>
      <w:r w:rsidR="005B556F" w:rsidRPr="00916DAD">
        <w:rPr>
          <w:rFonts w:ascii="Arial" w:hAnsi="Arial" w:cs="Arial"/>
          <w:color w:val="000000" w:themeColor="text1"/>
          <w:sz w:val="22"/>
        </w:rPr>
        <w:fldChar w:fldCharType="separate"/>
      </w:r>
      <w:r w:rsidR="000A3A72" w:rsidRPr="00916DAD">
        <w:rPr>
          <w:rFonts w:ascii="Arial" w:hAnsi="Arial" w:cs="Arial"/>
          <w:noProof/>
          <w:color w:val="000000" w:themeColor="text1"/>
          <w:sz w:val="22"/>
        </w:rPr>
        <w:t>(10)</w:t>
      </w:r>
      <w:r w:rsidR="005B556F" w:rsidRPr="00916DAD">
        <w:rPr>
          <w:rFonts w:ascii="Arial" w:hAnsi="Arial" w:cs="Arial"/>
          <w:color w:val="000000" w:themeColor="text1"/>
          <w:sz w:val="22"/>
        </w:rPr>
        <w:fldChar w:fldCharType="end"/>
      </w:r>
      <w:r w:rsidRPr="00916DAD">
        <w:rPr>
          <w:rFonts w:ascii="Arial" w:hAnsi="Arial" w:cs="Arial"/>
          <w:color w:val="000000" w:themeColor="text1"/>
          <w:sz w:val="22"/>
        </w:rPr>
        <w:t xml:space="preserve"> In a nationally representative sample of US older adults it was found that </w:t>
      </w:r>
      <w:r w:rsidR="00327F35" w:rsidRPr="00916DAD">
        <w:rPr>
          <w:rFonts w:ascii="Arial" w:hAnsi="Arial" w:cs="Arial"/>
          <w:color w:val="000000" w:themeColor="text1"/>
          <w:sz w:val="22"/>
        </w:rPr>
        <w:t>body mass index (</w:t>
      </w:r>
      <w:r w:rsidRPr="00916DAD">
        <w:rPr>
          <w:rFonts w:ascii="Arial" w:hAnsi="Arial" w:cs="Arial"/>
          <w:color w:val="000000" w:themeColor="text1"/>
          <w:sz w:val="22"/>
        </w:rPr>
        <w:t>BMI</w:t>
      </w:r>
      <w:r w:rsidR="00327F35" w:rsidRPr="00916DAD">
        <w:rPr>
          <w:rFonts w:ascii="Arial" w:hAnsi="Arial" w:cs="Arial"/>
          <w:color w:val="000000" w:themeColor="text1"/>
          <w:sz w:val="22"/>
        </w:rPr>
        <w:t>)</w:t>
      </w:r>
      <w:r w:rsidRPr="00916DAD">
        <w:rPr>
          <w:rFonts w:ascii="Arial" w:hAnsi="Arial" w:cs="Arial"/>
          <w:color w:val="000000" w:themeColor="text1"/>
          <w:sz w:val="22"/>
        </w:rPr>
        <w:t xml:space="preserve"> had a significant increase from 1999-2000 to 2015-</w:t>
      </w:r>
      <w:r w:rsidR="0087570A" w:rsidRPr="00916DAD">
        <w:rPr>
          <w:rFonts w:ascii="Arial" w:hAnsi="Arial" w:cs="Arial"/>
          <w:color w:val="000000" w:themeColor="text1"/>
          <w:sz w:val="22"/>
        </w:rPr>
        <w:t>20</w:t>
      </w:r>
      <w:r w:rsidRPr="00916DAD">
        <w:rPr>
          <w:rFonts w:ascii="Arial" w:hAnsi="Arial" w:cs="Arial"/>
          <w:color w:val="000000" w:themeColor="text1"/>
          <w:sz w:val="22"/>
        </w:rPr>
        <w:t xml:space="preserve">16 in both </w:t>
      </w:r>
      <w:r w:rsidR="005F5551" w:rsidRPr="00916DAD">
        <w:rPr>
          <w:rFonts w:ascii="Arial" w:hAnsi="Arial" w:cs="Arial"/>
          <w:color w:val="000000" w:themeColor="text1"/>
          <w:sz w:val="22"/>
        </w:rPr>
        <w:t>men</w:t>
      </w:r>
      <w:r w:rsidRPr="00916DAD">
        <w:rPr>
          <w:rFonts w:ascii="Arial" w:hAnsi="Arial" w:cs="Arial"/>
          <w:color w:val="000000" w:themeColor="text1"/>
          <w:sz w:val="22"/>
        </w:rPr>
        <w:t xml:space="preserve"> and </w:t>
      </w:r>
      <w:r w:rsidR="005F5551" w:rsidRPr="00916DAD">
        <w:rPr>
          <w:rFonts w:ascii="Arial" w:hAnsi="Arial" w:cs="Arial"/>
          <w:color w:val="000000" w:themeColor="text1"/>
          <w:sz w:val="22"/>
        </w:rPr>
        <w:t>women</w:t>
      </w:r>
      <w:r w:rsidRPr="00916DAD">
        <w:rPr>
          <w:rFonts w:ascii="Arial" w:hAnsi="Arial" w:cs="Arial"/>
          <w:color w:val="000000" w:themeColor="text1"/>
          <w:sz w:val="22"/>
        </w:rPr>
        <w:t>.</w:t>
      </w:r>
      <w:r w:rsidR="005B556F" w:rsidRPr="00916DAD">
        <w:rPr>
          <w:rFonts w:ascii="Arial" w:hAnsi="Arial" w:cs="Arial"/>
          <w:color w:val="000000" w:themeColor="text1"/>
          <w:sz w:val="22"/>
        </w:rPr>
        <w:fldChar w:fldCharType="begin"/>
      </w:r>
      <w:r w:rsidR="000A3A72" w:rsidRPr="00916DAD">
        <w:rPr>
          <w:rFonts w:ascii="Arial" w:hAnsi="Arial" w:cs="Arial"/>
          <w:color w:val="000000" w:themeColor="text1"/>
          <w:sz w:val="22"/>
        </w:rPr>
        <w:instrText xml:space="preserve"> ADDIN EN.CITE &lt;EndNote&gt;&lt;Cite&gt;&lt;Author&gt;Hales&lt;/Author&gt;&lt;Year&gt;2017&lt;/Year&gt;&lt;RecNum&gt;15&lt;/RecNum&gt;&lt;DisplayText&gt;(11)&lt;/DisplayText&gt;&lt;record&gt;&lt;rec-number&gt;15&lt;/rec-number&gt;&lt;foreign-keys&gt;&lt;key app="EN" db-id="ex0ttfxs0s2a2sezat65avphrppeze2asv2x" timestamp="1580865376"&gt;15&lt;/key&gt;&lt;/foreign-keys&gt;&lt;ref-type name="Web Page"&gt;12&lt;/ref-type&gt;&lt;contributors&gt;&lt;authors&gt;&lt;author&gt;Hales, Craig M. &lt;/author&gt;&lt;author&gt;Carroll, Margaret D.&lt;/author&gt;&lt;author&gt;Fryar, Cheryl D.&lt;/author&gt;&lt;author&gt;Ogden, Cynthia L.&lt;/author&gt;&lt;/authors&gt;&lt;/contributors&gt;&lt;titles&gt;&lt;title&gt;Prevalence of Obesity Among Adults and Youth: United States, 2015–2016&lt;/title&gt;&lt;secondary-title&gt;NCHS Data Brief&lt;/secondary-title&gt;&lt;/titles&gt;&lt;volume&gt;2019&lt;/volume&gt;&lt;number&gt;Jan 29&lt;/number&gt;&lt;dates&gt;&lt;year&gt;2017&lt;/year&gt;&lt;/dates&gt;&lt;urls&gt;&lt;related-urls&gt;&lt;url&gt;&lt;style face="underline" font="default" size="100%"&gt;https://www.cdc.gov/nchs/products/databriefs/db288.htm&lt;/style&gt;&lt;/url&gt;&lt;/related-urls&gt;&lt;/urls&gt;&lt;/record&gt;&lt;/Cite&gt;&lt;/EndNote&gt;</w:instrText>
      </w:r>
      <w:r w:rsidR="005B556F" w:rsidRPr="00916DAD">
        <w:rPr>
          <w:rFonts w:ascii="Arial" w:hAnsi="Arial" w:cs="Arial"/>
          <w:color w:val="000000" w:themeColor="text1"/>
          <w:sz w:val="22"/>
        </w:rPr>
        <w:fldChar w:fldCharType="separate"/>
      </w:r>
      <w:r w:rsidR="000A3A72" w:rsidRPr="00916DAD">
        <w:rPr>
          <w:rFonts w:ascii="Arial" w:hAnsi="Arial" w:cs="Arial"/>
          <w:noProof/>
          <w:color w:val="000000" w:themeColor="text1"/>
          <w:sz w:val="22"/>
        </w:rPr>
        <w:t>(11)</w:t>
      </w:r>
      <w:r w:rsidR="005B556F" w:rsidRPr="00916DAD">
        <w:rPr>
          <w:rFonts w:ascii="Arial" w:hAnsi="Arial" w:cs="Arial"/>
          <w:color w:val="000000" w:themeColor="text1"/>
          <w:sz w:val="22"/>
        </w:rPr>
        <w:fldChar w:fldCharType="end"/>
      </w:r>
      <w:r w:rsidR="00704237" w:rsidRPr="00916DAD">
        <w:rPr>
          <w:rFonts w:ascii="Arial" w:hAnsi="Arial" w:cs="Arial"/>
          <w:color w:val="000000" w:themeColor="text1"/>
          <w:sz w:val="22"/>
        </w:rPr>
        <w:t xml:space="preserve"> </w:t>
      </w:r>
      <w:r w:rsidR="00713D77" w:rsidRPr="00916DAD">
        <w:rPr>
          <w:rFonts w:ascii="Arial" w:hAnsi="Arial" w:cs="Arial"/>
          <w:color w:val="000000" w:themeColor="text1"/>
          <w:sz w:val="22"/>
        </w:rPr>
        <w:t xml:space="preserve">Importantly, being overweight or obese is associated with </w:t>
      </w:r>
      <w:r w:rsidR="007F1BEC" w:rsidRPr="00916DAD">
        <w:rPr>
          <w:rFonts w:ascii="Arial" w:hAnsi="Arial" w:cs="Arial"/>
          <w:color w:val="000000" w:themeColor="text1"/>
          <w:sz w:val="22"/>
        </w:rPr>
        <w:t xml:space="preserve">increased morbidity and </w:t>
      </w:r>
      <w:r w:rsidR="00713D77" w:rsidRPr="00916DAD">
        <w:rPr>
          <w:rFonts w:ascii="Arial" w:hAnsi="Arial" w:cs="Arial"/>
          <w:color w:val="000000" w:themeColor="text1"/>
          <w:sz w:val="22"/>
        </w:rPr>
        <w:t>mortality</w:t>
      </w:r>
      <w:r w:rsidR="008B45C9" w:rsidRPr="00916DAD">
        <w:rPr>
          <w:rFonts w:ascii="Arial" w:hAnsi="Arial" w:cs="Arial"/>
          <w:color w:val="000000" w:themeColor="text1"/>
          <w:sz w:val="22"/>
        </w:rPr>
        <w:t>.</w:t>
      </w:r>
      <w:r w:rsidR="005B556F" w:rsidRPr="00916DAD">
        <w:rPr>
          <w:rFonts w:ascii="Arial" w:hAnsi="Arial" w:cs="Arial"/>
          <w:color w:val="000000" w:themeColor="text1"/>
          <w:sz w:val="22"/>
        </w:rPr>
        <w:fldChar w:fldCharType="begin"/>
      </w:r>
      <w:r w:rsidR="000A3A72" w:rsidRPr="00916DAD">
        <w:rPr>
          <w:rFonts w:ascii="Arial" w:hAnsi="Arial" w:cs="Arial"/>
          <w:color w:val="000000" w:themeColor="text1"/>
          <w:sz w:val="22"/>
        </w:rPr>
        <w:instrText xml:space="preserve"> ADDIN EN.CITE &lt;EndNote&gt;&lt;Cite&gt;&lt;Author&gt;Smith&lt;/Author&gt;&lt;Year&gt;2018&lt;/Year&gt;&lt;RecNum&gt;16&lt;/RecNum&gt;&lt;DisplayText&gt;(12)&lt;/DisplayText&gt;&lt;record&gt;&lt;rec-number&gt;16&lt;/rec-number&gt;&lt;foreign-keys&gt;&lt;key app="EN" db-id="ex0ttfxs0s2a2sezat65avphrppeze2asv2x" timestamp="1580865376"&gt;16&lt;/key&gt;&lt;/foreign-keys&gt;&lt;ref-type name="Book Section"&gt;5&lt;/ref-type&gt;&lt;contributors&gt;&lt;authors&gt;&lt;author&gt;Smith, Lee&lt;/author&gt;&lt;author&gt;Roberts, Justin&lt;/author&gt;&lt;author&gt;Johnstone, James&lt;/author&gt;&lt;author&gt;Yang, Lin&lt;/author&gt;&lt;/authors&gt;&lt;/contributors&gt;&lt;titles&gt;&lt;title&gt;Overweight and Obesity&lt;/title&gt;&lt;secondary-title&gt;Reference Module in Biomedical Sciences&lt;/secondary-title&gt;&lt;/titles&gt;&lt;keywords&gt;&lt;keyword&gt;Adiposity&lt;/keyword&gt;&lt;keyword&gt;Body mass index&lt;/keyword&gt;&lt;keyword&gt;Fat&lt;/keyword&gt;&lt;keyword&gt;Obesity&lt;/keyword&gt;&lt;keyword&gt;Older adults&lt;/keyword&gt;&lt;keyword&gt;Overweight&lt;/keyword&gt;&lt;keyword&gt;Sarcopenia&lt;/keyword&gt;&lt;keyword&gt;Sarcopenic obesity&lt;/keyword&gt;&lt;keyword&gt;Waist circumference&lt;/keyword&gt;&lt;keyword&gt;Weight loss&lt;/keyword&gt;&lt;/keywords&gt;&lt;dates&gt;&lt;year&gt;2018&lt;/year&gt;&lt;pub-dates&gt;&lt;date&gt;2018/01/01/&lt;/date&gt;&lt;/pub-dates&gt;&lt;/dates&gt;&lt;publisher&gt;Elsevier&lt;/publisher&gt;&lt;isbn&gt;9780128012383&lt;/isbn&gt;&lt;urls&gt;&lt;related-urls&gt;&lt;url&gt;http://www.sciencedirect.com/science/article/pii/B978012801238362144X&lt;/url&gt;&lt;/related-urls&gt;&lt;/urls&gt;&lt;electronic-resource-num&gt;10.1016/b978-0-12-801238-3.62144-x&lt;/electronic-resource-num&gt;&lt;/record&gt;&lt;/Cite&gt;&lt;/EndNote&gt;</w:instrText>
      </w:r>
      <w:r w:rsidR="005B556F" w:rsidRPr="00916DAD">
        <w:rPr>
          <w:rFonts w:ascii="Arial" w:hAnsi="Arial" w:cs="Arial"/>
          <w:color w:val="000000" w:themeColor="text1"/>
          <w:sz w:val="22"/>
        </w:rPr>
        <w:fldChar w:fldCharType="separate"/>
      </w:r>
      <w:r w:rsidR="000A3A72" w:rsidRPr="00916DAD">
        <w:rPr>
          <w:rFonts w:ascii="Arial" w:hAnsi="Arial" w:cs="Arial"/>
          <w:noProof/>
          <w:color w:val="000000" w:themeColor="text1"/>
          <w:sz w:val="22"/>
        </w:rPr>
        <w:t>(12)</w:t>
      </w:r>
      <w:r w:rsidR="005B556F" w:rsidRPr="00916DAD">
        <w:rPr>
          <w:rFonts w:ascii="Arial" w:hAnsi="Arial" w:cs="Arial"/>
          <w:color w:val="000000" w:themeColor="text1"/>
          <w:sz w:val="22"/>
        </w:rPr>
        <w:fldChar w:fldCharType="end"/>
      </w:r>
      <w:r w:rsidR="008B45C9" w:rsidRPr="00916DAD">
        <w:rPr>
          <w:rFonts w:ascii="Arial" w:hAnsi="Arial" w:cs="Arial"/>
          <w:color w:val="000000" w:themeColor="text1"/>
          <w:sz w:val="22"/>
        </w:rPr>
        <w:t xml:space="preserve"> </w:t>
      </w:r>
      <w:r w:rsidR="00363C42" w:rsidRPr="00916DAD">
        <w:rPr>
          <w:rFonts w:ascii="Arial" w:hAnsi="Arial" w:cs="Arial"/>
          <w:color w:val="000000" w:themeColor="text1"/>
          <w:sz w:val="22"/>
        </w:rPr>
        <w:t>In a recent systematic review and dose response meta-</w:t>
      </w:r>
      <w:r w:rsidR="00E95DF0" w:rsidRPr="00916DAD">
        <w:rPr>
          <w:rFonts w:ascii="Arial" w:hAnsi="Arial" w:cs="Arial"/>
          <w:color w:val="000000" w:themeColor="text1"/>
          <w:sz w:val="22"/>
        </w:rPr>
        <w:t xml:space="preserve">analysis </w:t>
      </w:r>
      <w:r w:rsidR="00363C42" w:rsidRPr="00916DAD">
        <w:rPr>
          <w:rFonts w:ascii="Arial" w:hAnsi="Arial" w:cs="Arial"/>
          <w:color w:val="000000" w:themeColor="text1"/>
          <w:sz w:val="22"/>
        </w:rPr>
        <w:t xml:space="preserve">of randomized-controlled trials it was found that </w:t>
      </w:r>
      <w:r w:rsidR="000C6A15" w:rsidRPr="00916DAD">
        <w:rPr>
          <w:rFonts w:ascii="Arial" w:hAnsi="Arial" w:cs="Arial"/>
          <w:color w:val="000000" w:themeColor="text1"/>
          <w:sz w:val="22"/>
        </w:rPr>
        <w:t xml:space="preserve">increased caffeine </w:t>
      </w:r>
      <w:r w:rsidR="000C6A15" w:rsidRPr="00916DAD">
        <w:rPr>
          <w:rFonts w:ascii="Arial" w:hAnsi="Arial" w:cs="Arial"/>
          <w:color w:val="000000" w:themeColor="text1"/>
          <w:sz w:val="22"/>
        </w:rPr>
        <w:lastRenderedPageBreak/>
        <w:t>intake was associated with reduction in obesity measures in a dose-response manner</w:t>
      </w:r>
      <w:r w:rsidR="00363C42" w:rsidRPr="00916DAD">
        <w:rPr>
          <w:rFonts w:ascii="Arial" w:hAnsi="Arial" w:cs="Arial"/>
          <w:color w:val="000000" w:themeColor="text1"/>
          <w:sz w:val="22"/>
        </w:rPr>
        <w:t>.</w:t>
      </w:r>
      <w:r w:rsidR="005B556F" w:rsidRPr="00916DAD">
        <w:rPr>
          <w:rFonts w:ascii="Arial" w:hAnsi="Arial" w:cs="Arial"/>
          <w:color w:val="000000" w:themeColor="text1"/>
          <w:sz w:val="22"/>
        </w:rPr>
        <w:fldChar w:fldCharType="begin">
          <w:fldData xml:space="preserve">PEVuZE5vdGU+PENpdGU+PEF1dGhvcj5UYWJyaXppPC9BdXRob3I+PFllYXI+MjAxOTwvWWVhcj48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</w:fldData>
        </w:fldChar>
      </w:r>
      <w:r w:rsidR="000A3A72" w:rsidRPr="00916DAD">
        <w:rPr>
          <w:rFonts w:ascii="Arial" w:hAnsi="Arial" w:cs="Arial"/>
          <w:color w:val="000000" w:themeColor="text1"/>
          <w:sz w:val="22"/>
        </w:rPr>
        <w:instrText xml:space="preserve"> ADDIN EN.CITE </w:instrText>
      </w:r>
      <w:r w:rsidR="000A3A72" w:rsidRPr="00916DAD">
        <w:rPr>
          <w:rFonts w:ascii="Arial" w:hAnsi="Arial" w:cs="Arial"/>
          <w:color w:val="000000" w:themeColor="text1"/>
          <w:sz w:val="22"/>
        </w:rPr>
        <w:fldChar w:fldCharType="begin">
          <w:fldData xml:space="preserve">PEVuZE5vdGU+PENpdGU+PEF1dGhvcj5UYWJyaXppPC9BdXRob3I+PFllYXI+MjAxOTwvWWVhcj48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</w:fldData>
        </w:fldChar>
      </w:r>
      <w:r w:rsidR="000A3A72" w:rsidRPr="00916DAD">
        <w:rPr>
          <w:rFonts w:ascii="Arial" w:hAnsi="Arial" w:cs="Arial"/>
          <w:color w:val="000000" w:themeColor="text1"/>
          <w:sz w:val="22"/>
        </w:rPr>
        <w:instrText xml:space="preserve"> ADDIN EN.CITE.DATA </w:instrText>
      </w:r>
      <w:r w:rsidR="000A3A72" w:rsidRPr="00916DAD">
        <w:rPr>
          <w:rFonts w:ascii="Arial" w:hAnsi="Arial" w:cs="Arial"/>
          <w:color w:val="000000" w:themeColor="text1"/>
          <w:sz w:val="22"/>
        </w:rPr>
      </w:r>
      <w:r w:rsidR="000A3A72" w:rsidRPr="00916DAD">
        <w:rPr>
          <w:rFonts w:ascii="Arial" w:hAnsi="Arial" w:cs="Arial"/>
          <w:color w:val="000000" w:themeColor="text1"/>
          <w:sz w:val="22"/>
        </w:rPr>
        <w:fldChar w:fldCharType="end"/>
      </w:r>
      <w:r w:rsidR="005B556F" w:rsidRPr="00916DAD">
        <w:rPr>
          <w:rFonts w:ascii="Arial" w:hAnsi="Arial" w:cs="Arial"/>
          <w:color w:val="000000" w:themeColor="text1"/>
          <w:sz w:val="22"/>
        </w:rPr>
      </w:r>
      <w:r w:rsidR="005B556F" w:rsidRPr="00916DAD">
        <w:rPr>
          <w:rFonts w:ascii="Arial" w:hAnsi="Arial" w:cs="Arial"/>
          <w:color w:val="000000" w:themeColor="text1"/>
          <w:sz w:val="22"/>
        </w:rPr>
        <w:fldChar w:fldCharType="separate"/>
      </w:r>
      <w:r w:rsidR="000A3A72" w:rsidRPr="00916DAD">
        <w:rPr>
          <w:rFonts w:ascii="Arial" w:hAnsi="Arial" w:cs="Arial"/>
          <w:noProof/>
          <w:color w:val="000000" w:themeColor="text1"/>
          <w:sz w:val="22"/>
        </w:rPr>
        <w:t>(13)</w:t>
      </w:r>
      <w:r w:rsidR="005B556F" w:rsidRPr="00916DAD">
        <w:rPr>
          <w:rFonts w:ascii="Arial" w:hAnsi="Arial" w:cs="Arial"/>
          <w:color w:val="000000" w:themeColor="text1"/>
          <w:sz w:val="22"/>
        </w:rPr>
        <w:fldChar w:fldCharType="end"/>
      </w:r>
      <w:r w:rsidR="00363C42" w:rsidRPr="00916DAD">
        <w:rPr>
          <w:rFonts w:ascii="Arial" w:hAnsi="Arial" w:cs="Arial"/>
          <w:color w:val="000000" w:themeColor="text1"/>
          <w:sz w:val="22"/>
        </w:rPr>
        <w:t xml:space="preserve"> Overall, the meta-analysis demonstrated that caffeine intake might promote </w:t>
      </w:r>
      <w:r w:rsidR="00B06330" w:rsidRPr="00916DAD">
        <w:rPr>
          <w:rFonts w:ascii="Arial" w:hAnsi="Arial" w:cs="Arial"/>
          <w:color w:val="000000" w:themeColor="text1"/>
          <w:sz w:val="22"/>
        </w:rPr>
        <w:t xml:space="preserve">body </w:t>
      </w:r>
      <w:r w:rsidR="00363C42" w:rsidRPr="00916DAD">
        <w:rPr>
          <w:rFonts w:ascii="Arial" w:hAnsi="Arial" w:cs="Arial"/>
          <w:color w:val="000000" w:themeColor="text1"/>
          <w:sz w:val="22"/>
        </w:rPr>
        <w:t>weight, BMI and body fat reduction.</w:t>
      </w:r>
      <w:r w:rsidR="005B556F" w:rsidRPr="00916DAD">
        <w:rPr>
          <w:rFonts w:ascii="Arial" w:hAnsi="Arial" w:cs="Arial"/>
          <w:color w:val="000000" w:themeColor="text1"/>
          <w:sz w:val="22"/>
        </w:rPr>
        <w:fldChar w:fldCharType="begin">
          <w:fldData xml:space="preserve">PEVuZE5vdGU+PENpdGU+PEF1dGhvcj5UYWJyaXppPC9BdXRob3I+PFllYXI+MjAxOTwvWWVhcj48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</w:fldData>
        </w:fldChar>
      </w:r>
      <w:r w:rsidR="000A3A72" w:rsidRPr="00916DAD">
        <w:rPr>
          <w:rFonts w:ascii="Arial" w:hAnsi="Arial" w:cs="Arial"/>
          <w:color w:val="000000" w:themeColor="text1"/>
          <w:sz w:val="22"/>
        </w:rPr>
        <w:instrText xml:space="preserve"> ADDIN EN.CITE </w:instrText>
      </w:r>
      <w:r w:rsidR="000A3A72" w:rsidRPr="00916DAD">
        <w:rPr>
          <w:rFonts w:ascii="Arial" w:hAnsi="Arial" w:cs="Arial"/>
          <w:color w:val="000000" w:themeColor="text1"/>
          <w:sz w:val="22"/>
        </w:rPr>
        <w:fldChar w:fldCharType="begin">
          <w:fldData xml:space="preserve">PEVuZE5vdGU+PENpdGU+PEF1dGhvcj5UYWJyaXppPC9BdXRob3I+PFllYXI+MjAxOTwvWWVhcj48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</w:fldData>
        </w:fldChar>
      </w:r>
      <w:r w:rsidR="000A3A72" w:rsidRPr="00916DAD">
        <w:rPr>
          <w:rFonts w:ascii="Arial" w:hAnsi="Arial" w:cs="Arial"/>
          <w:color w:val="000000" w:themeColor="text1"/>
          <w:sz w:val="22"/>
        </w:rPr>
        <w:instrText xml:space="preserve"> ADDIN EN.CITE.DATA </w:instrText>
      </w:r>
      <w:r w:rsidR="000A3A72" w:rsidRPr="00916DAD">
        <w:rPr>
          <w:rFonts w:ascii="Arial" w:hAnsi="Arial" w:cs="Arial"/>
          <w:color w:val="000000" w:themeColor="text1"/>
          <w:sz w:val="22"/>
        </w:rPr>
      </w:r>
      <w:r w:rsidR="000A3A72" w:rsidRPr="00916DAD">
        <w:rPr>
          <w:rFonts w:ascii="Arial" w:hAnsi="Arial" w:cs="Arial"/>
          <w:color w:val="000000" w:themeColor="text1"/>
          <w:sz w:val="22"/>
        </w:rPr>
        <w:fldChar w:fldCharType="end"/>
      </w:r>
      <w:r w:rsidR="005B556F" w:rsidRPr="00916DAD">
        <w:rPr>
          <w:rFonts w:ascii="Arial" w:hAnsi="Arial" w:cs="Arial"/>
          <w:color w:val="000000" w:themeColor="text1"/>
          <w:sz w:val="22"/>
        </w:rPr>
      </w:r>
      <w:r w:rsidR="005B556F" w:rsidRPr="00916DAD">
        <w:rPr>
          <w:rFonts w:ascii="Arial" w:hAnsi="Arial" w:cs="Arial"/>
          <w:color w:val="000000" w:themeColor="text1"/>
          <w:sz w:val="22"/>
        </w:rPr>
        <w:fldChar w:fldCharType="separate"/>
      </w:r>
      <w:r w:rsidR="000A3A72" w:rsidRPr="00916DAD">
        <w:rPr>
          <w:rFonts w:ascii="Arial" w:hAnsi="Arial" w:cs="Arial"/>
          <w:noProof/>
          <w:color w:val="000000" w:themeColor="text1"/>
          <w:sz w:val="22"/>
        </w:rPr>
        <w:t>(13)</w:t>
      </w:r>
      <w:r w:rsidR="005B556F" w:rsidRPr="00916DAD">
        <w:rPr>
          <w:rFonts w:ascii="Arial" w:hAnsi="Arial" w:cs="Arial"/>
          <w:color w:val="000000" w:themeColor="text1"/>
          <w:sz w:val="22"/>
        </w:rPr>
        <w:fldChar w:fldCharType="end"/>
      </w:r>
      <w:r w:rsidR="006B2E68" w:rsidRPr="00916DAD">
        <w:rPr>
          <w:rFonts w:ascii="Arial" w:hAnsi="Arial" w:cs="Arial"/>
          <w:color w:val="000000" w:themeColor="text1"/>
          <w:sz w:val="22"/>
        </w:rPr>
        <w:t xml:space="preserve"> </w:t>
      </w:r>
      <w:r w:rsidR="00363C42" w:rsidRPr="00916DAD">
        <w:rPr>
          <w:rFonts w:ascii="Arial" w:hAnsi="Arial" w:cs="Arial"/>
          <w:color w:val="000000" w:themeColor="text1"/>
          <w:sz w:val="22"/>
        </w:rPr>
        <w:t>It has been postulated that the effect of coffee intake on adiposity is regulated via energy expenditure by increasing me</w:t>
      </w:r>
      <w:r w:rsidR="00B15935" w:rsidRPr="00916DAD">
        <w:rPr>
          <w:rFonts w:ascii="Arial" w:hAnsi="Arial" w:cs="Arial"/>
          <w:color w:val="000000" w:themeColor="text1"/>
          <w:sz w:val="22"/>
        </w:rPr>
        <w:t>tabolic rate in control and obese individuals as well as greater oxidation of fat in normal weight participants.</w:t>
      </w:r>
      <w:r w:rsidR="005B556F" w:rsidRPr="00916DAD">
        <w:rPr>
          <w:rFonts w:ascii="Arial" w:hAnsi="Arial" w:cs="Arial"/>
          <w:color w:val="000000" w:themeColor="text1"/>
          <w:sz w:val="22"/>
        </w:rPr>
        <w:fldChar w:fldCharType="begin"/>
      </w:r>
      <w:r w:rsidR="000A3A72" w:rsidRPr="00916DAD">
        <w:rPr>
          <w:rFonts w:ascii="Arial" w:hAnsi="Arial" w:cs="Arial"/>
          <w:color w:val="000000" w:themeColor="text1"/>
          <w:sz w:val="22"/>
        </w:rPr>
        <w:instrText xml:space="preserve"> ADDIN EN.CITE &lt;EndNote&gt;&lt;Cite&gt;&lt;Author&gt;Acheson&lt;/Author&gt;&lt;Year&gt;1980&lt;/Year&gt;&lt;RecNum&gt;18&lt;/RecNum&gt;&lt;DisplayText&gt;(14)&lt;/DisplayText&gt;&lt;record&gt;&lt;rec-number&gt;18&lt;/rec-number&gt;&lt;foreign-keys&gt;&lt;key app="EN" db-id="ex0ttfxs0s2a2sezat65avphrppeze2asv2x" timestamp="1580865376"&gt;18&lt;/key&gt;&lt;/foreign-keys&gt;&lt;ref-type name="Journal Article"&gt;17&lt;/ref-type&gt;&lt;contributors&gt;&lt;authors&gt;&lt;author&gt;Acheson, K. J.&lt;/author&gt;&lt;author&gt;Zahorska-Markiewicz, B.&lt;/author&gt;&lt;author&gt;Pittet, P.&lt;/author&gt;&lt;author&gt;Anantharaman, K.&lt;/author&gt;&lt;author&gt;Jequier, E.&lt;/author&gt;&lt;/authors&gt;&lt;/contributors&gt;&lt;titles&gt;&lt;title&gt;Caffeine and coffee: their influence on metabolic rate and substrate utilization in normal weight and obese individuals&lt;/title&gt;&lt;secondary-title&gt;Am J Clin Nutr&lt;/secondary-title&gt;&lt;/titles&gt;&lt;periodical&gt;&lt;full-title&gt;Am J Clin Nutr&lt;/full-title&gt;&lt;/periodical&gt;&lt;pages&gt;989-97&lt;/pages&gt;&lt;volume&gt;33&lt;/volume&gt;&lt;number&gt;5&lt;/number&gt;&lt;edition&gt;1980/05/01&lt;/edition&gt;&lt;keywords&gt;&lt;keyword&gt;Adult&lt;/keyword&gt;&lt;keyword&gt;Basal Metabolism/*drug effects&lt;/keyword&gt;&lt;keyword&gt;Caffeine/analysis/blood/*pharmacology&lt;/keyword&gt;&lt;keyword&gt;Carbohydrate Metabolism&lt;/keyword&gt;&lt;keyword&gt;*Coffee/analysis&lt;/keyword&gt;&lt;keyword&gt;Diet&lt;/keyword&gt;&lt;keyword&gt;Energy Metabolism/drug effects&lt;/keyword&gt;&lt;keyword&gt;Humans&lt;/keyword&gt;&lt;keyword&gt;Lipid Metabolism&lt;/keyword&gt;&lt;keyword&gt;Obesity/*metabolism&lt;/keyword&gt;&lt;keyword&gt;Oxidation-Reduction&lt;/keyword&gt;&lt;keyword&gt;Placebos&lt;/keyword&gt;&lt;/keywords&gt;&lt;dates&gt;&lt;year&gt;1980&lt;/year&gt;&lt;pub-dates&gt;&lt;date&gt;May&lt;/date&gt;&lt;/pub-dates&gt;&lt;/dates&gt;&lt;isbn&gt;0002-9165 (Print)&amp;#xD;0002-9165 (Linking)&lt;/isbn&gt;&lt;accession-num&gt;7369170&lt;/accession-num&gt;&lt;urls&gt;&lt;related-urls&gt;&lt;url&gt;https://www.ncbi.nlm.nih.gov/pubmed/7369170&lt;/url&gt;&lt;/related-urls&gt;&lt;/urls&gt;&lt;electronic-resource-num&gt;10.1093/ajcn/33.5.989&lt;/electronic-resource-num&gt;&lt;access-date&gt;6/10/2019&lt;/access-date&gt;&lt;/record&gt;&lt;/Cite&gt;&lt;/EndNote&gt;</w:instrText>
      </w:r>
      <w:r w:rsidR="005B556F" w:rsidRPr="00916DAD">
        <w:rPr>
          <w:rFonts w:ascii="Arial" w:hAnsi="Arial" w:cs="Arial"/>
          <w:color w:val="000000" w:themeColor="text1"/>
          <w:sz w:val="22"/>
        </w:rPr>
        <w:fldChar w:fldCharType="separate"/>
      </w:r>
      <w:r w:rsidR="000A3A72" w:rsidRPr="00916DAD">
        <w:rPr>
          <w:rFonts w:ascii="Arial" w:hAnsi="Arial" w:cs="Arial"/>
          <w:noProof/>
          <w:color w:val="000000" w:themeColor="text1"/>
          <w:sz w:val="22"/>
        </w:rPr>
        <w:t>(14)</w:t>
      </w:r>
      <w:r w:rsidR="005B556F" w:rsidRPr="00916DAD">
        <w:rPr>
          <w:rFonts w:ascii="Arial" w:hAnsi="Arial" w:cs="Arial"/>
          <w:color w:val="000000" w:themeColor="text1"/>
          <w:sz w:val="22"/>
        </w:rPr>
        <w:fldChar w:fldCharType="end"/>
      </w:r>
    </w:p>
    <w:p w14:paraId="05CFCF26" w14:textId="3AE70B68" w:rsidR="00BA2BD0" w:rsidRPr="00916DAD" w:rsidRDefault="000C6A15" w:rsidP="00551DDB">
      <w:pPr>
        <w:spacing w:line="480" w:lineRule="auto"/>
        <w:ind w:firstLine="420"/>
        <w:rPr>
          <w:rFonts w:ascii="Arial" w:hAnsi="Arial" w:cs="Arial"/>
          <w:color w:val="000000" w:themeColor="text1"/>
          <w:sz w:val="22"/>
        </w:rPr>
      </w:pPr>
      <w:r w:rsidRPr="00916DAD">
        <w:rPr>
          <w:rFonts w:ascii="Arial" w:hAnsi="Arial" w:cs="Arial"/>
          <w:color w:val="000000" w:themeColor="text1"/>
          <w:sz w:val="22"/>
        </w:rPr>
        <w:t xml:space="preserve">Despite reported associations between coffee intake and obesity measures, </w:t>
      </w:r>
      <w:r w:rsidR="009714C6" w:rsidRPr="00916DAD">
        <w:rPr>
          <w:rFonts w:ascii="Arial" w:hAnsi="Arial" w:cs="Arial"/>
          <w:color w:val="000000" w:themeColor="text1"/>
          <w:sz w:val="22"/>
        </w:rPr>
        <w:t xml:space="preserve">some </w:t>
      </w:r>
      <w:r w:rsidRPr="00916DAD">
        <w:rPr>
          <w:rFonts w:ascii="Arial" w:hAnsi="Arial" w:cs="Arial"/>
          <w:color w:val="000000" w:themeColor="text1"/>
          <w:sz w:val="22"/>
        </w:rPr>
        <w:t>obesity measures, such as BMI and fat percentage</w:t>
      </w:r>
      <w:r w:rsidR="00C17401" w:rsidRPr="00916DAD">
        <w:rPr>
          <w:rFonts w:ascii="Arial" w:hAnsi="Arial" w:cs="Arial"/>
          <w:color w:val="000000" w:themeColor="text1"/>
          <w:sz w:val="22"/>
        </w:rPr>
        <w:t xml:space="preserve"> measured by bioimpedance</w:t>
      </w:r>
      <w:r w:rsidRPr="00916DAD">
        <w:rPr>
          <w:rFonts w:ascii="Arial" w:hAnsi="Arial" w:cs="Arial"/>
          <w:color w:val="000000" w:themeColor="text1"/>
          <w:sz w:val="22"/>
        </w:rPr>
        <w:t xml:space="preserve">, have </w:t>
      </w:r>
      <w:r w:rsidR="009714C6" w:rsidRPr="00916DAD">
        <w:rPr>
          <w:rFonts w:ascii="Arial" w:hAnsi="Arial" w:cs="Arial"/>
          <w:color w:val="000000" w:themeColor="text1"/>
          <w:sz w:val="22"/>
        </w:rPr>
        <w:t>important</w:t>
      </w:r>
      <w:r w:rsidRPr="00916DAD">
        <w:rPr>
          <w:rFonts w:ascii="Arial" w:hAnsi="Arial" w:cs="Arial"/>
          <w:color w:val="000000" w:themeColor="text1"/>
          <w:sz w:val="22"/>
        </w:rPr>
        <w:t xml:space="preserve"> limitations</w:t>
      </w:r>
      <w:r w:rsidR="00B1013F" w:rsidRPr="00916DAD">
        <w:rPr>
          <w:rFonts w:ascii="Arial" w:hAnsi="Arial" w:cs="Arial"/>
          <w:color w:val="000000" w:themeColor="text1"/>
          <w:sz w:val="22"/>
        </w:rPr>
        <w:t>.</w:t>
      </w:r>
      <w:r w:rsidRPr="00916DAD">
        <w:rPr>
          <w:rFonts w:ascii="Arial" w:hAnsi="Arial" w:cs="Arial"/>
          <w:color w:val="000000" w:themeColor="text1"/>
          <w:sz w:val="22"/>
        </w:rPr>
        <w:t xml:space="preserve"> </w:t>
      </w:r>
      <w:r w:rsidR="003D09AB" w:rsidRPr="00916DAD">
        <w:rPr>
          <w:rFonts w:ascii="Arial" w:hAnsi="Arial" w:cs="Arial"/>
          <w:color w:val="000000" w:themeColor="text1"/>
          <w:sz w:val="22"/>
        </w:rPr>
        <w:t xml:space="preserve">For example, </w:t>
      </w:r>
      <w:r w:rsidRPr="00916DAD">
        <w:rPr>
          <w:rFonts w:ascii="Arial" w:hAnsi="Arial" w:cs="Arial"/>
          <w:color w:val="000000" w:themeColor="text1"/>
          <w:sz w:val="22"/>
        </w:rPr>
        <w:t>BMI does not differentiate fat mass from muscle and bone (fat-free) mass,</w:t>
      </w:r>
      <w:r w:rsidR="005B556F" w:rsidRPr="00916DAD">
        <w:rPr>
          <w:rFonts w:ascii="Arial" w:hAnsi="Arial" w:cs="Arial"/>
          <w:color w:val="000000" w:themeColor="text1"/>
          <w:sz w:val="22"/>
        </w:rPr>
        <w:fldChar w:fldCharType="begin"/>
      </w:r>
      <w:r w:rsidR="000A3A72" w:rsidRPr="00916DAD">
        <w:rPr>
          <w:rFonts w:ascii="Arial" w:hAnsi="Arial" w:cs="Arial"/>
          <w:color w:val="000000" w:themeColor="text1"/>
          <w:sz w:val="22"/>
        </w:rPr>
        <w:instrText xml:space="preserve"> ADDIN EN.CITE &lt;EndNote&gt;&lt;Cite&gt;&lt;Author&gt;Wells&lt;/Author&gt;&lt;Year&gt;2006&lt;/Year&gt;&lt;RecNum&gt;19&lt;/RecNum&gt;&lt;DisplayText&gt;(15)&lt;/DisplayText&gt;&lt;record&gt;&lt;rec-number&gt;19&lt;/rec-number&gt;&lt;foreign-keys&gt;&lt;key app="EN" db-id="ex0ttfxs0s2a2sezat65avphrppeze2asv2x" timestamp="1580865376"&gt;19&lt;/key&gt;&lt;/foreign-keys&gt;&lt;ref-type name="Journal Article"&gt;17&lt;/ref-type&gt;&lt;contributors&gt;&lt;authors&gt;&lt;author&gt;Wells, J. C.&lt;/author&gt;&lt;author&gt;Fewtrell, M. S.&lt;/author&gt;&lt;/authors&gt;&lt;/contributors&gt;&lt;auth-address&gt;MRC Childhood Nutrition Centre, Institute of Child Health, London WC1, UK. J.Wells@ich.ucl.ac.uk&lt;/auth-address&gt;&lt;titles&gt;&lt;title&gt;Measuring body composition&lt;/title&gt;&lt;secondary-title&gt;Arch Dis Child&lt;/secondary-title&gt;&lt;/titles&gt;&lt;pages&gt;612-7&lt;/pages&gt;&lt;volume&gt;91&lt;/volume&gt;&lt;number&gt;7&lt;/number&gt;&lt;edition&gt;2006/06/23&lt;/edition&gt;&lt;keywords&gt;&lt;keyword&gt;Absorptiometry, Photon&lt;/keyword&gt;&lt;keyword&gt;*Body Composition&lt;/keyword&gt;&lt;keyword&gt;Body Mass Index&lt;/keyword&gt;&lt;keyword&gt;Child&lt;/keyword&gt;&lt;keyword&gt;Deuterium&lt;/keyword&gt;&lt;keyword&gt;Electric Impedance&lt;/keyword&gt;&lt;keyword&gt;Humans&lt;/keyword&gt;&lt;keyword&gt;Magnetic Resonance Imaging&lt;/keyword&gt;&lt;keyword&gt;Predictive Value of Tests&lt;/keyword&gt;&lt;keyword&gt;Skinfold Thickness&lt;/keyword&gt;&lt;/keywords&gt;&lt;dates&gt;&lt;year&gt;2006&lt;/year&gt;&lt;pub-dates&gt;&lt;date&gt;Jul&lt;/date&gt;&lt;/pub-dates&gt;&lt;/dates&gt;&lt;isbn&gt;1468-2044 (Electronic)&amp;#xD;0003-9888 (Linking)&lt;/isbn&gt;&lt;accession-num&gt;16790722&lt;/accession-num&gt;&lt;urls&gt;&lt;related-urls&gt;&lt;url&gt;https://www.ncbi.nlm.nih.gov/pubmed/16790722&lt;/url&gt;&lt;/related-urls&gt;&lt;/urls&gt;&lt;custom2&gt;PMC2082845&lt;/custom2&gt;&lt;electronic-resource-num&gt;10.1136/adc.2005.085522&lt;/electronic-resource-num&gt;&lt;/record&gt;&lt;/Cite&gt;&lt;/EndNote&gt;</w:instrText>
      </w:r>
      <w:r w:rsidR="005B556F" w:rsidRPr="00916DAD">
        <w:rPr>
          <w:rFonts w:ascii="Arial" w:hAnsi="Arial" w:cs="Arial"/>
          <w:color w:val="000000" w:themeColor="text1"/>
          <w:sz w:val="22"/>
        </w:rPr>
        <w:fldChar w:fldCharType="separate"/>
      </w:r>
      <w:r w:rsidR="000A3A72" w:rsidRPr="00916DAD">
        <w:rPr>
          <w:rFonts w:ascii="Arial" w:hAnsi="Arial" w:cs="Arial"/>
          <w:noProof/>
          <w:color w:val="000000" w:themeColor="text1"/>
          <w:sz w:val="22"/>
        </w:rPr>
        <w:t>(15)</w:t>
      </w:r>
      <w:r w:rsidR="005B556F" w:rsidRPr="00916DAD">
        <w:rPr>
          <w:rFonts w:ascii="Arial" w:hAnsi="Arial" w:cs="Arial"/>
          <w:color w:val="000000" w:themeColor="text1"/>
          <w:sz w:val="22"/>
        </w:rPr>
        <w:fldChar w:fldCharType="end"/>
      </w:r>
      <w:r w:rsidR="006B2E68" w:rsidRPr="00916DAD">
        <w:rPr>
          <w:rFonts w:ascii="Arial" w:hAnsi="Arial" w:cs="Arial"/>
          <w:color w:val="000000" w:themeColor="text1"/>
          <w:sz w:val="22"/>
        </w:rPr>
        <w:t xml:space="preserve"> </w:t>
      </w:r>
      <w:r w:rsidRPr="00916DAD">
        <w:rPr>
          <w:rFonts w:ascii="Arial" w:hAnsi="Arial" w:cs="Arial"/>
          <w:color w:val="000000" w:themeColor="text1"/>
          <w:sz w:val="22"/>
        </w:rPr>
        <w:t xml:space="preserve">and fat percentage does not </w:t>
      </w:r>
      <w:r w:rsidR="009714C6" w:rsidRPr="00916DAD">
        <w:rPr>
          <w:rFonts w:ascii="Arial" w:hAnsi="Arial" w:cs="Arial"/>
          <w:color w:val="000000" w:themeColor="text1"/>
          <w:sz w:val="22"/>
        </w:rPr>
        <w:t xml:space="preserve">provide information on </w:t>
      </w:r>
      <w:r w:rsidRPr="00916DAD">
        <w:rPr>
          <w:rFonts w:ascii="Arial" w:hAnsi="Arial" w:cs="Arial"/>
          <w:color w:val="000000" w:themeColor="text1"/>
          <w:sz w:val="22"/>
        </w:rPr>
        <w:t>fat distribution</w:t>
      </w:r>
      <w:r w:rsidR="00B1013F" w:rsidRPr="00916DAD">
        <w:rPr>
          <w:rFonts w:ascii="Arial" w:hAnsi="Arial" w:cs="Arial"/>
          <w:color w:val="000000" w:themeColor="text1"/>
          <w:sz w:val="22"/>
        </w:rPr>
        <w:t>.</w:t>
      </w:r>
      <w:r w:rsidR="005B556F" w:rsidRPr="00916DAD">
        <w:rPr>
          <w:rFonts w:ascii="Arial" w:hAnsi="Arial" w:cs="Arial"/>
          <w:color w:val="000000" w:themeColor="text1"/>
          <w:sz w:val="22"/>
        </w:rPr>
        <w:fldChar w:fldCharType="begin"/>
      </w:r>
      <w:r w:rsidR="000A3A72" w:rsidRPr="00916DAD">
        <w:rPr>
          <w:rFonts w:ascii="Arial" w:hAnsi="Arial" w:cs="Arial"/>
          <w:color w:val="000000" w:themeColor="text1"/>
          <w:sz w:val="22"/>
        </w:rPr>
        <w:instrText xml:space="preserve"> ADDIN EN.CITE &lt;EndNote&gt;&lt;Cite&gt;&lt;Author&gt;Wells&lt;/Author&gt;&lt;Year&gt;2006&lt;/Year&gt;&lt;RecNum&gt;19&lt;/RecNum&gt;&lt;DisplayText&gt;(15)&lt;/DisplayText&gt;&lt;record&gt;&lt;rec-number&gt;19&lt;/rec-number&gt;&lt;foreign-keys&gt;&lt;key app="EN" db-id="ex0ttfxs0s2a2sezat65avphrppeze2asv2x" timestamp="1580865376"&gt;19&lt;/key&gt;&lt;/foreign-keys&gt;&lt;ref-type name="Journal Article"&gt;17&lt;/ref-type&gt;&lt;contributors&gt;&lt;authors&gt;&lt;author&gt;Wells, J. C.&lt;/author&gt;&lt;author&gt;Fewtrell, M. S.&lt;/author&gt;&lt;/authors&gt;&lt;/contributors&gt;&lt;auth-address&gt;MRC Childhood Nutrition Centre, Institute of Child Health, London WC1, UK. J.Wells@ich.ucl.ac.uk&lt;/auth-address&gt;&lt;titles&gt;&lt;title&gt;Measuring body composition&lt;/title&gt;&lt;secondary-title&gt;Arch Dis Child&lt;/secondary-title&gt;&lt;/titles&gt;&lt;pages&gt;612-7&lt;/pages&gt;&lt;volume&gt;91&lt;/volume&gt;&lt;number&gt;7&lt;/number&gt;&lt;edition&gt;2006/06/23&lt;/edition&gt;&lt;keywords&gt;&lt;keyword&gt;Absorptiometry, Photon&lt;/keyword&gt;&lt;keyword&gt;*Body Composition&lt;/keyword&gt;&lt;keyword&gt;Body Mass Index&lt;/keyword&gt;&lt;keyword&gt;Child&lt;/keyword&gt;&lt;keyword&gt;Deuterium&lt;/keyword&gt;&lt;keyword&gt;Electric Impedance&lt;/keyword&gt;&lt;keyword&gt;Humans&lt;/keyword&gt;&lt;keyword&gt;Magnetic Resonance Imaging&lt;/keyword&gt;&lt;keyword&gt;Predictive Value of Tests&lt;/keyword&gt;&lt;keyword&gt;Skinfold Thickness&lt;/keyword&gt;&lt;/keywords&gt;&lt;dates&gt;&lt;year&gt;2006&lt;/year&gt;&lt;pub-dates&gt;&lt;date&gt;Jul&lt;/date&gt;&lt;/pub-dates&gt;&lt;/dates&gt;&lt;isbn&gt;1468-2044 (Electronic)&amp;#xD;0003-9888 (Linking)&lt;/isbn&gt;&lt;accession-num&gt;16790722&lt;/accession-num&gt;&lt;urls&gt;&lt;related-urls&gt;&lt;url&gt;https://www.ncbi.nlm.nih.gov/pubmed/16790722&lt;/url&gt;&lt;/related-urls&gt;&lt;/urls&gt;&lt;custom2&gt;PMC2082845&lt;/custom2&gt;&lt;electronic-resource-num&gt;10.1136/adc.2005.085522&lt;/electronic-resource-num&gt;&lt;/record&gt;&lt;/Cite&gt;&lt;/EndNote&gt;</w:instrText>
      </w:r>
      <w:r w:rsidR="005B556F" w:rsidRPr="00916DAD">
        <w:rPr>
          <w:rFonts w:ascii="Arial" w:hAnsi="Arial" w:cs="Arial"/>
          <w:color w:val="000000" w:themeColor="text1"/>
          <w:sz w:val="22"/>
        </w:rPr>
        <w:fldChar w:fldCharType="separate"/>
      </w:r>
      <w:r w:rsidR="000A3A72" w:rsidRPr="00916DAD">
        <w:rPr>
          <w:rFonts w:ascii="Arial" w:hAnsi="Arial" w:cs="Arial"/>
          <w:noProof/>
          <w:color w:val="000000" w:themeColor="text1"/>
          <w:sz w:val="22"/>
        </w:rPr>
        <w:t>(15)</w:t>
      </w:r>
      <w:r w:rsidR="005B556F" w:rsidRPr="00916DAD">
        <w:rPr>
          <w:rFonts w:ascii="Arial" w:hAnsi="Arial" w:cs="Arial"/>
          <w:color w:val="000000" w:themeColor="text1"/>
          <w:sz w:val="22"/>
        </w:rPr>
        <w:fldChar w:fldCharType="end"/>
      </w:r>
      <w:r w:rsidR="00B1013F" w:rsidRPr="00916DAD">
        <w:rPr>
          <w:rFonts w:ascii="Arial" w:hAnsi="Arial" w:cs="Arial"/>
          <w:color w:val="000000" w:themeColor="text1"/>
          <w:sz w:val="22"/>
        </w:rPr>
        <w:t xml:space="preserve"> </w:t>
      </w:r>
      <w:r w:rsidRPr="00916DAD">
        <w:rPr>
          <w:rFonts w:ascii="Arial" w:hAnsi="Arial" w:cs="Arial"/>
          <w:color w:val="000000" w:themeColor="text1"/>
          <w:sz w:val="22"/>
        </w:rPr>
        <w:t>Dual energy x-ray absorptiometry (</w:t>
      </w:r>
      <w:r w:rsidR="009714C6" w:rsidRPr="00916DAD">
        <w:rPr>
          <w:rFonts w:ascii="Arial" w:hAnsi="Arial" w:cs="Arial"/>
          <w:color w:val="000000" w:themeColor="text1"/>
          <w:sz w:val="22"/>
        </w:rPr>
        <w:t>D</w:t>
      </w:r>
      <w:r w:rsidRPr="00916DAD">
        <w:rPr>
          <w:rFonts w:ascii="Arial" w:hAnsi="Arial" w:cs="Arial"/>
          <w:color w:val="000000" w:themeColor="text1"/>
          <w:sz w:val="22"/>
        </w:rPr>
        <w:t xml:space="preserve">XA), provides measures on </w:t>
      </w:r>
      <w:r w:rsidR="009714C6" w:rsidRPr="00916DAD">
        <w:rPr>
          <w:rFonts w:ascii="Arial" w:hAnsi="Arial" w:cs="Arial"/>
          <w:color w:val="000000" w:themeColor="text1"/>
          <w:sz w:val="22"/>
        </w:rPr>
        <w:t xml:space="preserve">total </w:t>
      </w:r>
      <w:r w:rsidRPr="00916DAD">
        <w:rPr>
          <w:rFonts w:ascii="Arial" w:hAnsi="Arial" w:cs="Arial"/>
          <w:color w:val="000000" w:themeColor="text1"/>
          <w:sz w:val="22"/>
        </w:rPr>
        <w:t>adiposity, fat distribution</w:t>
      </w:r>
      <w:r w:rsidR="009714C6" w:rsidRPr="00916DAD">
        <w:rPr>
          <w:rFonts w:ascii="Arial" w:hAnsi="Arial" w:cs="Arial"/>
          <w:color w:val="000000" w:themeColor="text1"/>
          <w:sz w:val="22"/>
        </w:rPr>
        <w:t xml:space="preserve"> and body composition</w:t>
      </w:r>
      <w:r w:rsidRPr="00916DAD">
        <w:rPr>
          <w:rFonts w:ascii="Arial" w:hAnsi="Arial" w:cs="Arial"/>
          <w:color w:val="000000" w:themeColor="text1"/>
          <w:sz w:val="22"/>
        </w:rPr>
        <w:t xml:space="preserve">. </w:t>
      </w:r>
      <w:r w:rsidR="009714C6" w:rsidRPr="00916DAD">
        <w:rPr>
          <w:rFonts w:ascii="Arial" w:hAnsi="Arial" w:cs="Arial"/>
          <w:color w:val="000000" w:themeColor="text1"/>
          <w:sz w:val="22"/>
        </w:rPr>
        <w:t>Therefore</w:t>
      </w:r>
      <w:r w:rsidR="00B06330" w:rsidRPr="00916DAD">
        <w:rPr>
          <w:rFonts w:ascii="Arial" w:hAnsi="Arial" w:cs="Arial"/>
          <w:color w:val="000000" w:themeColor="text1"/>
          <w:sz w:val="22"/>
        </w:rPr>
        <w:t>, t</w:t>
      </w:r>
      <w:r w:rsidR="00FF0D43" w:rsidRPr="00916DAD">
        <w:rPr>
          <w:rFonts w:ascii="Arial" w:hAnsi="Arial" w:cs="Arial"/>
          <w:color w:val="000000" w:themeColor="text1"/>
          <w:sz w:val="22"/>
        </w:rPr>
        <w:t>he aim of the present study was to investigate the</w:t>
      </w:r>
      <w:r w:rsidR="00B06330" w:rsidRPr="00916DAD">
        <w:rPr>
          <w:rFonts w:ascii="Arial" w:hAnsi="Arial" w:cs="Arial"/>
          <w:color w:val="000000" w:themeColor="text1"/>
          <w:sz w:val="22"/>
        </w:rPr>
        <w:t xml:space="preserve"> cross-sectional</w:t>
      </w:r>
      <w:r w:rsidR="00FF0D43" w:rsidRPr="00916DAD">
        <w:rPr>
          <w:rFonts w:ascii="Arial" w:hAnsi="Arial" w:cs="Arial"/>
          <w:color w:val="000000" w:themeColor="text1"/>
          <w:sz w:val="22"/>
        </w:rPr>
        <w:t xml:space="preserve"> association between coffee consumption and DXA</w:t>
      </w:r>
      <w:r w:rsidR="00B06330" w:rsidRPr="00916DAD">
        <w:rPr>
          <w:rFonts w:ascii="Arial" w:hAnsi="Arial" w:cs="Arial"/>
          <w:color w:val="000000" w:themeColor="text1"/>
          <w:sz w:val="22"/>
        </w:rPr>
        <w:t xml:space="preserve"> assessed adiposity and adiposity distribution</w:t>
      </w:r>
      <w:r w:rsidR="00FF0D43" w:rsidRPr="00916DAD">
        <w:rPr>
          <w:rFonts w:ascii="Arial" w:hAnsi="Arial" w:cs="Arial"/>
          <w:color w:val="000000" w:themeColor="text1"/>
          <w:sz w:val="22"/>
        </w:rPr>
        <w:t xml:space="preserve">, in a large representative sample of the US population. </w:t>
      </w:r>
    </w:p>
    <w:p w14:paraId="16FAA844" w14:textId="7B767701" w:rsidR="00372AF2" w:rsidRPr="00916DAD" w:rsidRDefault="009E1989" w:rsidP="000A0880">
      <w:pPr>
        <w:spacing w:line="480" w:lineRule="auto"/>
        <w:rPr>
          <w:rFonts w:ascii="Arial" w:hAnsi="Arial" w:cs="Arial"/>
          <w:b/>
          <w:color w:val="000000" w:themeColor="text1"/>
          <w:sz w:val="22"/>
        </w:rPr>
      </w:pPr>
      <w:r w:rsidRPr="00916DAD">
        <w:rPr>
          <w:rFonts w:ascii="Arial" w:hAnsi="Arial" w:cs="Arial"/>
          <w:b/>
          <w:color w:val="000000" w:themeColor="text1"/>
          <w:sz w:val="22"/>
        </w:rPr>
        <w:t>METHODS</w:t>
      </w:r>
    </w:p>
    <w:p w14:paraId="48D8F4F8" w14:textId="69C84EB4" w:rsidR="00372AF2" w:rsidRPr="00916DAD" w:rsidRDefault="00551DDB" w:rsidP="000A0880">
      <w:pPr>
        <w:spacing w:line="480" w:lineRule="auto"/>
        <w:rPr>
          <w:rFonts w:ascii="Arial" w:hAnsi="Arial" w:cs="Arial"/>
          <w:b/>
          <w:color w:val="000000" w:themeColor="text1"/>
          <w:sz w:val="22"/>
        </w:rPr>
      </w:pPr>
      <w:r w:rsidRPr="00916DAD">
        <w:rPr>
          <w:rFonts w:ascii="Arial" w:hAnsi="Arial" w:cs="Arial"/>
          <w:b/>
          <w:color w:val="000000" w:themeColor="text1"/>
          <w:sz w:val="22"/>
        </w:rPr>
        <w:t>Study population</w:t>
      </w:r>
    </w:p>
    <w:p w14:paraId="463AAD2D" w14:textId="380521E8" w:rsidR="004460D8" w:rsidRPr="00916DAD" w:rsidRDefault="00A02CF7" w:rsidP="000A0880">
      <w:pPr>
        <w:spacing w:line="480" w:lineRule="auto"/>
        <w:rPr>
          <w:rFonts w:ascii="Arial" w:hAnsi="Arial" w:cs="Arial"/>
          <w:color w:val="000000" w:themeColor="text1"/>
          <w:sz w:val="22"/>
        </w:rPr>
      </w:pPr>
      <w:r w:rsidRPr="00916DAD">
        <w:rPr>
          <w:rFonts w:ascii="Arial" w:hAnsi="Arial" w:cs="Arial"/>
          <w:color w:val="000000" w:themeColor="text1"/>
          <w:sz w:val="22"/>
        </w:rPr>
        <w:t>The National Health and Nutrition Examination Survey (NHANES)</w:t>
      </w:r>
      <w:r w:rsidR="00D14C78" w:rsidRPr="00916DAD">
        <w:rPr>
          <w:rFonts w:ascii="Arial" w:hAnsi="Arial" w:cs="Arial"/>
          <w:color w:val="000000" w:themeColor="text1"/>
          <w:sz w:val="22"/>
        </w:rPr>
        <w:t xml:space="preserve"> study</w:t>
      </w:r>
      <w:r w:rsidRPr="00916DAD">
        <w:rPr>
          <w:rFonts w:ascii="Arial" w:hAnsi="Arial" w:cs="Arial"/>
          <w:color w:val="000000" w:themeColor="text1"/>
          <w:sz w:val="22"/>
        </w:rPr>
        <w:t xml:space="preserve"> </w:t>
      </w:r>
      <w:r w:rsidR="00D14C78" w:rsidRPr="00916DAD">
        <w:rPr>
          <w:rFonts w:ascii="Arial" w:hAnsi="Arial" w:cs="Arial"/>
          <w:color w:val="000000" w:themeColor="text1"/>
          <w:sz w:val="22"/>
        </w:rPr>
        <w:t xml:space="preserve">is </w:t>
      </w:r>
      <w:r w:rsidRPr="00916DAD">
        <w:rPr>
          <w:rFonts w:ascii="Arial" w:hAnsi="Arial" w:cs="Arial"/>
          <w:color w:val="000000" w:themeColor="text1"/>
          <w:sz w:val="22"/>
        </w:rPr>
        <w:t>a series of cross-sectional, complex, stratified, multistage probability surveys</w:t>
      </w:r>
      <w:r w:rsidR="00224BAF" w:rsidRPr="00916DAD">
        <w:rPr>
          <w:rFonts w:ascii="Arial" w:hAnsi="Arial" w:cs="Arial"/>
          <w:color w:val="000000" w:themeColor="text1"/>
          <w:sz w:val="22"/>
        </w:rPr>
        <w:t xml:space="preserve"> </w:t>
      </w:r>
      <w:r w:rsidR="00D87FD2" w:rsidRPr="00916DAD">
        <w:rPr>
          <w:rFonts w:ascii="Arial" w:hAnsi="Arial" w:cs="Arial"/>
          <w:color w:val="000000" w:themeColor="text1"/>
          <w:sz w:val="22"/>
        </w:rPr>
        <w:t xml:space="preserve">using </w:t>
      </w:r>
      <w:r w:rsidR="00224BAF" w:rsidRPr="00916DAD">
        <w:rPr>
          <w:rFonts w:ascii="Arial" w:hAnsi="Arial" w:cs="Arial"/>
          <w:color w:val="000000" w:themeColor="text1"/>
          <w:sz w:val="22"/>
        </w:rPr>
        <w:t xml:space="preserve">nationally representative samples to </w:t>
      </w:r>
      <w:r w:rsidRPr="00916DAD">
        <w:rPr>
          <w:rFonts w:ascii="Arial" w:hAnsi="Arial" w:cs="Arial"/>
          <w:color w:val="000000" w:themeColor="text1"/>
          <w:sz w:val="22"/>
        </w:rPr>
        <w:t>estimat</w:t>
      </w:r>
      <w:r w:rsidR="00D87FD2" w:rsidRPr="00916DAD">
        <w:rPr>
          <w:rFonts w:ascii="Arial" w:hAnsi="Arial" w:cs="Arial"/>
          <w:color w:val="000000" w:themeColor="text1"/>
          <w:sz w:val="22"/>
        </w:rPr>
        <w:t>e</w:t>
      </w:r>
      <w:r w:rsidRPr="00916DAD">
        <w:rPr>
          <w:rFonts w:ascii="Arial" w:hAnsi="Arial" w:cs="Arial"/>
          <w:color w:val="000000" w:themeColor="text1"/>
          <w:sz w:val="22"/>
        </w:rPr>
        <w:t xml:space="preserve"> the prevalence of health, nutrition, and potential risk factors among the civilian non-institutionalized US population.</w:t>
      </w:r>
      <w:r w:rsidR="005B556F" w:rsidRPr="00916DAD">
        <w:rPr>
          <w:rFonts w:ascii="Arial" w:hAnsi="Arial" w:cs="Arial"/>
          <w:color w:val="000000" w:themeColor="text1"/>
          <w:sz w:val="22"/>
        </w:rPr>
        <w:fldChar w:fldCharType="begin">
          <w:fldData xml:space="preserve">PEVuZE5vdGU+PENpdGU+PEF1dGhvcj5DdXJ0aW48L0F1dGhvcj48WWVhcj4yMDEyPC9ZZWFyPjxS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</w:fldData>
        </w:fldChar>
      </w:r>
      <w:r w:rsidR="000A3A72" w:rsidRPr="00916DAD">
        <w:rPr>
          <w:rFonts w:ascii="Arial" w:hAnsi="Arial" w:cs="Arial"/>
          <w:color w:val="000000" w:themeColor="text1"/>
          <w:sz w:val="22"/>
        </w:rPr>
        <w:instrText xml:space="preserve"> ADDIN EN.CITE </w:instrText>
      </w:r>
      <w:r w:rsidR="000A3A72" w:rsidRPr="00916DAD">
        <w:rPr>
          <w:rFonts w:ascii="Arial" w:hAnsi="Arial" w:cs="Arial"/>
          <w:color w:val="000000" w:themeColor="text1"/>
          <w:sz w:val="22"/>
        </w:rPr>
        <w:fldChar w:fldCharType="begin">
          <w:fldData xml:space="preserve">PEVuZE5vdGU+PENpdGU+PEF1dGhvcj5DdXJ0aW48L0F1dGhvcj48WWVhcj4yMDEyPC9ZZWFyPjxS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</w:fldData>
        </w:fldChar>
      </w:r>
      <w:r w:rsidR="000A3A72" w:rsidRPr="00916DAD">
        <w:rPr>
          <w:rFonts w:ascii="Arial" w:hAnsi="Arial" w:cs="Arial"/>
          <w:color w:val="000000" w:themeColor="text1"/>
          <w:sz w:val="22"/>
        </w:rPr>
        <w:instrText xml:space="preserve"> ADDIN EN.CITE.DATA </w:instrText>
      </w:r>
      <w:r w:rsidR="000A3A72" w:rsidRPr="00916DAD">
        <w:rPr>
          <w:rFonts w:ascii="Arial" w:hAnsi="Arial" w:cs="Arial"/>
          <w:color w:val="000000" w:themeColor="text1"/>
          <w:sz w:val="22"/>
        </w:rPr>
      </w:r>
      <w:r w:rsidR="000A3A72" w:rsidRPr="00916DAD">
        <w:rPr>
          <w:rFonts w:ascii="Arial" w:hAnsi="Arial" w:cs="Arial"/>
          <w:color w:val="000000" w:themeColor="text1"/>
          <w:sz w:val="22"/>
        </w:rPr>
        <w:fldChar w:fldCharType="end"/>
      </w:r>
      <w:r w:rsidR="005B556F" w:rsidRPr="00916DAD">
        <w:rPr>
          <w:rFonts w:ascii="Arial" w:hAnsi="Arial" w:cs="Arial"/>
          <w:color w:val="000000" w:themeColor="text1"/>
          <w:sz w:val="22"/>
        </w:rPr>
      </w:r>
      <w:r w:rsidR="005B556F" w:rsidRPr="00916DAD">
        <w:rPr>
          <w:rFonts w:ascii="Arial" w:hAnsi="Arial" w:cs="Arial"/>
          <w:color w:val="000000" w:themeColor="text1"/>
          <w:sz w:val="22"/>
        </w:rPr>
        <w:fldChar w:fldCharType="separate"/>
      </w:r>
      <w:r w:rsidR="000A3A72" w:rsidRPr="00916DAD">
        <w:rPr>
          <w:rFonts w:ascii="Arial" w:hAnsi="Arial" w:cs="Arial"/>
          <w:noProof/>
          <w:color w:val="000000" w:themeColor="text1"/>
          <w:sz w:val="22"/>
        </w:rPr>
        <w:t>(16, 17)</w:t>
      </w:r>
      <w:r w:rsidR="005B556F" w:rsidRPr="00916DAD">
        <w:rPr>
          <w:rFonts w:ascii="Arial" w:hAnsi="Arial" w:cs="Arial"/>
          <w:color w:val="000000" w:themeColor="text1"/>
          <w:sz w:val="22"/>
        </w:rPr>
        <w:fldChar w:fldCharType="end"/>
      </w:r>
      <w:r w:rsidRPr="00916DAD">
        <w:rPr>
          <w:rFonts w:ascii="Arial" w:hAnsi="Arial" w:cs="Arial"/>
          <w:color w:val="000000" w:themeColor="text1"/>
          <w:sz w:val="22"/>
        </w:rPr>
        <w:t xml:space="preserve"> Each survey participant</w:t>
      </w:r>
      <w:r w:rsidR="00373FD1" w:rsidRPr="00916DAD">
        <w:rPr>
          <w:rFonts w:ascii="Arial" w:hAnsi="Arial" w:cs="Arial"/>
          <w:color w:val="000000" w:themeColor="text1"/>
          <w:sz w:val="22"/>
        </w:rPr>
        <w:t xml:space="preserve"> provid</w:t>
      </w:r>
      <w:r w:rsidR="00D87FD2" w:rsidRPr="00916DAD">
        <w:rPr>
          <w:rFonts w:ascii="Arial" w:hAnsi="Arial" w:cs="Arial"/>
          <w:color w:val="000000" w:themeColor="text1"/>
          <w:sz w:val="22"/>
        </w:rPr>
        <w:t>ed</w:t>
      </w:r>
      <w:r w:rsidR="00373FD1" w:rsidRPr="00916DAD">
        <w:rPr>
          <w:rFonts w:ascii="Arial" w:hAnsi="Arial" w:cs="Arial"/>
          <w:color w:val="000000" w:themeColor="text1"/>
          <w:sz w:val="22"/>
        </w:rPr>
        <w:t xml:space="preserve"> written informed consent,</w:t>
      </w:r>
      <w:r w:rsidRPr="00916DAD">
        <w:rPr>
          <w:rFonts w:ascii="Arial" w:hAnsi="Arial" w:cs="Arial"/>
          <w:color w:val="000000" w:themeColor="text1"/>
          <w:sz w:val="22"/>
        </w:rPr>
        <w:t xml:space="preserve"> finished a household interview and completed a physical examination at a </w:t>
      </w:r>
      <w:r w:rsidRPr="00916DAD">
        <w:rPr>
          <w:rFonts w:ascii="Arial" w:hAnsi="Arial" w:cs="Arial"/>
          <w:color w:val="000000" w:themeColor="text1"/>
          <w:sz w:val="22"/>
        </w:rPr>
        <w:lastRenderedPageBreak/>
        <w:t xml:space="preserve">mobile examination center. We extracted </w:t>
      </w:r>
      <w:r w:rsidR="002F0663" w:rsidRPr="00916DAD">
        <w:rPr>
          <w:rFonts w:ascii="Arial" w:hAnsi="Arial" w:cs="Arial"/>
          <w:color w:val="000000" w:themeColor="text1"/>
          <w:sz w:val="22"/>
        </w:rPr>
        <w:t>information</w:t>
      </w:r>
      <w:r w:rsidRPr="00916DAD">
        <w:rPr>
          <w:rFonts w:ascii="Arial" w:hAnsi="Arial" w:cs="Arial"/>
          <w:color w:val="000000" w:themeColor="text1"/>
          <w:sz w:val="22"/>
        </w:rPr>
        <w:t xml:space="preserve"> on sociodemographic characteristics, DXA</w:t>
      </w:r>
      <w:r w:rsidR="00B06330" w:rsidRPr="00916DAD">
        <w:rPr>
          <w:rFonts w:ascii="Arial" w:hAnsi="Arial" w:cs="Arial"/>
          <w:color w:val="000000" w:themeColor="text1"/>
          <w:sz w:val="22"/>
        </w:rPr>
        <w:t xml:space="preserve"> </w:t>
      </w:r>
      <w:r w:rsidR="00D7760C" w:rsidRPr="00916DAD">
        <w:rPr>
          <w:rFonts w:ascii="Arial" w:hAnsi="Arial" w:cs="Arial"/>
          <w:color w:val="000000" w:themeColor="text1"/>
          <w:sz w:val="22"/>
        </w:rPr>
        <w:t xml:space="preserve">scan </w:t>
      </w:r>
      <w:r w:rsidR="00B06330" w:rsidRPr="00916DAD">
        <w:rPr>
          <w:rFonts w:ascii="Arial" w:hAnsi="Arial" w:cs="Arial"/>
          <w:color w:val="000000" w:themeColor="text1"/>
          <w:sz w:val="22"/>
        </w:rPr>
        <w:t>assessment</w:t>
      </w:r>
      <w:r w:rsidRPr="00916DAD">
        <w:rPr>
          <w:rFonts w:ascii="Arial" w:hAnsi="Arial" w:cs="Arial"/>
          <w:color w:val="000000" w:themeColor="text1"/>
          <w:sz w:val="22"/>
        </w:rPr>
        <w:t xml:space="preserve">, </w:t>
      </w:r>
      <w:r w:rsidR="00373FD1" w:rsidRPr="00916DAD">
        <w:rPr>
          <w:rFonts w:ascii="Arial" w:hAnsi="Arial" w:cs="Arial"/>
          <w:color w:val="000000" w:themeColor="text1"/>
          <w:sz w:val="22"/>
        </w:rPr>
        <w:t xml:space="preserve">dietary patterns, medical conditions, and lifestyle behaviors </w:t>
      </w:r>
      <w:r w:rsidR="004460D8" w:rsidRPr="00916DAD">
        <w:rPr>
          <w:rFonts w:ascii="Arial" w:hAnsi="Arial" w:cs="Arial"/>
          <w:color w:val="000000" w:themeColor="text1"/>
          <w:sz w:val="22"/>
        </w:rPr>
        <w:t>among</w:t>
      </w:r>
      <w:r w:rsidR="00373FD1" w:rsidRPr="00916DAD">
        <w:rPr>
          <w:rFonts w:ascii="Arial" w:hAnsi="Arial" w:cs="Arial"/>
          <w:color w:val="000000" w:themeColor="text1"/>
          <w:sz w:val="22"/>
        </w:rPr>
        <w:t xml:space="preserve"> those who were </w:t>
      </w:r>
      <w:r w:rsidR="004460D8" w:rsidRPr="00916DAD">
        <w:rPr>
          <w:rFonts w:ascii="Arial" w:hAnsi="Arial" w:cs="Arial"/>
          <w:color w:val="000000" w:themeColor="text1"/>
          <w:sz w:val="22"/>
        </w:rPr>
        <w:t xml:space="preserve">aged 20-69 years </w:t>
      </w:r>
      <w:r w:rsidR="00D87FD2" w:rsidRPr="00916DAD">
        <w:rPr>
          <w:rFonts w:ascii="Arial" w:hAnsi="Arial" w:cs="Arial"/>
          <w:color w:val="000000" w:themeColor="text1"/>
          <w:sz w:val="22"/>
        </w:rPr>
        <w:t xml:space="preserve">in two waves 2003-2004 and 2005-2006 </w:t>
      </w:r>
      <w:r w:rsidR="00C17401" w:rsidRPr="00916DAD">
        <w:rPr>
          <w:rFonts w:ascii="Arial" w:hAnsi="Arial" w:cs="Arial"/>
          <w:color w:val="000000" w:themeColor="text1"/>
          <w:sz w:val="22"/>
        </w:rPr>
        <w:t>owing</w:t>
      </w:r>
      <w:r w:rsidR="004460D8" w:rsidRPr="00916DAD">
        <w:rPr>
          <w:rFonts w:ascii="Arial" w:hAnsi="Arial" w:cs="Arial"/>
          <w:color w:val="000000" w:themeColor="text1"/>
          <w:sz w:val="22"/>
        </w:rPr>
        <w:t xml:space="preserve"> to </w:t>
      </w:r>
      <w:r w:rsidR="00C17401" w:rsidRPr="00916DAD">
        <w:rPr>
          <w:rFonts w:ascii="Arial" w:hAnsi="Arial" w:cs="Arial"/>
          <w:color w:val="000000" w:themeColor="text1"/>
          <w:sz w:val="22"/>
        </w:rPr>
        <w:t>availability</w:t>
      </w:r>
      <w:r w:rsidR="004460D8" w:rsidRPr="00916DAD">
        <w:rPr>
          <w:rFonts w:ascii="Arial" w:hAnsi="Arial" w:cs="Arial"/>
          <w:color w:val="000000" w:themeColor="text1"/>
          <w:sz w:val="22"/>
        </w:rPr>
        <w:t xml:space="preserve"> of DXA examination.</w:t>
      </w:r>
      <w:r w:rsidR="005B556F" w:rsidRPr="00916DAD">
        <w:rPr>
          <w:rFonts w:ascii="Arial" w:hAnsi="Arial" w:cs="Arial"/>
          <w:color w:val="000000" w:themeColor="text1"/>
          <w:sz w:val="22"/>
        </w:rPr>
        <w:fldChar w:fldCharType="begin"/>
      </w:r>
      <w:r w:rsidR="000A3A72" w:rsidRPr="00916DAD">
        <w:rPr>
          <w:rFonts w:ascii="Arial" w:hAnsi="Arial" w:cs="Arial"/>
          <w:color w:val="000000" w:themeColor="text1"/>
          <w:sz w:val="22"/>
        </w:rPr>
        <w:instrText xml:space="preserve"> ADDIN EN.CITE &lt;EndNote&gt;&lt;Cite&gt;&lt;Author&gt;Statistics&lt;/Author&gt;&lt;Year&gt;2018&lt;/Year&gt;&lt;RecNum&gt;6&lt;/RecNum&gt;&lt;DisplayText&gt;(18)&lt;/DisplayText&gt;&lt;record&gt;&lt;rec-number&gt;6&lt;/rec-number&gt;&lt;foreign-keys&gt;&lt;key app="EN" db-id="ex0ttfxs0s2a2sezat65avphrppeze2asv2x" timestamp="1580865299"&gt;6&lt;/key&gt;&lt;/foreign-keys&gt;&lt;ref-type name="Web Page"&gt;12&lt;/ref-type&gt;&lt;contributors&gt;&lt;authors&gt;&lt;author&gt;National Center for Health Statistics&lt;/author&gt;&lt;/authors&gt;&lt;/contributors&gt;&lt;titles&gt;&lt;title&gt;NHANES 1999-2006 DXA Multiple Imputation Data Files&lt;/title&gt;&lt;/titles&gt;&lt;volume&gt;2020&lt;/volume&gt;&lt;number&gt;2/4&lt;/number&gt;&lt;dates&gt;&lt;year&gt;2018&lt;/year&gt;&lt;/dates&gt;&lt;urls&gt;&lt;related-urls&gt;&lt;url&gt;https://wwwn.cdc.gov/nchs/nhanes/dxa/dxa.aspx&lt;/url&gt;&lt;/related-urls&gt;&lt;/urls&gt;&lt;/record&gt;&lt;/Cite&gt;&lt;/EndNote&gt;</w:instrText>
      </w:r>
      <w:r w:rsidR="005B556F" w:rsidRPr="00916DAD">
        <w:rPr>
          <w:rFonts w:ascii="Arial" w:hAnsi="Arial" w:cs="Arial"/>
          <w:color w:val="000000" w:themeColor="text1"/>
          <w:sz w:val="22"/>
        </w:rPr>
        <w:fldChar w:fldCharType="separate"/>
      </w:r>
      <w:r w:rsidR="000A3A72" w:rsidRPr="00916DAD">
        <w:rPr>
          <w:rFonts w:ascii="Arial" w:hAnsi="Arial" w:cs="Arial"/>
          <w:noProof/>
          <w:color w:val="000000" w:themeColor="text1"/>
          <w:sz w:val="22"/>
        </w:rPr>
        <w:t>(18)</w:t>
      </w:r>
      <w:r w:rsidR="005B556F" w:rsidRPr="00916DAD">
        <w:rPr>
          <w:rFonts w:ascii="Arial" w:hAnsi="Arial" w:cs="Arial"/>
          <w:color w:val="000000" w:themeColor="text1"/>
          <w:sz w:val="22"/>
        </w:rPr>
        <w:fldChar w:fldCharType="end"/>
      </w:r>
    </w:p>
    <w:p w14:paraId="0D602977" w14:textId="08EF1280" w:rsidR="00372AF2" w:rsidRPr="00916DAD" w:rsidRDefault="00A0672E" w:rsidP="000A0880">
      <w:pPr>
        <w:spacing w:line="480" w:lineRule="auto"/>
        <w:rPr>
          <w:rFonts w:ascii="Arial" w:hAnsi="Arial" w:cs="Arial"/>
          <w:b/>
          <w:color w:val="000000" w:themeColor="text1"/>
          <w:sz w:val="22"/>
        </w:rPr>
      </w:pPr>
      <w:r w:rsidRPr="00916DAD">
        <w:rPr>
          <w:rFonts w:ascii="Arial" w:hAnsi="Arial" w:cs="Arial"/>
          <w:b/>
          <w:color w:val="000000" w:themeColor="text1"/>
          <w:sz w:val="22"/>
        </w:rPr>
        <w:t>Assessment of exposure</w:t>
      </w:r>
    </w:p>
    <w:p w14:paraId="14653CB8" w14:textId="45BCA60B" w:rsidR="004460D8" w:rsidRPr="00916DAD" w:rsidRDefault="00B9174D" w:rsidP="000A0880">
      <w:pPr>
        <w:spacing w:line="480" w:lineRule="auto"/>
        <w:rPr>
          <w:rFonts w:ascii="Arial" w:hAnsi="Arial" w:cs="Arial"/>
          <w:b/>
          <w:color w:val="000000" w:themeColor="text1"/>
          <w:sz w:val="22"/>
        </w:rPr>
      </w:pPr>
      <w:r w:rsidRPr="00916DAD">
        <w:rPr>
          <w:rFonts w:ascii="Arial" w:hAnsi="Arial" w:cs="Arial"/>
          <w:color w:val="000000" w:themeColor="text1"/>
          <w:sz w:val="22"/>
        </w:rPr>
        <w:t xml:space="preserve">The NHANES food frequency questionnaire (FFQ), a 124-item food frequency instrument, was utilized to obtain information on </w:t>
      </w:r>
      <w:r w:rsidR="00A308F9" w:rsidRPr="00916DAD">
        <w:rPr>
          <w:rFonts w:ascii="Arial" w:hAnsi="Arial" w:cs="Arial"/>
          <w:color w:val="000000" w:themeColor="text1"/>
          <w:sz w:val="22"/>
        </w:rPr>
        <w:t xml:space="preserve">past year </w:t>
      </w:r>
      <w:r w:rsidRPr="00916DAD">
        <w:rPr>
          <w:rFonts w:ascii="Arial" w:hAnsi="Arial" w:cs="Arial"/>
          <w:color w:val="000000" w:themeColor="text1"/>
          <w:sz w:val="22"/>
        </w:rPr>
        <w:t>food and food group consumption patterns.</w:t>
      </w:r>
      <w:r w:rsidR="005B556F" w:rsidRPr="00916DAD">
        <w:rPr>
          <w:rFonts w:ascii="Arial" w:hAnsi="Arial" w:cs="Arial"/>
          <w:color w:val="000000" w:themeColor="text1"/>
          <w:sz w:val="22"/>
        </w:rPr>
        <w:fldChar w:fldCharType="begin"/>
      </w:r>
      <w:r w:rsidR="000A3A72" w:rsidRPr="00916DAD">
        <w:rPr>
          <w:rFonts w:ascii="Arial" w:hAnsi="Arial" w:cs="Arial"/>
          <w:color w:val="000000" w:themeColor="text1"/>
          <w:sz w:val="22"/>
        </w:rPr>
        <w:instrText xml:space="preserve"> ADDIN EN.CITE &lt;EndNote&gt;&lt;Cite&gt;&lt;Author&gt;Subar&lt;/Author&gt;&lt;Year&gt;2001&lt;/Year&gt;&lt;RecNum&gt;23&lt;/RecNum&gt;&lt;DisplayText&gt;(19)&lt;/DisplayText&gt;&lt;record&gt;&lt;rec-number&gt;23&lt;/rec-number&gt;&lt;foreign-keys&gt;&lt;key app="EN" db-id="ex0ttfxs0s2a2sezat65avphrppeze2asv2x" timestamp="1580865376"&gt;23&lt;/key&gt;&lt;/foreign-keys&gt;&lt;ref-type name="Journal Article"&gt;17&lt;/ref-type&gt;&lt;contributors&gt;&lt;authors&gt;&lt;author&gt;Subar, A. F.&lt;/author&gt;&lt;author&gt;Thompson, F. E.&lt;/author&gt;&lt;author&gt;Kipnis, V.&lt;/author&gt;&lt;author&gt;Midthune, D.&lt;/author&gt;&lt;author&gt;Hurwitz, P.&lt;/author&gt;&lt;author&gt;McNutt, S.&lt;/author&gt;&lt;author&gt;McIntosh, A.&lt;/author&gt;&lt;author&gt;Rosenfeld, S.&lt;/author&gt;&lt;/authors&gt;&lt;/contributors&gt;&lt;auth-address&gt;Applied Research Program, Division of Cancer Control and Population Sciences, National Cancer Institute, Bethesda, MD, USA. amy_subar@nih.gov&lt;/auth-address&gt;&lt;titles&gt;&lt;title&gt;Comparative validation of the Block, Willett, and National Cancer Institute food frequency questionnaires : the Eating at America&amp;apos;s Table Study&lt;/title&gt;&lt;secondary-title&gt;Am J Epidemiol&lt;/secondary-title&gt;&lt;/titles&gt;&lt;pages&gt;1089-99&lt;/pages&gt;&lt;volume&gt;154&lt;/volume&gt;&lt;number&gt;12&lt;/number&gt;&lt;edition&gt;2001/12/18&lt;/edition&gt;&lt;keywords&gt;&lt;keyword&gt;Adult&lt;/keyword&gt;&lt;keyword&gt;Aged&lt;/keyword&gt;&lt;keyword&gt;Epidemiologic Studies&lt;/keyword&gt;&lt;keyword&gt;Female&lt;/keyword&gt;&lt;keyword&gt;Humans&lt;/keyword&gt;&lt;keyword&gt;Interviews as Topic&lt;/keyword&gt;&lt;keyword&gt;Male&lt;/keyword&gt;&lt;keyword&gt;Mental Recall&lt;/keyword&gt;&lt;keyword&gt;Middle Aged&lt;/keyword&gt;&lt;keyword&gt;*Nutrition Assessment&lt;/keyword&gt;&lt;keyword&gt;Nutrition Surveys&lt;/keyword&gt;&lt;keyword&gt;Reproducibility of Results&lt;/keyword&gt;&lt;keyword&gt;Sensitivity and Specificity&lt;/keyword&gt;&lt;keyword&gt;Surveys and Questionnaires/*standards&lt;/keyword&gt;&lt;/keywords&gt;&lt;dates&gt;&lt;year&gt;2001&lt;/year&gt;&lt;pub-dates&gt;&lt;date&gt;Dec 15&lt;/date&gt;&lt;/pub-dates&gt;&lt;/dates&gt;&lt;isbn&gt;0002-9262 (Print)&amp;#xD;0002-9262 (Linking)&lt;/isbn&gt;&lt;accession-num&gt;11744511&lt;/accession-num&gt;&lt;urls&gt;&lt;related-urls&gt;&lt;url&gt;https://www.ncbi.nlm.nih.gov/pubmed/11744511&lt;/url&gt;&lt;/related-urls&gt;&lt;/urls&gt;&lt;electronic-resource-num&gt;10.1093/aje/154.12.1089&lt;/electronic-resource-num&gt;&lt;access-date&gt;4/9/2019&lt;/access-date&gt;&lt;/record&gt;&lt;/Cite&gt;&lt;/EndNote&gt;</w:instrText>
      </w:r>
      <w:r w:rsidR="005B556F" w:rsidRPr="00916DAD">
        <w:rPr>
          <w:rFonts w:ascii="Arial" w:hAnsi="Arial" w:cs="Arial"/>
          <w:color w:val="000000" w:themeColor="text1"/>
          <w:sz w:val="22"/>
        </w:rPr>
        <w:fldChar w:fldCharType="separate"/>
      </w:r>
      <w:r w:rsidR="000A3A72" w:rsidRPr="00916DAD">
        <w:rPr>
          <w:rFonts w:ascii="Arial" w:hAnsi="Arial" w:cs="Arial"/>
          <w:noProof/>
          <w:color w:val="000000" w:themeColor="text1"/>
          <w:sz w:val="22"/>
        </w:rPr>
        <w:t>(19)</w:t>
      </w:r>
      <w:r w:rsidR="005B556F" w:rsidRPr="00916DAD">
        <w:rPr>
          <w:rFonts w:ascii="Arial" w:hAnsi="Arial" w:cs="Arial"/>
          <w:color w:val="000000" w:themeColor="text1"/>
          <w:sz w:val="22"/>
        </w:rPr>
        <w:fldChar w:fldCharType="end"/>
      </w:r>
      <w:r w:rsidR="00A0672E" w:rsidRPr="00916DAD">
        <w:rPr>
          <w:rFonts w:ascii="Arial" w:hAnsi="Arial" w:cs="Arial"/>
          <w:b/>
          <w:color w:val="000000" w:themeColor="text1"/>
          <w:sz w:val="22"/>
        </w:rPr>
        <w:t xml:space="preserve"> </w:t>
      </w:r>
      <w:r w:rsidR="00A0672E" w:rsidRPr="00916DAD">
        <w:rPr>
          <w:rFonts w:ascii="Arial" w:hAnsi="Arial" w:cs="Arial"/>
          <w:color w:val="000000" w:themeColor="text1"/>
          <w:sz w:val="22"/>
        </w:rPr>
        <w:t>Coffee consumption</w:t>
      </w:r>
      <w:r w:rsidRPr="00916DAD">
        <w:rPr>
          <w:rFonts w:ascii="Arial" w:hAnsi="Arial" w:cs="Arial"/>
          <w:color w:val="000000" w:themeColor="text1"/>
          <w:sz w:val="22"/>
        </w:rPr>
        <w:t xml:space="preserve"> </w:t>
      </w:r>
      <w:r w:rsidR="00D4512A" w:rsidRPr="00916DAD">
        <w:rPr>
          <w:rFonts w:ascii="Arial" w:hAnsi="Arial" w:cs="Arial"/>
          <w:color w:val="000000" w:themeColor="text1"/>
          <w:sz w:val="22"/>
        </w:rPr>
        <w:t xml:space="preserve">frequency </w:t>
      </w:r>
      <w:r w:rsidRPr="00916DAD">
        <w:rPr>
          <w:rFonts w:ascii="Arial" w:hAnsi="Arial" w:cs="Arial"/>
          <w:color w:val="000000" w:themeColor="text1"/>
          <w:sz w:val="22"/>
        </w:rPr>
        <w:t xml:space="preserve">was assessed </w:t>
      </w:r>
      <w:r w:rsidR="00D4512A" w:rsidRPr="00916DAD">
        <w:rPr>
          <w:rFonts w:ascii="Arial" w:hAnsi="Arial" w:cs="Arial"/>
          <w:color w:val="000000" w:themeColor="text1"/>
          <w:sz w:val="22"/>
        </w:rPr>
        <w:t>in</w:t>
      </w:r>
      <w:r w:rsidRPr="00916DAD">
        <w:rPr>
          <w:rFonts w:ascii="Arial" w:hAnsi="Arial" w:cs="Arial"/>
          <w:color w:val="000000" w:themeColor="text1"/>
          <w:sz w:val="22"/>
        </w:rPr>
        <w:t xml:space="preserve"> 10 categories, ranging from 0 to 6 or more cups per day</w:t>
      </w:r>
      <w:r w:rsidR="00D4512A" w:rsidRPr="00916DAD">
        <w:rPr>
          <w:rFonts w:ascii="Arial" w:hAnsi="Arial" w:cs="Arial"/>
          <w:color w:val="000000" w:themeColor="text1"/>
          <w:sz w:val="22"/>
        </w:rPr>
        <w:t>, and collapsed</w:t>
      </w:r>
      <w:r w:rsidRPr="00916DAD">
        <w:rPr>
          <w:rFonts w:ascii="Arial" w:hAnsi="Arial" w:cs="Arial"/>
          <w:color w:val="000000" w:themeColor="text1"/>
          <w:sz w:val="22"/>
        </w:rPr>
        <w:t xml:space="preserve"> into </w:t>
      </w:r>
      <w:r w:rsidR="002F0663" w:rsidRPr="00916DAD">
        <w:rPr>
          <w:rFonts w:ascii="Arial" w:hAnsi="Arial" w:cs="Arial"/>
          <w:color w:val="000000" w:themeColor="text1"/>
          <w:sz w:val="22"/>
        </w:rPr>
        <w:t>six</w:t>
      </w:r>
      <w:r w:rsidRPr="00916DAD">
        <w:rPr>
          <w:rFonts w:ascii="Arial" w:hAnsi="Arial" w:cs="Arial"/>
          <w:color w:val="000000" w:themeColor="text1"/>
          <w:sz w:val="22"/>
        </w:rPr>
        <w:t xml:space="preserve"> groups </w:t>
      </w:r>
      <w:r w:rsidR="00D4512A" w:rsidRPr="00916DAD">
        <w:rPr>
          <w:rFonts w:ascii="Arial" w:hAnsi="Arial" w:cs="Arial"/>
          <w:color w:val="000000" w:themeColor="text1"/>
          <w:sz w:val="22"/>
        </w:rPr>
        <w:t>(</w:t>
      </w:r>
      <w:r w:rsidR="003D09AB" w:rsidRPr="00916DAD">
        <w:rPr>
          <w:rFonts w:ascii="Arial" w:hAnsi="Arial" w:cs="Arial"/>
          <w:color w:val="000000" w:themeColor="text1"/>
          <w:sz w:val="22"/>
        </w:rPr>
        <w:t>n</w:t>
      </w:r>
      <w:r w:rsidR="00EF1416" w:rsidRPr="00916DAD">
        <w:rPr>
          <w:rFonts w:ascii="Arial" w:hAnsi="Arial" w:cs="Arial"/>
          <w:color w:val="000000" w:themeColor="text1"/>
          <w:sz w:val="22"/>
        </w:rPr>
        <w:t xml:space="preserve">o </w:t>
      </w:r>
      <w:r w:rsidR="003D09AB" w:rsidRPr="00916DAD">
        <w:rPr>
          <w:rFonts w:ascii="Arial" w:hAnsi="Arial" w:cs="Arial"/>
          <w:color w:val="000000" w:themeColor="text1"/>
          <w:sz w:val="22"/>
        </w:rPr>
        <w:t>c</w:t>
      </w:r>
      <w:r w:rsidR="00EF1416" w:rsidRPr="00916DAD">
        <w:rPr>
          <w:rFonts w:ascii="Arial" w:hAnsi="Arial" w:cs="Arial"/>
          <w:color w:val="000000" w:themeColor="text1"/>
          <w:sz w:val="22"/>
        </w:rPr>
        <w:t>offee, 0-&lt;0.25 cup/day, 0.25-&lt;1 cup/day, 1 cup/day, 2-3 cups/day, ≥4 cups/day</w:t>
      </w:r>
      <w:r w:rsidR="00D4512A" w:rsidRPr="00916DAD">
        <w:rPr>
          <w:rFonts w:ascii="Arial" w:hAnsi="Arial" w:cs="Arial"/>
          <w:color w:val="000000" w:themeColor="text1"/>
          <w:sz w:val="22"/>
        </w:rPr>
        <w:t>)</w:t>
      </w:r>
      <w:r w:rsidRPr="00916DAD">
        <w:rPr>
          <w:rFonts w:ascii="Arial" w:hAnsi="Arial" w:cs="Arial"/>
          <w:color w:val="000000" w:themeColor="text1"/>
          <w:sz w:val="22"/>
        </w:rPr>
        <w:t>.</w:t>
      </w:r>
      <w:r w:rsidR="00FE1133" w:rsidRPr="00916DAD">
        <w:rPr>
          <w:rFonts w:ascii="Arial" w:hAnsi="Arial" w:cs="Arial"/>
          <w:color w:val="000000" w:themeColor="text1"/>
          <w:sz w:val="22"/>
        </w:rPr>
        <w:t xml:space="preserve"> One cup </w:t>
      </w:r>
      <w:r w:rsidR="00ED33C5" w:rsidRPr="00916DAD">
        <w:rPr>
          <w:rFonts w:ascii="Arial" w:hAnsi="Arial" w:cs="Arial"/>
          <w:color w:val="000000" w:themeColor="text1"/>
          <w:sz w:val="22"/>
        </w:rPr>
        <w:t xml:space="preserve">approximately </w:t>
      </w:r>
      <w:r w:rsidR="00FE1133" w:rsidRPr="00916DAD">
        <w:rPr>
          <w:rFonts w:ascii="Arial" w:hAnsi="Arial" w:cs="Arial"/>
          <w:color w:val="000000" w:themeColor="text1"/>
          <w:sz w:val="22"/>
        </w:rPr>
        <w:t xml:space="preserve">equals to 236.59 mL in the US. </w:t>
      </w:r>
      <w:r w:rsidR="00EF1416" w:rsidRPr="00916DAD">
        <w:rPr>
          <w:rFonts w:ascii="Arial" w:hAnsi="Arial" w:cs="Arial"/>
          <w:color w:val="000000" w:themeColor="text1"/>
          <w:sz w:val="22"/>
        </w:rPr>
        <w:t>Both</w:t>
      </w:r>
      <w:r w:rsidR="001E3DD0" w:rsidRPr="00916DAD">
        <w:rPr>
          <w:rFonts w:ascii="Arial" w:hAnsi="Arial" w:cs="Arial"/>
          <w:color w:val="000000" w:themeColor="text1"/>
          <w:sz w:val="22"/>
        </w:rPr>
        <w:t xml:space="preserve"> caffeinated </w:t>
      </w:r>
      <w:r w:rsidR="00EF1416" w:rsidRPr="00916DAD">
        <w:rPr>
          <w:rFonts w:ascii="Arial" w:hAnsi="Arial" w:cs="Arial"/>
          <w:color w:val="000000" w:themeColor="text1"/>
          <w:sz w:val="22"/>
        </w:rPr>
        <w:t>and</w:t>
      </w:r>
      <w:r w:rsidR="004124A0" w:rsidRPr="00916DAD">
        <w:rPr>
          <w:rFonts w:ascii="Arial" w:hAnsi="Arial" w:cs="Arial"/>
          <w:color w:val="000000" w:themeColor="text1"/>
          <w:sz w:val="22"/>
        </w:rPr>
        <w:t xml:space="preserve"> </w:t>
      </w:r>
      <w:r w:rsidR="001E3DD0" w:rsidRPr="00916DAD">
        <w:rPr>
          <w:rFonts w:ascii="Arial" w:hAnsi="Arial" w:cs="Arial"/>
          <w:color w:val="000000" w:themeColor="text1"/>
          <w:sz w:val="22"/>
        </w:rPr>
        <w:t>decaffeinated coffee</w:t>
      </w:r>
      <w:r w:rsidR="004124A0" w:rsidRPr="00916DAD">
        <w:rPr>
          <w:rFonts w:ascii="Arial" w:hAnsi="Arial" w:cs="Arial"/>
          <w:color w:val="000000" w:themeColor="text1"/>
          <w:sz w:val="22"/>
        </w:rPr>
        <w:t xml:space="preserve"> </w:t>
      </w:r>
      <w:r w:rsidR="00EF1416" w:rsidRPr="00916DAD">
        <w:rPr>
          <w:rFonts w:ascii="Arial" w:hAnsi="Arial" w:cs="Arial"/>
          <w:color w:val="000000" w:themeColor="text1"/>
          <w:sz w:val="22"/>
        </w:rPr>
        <w:t xml:space="preserve">consumption </w:t>
      </w:r>
      <w:r w:rsidR="004124A0" w:rsidRPr="00916DAD">
        <w:rPr>
          <w:rFonts w:ascii="Arial" w:hAnsi="Arial" w:cs="Arial"/>
          <w:color w:val="000000" w:themeColor="text1"/>
          <w:sz w:val="22"/>
        </w:rPr>
        <w:t xml:space="preserve">were </w:t>
      </w:r>
      <w:r w:rsidR="00EF1416" w:rsidRPr="00916DAD">
        <w:rPr>
          <w:rFonts w:ascii="Arial" w:hAnsi="Arial" w:cs="Arial"/>
          <w:color w:val="000000" w:themeColor="text1"/>
          <w:sz w:val="22"/>
        </w:rPr>
        <w:t>included in the current analysis.</w:t>
      </w:r>
      <w:r w:rsidR="002E30DA" w:rsidRPr="00916DAD">
        <w:rPr>
          <w:rFonts w:ascii="Arial" w:hAnsi="Arial" w:cs="Arial"/>
          <w:color w:val="000000" w:themeColor="text1"/>
          <w:sz w:val="22"/>
        </w:rPr>
        <w:t xml:space="preserve"> </w:t>
      </w:r>
      <w:r w:rsidR="00950AAB" w:rsidRPr="00916DAD">
        <w:rPr>
          <w:rFonts w:ascii="Arial" w:hAnsi="Arial" w:cs="Arial"/>
          <w:color w:val="000000" w:themeColor="text1"/>
          <w:sz w:val="22"/>
        </w:rPr>
        <w:t xml:space="preserve">Individuals who reported no coffee consumption was defined as non-coffee drinkers. The </w:t>
      </w:r>
      <w:r w:rsidR="00FD73BF" w:rsidRPr="00916DAD">
        <w:rPr>
          <w:rFonts w:ascii="Arial" w:hAnsi="Arial" w:cs="Arial"/>
          <w:color w:val="000000" w:themeColor="text1"/>
          <w:sz w:val="22"/>
        </w:rPr>
        <w:t xml:space="preserve">Based on the NHANES FFQ analytical </w:t>
      </w:r>
      <w:r w:rsidR="005C7A11" w:rsidRPr="00916DAD">
        <w:rPr>
          <w:rFonts w:ascii="Arial" w:hAnsi="Arial" w:cs="Arial"/>
          <w:color w:val="000000" w:themeColor="text1"/>
          <w:sz w:val="22"/>
        </w:rPr>
        <w:t>notes</w:t>
      </w:r>
      <w:r w:rsidR="00FD73BF" w:rsidRPr="00916DAD">
        <w:rPr>
          <w:rFonts w:ascii="Arial" w:hAnsi="Arial" w:cs="Arial"/>
          <w:color w:val="000000" w:themeColor="text1"/>
          <w:sz w:val="22"/>
        </w:rPr>
        <w:t xml:space="preserve">, </w:t>
      </w:r>
      <w:r w:rsidR="002E30DA" w:rsidRPr="00916DAD">
        <w:rPr>
          <w:rFonts w:ascii="Arial" w:hAnsi="Arial" w:cs="Arial"/>
          <w:color w:val="000000" w:themeColor="text1"/>
          <w:sz w:val="22"/>
        </w:rPr>
        <w:t xml:space="preserve">the </w:t>
      </w:r>
      <w:r w:rsidR="00FD73BF" w:rsidRPr="00916DAD">
        <w:rPr>
          <w:rFonts w:ascii="Arial" w:hAnsi="Arial" w:cs="Arial"/>
          <w:color w:val="000000" w:themeColor="text1"/>
          <w:sz w:val="22"/>
        </w:rPr>
        <w:t>coffee consumption frequency was transf</w:t>
      </w:r>
      <w:r w:rsidR="003D09AB" w:rsidRPr="00916DAD">
        <w:rPr>
          <w:rFonts w:ascii="Arial" w:hAnsi="Arial" w:cs="Arial"/>
          <w:color w:val="000000" w:themeColor="text1"/>
          <w:sz w:val="22"/>
        </w:rPr>
        <w:t>ormed</w:t>
      </w:r>
      <w:r w:rsidR="00FD73BF" w:rsidRPr="00916DAD">
        <w:rPr>
          <w:rFonts w:ascii="Arial" w:hAnsi="Arial" w:cs="Arial"/>
          <w:color w:val="000000" w:themeColor="text1"/>
          <w:sz w:val="22"/>
        </w:rPr>
        <w:t xml:space="preserve"> into a continuous variable (cups/day) to test the </w:t>
      </w:r>
      <w:r w:rsidR="005C7A11" w:rsidRPr="00916DAD">
        <w:rPr>
          <w:rFonts w:ascii="Arial" w:hAnsi="Arial" w:cs="Arial"/>
          <w:color w:val="000000" w:themeColor="text1"/>
          <w:sz w:val="22"/>
        </w:rPr>
        <w:t>dose-response relationship</w:t>
      </w:r>
      <w:r w:rsidR="00FD73BF" w:rsidRPr="00916DAD">
        <w:rPr>
          <w:rFonts w:ascii="Arial" w:hAnsi="Arial" w:cs="Arial"/>
          <w:color w:val="000000" w:themeColor="text1"/>
          <w:sz w:val="22"/>
        </w:rPr>
        <w:t>.</w:t>
      </w:r>
      <w:r w:rsidR="005B556F" w:rsidRPr="00916DAD">
        <w:rPr>
          <w:rFonts w:ascii="Arial" w:hAnsi="Arial" w:cs="Arial"/>
          <w:color w:val="000000" w:themeColor="text1"/>
          <w:sz w:val="22"/>
        </w:rPr>
        <w:fldChar w:fldCharType="begin"/>
      </w:r>
      <w:r w:rsidR="000A3A72" w:rsidRPr="00916DAD">
        <w:rPr>
          <w:rFonts w:ascii="Arial" w:hAnsi="Arial" w:cs="Arial"/>
          <w:color w:val="000000" w:themeColor="text1"/>
          <w:sz w:val="22"/>
        </w:rPr>
        <w:instrText xml:space="preserve"> ADDIN EN.CITE &lt;EndNote&gt;&lt;Cite&gt;&lt;Author&gt;National Health and Nutrition Examination Survey&lt;/Author&gt;&lt;Year&gt;2010&lt;/Year&gt;&lt;RecNum&gt;4&lt;/RecNum&gt;&lt;DisplayText&gt;(20)&lt;/DisplayText&gt;&lt;record&gt;&lt;rec-number&gt;4&lt;/rec-number&gt;&lt;foreign-keys&gt;&lt;key app="EN" db-id="ex0ttfxs0s2a2sezat65avphrppeze2asv2x" timestamp="1580865166"&gt;4&lt;/key&gt;&lt;/foreign-keys&gt;&lt;ref-type name="Web Page"&gt;12&lt;/ref-type&gt;&lt;contributors&gt;&lt;authors&gt;&lt;author&gt;National Health and Nutrition Examination Survey,&lt;/author&gt;&lt;/authors&gt;&lt;/contributors&gt;&lt;titles&gt;&lt;title&gt;2005-2006 Data Documentation&lt;/title&gt;&lt;/titles&gt;&lt;volume&gt;2020&lt;/volume&gt;&lt;number&gt;2/4&lt;/number&gt;&lt;dates&gt;&lt;year&gt;2010&lt;/year&gt;&lt;/dates&gt;&lt;urls&gt;&lt;related-urls&gt;&lt;url&gt;https://wwwn.cdc.gov/Nchs/Nhanes/2005-2006/FOODLK_D.htm&lt;/url&gt;&lt;/related-urls&gt;&lt;/urls&gt;&lt;/record&gt;&lt;/Cite&gt;&lt;/EndNote&gt;</w:instrText>
      </w:r>
      <w:r w:rsidR="005B556F" w:rsidRPr="00916DAD">
        <w:rPr>
          <w:rFonts w:ascii="Arial" w:hAnsi="Arial" w:cs="Arial"/>
          <w:color w:val="000000" w:themeColor="text1"/>
          <w:sz w:val="22"/>
        </w:rPr>
        <w:fldChar w:fldCharType="separate"/>
      </w:r>
      <w:r w:rsidR="000A3A72" w:rsidRPr="00916DAD">
        <w:rPr>
          <w:rFonts w:ascii="Arial" w:hAnsi="Arial" w:cs="Arial"/>
          <w:noProof/>
          <w:color w:val="000000" w:themeColor="text1"/>
          <w:sz w:val="22"/>
        </w:rPr>
        <w:t>(20)</w:t>
      </w:r>
      <w:r w:rsidR="005B556F" w:rsidRPr="00916DAD">
        <w:rPr>
          <w:rFonts w:ascii="Arial" w:hAnsi="Arial" w:cs="Arial"/>
          <w:color w:val="000000" w:themeColor="text1"/>
          <w:sz w:val="22"/>
        </w:rPr>
        <w:fldChar w:fldCharType="end"/>
      </w:r>
    </w:p>
    <w:p w14:paraId="7B5BFDA0" w14:textId="62A41F39" w:rsidR="004460D8" w:rsidRPr="00916DAD" w:rsidRDefault="004460D8" w:rsidP="000A0880">
      <w:pPr>
        <w:spacing w:line="480" w:lineRule="auto"/>
        <w:rPr>
          <w:rFonts w:ascii="Arial" w:hAnsi="Arial" w:cs="Arial"/>
          <w:b/>
          <w:color w:val="000000" w:themeColor="text1"/>
          <w:sz w:val="22"/>
        </w:rPr>
      </w:pPr>
      <w:r w:rsidRPr="00916DAD">
        <w:rPr>
          <w:rFonts w:ascii="Arial" w:hAnsi="Arial" w:cs="Arial"/>
          <w:b/>
          <w:color w:val="000000" w:themeColor="text1"/>
          <w:sz w:val="22"/>
        </w:rPr>
        <w:t xml:space="preserve">DXA </w:t>
      </w:r>
      <w:r w:rsidR="00A0672E" w:rsidRPr="00916DAD">
        <w:rPr>
          <w:rFonts w:ascii="Arial" w:hAnsi="Arial" w:cs="Arial"/>
          <w:b/>
          <w:color w:val="000000" w:themeColor="text1"/>
          <w:sz w:val="22"/>
        </w:rPr>
        <w:t>scan</w:t>
      </w:r>
    </w:p>
    <w:p w14:paraId="7C1725BA" w14:textId="1047089B" w:rsidR="00A0672E" w:rsidRPr="00916DAD" w:rsidRDefault="004460D8" w:rsidP="000A0880">
      <w:pPr>
        <w:spacing w:line="480" w:lineRule="auto"/>
        <w:rPr>
          <w:rFonts w:ascii="Arial" w:hAnsi="Arial" w:cs="Arial"/>
          <w:color w:val="000000" w:themeColor="text1"/>
          <w:sz w:val="22"/>
        </w:rPr>
      </w:pPr>
      <w:r w:rsidRPr="00916DAD">
        <w:rPr>
          <w:rFonts w:ascii="Arial" w:hAnsi="Arial" w:cs="Arial"/>
          <w:color w:val="000000" w:themeColor="text1"/>
          <w:sz w:val="22"/>
        </w:rPr>
        <w:t>The whole body DXA scans were acquired using a Hologic QDR 4500A fan</w:t>
      </w:r>
      <w:r w:rsidR="00927976" w:rsidRPr="00916DAD">
        <w:rPr>
          <w:rFonts w:ascii="Arial" w:hAnsi="Arial" w:cs="Arial"/>
          <w:color w:val="000000" w:themeColor="text1"/>
          <w:sz w:val="22"/>
        </w:rPr>
        <w:t xml:space="preserve">-beam densitometer (Hologic, Inc., Bedford, Massachusetts) following the </w:t>
      </w:r>
      <w:r w:rsidR="007A40C0" w:rsidRPr="00916DAD">
        <w:rPr>
          <w:rFonts w:ascii="Arial" w:hAnsi="Arial" w:cs="Arial"/>
          <w:color w:val="000000" w:themeColor="text1"/>
          <w:sz w:val="22"/>
        </w:rPr>
        <w:t>manufacturer’s</w:t>
      </w:r>
      <w:r w:rsidR="00927976" w:rsidRPr="00916DAD">
        <w:rPr>
          <w:rFonts w:ascii="Arial" w:hAnsi="Arial" w:cs="Arial"/>
          <w:color w:val="000000" w:themeColor="text1"/>
          <w:sz w:val="22"/>
        </w:rPr>
        <w:t xml:space="preserve"> protocol.</w:t>
      </w:r>
      <w:r w:rsidR="005B556F" w:rsidRPr="00916DAD">
        <w:rPr>
          <w:rFonts w:ascii="Arial" w:hAnsi="Arial" w:cs="Arial"/>
          <w:color w:val="000000" w:themeColor="text1"/>
          <w:sz w:val="22"/>
        </w:rPr>
        <w:fldChar w:fldCharType="begin"/>
      </w:r>
      <w:r w:rsidR="000A3A72" w:rsidRPr="00916DAD">
        <w:rPr>
          <w:rFonts w:ascii="Arial" w:hAnsi="Arial" w:cs="Arial"/>
          <w:color w:val="000000" w:themeColor="text1"/>
          <w:sz w:val="22"/>
        </w:rPr>
        <w:instrText xml:space="preserve"> ADDIN EN.CITE &lt;EndNote&gt;&lt;Cite&gt;&lt;Author&gt;Center for Disease Control&lt;/Author&gt;&lt;Year&gt;2008&lt;/Year&gt;&lt;RecNum&gt;22&lt;/RecNum&gt;&lt;DisplayText&gt;(21)&lt;/DisplayText&gt;&lt;record&gt;&lt;rec-number&gt;22&lt;/rec-number&gt;&lt;foreign-keys&gt;&lt;key app="EN" db-id="ex0ttfxs0s2a2sezat65avphrppeze2asv2x" timestamp="1580865376"&gt;22&lt;/key&gt;&lt;/foreign-keys&gt;&lt;ref-type name="Government Document"&gt;46&lt;/ref-type&gt;&lt;contributors&gt;&lt;authors&gt;&lt;author&gt;Center for Disease Control,&lt;/author&gt;&lt;/authors&gt;&lt;/contributors&gt;&lt;titles&gt;&lt;title&gt;Technical Documentation for the 1999-2004 Dual Energy X-Ray Absorptiometry (DXA) Multiple Imputation Data files &lt;/title&gt;&lt;/titles&gt;&lt;dates&gt;&lt;year&gt;2008&lt;/year&gt;&lt;/dates&gt;&lt;urls&gt;&lt;related-urls&gt;&lt;url&gt;https://wwwn.cdc.gov/nchs/data/nhanes/dxa/dxa_techdoc.pdf&lt;/url&gt;&lt;/related-urls&gt;&lt;/urls&gt;&lt;/record&gt;&lt;/Cite&gt;&lt;/EndNote&gt;</w:instrText>
      </w:r>
      <w:r w:rsidR="005B556F" w:rsidRPr="00916DAD">
        <w:rPr>
          <w:rFonts w:ascii="Arial" w:hAnsi="Arial" w:cs="Arial"/>
          <w:color w:val="000000" w:themeColor="text1"/>
          <w:sz w:val="22"/>
        </w:rPr>
        <w:fldChar w:fldCharType="separate"/>
      </w:r>
      <w:r w:rsidR="000A3A72" w:rsidRPr="00916DAD">
        <w:rPr>
          <w:rFonts w:ascii="Arial" w:hAnsi="Arial" w:cs="Arial"/>
          <w:noProof/>
          <w:color w:val="000000" w:themeColor="text1"/>
          <w:sz w:val="22"/>
        </w:rPr>
        <w:t>(21)</w:t>
      </w:r>
      <w:r w:rsidR="005B556F" w:rsidRPr="00916DAD">
        <w:rPr>
          <w:rFonts w:ascii="Arial" w:hAnsi="Arial" w:cs="Arial"/>
          <w:color w:val="000000" w:themeColor="text1"/>
          <w:sz w:val="22"/>
        </w:rPr>
        <w:fldChar w:fldCharType="end"/>
      </w:r>
      <w:r w:rsidR="00927976" w:rsidRPr="00916DAD">
        <w:rPr>
          <w:rFonts w:ascii="Arial" w:hAnsi="Arial" w:cs="Arial"/>
          <w:color w:val="000000" w:themeColor="text1"/>
          <w:sz w:val="22"/>
        </w:rPr>
        <w:t xml:space="preserve"> </w:t>
      </w:r>
      <w:r w:rsidR="005C7A11" w:rsidRPr="00916DAD">
        <w:rPr>
          <w:rFonts w:ascii="Arial" w:hAnsi="Arial" w:cs="Arial"/>
          <w:color w:val="000000" w:themeColor="text1"/>
          <w:sz w:val="22"/>
        </w:rPr>
        <w:t>Specific exclusion criteria</w:t>
      </w:r>
      <w:r w:rsidR="005454F8" w:rsidRPr="00916DAD">
        <w:rPr>
          <w:rFonts w:ascii="Arial" w:hAnsi="Arial" w:cs="Arial"/>
          <w:color w:val="000000" w:themeColor="text1"/>
          <w:sz w:val="22"/>
        </w:rPr>
        <w:t xml:space="preserve"> </w:t>
      </w:r>
      <w:r w:rsidR="005C7A11" w:rsidRPr="00916DAD">
        <w:rPr>
          <w:rFonts w:ascii="Arial" w:hAnsi="Arial" w:cs="Arial"/>
          <w:color w:val="000000" w:themeColor="text1"/>
          <w:sz w:val="22"/>
        </w:rPr>
        <w:t>were used to determine the eligibility of participants.</w:t>
      </w:r>
      <w:r w:rsidR="005B556F" w:rsidRPr="00916DAD">
        <w:rPr>
          <w:rFonts w:ascii="Arial" w:hAnsi="Arial" w:cs="Arial"/>
          <w:color w:val="000000" w:themeColor="text1"/>
          <w:sz w:val="22"/>
        </w:rPr>
        <w:fldChar w:fldCharType="begin"/>
      </w:r>
      <w:r w:rsidR="000A3A72" w:rsidRPr="00916DAD">
        <w:rPr>
          <w:rFonts w:ascii="Arial" w:hAnsi="Arial" w:cs="Arial"/>
          <w:color w:val="000000" w:themeColor="text1"/>
          <w:sz w:val="22"/>
        </w:rPr>
        <w:instrText xml:space="preserve"> ADDIN EN.CITE &lt;EndNote&gt;&lt;Cite&gt;&lt;Author&gt;Center for Disease Control&lt;/Author&gt;&lt;Year&gt;2008&lt;/Year&gt;&lt;RecNum&gt;22&lt;/RecNum&gt;&lt;DisplayText&gt;(21)&lt;/DisplayText&gt;&lt;record&gt;&lt;rec-number&gt;22&lt;/rec-number&gt;&lt;foreign-keys&gt;&lt;key app="EN" db-id="ex0ttfxs0s2a2sezat65avphrppeze2asv2x" timestamp="1580865376"&gt;22&lt;/key&gt;&lt;/foreign-keys&gt;&lt;ref-type name="Government Document"&gt;46&lt;/ref-type&gt;&lt;contributors&gt;&lt;authors&gt;&lt;author&gt;Center for Disease Control,&lt;/author&gt;&lt;/authors&gt;&lt;/contributors&gt;&lt;titles&gt;&lt;title&gt;Technical Documentation for the 1999-2004 Dual Energy X-Ray Absorptiometry (DXA) Multiple Imputation Data files &lt;/title&gt;&lt;/titles&gt;&lt;dates&gt;&lt;year&gt;2008&lt;/year&gt;&lt;/dates&gt;&lt;urls&gt;&lt;related-urls&gt;&lt;url&gt;https://wwwn.cdc.gov/nchs/data/nhanes/dxa/dxa_techdoc.pdf&lt;/url&gt;&lt;/related-urls&gt;&lt;/urls&gt;&lt;/record&gt;&lt;/Cite&gt;&lt;/EndNote&gt;</w:instrText>
      </w:r>
      <w:r w:rsidR="005B556F" w:rsidRPr="00916DAD">
        <w:rPr>
          <w:rFonts w:ascii="Arial" w:hAnsi="Arial" w:cs="Arial"/>
          <w:color w:val="000000" w:themeColor="text1"/>
          <w:sz w:val="22"/>
        </w:rPr>
        <w:fldChar w:fldCharType="separate"/>
      </w:r>
      <w:r w:rsidR="000A3A72" w:rsidRPr="00916DAD">
        <w:rPr>
          <w:rFonts w:ascii="Arial" w:hAnsi="Arial" w:cs="Arial"/>
          <w:noProof/>
          <w:color w:val="000000" w:themeColor="text1"/>
          <w:sz w:val="22"/>
        </w:rPr>
        <w:t>(21)</w:t>
      </w:r>
      <w:r w:rsidR="005B556F" w:rsidRPr="00916DAD">
        <w:rPr>
          <w:rFonts w:ascii="Arial" w:hAnsi="Arial" w:cs="Arial"/>
          <w:color w:val="000000" w:themeColor="text1"/>
          <w:sz w:val="22"/>
        </w:rPr>
        <w:fldChar w:fldCharType="end"/>
      </w:r>
      <w:r w:rsidR="005C7A11" w:rsidRPr="00916DAD">
        <w:rPr>
          <w:rFonts w:ascii="Arial" w:hAnsi="Arial" w:cs="Arial"/>
          <w:color w:val="000000" w:themeColor="text1"/>
          <w:sz w:val="22"/>
        </w:rPr>
        <w:t xml:space="preserve"> </w:t>
      </w:r>
      <w:r w:rsidR="00927976" w:rsidRPr="00916DAD">
        <w:rPr>
          <w:rFonts w:ascii="Arial" w:hAnsi="Arial" w:cs="Arial"/>
          <w:color w:val="000000" w:themeColor="text1"/>
          <w:sz w:val="22"/>
        </w:rPr>
        <w:t xml:space="preserve">Each DXA scan was reviewed and analyzed by the University of </w:t>
      </w:r>
      <w:r w:rsidR="007B7585" w:rsidRPr="00916DAD">
        <w:rPr>
          <w:rFonts w:ascii="Arial" w:hAnsi="Arial" w:cs="Arial"/>
          <w:color w:val="000000" w:themeColor="text1"/>
          <w:sz w:val="22"/>
        </w:rPr>
        <w:t>California, San Francisco</w:t>
      </w:r>
      <w:r w:rsidR="00927976" w:rsidRPr="00916DAD">
        <w:rPr>
          <w:rFonts w:ascii="Arial" w:hAnsi="Arial" w:cs="Arial"/>
          <w:color w:val="000000" w:themeColor="text1"/>
          <w:sz w:val="22"/>
        </w:rPr>
        <w:t xml:space="preserve">, Department of Radiology using standard radiologic techniques and study-specific protocols developed for the NHANES. </w:t>
      </w:r>
      <w:r w:rsidR="00927976" w:rsidRPr="00916DAD">
        <w:rPr>
          <w:rFonts w:ascii="Arial" w:hAnsi="Arial" w:cs="Arial"/>
          <w:color w:val="000000" w:themeColor="text1"/>
          <w:sz w:val="22"/>
        </w:rPr>
        <w:lastRenderedPageBreak/>
        <w:t xml:space="preserve">Hologic Discovery software version 12.1 was used to analyze DXA exams and provided </w:t>
      </w:r>
      <w:r w:rsidR="00974959" w:rsidRPr="00916DAD">
        <w:rPr>
          <w:rFonts w:ascii="Arial" w:hAnsi="Arial" w:cs="Arial"/>
          <w:color w:val="000000" w:themeColor="text1"/>
          <w:sz w:val="22"/>
        </w:rPr>
        <w:t>body composition</w:t>
      </w:r>
      <w:r w:rsidR="004124A0" w:rsidRPr="00916DAD">
        <w:rPr>
          <w:rFonts w:ascii="Arial" w:hAnsi="Arial" w:cs="Arial"/>
          <w:color w:val="000000" w:themeColor="text1"/>
          <w:sz w:val="22"/>
        </w:rPr>
        <w:t xml:space="preserve"> data</w:t>
      </w:r>
      <w:r w:rsidR="00974959" w:rsidRPr="00916DAD">
        <w:rPr>
          <w:rFonts w:ascii="Arial" w:hAnsi="Arial" w:cs="Arial"/>
          <w:color w:val="000000" w:themeColor="text1"/>
          <w:sz w:val="22"/>
        </w:rPr>
        <w:t xml:space="preserve">. We derived </w:t>
      </w:r>
      <w:bookmarkStart w:id="3" w:name="_Hlk7532585"/>
      <w:r w:rsidR="004124A0" w:rsidRPr="00916DAD">
        <w:rPr>
          <w:rFonts w:ascii="Arial" w:hAnsi="Arial" w:cs="Arial"/>
          <w:color w:val="000000" w:themeColor="text1"/>
          <w:sz w:val="22"/>
        </w:rPr>
        <w:t>fat percentage</w:t>
      </w:r>
      <w:r w:rsidR="00C23F78" w:rsidRPr="00916DAD">
        <w:rPr>
          <w:rFonts w:ascii="Arial" w:hAnsi="Arial" w:cs="Arial"/>
          <w:color w:val="000000" w:themeColor="text1"/>
          <w:sz w:val="22"/>
        </w:rPr>
        <w:t xml:space="preserve"> </w:t>
      </w:r>
      <w:r w:rsidR="00974959" w:rsidRPr="00916DAD">
        <w:rPr>
          <w:rFonts w:ascii="Arial" w:hAnsi="Arial" w:cs="Arial"/>
          <w:color w:val="000000" w:themeColor="text1"/>
          <w:sz w:val="22"/>
        </w:rPr>
        <w:t xml:space="preserve">of the trunk </w:t>
      </w:r>
      <w:r w:rsidR="00A808F6" w:rsidRPr="00916DAD">
        <w:rPr>
          <w:rFonts w:ascii="Arial" w:hAnsi="Arial" w:cs="Arial"/>
          <w:color w:val="000000" w:themeColor="text1"/>
          <w:sz w:val="22"/>
        </w:rPr>
        <w:t xml:space="preserve">(only the trunk area of the human body) </w:t>
      </w:r>
      <w:r w:rsidR="00974959" w:rsidRPr="00916DAD">
        <w:rPr>
          <w:rFonts w:ascii="Arial" w:hAnsi="Arial" w:cs="Arial"/>
          <w:color w:val="000000" w:themeColor="text1"/>
          <w:sz w:val="22"/>
        </w:rPr>
        <w:t>and fat</w:t>
      </w:r>
      <w:r w:rsidR="004124A0" w:rsidRPr="00916DAD">
        <w:rPr>
          <w:rFonts w:ascii="Arial" w:hAnsi="Arial" w:cs="Arial"/>
          <w:color w:val="000000" w:themeColor="text1"/>
          <w:sz w:val="22"/>
        </w:rPr>
        <w:t xml:space="preserve"> </w:t>
      </w:r>
      <w:r w:rsidR="005B00A1" w:rsidRPr="00916DAD">
        <w:rPr>
          <w:rFonts w:ascii="Arial" w:hAnsi="Arial" w:cs="Arial"/>
          <w:color w:val="000000" w:themeColor="text1"/>
          <w:sz w:val="22"/>
        </w:rPr>
        <w:t>percentage</w:t>
      </w:r>
      <w:r w:rsidR="00974959" w:rsidRPr="00916DAD">
        <w:rPr>
          <w:rFonts w:ascii="Arial" w:hAnsi="Arial" w:cs="Arial"/>
          <w:color w:val="000000" w:themeColor="text1"/>
          <w:sz w:val="22"/>
        </w:rPr>
        <w:t xml:space="preserve"> of the total</w:t>
      </w:r>
      <w:r w:rsidR="004124A0" w:rsidRPr="00916DAD">
        <w:rPr>
          <w:rFonts w:ascii="Arial" w:hAnsi="Arial" w:cs="Arial"/>
          <w:color w:val="000000" w:themeColor="text1"/>
          <w:sz w:val="22"/>
        </w:rPr>
        <w:t xml:space="preserve"> body</w:t>
      </w:r>
      <w:r w:rsidR="00974959" w:rsidRPr="00916DAD">
        <w:rPr>
          <w:rFonts w:ascii="Arial" w:hAnsi="Arial" w:cs="Arial"/>
          <w:color w:val="000000" w:themeColor="text1"/>
          <w:sz w:val="22"/>
        </w:rPr>
        <w:t xml:space="preserve"> </w:t>
      </w:r>
      <w:r w:rsidR="00425342" w:rsidRPr="00916DAD">
        <w:rPr>
          <w:rFonts w:ascii="Arial" w:hAnsi="Arial" w:cs="Arial"/>
          <w:color w:val="000000" w:themeColor="text1"/>
          <w:sz w:val="22"/>
        </w:rPr>
        <w:t xml:space="preserve">(including head, limbs, and trunk area of the human body) </w:t>
      </w:r>
      <w:r w:rsidR="00974959" w:rsidRPr="00916DAD">
        <w:rPr>
          <w:rFonts w:ascii="Arial" w:hAnsi="Arial" w:cs="Arial"/>
          <w:color w:val="000000" w:themeColor="text1"/>
          <w:sz w:val="22"/>
        </w:rPr>
        <w:t xml:space="preserve">to measure </w:t>
      </w:r>
      <w:r w:rsidR="004B10CF" w:rsidRPr="00916DAD">
        <w:rPr>
          <w:rFonts w:ascii="Arial" w:hAnsi="Arial" w:cs="Arial"/>
          <w:color w:val="000000" w:themeColor="text1"/>
          <w:sz w:val="22"/>
        </w:rPr>
        <w:t xml:space="preserve">magnitudes and distributions of </w:t>
      </w:r>
      <w:r w:rsidR="00974959" w:rsidRPr="00916DAD">
        <w:rPr>
          <w:rFonts w:ascii="Arial" w:hAnsi="Arial" w:cs="Arial"/>
          <w:color w:val="000000" w:themeColor="text1"/>
          <w:sz w:val="22"/>
        </w:rPr>
        <w:t>body fat</w:t>
      </w:r>
      <w:bookmarkEnd w:id="3"/>
      <w:r w:rsidR="004B10CF" w:rsidRPr="00916DAD">
        <w:rPr>
          <w:rFonts w:ascii="Arial" w:hAnsi="Arial" w:cs="Arial"/>
          <w:color w:val="000000" w:themeColor="text1"/>
          <w:sz w:val="22"/>
        </w:rPr>
        <w:t>.</w:t>
      </w:r>
    </w:p>
    <w:p w14:paraId="26F70BFF" w14:textId="3E73B039" w:rsidR="008D4D9C" w:rsidRPr="00916DAD" w:rsidRDefault="00551DDB" w:rsidP="000A0880">
      <w:pPr>
        <w:spacing w:line="480" w:lineRule="auto"/>
        <w:rPr>
          <w:rFonts w:ascii="Arial" w:hAnsi="Arial" w:cs="Arial"/>
          <w:b/>
          <w:color w:val="000000" w:themeColor="text1"/>
          <w:sz w:val="22"/>
        </w:rPr>
      </w:pPr>
      <w:r w:rsidRPr="00916DAD">
        <w:rPr>
          <w:rFonts w:ascii="Arial" w:hAnsi="Arial" w:cs="Arial"/>
          <w:b/>
          <w:color w:val="000000" w:themeColor="text1"/>
          <w:sz w:val="22"/>
        </w:rPr>
        <w:t>Covariates</w:t>
      </w:r>
    </w:p>
    <w:p w14:paraId="3CB8DFD1" w14:textId="6B7E2B66" w:rsidR="00C5625C" w:rsidRPr="00916DAD" w:rsidRDefault="008D4D9C" w:rsidP="000A0880">
      <w:pPr>
        <w:spacing w:line="480" w:lineRule="auto"/>
        <w:rPr>
          <w:rFonts w:ascii="Arial" w:hAnsi="Arial" w:cs="Arial"/>
          <w:color w:val="000000" w:themeColor="text1"/>
          <w:sz w:val="22"/>
        </w:rPr>
      </w:pPr>
      <w:r w:rsidRPr="00916DAD">
        <w:rPr>
          <w:rFonts w:ascii="Arial" w:hAnsi="Arial" w:cs="Arial"/>
          <w:color w:val="000000" w:themeColor="text1"/>
          <w:sz w:val="22"/>
        </w:rPr>
        <w:t xml:space="preserve">Self-reported </w:t>
      </w:r>
      <w:r w:rsidR="00C40DE3" w:rsidRPr="00916DAD">
        <w:rPr>
          <w:rFonts w:ascii="Arial" w:hAnsi="Arial" w:cs="Arial"/>
          <w:color w:val="000000" w:themeColor="text1"/>
          <w:sz w:val="22"/>
        </w:rPr>
        <w:t xml:space="preserve">sociodemographic </w:t>
      </w:r>
      <w:r w:rsidRPr="00916DAD">
        <w:rPr>
          <w:rFonts w:ascii="Arial" w:hAnsi="Arial" w:cs="Arial"/>
          <w:color w:val="000000" w:themeColor="text1"/>
          <w:sz w:val="22"/>
        </w:rPr>
        <w:t xml:space="preserve">characteristics included age, </w:t>
      </w:r>
      <w:r w:rsidR="008C4499" w:rsidRPr="00916DAD">
        <w:rPr>
          <w:rFonts w:ascii="Arial" w:hAnsi="Arial" w:cs="Arial"/>
          <w:color w:val="000000" w:themeColor="text1"/>
          <w:sz w:val="22"/>
        </w:rPr>
        <w:t>sex</w:t>
      </w:r>
      <w:r w:rsidRPr="00916DAD">
        <w:rPr>
          <w:rFonts w:ascii="Arial" w:hAnsi="Arial" w:cs="Arial"/>
          <w:color w:val="000000" w:themeColor="text1"/>
          <w:sz w:val="22"/>
        </w:rPr>
        <w:t>, race and ethnicity (non-Hispanic white, non-Hispanic black, Hispanic, and others), annual household income (</w:t>
      </w:r>
      <w:r w:rsidR="00821CB3" w:rsidRPr="00916DAD">
        <w:rPr>
          <w:rFonts w:ascii="Arial" w:hAnsi="Arial" w:cs="Arial"/>
          <w:color w:val="000000" w:themeColor="text1"/>
          <w:sz w:val="22"/>
        </w:rPr>
        <w:t>&lt;</w:t>
      </w:r>
      <w:r w:rsidRPr="00916DAD">
        <w:rPr>
          <w:rFonts w:ascii="Arial" w:hAnsi="Arial" w:cs="Arial"/>
          <w:color w:val="000000" w:themeColor="text1"/>
          <w:sz w:val="22"/>
        </w:rPr>
        <w:t xml:space="preserve">$25,000, $25,000 to $74,999, and </w:t>
      </w:r>
      <w:r w:rsidR="00821CB3" w:rsidRPr="00916DAD">
        <w:rPr>
          <w:rFonts w:ascii="Arial" w:hAnsi="Arial" w:cs="Arial"/>
          <w:color w:val="000000" w:themeColor="text1"/>
          <w:sz w:val="22"/>
        </w:rPr>
        <w:t xml:space="preserve">≥ </w:t>
      </w:r>
      <w:r w:rsidRPr="00916DAD">
        <w:rPr>
          <w:rFonts w:ascii="Arial" w:hAnsi="Arial" w:cs="Arial"/>
          <w:color w:val="000000" w:themeColor="text1"/>
          <w:sz w:val="22"/>
        </w:rPr>
        <w:t xml:space="preserve">$75,000), </w:t>
      </w:r>
      <w:r w:rsidR="0087570A" w:rsidRPr="00916DAD">
        <w:rPr>
          <w:rFonts w:ascii="Arial" w:hAnsi="Arial" w:cs="Arial"/>
          <w:color w:val="000000" w:themeColor="text1"/>
          <w:sz w:val="22"/>
        </w:rPr>
        <w:t>and e</w:t>
      </w:r>
      <w:r w:rsidRPr="00916DAD">
        <w:rPr>
          <w:rFonts w:ascii="Arial" w:hAnsi="Arial" w:cs="Arial"/>
          <w:color w:val="000000" w:themeColor="text1"/>
          <w:sz w:val="22"/>
        </w:rPr>
        <w:t>ducational attainment (</w:t>
      </w:r>
      <w:r w:rsidR="00821CB3" w:rsidRPr="00916DAD">
        <w:rPr>
          <w:rFonts w:ascii="Arial" w:hAnsi="Arial" w:cs="Arial"/>
          <w:color w:val="000000" w:themeColor="text1"/>
          <w:sz w:val="22"/>
        </w:rPr>
        <w:t>&lt;</w:t>
      </w:r>
      <w:r w:rsidRPr="00916DAD">
        <w:rPr>
          <w:rFonts w:ascii="Arial" w:hAnsi="Arial" w:cs="Arial"/>
          <w:color w:val="000000" w:themeColor="text1"/>
          <w:sz w:val="22"/>
        </w:rPr>
        <w:t xml:space="preserve"> high school, high school, and </w:t>
      </w:r>
      <w:r w:rsidR="00821CB3" w:rsidRPr="00916DAD">
        <w:rPr>
          <w:rFonts w:ascii="Arial" w:hAnsi="Arial" w:cs="Arial"/>
          <w:color w:val="000000" w:themeColor="text1"/>
          <w:sz w:val="22"/>
        </w:rPr>
        <w:t>&gt;</w:t>
      </w:r>
      <w:r w:rsidRPr="00916DAD">
        <w:rPr>
          <w:rFonts w:ascii="Arial" w:hAnsi="Arial" w:cs="Arial"/>
          <w:color w:val="000000" w:themeColor="text1"/>
          <w:sz w:val="22"/>
        </w:rPr>
        <w:t xml:space="preserve"> high school).</w:t>
      </w:r>
      <w:r w:rsidR="00895371" w:rsidRPr="00916DAD">
        <w:rPr>
          <w:rFonts w:ascii="Arial" w:hAnsi="Arial" w:cs="Arial"/>
          <w:color w:val="000000" w:themeColor="text1"/>
          <w:sz w:val="22"/>
        </w:rPr>
        <w:fldChar w:fldCharType="begin"/>
      </w:r>
      <w:r w:rsidR="000A3A72" w:rsidRPr="00916DAD">
        <w:rPr>
          <w:rFonts w:ascii="Arial" w:hAnsi="Arial" w:cs="Arial"/>
          <w:color w:val="000000" w:themeColor="text1"/>
          <w:sz w:val="22"/>
        </w:rPr>
        <w:instrText xml:space="preserve"> ADDIN EN.CITE &lt;EndNote&gt;&lt;Cite&gt;&lt;Author&gt;Cao&lt;/Author&gt;&lt;RecNum&gt;38&lt;/RecNum&gt;&lt;DisplayText&gt;(22)&lt;/DisplayText&gt;&lt;record&gt;&lt;rec-number&gt;38&lt;/rec-number&gt;&lt;foreign-keys&gt;&lt;key app="EN" db-id="ex0ttfxs0s2a2sezat65avphrppeze2asv2x" timestamp="1580867514"&gt;38&lt;/key&gt;&lt;/foreign-keys&gt;&lt;ref-type name="Journal Article"&gt;17&lt;/ref-type&gt;&lt;contributors&gt;&lt;authors&gt;&lt;author&gt;Cao, Chao&lt;/author&gt;&lt;author&gt;Yang, Lin&lt;/author&gt;&lt;author&gt;Cade, W. Todd&lt;/author&gt;&lt;author&gt;Racette, Susan B.&lt;/author&gt;&lt;author&gt;Park, Yikyung&lt;/author&gt;&lt;author&gt;Cao, Yin&lt;/author&gt;&lt;author&gt;Friedenreich, Christine M.&lt;/author&gt;&lt;author&gt;Hamer, Mark&lt;/author&gt;&lt;author&gt;Stamatakis, Emmanuel&lt;/author&gt;&lt;author&gt;Smith, Lee&lt;/author&gt;&lt;/authors&gt;&lt;/contributors&gt;&lt;titles&gt;&lt;title&gt;Cardiorespiratory Fitness Is Associated with Early Death Among Healthy Young and Middle-aged Baby Boomers and Generation Xers&lt;/title&gt;&lt;secondary-title&gt;The American Journal of Medicine&lt;/secondary-title&gt;&lt;/titles&gt;&lt;periodical&gt;&lt;full-title&gt;The American Journal of Medicine&lt;/full-title&gt;&lt;/periodical&gt;&lt;dates&gt;&lt;/dates&gt;&lt;publisher&gt;Elsevier&lt;/publisher&gt;&lt;isbn&gt;0002-9343&lt;/isbn&gt;&lt;urls&gt;&lt;related-urls&gt;&lt;url&gt;https://doi.org/10.1016/j.amjmed.2019.12.041&lt;/url&gt;&lt;/related-urls&gt;&lt;/urls&gt;&lt;electronic-resource-num&gt;10.1016/j.amjmed.2019.12.041&lt;/electronic-resource-num&gt;&lt;access-date&gt;2020/02/04&lt;/access-date&gt;&lt;/record&gt;&lt;/Cite&gt;&lt;/EndNote&gt;</w:instrText>
      </w:r>
      <w:r w:rsidR="00895371" w:rsidRPr="00916DAD">
        <w:rPr>
          <w:rFonts w:ascii="Arial" w:hAnsi="Arial" w:cs="Arial"/>
          <w:color w:val="000000" w:themeColor="text1"/>
          <w:sz w:val="22"/>
        </w:rPr>
        <w:fldChar w:fldCharType="separate"/>
      </w:r>
      <w:r w:rsidR="000A3A72" w:rsidRPr="00916DAD">
        <w:rPr>
          <w:rFonts w:ascii="Arial" w:hAnsi="Arial" w:cs="Arial"/>
          <w:noProof/>
          <w:color w:val="000000" w:themeColor="text1"/>
          <w:sz w:val="22"/>
        </w:rPr>
        <w:t>(22)</w:t>
      </w:r>
      <w:r w:rsidR="00895371" w:rsidRPr="00916DAD">
        <w:rPr>
          <w:rFonts w:ascii="Arial" w:hAnsi="Arial" w:cs="Arial"/>
          <w:color w:val="000000" w:themeColor="text1"/>
          <w:sz w:val="22"/>
        </w:rPr>
        <w:fldChar w:fldCharType="end"/>
      </w:r>
      <w:r w:rsidRPr="00916DAD">
        <w:rPr>
          <w:rFonts w:ascii="Arial" w:hAnsi="Arial" w:cs="Arial"/>
          <w:color w:val="000000" w:themeColor="text1"/>
          <w:sz w:val="22"/>
        </w:rPr>
        <w:t xml:space="preserve"> Lifestyle characteristics included leisure</w:t>
      </w:r>
      <w:r w:rsidR="002F0663" w:rsidRPr="00916DAD">
        <w:rPr>
          <w:rFonts w:ascii="Arial" w:hAnsi="Arial" w:cs="Arial"/>
          <w:color w:val="000000" w:themeColor="text1"/>
          <w:sz w:val="22"/>
        </w:rPr>
        <w:t>-</w:t>
      </w:r>
      <w:r w:rsidRPr="00916DAD">
        <w:rPr>
          <w:rFonts w:ascii="Arial" w:hAnsi="Arial" w:cs="Arial"/>
          <w:color w:val="000000" w:themeColor="text1"/>
          <w:sz w:val="22"/>
        </w:rPr>
        <w:t>time physical activity</w:t>
      </w:r>
      <w:r w:rsidR="00B01AE0" w:rsidRPr="00916DAD">
        <w:rPr>
          <w:rFonts w:ascii="Arial" w:hAnsi="Arial" w:cs="Arial"/>
          <w:color w:val="000000" w:themeColor="text1"/>
          <w:sz w:val="22"/>
        </w:rPr>
        <w:t xml:space="preserve"> (inactive vs. active)</w:t>
      </w:r>
      <w:r w:rsidRPr="00916DAD">
        <w:rPr>
          <w:rFonts w:ascii="Arial" w:hAnsi="Arial" w:cs="Arial"/>
          <w:color w:val="000000" w:themeColor="text1"/>
          <w:sz w:val="22"/>
        </w:rPr>
        <w:t xml:space="preserve">, </w:t>
      </w:r>
      <w:r w:rsidR="00B61013" w:rsidRPr="00916DAD">
        <w:rPr>
          <w:rFonts w:ascii="Arial" w:hAnsi="Arial" w:cs="Arial"/>
          <w:color w:val="000000" w:themeColor="text1"/>
          <w:sz w:val="22"/>
        </w:rPr>
        <w:t>television</w:t>
      </w:r>
      <w:r w:rsidRPr="00916DAD">
        <w:rPr>
          <w:rFonts w:ascii="Arial" w:hAnsi="Arial" w:cs="Arial"/>
          <w:color w:val="000000" w:themeColor="text1"/>
          <w:sz w:val="22"/>
        </w:rPr>
        <w:t xml:space="preserve"> </w:t>
      </w:r>
      <w:r w:rsidR="009714C6" w:rsidRPr="00916DAD">
        <w:rPr>
          <w:rFonts w:ascii="Arial" w:hAnsi="Arial" w:cs="Arial"/>
          <w:color w:val="000000" w:themeColor="text1"/>
          <w:sz w:val="22"/>
        </w:rPr>
        <w:t>viewing</w:t>
      </w:r>
      <w:r w:rsidR="00B01AE0" w:rsidRPr="00916DAD">
        <w:rPr>
          <w:rFonts w:ascii="Arial" w:hAnsi="Arial" w:cs="Arial"/>
          <w:color w:val="000000" w:themeColor="text1"/>
          <w:sz w:val="22"/>
        </w:rPr>
        <w:t xml:space="preserve"> (hours/day)</w:t>
      </w:r>
      <w:r w:rsidRPr="00916DAD">
        <w:rPr>
          <w:rFonts w:ascii="Arial" w:hAnsi="Arial" w:cs="Arial"/>
          <w:color w:val="000000" w:themeColor="text1"/>
          <w:sz w:val="22"/>
        </w:rPr>
        <w:t xml:space="preserve">, </w:t>
      </w:r>
      <w:r w:rsidR="00B61013" w:rsidRPr="00916DAD">
        <w:rPr>
          <w:rFonts w:ascii="Arial" w:hAnsi="Arial" w:cs="Arial"/>
          <w:color w:val="000000" w:themeColor="text1"/>
          <w:sz w:val="22"/>
        </w:rPr>
        <w:t>computer</w:t>
      </w:r>
      <w:r w:rsidRPr="00916DAD">
        <w:rPr>
          <w:rFonts w:ascii="Arial" w:hAnsi="Arial" w:cs="Arial"/>
          <w:color w:val="000000" w:themeColor="text1"/>
          <w:sz w:val="22"/>
        </w:rPr>
        <w:t xml:space="preserve"> us</w:t>
      </w:r>
      <w:r w:rsidR="009714C6" w:rsidRPr="00916DAD">
        <w:rPr>
          <w:rFonts w:ascii="Arial" w:hAnsi="Arial" w:cs="Arial"/>
          <w:color w:val="000000" w:themeColor="text1"/>
          <w:sz w:val="22"/>
        </w:rPr>
        <w:t>e</w:t>
      </w:r>
      <w:r w:rsidR="00B01AE0" w:rsidRPr="00916DAD">
        <w:rPr>
          <w:rFonts w:ascii="Arial" w:hAnsi="Arial" w:cs="Arial"/>
          <w:color w:val="000000" w:themeColor="text1"/>
          <w:sz w:val="22"/>
        </w:rPr>
        <w:t xml:space="preserve"> (hours/day)</w:t>
      </w:r>
      <w:r w:rsidR="008732A4" w:rsidRPr="00916DAD">
        <w:rPr>
          <w:rFonts w:ascii="Arial" w:hAnsi="Arial" w:cs="Arial"/>
          <w:color w:val="000000" w:themeColor="text1"/>
          <w:sz w:val="22"/>
        </w:rPr>
        <w:t>,</w:t>
      </w:r>
      <w:r w:rsidRPr="00916DAD">
        <w:rPr>
          <w:rFonts w:ascii="Arial" w:hAnsi="Arial" w:cs="Arial"/>
          <w:color w:val="000000" w:themeColor="text1"/>
          <w:sz w:val="22"/>
        </w:rPr>
        <w:t xml:space="preserve"> </w:t>
      </w:r>
      <w:r w:rsidR="00B01AE0" w:rsidRPr="00916DAD">
        <w:rPr>
          <w:rFonts w:ascii="Arial" w:hAnsi="Arial" w:cs="Arial"/>
          <w:color w:val="000000" w:themeColor="text1"/>
          <w:sz w:val="22"/>
        </w:rPr>
        <w:t xml:space="preserve">and </w:t>
      </w:r>
      <w:r w:rsidR="002F0663" w:rsidRPr="00916DAD">
        <w:rPr>
          <w:rFonts w:ascii="Arial" w:hAnsi="Arial" w:cs="Arial"/>
          <w:color w:val="000000" w:themeColor="text1"/>
          <w:sz w:val="22"/>
        </w:rPr>
        <w:t xml:space="preserve">the </w:t>
      </w:r>
      <w:r w:rsidRPr="00916DAD">
        <w:rPr>
          <w:rFonts w:ascii="Arial" w:hAnsi="Arial" w:cs="Arial"/>
          <w:color w:val="000000" w:themeColor="text1"/>
          <w:sz w:val="22"/>
        </w:rPr>
        <w:t>intention to lose/control weight</w:t>
      </w:r>
      <w:r w:rsidR="00B01AE0" w:rsidRPr="00916DAD">
        <w:rPr>
          <w:rFonts w:ascii="Arial" w:hAnsi="Arial" w:cs="Arial"/>
          <w:color w:val="000000" w:themeColor="text1"/>
          <w:sz w:val="22"/>
        </w:rPr>
        <w:t xml:space="preserve"> (yes vs. no).</w:t>
      </w:r>
      <w:r w:rsidR="00895371" w:rsidRPr="00916DAD">
        <w:rPr>
          <w:rFonts w:ascii="Arial" w:hAnsi="Arial" w:cs="Arial"/>
          <w:color w:val="000000" w:themeColor="text1"/>
          <w:sz w:val="22"/>
        </w:rPr>
        <w:fldChar w:fldCharType="begin">
          <w:fldData xml:space="preserve">PEVuZE5vdGU+PENpdGU+PEF1dGhvcj5ZYW5nPC9BdXRob3I+PFllYXI+MjAxOTwvWWVhcj48UmVj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</w:fldData>
        </w:fldChar>
      </w:r>
      <w:r w:rsidR="000A3A72" w:rsidRPr="00916DAD">
        <w:rPr>
          <w:rFonts w:ascii="Arial" w:hAnsi="Arial" w:cs="Arial"/>
          <w:color w:val="000000" w:themeColor="text1"/>
          <w:sz w:val="22"/>
        </w:rPr>
        <w:instrText xml:space="preserve"> ADDIN EN.CITE </w:instrText>
      </w:r>
      <w:r w:rsidR="000A3A72" w:rsidRPr="00916DAD">
        <w:rPr>
          <w:rFonts w:ascii="Arial" w:hAnsi="Arial" w:cs="Arial"/>
          <w:color w:val="000000" w:themeColor="text1"/>
          <w:sz w:val="22"/>
        </w:rPr>
        <w:fldChar w:fldCharType="begin">
          <w:fldData xml:space="preserve">PEVuZE5vdGU+PENpdGU+PEF1dGhvcj5ZYW5nPC9BdXRob3I+PFllYXI+MjAxOTwvWWVhcj48UmVj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</w:fldData>
        </w:fldChar>
      </w:r>
      <w:r w:rsidR="000A3A72" w:rsidRPr="00916DAD">
        <w:rPr>
          <w:rFonts w:ascii="Arial" w:hAnsi="Arial" w:cs="Arial"/>
          <w:color w:val="000000" w:themeColor="text1"/>
          <w:sz w:val="22"/>
        </w:rPr>
        <w:instrText xml:space="preserve"> ADDIN EN.CITE.DATA </w:instrText>
      </w:r>
      <w:r w:rsidR="000A3A72" w:rsidRPr="00916DAD">
        <w:rPr>
          <w:rFonts w:ascii="Arial" w:hAnsi="Arial" w:cs="Arial"/>
          <w:color w:val="000000" w:themeColor="text1"/>
          <w:sz w:val="22"/>
        </w:rPr>
      </w:r>
      <w:r w:rsidR="000A3A72" w:rsidRPr="00916DAD">
        <w:rPr>
          <w:rFonts w:ascii="Arial" w:hAnsi="Arial" w:cs="Arial"/>
          <w:color w:val="000000" w:themeColor="text1"/>
          <w:sz w:val="22"/>
        </w:rPr>
        <w:fldChar w:fldCharType="end"/>
      </w:r>
      <w:r w:rsidR="00895371" w:rsidRPr="00916DAD">
        <w:rPr>
          <w:rFonts w:ascii="Arial" w:hAnsi="Arial" w:cs="Arial"/>
          <w:color w:val="000000" w:themeColor="text1"/>
          <w:sz w:val="22"/>
        </w:rPr>
      </w:r>
      <w:r w:rsidR="00895371" w:rsidRPr="00916DAD">
        <w:rPr>
          <w:rFonts w:ascii="Arial" w:hAnsi="Arial" w:cs="Arial"/>
          <w:color w:val="000000" w:themeColor="text1"/>
          <w:sz w:val="22"/>
        </w:rPr>
        <w:fldChar w:fldCharType="separate"/>
      </w:r>
      <w:r w:rsidR="000A3A72" w:rsidRPr="00916DAD">
        <w:rPr>
          <w:rFonts w:ascii="Arial" w:hAnsi="Arial" w:cs="Arial"/>
          <w:noProof/>
          <w:color w:val="000000" w:themeColor="text1"/>
          <w:sz w:val="22"/>
        </w:rPr>
        <w:t>(23, 24)</w:t>
      </w:r>
      <w:r w:rsidR="00895371" w:rsidRPr="00916DAD">
        <w:rPr>
          <w:rFonts w:ascii="Arial" w:hAnsi="Arial" w:cs="Arial"/>
          <w:color w:val="000000" w:themeColor="text1"/>
          <w:sz w:val="22"/>
        </w:rPr>
        <w:fldChar w:fldCharType="end"/>
      </w:r>
      <w:r w:rsidR="00B01AE0" w:rsidRPr="00916DAD">
        <w:rPr>
          <w:rFonts w:ascii="Arial" w:hAnsi="Arial" w:cs="Arial"/>
        </w:rPr>
        <w:t xml:space="preserve"> </w:t>
      </w:r>
      <w:r w:rsidR="00B01AE0" w:rsidRPr="00916DAD">
        <w:rPr>
          <w:rFonts w:ascii="Arial" w:hAnsi="Arial" w:cs="Arial"/>
          <w:color w:val="000000" w:themeColor="text1"/>
          <w:sz w:val="22"/>
        </w:rPr>
        <w:t xml:space="preserve">Smoking status was defined based on current smoking status and quantities of cigarettes as: never smoking, past &lt; 20 pack-years, past ≥20 pack-years, </w:t>
      </w:r>
      <w:proofErr w:type="spellStart"/>
      <w:r w:rsidR="00B01AE0" w:rsidRPr="00916DAD">
        <w:rPr>
          <w:rFonts w:ascii="Arial" w:hAnsi="Arial" w:cs="Arial"/>
          <w:color w:val="000000" w:themeColor="text1"/>
          <w:sz w:val="22"/>
        </w:rPr>
        <w:t>past</w:t>
      </w:r>
      <w:proofErr w:type="spellEnd"/>
      <w:r w:rsidR="00B01AE0" w:rsidRPr="00916DAD">
        <w:rPr>
          <w:rFonts w:ascii="Arial" w:hAnsi="Arial" w:cs="Arial"/>
          <w:color w:val="000000" w:themeColor="text1"/>
          <w:sz w:val="22"/>
        </w:rPr>
        <w:t xml:space="preserve"> without pack-year information, </w:t>
      </w:r>
      <w:r w:rsidR="00821CB3" w:rsidRPr="00916DAD">
        <w:rPr>
          <w:rFonts w:ascii="Arial" w:hAnsi="Arial" w:cs="Arial"/>
          <w:color w:val="000000" w:themeColor="text1"/>
          <w:sz w:val="22"/>
        </w:rPr>
        <w:t>c</w:t>
      </w:r>
      <w:r w:rsidR="00B01AE0" w:rsidRPr="00916DAD">
        <w:rPr>
          <w:rFonts w:ascii="Arial" w:hAnsi="Arial" w:cs="Arial"/>
          <w:color w:val="000000" w:themeColor="text1"/>
          <w:sz w:val="22"/>
        </w:rPr>
        <w:t>urrent &lt; 20 pack-years, and current ≥ 20 pack-years.</w:t>
      </w:r>
      <w:r w:rsidR="000C22FE" w:rsidRPr="00916DAD">
        <w:rPr>
          <w:rFonts w:ascii="Arial" w:hAnsi="Arial" w:cs="Arial"/>
          <w:color w:val="000000" w:themeColor="text1"/>
          <w:sz w:val="22"/>
        </w:rPr>
        <w:fldChar w:fldCharType="begin">
          <w:fldData xml:space="preserve">PEVuZE5vdGU+PENpdGU+PEF1dGhvcj5KYWtsaXRzY2g8L0F1dGhvcj48WWVhcj4yMDEyPC9ZZWFy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</w:fldData>
        </w:fldChar>
      </w:r>
      <w:r w:rsidR="000A3A72" w:rsidRPr="00916DAD">
        <w:rPr>
          <w:rFonts w:ascii="Arial" w:hAnsi="Arial" w:cs="Arial"/>
          <w:color w:val="000000" w:themeColor="text1"/>
          <w:sz w:val="22"/>
        </w:rPr>
        <w:instrText xml:space="preserve"> ADDIN EN.CITE </w:instrText>
      </w:r>
      <w:r w:rsidR="000A3A72" w:rsidRPr="00916DAD">
        <w:rPr>
          <w:rFonts w:ascii="Arial" w:hAnsi="Arial" w:cs="Arial"/>
          <w:color w:val="000000" w:themeColor="text1"/>
          <w:sz w:val="22"/>
        </w:rPr>
        <w:fldChar w:fldCharType="begin">
          <w:fldData xml:space="preserve">PEVuZE5vdGU+PENpdGU+PEF1dGhvcj5KYWtsaXRzY2g8L0F1dGhvcj48WWVhcj4yMDEyPC9ZZWFy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</w:fldData>
        </w:fldChar>
      </w:r>
      <w:r w:rsidR="000A3A72" w:rsidRPr="00916DAD">
        <w:rPr>
          <w:rFonts w:ascii="Arial" w:hAnsi="Arial" w:cs="Arial"/>
          <w:color w:val="000000" w:themeColor="text1"/>
          <w:sz w:val="22"/>
        </w:rPr>
        <w:instrText xml:space="preserve"> ADDIN EN.CITE.DATA </w:instrText>
      </w:r>
      <w:r w:rsidR="000A3A72" w:rsidRPr="00916DAD">
        <w:rPr>
          <w:rFonts w:ascii="Arial" w:hAnsi="Arial" w:cs="Arial"/>
          <w:color w:val="000000" w:themeColor="text1"/>
          <w:sz w:val="22"/>
        </w:rPr>
      </w:r>
      <w:r w:rsidR="000A3A72" w:rsidRPr="00916DAD">
        <w:rPr>
          <w:rFonts w:ascii="Arial" w:hAnsi="Arial" w:cs="Arial"/>
          <w:color w:val="000000" w:themeColor="text1"/>
          <w:sz w:val="22"/>
        </w:rPr>
        <w:fldChar w:fldCharType="end"/>
      </w:r>
      <w:r w:rsidR="000C22FE" w:rsidRPr="00916DAD">
        <w:rPr>
          <w:rFonts w:ascii="Arial" w:hAnsi="Arial" w:cs="Arial"/>
          <w:color w:val="000000" w:themeColor="text1"/>
          <w:sz w:val="22"/>
        </w:rPr>
      </w:r>
      <w:r w:rsidR="000C22FE" w:rsidRPr="00916DAD">
        <w:rPr>
          <w:rFonts w:ascii="Arial" w:hAnsi="Arial" w:cs="Arial"/>
          <w:color w:val="000000" w:themeColor="text1"/>
          <w:sz w:val="22"/>
        </w:rPr>
        <w:fldChar w:fldCharType="separate"/>
      </w:r>
      <w:r w:rsidR="000A3A72" w:rsidRPr="00916DAD">
        <w:rPr>
          <w:rFonts w:ascii="Arial" w:hAnsi="Arial" w:cs="Arial"/>
          <w:noProof/>
          <w:color w:val="000000" w:themeColor="text1"/>
          <w:sz w:val="22"/>
        </w:rPr>
        <w:t>(25)</w:t>
      </w:r>
      <w:r w:rsidR="000C22FE" w:rsidRPr="00916DAD">
        <w:rPr>
          <w:rFonts w:ascii="Arial" w:hAnsi="Arial" w:cs="Arial"/>
          <w:color w:val="000000" w:themeColor="text1"/>
          <w:sz w:val="22"/>
        </w:rPr>
        <w:fldChar w:fldCharType="end"/>
      </w:r>
      <w:r w:rsidR="00B01AE0" w:rsidRPr="00916DAD">
        <w:rPr>
          <w:rFonts w:ascii="Arial" w:hAnsi="Arial" w:cs="Arial"/>
          <w:color w:val="000000" w:themeColor="text1"/>
          <w:sz w:val="22"/>
        </w:rPr>
        <w:t xml:space="preserve"> </w:t>
      </w:r>
      <w:r w:rsidRPr="00916DAD">
        <w:rPr>
          <w:rFonts w:ascii="Arial" w:hAnsi="Arial" w:cs="Arial"/>
          <w:color w:val="000000" w:themeColor="text1"/>
          <w:sz w:val="22"/>
        </w:rPr>
        <w:t xml:space="preserve">Five prevalent chronic conditions related to excess adiposity were </w:t>
      </w:r>
      <w:r w:rsidR="008732A4" w:rsidRPr="00916DAD">
        <w:rPr>
          <w:rFonts w:ascii="Arial" w:hAnsi="Arial" w:cs="Arial"/>
          <w:color w:val="000000" w:themeColor="text1"/>
          <w:sz w:val="22"/>
        </w:rPr>
        <w:t>considered</w:t>
      </w:r>
      <w:r w:rsidRPr="00916DAD">
        <w:rPr>
          <w:rFonts w:ascii="Arial" w:hAnsi="Arial" w:cs="Arial"/>
          <w:color w:val="000000" w:themeColor="text1"/>
          <w:sz w:val="22"/>
        </w:rPr>
        <w:t>: hypertension</w:t>
      </w:r>
      <w:r w:rsidR="001E3DD0" w:rsidRPr="00916DAD">
        <w:rPr>
          <w:rFonts w:ascii="Arial" w:hAnsi="Arial" w:cs="Arial"/>
          <w:color w:val="000000" w:themeColor="text1"/>
          <w:sz w:val="22"/>
        </w:rPr>
        <w:t>, high blood cholesterol level, osteoarthritis, coronary heart disease</w:t>
      </w:r>
      <w:r w:rsidR="002F0663" w:rsidRPr="00916DAD">
        <w:rPr>
          <w:rFonts w:ascii="Arial" w:hAnsi="Arial" w:cs="Arial"/>
          <w:color w:val="000000" w:themeColor="text1"/>
          <w:sz w:val="22"/>
        </w:rPr>
        <w:t>,</w:t>
      </w:r>
      <w:r w:rsidR="001E3DD0" w:rsidRPr="00916DAD">
        <w:rPr>
          <w:rFonts w:ascii="Arial" w:hAnsi="Arial" w:cs="Arial"/>
          <w:color w:val="000000" w:themeColor="text1"/>
          <w:sz w:val="22"/>
        </w:rPr>
        <w:t xml:space="preserve"> and </w:t>
      </w:r>
      <w:r w:rsidR="0087570A" w:rsidRPr="00916DAD">
        <w:rPr>
          <w:rFonts w:ascii="Arial" w:hAnsi="Arial" w:cs="Arial"/>
          <w:color w:val="000000" w:themeColor="text1"/>
          <w:sz w:val="22"/>
        </w:rPr>
        <w:t>t</w:t>
      </w:r>
      <w:r w:rsidR="005D3751" w:rsidRPr="00916DAD">
        <w:rPr>
          <w:rFonts w:ascii="Arial" w:hAnsi="Arial" w:cs="Arial"/>
          <w:color w:val="000000" w:themeColor="text1"/>
          <w:sz w:val="22"/>
        </w:rPr>
        <w:t>ype 2 diabetes m</w:t>
      </w:r>
      <w:r w:rsidR="00606350" w:rsidRPr="00916DAD">
        <w:rPr>
          <w:rFonts w:ascii="Arial" w:hAnsi="Arial" w:cs="Arial"/>
          <w:color w:val="000000" w:themeColor="text1"/>
          <w:sz w:val="22"/>
        </w:rPr>
        <w:t>ellitus</w:t>
      </w:r>
      <w:r w:rsidR="001E3DD0" w:rsidRPr="00916DAD">
        <w:rPr>
          <w:rFonts w:ascii="Arial" w:hAnsi="Arial" w:cs="Arial"/>
          <w:color w:val="000000" w:themeColor="text1"/>
          <w:sz w:val="22"/>
        </w:rPr>
        <w:t>.</w:t>
      </w:r>
      <w:r w:rsidR="00895371" w:rsidRPr="00916DAD">
        <w:rPr>
          <w:rFonts w:ascii="Arial" w:hAnsi="Arial" w:cs="Arial"/>
          <w:color w:val="000000" w:themeColor="text1"/>
          <w:sz w:val="22"/>
        </w:rPr>
        <w:fldChar w:fldCharType="begin">
          <w:fldData xml:space="preserve">PEVuZE5vdGU+PENpdGU+PEF1dGhvcj5HcmFib3ZhYzwvQXV0aG9yPjxZZWFyPjIwMTk8L1llYXI+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</w:fldData>
        </w:fldChar>
      </w:r>
      <w:r w:rsidR="000A3A72" w:rsidRPr="00916DAD">
        <w:rPr>
          <w:rFonts w:ascii="Arial" w:hAnsi="Arial" w:cs="Arial"/>
          <w:color w:val="000000" w:themeColor="text1"/>
          <w:sz w:val="22"/>
        </w:rPr>
        <w:instrText xml:space="preserve"> ADDIN EN.CITE </w:instrText>
      </w:r>
      <w:r w:rsidR="000A3A72" w:rsidRPr="00916DAD">
        <w:rPr>
          <w:rFonts w:ascii="Arial" w:hAnsi="Arial" w:cs="Arial"/>
          <w:color w:val="000000" w:themeColor="text1"/>
          <w:sz w:val="22"/>
        </w:rPr>
        <w:fldChar w:fldCharType="begin">
          <w:fldData xml:space="preserve">PEVuZE5vdGU+PENpdGU+PEF1dGhvcj5HcmFib3ZhYzwvQXV0aG9yPjxZZWFyPjIwMTk8L1llYXI+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</w:fldData>
        </w:fldChar>
      </w:r>
      <w:r w:rsidR="000A3A72" w:rsidRPr="00916DAD">
        <w:rPr>
          <w:rFonts w:ascii="Arial" w:hAnsi="Arial" w:cs="Arial"/>
          <w:color w:val="000000" w:themeColor="text1"/>
          <w:sz w:val="22"/>
        </w:rPr>
        <w:instrText xml:space="preserve"> ADDIN EN.CITE.DATA </w:instrText>
      </w:r>
      <w:r w:rsidR="000A3A72" w:rsidRPr="00916DAD">
        <w:rPr>
          <w:rFonts w:ascii="Arial" w:hAnsi="Arial" w:cs="Arial"/>
          <w:color w:val="000000" w:themeColor="text1"/>
          <w:sz w:val="22"/>
        </w:rPr>
      </w:r>
      <w:r w:rsidR="000A3A72" w:rsidRPr="00916DAD">
        <w:rPr>
          <w:rFonts w:ascii="Arial" w:hAnsi="Arial" w:cs="Arial"/>
          <w:color w:val="000000" w:themeColor="text1"/>
          <w:sz w:val="22"/>
        </w:rPr>
        <w:fldChar w:fldCharType="end"/>
      </w:r>
      <w:r w:rsidR="00895371" w:rsidRPr="00916DAD">
        <w:rPr>
          <w:rFonts w:ascii="Arial" w:hAnsi="Arial" w:cs="Arial"/>
          <w:color w:val="000000" w:themeColor="text1"/>
          <w:sz w:val="22"/>
        </w:rPr>
      </w:r>
      <w:r w:rsidR="00895371" w:rsidRPr="00916DAD">
        <w:rPr>
          <w:rFonts w:ascii="Arial" w:hAnsi="Arial" w:cs="Arial"/>
          <w:color w:val="000000" w:themeColor="text1"/>
          <w:sz w:val="22"/>
        </w:rPr>
        <w:fldChar w:fldCharType="separate"/>
      </w:r>
      <w:r w:rsidR="000A3A72" w:rsidRPr="00916DAD">
        <w:rPr>
          <w:rFonts w:ascii="Arial" w:hAnsi="Arial" w:cs="Arial"/>
          <w:noProof/>
          <w:color w:val="000000" w:themeColor="text1"/>
          <w:sz w:val="22"/>
        </w:rPr>
        <w:t>(26)</w:t>
      </w:r>
      <w:r w:rsidR="00895371" w:rsidRPr="00916DAD">
        <w:rPr>
          <w:rFonts w:ascii="Arial" w:hAnsi="Arial" w:cs="Arial"/>
          <w:color w:val="000000" w:themeColor="text1"/>
          <w:sz w:val="22"/>
        </w:rPr>
        <w:fldChar w:fldCharType="end"/>
      </w:r>
      <w:r w:rsidR="004B10CF" w:rsidRPr="00916DAD">
        <w:rPr>
          <w:rFonts w:ascii="Arial" w:hAnsi="Arial" w:cs="Arial"/>
          <w:color w:val="000000" w:themeColor="text1"/>
          <w:sz w:val="22"/>
        </w:rPr>
        <w:t xml:space="preserve"> </w:t>
      </w:r>
      <w:r w:rsidR="008732A4" w:rsidRPr="00916DAD">
        <w:rPr>
          <w:rFonts w:ascii="Arial" w:hAnsi="Arial" w:cs="Arial"/>
          <w:color w:val="000000" w:themeColor="text1"/>
          <w:sz w:val="22"/>
        </w:rPr>
        <w:t>Finally, data on dietary covariates were derived</w:t>
      </w:r>
      <w:r w:rsidR="004124A0" w:rsidRPr="00916DAD">
        <w:rPr>
          <w:rFonts w:ascii="Arial" w:hAnsi="Arial" w:cs="Arial"/>
          <w:color w:val="000000" w:themeColor="text1"/>
          <w:sz w:val="22"/>
        </w:rPr>
        <w:t xml:space="preserve"> </w:t>
      </w:r>
      <w:r w:rsidR="008732A4" w:rsidRPr="00916DAD">
        <w:rPr>
          <w:rFonts w:ascii="Arial" w:hAnsi="Arial" w:cs="Arial"/>
          <w:color w:val="000000" w:themeColor="text1"/>
          <w:sz w:val="22"/>
        </w:rPr>
        <w:t xml:space="preserve">from both </w:t>
      </w:r>
      <w:r w:rsidR="004124A0" w:rsidRPr="00916DAD">
        <w:rPr>
          <w:rFonts w:ascii="Arial" w:hAnsi="Arial" w:cs="Arial"/>
          <w:color w:val="000000" w:themeColor="text1"/>
          <w:sz w:val="22"/>
        </w:rPr>
        <w:t xml:space="preserve">FFQ </w:t>
      </w:r>
      <w:r w:rsidR="008732A4" w:rsidRPr="00916DAD">
        <w:rPr>
          <w:rFonts w:ascii="Arial" w:hAnsi="Arial" w:cs="Arial"/>
          <w:color w:val="000000" w:themeColor="text1"/>
          <w:sz w:val="22"/>
        </w:rPr>
        <w:t>(</w:t>
      </w:r>
      <w:r w:rsidR="004124A0" w:rsidRPr="00916DAD">
        <w:rPr>
          <w:rFonts w:ascii="Arial" w:hAnsi="Arial" w:cs="Arial"/>
          <w:color w:val="000000" w:themeColor="text1"/>
          <w:sz w:val="22"/>
        </w:rPr>
        <w:t xml:space="preserve">including </w:t>
      </w:r>
      <w:r w:rsidR="00821CB3" w:rsidRPr="00916DAD">
        <w:rPr>
          <w:rFonts w:ascii="Arial" w:hAnsi="Arial" w:cs="Arial"/>
          <w:color w:val="000000" w:themeColor="text1"/>
          <w:sz w:val="22"/>
        </w:rPr>
        <w:t xml:space="preserve">consumption of </w:t>
      </w:r>
      <w:r w:rsidR="004124A0" w:rsidRPr="00916DAD">
        <w:rPr>
          <w:rFonts w:ascii="Arial" w:hAnsi="Arial" w:cs="Arial"/>
          <w:color w:val="000000" w:themeColor="text1"/>
          <w:sz w:val="22"/>
        </w:rPr>
        <w:t xml:space="preserve">alcohol beverage </w:t>
      </w:r>
      <w:r w:rsidR="00D7760C" w:rsidRPr="00916DAD">
        <w:rPr>
          <w:rFonts w:ascii="Arial" w:hAnsi="Arial" w:cs="Arial"/>
          <w:color w:val="000000" w:themeColor="text1"/>
          <w:sz w:val="22"/>
        </w:rPr>
        <w:t>[</w:t>
      </w:r>
      <w:r w:rsidR="004124A0" w:rsidRPr="00916DAD">
        <w:rPr>
          <w:rFonts w:ascii="Arial" w:hAnsi="Arial" w:cs="Arial"/>
          <w:color w:val="000000" w:themeColor="text1"/>
          <w:sz w:val="22"/>
        </w:rPr>
        <w:t>beer, liquor, and wine</w:t>
      </w:r>
      <w:r w:rsidR="00D7760C" w:rsidRPr="00916DAD">
        <w:rPr>
          <w:rFonts w:ascii="Arial" w:hAnsi="Arial" w:cs="Arial"/>
          <w:color w:val="000000" w:themeColor="text1"/>
          <w:sz w:val="22"/>
        </w:rPr>
        <w:t xml:space="preserve">], </w:t>
      </w:r>
      <w:r w:rsidR="00821CB3" w:rsidRPr="00916DAD">
        <w:rPr>
          <w:rFonts w:ascii="Arial" w:hAnsi="Arial" w:cs="Arial"/>
          <w:color w:val="000000" w:themeColor="text1"/>
          <w:sz w:val="22"/>
        </w:rPr>
        <w:t xml:space="preserve">consumption of </w:t>
      </w:r>
      <w:r w:rsidR="004124A0" w:rsidRPr="00916DAD">
        <w:rPr>
          <w:rFonts w:ascii="Arial" w:hAnsi="Arial" w:cs="Arial"/>
          <w:color w:val="000000" w:themeColor="text1"/>
          <w:sz w:val="22"/>
        </w:rPr>
        <w:t xml:space="preserve">hot/ice tea, </w:t>
      </w:r>
      <w:r w:rsidR="00821CB3" w:rsidRPr="00916DAD">
        <w:rPr>
          <w:rFonts w:ascii="Arial" w:hAnsi="Arial" w:cs="Arial"/>
          <w:color w:val="000000" w:themeColor="text1"/>
          <w:sz w:val="22"/>
        </w:rPr>
        <w:t xml:space="preserve">frequency of </w:t>
      </w:r>
      <w:r w:rsidR="004124A0" w:rsidRPr="00916DAD">
        <w:rPr>
          <w:rFonts w:ascii="Arial" w:hAnsi="Arial" w:cs="Arial"/>
          <w:color w:val="000000" w:themeColor="text1"/>
          <w:sz w:val="22"/>
        </w:rPr>
        <w:t>sugar-added beverage, and sugar/creamer/milk added to coffee</w:t>
      </w:r>
      <w:r w:rsidR="008732A4" w:rsidRPr="00916DAD">
        <w:rPr>
          <w:rFonts w:ascii="Arial" w:hAnsi="Arial" w:cs="Arial"/>
          <w:color w:val="000000" w:themeColor="text1"/>
          <w:sz w:val="22"/>
        </w:rPr>
        <w:t xml:space="preserve">) and </w:t>
      </w:r>
      <w:r w:rsidR="004124A0" w:rsidRPr="00916DAD">
        <w:rPr>
          <w:rFonts w:ascii="Arial" w:hAnsi="Arial" w:cs="Arial"/>
          <w:color w:val="000000" w:themeColor="text1"/>
          <w:sz w:val="22"/>
        </w:rPr>
        <w:t>24-hours recall data</w:t>
      </w:r>
      <w:r w:rsidR="008732A4" w:rsidRPr="00916DAD">
        <w:rPr>
          <w:rFonts w:ascii="Arial" w:hAnsi="Arial" w:cs="Arial"/>
          <w:color w:val="000000" w:themeColor="text1"/>
          <w:sz w:val="22"/>
        </w:rPr>
        <w:t xml:space="preserve"> (including </w:t>
      </w:r>
      <w:r w:rsidR="00821CB3" w:rsidRPr="00916DAD">
        <w:rPr>
          <w:rFonts w:ascii="Arial" w:hAnsi="Arial" w:cs="Arial"/>
          <w:color w:val="000000" w:themeColor="text1"/>
          <w:sz w:val="22"/>
        </w:rPr>
        <w:t xml:space="preserve">total </w:t>
      </w:r>
      <w:r w:rsidR="003D4B71" w:rsidRPr="00916DAD">
        <w:rPr>
          <w:rFonts w:ascii="Arial" w:hAnsi="Arial" w:cs="Arial"/>
          <w:color w:val="000000" w:themeColor="text1"/>
          <w:sz w:val="22"/>
        </w:rPr>
        <w:t>energy</w:t>
      </w:r>
      <w:r w:rsidR="00821CB3" w:rsidRPr="00916DAD">
        <w:rPr>
          <w:rFonts w:ascii="Arial" w:hAnsi="Arial" w:cs="Arial"/>
          <w:color w:val="000000" w:themeColor="text1"/>
          <w:sz w:val="22"/>
        </w:rPr>
        <w:t xml:space="preserve"> intake</w:t>
      </w:r>
      <w:r w:rsidR="009714C6" w:rsidRPr="00916DAD">
        <w:rPr>
          <w:rFonts w:ascii="Arial" w:hAnsi="Arial" w:cs="Arial"/>
          <w:color w:val="000000" w:themeColor="text1"/>
          <w:sz w:val="22"/>
        </w:rPr>
        <w:t xml:space="preserve"> </w:t>
      </w:r>
      <w:r w:rsidR="008732A4" w:rsidRPr="00916DAD">
        <w:rPr>
          <w:rFonts w:ascii="Arial" w:hAnsi="Arial" w:cs="Arial"/>
          <w:color w:val="000000" w:themeColor="text1"/>
          <w:sz w:val="22"/>
        </w:rPr>
        <w:t xml:space="preserve">and </w:t>
      </w:r>
      <w:r w:rsidR="00D7760C" w:rsidRPr="00916DAD">
        <w:rPr>
          <w:rFonts w:ascii="Arial" w:hAnsi="Arial" w:cs="Arial"/>
          <w:color w:val="000000" w:themeColor="text1"/>
          <w:sz w:val="22"/>
        </w:rPr>
        <w:t xml:space="preserve">intake of food items to derive </w:t>
      </w:r>
      <w:r w:rsidR="008732A4" w:rsidRPr="00916DAD">
        <w:rPr>
          <w:rFonts w:ascii="Arial" w:hAnsi="Arial" w:cs="Arial"/>
          <w:color w:val="000000" w:themeColor="text1"/>
          <w:sz w:val="22"/>
        </w:rPr>
        <w:t>the Healthy Eating Index 2010)</w:t>
      </w:r>
      <w:r w:rsidR="004124A0" w:rsidRPr="00916DAD">
        <w:rPr>
          <w:rFonts w:ascii="Arial" w:hAnsi="Arial" w:cs="Arial"/>
          <w:color w:val="000000" w:themeColor="text1"/>
          <w:sz w:val="22"/>
        </w:rPr>
        <w:t>.</w:t>
      </w:r>
      <w:r w:rsidR="00895371" w:rsidRPr="00916DAD">
        <w:rPr>
          <w:rFonts w:ascii="Arial" w:hAnsi="Arial" w:cs="Arial"/>
          <w:color w:val="000000" w:themeColor="text1"/>
          <w:sz w:val="22"/>
        </w:rPr>
        <w:fldChar w:fldCharType="begin">
          <w:fldData xml:space="preserve">PEVuZE5vdGU+PENpdGU+PEF1dGhvcj5XaWxsaWFtcy1TbWl0aDwvQXV0aG9yPjxZZWFyPjE5Nzc8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</w:fldData>
        </w:fldChar>
      </w:r>
      <w:r w:rsidR="000A3A72" w:rsidRPr="00916DAD">
        <w:rPr>
          <w:rFonts w:ascii="Arial" w:hAnsi="Arial" w:cs="Arial"/>
          <w:color w:val="000000" w:themeColor="text1"/>
          <w:sz w:val="22"/>
        </w:rPr>
        <w:instrText xml:space="preserve"> ADDIN EN.CITE </w:instrText>
      </w:r>
      <w:r w:rsidR="000A3A72" w:rsidRPr="00916DAD">
        <w:rPr>
          <w:rFonts w:ascii="Arial" w:hAnsi="Arial" w:cs="Arial"/>
          <w:color w:val="000000" w:themeColor="text1"/>
          <w:sz w:val="22"/>
        </w:rPr>
        <w:fldChar w:fldCharType="begin">
          <w:fldData xml:space="preserve">PEVuZE5vdGU+PENpdGU+PEF1dGhvcj5XaWxsaWFtcy1TbWl0aDwvQXV0aG9yPjxZZWFyPjE5Nzc8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</w:fldData>
        </w:fldChar>
      </w:r>
      <w:r w:rsidR="000A3A72" w:rsidRPr="00916DAD">
        <w:rPr>
          <w:rFonts w:ascii="Arial" w:hAnsi="Arial" w:cs="Arial"/>
          <w:color w:val="000000" w:themeColor="text1"/>
          <w:sz w:val="22"/>
        </w:rPr>
        <w:instrText xml:space="preserve"> ADDIN EN.CITE.DATA </w:instrText>
      </w:r>
      <w:r w:rsidR="000A3A72" w:rsidRPr="00916DAD">
        <w:rPr>
          <w:rFonts w:ascii="Arial" w:hAnsi="Arial" w:cs="Arial"/>
          <w:color w:val="000000" w:themeColor="text1"/>
          <w:sz w:val="22"/>
        </w:rPr>
      </w:r>
      <w:r w:rsidR="000A3A72" w:rsidRPr="00916DAD">
        <w:rPr>
          <w:rFonts w:ascii="Arial" w:hAnsi="Arial" w:cs="Arial"/>
          <w:color w:val="000000" w:themeColor="text1"/>
          <w:sz w:val="22"/>
        </w:rPr>
        <w:fldChar w:fldCharType="end"/>
      </w:r>
      <w:r w:rsidR="00895371" w:rsidRPr="00916DAD">
        <w:rPr>
          <w:rFonts w:ascii="Arial" w:hAnsi="Arial" w:cs="Arial"/>
          <w:color w:val="000000" w:themeColor="text1"/>
          <w:sz w:val="22"/>
        </w:rPr>
      </w:r>
      <w:r w:rsidR="00895371" w:rsidRPr="00916DAD">
        <w:rPr>
          <w:rFonts w:ascii="Arial" w:hAnsi="Arial" w:cs="Arial"/>
          <w:color w:val="000000" w:themeColor="text1"/>
          <w:sz w:val="22"/>
        </w:rPr>
        <w:fldChar w:fldCharType="separate"/>
      </w:r>
      <w:r w:rsidR="000A3A72" w:rsidRPr="00916DAD">
        <w:rPr>
          <w:rFonts w:ascii="Arial" w:hAnsi="Arial" w:cs="Arial"/>
          <w:noProof/>
          <w:color w:val="000000" w:themeColor="text1"/>
          <w:sz w:val="22"/>
        </w:rPr>
        <w:t>(27)</w:t>
      </w:r>
      <w:r w:rsidR="00895371" w:rsidRPr="00916DAD">
        <w:rPr>
          <w:rFonts w:ascii="Arial" w:hAnsi="Arial" w:cs="Arial"/>
          <w:color w:val="000000" w:themeColor="text1"/>
          <w:sz w:val="22"/>
        </w:rPr>
        <w:fldChar w:fldCharType="end"/>
      </w:r>
    </w:p>
    <w:p w14:paraId="1492992B" w14:textId="1AE0244A" w:rsidR="009E1989" w:rsidRPr="00916DAD" w:rsidRDefault="00551DDB" w:rsidP="000A0880">
      <w:pPr>
        <w:spacing w:line="480" w:lineRule="auto"/>
        <w:rPr>
          <w:rFonts w:ascii="Arial" w:hAnsi="Arial" w:cs="Arial"/>
          <w:b/>
          <w:color w:val="000000" w:themeColor="text1"/>
          <w:sz w:val="22"/>
        </w:rPr>
      </w:pPr>
      <w:r w:rsidRPr="00916DAD">
        <w:rPr>
          <w:rFonts w:ascii="Arial" w:hAnsi="Arial" w:cs="Arial"/>
          <w:b/>
          <w:color w:val="000000" w:themeColor="text1"/>
          <w:sz w:val="22"/>
        </w:rPr>
        <w:t>Statistical analysis</w:t>
      </w:r>
    </w:p>
    <w:p w14:paraId="55077AEC" w14:textId="070C970D" w:rsidR="007A40C0" w:rsidRPr="00916DAD" w:rsidRDefault="009E1989" w:rsidP="000A0880">
      <w:pPr>
        <w:spacing w:line="480" w:lineRule="auto"/>
        <w:rPr>
          <w:rFonts w:ascii="Arial" w:hAnsi="Arial" w:cs="Arial"/>
          <w:color w:val="000000" w:themeColor="text1"/>
          <w:sz w:val="22"/>
        </w:rPr>
      </w:pPr>
      <w:r w:rsidRPr="00916DAD">
        <w:rPr>
          <w:rFonts w:ascii="Arial" w:hAnsi="Arial" w:cs="Arial"/>
          <w:color w:val="000000" w:themeColor="text1"/>
          <w:sz w:val="22"/>
        </w:rPr>
        <w:lastRenderedPageBreak/>
        <w:t>The present analysis used DXA data sets released by NHANES on the Center for Disease Control website</w:t>
      </w:r>
      <w:r w:rsidR="008414B6" w:rsidRPr="00916DAD">
        <w:rPr>
          <w:rFonts w:ascii="Arial" w:hAnsi="Arial" w:cs="Arial"/>
          <w:color w:val="000000" w:themeColor="text1"/>
          <w:sz w:val="22"/>
        </w:rPr>
        <w:t xml:space="preserve">, </w:t>
      </w:r>
      <w:r w:rsidR="008C120A" w:rsidRPr="00916DAD">
        <w:rPr>
          <w:rFonts w:ascii="Arial" w:hAnsi="Arial" w:cs="Arial"/>
          <w:color w:val="000000" w:themeColor="text1"/>
          <w:sz w:val="22"/>
        </w:rPr>
        <w:t xml:space="preserve">where </w:t>
      </w:r>
      <w:r w:rsidRPr="00916DAD">
        <w:rPr>
          <w:rFonts w:ascii="Arial" w:hAnsi="Arial" w:cs="Arial"/>
          <w:color w:val="000000" w:themeColor="text1"/>
          <w:sz w:val="22"/>
        </w:rPr>
        <w:t>missing data was not completely random</w:t>
      </w:r>
      <w:r w:rsidR="008C120A" w:rsidRPr="00916DAD">
        <w:rPr>
          <w:rFonts w:ascii="Arial" w:hAnsi="Arial" w:cs="Arial"/>
          <w:color w:val="000000" w:themeColor="text1"/>
          <w:sz w:val="22"/>
        </w:rPr>
        <w:t>.</w:t>
      </w:r>
      <w:r w:rsidR="00895371" w:rsidRPr="00916DAD">
        <w:rPr>
          <w:rFonts w:ascii="Arial" w:hAnsi="Arial" w:cs="Arial"/>
          <w:color w:val="000000" w:themeColor="text1"/>
          <w:sz w:val="22"/>
        </w:rPr>
        <w:fldChar w:fldCharType="begin"/>
      </w:r>
      <w:r w:rsidR="000A3A72" w:rsidRPr="00916DAD">
        <w:rPr>
          <w:rFonts w:ascii="Arial" w:hAnsi="Arial" w:cs="Arial"/>
          <w:color w:val="000000" w:themeColor="text1"/>
          <w:sz w:val="22"/>
        </w:rPr>
        <w:instrText xml:space="preserve"> ADDIN EN.CITE &lt;EndNote&gt;&lt;Cite&gt;&lt;Author&gt;Statistics&lt;/Author&gt;&lt;Year&gt;2018&lt;/Year&gt;&lt;RecNum&gt;6&lt;/RecNum&gt;&lt;DisplayText&gt;(18)&lt;/DisplayText&gt;&lt;record&gt;&lt;rec-number&gt;6&lt;/rec-number&gt;&lt;foreign-keys&gt;&lt;key app="EN" db-id="ex0ttfxs0s2a2sezat65avphrppeze2asv2x" timestamp="1580865299"&gt;6&lt;/key&gt;&lt;/foreign-keys&gt;&lt;ref-type name="Web Page"&gt;12&lt;/ref-type&gt;&lt;contributors&gt;&lt;authors&gt;&lt;author&gt;National Center for Health Statistics&lt;/author&gt;&lt;/authors&gt;&lt;/contributors&gt;&lt;titles&gt;&lt;title&gt;NHANES 1999-2006 DXA Multiple Imputation Data Files&lt;/title&gt;&lt;/titles&gt;&lt;volume&gt;2020&lt;/volume&gt;&lt;number&gt;2/4&lt;/number&gt;&lt;dates&gt;&lt;year&gt;2018&lt;/year&gt;&lt;/dates&gt;&lt;urls&gt;&lt;related-urls&gt;&lt;url&gt;https://wwwn.cdc.gov/nchs/nhanes/dxa/dxa.aspx&lt;/url&gt;&lt;/related-urls&gt;&lt;/urls&gt;&lt;/record&gt;&lt;/Cite&gt;&lt;/EndNote&gt;</w:instrText>
      </w:r>
      <w:r w:rsidR="00895371" w:rsidRPr="00916DAD">
        <w:rPr>
          <w:rFonts w:ascii="Arial" w:hAnsi="Arial" w:cs="Arial"/>
          <w:color w:val="000000" w:themeColor="text1"/>
          <w:sz w:val="22"/>
        </w:rPr>
        <w:fldChar w:fldCharType="separate"/>
      </w:r>
      <w:r w:rsidR="000A3A72" w:rsidRPr="00916DAD">
        <w:rPr>
          <w:rFonts w:ascii="Arial" w:hAnsi="Arial" w:cs="Arial"/>
          <w:noProof/>
          <w:color w:val="000000" w:themeColor="text1"/>
          <w:sz w:val="22"/>
        </w:rPr>
        <w:t>(18)</w:t>
      </w:r>
      <w:r w:rsidR="00895371" w:rsidRPr="00916DAD">
        <w:rPr>
          <w:rFonts w:ascii="Arial" w:hAnsi="Arial" w:cs="Arial"/>
          <w:color w:val="000000" w:themeColor="text1"/>
          <w:sz w:val="22"/>
        </w:rPr>
        <w:fldChar w:fldCharType="end"/>
      </w:r>
      <w:r w:rsidR="008C120A" w:rsidRPr="00916DAD">
        <w:rPr>
          <w:rFonts w:ascii="Arial" w:hAnsi="Arial" w:cs="Arial"/>
          <w:color w:val="000000" w:themeColor="text1"/>
          <w:sz w:val="22"/>
        </w:rPr>
        <w:t xml:space="preserve"> To avoid bias</w:t>
      </w:r>
      <w:r w:rsidRPr="00916DAD">
        <w:rPr>
          <w:rFonts w:ascii="Arial" w:hAnsi="Arial" w:cs="Arial"/>
          <w:color w:val="000000" w:themeColor="text1"/>
          <w:sz w:val="22"/>
        </w:rPr>
        <w:t xml:space="preserve">, </w:t>
      </w:r>
      <w:r w:rsidR="004B46B3" w:rsidRPr="00916DAD">
        <w:rPr>
          <w:rFonts w:ascii="Arial" w:hAnsi="Arial" w:cs="Arial"/>
          <w:color w:val="000000" w:themeColor="text1"/>
          <w:sz w:val="22"/>
        </w:rPr>
        <w:t xml:space="preserve">multiple </w:t>
      </w:r>
      <w:r w:rsidRPr="00916DAD">
        <w:rPr>
          <w:rFonts w:ascii="Arial" w:hAnsi="Arial" w:cs="Arial"/>
          <w:color w:val="000000" w:themeColor="text1"/>
          <w:sz w:val="22"/>
        </w:rPr>
        <w:t>imput</w:t>
      </w:r>
      <w:r w:rsidR="008C120A" w:rsidRPr="00916DAD">
        <w:rPr>
          <w:rFonts w:ascii="Arial" w:hAnsi="Arial" w:cs="Arial"/>
          <w:color w:val="000000" w:themeColor="text1"/>
          <w:sz w:val="22"/>
        </w:rPr>
        <w:t>ation was employed</w:t>
      </w:r>
      <w:r w:rsidRPr="00916DAD">
        <w:rPr>
          <w:rFonts w:ascii="Arial" w:hAnsi="Arial" w:cs="Arial"/>
          <w:color w:val="000000" w:themeColor="text1"/>
          <w:sz w:val="22"/>
        </w:rPr>
        <w:t xml:space="preserve"> at the National Center for Health Statistics as described in the technical documentation available on the above referenced website.</w:t>
      </w:r>
      <w:r w:rsidR="00895371" w:rsidRPr="00916DAD">
        <w:rPr>
          <w:rFonts w:ascii="Arial" w:hAnsi="Arial" w:cs="Arial"/>
          <w:color w:val="000000" w:themeColor="text1"/>
          <w:sz w:val="22"/>
        </w:rPr>
        <w:fldChar w:fldCharType="begin"/>
      </w:r>
      <w:r w:rsidR="000A3A72" w:rsidRPr="00916DAD">
        <w:rPr>
          <w:rFonts w:ascii="Arial" w:hAnsi="Arial" w:cs="Arial"/>
          <w:color w:val="000000" w:themeColor="text1"/>
          <w:sz w:val="22"/>
        </w:rPr>
        <w:instrText xml:space="preserve"> ADDIN EN.CITE &lt;EndNote&gt;&lt;Cite&gt;&lt;Author&gt;Center for Disease Control&lt;/Author&gt;&lt;Year&gt;2008&lt;/Year&gt;&lt;RecNum&gt;22&lt;/RecNum&gt;&lt;DisplayText&gt;(21)&lt;/DisplayText&gt;&lt;record&gt;&lt;rec-number&gt;22&lt;/rec-number&gt;&lt;foreign-keys&gt;&lt;key app="EN" db-id="ex0ttfxs0s2a2sezat65avphrppeze2asv2x" timestamp="1580865376"&gt;22&lt;/key&gt;&lt;/foreign-keys&gt;&lt;ref-type name="Government Document"&gt;46&lt;/ref-type&gt;&lt;contributors&gt;&lt;authors&gt;&lt;author&gt;Center for Disease Control,&lt;/author&gt;&lt;/authors&gt;&lt;/contributors&gt;&lt;titles&gt;&lt;title&gt;Technical Documentation for the 1999-2004 Dual Energy X-Ray Absorptiometry (DXA) Multiple Imputation Data files &lt;/title&gt;&lt;/titles&gt;&lt;dates&gt;&lt;year&gt;2008&lt;/year&gt;&lt;/dates&gt;&lt;urls&gt;&lt;related-urls&gt;&lt;url&gt;https://wwwn.cdc.gov/nchs/data/nhanes/dxa/dxa_techdoc.pdf&lt;/url&gt;&lt;/related-urls&gt;&lt;/urls&gt;&lt;/record&gt;&lt;/Cite&gt;&lt;/EndNote&gt;</w:instrText>
      </w:r>
      <w:r w:rsidR="00895371" w:rsidRPr="00916DAD">
        <w:rPr>
          <w:rFonts w:ascii="Arial" w:hAnsi="Arial" w:cs="Arial"/>
          <w:color w:val="000000" w:themeColor="text1"/>
          <w:sz w:val="22"/>
        </w:rPr>
        <w:fldChar w:fldCharType="separate"/>
      </w:r>
      <w:r w:rsidR="000A3A72" w:rsidRPr="00916DAD">
        <w:rPr>
          <w:rFonts w:ascii="Arial" w:hAnsi="Arial" w:cs="Arial"/>
          <w:noProof/>
          <w:color w:val="000000" w:themeColor="text1"/>
          <w:sz w:val="22"/>
        </w:rPr>
        <w:t>(21)</w:t>
      </w:r>
      <w:r w:rsidR="00895371" w:rsidRPr="00916DAD">
        <w:rPr>
          <w:rFonts w:ascii="Arial" w:hAnsi="Arial" w:cs="Arial"/>
          <w:color w:val="000000" w:themeColor="text1"/>
          <w:sz w:val="22"/>
        </w:rPr>
        <w:fldChar w:fldCharType="end"/>
      </w:r>
      <w:r w:rsidR="006828AC" w:rsidRPr="00916DAD">
        <w:rPr>
          <w:rFonts w:ascii="Arial" w:hAnsi="Arial" w:cs="Arial"/>
          <w:color w:val="000000" w:themeColor="text1"/>
          <w:sz w:val="22"/>
        </w:rPr>
        <w:t xml:space="preserve"> </w:t>
      </w:r>
      <w:r w:rsidR="007A1221" w:rsidRPr="00916DAD">
        <w:rPr>
          <w:rFonts w:ascii="Arial" w:hAnsi="Arial" w:cs="Arial"/>
          <w:color w:val="000000" w:themeColor="text1"/>
          <w:sz w:val="22"/>
        </w:rPr>
        <w:t xml:space="preserve">Due to </w:t>
      </w:r>
      <w:r w:rsidR="00F457AE" w:rsidRPr="00916DAD">
        <w:rPr>
          <w:rFonts w:ascii="Arial" w:hAnsi="Arial" w:cs="Arial"/>
          <w:color w:val="000000" w:themeColor="text1"/>
          <w:sz w:val="22"/>
        </w:rPr>
        <w:t xml:space="preserve">the </w:t>
      </w:r>
      <w:r w:rsidR="007943F1" w:rsidRPr="00916DAD">
        <w:rPr>
          <w:rFonts w:ascii="Arial" w:hAnsi="Arial" w:cs="Arial"/>
          <w:color w:val="000000" w:themeColor="text1"/>
          <w:sz w:val="22"/>
        </w:rPr>
        <w:t xml:space="preserve">sex </w:t>
      </w:r>
      <w:r w:rsidR="007A1221" w:rsidRPr="00916DAD">
        <w:rPr>
          <w:rFonts w:ascii="Arial" w:hAnsi="Arial" w:cs="Arial"/>
          <w:color w:val="000000" w:themeColor="text1"/>
          <w:sz w:val="22"/>
        </w:rPr>
        <w:t>difference in body composition,</w:t>
      </w:r>
      <w:r w:rsidR="00895371" w:rsidRPr="00916DAD">
        <w:rPr>
          <w:rFonts w:ascii="Arial" w:hAnsi="Arial" w:cs="Arial"/>
          <w:color w:val="000000" w:themeColor="text1"/>
          <w:sz w:val="22"/>
        </w:rPr>
        <w:fldChar w:fldCharType="begin"/>
      </w:r>
      <w:r w:rsidR="000A3A72" w:rsidRPr="00916DAD">
        <w:rPr>
          <w:rFonts w:ascii="Arial" w:hAnsi="Arial" w:cs="Arial"/>
          <w:color w:val="000000" w:themeColor="text1"/>
          <w:sz w:val="22"/>
        </w:rPr>
        <w:instrText xml:space="preserve"> ADDIN EN.CITE &lt;EndNote&gt;&lt;Cite&gt;&lt;Author&gt;Geer&lt;/Author&gt;&lt;Year&gt;2009&lt;/Year&gt;&lt;RecNum&gt;27&lt;/RecNum&gt;&lt;DisplayText&gt;(28)&lt;/DisplayText&gt;&lt;record&gt;&lt;rec-number&gt;27&lt;/rec-number&gt;&lt;foreign-keys&gt;&lt;key app="EN" db-id="ex0ttfxs0s2a2sezat65avphrppeze2asv2x" timestamp="1580865376"&gt;27&lt;/key&gt;&lt;/foreign-keys&gt;&lt;ref-type name="Journal Article"&gt;17&lt;/ref-type&gt;&lt;contributors&gt;&lt;authors&gt;&lt;author&gt;Geer, E. B.&lt;/author&gt;&lt;author&gt;Shen, W.&lt;/author&gt;&lt;/authors&gt;&lt;/contributors&gt;&lt;auth-address&gt;Division of Endocrinology, Department of Medicine, Mount Sinai School of Medicine, New York, New York 10029, USA. eliza.geer@mssm.edu&lt;/auth-address&gt;&lt;titles&gt;&lt;title&gt;Gender differences in insulin resistance, body composition, and energy balance&lt;/title&gt;&lt;secondary-title&gt;Gend Med&lt;/secondary-title&gt;&lt;/titles&gt;&lt;pages&gt;60-75&lt;/pages&gt;&lt;volume&gt;6 Suppl 1&lt;/volume&gt;&lt;number&gt;Suppl 1&lt;/number&gt;&lt;edition&gt;2009/06/12&lt;/edition&gt;&lt;keywords&gt;&lt;keyword&gt;*Body Composition&lt;/keyword&gt;&lt;keyword&gt;Dehydroepiandrosterone/blood&lt;/keyword&gt;&lt;keyword&gt;*Energy Intake&lt;/keyword&gt;&lt;keyword&gt;*Energy Metabolism&lt;/keyword&gt;&lt;keyword&gt;Estrogens/blood&lt;/keyword&gt;&lt;keyword&gt;Female&lt;/keyword&gt;&lt;keyword&gt;Humans&lt;/keyword&gt;&lt;keyword&gt;*Insulin Resistance&lt;/keyword&gt;&lt;keyword&gt;Intra-Abdominal Fat&lt;/keyword&gt;&lt;keyword&gt;Male&lt;/keyword&gt;&lt;keyword&gt;Reference Values&lt;/keyword&gt;&lt;keyword&gt;*Sex Characteristics&lt;/keyword&gt;&lt;keyword&gt;Sex Hormone-Binding Globulin/metabolism&lt;/keyword&gt;&lt;keyword&gt;Testosterone/blood&lt;/keyword&gt;&lt;/keywords&gt;&lt;dates&gt;&lt;year&gt;2009&lt;/year&gt;&lt;/dates&gt;&lt;isbn&gt;1550-8579 (Print)&amp;#xD;1550-8579 (Linking)&lt;/isbn&gt;&lt;accession-num&gt;19318219&lt;/accession-num&gt;&lt;urls&gt;&lt;related-urls&gt;&lt;url&gt;https://www.ncbi.nlm.nih.gov/pubmed/19318219&lt;/url&gt;&lt;/related-urls&gt;&lt;/urls&gt;&lt;custom2&gt;PMC2908522&lt;/custom2&gt;&lt;electronic-resource-num&gt;10.1016/j.genm.2009.02.002&lt;/electronic-resource-num&gt;&lt;remote-database-name&gt;PubMed&lt;/remote-database-name&gt;&lt;language&gt;eng&lt;/language&gt;&lt;/record&gt;&lt;/Cite&gt;&lt;/EndNote&gt;</w:instrText>
      </w:r>
      <w:r w:rsidR="00895371" w:rsidRPr="00916DAD">
        <w:rPr>
          <w:rFonts w:ascii="Arial" w:hAnsi="Arial" w:cs="Arial"/>
          <w:color w:val="000000" w:themeColor="text1"/>
          <w:sz w:val="22"/>
        </w:rPr>
        <w:fldChar w:fldCharType="separate"/>
      </w:r>
      <w:r w:rsidR="000A3A72" w:rsidRPr="00916DAD">
        <w:rPr>
          <w:rFonts w:ascii="Arial" w:hAnsi="Arial" w:cs="Arial"/>
          <w:noProof/>
          <w:color w:val="000000" w:themeColor="text1"/>
          <w:sz w:val="22"/>
        </w:rPr>
        <w:t>(28)</w:t>
      </w:r>
      <w:r w:rsidR="00895371" w:rsidRPr="00916DAD">
        <w:rPr>
          <w:rFonts w:ascii="Arial" w:hAnsi="Arial" w:cs="Arial"/>
          <w:color w:val="000000" w:themeColor="text1"/>
          <w:sz w:val="22"/>
        </w:rPr>
        <w:fldChar w:fldCharType="end"/>
      </w:r>
      <w:r w:rsidR="007A1221" w:rsidRPr="00916DAD">
        <w:rPr>
          <w:rFonts w:ascii="Arial" w:hAnsi="Arial" w:cs="Arial"/>
          <w:color w:val="000000" w:themeColor="text1"/>
          <w:sz w:val="22"/>
        </w:rPr>
        <w:t xml:space="preserve"> all analyses were conducted separately among </w:t>
      </w:r>
      <w:r w:rsidR="005F5551" w:rsidRPr="00916DAD">
        <w:rPr>
          <w:rFonts w:ascii="Arial" w:hAnsi="Arial" w:cs="Arial"/>
          <w:color w:val="000000" w:themeColor="text1"/>
          <w:sz w:val="22"/>
        </w:rPr>
        <w:t>men</w:t>
      </w:r>
      <w:r w:rsidR="007A1221" w:rsidRPr="00916DAD">
        <w:rPr>
          <w:rFonts w:ascii="Arial" w:hAnsi="Arial" w:cs="Arial"/>
          <w:color w:val="000000" w:themeColor="text1"/>
          <w:sz w:val="22"/>
        </w:rPr>
        <w:t xml:space="preserve"> and </w:t>
      </w:r>
      <w:r w:rsidR="005F5551" w:rsidRPr="00916DAD">
        <w:rPr>
          <w:rFonts w:ascii="Arial" w:hAnsi="Arial" w:cs="Arial"/>
          <w:color w:val="000000" w:themeColor="text1"/>
          <w:sz w:val="22"/>
        </w:rPr>
        <w:t>women</w:t>
      </w:r>
      <w:r w:rsidR="007A1221" w:rsidRPr="00916DAD">
        <w:rPr>
          <w:rFonts w:ascii="Arial" w:hAnsi="Arial" w:cs="Arial"/>
          <w:color w:val="000000" w:themeColor="text1"/>
          <w:sz w:val="22"/>
        </w:rPr>
        <w:t xml:space="preserve">. We first </w:t>
      </w:r>
      <w:r w:rsidR="00DA3543" w:rsidRPr="00916DAD">
        <w:rPr>
          <w:rFonts w:ascii="Arial" w:hAnsi="Arial" w:cs="Arial"/>
          <w:color w:val="000000" w:themeColor="text1"/>
          <w:sz w:val="22"/>
        </w:rPr>
        <w:t xml:space="preserve">calculated the descriptive characteristics of </w:t>
      </w:r>
      <w:r w:rsidR="008C120A" w:rsidRPr="00916DAD">
        <w:rPr>
          <w:rFonts w:ascii="Arial" w:hAnsi="Arial" w:cs="Arial"/>
          <w:color w:val="000000" w:themeColor="text1"/>
          <w:sz w:val="22"/>
        </w:rPr>
        <w:t xml:space="preserve">the </w:t>
      </w:r>
      <w:r w:rsidR="00DA3543" w:rsidRPr="00916DAD">
        <w:rPr>
          <w:rFonts w:ascii="Arial" w:hAnsi="Arial" w:cs="Arial"/>
          <w:color w:val="000000" w:themeColor="text1"/>
          <w:sz w:val="22"/>
        </w:rPr>
        <w:t xml:space="preserve">study population according to </w:t>
      </w:r>
      <w:r w:rsidR="007A1221" w:rsidRPr="00916DAD">
        <w:rPr>
          <w:rFonts w:ascii="Arial" w:hAnsi="Arial" w:cs="Arial"/>
          <w:color w:val="000000" w:themeColor="text1"/>
          <w:sz w:val="22"/>
        </w:rPr>
        <w:t>coffee consumption</w:t>
      </w:r>
      <w:r w:rsidR="008C120A" w:rsidRPr="00916DAD">
        <w:rPr>
          <w:rFonts w:ascii="Arial" w:hAnsi="Arial" w:cs="Arial"/>
          <w:color w:val="000000" w:themeColor="text1"/>
          <w:sz w:val="22"/>
        </w:rPr>
        <w:t xml:space="preserve"> frequency</w:t>
      </w:r>
      <w:r w:rsidR="00DA3543" w:rsidRPr="00916DAD">
        <w:rPr>
          <w:rFonts w:ascii="Arial" w:hAnsi="Arial" w:cs="Arial"/>
          <w:color w:val="000000" w:themeColor="text1"/>
          <w:sz w:val="22"/>
        </w:rPr>
        <w:t xml:space="preserve"> among </w:t>
      </w:r>
      <w:r w:rsidR="005F5551" w:rsidRPr="00916DAD">
        <w:rPr>
          <w:rFonts w:ascii="Arial" w:hAnsi="Arial" w:cs="Arial"/>
          <w:color w:val="000000" w:themeColor="text1"/>
          <w:sz w:val="22"/>
        </w:rPr>
        <w:t>men</w:t>
      </w:r>
      <w:r w:rsidR="00DA3543" w:rsidRPr="00916DAD">
        <w:rPr>
          <w:rFonts w:ascii="Arial" w:hAnsi="Arial" w:cs="Arial"/>
          <w:color w:val="000000" w:themeColor="text1"/>
          <w:sz w:val="22"/>
        </w:rPr>
        <w:t xml:space="preserve"> and </w:t>
      </w:r>
      <w:r w:rsidR="005F5551" w:rsidRPr="00916DAD">
        <w:rPr>
          <w:rFonts w:ascii="Arial" w:hAnsi="Arial" w:cs="Arial"/>
          <w:color w:val="000000" w:themeColor="text1"/>
          <w:sz w:val="22"/>
        </w:rPr>
        <w:t>women</w:t>
      </w:r>
      <w:r w:rsidR="008C120A" w:rsidRPr="00916DAD">
        <w:rPr>
          <w:rFonts w:ascii="Arial" w:hAnsi="Arial" w:cs="Arial"/>
          <w:color w:val="000000" w:themeColor="text1"/>
          <w:sz w:val="22"/>
        </w:rPr>
        <w:t>, respectively</w:t>
      </w:r>
      <w:r w:rsidR="00DA3543" w:rsidRPr="00916DAD">
        <w:rPr>
          <w:rFonts w:ascii="Arial" w:hAnsi="Arial" w:cs="Arial"/>
          <w:color w:val="000000" w:themeColor="text1"/>
          <w:sz w:val="22"/>
        </w:rPr>
        <w:t xml:space="preserve">. Secondly, we used </w:t>
      </w:r>
      <w:r w:rsidR="007A1221" w:rsidRPr="00916DAD">
        <w:rPr>
          <w:rFonts w:ascii="Arial" w:hAnsi="Arial" w:cs="Arial"/>
          <w:color w:val="000000" w:themeColor="text1"/>
          <w:sz w:val="22"/>
        </w:rPr>
        <w:t>age-adjusted and multivariable</w:t>
      </w:r>
      <w:r w:rsidR="002F0663" w:rsidRPr="00916DAD">
        <w:rPr>
          <w:rFonts w:ascii="Arial" w:hAnsi="Arial" w:cs="Arial"/>
          <w:color w:val="000000" w:themeColor="text1"/>
          <w:sz w:val="22"/>
        </w:rPr>
        <w:t>-</w:t>
      </w:r>
      <w:r w:rsidR="007A1221" w:rsidRPr="00916DAD">
        <w:rPr>
          <w:rFonts w:ascii="Arial" w:hAnsi="Arial" w:cs="Arial"/>
          <w:color w:val="000000" w:themeColor="text1"/>
          <w:sz w:val="22"/>
        </w:rPr>
        <w:t xml:space="preserve">adjusted </w:t>
      </w:r>
      <w:r w:rsidR="00DA3543" w:rsidRPr="00916DAD">
        <w:rPr>
          <w:rFonts w:ascii="Arial" w:hAnsi="Arial" w:cs="Arial"/>
          <w:color w:val="000000" w:themeColor="text1"/>
          <w:sz w:val="22"/>
        </w:rPr>
        <w:t xml:space="preserve">linear regression models </w:t>
      </w:r>
      <w:r w:rsidR="007A1221" w:rsidRPr="00916DAD">
        <w:rPr>
          <w:rFonts w:ascii="Arial" w:hAnsi="Arial" w:cs="Arial"/>
          <w:color w:val="000000" w:themeColor="text1"/>
          <w:sz w:val="22"/>
        </w:rPr>
        <w:t xml:space="preserve">to examine associations of coffee consumption </w:t>
      </w:r>
      <w:r w:rsidR="008C120A" w:rsidRPr="00916DAD">
        <w:rPr>
          <w:rFonts w:ascii="Arial" w:hAnsi="Arial" w:cs="Arial"/>
          <w:color w:val="000000" w:themeColor="text1"/>
          <w:sz w:val="22"/>
        </w:rPr>
        <w:t xml:space="preserve">frequency with </w:t>
      </w:r>
      <w:r w:rsidR="007A1221" w:rsidRPr="00916DAD">
        <w:rPr>
          <w:rFonts w:ascii="Arial" w:hAnsi="Arial" w:cs="Arial"/>
          <w:color w:val="000000" w:themeColor="text1"/>
          <w:sz w:val="22"/>
        </w:rPr>
        <w:t xml:space="preserve">body fat and </w:t>
      </w:r>
      <w:r w:rsidR="008C120A" w:rsidRPr="00916DAD">
        <w:rPr>
          <w:rFonts w:ascii="Arial" w:hAnsi="Arial" w:cs="Arial"/>
          <w:color w:val="000000" w:themeColor="text1"/>
          <w:sz w:val="22"/>
        </w:rPr>
        <w:t xml:space="preserve">their </w:t>
      </w:r>
      <w:r w:rsidR="007A1221" w:rsidRPr="00916DAD">
        <w:rPr>
          <w:rFonts w:ascii="Arial" w:hAnsi="Arial" w:cs="Arial"/>
          <w:color w:val="000000" w:themeColor="text1"/>
          <w:sz w:val="22"/>
        </w:rPr>
        <w:t>dose-response relationship (</w:t>
      </w:r>
      <w:r w:rsidR="007A1221" w:rsidRPr="00916DAD">
        <w:rPr>
          <w:rFonts w:ascii="Arial" w:hAnsi="Arial" w:cs="Arial"/>
          <w:i/>
          <w:color w:val="000000" w:themeColor="text1"/>
          <w:sz w:val="22"/>
        </w:rPr>
        <w:t>P</w:t>
      </w:r>
      <w:r w:rsidR="007A1221" w:rsidRPr="00916DAD">
        <w:rPr>
          <w:rFonts w:ascii="Arial" w:hAnsi="Arial" w:cs="Arial"/>
          <w:color w:val="000000" w:themeColor="text1"/>
          <w:sz w:val="22"/>
        </w:rPr>
        <w:t xml:space="preserve"> for trend). Finally,</w:t>
      </w:r>
      <w:r w:rsidR="008C120A" w:rsidRPr="00916DAD">
        <w:rPr>
          <w:rFonts w:ascii="Arial" w:hAnsi="Arial" w:cs="Arial"/>
          <w:color w:val="000000" w:themeColor="text1"/>
          <w:sz w:val="22"/>
        </w:rPr>
        <w:t xml:space="preserve"> </w:t>
      </w:r>
      <w:r w:rsidR="00F63A33" w:rsidRPr="00916DAD">
        <w:rPr>
          <w:rFonts w:ascii="Arial" w:hAnsi="Arial" w:cs="Arial"/>
          <w:color w:val="000000" w:themeColor="text1"/>
          <w:sz w:val="22"/>
        </w:rPr>
        <w:t>stratified</w:t>
      </w:r>
      <w:r w:rsidR="00D7760C" w:rsidRPr="00916DAD">
        <w:rPr>
          <w:rFonts w:ascii="Arial" w:hAnsi="Arial" w:cs="Arial"/>
          <w:color w:val="000000" w:themeColor="text1"/>
          <w:sz w:val="22"/>
        </w:rPr>
        <w:t xml:space="preserve"> age-adjusted and multivariable-adjusted</w:t>
      </w:r>
      <w:r w:rsidR="00F63A33" w:rsidRPr="00916DAD">
        <w:rPr>
          <w:rFonts w:ascii="Arial" w:hAnsi="Arial" w:cs="Arial"/>
          <w:color w:val="000000" w:themeColor="text1"/>
          <w:sz w:val="22"/>
        </w:rPr>
        <w:t xml:space="preserve"> </w:t>
      </w:r>
      <w:r w:rsidR="008C120A" w:rsidRPr="00916DAD">
        <w:rPr>
          <w:rFonts w:ascii="Arial" w:hAnsi="Arial" w:cs="Arial"/>
          <w:color w:val="000000" w:themeColor="text1"/>
          <w:sz w:val="22"/>
        </w:rPr>
        <w:t xml:space="preserve">linear regression models were </w:t>
      </w:r>
      <w:r w:rsidR="00F63A33" w:rsidRPr="00916DAD">
        <w:rPr>
          <w:rFonts w:ascii="Arial" w:hAnsi="Arial" w:cs="Arial"/>
          <w:color w:val="000000" w:themeColor="text1"/>
          <w:sz w:val="22"/>
        </w:rPr>
        <w:t xml:space="preserve">carried out </w:t>
      </w:r>
      <w:r w:rsidR="007A1221" w:rsidRPr="00916DAD">
        <w:rPr>
          <w:rFonts w:ascii="Arial" w:hAnsi="Arial" w:cs="Arial"/>
          <w:color w:val="000000" w:themeColor="text1"/>
          <w:sz w:val="22"/>
        </w:rPr>
        <w:t xml:space="preserve">according to race/ethnicity. </w:t>
      </w:r>
      <w:r w:rsidRPr="00916DAD">
        <w:rPr>
          <w:rFonts w:ascii="Arial" w:hAnsi="Arial" w:cs="Arial"/>
          <w:color w:val="000000" w:themeColor="text1"/>
          <w:sz w:val="22"/>
        </w:rPr>
        <w:t>SAS-callable SUDAAN 11</w:t>
      </w:r>
      <w:r w:rsidR="00DA3543" w:rsidRPr="00916DAD">
        <w:rPr>
          <w:rFonts w:ascii="Arial" w:hAnsi="Arial" w:cs="Arial"/>
          <w:color w:val="000000" w:themeColor="text1"/>
          <w:sz w:val="22"/>
        </w:rPr>
        <w:t xml:space="preserve">.0 (RTI International) was used to account for the complex survey </w:t>
      </w:r>
      <w:r w:rsidR="007943F1" w:rsidRPr="00916DAD">
        <w:rPr>
          <w:rFonts w:ascii="Arial" w:hAnsi="Arial" w:cs="Arial"/>
          <w:color w:val="000000" w:themeColor="text1"/>
          <w:sz w:val="22"/>
        </w:rPr>
        <w:t xml:space="preserve">design </w:t>
      </w:r>
      <w:r w:rsidR="00DA3543" w:rsidRPr="00916DAD">
        <w:rPr>
          <w:rFonts w:ascii="Arial" w:hAnsi="Arial" w:cs="Arial"/>
          <w:color w:val="000000" w:themeColor="text1"/>
          <w:sz w:val="22"/>
        </w:rPr>
        <w:t>and a multipl</w:t>
      </w:r>
      <w:r w:rsidR="007943F1" w:rsidRPr="00916DAD">
        <w:rPr>
          <w:rFonts w:ascii="Arial" w:hAnsi="Arial" w:cs="Arial"/>
          <w:color w:val="000000" w:themeColor="text1"/>
          <w:sz w:val="22"/>
        </w:rPr>
        <w:t>e-</w:t>
      </w:r>
      <w:r w:rsidR="00DA3543" w:rsidRPr="00916DAD">
        <w:rPr>
          <w:rFonts w:ascii="Arial" w:hAnsi="Arial" w:cs="Arial"/>
          <w:color w:val="000000" w:themeColor="text1"/>
          <w:sz w:val="22"/>
        </w:rPr>
        <w:t xml:space="preserve">imputed dataset </w:t>
      </w:r>
      <w:r w:rsidR="00C93D47" w:rsidRPr="00916DAD">
        <w:rPr>
          <w:rFonts w:ascii="Arial" w:hAnsi="Arial" w:cs="Arial"/>
          <w:color w:val="000000" w:themeColor="text1"/>
          <w:sz w:val="22"/>
        </w:rPr>
        <w:t xml:space="preserve">to reduce </w:t>
      </w:r>
      <w:r w:rsidR="00DA3543" w:rsidRPr="00916DAD">
        <w:rPr>
          <w:rFonts w:ascii="Arial" w:hAnsi="Arial" w:cs="Arial"/>
          <w:color w:val="000000" w:themeColor="text1"/>
          <w:sz w:val="22"/>
        </w:rPr>
        <w:t>bias.</w:t>
      </w:r>
      <w:r w:rsidR="00895371" w:rsidRPr="00916DAD">
        <w:rPr>
          <w:rFonts w:ascii="Arial" w:hAnsi="Arial" w:cs="Arial"/>
          <w:color w:val="000000" w:themeColor="text1"/>
          <w:sz w:val="22"/>
        </w:rPr>
        <w:fldChar w:fldCharType="begin"/>
      </w:r>
      <w:r w:rsidR="000A3A72" w:rsidRPr="00916DAD">
        <w:rPr>
          <w:rFonts w:ascii="Arial" w:hAnsi="Arial" w:cs="Arial"/>
          <w:color w:val="000000" w:themeColor="text1"/>
          <w:sz w:val="22"/>
        </w:rPr>
        <w:instrText xml:space="preserve"> ADDIN EN.CITE &lt;EndNote&gt;&lt;Cite&gt;&lt;Author&gt;Center for Disease Control&lt;/Author&gt;&lt;Year&gt;2008&lt;/Year&gt;&lt;RecNum&gt;22&lt;/RecNum&gt;&lt;DisplayText&gt;(21)&lt;/DisplayText&gt;&lt;record&gt;&lt;rec-number&gt;22&lt;/rec-number&gt;&lt;foreign-keys&gt;&lt;key app="EN" db-id="ex0ttfxs0s2a2sezat65avphrppeze2asv2x" timestamp="1580865376"&gt;22&lt;/key&gt;&lt;/foreign-keys&gt;&lt;ref-type name="Government Document"&gt;46&lt;/ref-type&gt;&lt;contributors&gt;&lt;authors&gt;&lt;author&gt;Center for Disease Control,&lt;/author&gt;&lt;/authors&gt;&lt;/contributors&gt;&lt;titles&gt;&lt;title&gt;Technical Documentation for the 1999-2004 Dual Energy X-Ray Absorptiometry (DXA) Multiple Imputation Data files &lt;/title&gt;&lt;/titles&gt;&lt;dates&gt;&lt;year&gt;2008&lt;/year&gt;&lt;/dates&gt;&lt;urls&gt;&lt;related-urls&gt;&lt;url&gt;https://wwwn.cdc.gov/nchs/data/nhanes/dxa/dxa_techdoc.pdf&lt;/url&gt;&lt;/related-urls&gt;&lt;/urls&gt;&lt;/record&gt;&lt;/Cite&gt;&lt;/EndNote&gt;</w:instrText>
      </w:r>
      <w:r w:rsidR="00895371" w:rsidRPr="00916DAD">
        <w:rPr>
          <w:rFonts w:ascii="Arial" w:hAnsi="Arial" w:cs="Arial"/>
          <w:color w:val="000000" w:themeColor="text1"/>
          <w:sz w:val="22"/>
        </w:rPr>
        <w:fldChar w:fldCharType="separate"/>
      </w:r>
      <w:r w:rsidR="000A3A72" w:rsidRPr="00916DAD">
        <w:rPr>
          <w:rFonts w:ascii="Arial" w:hAnsi="Arial" w:cs="Arial"/>
          <w:noProof/>
          <w:color w:val="000000" w:themeColor="text1"/>
          <w:sz w:val="22"/>
        </w:rPr>
        <w:t>(21)</w:t>
      </w:r>
      <w:r w:rsidR="00895371" w:rsidRPr="00916DAD">
        <w:rPr>
          <w:rFonts w:ascii="Arial" w:hAnsi="Arial" w:cs="Arial"/>
          <w:color w:val="000000" w:themeColor="text1"/>
          <w:sz w:val="22"/>
        </w:rPr>
        <w:fldChar w:fldCharType="end"/>
      </w:r>
      <w:r w:rsidR="00DA3543" w:rsidRPr="00916DAD">
        <w:rPr>
          <w:rFonts w:ascii="Arial" w:hAnsi="Arial" w:cs="Arial"/>
          <w:color w:val="000000" w:themeColor="text1"/>
          <w:sz w:val="22"/>
        </w:rPr>
        <w:t xml:space="preserve"> Sample weights were adjusted per National Center for Health Statistics recommendations.</w:t>
      </w:r>
      <w:r w:rsidR="00895371" w:rsidRPr="00916DAD">
        <w:rPr>
          <w:rFonts w:ascii="Arial" w:hAnsi="Arial" w:cs="Arial"/>
          <w:color w:val="000000" w:themeColor="text1"/>
          <w:sz w:val="22"/>
        </w:rPr>
        <w:fldChar w:fldCharType="begin"/>
      </w:r>
      <w:r w:rsidR="000A3A72" w:rsidRPr="00916DAD">
        <w:rPr>
          <w:rFonts w:ascii="Arial" w:hAnsi="Arial" w:cs="Arial"/>
          <w:color w:val="000000" w:themeColor="text1"/>
          <w:sz w:val="22"/>
        </w:rPr>
        <w:instrText xml:space="preserve"> ADDIN EN.CITE &lt;EndNote&gt;&lt;Cite&gt;&lt;Author&gt;Hamilton&lt;/Author&gt;&lt;Year&gt;2007&lt;/Year&gt;&lt;RecNum&gt;28&lt;/RecNum&gt;&lt;DisplayText&gt;(29)&lt;/DisplayText&gt;&lt;record&gt;&lt;rec-number&gt;28&lt;/rec-number&gt;&lt;foreign-keys&gt;&lt;key app="EN" db-id="ex0ttfxs0s2a2sezat65avphrppeze2asv2x" timestamp="1580865376"&gt;28&lt;/key&gt;&lt;/foreign-keys&gt;&lt;ref-type name="Journal Article"&gt;17&lt;/ref-type&gt;&lt;contributors&gt;&lt;authors&gt;&lt;author&gt;Hamilton, M. T.&lt;/author&gt;&lt;author&gt;Hamilton, D. G.&lt;/author&gt;&lt;author&gt;Zderic, T. W.&lt;/author&gt;&lt;/authors&gt;&lt;/contributors&gt;&lt;auth-address&gt;Department of Biomedical Sciences, University of Missouri-Columbia, Columbia, MO 65211, USA. hamiltonm@missouri.edu&lt;/auth-address&gt;&lt;titles&gt;&lt;title&gt;Role of low energy expenditure and sitting in obesity, metabolic syndrome, type 2 diabetes, and cardiovascular disease&lt;/title&gt;&lt;secondary-title&gt;Diabetes&lt;/secondary-title&gt;&lt;/titles&gt;&lt;periodical&gt;&lt;full-title&gt;Diabetes&lt;/full-title&gt;&lt;/periodical&gt;&lt;pages&gt;2655-67&lt;/pages&gt;&lt;volume&gt;56&lt;/volume&gt;&lt;number&gt;11&lt;/number&gt;&lt;edition&gt;2007/09/11&lt;/edition&gt;&lt;keywords&gt;&lt;keyword&gt;Cardiovascular Diseases/*epidemiology/mortality/prevention &amp;amp; control&lt;/keyword&gt;&lt;keyword&gt;Diabetes Mellitus, Type 2/*epidemiology/prevention &amp;amp; control&lt;/keyword&gt;&lt;keyword&gt;Energy Metabolism/*physiology&lt;/keyword&gt;&lt;keyword&gt;Exercise&lt;/keyword&gt;&lt;keyword&gt;Female&lt;/keyword&gt;&lt;keyword&gt;Humans&lt;/keyword&gt;&lt;keyword&gt;*Life Style&lt;/keyword&gt;&lt;keyword&gt;Male&lt;/keyword&gt;&lt;keyword&gt;Metabolic Syndrome/*epidemiology/prevention &amp;amp; control&lt;/keyword&gt;&lt;keyword&gt;Middle Aged&lt;/keyword&gt;&lt;keyword&gt;Motor Activity/*physiology&lt;/keyword&gt;&lt;keyword&gt;Posture&lt;/keyword&gt;&lt;keyword&gt;Public Health&lt;/keyword&gt;&lt;/keywords&gt;&lt;dates&gt;&lt;year&gt;2007&lt;/year&gt;&lt;pub-dates&gt;&lt;date&gt;Nov&lt;/date&gt;&lt;/pub-dates&gt;&lt;/dates&gt;&lt;isbn&gt;1939-327X (Electronic)&amp;#xD;0012-1797 (Linking)&lt;/isbn&gt;&lt;accession-num&gt;17827399&lt;/accession-num&gt;&lt;urls&gt;&lt;related-urls&gt;&lt;url&gt;https://www.ncbi.nlm.nih.gov/pubmed/17827399&lt;/url&gt;&lt;/related-urls&gt;&lt;/urls&gt;&lt;electronic-resource-num&gt;10.2337/db07-0882&lt;/electronic-resource-num&gt;&lt;/record&gt;&lt;/Cite&gt;&lt;/EndNote&gt;</w:instrText>
      </w:r>
      <w:r w:rsidR="00895371" w:rsidRPr="00916DAD">
        <w:rPr>
          <w:rFonts w:ascii="Arial" w:hAnsi="Arial" w:cs="Arial"/>
          <w:color w:val="000000" w:themeColor="text1"/>
          <w:sz w:val="22"/>
        </w:rPr>
        <w:fldChar w:fldCharType="separate"/>
      </w:r>
      <w:r w:rsidR="000A3A72" w:rsidRPr="00916DAD">
        <w:rPr>
          <w:rFonts w:ascii="Arial" w:hAnsi="Arial" w:cs="Arial"/>
          <w:noProof/>
          <w:color w:val="000000" w:themeColor="text1"/>
          <w:sz w:val="22"/>
        </w:rPr>
        <w:t>(29)</w:t>
      </w:r>
      <w:r w:rsidR="00895371" w:rsidRPr="00916DAD">
        <w:rPr>
          <w:rFonts w:ascii="Arial" w:hAnsi="Arial" w:cs="Arial"/>
          <w:color w:val="000000" w:themeColor="text1"/>
          <w:sz w:val="22"/>
        </w:rPr>
        <w:fldChar w:fldCharType="end"/>
      </w:r>
      <w:r w:rsidR="00DA3543" w:rsidRPr="00916DAD">
        <w:rPr>
          <w:rFonts w:ascii="Arial" w:hAnsi="Arial" w:cs="Arial"/>
          <w:color w:val="000000" w:themeColor="text1"/>
          <w:sz w:val="22"/>
        </w:rPr>
        <w:t xml:space="preserve"> </w:t>
      </w:r>
      <w:r w:rsidR="004124A0" w:rsidRPr="00916DAD">
        <w:rPr>
          <w:rFonts w:ascii="Arial" w:hAnsi="Arial" w:cs="Arial"/>
          <w:color w:val="000000" w:themeColor="text1"/>
          <w:sz w:val="22"/>
        </w:rPr>
        <w:t>Sensitivity analyses were conducted among</w:t>
      </w:r>
      <w:r w:rsidR="002B2E93" w:rsidRPr="00916DAD">
        <w:rPr>
          <w:rFonts w:ascii="Arial" w:hAnsi="Arial" w:cs="Arial"/>
          <w:color w:val="000000" w:themeColor="text1"/>
          <w:sz w:val="22"/>
        </w:rPr>
        <w:t xml:space="preserve"> non-smokers and individuals without chronic diseases (cancers, heart disease, stroke and diabetes), respectively.</w:t>
      </w:r>
      <w:r w:rsidR="00F949C4" w:rsidRPr="00916DAD">
        <w:rPr>
          <w:rFonts w:ascii="Arial" w:hAnsi="Arial" w:cs="Arial"/>
          <w:color w:val="000000" w:themeColor="text1"/>
          <w:sz w:val="22"/>
        </w:rPr>
        <w:t xml:space="preserve"> </w:t>
      </w:r>
      <w:r w:rsidR="002B2E93" w:rsidRPr="00916DAD">
        <w:rPr>
          <w:rFonts w:ascii="Arial" w:hAnsi="Arial" w:cs="Arial"/>
          <w:color w:val="000000" w:themeColor="text1"/>
          <w:sz w:val="22"/>
        </w:rPr>
        <w:t>M</w:t>
      </w:r>
      <w:r w:rsidR="009714C6" w:rsidRPr="00916DAD">
        <w:rPr>
          <w:rFonts w:ascii="Arial" w:hAnsi="Arial" w:cs="Arial"/>
          <w:color w:val="000000" w:themeColor="text1"/>
          <w:sz w:val="22"/>
        </w:rPr>
        <w:t>oreover</w:t>
      </w:r>
      <w:r w:rsidR="002B2E93" w:rsidRPr="00916DAD">
        <w:rPr>
          <w:rFonts w:ascii="Arial" w:hAnsi="Arial" w:cs="Arial"/>
          <w:color w:val="000000" w:themeColor="text1"/>
          <w:sz w:val="22"/>
        </w:rPr>
        <w:t xml:space="preserve">, we </w:t>
      </w:r>
      <w:r w:rsidR="00ED33C5" w:rsidRPr="00916DAD">
        <w:rPr>
          <w:rFonts w:ascii="Arial" w:hAnsi="Arial" w:cs="Arial"/>
          <w:color w:val="000000" w:themeColor="text1"/>
          <w:sz w:val="22"/>
        </w:rPr>
        <w:t>examine</w:t>
      </w:r>
      <w:r w:rsidR="00B252A4" w:rsidRPr="00916DAD">
        <w:rPr>
          <w:rFonts w:ascii="Arial" w:hAnsi="Arial" w:cs="Arial"/>
          <w:color w:val="000000" w:themeColor="text1"/>
          <w:sz w:val="22"/>
        </w:rPr>
        <w:t>d</w:t>
      </w:r>
      <w:r w:rsidR="00ED33C5" w:rsidRPr="00916DAD">
        <w:rPr>
          <w:rFonts w:ascii="Arial" w:hAnsi="Arial" w:cs="Arial"/>
          <w:color w:val="000000" w:themeColor="text1"/>
          <w:sz w:val="22"/>
        </w:rPr>
        <w:t xml:space="preserve"> </w:t>
      </w:r>
      <w:r w:rsidR="002B2E93" w:rsidRPr="00916DAD">
        <w:rPr>
          <w:rFonts w:ascii="Arial" w:hAnsi="Arial" w:cs="Arial"/>
          <w:color w:val="000000" w:themeColor="text1"/>
          <w:sz w:val="22"/>
        </w:rPr>
        <w:t>association</w:t>
      </w:r>
      <w:r w:rsidR="00ED33C5" w:rsidRPr="00916DAD">
        <w:rPr>
          <w:rFonts w:ascii="Arial" w:hAnsi="Arial" w:cs="Arial"/>
          <w:color w:val="000000" w:themeColor="text1"/>
          <w:sz w:val="22"/>
        </w:rPr>
        <w:t>s</w:t>
      </w:r>
      <w:r w:rsidR="002B2E93" w:rsidRPr="00916DAD">
        <w:rPr>
          <w:rFonts w:ascii="Arial" w:hAnsi="Arial" w:cs="Arial"/>
          <w:color w:val="000000" w:themeColor="text1"/>
          <w:sz w:val="22"/>
        </w:rPr>
        <w:t xml:space="preserve"> </w:t>
      </w:r>
      <w:r w:rsidR="00ED33C5" w:rsidRPr="00916DAD">
        <w:rPr>
          <w:rFonts w:ascii="Arial" w:hAnsi="Arial" w:cs="Arial"/>
          <w:color w:val="000000" w:themeColor="text1"/>
          <w:sz w:val="22"/>
        </w:rPr>
        <w:t>of body fat percent</w:t>
      </w:r>
      <w:r w:rsidR="002B2E93" w:rsidRPr="00916DAD">
        <w:rPr>
          <w:rFonts w:ascii="Arial" w:hAnsi="Arial" w:cs="Arial"/>
          <w:color w:val="000000" w:themeColor="text1"/>
          <w:sz w:val="22"/>
        </w:rPr>
        <w:t xml:space="preserve"> </w:t>
      </w:r>
      <w:r w:rsidR="00ED33C5" w:rsidRPr="00916DAD">
        <w:rPr>
          <w:rFonts w:ascii="Arial" w:hAnsi="Arial" w:cs="Arial"/>
          <w:color w:val="000000" w:themeColor="text1"/>
          <w:sz w:val="22"/>
        </w:rPr>
        <w:t>with</w:t>
      </w:r>
      <w:r w:rsidR="002B2E93" w:rsidRPr="00916DAD">
        <w:rPr>
          <w:rFonts w:ascii="Arial" w:hAnsi="Arial" w:cs="Arial"/>
          <w:color w:val="000000" w:themeColor="text1"/>
          <w:sz w:val="22"/>
        </w:rPr>
        <w:t xml:space="preserve"> </w:t>
      </w:r>
      <w:r w:rsidR="00ED33C5" w:rsidRPr="00916DAD">
        <w:rPr>
          <w:rFonts w:ascii="Arial" w:hAnsi="Arial" w:cs="Arial"/>
          <w:color w:val="000000" w:themeColor="text1"/>
          <w:sz w:val="22"/>
        </w:rPr>
        <w:t>caffeinated and decaffeinated</w:t>
      </w:r>
      <w:r w:rsidR="002B2E93" w:rsidRPr="00916DAD">
        <w:rPr>
          <w:rFonts w:ascii="Arial" w:hAnsi="Arial" w:cs="Arial"/>
          <w:color w:val="000000" w:themeColor="text1"/>
          <w:sz w:val="22"/>
        </w:rPr>
        <w:t xml:space="preserve"> </w:t>
      </w:r>
      <w:r w:rsidR="00ED33C5" w:rsidRPr="00916DAD">
        <w:rPr>
          <w:rFonts w:ascii="Arial" w:hAnsi="Arial" w:cs="Arial"/>
          <w:color w:val="000000" w:themeColor="text1"/>
          <w:sz w:val="22"/>
        </w:rPr>
        <w:t>coffee consumption, respectively</w:t>
      </w:r>
      <w:r w:rsidR="002B2E93" w:rsidRPr="00916DAD">
        <w:rPr>
          <w:rFonts w:ascii="Arial" w:hAnsi="Arial" w:cs="Arial"/>
          <w:color w:val="000000" w:themeColor="text1"/>
          <w:sz w:val="22"/>
        </w:rPr>
        <w:t xml:space="preserve">. </w:t>
      </w:r>
      <w:r w:rsidR="00F949C4" w:rsidRPr="00916DAD">
        <w:rPr>
          <w:rFonts w:ascii="Arial" w:hAnsi="Arial" w:cs="Arial"/>
          <w:color w:val="000000" w:themeColor="text1"/>
          <w:sz w:val="22"/>
        </w:rPr>
        <w:t>95% confidence intervals were calculated.</w:t>
      </w:r>
      <w:r w:rsidR="004124A0" w:rsidRPr="00916DAD">
        <w:rPr>
          <w:rFonts w:ascii="Arial" w:hAnsi="Arial" w:cs="Arial"/>
          <w:color w:val="000000" w:themeColor="text1"/>
          <w:sz w:val="22"/>
        </w:rPr>
        <w:t xml:space="preserve"> </w:t>
      </w:r>
      <w:r w:rsidR="00DA3543" w:rsidRPr="00916DAD">
        <w:rPr>
          <w:rFonts w:ascii="Arial" w:hAnsi="Arial" w:cs="Arial"/>
          <w:color w:val="000000" w:themeColor="text1"/>
          <w:sz w:val="22"/>
        </w:rPr>
        <w:t>All statistical tests were 2-sided.</w:t>
      </w:r>
    </w:p>
    <w:p w14:paraId="7131E48A" w14:textId="4A4C4163" w:rsidR="0081579D" w:rsidRPr="00916DAD" w:rsidRDefault="0081579D" w:rsidP="000A0880">
      <w:pPr>
        <w:spacing w:line="480" w:lineRule="auto"/>
        <w:rPr>
          <w:rFonts w:ascii="Arial" w:hAnsi="Arial" w:cs="Arial"/>
          <w:b/>
          <w:color w:val="000000" w:themeColor="text1"/>
          <w:sz w:val="22"/>
        </w:rPr>
      </w:pPr>
      <w:r w:rsidRPr="00916DAD">
        <w:rPr>
          <w:rFonts w:ascii="Arial" w:hAnsi="Arial" w:cs="Arial"/>
          <w:b/>
          <w:color w:val="000000" w:themeColor="text1"/>
          <w:sz w:val="22"/>
        </w:rPr>
        <w:t>RESULTS</w:t>
      </w:r>
    </w:p>
    <w:p w14:paraId="43FB1968" w14:textId="599D8CFA" w:rsidR="00AA054C" w:rsidRPr="00916DAD" w:rsidRDefault="006C0166" w:rsidP="000A0880">
      <w:pPr>
        <w:spacing w:line="480" w:lineRule="auto"/>
        <w:rPr>
          <w:rFonts w:ascii="Arial" w:hAnsi="Arial" w:cs="Arial"/>
          <w:color w:val="000000" w:themeColor="text1"/>
          <w:sz w:val="22"/>
        </w:rPr>
      </w:pPr>
      <w:r w:rsidRPr="00916DAD">
        <w:rPr>
          <w:rFonts w:ascii="Arial" w:hAnsi="Arial" w:cs="Arial"/>
          <w:color w:val="000000" w:themeColor="text1"/>
          <w:sz w:val="22"/>
        </w:rPr>
        <w:t xml:space="preserve">Characteristics of the participants </w:t>
      </w:r>
      <w:r w:rsidR="002E5861" w:rsidRPr="00916DAD">
        <w:rPr>
          <w:rFonts w:ascii="Arial" w:hAnsi="Arial" w:cs="Arial"/>
          <w:color w:val="000000" w:themeColor="text1"/>
          <w:sz w:val="22"/>
        </w:rPr>
        <w:t>are presented according to</w:t>
      </w:r>
      <w:r w:rsidRPr="00916DAD">
        <w:rPr>
          <w:rFonts w:ascii="Arial" w:hAnsi="Arial" w:cs="Arial"/>
          <w:color w:val="000000" w:themeColor="text1"/>
          <w:sz w:val="22"/>
        </w:rPr>
        <w:t xml:space="preserve"> daily coffee consumption </w:t>
      </w:r>
      <w:r w:rsidR="002E5861" w:rsidRPr="00916DAD">
        <w:rPr>
          <w:rFonts w:ascii="Arial" w:hAnsi="Arial" w:cs="Arial"/>
          <w:color w:val="000000" w:themeColor="text1"/>
          <w:sz w:val="22"/>
        </w:rPr>
        <w:t xml:space="preserve">frequency among </w:t>
      </w:r>
      <w:r w:rsidR="005F5551" w:rsidRPr="00916DAD">
        <w:rPr>
          <w:rFonts w:ascii="Arial" w:hAnsi="Arial" w:cs="Arial"/>
          <w:color w:val="000000" w:themeColor="text1"/>
          <w:sz w:val="22"/>
        </w:rPr>
        <w:t>men</w:t>
      </w:r>
      <w:r w:rsidR="002E5861" w:rsidRPr="00916DAD">
        <w:rPr>
          <w:rFonts w:ascii="Arial" w:hAnsi="Arial" w:cs="Arial"/>
          <w:color w:val="000000" w:themeColor="text1"/>
          <w:sz w:val="22"/>
        </w:rPr>
        <w:t xml:space="preserve"> and </w:t>
      </w:r>
      <w:r w:rsidR="005F5551" w:rsidRPr="00916DAD">
        <w:rPr>
          <w:rFonts w:ascii="Arial" w:hAnsi="Arial" w:cs="Arial"/>
          <w:color w:val="000000" w:themeColor="text1"/>
          <w:sz w:val="22"/>
        </w:rPr>
        <w:t>women</w:t>
      </w:r>
      <w:r w:rsidR="002E5861" w:rsidRPr="00916DAD">
        <w:rPr>
          <w:rFonts w:ascii="Arial" w:hAnsi="Arial" w:cs="Arial"/>
          <w:color w:val="000000" w:themeColor="text1"/>
          <w:sz w:val="22"/>
        </w:rPr>
        <w:t>, respectively</w:t>
      </w:r>
      <w:r w:rsidRPr="00916DAD">
        <w:rPr>
          <w:rFonts w:ascii="Arial" w:hAnsi="Arial" w:cs="Arial"/>
          <w:color w:val="000000" w:themeColor="text1"/>
          <w:sz w:val="22"/>
        </w:rPr>
        <w:t xml:space="preserve"> </w:t>
      </w:r>
      <w:r w:rsidR="002E5861" w:rsidRPr="00916DAD">
        <w:rPr>
          <w:rFonts w:ascii="Arial" w:hAnsi="Arial" w:cs="Arial"/>
          <w:color w:val="000000" w:themeColor="text1"/>
          <w:sz w:val="22"/>
        </w:rPr>
        <w:t>(</w:t>
      </w:r>
      <w:r w:rsidRPr="00916DAD">
        <w:rPr>
          <w:rFonts w:ascii="Arial" w:hAnsi="Arial" w:cs="Arial"/>
          <w:b/>
          <w:color w:val="000000" w:themeColor="text1"/>
          <w:sz w:val="22"/>
        </w:rPr>
        <w:t>Table 1</w:t>
      </w:r>
      <w:r w:rsidR="002E5861" w:rsidRPr="00916DAD">
        <w:rPr>
          <w:rFonts w:ascii="Arial" w:hAnsi="Arial" w:cs="Arial"/>
          <w:color w:val="000000" w:themeColor="text1"/>
          <w:sz w:val="22"/>
        </w:rPr>
        <w:t>)</w:t>
      </w:r>
      <w:r w:rsidRPr="00916DAD">
        <w:rPr>
          <w:rFonts w:ascii="Arial" w:hAnsi="Arial" w:cs="Arial"/>
          <w:color w:val="000000" w:themeColor="text1"/>
          <w:sz w:val="22"/>
        </w:rPr>
        <w:t xml:space="preserve">. </w:t>
      </w:r>
      <w:r w:rsidR="006B2A0D" w:rsidRPr="00916DAD">
        <w:rPr>
          <w:rFonts w:ascii="Arial" w:hAnsi="Arial" w:cs="Arial"/>
          <w:color w:val="000000" w:themeColor="text1"/>
          <w:sz w:val="22"/>
        </w:rPr>
        <w:t xml:space="preserve">In both </w:t>
      </w:r>
      <w:r w:rsidR="005F5551" w:rsidRPr="00916DAD">
        <w:rPr>
          <w:rFonts w:ascii="Arial" w:hAnsi="Arial" w:cs="Arial"/>
          <w:color w:val="000000" w:themeColor="text1"/>
          <w:sz w:val="22"/>
        </w:rPr>
        <w:t>men</w:t>
      </w:r>
      <w:r w:rsidR="006B2A0D" w:rsidRPr="00916DAD">
        <w:rPr>
          <w:rFonts w:ascii="Arial" w:hAnsi="Arial" w:cs="Arial"/>
          <w:color w:val="000000" w:themeColor="text1"/>
          <w:sz w:val="22"/>
        </w:rPr>
        <w:t xml:space="preserve"> and </w:t>
      </w:r>
      <w:r w:rsidR="005F5551" w:rsidRPr="00916DAD">
        <w:rPr>
          <w:rFonts w:ascii="Arial" w:hAnsi="Arial" w:cs="Arial"/>
          <w:color w:val="000000" w:themeColor="text1"/>
          <w:sz w:val="22"/>
        </w:rPr>
        <w:t>women</w:t>
      </w:r>
      <w:r w:rsidR="006B2A0D" w:rsidRPr="00916DAD">
        <w:rPr>
          <w:rFonts w:ascii="Arial" w:hAnsi="Arial" w:cs="Arial"/>
          <w:color w:val="000000" w:themeColor="text1"/>
          <w:sz w:val="22"/>
        </w:rPr>
        <w:t xml:space="preserve">, those reported </w:t>
      </w:r>
      <w:r w:rsidR="00CC4A97" w:rsidRPr="00916DAD">
        <w:rPr>
          <w:rFonts w:ascii="Arial" w:hAnsi="Arial" w:cs="Arial"/>
          <w:color w:val="000000" w:themeColor="text1"/>
          <w:sz w:val="22"/>
        </w:rPr>
        <w:t xml:space="preserve">more </w:t>
      </w:r>
      <w:r w:rsidR="006B2A0D" w:rsidRPr="00916DAD">
        <w:rPr>
          <w:rFonts w:ascii="Arial" w:hAnsi="Arial" w:cs="Arial"/>
          <w:color w:val="000000" w:themeColor="text1"/>
          <w:sz w:val="22"/>
        </w:rPr>
        <w:lastRenderedPageBreak/>
        <w:t>frequent coffee</w:t>
      </w:r>
      <w:r w:rsidRPr="00916DAD">
        <w:rPr>
          <w:rFonts w:ascii="Arial" w:hAnsi="Arial" w:cs="Arial"/>
          <w:color w:val="000000" w:themeColor="text1"/>
          <w:sz w:val="22"/>
        </w:rPr>
        <w:t xml:space="preserve"> drink</w:t>
      </w:r>
      <w:r w:rsidR="006B2A0D" w:rsidRPr="00916DAD">
        <w:rPr>
          <w:rFonts w:ascii="Arial" w:hAnsi="Arial" w:cs="Arial"/>
          <w:color w:val="000000" w:themeColor="text1"/>
          <w:sz w:val="22"/>
        </w:rPr>
        <w:t xml:space="preserve">ing were older than those reported less frequent or no </w:t>
      </w:r>
      <w:r w:rsidRPr="00916DAD">
        <w:rPr>
          <w:rFonts w:ascii="Arial" w:hAnsi="Arial" w:cs="Arial"/>
          <w:color w:val="000000" w:themeColor="text1"/>
          <w:sz w:val="22"/>
        </w:rPr>
        <w:t xml:space="preserve">coffee </w:t>
      </w:r>
      <w:r w:rsidR="006B2A0D" w:rsidRPr="00916DAD">
        <w:rPr>
          <w:rFonts w:ascii="Arial" w:hAnsi="Arial" w:cs="Arial"/>
          <w:color w:val="000000" w:themeColor="text1"/>
          <w:sz w:val="22"/>
        </w:rPr>
        <w:t>consumption</w:t>
      </w:r>
      <w:r w:rsidR="00062FC2" w:rsidRPr="00916DAD">
        <w:rPr>
          <w:rFonts w:ascii="Arial" w:hAnsi="Arial" w:cs="Arial"/>
          <w:color w:val="000000" w:themeColor="text1"/>
          <w:sz w:val="22"/>
        </w:rPr>
        <w:t xml:space="preserve">. There is a distinct pattern of coffee consumption according to race/ethnicity. For </w:t>
      </w:r>
      <w:r w:rsidR="006B2A0D" w:rsidRPr="00916DAD">
        <w:rPr>
          <w:rFonts w:ascii="Arial" w:hAnsi="Arial" w:cs="Arial"/>
          <w:color w:val="000000" w:themeColor="text1"/>
          <w:sz w:val="22"/>
        </w:rPr>
        <w:t>instance</w:t>
      </w:r>
      <w:r w:rsidR="00062FC2" w:rsidRPr="00916DAD">
        <w:rPr>
          <w:rFonts w:ascii="Arial" w:hAnsi="Arial" w:cs="Arial"/>
          <w:color w:val="000000" w:themeColor="text1"/>
          <w:sz w:val="22"/>
        </w:rPr>
        <w:t>, non-Hispanic white</w:t>
      </w:r>
      <w:r w:rsidR="004A37BE" w:rsidRPr="00916DAD">
        <w:rPr>
          <w:rFonts w:ascii="Arial" w:hAnsi="Arial" w:cs="Arial"/>
          <w:color w:val="000000" w:themeColor="text1"/>
          <w:sz w:val="22"/>
        </w:rPr>
        <w:t xml:space="preserve"> </w:t>
      </w:r>
      <w:r w:rsidR="005F5551" w:rsidRPr="00916DAD">
        <w:rPr>
          <w:rFonts w:ascii="Arial" w:hAnsi="Arial" w:cs="Arial"/>
          <w:color w:val="000000" w:themeColor="text1"/>
          <w:sz w:val="22"/>
        </w:rPr>
        <w:t>men</w:t>
      </w:r>
      <w:r w:rsidR="006B2A0D" w:rsidRPr="00916DAD">
        <w:rPr>
          <w:rFonts w:ascii="Arial" w:hAnsi="Arial" w:cs="Arial"/>
          <w:color w:val="000000" w:themeColor="text1"/>
          <w:sz w:val="22"/>
        </w:rPr>
        <w:t xml:space="preserve"> </w:t>
      </w:r>
      <w:r w:rsidR="004A37BE" w:rsidRPr="00916DAD">
        <w:rPr>
          <w:rFonts w:ascii="Arial" w:hAnsi="Arial" w:cs="Arial"/>
          <w:color w:val="000000" w:themeColor="text1"/>
          <w:sz w:val="22"/>
        </w:rPr>
        <w:t>(31.6%) are more likely to drink 2-3 cups per day compared with non-Hispanic blacks (</w:t>
      </w:r>
      <w:r w:rsidR="002A61C8" w:rsidRPr="00916DAD">
        <w:rPr>
          <w:rFonts w:ascii="Arial" w:hAnsi="Arial" w:cs="Arial"/>
          <w:color w:val="000000" w:themeColor="text1"/>
          <w:sz w:val="22"/>
        </w:rPr>
        <w:t>13.0%</w:t>
      </w:r>
      <w:r w:rsidR="004A37BE" w:rsidRPr="00916DAD">
        <w:rPr>
          <w:rFonts w:ascii="Arial" w:hAnsi="Arial" w:cs="Arial"/>
          <w:color w:val="000000" w:themeColor="text1"/>
          <w:sz w:val="22"/>
        </w:rPr>
        <w:t>)</w:t>
      </w:r>
      <w:r w:rsidR="002A61C8" w:rsidRPr="00916DAD">
        <w:rPr>
          <w:rFonts w:ascii="Arial" w:hAnsi="Arial" w:cs="Arial"/>
          <w:color w:val="000000" w:themeColor="text1"/>
          <w:sz w:val="22"/>
        </w:rPr>
        <w:t xml:space="preserve"> and Hispanic (16.6%)</w:t>
      </w:r>
      <w:r w:rsidR="006B2A0D" w:rsidRPr="00916DAD">
        <w:rPr>
          <w:rFonts w:ascii="Arial" w:hAnsi="Arial" w:cs="Arial"/>
          <w:color w:val="000000" w:themeColor="text1"/>
          <w:sz w:val="22"/>
        </w:rPr>
        <w:t xml:space="preserve"> </w:t>
      </w:r>
      <w:r w:rsidR="005F5551" w:rsidRPr="00916DAD">
        <w:rPr>
          <w:rFonts w:ascii="Arial" w:hAnsi="Arial" w:cs="Arial"/>
          <w:color w:val="000000" w:themeColor="text1"/>
          <w:sz w:val="22"/>
        </w:rPr>
        <w:t>men</w:t>
      </w:r>
      <w:r w:rsidR="006B2A0D" w:rsidRPr="00916DAD">
        <w:rPr>
          <w:rFonts w:ascii="Arial" w:hAnsi="Arial" w:cs="Arial"/>
          <w:color w:val="000000" w:themeColor="text1"/>
          <w:sz w:val="22"/>
        </w:rPr>
        <w:t xml:space="preserve">, with a similar pattern in </w:t>
      </w:r>
      <w:r w:rsidR="005F5551" w:rsidRPr="00916DAD">
        <w:rPr>
          <w:rFonts w:ascii="Arial" w:hAnsi="Arial" w:cs="Arial"/>
          <w:color w:val="000000" w:themeColor="text1"/>
          <w:sz w:val="22"/>
        </w:rPr>
        <w:t>women</w:t>
      </w:r>
      <w:r w:rsidR="002A61C8" w:rsidRPr="00916DAD">
        <w:rPr>
          <w:rFonts w:ascii="Arial" w:hAnsi="Arial" w:cs="Arial"/>
          <w:color w:val="000000" w:themeColor="text1"/>
          <w:sz w:val="22"/>
        </w:rPr>
        <w:t>.</w:t>
      </w:r>
    </w:p>
    <w:p w14:paraId="17E19EAA" w14:textId="145EB0B5" w:rsidR="009016DC" w:rsidRPr="00916DAD" w:rsidRDefault="00005DD1" w:rsidP="00551DDB">
      <w:pPr>
        <w:spacing w:line="480" w:lineRule="auto"/>
        <w:ind w:firstLine="420"/>
        <w:rPr>
          <w:rFonts w:ascii="Arial" w:hAnsi="Arial" w:cs="Arial"/>
          <w:color w:val="000000" w:themeColor="text1"/>
          <w:sz w:val="22"/>
        </w:rPr>
      </w:pPr>
      <w:r w:rsidRPr="00916DAD">
        <w:rPr>
          <w:rFonts w:ascii="Arial" w:hAnsi="Arial" w:cs="Arial"/>
          <w:color w:val="000000" w:themeColor="text1"/>
          <w:sz w:val="22"/>
        </w:rPr>
        <w:t>A</w:t>
      </w:r>
      <w:r w:rsidR="00AA054C" w:rsidRPr="00916DAD">
        <w:rPr>
          <w:rFonts w:ascii="Arial" w:hAnsi="Arial" w:cs="Arial"/>
          <w:color w:val="000000" w:themeColor="text1"/>
          <w:sz w:val="22"/>
        </w:rPr>
        <w:t xml:space="preserve">ssociations of coffee consumption with body fat </w:t>
      </w:r>
      <w:r w:rsidR="005B00A1" w:rsidRPr="00916DAD">
        <w:rPr>
          <w:rFonts w:ascii="Arial" w:hAnsi="Arial" w:cs="Arial"/>
          <w:color w:val="000000" w:themeColor="text1"/>
          <w:sz w:val="22"/>
        </w:rPr>
        <w:t>percent</w:t>
      </w:r>
      <w:r w:rsidR="00AA054C" w:rsidRPr="00916DAD">
        <w:rPr>
          <w:rFonts w:ascii="Arial" w:hAnsi="Arial" w:cs="Arial"/>
          <w:color w:val="000000" w:themeColor="text1"/>
          <w:sz w:val="22"/>
        </w:rPr>
        <w:t xml:space="preserve"> </w:t>
      </w:r>
      <w:r w:rsidR="00303B9D" w:rsidRPr="00916DAD">
        <w:rPr>
          <w:rFonts w:ascii="Arial" w:hAnsi="Arial" w:cs="Arial"/>
          <w:color w:val="000000" w:themeColor="text1"/>
          <w:sz w:val="22"/>
        </w:rPr>
        <w:t xml:space="preserve">among </w:t>
      </w:r>
      <w:r w:rsidR="005F5551" w:rsidRPr="00916DAD">
        <w:rPr>
          <w:rFonts w:ascii="Arial" w:hAnsi="Arial" w:cs="Arial"/>
          <w:color w:val="000000" w:themeColor="text1"/>
          <w:sz w:val="22"/>
        </w:rPr>
        <w:t>men</w:t>
      </w:r>
      <w:r w:rsidR="00303B9D" w:rsidRPr="00916DAD">
        <w:rPr>
          <w:rFonts w:ascii="Arial" w:hAnsi="Arial" w:cs="Arial"/>
          <w:color w:val="000000" w:themeColor="text1"/>
          <w:sz w:val="22"/>
        </w:rPr>
        <w:t xml:space="preserve"> and </w:t>
      </w:r>
      <w:r w:rsidR="005F5551" w:rsidRPr="00916DAD">
        <w:rPr>
          <w:rFonts w:ascii="Arial" w:hAnsi="Arial" w:cs="Arial"/>
          <w:color w:val="000000" w:themeColor="text1"/>
          <w:sz w:val="22"/>
        </w:rPr>
        <w:t>women</w:t>
      </w:r>
      <w:r w:rsidR="00303B9D" w:rsidRPr="00916DAD">
        <w:rPr>
          <w:rFonts w:ascii="Arial" w:hAnsi="Arial" w:cs="Arial"/>
          <w:color w:val="000000" w:themeColor="text1"/>
          <w:sz w:val="22"/>
        </w:rPr>
        <w:t xml:space="preserve"> </w:t>
      </w:r>
      <w:r w:rsidR="00412497" w:rsidRPr="00916DAD">
        <w:rPr>
          <w:rFonts w:ascii="Arial" w:hAnsi="Arial" w:cs="Arial"/>
          <w:color w:val="000000" w:themeColor="text1"/>
          <w:sz w:val="22"/>
        </w:rPr>
        <w:t>are</w:t>
      </w:r>
      <w:r w:rsidR="00AA054C" w:rsidRPr="00916DAD">
        <w:rPr>
          <w:rFonts w:ascii="Arial" w:hAnsi="Arial" w:cs="Arial"/>
          <w:color w:val="000000" w:themeColor="text1"/>
          <w:sz w:val="22"/>
        </w:rPr>
        <w:t xml:space="preserve"> presented in </w:t>
      </w:r>
      <w:r w:rsidR="00AA054C" w:rsidRPr="00916DAD">
        <w:rPr>
          <w:rFonts w:ascii="Arial" w:hAnsi="Arial" w:cs="Arial"/>
          <w:b/>
          <w:color w:val="000000" w:themeColor="text1"/>
          <w:sz w:val="22"/>
        </w:rPr>
        <w:t xml:space="preserve">Table </w:t>
      </w:r>
      <w:r w:rsidR="00B44F8A" w:rsidRPr="00916DAD">
        <w:rPr>
          <w:rFonts w:ascii="Arial" w:hAnsi="Arial" w:cs="Arial"/>
          <w:b/>
          <w:color w:val="000000" w:themeColor="text1"/>
          <w:sz w:val="22"/>
        </w:rPr>
        <w:t>2</w:t>
      </w:r>
      <w:r w:rsidR="00793FBD" w:rsidRPr="00916DAD">
        <w:rPr>
          <w:rFonts w:ascii="Arial" w:hAnsi="Arial" w:cs="Arial"/>
          <w:color w:val="000000" w:themeColor="text1"/>
          <w:sz w:val="22"/>
        </w:rPr>
        <w:t xml:space="preserve"> </w:t>
      </w:r>
      <w:r w:rsidR="00AA054C" w:rsidRPr="00916DAD">
        <w:rPr>
          <w:rFonts w:ascii="Arial" w:hAnsi="Arial" w:cs="Arial"/>
          <w:color w:val="000000" w:themeColor="text1"/>
          <w:sz w:val="22"/>
        </w:rPr>
        <w:t xml:space="preserve">and </w:t>
      </w:r>
      <w:r w:rsidR="00AA054C" w:rsidRPr="00916DAD">
        <w:rPr>
          <w:rFonts w:ascii="Arial" w:hAnsi="Arial" w:cs="Arial"/>
          <w:b/>
          <w:color w:val="000000" w:themeColor="text1"/>
          <w:sz w:val="22"/>
        </w:rPr>
        <w:t xml:space="preserve">Table </w:t>
      </w:r>
      <w:r w:rsidR="00B44F8A" w:rsidRPr="00916DAD">
        <w:rPr>
          <w:rFonts w:ascii="Arial" w:hAnsi="Arial" w:cs="Arial"/>
          <w:b/>
          <w:color w:val="000000" w:themeColor="text1"/>
          <w:sz w:val="22"/>
        </w:rPr>
        <w:t>3</w:t>
      </w:r>
      <w:r w:rsidR="00793FBD" w:rsidRPr="00916DAD">
        <w:rPr>
          <w:rFonts w:ascii="Arial" w:hAnsi="Arial" w:cs="Arial"/>
          <w:b/>
          <w:color w:val="000000" w:themeColor="text1"/>
          <w:sz w:val="22"/>
        </w:rPr>
        <w:t xml:space="preserve"> </w:t>
      </w:r>
      <w:r w:rsidR="00793FBD" w:rsidRPr="00916DAD">
        <w:rPr>
          <w:rFonts w:ascii="Arial" w:hAnsi="Arial" w:cs="Arial"/>
          <w:color w:val="000000" w:themeColor="text1"/>
          <w:sz w:val="22"/>
        </w:rPr>
        <w:t xml:space="preserve">(see all β coefficients in the </w:t>
      </w:r>
      <w:r w:rsidR="00793FBD" w:rsidRPr="00916DAD">
        <w:rPr>
          <w:rFonts w:ascii="Arial" w:hAnsi="Arial" w:cs="Arial"/>
          <w:b/>
          <w:bCs/>
          <w:color w:val="000000" w:themeColor="text1"/>
          <w:sz w:val="22"/>
        </w:rPr>
        <w:t>Supplemental Table 1-2</w:t>
      </w:r>
      <w:r w:rsidR="00793FBD" w:rsidRPr="00916DAD">
        <w:rPr>
          <w:rFonts w:ascii="Arial" w:hAnsi="Arial" w:cs="Arial"/>
          <w:color w:val="000000" w:themeColor="text1"/>
          <w:sz w:val="22"/>
        </w:rPr>
        <w:t>)</w:t>
      </w:r>
      <w:r w:rsidR="00303B9D" w:rsidRPr="00916DAD">
        <w:rPr>
          <w:rFonts w:ascii="Arial" w:hAnsi="Arial" w:cs="Arial"/>
          <w:color w:val="000000" w:themeColor="text1"/>
          <w:sz w:val="22"/>
        </w:rPr>
        <w:t>, respectively</w:t>
      </w:r>
      <w:r w:rsidR="00AA054C" w:rsidRPr="00916DAD">
        <w:rPr>
          <w:rFonts w:ascii="Arial" w:hAnsi="Arial" w:cs="Arial"/>
          <w:color w:val="000000" w:themeColor="text1"/>
          <w:sz w:val="22"/>
        </w:rPr>
        <w:t xml:space="preserve">. </w:t>
      </w:r>
      <w:r w:rsidR="0019765A" w:rsidRPr="00916DAD">
        <w:rPr>
          <w:rFonts w:ascii="Arial" w:hAnsi="Arial" w:cs="Arial"/>
          <w:color w:val="000000" w:themeColor="text1"/>
          <w:sz w:val="22"/>
        </w:rPr>
        <w:t xml:space="preserve">Although a statistically significant interaction between coffee consumption and age was observed in </w:t>
      </w:r>
      <w:r w:rsidR="005F5551" w:rsidRPr="00916DAD">
        <w:rPr>
          <w:rFonts w:ascii="Arial" w:hAnsi="Arial" w:cs="Arial"/>
          <w:color w:val="000000" w:themeColor="text1"/>
          <w:sz w:val="22"/>
        </w:rPr>
        <w:t>women</w:t>
      </w:r>
      <w:r w:rsidR="0019765A" w:rsidRPr="00916DAD">
        <w:rPr>
          <w:rFonts w:ascii="Arial" w:hAnsi="Arial" w:cs="Arial"/>
          <w:color w:val="000000" w:themeColor="text1"/>
          <w:sz w:val="22"/>
        </w:rPr>
        <w:t xml:space="preserve"> (</w:t>
      </w:r>
      <w:r w:rsidR="0089070F" w:rsidRPr="00916DAD">
        <w:rPr>
          <w:rFonts w:ascii="Arial" w:hAnsi="Arial" w:cs="Arial"/>
          <w:color w:val="000000" w:themeColor="text1"/>
          <w:sz w:val="22"/>
        </w:rPr>
        <w:t>multivariable-adjusted :</w:t>
      </w:r>
      <w:r w:rsidR="0019765A" w:rsidRPr="00916DAD">
        <w:rPr>
          <w:rFonts w:ascii="Arial" w:hAnsi="Arial" w:cs="Arial"/>
          <w:color w:val="000000" w:themeColor="text1"/>
          <w:sz w:val="22"/>
        </w:rPr>
        <w:t>P=</w:t>
      </w:r>
      <w:r w:rsidR="00EA4981" w:rsidRPr="00916DAD">
        <w:rPr>
          <w:rFonts w:ascii="Arial" w:hAnsi="Arial" w:cs="Arial"/>
          <w:color w:val="000000" w:themeColor="text1"/>
          <w:sz w:val="22"/>
        </w:rPr>
        <w:t>0.042</w:t>
      </w:r>
      <w:r w:rsidR="0019765A" w:rsidRPr="00916DAD">
        <w:rPr>
          <w:rFonts w:ascii="Arial" w:hAnsi="Arial" w:cs="Arial"/>
          <w:color w:val="000000" w:themeColor="text1"/>
          <w:sz w:val="22"/>
        </w:rPr>
        <w:t>),</w:t>
      </w:r>
      <w:r w:rsidR="00412497" w:rsidRPr="00916DAD">
        <w:rPr>
          <w:rFonts w:ascii="Arial" w:hAnsi="Arial" w:cs="Arial"/>
          <w:color w:val="000000" w:themeColor="text1"/>
          <w:sz w:val="22"/>
        </w:rPr>
        <w:t xml:space="preserve"> but</w:t>
      </w:r>
      <w:r w:rsidR="0019765A" w:rsidRPr="00916DAD">
        <w:rPr>
          <w:rFonts w:ascii="Arial" w:hAnsi="Arial" w:cs="Arial"/>
          <w:color w:val="000000" w:themeColor="text1"/>
          <w:sz w:val="22"/>
        </w:rPr>
        <w:t xml:space="preserve"> not </w:t>
      </w:r>
      <w:r w:rsidR="005F5551" w:rsidRPr="00916DAD">
        <w:rPr>
          <w:rFonts w:ascii="Arial" w:hAnsi="Arial" w:cs="Arial"/>
          <w:color w:val="000000" w:themeColor="text1"/>
          <w:sz w:val="22"/>
        </w:rPr>
        <w:t>men</w:t>
      </w:r>
      <w:r w:rsidR="0019765A" w:rsidRPr="00916DAD">
        <w:rPr>
          <w:rFonts w:ascii="Arial" w:hAnsi="Arial" w:cs="Arial"/>
          <w:color w:val="000000" w:themeColor="text1"/>
          <w:sz w:val="22"/>
        </w:rPr>
        <w:t xml:space="preserve"> (</w:t>
      </w:r>
      <w:r w:rsidR="0089070F" w:rsidRPr="00916DAD">
        <w:rPr>
          <w:rFonts w:ascii="Arial" w:hAnsi="Arial" w:cs="Arial"/>
          <w:color w:val="000000" w:themeColor="text1"/>
          <w:sz w:val="22"/>
        </w:rPr>
        <w:t xml:space="preserve">multivariable-adjusted: </w:t>
      </w:r>
      <w:r w:rsidR="0019765A" w:rsidRPr="00916DAD">
        <w:rPr>
          <w:rFonts w:ascii="Arial" w:hAnsi="Arial" w:cs="Arial"/>
          <w:color w:val="000000" w:themeColor="text1"/>
          <w:sz w:val="22"/>
        </w:rPr>
        <w:t>P=</w:t>
      </w:r>
      <w:r w:rsidR="00EA4981" w:rsidRPr="00916DAD">
        <w:rPr>
          <w:rFonts w:ascii="Arial" w:hAnsi="Arial" w:cs="Arial"/>
          <w:color w:val="000000" w:themeColor="text1"/>
          <w:sz w:val="22"/>
        </w:rPr>
        <w:t>0.17</w:t>
      </w:r>
      <w:r w:rsidR="0019765A" w:rsidRPr="00916DAD">
        <w:rPr>
          <w:rFonts w:ascii="Arial" w:hAnsi="Arial" w:cs="Arial"/>
          <w:color w:val="000000" w:themeColor="text1"/>
          <w:sz w:val="22"/>
        </w:rPr>
        <w:t xml:space="preserve">). </w:t>
      </w:r>
      <w:r w:rsidR="00AA054C" w:rsidRPr="00916DAD">
        <w:rPr>
          <w:rFonts w:ascii="Arial" w:hAnsi="Arial" w:cs="Arial"/>
          <w:color w:val="000000" w:themeColor="text1"/>
          <w:sz w:val="22"/>
        </w:rPr>
        <w:t xml:space="preserve">Among </w:t>
      </w:r>
      <w:r w:rsidR="005F5551" w:rsidRPr="00916DAD">
        <w:rPr>
          <w:rFonts w:ascii="Arial" w:hAnsi="Arial" w:cs="Arial"/>
          <w:color w:val="000000" w:themeColor="text1"/>
          <w:sz w:val="22"/>
        </w:rPr>
        <w:t>men</w:t>
      </w:r>
      <w:r w:rsidR="00AA054C" w:rsidRPr="00916DAD">
        <w:rPr>
          <w:rFonts w:ascii="Arial" w:hAnsi="Arial" w:cs="Arial"/>
          <w:color w:val="000000" w:themeColor="text1"/>
          <w:sz w:val="22"/>
        </w:rPr>
        <w:t>, both the age</w:t>
      </w:r>
      <w:r w:rsidR="00303B9D" w:rsidRPr="00916DAD">
        <w:rPr>
          <w:rFonts w:ascii="Arial" w:hAnsi="Arial" w:cs="Arial"/>
          <w:color w:val="000000" w:themeColor="text1"/>
          <w:sz w:val="22"/>
        </w:rPr>
        <w:t>- adjusted</w:t>
      </w:r>
      <w:r w:rsidR="00AA054C" w:rsidRPr="00916DAD">
        <w:rPr>
          <w:rFonts w:ascii="Arial" w:hAnsi="Arial" w:cs="Arial"/>
          <w:color w:val="000000" w:themeColor="text1"/>
          <w:sz w:val="22"/>
        </w:rPr>
        <w:t xml:space="preserve"> and multivariable</w:t>
      </w:r>
      <w:r w:rsidR="00303B9D" w:rsidRPr="00916DAD">
        <w:rPr>
          <w:rFonts w:ascii="Arial" w:hAnsi="Arial" w:cs="Arial"/>
          <w:color w:val="000000" w:themeColor="text1"/>
          <w:sz w:val="22"/>
        </w:rPr>
        <w:t>-</w:t>
      </w:r>
      <w:r w:rsidR="00AA054C" w:rsidRPr="00916DAD">
        <w:rPr>
          <w:rFonts w:ascii="Arial" w:hAnsi="Arial" w:cs="Arial"/>
          <w:color w:val="000000" w:themeColor="text1"/>
          <w:sz w:val="22"/>
        </w:rPr>
        <w:t>adjusted models demonstrate</w:t>
      </w:r>
      <w:r w:rsidR="003D2FF3" w:rsidRPr="00916DAD">
        <w:rPr>
          <w:rFonts w:ascii="Arial" w:hAnsi="Arial" w:cs="Arial"/>
          <w:color w:val="000000" w:themeColor="text1"/>
          <w:sz w:val="22"/>
        </w:rPr>
        <w:t>d</w:t>
      </w:r>
      <w:r w:rsidR="00AA054C" w:rsidRPr="00916DAD">
        <w:rPr>
          <w:rFonts w:ascii="Arial" w:hAnsi="Arial" w:cs="Arial"/>
          <w:color w:val="000000" w:themeColor="text1"/>
          <w:sz w:val="22"/>
        </w:rPr>
        <w:t xml:space="preserve"> no</w:t>
      </w:r>
      <w:r w:rsidR="002F0663" w:rsidRPr="00916DAD">
        <w:rPr>
          <w:rFonts w:ascii="Arial" w:hAnsi="Arial" w:cs="Arial"/>
          <w:color w:val="000000" w:themeColor="text1"/>
          <w:sz w:val="22"/>
        </w:rPr>
        <w:t>n-</w:t>
      </w:r>
      <w:r w:rsidR="00AA054C" w:rsidRPr="00916DAD">
        <w:rPr>
          <w:rFonts w:ascii="Arial" w:hAnsi="Arial" w:cs="Arial"/>
          <w:color w:val="000000" w:themeColor="text1"/>
          <w:sz w:val="22"/>
        </w:rPr>
        <w:t>significant asso</w:t>
      </w:r>
      <w:r w:rsidR="001B3684" w:rsidRPr="00916DAD">
        <w:rPr>
          <w:rFonts w:ascii="Arial" w:hAnsi="Arial" w:cs="Arial"/>
          <w:color w:val="000000" w:themeColor="text1"/>
          <w:sz w:val="22"/>
        </w:rPr>
        <w:t>ciation</w:t>
      </w:r>
      <w:r w:rsidR="00846006" w:rsidRPr="00916DAD">
        <w:rPr>
          <w:rFonts w:ascii="Arial" w:hAnsi="Arial" w:cs="Arial"/>
          <w:color w:val="000000" w:themeColor="text1"/>
          <w:sz w:val="22"/>
        </w:rPr>
        <w:t>s</w:t>
      </w:r>
      <w:r w:rsidR="00803E6C" w:rsidRPr="00916DAD">
        <w:rPr>
          <w:rFonts w:ascii="Arial" w:hAnsi="Arial" w:cs="Arial"/>
          <w:color w:val="000000" w:themeColor="text1"/>
          <w:sz w:val="22"/>
        </w:rPr>
        <w:t xml:space="preserve"> between coffee consumption and body fat </w:t>
      </w:r>
      <w:r w:rsidR="005B00A1" w:rsidRPr="00916DAD">
        <w:rPr>
          <w:rFonts w:ascii="Arial" w:hAnsi="Arial" w:cs="Arial"/>
          <w:color w:val="000000" w:themeColor="text1"/>
          <w:sz w:val="22"/>
        </w:rPr>
        <w:t>percent</w:t>
      </w:r>
      <w:r w:rsidR="00803E6C" w:rsidRPr="00916DAD">
        <w:rPr>
          <w:rFonts w:ascii="Arial" w:hAnsi="Arial" w:cs="Arial"/>
          <w:color w:val="000000" w:themeColor="text1"/>
          <w:sz w:val="22"/>
        </w:rPr>
        <w:t xml:space="preserve">, except </w:t>
      </w:r>
      <w:r w:rsidR="00353239" w:rsidRPr="00916DAD">
        <w:rPr>
          <w:rFonts w:ascii="Arial" w:hAnsi="Arial" w:cs="Arial"/>
          <w:color w:val="000000" w:themeColor="text1"/>
          <w:sz w:val="22"/>
        </w:rPr>
        <w:t xml:space="preserve">that </w:t>
      </w:r>
      <w:r w:rsidR="005F5551" w:rsidRPr="00916DAD">
        <w:rPr>
          <w:rFonts w:ascii="Arial" w:hAnsi="Arial" w:cs="Arial"/>
          <w:color w:val="000000" w:themeColor="text1"/>
          <w:sz w:val="22"/>
        </w:rPr>
        <w:t>men</w:t>
      </w:r>
      <w:r w:rsidR="00803E6C" w:rsidRPr="00916DAD">
        <w:rPr>
          <w:rFonts w:ascii="Arial" w:hAnsi="Arial" w:cs="Arial"/>
          <w:color w:val="000000" w:themeColor="text1"/>
          <w:sz w:val="22"/>
        </w:rPr>
        <w:t xml:space="preserve"> aged 20-44 years who drank </w:t>
      </w:r>
      <w:r w:rsidR="00B44F8A" w:rsidRPr="00916DAD">
        <w:rPr>
          <w:rFonts w:ascii="Arial" w:eastAsia="Times New Roman" w:hAnsi="Arial" w:cs="Arial"/>
          <w:color w:val="000000" w:themeColor="text1"/>
          <w:kern w:val="0"/>
          <w:sz w:val="22"/>
        </w:rPr>
        <w:t>2-3</w:t>
      </w:r>
      <w:r w:rsidR="003D2FF3" w:rsidRPr="00916DAD">
        <w:rPr>
          <w:rFonts w:ascii="Arial" w:eastAsia="Times New Roman" w:hAnsi="Arial" w:cs="Arial"/>
          <w:color w:val="000000" w:themeColor="text1"/>
          <w:kern w:val="0"/>
          <w:sz w:val="22"/>
        </w:rPr>
        <w:t xml:space="preserve"> </w:t>
      </w:r>
      <w:r w:rsidR="00803E6C" w:rsidRPr="00916DAD">
        <w:rPr>
          <w:rFonts w:ascii="Arial" w:eastAsia="Times New Roman" w:hAnsi="Arial" w:cs="Arial"/>
          <w:color w:val="000000" w:themeColor="text1"/>
          <w:kern w:val="0"/>
          <w:sz w:val="22"/>
        </w:rPr>
        <w:t>cups per day</w:t>
      </w:r>
      <w:r w:rsidR="00803E6C" w:rsidRPr="00916DAD">
        <w:rPr>
          <w:rFonts w:ascii="Arial" w:hAnsi="Arial" w:cs="Arial"/>
          <w:color w:val="000000" w:themeColor="text1"/>
          <w:sz w:val="22"/>
        </w:rPr>
        <w:t xml:space="preserve"> </w:t>
      </w:r>
      <w:r w:rsidR="00C7636E" w:rsidRPr="00916DAD">
        <w:rPr>
          <w:rFonts w:ascii="Arial" w:hAnsi="Arial" w:cs="Arial"/>
          <w:color w:val="000000" w:themeColor="text1"/>
          <w:sz w:val="22"/>
        </w:rPr>
        <w:t xml:space="preserve">had </w:t>
      </w:r>
      <w:r w:rsidR="003D2FF3" w:rsidRPr="00916DAD">
        <w:rPr>
          <w:rFonts w:ascii="Arial" w:hAnsi="Arial" w:cs="Arial"/>
          <w:color w:val="000000" w:themeColor="text1"/>
          <w:sz w:val="22"/>
        </w:rPr>
        <w:t>less</w:t>
      </w:r>
      <w:r w:rsidR="00D90635" w:rsidRPr="00916DAD">
        <w:rPr>
          <w:rFonts w:ascii="Arial" w:hAnsi="Arial" w:cs="Arial"/>
          <w:color w:val="000000" w:themeColor="text1"/>
          <w:sz w:val="22"/>
        </w:rPr>
        <w:t xml:space="preserve"> </w:t>
      </w:r>
      <w:r w:rsidR="003D2FF3" w:rsidRPr="00916DAD">
        <w:rPr>
          <w:rFonts w:ascii="Arial" w:hAnsi="Arial" w:cs="Arial"/>
          <w:color w:val="000000" w:themeColor="text1"/>
          <w:sz w:val="22"/>
        </w:rPr>
        <w:t xml:space="preserve">total </w:t>
      </w:r>
      <w:r w:rsidR="00D90635" w:rsidRPr="00916DAD">
        <w:rPr>
          <w:rFonts w:ascii="Arial" w:hAnsi="Arial" w:cs="Arial"/>
          <w:color w:val="000000" w:themeColor="text1"/>
          <w:sz w:val="22"/>
        </w:rPr>
        <w:t xml:space="preserve">fat percentage (β, 1.3 [95% CI, -2.7 to 0.1]) </w:t>
      </w:r>
      <w:r w:rsidR="003D2FF3" w:rsidRPr="00916DAD">
        <w:rPr>
          <w:rFonts w:ascii="Arial" w:hAnsi="Arial" w:cs="Arial"/>
          <w:color w:val="000000" w:themeColor="text1"/>
          <w:sz w:val="22"/>
        </w:rPr>
        <w:t xml:space="preserve">and trunk fat </w:t>
      </w:r>
      <w:r w:rsidR="00D90635" w:rsidRPr="00916DAD">
        <w:rPr>
          <w:rFonts w:ascii="Arial" w:hAnsi="Arial" w:cs="Arial"/>
          <w:color w:val="000000" w:themeColor="text1"/>
          <w:sz w:val="22"/>
        </w:rPr>
        <w:t xml:space="preserve">percentage </w:t>
      </w:r>
      <w:r w:rsidR="00412497" w:rsidRPr="00916DAD">
        <w:rPr>
          <w:rFonts w:ascii="Arial" w:hAnsi="Arial" w:cs="Arial"/>
          <w:color w:val="000000" w:themeColor="text1"/>
          <w:sz w:val="22"/>
        </w:rPr>
        <w:t>(</w:t>
      </w:r>
      <w:r w:rsidR="00D90635" w:rsidRPr="00916DAD">
        <w:rPr>
          <w:rFonts w:ascii="Arial" w:hAnsi="Arial" w:cs="Arial"/>
          <w:color w:val="000000" w:themeColor="text1"/>
          <w:sz w:val="22"/>
        </w:rPr>
        <w:t xml:space="preserve">β, </w:t>
      </w:r>
      <w:r w:rsidR="00412497" w:rsidRPr="00916DAD">
        <w:rPr>
          <w:rFonts w:ascii="Arial" w:hAnsi="Arial" w:cs="Arial"/>
          <w:color w:val="000000" w:themeColor="text1"/>
          <w:sz w:val="22"/>
        </w:rPr>
        <w:t xml:space="preserve">1.8 </w:t>
      </w:r>
      <w:r w:rsidR="00D90635" w:rsidRPr="00916DAD">
        <w:rPr>
          <w:rFonts w:ascii="Arial" w:hAnsi="Arial" w:cs="Arial"/>
          <w:color w:val="000000" w:themeColor="text1"/>
          <w:sz w:val="22"/>
        </w:rPr>
        <w:t>[</w:t>
      </w:r>
      <w:r w:rsidR="00412497" w:rsidRPr="00916DAD">
        <w:rPr>
          <w:rFonts w:ascii="Arial" w:hAnsi="Arial" w:cs="Arial"/>
          <w:color w:val="000000" w:themeColor="text1"/>
          <w:sz w:val="22"/>
        </w:rPr>
        <w:t>95% CI, -3.3 to -0.4</w:t>
      </w:r>
      <w:r w:rsidR="00D90635" w:rsidRPr="00916DAD">
        <w:rPr>
          <w:rFonts w:ascii="Arial" w:hAnsi="Arial" w:cs="Arial"/>
          <w:color w:val="000000" w:themeColor="text1"/>
          <w:sz w:val="22"/>
        </w:rPr>
        <w:t>]</w:t>
      </w:r>
      <w:r w:rsidR="00412497" w:rsidRPr="00916DAD">
        <w:rPr>
          <w:rFonts w:ascii="Arial" w:hAnsi="Arial" w:cs="Arial"/>
          <w:color w:val="000000" w:themeColor="text1"/>
          <w:sz w:val="22"/>
        </w:rPr>
        <w:t xml:space="preserve">) </w:t>
      </w:r>
      <w:r w:rsidR="003D2FF3" w:rsidRPr="00916DAD">
        <w:rPr>
          <w:rFonts w:ascii="Arial" w:hAnsi="Arial" w:cs="Arial"/>
          <w:color w:val="000000" w:themeColor="text1"/>
          <w:sz w:val="22"/>
        </w:rPr>
        <w:t xml:space="preserve">than non-coffee drinkers. </w:t>
      </w:r>
      <w:r w:rsidR="00B44F8A" w:rsidRPr="00916DAD">
        <w:rPr>
          <w:rFonts w:ascii="Arial" w:hAnsi="Arial" w:cs="Arial"/>
          <w:color w:val="000000" w:themeColor="text1"/>
          <w:sz w:val="22"/>
        </w:rPr>
        <w:t>In contrast</w:t>
      </w:r>
      <w:r w:rsidR="003D2FF3" w:rsidRPr="00916DAD">
        <w:rPr>
          <w:rFonts w:ascii="Arial" w:hAnsi="Arial" w:cs="Arial"/>
          <w:color w:val="000000" w:themeColor="text1"/>
          <w:sz w:val="22"/>
        </w:rPr>
        <w:t xml:space="preserve">, higher coffee intake was associated with </w:t>
      </w:r>
      <w:r w:rsidR="002D19A7" w:rsidRPr="00916DAD">
        <w:rPr>
          <w:rFonts w:ascii="Arial" w:hAnsi="Arial" w:cs="Arial"/>
          <w:color w:val="000000" w:themeColor="text1"/>
          <w:sz w:val="22"/>
        </w:rPr>
        <w:t xml:space="preserve">significantly </w:t>
      </w:r>
      <w:r w:rsidR="00B44F8A" w:rsidRPr="00916DAD">
        <w:rPr>
          <w:rFonts w:ascii="Arial" w:hAnsi="Arial" w:cs="Arial"/>
          <w:color w:val="000000" w:themeColor="text1"/>
          <w:sz w:val="22"/>
        </w:rPr>
        <w:t xml:space="preserve">lower </w:t>
      </w:r>
      <w:r w:rsidR="003D2FF3" w:rsidRPr="00916DAD">
        <w:rPr>
          <w:rFonts w:ascii="Arial" w:hAnsi="Arial" w:cs="Arial"/>
          <w:color w:val="000000" w:themeColor="text1"/>
          <w:sz w:val="22"/>
        </w:rPr>
        <w:t xml:space="preserve">total body fat </w:t>
      </w:r>
      <w:r w:rsidR="005B00A1" w:rsidRPr="00916DAD">
        <w:rPr>
          <w:rFonts w:ascii="Arial" w:hAnsi="Arial" w:cs="Arial"/>
          <w:color w:val="000000" w:themeColor="text1"/>
          <w:sz w:val="22"/>
        </w:rPr>
        <w:t>percent</w:t>
      </w:r>
      <w:r w:rsidR="003D2FF3" w:rsidRPr="00916DAD">
        <w:rPr>
          <w:rFonts w:ascii="Arial" w:hAnsi="Arial" w:cs="Arial"/>
          <w:color w:val="000000" w:themeColor="text1"/>
          <w:sz w:val="22"/>
        </w:rPr>
        <w:t xml:space="preserve"> and trunk body fat </w:t>
      </w:r>
      <w:r w:rsidR="005B00A1" w:rsidRPr="00916DAD">
        <w:rPr>
          <w:rFonts w:ascii="Arial" w:hAnsi="Arial" w:cs="Arial"/>
          <w:color w:val="000000" w:themeColor="text1"/>
          <w:sz w:val="22"/>
        </w:rPr>
        <w:t>percent</w:t>
      </w:r>
      <w:r w:rsidR="003D2FF3" w:rsidRPr="00916DAD">
        <w:rPr>
          <w:rFonts w:ascii="Arial" w:hAnsi="Arial" w:cs="Arial"/>
          <w:color w:val="000000" w:themeColor="text1"/>
          <w:sz w:val="22"/>
        </w:rPr>
        <w:t xml:space="preserve"> </w:t>
      </w:r>
      <w:r w:rsidR="00B44F8A" w:rsidRPr="00916DAD">
        <w:rPr>
          <w:rFonts w:ascii="Arial" w:hAnsi="Arial" w:cs="Arial"/>
          <w:color w:val="000000" w:themeColor="text1"/>
          <w:sz w:val="22"/>
        </w:rPr>
        <w:t xml:space="preserve">in a </w:t>
      </w:r>
      <w:r w:rsidR="003D2FF3" w:rsidRPr="00916DAD">
        <w:rPr>
          <w:rFonts w:ascii="Arial" w:hAnsi="Arial" w:cs="Arial"/>
          <w:color w:val="000000" w:themeColor="text1"/>
          <w:sz w:val="22"/>
        </w:rPr>
        <w:t xml:space="preserve">dose-response </w:t>
      </w:r>
      <w:r w:rsidR="00B44F8A" w:rsidRPr="00916DAD">
        <w:rPr>
          <w:rFonts w:ascii="Arial" w:hAnsi="Arial" w:cs="Arial"/>
          <w:color w:val="000000" w:themeColor="text1"/>
          <w:sz w:val="22"/>
        </w:rPr>
        <w:t>manner</w:t>
      </w:r>
      <w:r w:rsidR="003D2FF3" w:rsidRPr="00916DAD">
        <w:rPr>
          <w:rFonts w:ascii="Arial" w:hAnsi="Arial" w:cs="Arial"/>
          <w:color w:val="000000" w:themeColor="text1"/>
          <w:sz w:val="22"/>
        </w:rPr>
        <w:t xml:space="preserve"> (</w:t>
      </w:r>
      <w:r w:rsidR="00303B9D" w:rsidRPr="00916DAD">
        <w:rPr>
          <w:rFonts w:ascii="Arial" w:hAnsi="Arial" w:cs="Arial"/>
          <w:color w:val="000000" w:themeColor="text1"/>
          <w:sz w:val="22"/>
        </w:rPr>
        <w:t>a</w:t>
      </w:r>
      <w:r w:rsidR="003D2FF3" w:rsidRPr="00916DAD">
        <w:rPr>
          <w:rFonts w:ascii="Arial" w:hAnsi="Arial" w:cs="Arial"/>
          <w:color w:val="000000" w:themeColor="text1"/>
          <w:sz w:val="22"/>
        </w:rPr>
        <w:t xml:space="preserve">ll </w:t>
      </w:r>
      <w:r w:rsidR="003D2FF3" w:rsidRPr="00916DAD">
        <w:rPr>
          <w:rFonts w:ascii="Arial" w:hAnsi="Arial" w:cs="Arial"/>
          <w:i/>
          <w:color w:val="000000" w:themeColor="text1"/>
          <w:sz w:val="22"/>
        </w:rPr>
        <w:t>P</w:t>
      </w:r>
      <w:r w:rsidR="003D2FF3" w:rsidRPr="00916DAD">
        <w:rPr>
          <w:rFonts w:ascii="Arial" w:hAnsi="Arial" w:cs="Arial"/>
          <w:color w:val="000000" w:themeColor="text1"/>
          <w:sz w:val="22"/>
        </w:rPr>
        <w:t xml:space="preserve"> values &lt;</w:t>
      </w:r>
      <w:r w:rsidR="001662C3" w:rsidRPr="00916DAD">
        <w:rPr>
          <w:rFonts w:ascii="Arial" w:hAnsi="Arial" w:cs="Arial"/>
          <w:color w:val="000000" w:themeColor="text1"/>
          <w:sz w:val="22"/>
        </w:rPr>
        <w:t>0</w:t>
      </w:r>
      <w:r w:rsidR="003D2FF3" w:rsidRPr="00916DAD">
        <w:rPr>
          <w:rFonts w:ascii="Arial" w:hAnsi="Arial" w:cs="Arial"/>
          <w:color w:val="000000" w:themeColor="text1"/>
          <w:sz w:val="22"/>
        </w:rPr>
        <w:t>.05)</w:t>
      </w:r>
      <w:r w:rsidR="002F0663" w:rsidRPr="00916DAD">
        <w:rPr>
          <w:rFonts w:ascii="Arial" w:hAnsi="Arial" w:cs="Arial"/>
          <w:color w:val="000000" w:themeColor="text1"/>
          <w:sz w:val="22"/>
        </w:rPr>
        <w:t xml:space="preserve"> among </w:t>
      </w:r>
      <w:r w:rsidR="005F5551" w:rsidRPr="00916DAD">
        <w:rPr>
          <w:rFonts w:ascii="Arial" w:hAnsi="Arial" w:cs="Arial"/>
          <w:color w:val="000000" w:themeColor="text1"/>
          <w:sz w:val="22"/>
        </w:rPr>
        <w:t>women</w:t>
      </w:r>
      <w:r w:rsidR="00B44F8A" w:rsidRPr="00916DAD">
        <w:rPr>
          <w:rFonts w:ascii="Arial" w:hAnsi="Arial" w:cs="Arial"/>
          <w:color w:val="000000" w:themeColor="text1"/>
          <w:sz w:val="22"/>
        </w:rPr>
        <w:t xml:space="preserve"> in age-adjusted models</w:t>
      </w:r>
      <w:r w:rsidR="00AD67AB" w:rsidRPr="00916DAD">
        <w:rPr>
          <w:rFonts w:ascii="Arial" w:hAnsi="Arial" w:cs="Arial"/>
          <w:color w:val="000000" w:themeColor="text1"/>
          <w:sz w:val="22"/>
        </w:rPr>
        <w:t xml:space="preserve">. </w:t>
      </w:r>
      <w:r w:rsidR="001B3684" w:rsidRPr="00916DAD">
        <w:rPr>
          <w:rFonts w:ascii="Arial" w:hAnsi="Arial" w:cs="Arial"/>
          <w:color w:val="000000" w:themeColor="text1"/>
          <w:sz w:val="22"/>
        </w:rPr>
        <w:t>In addition</w:t>
      </w:r>
      <w:r w:rsidR="00AD67AB" w:rsidRPr="00916DAD">
        <w:rPr>
          <w:rFonts w:ascii="Arial" w:hAnsi="Arial" w:cs="Arial"/>
          <w:color w:val="000000" w:themeColor="text1"/>
          <w:sz w:val="22"/>
        </w:rPr>
        <w:t xml:space="preserve">, after adjusting for </w:t>
      </w:r>
      <w:r w:rsidR="008C4499" w:rsidRPr="00916DAD">
        <w:rPr>
          <w:rFonts w:ascii="Arial" w:hAnsi="Arial" w:cs="Arial"/>
          <w:color w:val="000000" w:themeColor="text1"/>
          <w:sz w:val="22"/>
        </w:rPr>
        <w:t xml:space="preserve">the effects of </w:t>
      </w:r>
      <w:r w:rsidR="00AD67AB" w:rsidRPr="00916DAD">
        <w:rPr>
          <w:rFonts w:ascii="Arial" w:hAnsi="Arial" w:cs="Arial"/>
          <w:color w:val="000000" w:themeColor="text1"/>
          <w:sz w:val="22"/>
        </w:rPr>
        <w:t xml:space="preserve">multiple covariates, </w:t>
      </w:r>
      <w:bookmarkStart w:id="4" w:name="_Hlk7533114"/>
      <w:r w:rsidR="005F5551" w:rsidRPr="00916DAD">
        <w:rPr>
          <w:rFonts w:ascii="Arial" w:hAnsi="Arial" w:cs="Arial"/>
          <w:color w:val="000000" w:themeColor="text1"/>
          <w:sz w:val="22"/>
        </w:rPr>
        <w:t>women</w:t>
      </w:r>
      <w:r w:rsidR="00AD67AB" w:rsidRPr="00916DAD">
        <w:rPr>
          <w:rFonts w:ascii="Arial" w:hAnsi="Arial" w:cs="Arial"/>
          <w:color w:val="000000" w:themeColor="text1"/>
          <w:sz w:val="22"/>
        </w:rPr>
        <w:t xml:space="preserve"> </w:t>
      </w:r>
      <w:r w:rsidR="001B3684" w:rsidRPr="00916DAD">
        <w:rPr>
          <w:rFonts w:ascii="Arial" w:hAnsi="Arial" w:cs="Arial"/>
          <w:color w:val="000000" w:themeColor="text1"/>
          <w:sz w:val="22"/>
        </w:rPr>
        <w:t xml:space="preserve">aged 20-44 years </w:t>
      </w:r>
      <w:r w:rsidR="00AD67AB" w:rsidRPr="00916DAD">
        <w:rPr>
          <w:rFonts w:ascii="Arial" w:hAnsi="Arial" w:cs="Arial"/>
          <w:color w:val="000000" w:themeColor="text1"/>
          <w:sz w:val="22"/>
        </w:rPr>
        <w:t>who drank coffee 2-3 cups per day ha</w:t>
      </w:r>
      <w:r w:rsidR="00C548B1" w:rsidRPr="00916DAD">
        <w:rPr>
          <w:rFonts w:ascii="Arial" w:hAnsi="Arial" w:cs="Arial"/>
          <w:color w:val="000000" w:themeColor="text1"/>
          <w:sz w:val="22"/>
        </w:rPr>
        <w:t>d</w:t>
      </w:r>
      <w:r w:rsidR="00AD67AB" w:rsidRPr="00916DAD">
        <w:rPr>
          <w:rFonts w:ascii="Arial" w:hAnsi="Arial" w:cs="Arial"/>
          <w:color w:val="000000" w:themeColor="text1"/>
          <w:sz w:val="22"/>
        </w:rPr>
        <w:t xml:space="preserve"> </w:t>
      </w:r>
      <w:r w:rsidR="00B44F8A" w:rsidRPr="00916DAD">
        <w:rPr>
          <w:rFonts w:ascii="Arial" w:hAnsi="Arial" w:cs="Arial"/>
          <w:color w:val="000000" w:themeColor="text1"/>
          <w:sz w:val="22"/>
        </w:rPr>
        <w:t xml:space="preserve">the </w:t>
      </w:r>
      <w:r w:rsidR="00AD67AB" w:rsidRPr="00916DAD">
        <w:rPr>
          <w:rFonts w:ascii="Arial" w:hAnsi="Arial" w:cs="Arial"/>
          <w:color w:val="000000" w:themeColor="text1"/>
          <w:sz w:val="22"/>
        </w:rPr>
        <w:t>lowe</w:t>
      </w:r>
      <w:r w:rsidR="00C548B1" w:rsidRPr="00916DAD">
        <w:rPr>
          <w:rFonts w:ascii="Arial" w:hAnsi="Arial" w:cs="Arial"/>
          <w:color w:val="000000" w:themeColor="text1"/>
          <w:sz w:val="22"/>
        </w:rPr>
        <w:t>r</w:t>
      </w:r>
      <w:r w:rsidR="00AD67AB" w:rsidRPr="00916DAD">
        <w:rPr>
          <w:rFonts w:ascii="Arial" w:hAnsi="Arial" w:cs="Arial"/>
          <w:color w:val="000000" w:themeColor="text1"/>
          <w:sz w:val="22"/>
        </w:rPr>
        <w:t xml:space="preserve"> </w:t>
      </w:r>
      <w:r w:rsidR="00303B9D" w:rsidRPr="00916DAD">
        <w:rPr>
          <w:rFonts w:ascii="Arial" w:hAnsi="Arial" w:cs="Arial"/>
          <w:color w:val="000000" w:themeColor="text1"/>
          <w:sz w:val="22"/>
        </w:rPr>
        <w:t xml:space="preserve">total body fat </w:t>
      </w:r>
      <w:r w:rsidR="005B00A1" w:rsidRPr="00916DAD">
        <w:rPr>
          <w:rFonts w:ascii="Arial" w:hAnsi="Arial" w:cs="Arial"/>
          <w:color w:val="000000" w:themeColor="text1"/>
          <w:sz w:val="22"/>
        </w:rPr>
        <w:t>percent</w:t>
      </w:r>
      <w:r w:rsidR="00303B9D" w:rsidRPr="00916DAD">
        <w:rPr>
          <w:rFonts w:ascii="Arial" w:hAnsi="Arial" w:cs="Arial"/>
          <w:color w:val="000000" w:themeColor="text1"/>
          <w:sz w:val="22"/>
        </w:rPr>
        <w:t xml:space="preserve"> (β, -2.1 [95% CI, -3.</w:t>
      </w:r>
      <w:r w:rsidR="001662C3" w:rsidRPr="00916DAD">
        <w:rPr>
          <w:rFonts w:ascii="Arial" w:hAnsi="Arial" w:cs="Arial"/>
          <w:color w:val="000000" w:themeColor="text1"/>
          <w:sz w:val="22"/>
        </w:rPr>
        <w:t>6</w:t>
      </w:r>
      <w:r w:rsidR="00303B9D" w:rsidRPr="00916DAD">
        <w:rPr>
          <w:rFonts w:ascii="Arial" w:hAnsi="Arial" w:cs="Arial"/>
          <w:color w:val="000000" w:themeColor="text1"/>
          <w:sz w:val="22"/>
        </w:rPr>
        <w:t xml:space="preserve"> to -0.5]) and </w:t>
      </w:r>
      <w:r w:rsidR="00AD67AB" w:rsidRPr="00916DAD">
        <w:rPr>
          <w:rFonts w:ascii="Arial" w:hAnsi="Arial" w:cs="Arial"/>
          <w:color w:val="000000" w:themeColor="text1"/>
          <w:sz w:val="22"/>
        </w:rPr>
        <w:t xml:space="preserve">trunk body fat </w:t>
      </w:r>
      <w:r w:rsidR="005B00A1" w:rsidRPr="00916DAD">
        <w:rPr>
          <w:rFonts w:ascii="Arial" w:hAnsi="Arial" w:cs="Arial"/>
          <w:color w:val="000000" w:themeColor="text1"/>
          <w:sz w:val="22"/>
        </w:rPr>
        <w:t>percent</w:t>
      </w:r>
      <w:r w:rsidR="00AD67AB" w:rsidRPr="00916DAD">
        <w:rPr>
          <w:rFonts w:ascii="Arial" w:hAnsi="Arial" w:cs="Arial"/>
          <w:color w:val="000000" w:themeColor="text1"/>
          <w:sz w:val="22"/>
        </w:rPr>
        <w:t xml:space="preserve"> (β</w:t>
      </w:r>
      <w:r w:rsidR="001A0265" w:rsidRPr="00916DAD">
        <w:rPr>
          <w:rFonts w:ascii="Arial" w:hAnsi="Arial" w:cs="Arial"/>
          <w:color w:val="000000" w:themeColor="text1"/>
          <w:sz w:val="22"/>
        </w:rPr>
        <w:t>,</w:t>
      </w:r>
      <w:r w:rsidR="00AD67AB" w:rsidRPr="00916DAD">
        <w:rPr>
          <w:rFonts w:ascii="Arial" w:hAnsi="Arial" w:cs="Arial"/>
          <w:color w:val="000000" w:themeColor="text1"/>
          <w:sz w:val="22"/>
        </w:rPr>
        <w:t xml:space="preserve"> </w:t>
      </w:r>
      <w:r w:rsidR="001B3684" w:rsidRPr="00916DAD">
        <w:rPr>
          <w:rFonts w:ascii="Arial" w:hAnsi="Arial" w:cs="Arial"/>
          <w:color w:val="000000" w:themeColor="text1"/>
          <w:sz w:val="22"/>
        </w:rPr>
        <w:t>-2.9 [95% CI, -</w:t>
      </w:r>
      <w:r w:rsidR="001662C3" w:rsidRPr="00916DAD">
        <w:rPr>
          <w:rFonts w:ascii="Arial" w:hAnsi="Arial" w:cs="Arial"/>
          <w:color w:val="000000" w:themeColor="text1"/>
          <w:sz w:val="22"/>
        </w:rPr>
        <w:t>4.9</w:t>
      </w:r>
      <w:r w:rsidR="001B3684" w:rsidRPr="00916DAD">
        <w:rPr>
          <w:rFonts w:ascii="Arial" w:hAnsi="Arial" w:cs="Arial"/>
          <w:color w:val="000000" w:themeColor="text1"/>
          <w:sz w:val="22"/>
        </w:rPr>
        <w:t xml:space="preserve"> to -0.9]</w:t>
      </w:r>
      <w:r w:rsidR="00AD67AB" w:rsidRPr="00916DAD">
        <w:rPr>
          <w:rFonts w:ascii="Arial" w:hAnsi="Arial" w:cs="Arial"/>
          <w:color w:val="000000" w:themeColor="text1"/>
          <w:sz w:val="22"/>
        </w:rPr>
        <w:t>)</w:t>
      </w:r>
      <w:r w:rsidR="00C548B1" w:rsidRPr="00916DAD">
        <w:rPr>
          <w:rFonts w:ascii="Arial" w:hAnsi="Arial" w:cs="Arial"/>
          <w:color w:val="000000" w:themeColor="text1"/>
          <w:sz w:val="22"/>
        </w:rPr>
        <w:t xml:space="preserve"> compared with those who did not drink coffee</w:t>
      </w:r>
      <w:r w:rsidR="00AD67AB" w:rsidRPr="00916DAD">
        <w:rPr>
          <w:rFonts w:ascii="Arial" w:hAnsi="Arial" w:cs="Arial"/>
          <w:color w:val="000000" w:themeColor="text1"/>
          <w:sz w:val="22"/>
        </w:rPr>
        <w:t>.</w:t>
      </w:r>
      <w:r w:rsidR="001B3684" w:rsidRPr="00916DAD">
        <w:rPr>
          <w:rFonts w:ascii="Arial" w:hAnsi="Arial" w:cs="Arial"/>
          <w:color w:val="000000" w:themeColor="text1"/>
          <w:sz w:val="22"/>
        </w:rPr>
        <w:t xml:space="preserve"> Among </w:t>
      </w:r>
      <w:r w:rsidR="005F5551" w:rsidRPr="00916DAD">
        <w:rPr>
          <w:rFonts w:ascii="Arial" w:hAnsi="Arial" w:cs="Arial"/>
          <w:color w:val="000000" w:themeColor="text1"/>
          <w:sz w:val="22"/>
        </w:rPr>
        <w:t>women</w:t>
      </w:r>
      <w:r w:rsidR="001B3684" w:rsidRPr="00916DAD">
        <w:rPr>
          <w:rFonts w:ascii="Arial" w:hAnsi="Arial" w:cs="Arial"/>
          <w:color w:val="000000" w:themeColor="text1"/>
          <w:sz w:val="22"/>
        </w:rPr>
        <w:t xml:space="preserve"> aged 45-69 years, </w:t>
      </w:r>
      <w:r w:rsidR="00C548B1" w:rsidRPr="00916DAD">
        <w:rPr>
          <w:rFonts w:ascii="Arial" w:hAnsi="Arial" w:cs="Arial"/>
          <w:color w:val="000000" w:themeColor="text1"/>
          <w:sz w:val="22"/>
        </w:rPr>
        <w:t xml:space="preserve">those who drank coffee ≥ 4 cups per day </w:t>
      </w:r>
      <w:r w:rsidR="00C548B1" w:rsidRPr="00916DAD">
        <w:rPr>
          <w:rFonts w:ascii="Arial" w:eastAsia="Times New Roman" w:hAnsi="Arial" w:cs="Arial"/>
          <w:color w:val="000000" w:themeColor="text1"/>
          <w:kern w:val="0"/>
          <w:sz w:val="22"/>
        </w:rPr>
        <w:t>had</w:t>
      </w:r>
      <w:r w:rsidR="001B3684" w:rsidRPr="00916DAD">
        <w:rPr>
          <w:rFonts w:ascii="Arial" w:eastAsia="Times New Roman" w:hAnsi="Arial" w:cs="Arial"/>
          <w:color w:val="000000" w:themeColor="text1"/>
          <w:kern w:val="0"/>
          <w:sz w:val="22"/>
        </w:rPr>
        <w:t xml:space="preserve"> lowe</w:t>
      </w:r>
      <w:r w:rsidR="00C548B1" w:rsidRPr="00916DAD">
        <w:rPr>
          <w:rFonts w:ascii="Arial" w:eastAsia="Times New Roman" w:hAnsi="Arial" w:cs="Arial"/>
          <w:color w:val="000000" w:themeColor="text1"/>
          <w:kern w:val="0"/>
          <w:sz w:val="22"/>
        </w:rPr>
        <w:t>r</w:t>
      </w:r>
      <w:r w:rsidR="001B3684" w:rsidRPr="00916DAD">
        <w:rPr>
          <w:rFonts w:ascii="Arial" w:eastAsia="Times New Roman" w:hAnsi="Arial" w:cs="Arial"/>
          <w:color w:val="000000" w:themeColor="text1"/>
          <w:kern w:val="0"/>
          <w:sz w:val="22"/>
        </w:rPr>
        <w:t xml:space="preserve"> </w:t>
      </w:r>
      <w:r w:rsidR="00303B9D" w:rsidRPr="00916DAD">
        <w:rPr>
          <w:rFonts w:ascii="Arial" w:eastAsia="Times New Roman" w:hAnsi="Arial" w:cs="Arial"/>
          <w:color w:val="000000" w:themeColor="text1"/>
          <w:kern w:val="0"/>
          <w:sz w:val="22"/>
        </w:rPr>
        <w:t xml:space="preserve">total body fat </w:t>
      </w:r>
      <w:r w:rsidR="005B00A1" w:rsidRPr="00916DAD">
        <w:rPr>
          <w:rFonts w:ascii="Arial" w:eastAsia="Times New Roman" w:hAnsi="Arial" w:cs="Arial"/>
          <w:color w:val="000000" w:themeColor="text1"/>
          <w:kern w:val="0"/>
          <w:sz w:val="22"/>
        </w:rPr>
        <w:t>percent</w:t>
      </w:r>
      <w:r w:rsidR="00303B9D" w:rsidRPr="00916DAD">
        <w:rPr>
          <w:rFonts w:ascii="Arial" w:eastAsia="Times New Roman" w:hAnsi="Arial" w:cs="Arial"/>
          <w:color w:val="000000" w:themeColor="text1"/>
          <w:kern w:val="0"/>
          <w:sz w:val="22"/>
        </w:rPr>
        <w:t xml:space="preserve"> </w:t>
      </w:r>
      <w:r w:rsidR="001A0265" w:rsidRPr="00916DAD">
        <w:rPr>
          <w:rFonts w:ascii="Arial" w:hAnsi="Arial" w:cs="Arial"/>
          <w:color w:val="000000" w:themeColor="text1"/>
          <w:sz w:val="22"/>
        </w:rPr>
        <w:t>(β</w:t>
      </w:r>
      <w:r w:rsidR="00303B9D" w:rsidRPr="00916DAD">
        <w:rPr>
          <w:rFonts w:ascii="Arial" w:hAnsi="Arial" w:cs="Arial"/>
          <w:color w:val="000000" w:themeColor="text1"/>
          <w:sz w:val="22"/>
        </w:rPr>
        <w:t>, -2.</w:t>
      </w:r>
      <w:r w:rsidR="001662C3" w:rsidRPr="00916DAD">
        <w:rPr>
          <w:rFonts w:ascii="Arial" w:hAnsi="Arial" w:cs="Arial"/>
          <w:color w:val="000000" w:themeColor="text1"/>
          <w:sz w:val="22"/>
        </w:rPr>
        <w:t>5</w:t>
      </w:r>
      <w:r w:rsidR="00303B9D" w:rsidRPr="00916DAD">
        <w:rPr>
          <w:rFonts w:ascii="Arial" w:hAnsi="Arial" w:cs="Arial"/>
          <w:color w:val="000000" w:themeColor="text1"/>
          <w:sz w:val="22"/>
        </w:rPr>
        <w:t xml:space="preserve"> [95% CI, -4.</w:t>
      </w:r>
      <w:r w:rsidR="001662C3" w:rsidRPr="00916DAD">
        <w:rPr>
          <w:rFonts w:ascii="Arial" w:hAnsi="Arial" w:cs="Arial"/>
          <w:color w:val="000000" w:themeColor="text1"/>
          <w:sz w:val="22"/>
        </w:rPr>
        <w:t>5</w:t>
      </w:r>
      <w:r w:rsidR="00303B9D" w:rsidRPr="00916DAD">
        <w:rPr>
          <w:rFonts w:ascii="Arial" w:hAnsi="Arial" w:cs="Arial"/>
          <w:color w:val="000000" w:themeColor="text1"/>
          <w:sz w:val="22"/>
        </w:rPr>
        <w:t xml:space="preserve"> to -</w:t>
      </w:r>
      <w:r w:rsidR="001662C3" w:rsidRPr="00916DAD">
        <w:rPr>
          <w:rFonts w:ascii="Arial" w:hAnsi="Arial" w:cs="Arial"/>
          <w:color w:val="000000" w:themeColor="text1"/>
          <w:sz w:val="22"/>
        </w:rPr>
        <w:t>0.6</w:t>
      </w:r>
      <w:r w:rsidR="00303B9D" w:rsidRPr="00916DAD">
        <w:rPr>
          <w:rFonts w:ascii="Arial" w:hAnsi="Arial" w:cs="Arial"/>
          <w:color w:val="000000" w:themeColor="text1"/>
          <w:sz w:val="22"/>
        </w:rPr>
        <w:t xml:space="preserve">]) and </w:t>
      </w:r>
      <w:r w:rsidR="001B3684" w:rsidRPr="00916DAD">
        <w:rPr>
          <w:rFonts w:ascii="Arial" w:eastAsia="Times New Roman" w:hAnsi="Arial" w:cs="Arial"/>
          <w:color w:val="000000" w:themeColor="text1"/>
          <w:kern w:val="0"/>
          <w:sz w:val="22"/>
        </w:rPr>
        <w:t xml:space="preserve">trunk body fat </w:t>
      </w:r>
      <w:r w:rsidR="005B00A1" w:rsidRPr="00916DAD">
        <w:rPr>
          <w:rFonts w:ascii="Arial" w:eastAsia="Times New Roman" w:hAnsi="Arial" w:cs="Arial"/>
          <w:color w:val="000000" w:themeColor="text1"/>
          <w:kern w:val="0"/>
          <w:sz w:val="22"/>
        </w:rPr>
        <w:t>percent</w:t>
      </w:r>
      <w:r w:rsidR="001B3684" w:rsidRPr="00916DAD">
        <w:rPr>
          <w:rFonts w:ascii="Arial" w:eastAsia="Times New Roman" w:hAnsi="Arial" w:cs="Arial"/>
          <w:color w:val="000000" w:themeColor="text1"/>
          <w:kern w:val="0"/>
          <w:sz w:val="22"/>
        </w:rPr>
        <w:t xml:space="preserve"> </w:t>
      </w:r>
      <w:r w:rsidR="001B3684" w:rsidRPr="00916DAD">
        <w:rPr>
          <w:rFonts w:ascii="Arial" w:hAnsi="Arial" w:cs="Arial"/>
          <w:color w:val="000000" w:themeColor="text1"/>
          <w:sz w:val="22"/>
        </w:rPr>
        <w:t xml:space="preserve">(β, </w:t>
      </w:r>
      <w:r w:rsidR="00FD47D8" w:rsidRPr="00916DAD">
        <w:rPr>
          <w:rFonts w:ascii="Arial" w:hAnsi="Arial" w:cs="Arial"/>
          <w:color w:val="000000" w:themeColor="text1"/>
          <w:sz w:val="22"/>
        </w:rPr>
        <w:t>-4.</w:t>
      </w:r>
      <w:r w:rsidR="001662C3" w:rsidRPr="00916DAD">
        <w:rPr>
          <w:rFonts w:ascii="Arial" w:hAnsi="Arial" w:cs="Arial"/>
          <w:color w:val="000000" w:themeColor="text1"/>
          <w:sz w:val="22"/>
        </w:rPr>
        <w:t>3</w:t>
      </w:r>
      <w:r w:rsidR="001B3684" w:rsidRPr="00916DAD">
        <w:rPr>
          <w:rFonts w:ascii="Arial" w:hAnsi="Arial" w:cs="Arial"/>
          <w:color w:val="000000" w:themeColor="text1"/>
          <w:sz w:val="22"/>
        </w:rPr>
        <w:t xml:space="preserve"> [</w:t>
      </w:r>
      <w:r w:rsidR="00FD47D8" w:rsidRPr="00916DAD">
        <w:rPr>
          <w:rFonts w:ascii="Arial" w:hAnsi="Arial" w:cs="Arial"/>
          <w:color w:val="000000" w:themeColor="text1"/>
          <w:sz w:val="22"/>
        </w:rPr>
        <w:t>95% CI, -6.</w:t>
      </w:r>
      <w:r w:rsidR="001662C3" w:rsidRPr="00916DAD">
        <w:rPr>
          <w:rFonts w:ascii="Arial" w:hAnsi="Arial" w:cs="Arial"/>
          <w:color w:val="000000" w:themeColor="text1"/>
          <w:sz w:val="22"/>
        </w:rPr>
        <w:t>7</w:t>
      </w:r>
      <w:r w:rsidR="00FD47D8" w:rsidRPr="00916DAD">
        <w:rPr>
          <w:rFonts w:ascii="Arial" w:hAnsi="Arial" w:cs="Arial"/>
          <w:color w:val="000000" w:themeColor="text1"/>
          <w:sz w:val="22"/>
        </w:rPr>
        <w:t xml:space="preserve"> to -2.</w:t>
      </w:r>
      <w:r w:rsidR="001662C3" w:rsidRPr="00916DAD">
        <w:rPr>
          <w:rFonts w:ascii="Arial" w:hAnsi="Arial" w:cs="Arial"/>
          <w:color w:val="000000" w:themeColor="text1"/>
          <w:sz w:val="22"/>
        </w:rPr>
        <w:t>0</w:t>
      </w:r>
      <w:r w:rsidR="001B3684" w:rsidRPr="00916DAD">
        <w:rPr>
          <w:rFonts w:ascii="Arial" w:hAnsi="Arial" w:cs="Arial"/>
          <w:color w:val="000000" w:themeColor="text1"/>
          <w:sz w:val="22"/>
        </w:rPr>
        <w:t xml:space="preserve">]) </w:t>
      </w:r>
      <w:r w:rsidR="00C548B1" w:rsidRPr="00916DAD">
        <w:rPr>
          <w:rFonts w:ascii="Arial" w:hAnsi="Arial" w:cs="Arial"/>
          <w:color w:val="000000" w:themeColor="text1"/>
          <w:sz w:val="22"/>
        </w:rPr>
        <w:t>compared with individuals who did not drink coffee.</w:t>
      </w:r>
      <w:r w:rsidR="00B44F8A" w:rsidRPr="00916DAD">
        <w:rPr>
          <w:rFonts w:ascii="Arial" w:hAnsi="Arial" w:cs="Arial"/>
          <w:color w:val="000000" w:themeColor="text1"/>
          <w:sz w:val="22"/>
        </w:rPr>
        <w:t xml:space="preserve"> </w:t>
      </w:r>
      <w:bookmarkEnd w:id="4"/>
    </w:p>
    <w:p w14:paraId="5ABFE4AD" w14:textId="40BD6FEA" w:rsidR="00FF0D43" w:rsidRPr="00916DAD" w:rsidRDefault="00B44F8A" w:rsidP="00551DDB">
      <w:pPr>
        <w:spacing w:line="480" w:lineRule="auto"/>
        <w:ind w:firstLine="420"/>
        <w:rPr>
          <w:rFonts w:ascii="Arial" w:eastAsia="Times New Roman" w:hAnsi="Arial" w:cs="Arial"/>
          <w:color w:val="000000" w:themeColor="text1"/>
          <w:kern w:val="0"/>
          <w:sz w:val="22"/>
        </w:rPr>
      </w:pPr>
      <w:r w:rsidRPr="00916DAD">
        <w:rPr>
          <w:rFonts w:ascii="Arial" w:hAnsi="Arial" w:cs="Arial"/>
          <w:color w:val="000000" w:themeColor="text1"/>
          <w:sz w:val="22"/>
        </w:rPr>
        <w:lastRenderedPageBreak/>
        <w:t>A</w:t>
      </w:r>
      <w:r w:rsidR="009016DC" w:rsidRPr="00916DAD">
        <w:rPr>
          <w:rFonts w:ascii="Arial" w:hAnsi="Arial" w:cs="Arial"/>
          <w:color w:val="000000" w:themeColor="text1"/>
          <w:sz w:val="22"/>
        </w:rPr>
        <w:t xml:space="preserve">ssociations between coffee consumption and body fat </w:t>
      </w:r>
      <w:r w:rsidR="00005DD1" w:rsidRPr="00916DAD">
        <w:rPr>
          <w:rFonts w:ascii="Arial" w:hAnsi="Arial" w:cs="Arial"/>
          <w:color w:val="000000" w:themeColor="text1"/>
          <w:sz w:val="22"/>
        </w:rPr>
        <w:t>percent</w:t>
      </w:r>
      <w:r w:rsidR="009016DC" w:rsidRPr="00916DAD">
        <w:rPr>
          <w:rFonts w:ascii="Arial" w:hAnsi="Arial" w:cs="Arial"/>
          <w:color w:val="000000" w:themeColor="text1"/>
          <w:sz w:val="22"/>
        </w:rPr>
        <w:t xml:space="preserve"> </w:t>
      </w:r>
      <w:r w:rsidR="00303B9D" w:rsidRPr="00916DAD">
        <w:rPr>
          <w:rFonts w:ascii="Arial" w:hAnsi="Arial" w:cs="Arial"/>
          <w:color w:val="000000" w:themeColor="text1"/>
          <w:sz w:val="22"/>
        </w:rPr>
        <w:t xml:space="preserve">among </w:t>
      </w:r>
      <w:r w:rsidR="005F5551" w:rsidRPr="00916DAD">
        <w:rPr>
          <w:rFonts w:ascii="Arial" w:hAnsi="Arial" w:cs="Arial"/>
          <w:color w:val="000000" w:themeColor="text1"/>
          <w:sz w:val="22"/>
        </w:rPr>
        <w:t>women</w:t>
      </w:r>
      <w:r w:rsidR="00303B9D" w:rsidRPr="00916DAD">
        <w:rPr>
          <w:rFonts w:ascii="Arial" w:hAnsi="Arial" w:cs="Arial"/>
          <w:color w:val="000000" w:themeColor="text1"/>
          <w:sz w:val="22"/>
        </w:rPr>
        <w:t xml:space="preserve"> </w:t>
      </w:r>
      <w:r w:rsidR="009016DC" w:rsidRPr="00916DAD">
        <w:rPr>
          <w:rFonts w:ascii="Arial" w:hAnsi="Arial" w:cs="Arial"/>
          <w:color w:val="000000" w:themeColor="text1"/>
          <w:sz w:val="22"/>
        </w:rPr>
        <w:t xml:space="preserve">by </w:t>
      </w:r>
      <w:r w:rsidRPr="00916DAD">
        <w:rPr>
          <w:rFonts w:ascii="Arial" w:hAnsi="Arial" w:cs="Arial"/>
          <w:color w:val="000000" w:themeColor="text1"/>
          <w:sz w:val="22"/>
        </w:rPr>
        <w:t>rac</w:t>
      </w:r>
      <w:r w:rsidR="00846006" w:rsidRPr="00916DAD">
        <w:rPr>
          <w:rFonts w:ascii="Arial" w:hAnsi="Arial" w:cs="Arial"/>
          <w:color w:val="000000" w:themeColor="text1"/>
          <w:sz w:val="22"/>
        </w:rPr>
        <w:t>e/ethnicity</w:t>
      </w:r>
      <w:r w:rsidRPr="00916DAD">
        <w:rPr>
          <w:rFonts w:ascii="Arial" w:hAnsi="Arial" w:cs="Arial"/>
          <w:color w:val="000000" w:themeColor="text1"/>
          <w:sz w:val="22"/>
        </w:rPr>
        <w:t xml:space="preserve"> </w:t>
      </w:r>
      <w:r w:rsidR="0019765A" w:rsidRPr="00916DAD">
        <w:rPr>
          <w:rFonts w:ascii="Arial" w:hAnsi="Arial" w:cs="Arial"/>
          <w:color w:val="000000" w:themeColor="text1"/>
          <w:sz w:val="22"/>
        </w:rPr>
        <w:t>(</w:t>
      </w:r>
      <w:r w:rsidR="00EA5196" w:rsidRPr="00916DAD">
        <w:rPr>
          <w:rFonts w:ascii="Arial" w:hAnsi="Arial" w:cs="Arial"/>
          <w:color w:val="000000" w:themeColor="text1"/>
          <w:sz w:val="22"/>
        </w:rPr>
        <w:t xml:space="preserve">aged-adjusted: </w:t>
      </w:r>
      <w:r w:rsidR="0019765A" w:rsidRPr="00916DAD">
        <w:rPr>
          <w:rFonts w:ascii="Arial" w:hAnsi="Arial" w:cs="Arial"/>
          <w:color w:val="000000" w:themeColor="text1"/>
          <w:sz w:val="22"/>
        </w:rPr>
        <w:t>P for interaction</w:t>
      </w:r>
      <w:r w:rsidR="00EA5196" w:rsidRPr="00916DAD">
        <w:rPr>
          <w:rFonts w:ascii="Arial" w:hAnsi="Arial" w:cs="Arial"/>
          <w:color w:val="000000" w:themeColor="text1"/>
          <w:sz w:val="22"/>
        </w:rPr>
        <w:t>&lt;0.001; multivariable-adjusted: P for interaction=0.34</w:t>
      </w:r>
      <w:r w:rsidR="0019765A" w:rsidRPr="00916DAD">
        <w:rPr>
          <w:rFonts w:ascii="Arial" w:hAnsi="Arial" w:cs="Arial"/>
          <w:color w:val="000000" w:themeColor="text1"/>
          <w:sz w:val="22"/>
        </w:rPr>
        <w:t xml:space="preserve">) </w:t>
      </w:r>
      <w:r w:rsidR="0027350E" w:rsidRPr="00916DAD">
        <w:rPr>
          <w:rFonts w:ascii="Arial" w:hAnsi="Arial" w:cs="Arial"/>
          <w:color w:val="000000" w:themeColor="text1"/>
          <w:sz w:val="22"/>
        </w:rPr>
        <w:t>were</w:t>
      </w:r>
      <w:r w:rsidR="009016DC" w:rsidRPr="00916DAD">
        <w:rPr>
          <w:rFonts w:ascii="Arial" w:hAnsi="Arial" w:cs="Arial"/>
          <w:color w:val="000000" w:themeColor="text1"/>
          <w:sz w:val="22"/>
        </w:rPr>
        <w:t xml:space="preserve"> reported in </w:t>
      </w:r>
      <w:r w:rsidR="00303B9D" w:rsidRPr="00916DAD">
        <w:rPr>
          <w:rFonts w:ascii="Arial" w:hAnsi="Arial" w:cs="Arial"/>
          <w:b/>
          <w:color w:val="000000" w:themeColor="text1"/>
          <w:sz w:val="22"/>
        </w:rPr>
        <w:t>T</w:t>
      </w:r>
      <w:r w:rsidR="009016DC" w:rsidRPr="00916DAD">
        <w:rPr>
          <w:rFonts w:ascii="Arial" w:hAnsi="Arial" w:cs="Arial"/>
          <w:b/>
          <w:color w:val="000000" w:themeColor="text1"/>
          <w:sz w:val="22"/>
        </w:rPr>
        <w:t>able 4</w:t>
      </w:r>
      <w:r w:rsidR="00303B9D" w:rsidRPr="00916DAD">
        <w:rPr>
          <w:rFonts w:ascii="Arial" w:hAnsi="Arial" w:cs="Arial"/>
          <w:color w:val="000000" w:themeColor="text1"/>
          <w:sz w:val="22"/>
        </w:rPr>
        <w:t>.</w:t>
      </w:r>
      <w:r w:rsidR="009016DC" w:rsidRPr="00916DAD">
        <w:rPr>
          <w:rFonts w:ascii="Arial" w:hAnsi="Arial" w:cs="Arial"/>
          <w:color w:val="000000" w:themeColor="text1"/>
          <w:sz w:val="22"/>
        </w:rPr>
        <w:t xml:space="preserve"> In the multivariable</w:t>
      </w:r>
      <w:r w:rsidR="00701777" w:rsidRPr="00916DAD">
        <w:rPr>
          <w:rFonts w:ascii="Arial" w:hAnsi="Arial" w:cs="Arial"/>
          <w:color w:val="000000" w:themeColor="text1"/>
          <w:sz w:val="22"/>
        </w:rPr>
        <w:t>-</w:t>
      </w:r>
      <w:r w:rsidR="009016DC" w:rsidRPr="00916DAD">
        <w:rPr>
          <w:rFonts w:ascii="Arial" w:hAnsi="Arial" w:cs="Arial"/>
          <w:color w:val="000000" w:themeColor="text1"/>
          <w:sz w:val="22"/>
        </w:rPr>
        <w:t xml:space="preserve">adjusted models, </w:t>
      </w:r>
      <w:r w:rsidRPr="00916DAD">
        <w:rPr>
          <w:rFonts w:ascii="Arial" w:hAnsi="Arial" w:cs="Arial"/>
          <w:color w:val="000000" w:themeColor="text1"/>
          <w:sz w:val="22"/>
        </w:rPr>
        <w:t xml:space="preserve">a </w:t>
      </w:r>
      <w:r w:rsidR="002D19A7" w:rsidRPr="00916DAD">
        <w:rPr>
          <w:rFonts w:ascii="Arial" w:hAnsi="Arial" w:cs="Arial"/>
          <w:color w:val="000000" w:themeColor="text1"/>
          <w:sz w:val="22"/>
        </w:rPr>
        <w:t xml:space="preserve">significant </w:t>
      </w:r>
      <w:r w:rsidRPr="00916DAD">
        <w:rPr>
          <w:rFonts w:ascii="Arial" w:hAnsi="Arial" w:cs="Arial"/>
          <w:color w:val="000000" w:themeColor="text1"/>
          <w:sz w:val="22"/>
        </w:rPr>
        <w:t xml:space="preserve">dose-response association of higher </w:t>
      </w:r>
      <w:r w:rsidR="009016DC" w:rsidRPr="00916DAD">
        <w:rPr>
          <w:rFonts w:ascii="Arial" w:hAnsi="Arial" w:cs="Arial"/>
          <w:color w:val="000000" w:themeColor="text1"/>
          <w:sz w:val="22"/>
        </w:rPr>
        <w:t xml:space="preserve">coffee </w:t>
      </w:r>
      <w:r w:rsidRPr="00916DAD">
        <w:rPr>
          <w:rFonts w:ascii="Arial" w:hAnsi="Arial" w:cs="Arial"/>
          <w:color w:val="000000" w:themeColor="text1"/>
          <w:sz w:val="22"/>
        </w:rPr>
        <w:t>intake with</w:t>
      </w:r>
      <w:r w:rsidR="009016DC" w:rsidRPr="00916DAD">
        <w:rPr>
          <w:rFonts w:ascii="Arial" w:hAnsi="Arial" w:cs="Arial"/>
          <w:color w:val="000000" w:themeColor="text1"/>
          <w:sz w:val="22"/>
        </w:rPr>
        <w:t xml:space="preserve"> lower body fat </w:t>
      </w:r>
      <w:r w:rsidR="005B00A1" w:rsidRPr="00916DAD">
        <w:rPr>
          <w:rFonts w:ascii="Arial" w:hAnsi="Arial" w:cs="Arial"/>
          <w:color w:val="000000" w:themeColor="text1"/>
          <w:sz w:val="22"/>
        </w:rPr>
        <w:t>percent</w:t>
      </w:r>
      <w:r w:rsidRPr="00916DAD">
        <w:rPr>
          <w:rFonts w:ascii="Arial" w:hAnsi="Arial" w:cs="Arial"/>
          <w:color w:val="000000" w:themeColor="text1"/>
          <w:sz w:val="22"/>
        </w:rPr>
        <w:t xml:space="preserve"> were </w:t>
      </w:r>
      <w:r w:rsidR="002D19A7" w:rsidRPr="00916DAD">
        <w:rPr>
          <w:rFonts w:ascii="Arial" w:hAnsi="Arial" w:cs="Arial"/>
          <w:color w:val="000000" w:themeColor="text1"/>
          <w:sz w:val="22"/>
        </w:rPr>
        <w:t xml:space="preserve">observed </w:t>
      </w:r>
      <w:r w:rsidRPr="00916DAD">
        <w:rPr>
          <w:rFonts w:ascii="Arial" w:hAnsi="Arial" w:cs="Arial"/>
          <w:color w:val="000000" w:themeColor="text1"/>
          <w:sz w:val="22"/>
        </w:rPr>
        <w:t xml:space="preserve">among non-Hispanic white </w:t>
      </w:r>
      <w:r w:rsidR="005F5551" w:rsidRPr="00916DAD">
        <w:rPr>
          <w:rFonts w:ascii="Arial" w:hAnsi="Arial" w:cs="Arial"/>
          <w:color w:val="000000" w:themeColor="text1"/>
          <w:sz w:val="22"/>
        </w:rPr>
        <w:t>women</w:t>
      </w:r>
      <w:r w:rsidR="00303B9D" w:rsidRPr="00916DAD">
        <w:rPr>
          <w:rFonts w:ascii="Arial" w:hAnsi="Arial" w:cs="Arial"/>
          <w:color w:val="000000" w:themeColor="text1"/>
          <w:sz w:val="22"/>
        </w:rPr>
        <w:t xml:space="preserve"> </w:t>
      </w:r>
      <w:r w:rsidRPr="00916DAD">
        <w:rPr>
          <w:rFonts w:ascii="Arial" w:hAnsi="Arial" w:cs="Arial"/>
          <w:color w:val="000000" w:themeColor="text1"/>
          <w:sz w:val="22"/>
        </w:rPr>
        <w:t xml:space="preserve">and Hispanic </w:t>
      </w:r>
      <w:r w:rsidR="005F5551" w:rsidRPr="00916DAD">
        <w:rPr>
          <w:rFonts w:ascii="Arial" w:hAnsi="Arial" w:cs="Arial"/>
          <w:color w:val="000000" w:themeColor="text1"/>
          <w:sz w:val="22"/>
        </w:rPr>
        <w:t>women</w:t>
      </w:r>
      <w:r w:rsidR="005C2D1B" w:rsidRPr="00916DAD">
        <w:rPr>
          <w:rFonts w:ascii="Arial" w:hAnsi="Arial" w:cs="Arial"/>
          <w:color w:val="000000" w:themeColor="text1"/>
          <w:sz w:val="22"/>
        </w:rPr>
        <w:t xml:space="preserve"> (all </w:t>
      </w:r>
      <w:r w:rsidR="005C2D1B" w:rsidRPr="00916DAD">
        <w:rPr>
          <w:rFonts w:ascii="Arial" w:hAnsi="Arial" w:cs="Arial"/>
          <w:i/>
          <w:color w:val="000000" w:themeColor="text1"/>
          <w:sz w:val="22"/>
        </w:rPr>
        <w:t>P</w:t>
      </w:r>
      <w:r w:rsidR="005C2D1B" w:rsidRPr="00916DAD">
        <w:rPr>
          <w:rFonts w:ascii="Arial" w:hAnsi="Arial" w:cs="Arial"/>
          <w:color w:val="000000" w:themeColor="text1"/>
          <w:sz w:val="22"/>
        </w:rPr>
        <w:t xml:space="preserve"> values &lt;</w:t>
      </w:r>
      <w:r w:rsidR="001662C3" w:rsidRPr="00916DAD">
        <w:rPr>
          <w:rFonts w:ascii="Arial" w:hAnsi="Arial" w:cs="Arial"/>
          <w:color w:val="000000" w:themeColor="text1"/>
          <w:sz w:val="22"/>
        </w:rPr>
        <w:t>0</w:t>
      </w:r>
      <w:r w:rsidR="005C2D1B" w:rsidRPr="00916DAD">
        <w:rPr>
          <w:rFonts w:ascii="Arial" w:hAnsi="Arial" w:cs="Arial"/>
          <w:color w:val="000000" w:themeColor="text1"/>
          <w:sz w:val="22"/>
        </w:rPr>
        <w:t>.05)</w:t>
      </w:r>
      <w:r w:rsidRPr="00916DAD">
        <w:rPr>
          <w:rFonts w:ascii="Arial" w:hAnsi="Arial" w:cs="Arial"/>
          <w:color w:val="000000" w:themeColor="text1"/>
          <w:sz w:val="22"/>
        </w:rPr>
        <w:t xml:space="preserve">, but not among non-Hispanic black </w:t>
      </w:r>
      <w:r w:rsidR="005F5551" w:rsidRPr="00916DAD">
        <w:rPr>
          <w:rFonts w:ascii="Arial" w:hAnsi="Arial" w:cs="Arial"/>
          <w:color w:val="000000" w:themeColor="text1"/>
          <w:sz w:val="22"/>
        </w:rPr>
        <w:t>women</w:t>
      </w:r>
      <w:r w:rsidR="001662C3" w:rsidRPr="00916DAD">
        <w:rPr>
          <w:rFonts w:ascii="Arial" w:hAnsi="Arial" w:cs="Arial"/>
          <w:color w:val="000000" w:themeColor="text1"/>
          <w:sz w:val="22"/>
        </w:rPr>
        <w:t xml:space="preserve"> (all P values&gt;0.1)</w:t>
      </w:r>
      <w:r w:rsidR="009016DC" w:rsidRPr="00916DAD">
        <w:rPr>
          <w:rFonts w:ascii="Arial" w:hAnsi="Arial" w:cs="Arial"/>
          <w:color w:val="000000" w:themeColor="text1"/>
          <w:sz w:val="22"/>
        </w:rPr>
        <w:t>.</w:t>
      </w:r>
      <w:r w:rsidR="004710D2" w:rsidRPr="00916DAD">
        <w:rPr>
          <w:rFonts w:ascii="Arial" w:hAnsi="Arial" w:cs="Arial"/>
          <w:color w:val="000000" w:themeColor="text1"/>
          <w:sz w:val="22"/>
        </w:rPr>
        <w:t xml:space="preserve"> </w:t>
      </w:r>
      <w:r w:rsidR="005C2D1B" w:rsidRPr="00916DAD">
        <w:rPr>
          <w:rFonts w:ascii="Arial" w:hAnsi="Arial" w:cs="Arial"/>
          <w:color w:val="000000" w:themeColor="text1"/>
          <w:sz w:val="22"/>
        </w:rPr>
        <w:t xml:space="preserve">Among non-Hispanic white </w:t>
      </w:r>
      <w:r w:rsidR="005F5551" w:rsidRPr="00916DAD">
        <w:rPr>
          <w:rFonts w:ascii="Arial" w:hAnsi="Arial" w:cs="Arial"/>
          <w:color w:val="000000" w:themeColor="text1"/>
          <w:sz w:val="22"/>
        </w:rPr>
        <w:t>women</w:t>
      </w:r>
      <w:r w:rsidR="005C2D1B" w:rsidRPr="00916DAD">
        <w:rPr>
          <w:rFonts w:ascii="Arial" w:hAnsi="Arial" w:cs="Arial"/>
          <w:color w:val="000000" w:themeColor="text1"/>
          <w:sz w:val="22"/>
        </w:rPr>
        <w:t xml:space="preserve">, </w:t>
      </w:r>
      <w:r w:rsidR="00C548B1" w:rsidRPr="00916DAD">
        <w:rPr>
          <w:rFonts w:ascii="Arial" w:hAnsi="Arial" w:cs="Arial"/>
          <w:color w:val="000000" w:themeColor="text1"/>
          <w:sz w:val="22"/>
        </w:rPr>
        <w:t xml:space="preserve">those who drank coffee </w:t>
      </w:r>
      <w:r w:rsidR="00C548B1" w:rsidRPr="00916DAD">
        <w:rPr>
          <w:rFonts w:ascii="Arial" w:eastAsia="Times New Roman" w:hAnsi="Arial" w:cs="Arial"/>
          <w:color w:val="000000" w:themeColor="text1"/>
          <w:kern w:val="0"/>
          <w:sz w:val="22"/>
        </w:rPr>
        <w:t xml:space="preserve">≥ 4 cups per day had </w:t>
      </w:r>
      <w:r w:rsidR="005C2D1B" w:rsidRPr="00916DAD">
        <w:rPr>
          <w:rFonts w:ascii="Arial" w:eastAsia="Times New Roman" w:hAnsi="Arial" w:cs="Arial"/>
          <w:color w:val="000000" w:themeColor="text1"/>
          <w:kern w:val="0"/>
          <w:sz w:val="22"/>
        </w:rPr>
        <w:t>lowe</w:t>
      </w:r>
      <w:r w:rsidR="00C548B1" w:rsidRPr="00916DAD">
        <w:rPr>
          <w:rFonts w:ascii="Arial" w:eastAsia="Times New Roman" w:hAnsi="Arial" w:cs="Arial"/>
          <w:color w:val="000000" w:themeColor="text1"/>
          <w:kern w:val="0"/>
          <w:sz w:val="22"/>
        </w:rPr>
        <w:t>r</w:t>
      </w:r>
      <w:r w:rsidR="005C2D1B" w:rsidRPr="00916DAD">
        <w:rPr>
          <w:rFonts w:ascii="Arial" w:eastAsia="Times New Roman" w:hAnsi="Arial" w:cs="Arial"/>
          <w:color w:val="000000" w:themeColor="text1"/>
          <w:kern w:val="0"/>
          <w:sz w:val="22"/>
        </w:rPr>
        <w:t xml:space="preserve"> total body fat </w:t>
      </w:r>
      <w:r w:rsidR="005B00A1" w:rsidRPr="00916DAD">
        <w:rPr>
          <w:rFonts w:ascii="Arial" w:eastAsia="Times New Roman" w:hAnsi="Arial" w:cs="Arial"/>
          <w:color w:val="000000" w:themeColor="text1"/>
          <w:kern w:val="0"/>
          <w:sz w:val="22"/>
        </w:rPr>
        <w:t>percent</w:t>
      </w:r>
      <w:r w:rsidR="005C2D1B" w:rsidRPr="00916DAD">
        <w:rPr>
          <w:rFonts w:ascii="Arial" w:eastAsia="Times New Roman" w:hAnsi="Arial" w:cs="Arial"/>
          <w:color w:val="000000" w:themeColor="text1"/>
          <w:kern w:val="0"/>
          <w:sz w:val="22"/>
        </w:rPr>
        <w:t xml:space="preserve"> </w:t>
      </w:r>
      <w:r w:rsidR="005C2D1B" w:rsidRPr="00916DAD">
        <w:rPr>
          <w:rFonts w:ascii="Arial" w:hAnsi="Arial" w:cs="Arial"/>
          <w:color w:val="000000" w:themeColor="text1"/>
          <w:sz w:val="22"/>
        </w:rPr>
        <w:t>(β, -2.</w:t>
      </w:r>
      <w:r w:rsidR="001662C3" w:rsidRPr="00916DAD">
        <w:rPr>
          <w:rFonts w:ascii="Arial" w:hAnsi="Arial" w:cs="Arial"/>
          <w:color w:val="000000" w:themeColor="text1"/>
          <w:sz w:val="22"/>
        </w:rPr>
        <w:t>0</w:t>
      </w:r>
      <w:r w:rsidR="005C2D1B" w:rsidRPr="00916DAD">
        <w:rPr>
          <w:rFonts w:ascii="Arial" w:hAnsi="Arial" w:cs="Arial"/>
          <w:color w:val="000000" w:themeColor="text1"/>
          <w:sz w:val="22"/>
        </w:rPr>
        <w:t xml:space="preserve"> [95% CI, -3.5 to -0.</w:t>
      </w:r>
      <w:r w:rsidR="001662C3" w:rsidRPr="00916DAD">
        <w:rPr>
          <w:rFonts w:ascii="Arial" w:hAnsi="Arial" w:cs="Arial"/>
          <w:color w:val="000000" w:themeColor="text1"/>
          <w:sz w:val="22"/>
        </w:rPr>
        <w:t>5</w:t>
      </w:r>
      <w:r w:rsidR="005C2D1B" w:rsidRPr="00916DAD">
        <w:rPr>
          <w:rFonts w:ascii="Arial" w:hAnsi="Arial" w:cs="Arial"/>
          <w:color w:val="000000" w:themeColor="text1"/>
          <w:sz w:val="22"/>
        </w:rPr>
        <w:t xml:space="preserve">]) and </w:t>
      </w:r>
      <w:r w:rsidR="005C2D1B" w:rsidRPr="00916DAD">
        <w:rPr>
          <w:rFonts w:ascii="Arial" w:eastAsia="Times New Roman" w:hAnsi="Arial" w:cs="Arial"/>
          <w:color w:val="000000" w:themeColor="text1"/>
          <w:kern w:val="0"/>
          <w:sz w:val="22"/>
        </w:rPr>
        <w:t xml:space="preserve">trunk body fat </w:t>
      </w:r>
      <w:r w:rsidR="005B00A1" w:rsidRPr="00916DAD">
        <w:rPr>
          <w:rFonts w:ascii="Arial" w:eastAsia="Times New Roman" w:hAnsi="Arial" w:cs="Arial"/>
          <w:color w:val="000000" w:themeColor="text1"/>
          <w:kern w:val="0"/>
          <w:sz w:val="22"/>
        </w:rPr>
        <w:t>percent</w:t>
      </w:r>
      <w:r w:rsidR="005C2D1B" w:rsidRPr="00916DAD">
        <w:rPr>
          <w:rFonts w:ascii="Arial" w:eastAsia="Times New Roman" w:hAnsi="Arial" w:cs="Arial"/>
          <w:color w:val="000000" w:themeColor="text1"/>
          <w:kern w:val="0"/>
          <w:sz w:val="22"/>
        </w:rPr>
        <w:t xml:space="preserve"> </w:t>
      </w:r>
      <w:r w:rsidR="001A0265" w:rsidRPr="00916DAD">
        <w:rPr>
          <w:rFonts w:ascii="Arial" w:hAnsi="Arial" w:cs="Arial"/>
          <w:color w:val="000000" w:themeColor="text1"/>
          <w:sz w:val="22"/>
        </w:rPr>
        <w:t>(β</w:t>
      </w:r>
      <w:r w:rsidR="005C2D1B" w:rsidRPr="00916DAD">
        <w:rPr>
          <w:rFonts w:ascii="Arial" w:hAnsi="Arial" w:cs="Arial"/>
          <w:color w:val="000000" w:themeColor="text1"/>
          <w:sz w:val="22"/>
        </w:rPr>
        <w:t>, -3.</w:t>
      </w:r>
      <w:r w:rsidR="001662C3" w:rsidRPr="00916DAD">
        <w:rPr>
          <w:rFonts w:ascii="Arial" w:hAnsi="Arial" w:cs="Arial"/>
          <w:color w:val="000000" w:themeColor="text1"/>
          <w:sz w:val="22"/>
        </w:rPr>
        <w:t>5</w:t>
      </w:r>
      <w:r w:rsidR="005C2D1B" w:rsidRPr="00916DAD">
        <w:rPr>
          <w:rFonts w:ascii="Arial" w:hAnsi="Arial" w:cs="Arial"/>
          <w:color w:val="000000" w:themeColor="text1"/>
          <w:sz w:val="22"/>
        </w:rPr>
        <w:t xml:space="preserve"> [95% CI, -5.</w:t>
      </w:r>
      <w:r w:rsidR="001662C3" w:rsidRPr="00916DAD">
        <w:rPr>
          <w:rFonts w:ascii="Arial" w:hAnsi="Arial" w:cs="Arial"/>
          <w:color w:val="000000" w:themeColor="text1"/>
          <w:sz w:val="22"/>
        </w:rPr>
        <w:t>3</w:t>
      </w:r>
      <w:r w:rsidR="005C2D1B" w:rsidRPr="00916DAD">
        <w:rPr>
          <w:rFonts w:ascii="Arial" w:hAnsi="Arial" w:cs="Arial"/>
          <w:color w:val="000000" w:themeColor="text1"/>
          <w:sz w:val="22"/>
        </w:rPr>
        <w:t xml:space="preserve"> to -</w:t>
      </w:r>
      <w:r w:rsidR="001662C3" w:rsidRPr="00916DAD">
        <w:rPr>
          <w:rFonts w:ascii="Arial" w:hAnsi="Arial" w:cs="Arial"/>
          <w:color w:val="000000" w:themeColor="text1"/>
          <w:sz w:val="22"/>
        </w:rPr>
        <w:t>1.8</w:t>
      </w:r>
      <w:r w:rsidR="005C2D1B" w:rsidRPr="00916DAD">
        <w:rPr>
          <w:rFonts w:ascii="Arial" w:hAnsi="Arial" w:cs="Arial"/>
          <w:color w:val="000000" w:themeColor="text1"/>
          <w:sz w:val="22"/>
        </w:rPr>
        <w:t xml:space="preserve">]) </w:t>
      </w:r>
      <w:r w:rsidR="00C548B1" w:rsidRPr="00916DAD">
        <w:rPr>
          <w:rFonts w:ascii="Arial" w:hAnsi="Arial" w:cs="Arial"/>
          <w:color w:val="000000" w:themeColor="text1"/>
          <w:sz w:val="22"/>
        </w:rPr>
        <w:t>than women who did not drink coffee</w:t>
      </w:r>
      <w:r w:rsidR="005C2D1B" w:rsidRPr="00916DAD">
        <w:rPr>
          <w:rFonts w:ascii="Arial" w:hAnsi="Arial" w:cs="Arial"/>
          <w:color w:val="000000" w:themeColor="text1"/>
          <w:sz w:val="22"/>
        </w:rPr>
        <w:t xml:space="preserve"> </w:t>
      </w:r>
    </w:p>
    <w:p w14:paraId="4E196C7F" w14:textId="6D6B2D96" w:rsidR="0014410D" w:rsidRPr="00916DAD" w:rsidRDefault="0014410D" w:rsidP="00551DDB">
      <w:pPr>
        <w:spacing w:line="480" w:lineRule="auto"/>
        <w:ind w:firstLine="420"/>
        <w:rPr>
          <w:rFonts w:ascii="Arial" w:hAnsi="Arial" w:cs="Arial"/>
          <w:color w:val="000000" w:themeColor="text1"/>
          <w:sz w:val="22"/>
        </w:rPr>
      </w:pPr>
      <w:r w:rsidRPr="00916DAD">
        <w:rPr>
          <w:rFonts w:ascii="Arial" w:eastAsia="Times New Roman" w:hAnsi="Arial" w:cs="Arial"/>
          <w:color w:val="000000" w:themeColor="text1"/>
          <w:kern w:val="0"/>
          <w:sz w:val="22"/>
        </w:rPr>
        <w:t>I</w:t>
      </w:r>
      <w:r w:rsidR="00005DD1" w:rsidRPr="00916DAD">
        <w:rPr>
          <w:rFonts w:ascii="Arial" w:hAnsi="Arial" w:cs="Arial"/>
          <w:color w:val="000000" w:themeColor="text1"/>
          <w:kern w:val="0"/>
          <w:sz w:val="22"/>
        </w:rPr>
        <w:t>n</w:t>
      </w:r>
      <w:r w:rsidRPr="00916DAD">
        <w:rPr>
          <w:rFonts w:ascii="Arial" w:eastAsia="Times New Roman" w:hAnsi="Arial" w:cs="Arial"/>
          <w:color w:val="000000" w:themeColor="text1"/>
          <w:kern w:val="0"/>
          <w:sz w:val="22"/>
        </w:rPr>
        <w:t xml:space="preserve"> addition, </w:t>
      </w:r>
      <w:r w:rsidR="0019765A" w:rsidRPr="00916DAD">
        <w:rPr>
          <w:rFonts w:ascii="Arial" w:eastAsia="Times New Roman" w:hAnsi="Arial" w:cs="Arial"/>
          <w:color w:val="000000" w:themeColor="text1"/>
          <w:kern w:val="0"/>
          <w:sz w:val="22"/>
        </w:rPr>
        <w:t xml:space="preserve">the associations between coffee consumption and body fat </w:t>
      </w:r>
      <w:r w:rsidR="005B00A1" w:rsidRPr="00916DAD">
        <w:rPr>
          <w:rFonts w:ascii="Arial" w:eastAsia="Times New Roman" w:hAnsi="Arial" w:cs="Arial"/>
          <w:color w:val="000000" w:themeColor="text1"/>
          <w:kern w:val="0"/>
          <w:sz w:val="22"/>
        </w:rPr>
        <w:t>percent</w:t>
      </w:r>
      <w:r w:rsidR="0019765A" w:rsidRPr="00916DAD">
        <w:rPr>
          <w:rFonts w:ascii="Arial" w:eastAsia="Times New Roman" w:hAnsi="Arial" w:cs="Arial"/>
          <w:color w:val="000000" w:themeColor="text1"/>
          <w:kern w:val="0"/>
          <w:sz w:val="22"/>
        </w:rPr>
        <w:t xml:space="preserve"> were consistent among non-smokers and those without chronic diseases (</w:t>
      </w:r>
      <w:r w:rsidR="0019765A" w:rsidRPr="00916DAD">
        <w:rPr>
          <w:rFonts w:ascii="Arial" w:eastAsia="Times New Roman" w:hAnsi="Arial" w:cs="Arial"/>
          <w:b/>
          <w:bCs/>
          <w:color w:val="000000" w:themeColor="text1"/>
          <w:kern w:val="0"/>
          <w:sz w:val="22"/>
        </w:rPr>
        <w:t>supplemental Table 3</w:t>
      </w:r>
      <w:r w:rsidR="0019765A" w:rsidRPr="00916DAD">
        <w:rPr>
          <w:rFonts w:ascii="Arial" w:eastAsia="Times New Roman" w:hAnsi="Arial" w:cs="Arial"/>
          <w:color w:val="000000" w:themeColor="text1"/>
          <w:kern w:val="0"/>
          <w:sz w:val="22"/>
        </w:rPr>
        <w:t xml:space="preserve">). </w:t>
      </w:r>
      <w:r w:rsidR="009818C4" w:rsidRPr="00916DAD">
        <w:rPr>
          <w:rFonts w:ascii="Arial" w:eastAsia="Times New Roman" w:hAnsi="Arial" w:cs="Arial"/>
          <w:color w:val="000000" w:themeColor="text1"/>
          <w:kern w:val="0"/>
          <w:sz w:val="22"/>
        </w:rPr>
        <w:t xml:space="preserve">The interaction between coffee consumption and smoking status was significant among </w:t>
      </w:r>
      <w:r w:rsidR="005F5551" w:rsidRPr="00916DAD">
        <w:rPr>
          <w:rFonts w:ascii="Arial" w:eastAsia="Times New Roman" w:hAnsi="Arial" w:cs="Arial"/>
          <w:color w:val="000000" w:themeColor="text1"/>
          <w:kern w:val="0"/>
          <w:sz w:val="22"/>
        </w:rPr>
        <w:t>men</w:t>
      </w:r>
      <w:r w:rsidR="009818C4" w:rsidRPr="00916DAD">
        <w:rPr>
          <w:rFonts w:ascii="Arial" w:eastAsia="Times New Roman" w:hAnsi="Arial" w:cs="Arial"/>
          <w:color w:val="000000" w:themeColor="text1"/>
          <w:kern w:val="0"/>
          <w:sz w:val="22"/>
        </w:rPr>
        <w:t xml:space="preserve"> </w:t>
      </w:r>
      <w:r w:rsidR="00F80061" w:rsidRPr="00916DAD">
        <w:rPr>
          <w:rFonts w:ascii="Arial" w:eastAsia="Times New Roman" w:hAnsi="Arial" w:cs="Arial"/>
          <w:color w:val="000000" w:themeColor="text1"/>
          <w:kern w:val="0"/>
          <w:sz w:val="22"/>
        </w:rPr>
        <w:t>(p&lt;0.001) but not among</w:t>
      </w:r>
      <w:r w:rsidR="009818C4" w:rsidRPr="00916DAD">
        <w:rPr>
          <w:rFonts w:ascii="Arial" w:eastAsia="Times New Roman" w:hAnsi="Arial" w:cs="Arial"/>
          <w:color w:val="000000" w:themeColor="text1"/>
          <w:kern w:val="0"/>
          <w:sz w:val="22"/>
        </w:rPr>
        <w:t xml:space="preserve"> </w:t>
      </w:r>
      <w:r w:rsidR="005F5551" w:rsidRPr="00916DAD">
        <w:rPr>
          <w:rFonts w:ascii="Arial" w:eastAsia="Times New Roman" w:hAnsi="Arial" w:cs="Arial"/>
          <w:color w:val="000000" w:themeColor="text1"/>
          <w:kern w:val="0"/>
          <w:sz w:val="22"/>
        </w:rPr>
        <w:t>women</w:t>
      </w:r>
      <w:r w:rsidR="009818C4" w:rsidRPr="00916DAD">
        <w:rPr>
          <w:rFonts w:ascii="Arial" w:eastAsia="Times New Roman" w:hAnsi="Arial" w:cs="Arial"/>
          <w:color w:val="000000" w:themeColor="text1"/>
          <w:kern w:val="0"/>
          <w:sz w:val="22"/>
        </w:rPr>
        <w:t xml:space="preserve"> (</w:t>
      </w:r>
      <w:r w:rsidR="00F80061" w:rsidRPr="00916DAD">
        <w:rPr>
          <w:rFonts w:ascii="Arial" w:eastAsia="Times New Roman" w:hAnsi="Arial" w:cs="Arial"/>
          <w:color w:val="000000" w:themeColor="text1"/>
          <w:kern w:val="0"/>
          <w:sz w:val="22"/>
        </w:rPr>
        <w:t>p</w:t>
      </w:r>
      <w:r w:rsidR="009818C4" w:rsidRPr="00916DAD">
        <w:rPr>
          <w:rFonts w:ascii="Arial" w:eastAsia="Times New Roman" w:hAnsi="Arial" w:cs="Arial"/>
          <w:color w:val="000000" w:themeColor="text1"/>
          <w:kern w:val="0"/>
          <w:sz w:val="22"/>
        </w:rPr>
        <w:t>=</w:t>
      </w:r>
      <w:r w:rsidR="00F80061" w:rsidRPr="00916DAD">
        <w:rPr>
          <w:rFonts w:ascii="Arial" w:eastAsia="Times New Roman" w:hAnsi="Arial" w:cs="Arial"/>
          <w:color w:val="000000" w:themeColor="text1"/>
          <w:kern w:val="0"/>
          <w:sz w:val="22"/>
        </w:rPr>
        <w:t>0.10</w:t>
      </w:r>
      <w:r w:rsidR="009818C4" w:rsidRPr="00916DAD">
        <w:rPr>
          <w:rFonts w:ascii="Arial" w:eastAsia="Times New Roman" w:hAnsi="Arial" w:cs="Arial"/>
          <w:color w:val="000000" w:themeColor="text1"/>
          <w:kern w:val="0"/>
          <w:sz w:val="22"/>
        </w:rPr>
        <w:t>).</w:t>
      </w:r>
      <w:r w:rsidR="00F80061" w:rsidRPr="00916DAD">
        <w:rPr>
          <w:rFonts w:ascii="Arial" w:eastAsia="Times New Roman" w:hAnsi="Arial" w:cs="Arial"/>
          <w:color w:val="000000" w:themeColor="text1"/>
          <w:kern w:val="0"/>
          <w:sz w:val="22"/>
        </w:rPr>
        <w:t xml:space="preserve"> </w:t>
      </w:r>
      <w:r w:rsidR="00C916FC" w:rsidRPr="00916DAD">
        <w:rPr>
          <w:rFonts w:ascii="Arial" w:eastAsia="Times New Roman" w:hAnsi="Arial" w:cs="Arial"/>
          <w:color w:val="000000" w:themeColor="text1"/>
          <w:kern w:val="0"/>
          <w:sz w:val="22"/>
        </w:rPr>
        <w:t xml:space="preserve">Furthermore, </w:t>
      </w:r>
      <w:r w:rsidR="00701777" w:rsidRPr="00916DAD">
        <w:rPr>
          <w:rFonts w:ascii="Arial" w:eastAsia="Times New Roman" w:hAnsi="Arial" w:cs="Arial"/>
          <w:color w:val="000000" w:themeColor="text1"/>
          <w:kern w:val="0"/>
          <w:sz w:val="22"/>
        </w:rPr>
        <w:t xml:space="preserve">the </w:t>
      </w:r>
      <w:r w:rsidR="00701777" w:rsidRPr="00916DAD">
        <w:rPr>
          <w:rFonts w:ascii="Arial" w:eastAsia="Times New Roman" w:hAnsi="Arial" w:cs="Arial"/>
          <w:b/>
          <w:bCs/>
          <w:color w:val="000000" w:themeColor="text1"/>
          <w:kern w:val="0"/>
          <w:sz w:val="22"/>
        </w:rPr>
        <w:t>supplemental Table 4</w:t>
      </w:r>
      <w:r w:rsidR="00701777" w:rsidRPr="00916DAD">
        <w:rPr>
          <w:rFonts w:ascii="Arial" w:eastAsia="Times New Roman" w:hAnsi="Arial" w:cs="Arial"/>
          <w:color w:val="000000" w:themeColor="text1"/>
          <w:kern w:val="0"/>
          <w:sz w:val="22"/>
        </w:rPr>
        <w:t xml:space="preserve"> indicated that </w:t>
      </w:r>
      <w:r w:rsidR="00C916FC" w:rsidRPr="00916DAD">
        <w:rPr>
          <w:rFonts w:ascii="Arial" w:eastAsia="Times New Roman" w:hAnsi="Arial" w:cs="Arial"/>
          <w:color w:val="000000" w:themeColor="text1"/>
          <w:kern w:val="0"/>
          <w:sz w:val="22"/>
        </w:rPr>
        <w:t xml:space="preserve">the association between coffee consumption and body fat percent </w:t>
      </w:r>
      <w:r w:rsidR="00B252A4" w:rsidRPr="00916DAD">
        <w:rPr>
          <w:rFonts w:ascii="Arial" w:eastAsia="Times New Roman" w:hAnsi="Arial" w:cs="Arial"/>
          <w:color w:val="000000" w:themeColor="text1"/>
          <w:kern w:val="0"/>
          <w:sz w:val="22"/>
        </w:rPr>
        <w:t xml:space="preserve">exhibited for both caffeinated and decaffeinated coffee </w:t>
      </w:r>
      <w:r w:rsidR="003C4C1C" w:rsidRPr="00916DAD">
        <w:rPr>
          <w:rFonts w:ascii="Arial" w:eastAsia="Times New Roman" w:hAnsi="Arial" w:cs="Arial"/>
          <w:color w:val="000000" w:themeColor="text1"/>
          <w:kern w:val="0"/>
          <w:sz w:val="22"/>
        </w:rPr>
        <w:t>among women</w:t>
      </w:r>
      <w:r w:rsidR="00C916FC" w:rsidRPr="00916DAD">
        <w:rPr>
          <w:rFonts w:ascii="Arial" w:eastAsia="Times New Roman" w:hAnsi="Arial" w:cs="Arial"/>
          <w:color w:val="000000" w:themeColor="text1"/>
          <w:kern w:val="0"/>
          <w:sz w:val="22"/>
        </w:rPr>
        <w:t xml:space="preserve"> (all p for trend&lt;.001) but not </w:t>
      </w:r>
      <w:r w:rsidR="003C4C1C" w:rsidRPr="00916DAD">
        <w:rPr>
          <w:rFonts w:ascii="Arial" w:eastAsia="Times New Roman" w:hAnsi="Arial" w:cs="Arial"/>
          <w:color w:val="000000" w:themeColor="text1"/>
          <w:kern w:val="0"/>
          <w:sz w:val="22"/>
        </w:rPr>
        <w:t>among men</w:t>
      </w:r>
      <w:r w:rsidR="00C916FC" w:rsidRPr="00916DAD">
        <w:rPr>
          <w:rFonts w:ascii="Arial" w:eastAsia="Times New Roman" w:hAnsi="Arial" w:cs="Arial"/>
          <w:color w:val="000000" w:themeColor="text1"/>
          <w:kern w:val="0"/>
          <w:sz w:val="22"/>
        </w:rPr>
        <w:t xml:space="preserve"> (all p for trend&gt;0.05).</w:t>
      </w:r>
    </w:p>
    <w:p w14:paraId="453F99D6" w14:textId="2A272BF5" w:rsidR="00FA1718" w:rsidRPr="00916DAD" w:rsidRDefault="00551DDB" w:rsidP="000A0880">
      <w:pPr>
        <w:spacing w:line="480" w:lineRule="auto"/>
        <w:rPr>
          <w:rFonts w:ascii="Arial" w:hAnsi="Arial" w:cs="Arial"/>
          <w:b/>
          <w:color w:val="000000" w:themeColor="text1"/>
          <w:sz w:val="22"/>
        </w:rPr>
      </w:pPr>
      <w:r w:rsidRPr="00916DAD">
        <w:rPr>
          <w:rFonts w:ascii="Arial" w:hAnsi="Arial" w:cs="Arial"/>
          <w:b/>
          <w:color w:val="000000" w:themeColor="text1"/>
          <w:sz w:val="22"/>
        </w:rPr>
        <w:t>Discussion</w:t>
      </w:r>
    </w:p>
    <w:p w14:paraId="20E6F289" w14:textId="1DE68745" w:rsidR="00910F39" w:rsidRPr="00916DAD" w:rsidRDefault="00FF0D43" w:rsidP="000A0880">
      <w:pPr>
        <w:spacing w:line="480" w:lineRule="auto"/>
        <w:rPr>
          <w:rFonts w:ascii="Arial" w:hAnsi="Arial" w:cs="Arial"/>
          <w:color w:val="000000" w:themeColor="text1"/>
          <w:sz w:val="22"/>
        </w:rPr>
      </w:pPr>
      <w:r w:rsidRPr="00916DAD">
        <w:rPr>
          <w:rFonts w:ascii="Arial" w:hAnsi="Arial" w:cs="Arial"/>
          <w:color w:val="000000" w:themeColor="text1"/>
          <w:sz w:val="22"/>
        </w:rPr>
        <w:t>In this large representative sample of the US adult population</w:t>
      </w:r>
      <w:r w:rsidR="002D19A7" w:rsidRPr="00916DAD">
        <w:rPr>
          <w:rFonts w:ascii="Arial" w:hAnsi="Arial" w:cs="Arial"/>
          <w:color w:val="000000" w:themeColor="text1"/>
          <w:sz w:val="22"/>
        </w:rPr>
        <w:t xml:space="preserve">, a dose-response association of </w:t>
      </w:r>
      <w:r w:rsidR="00910F39" w:rsidRPr="00916DAD">
        <w:rPr>
          <w:rFonts w:ascii="Arial" w:hAnsi="Arial" w:cs="Arial"/>
          <w:color w:val="000000" w:themeColor="text1"/>
          <w:sz w:val="22"/>
        </w:rPr>
        <w:t xml:space="preserve">higher coffee intake with lower total body fat </w:t>
      </w:r>
      <w:r w:rsidR="005B00A1" w:rsidRPr="00916DAD">
        <w:rPr>
          <w:rFonts w:ascii="Arial" w:hAnsi="Arial" w:cs="Arial"/>
          <w:color w:val="000000" w:themeColor="text1"/>
          <w:sz w:val="22"/>
        </w:rPr>
        <w:t>percent</w:t>
      </w:r>
      <w:r w:rsidR="00910F39" w:rsidRPr="00916DAD">
        <w:rPr>
          <w:rFonts w:ascii="Arial" w:hAnsi="Arial" w:cs="Arial"/>
          <w:color w:val="000000" w:themeColor="text1"/>
          <w:sz w:val="22"/>
        </w:rPr>
        <w:t xml:space="preserve"> and trunk body fat </w:t>
      </w:r>
      <w:r w:rsidR="005B00A1" w:rsidRPr="00916DAD">
        <w:rPr>
          <w:rFonts w:ascii="Arial" w:hAnsi="Arial" w:cs="Arial"/>
          <w:color w:val="000000" w:themeColor="text1"/>
          <w:sz w:val="22"/>
        </w:rPr>
        <w:t>percent</w:t>
      </w:r>
      <w:r w:rsidR="00910F39" w:rsidRPr="00916DAD">
        <w:rPr>
          <w:rFonts w:ascii="Arial" w:hAnsi="Arial" w:cs="Arial"/>
          <w:color w:val="000000" w:themeColor="text1"/>
          <w:sz w:val="22"/>
        </w:rPr>
        <w:t xml:space="preserve"> in </w:t>
      </w:r>
      <w:r w:rsidR="005F5551" w:rsidRPr="00916DAD">
        <w:rPr>
          <w:rFonts w:ascii="Arial" w:hAnsi="Arial" w:cs="Arial"/>
          <w:color w:val="000000" w:themeColor="text1"/>
          <w:sz w:val="22"/>
        </w:rPr>
        <w:t>women</w:t>
      </w:r>
      <w:r w:rsidR="0088046B" w:rsidRPr="00916DAD">
        <w:rPr>
          <w:rFonts w:ascii="Arial" w:hAnsi="Arial" w:cs="Arial"/>
          <w:color w:val="000000" w:themeColor="text1"/>
          <w:sz w:val="22"/>
        </w:rPr>
        <w:t xml:space="preserve"> but not in </w:t>
      </w:r>
      <w:r w:rsidR="005F5551" w:rsidRPr="00916DAD">
        <w:rPr>
          <w:rFonts w:ascii="Arial" w:hAnsi="Arial" w:cs="Arial"/>
          <w:color w:val="000000" w:themeColor="text1"/>
          <w:sz w:val="22"/>
        </w:rPr>
        <w:t>men</w:t>
      </w:r>
      <w:r w:rsidR="00005DD1" w:rsidRPr="00916DAD">
        <w:rPr>
          <w:rFonts w:ascii="Arial" w:hAnsi="Arial" w:cs="Arial"/>
          <w:color w:val="000000" w:themeColor="text1"/>
          <w:sz w:val="22"/>
        </w:rPr>
        <w:t xml:space="preserve"> was observed</w:t>
      </w:r>
      <w:r w:rsidR="00910F39" w:rsidRPr="00916DAD">
        <w:rPr>
          <w:rFonts w:ascii="Arial" w:hAnsi="Arial" w:cs="Arial"/>
          <w:color w:val="000000" w:themeColor="text1"/>
          <w:sz w:val="22"/>
        </w:rPr>
        <w:t xml:space="preserve">. Moreover, </w:t>
      </w:r>
      <w:r w:rsidR="005F5551" w:rsidRPr="00916DAD">
        <w:rPr>
          <w:rFonts w:ascii="Arial" w:hAnsi="Arial" w:cs="Arial"/>
          <w:color w:val="000000" w:themeColor="text1"/>
          <w:sz w:val="22"/>
        </w:rPr>
        <w:t>women</w:t>
      </w:r>
      <w:r w:rsidR="00910F39" w:rsidRPr="00916DAD">
        <w:rPr>
          <w:rFonts w:ascii="Arial" w:hAnsi="Arial" w:cs="Arial"/>
          <w:color w:val="000000" w:themeColor="text1"/>
          <w:sz w:val="22"/>
        </w:rPr>
        <w:t xml:space="preserve"> aged 20-44 years who drank 2-3 cups of coffee per day and </w:t>
      </w:r>
      <w:r w:rsidR="005F5551" w:rsidRPr="00916DAD">
        <w:rPr>
          <w:rFonts w:ascii="Arial" w:hAnsi="Arial" w:cs="Arial"/>
          <w:color w:val="000000" w:themeColor="text1"/>
          <w:sz w:val="22"/>
        </w:rPr>
        <w:t>women</w:t>
      </w:r>
      <w:r w:rsidR="00910F39" w:rsidRPr="00916DAD">
        <w:rPr>
          <w:rFonts w:ascii="Arial" w:hAnsi="Arial" w:cs="Arial"/>
          <w:color w:val="000000" w:themeColor="text1"/>
          <w:sz w:val="22"/>
        </w:rPr>
        <w:t xml:space="preserve"> aged 45-69 years who drank coffee ≥ </w:t>
      </w:r>
      <w:r w:rsidR="00303B9D" w:rsidRPr="00916DAD">
        <w:rPr>
          <w:rFonts w:ascii="Arial" w:hAnsi="Arial" w:cs="Arial"/>
          <w:color w:val="000000" w:themeColor="text1"/>
          <w:sz w:val="22"/>
        </w:rPr>
        <w:t>4 cups</w:t>
      </w:r>
      <w:r w:rsidR="00910F39" w:rsidRPr="00916DAD">
        <w:rPr>
          <w:rFonts w:ascii="Arial" w:hAnsi="Arial" w:cs="Arial"/>
          <w:color w:val="000000" w:themeColor="text1"/>
          <w:sz w:val="22"/>
        </w:rPr>
        <w:t xml:space="preserve"> per day ha</w:t>
      </w:r>
      <w:r w:rsidR="00412497" w:rsidRPr="00916DAD">
        <w:rPr>
          <w:rFonts w:ascii="Arial" w:hAnsi="Arial" w:cs="Arial"/>
          <w:color w:val="000000" w:themeColor="text1"/>
          <w:sz w:val="22"/>
        </w:rPr>
        <w:t>d</w:t>
      </w:r>
      <w:r w:rsidR="00910F39" w:rsidRPr="00916DAD">
        <w:rPr>
          <w:rFonts w:ascii="Arial" w:hAnsi="Arial" w:cs="Arial"/>
          <w:color w:val="000000" w:themeColor="text1"/>
          <w:sz w:val="22"/>
        </w:rPr>
        <w:t xml:space="preserve"> the lowe</w:t>
      </w:r>
      <w:r w:rsidR="00C548B1" w:rsidRPr="00916DAD">
        <w:rPr>
          <w:rFonts w:ascii="Arial" w:hAnsi="Arial" w:cs="Arial"/>
          <w:color w:val="000000" w:themeColor="text1"/>
          <w:sz w:val="22"/>
        </w:rPr>
        <w:t>r</w:t>
      </w:r>
      <w:r w:rsidR="00910F39" w:rsidRPr="00916DAD">
        <w:rPr>
          <w:rFonts w:ascii="Arial" w:hAnsi="Arial" w:cs="Arial"/>
          <w:color w:val="000000" w:themeColor="text1"/>
          <w:sz w:val="22"/>
        </w:rPr>
        <w:t xml:space="preserve"> </w:t>
      </w:r>
      <w:r w:rsidR="0079449D" w:rsidRPr="00916DAD">
        <w:rPr>
          <w:rFonts w:ascii="Arial" w:hAnsi="Arial" w:cs="Arial"/>
          <w:color w:val="000000" w:themeColor="text1"/>
          <w:sz w:val="22"/>
        </w:rPr>
        <w:t xml:space="preserve">total and </w:t>
      </w:r>
      <w:r w:rsidR="00910F39" w:rsidRPr="00916DAD">
        <w:rPr>
          <w:rFonts w:ascii="Arial" w:hAnsi="Arial" w:cs="Arial"/>
          <w:color w:val="000000" w:themeColor="text1"/>
          <w:sz w:val="22"/>
        </w:rPr>
        <w:t>trunk</w:t>
      </w:r>
      <w:r w:rsidR="0079449D" w:rsidRPr="00916DAD">
        <w:rPr>
          <w:rFonts w:ascii="Arial" w:hAnsi="Arial" w:cs="Arial"/>
          <w:color w:val="000000" w:themeColor="text1"/>
          <w:sz w:val="22"/>
        </w:rPr>
        <w:t xml:space="preserve"> </w:t>
      </w:r>
      <w:r w:rsidR="00910F39" w:rsidRPr="00916DAD">
        <w:rPr>
          <w:rFonts w:ascii="Arial" w:hAnsi="Arial" w:cs="Arial"/>
          <w:color w:val="000000" w:themeColor="text1"/>
          <w:sz w:val="22"/>
        </w:rPr>
        <w:t>body fat</w:t>
      </w:r>
      <w:r w:rsidR="002D19A7" w:rsidRPr="00916DAD">
        <w:rPr>
          <w:rFonts w:ascii="Arial" w:hAnsi="Arial" w:cs="Arial"/>
          <w:color w:val="000000" w:themeColor="text1"/>
          <w:sz w:val="22"/>
        </w:rPr>
        <w:t xml:space="preserve"> </w:t>
      </w:r>
      <w:r w:rsidR="00C548B1" w:rsidRPr="00916DAD">
        <w:rPr>
          <w:rFonts w:ascii="Arial" w:hAnsi="Arial" w:cs="Arial"/>
          <w:color w:val="000000" w:themeColor="text1"/>
          <w:sz w:val="22"/>
        </w:rPr>
        <w:t xml:space="preserve">compared with those who did not drink coffee </w:t>
      </w:r>
      <w:r w:rsidR="002D19A7" w:rsidRPr="00916DAD">
        <w:rPr>
          <w:rFonts w:ascii="Arial" w:hAnsi="Arial" w:cs="Arial"/>
          <w:color w:val="000000" w:themeColor="text1"/>
          <w:sz w:val="22"/>
        </w:rPr>
        <w:t>within their respective age groups</w:t>
      </w:r>
      <w:r w:rsidR="00910F39" w:rsidRPr="00916DAD">
        <w:rPr>
          <w:rFonts w:ascii="Arial" w:hAnsi="Arial" w:cs="Arial"/>
          <w:color w:val="000000" w:themeColor="text1"/>
          <w:sz w:val="22"/>
        </w:rPr>
        <w:t>.</w:t>
      </w:r>
      <w:r w:rsidR="0068493E" w:rsidRPr="00916DAD">
        <w:rPr>
          <w:rFonts w:ascii="Arial" w:hAnsi="Arial" w:cs="Arial"/>
          <w:color w:val="000000" w:themeColor="text1"/>
          <w:sz w:val="22"/>
        </w:rPr>
        <w:t xml:space="preserve"> </w:t>
      </w:r>
      <w:r w:rsidR="0068493E" w:rsidRPr="00916DAD">
        <w:rPr>
          <w:rFonts w:ascii="Arial" w:hAnsi="Arial" w:cs="Arial"/>
          <w:color w:val="000000" w:themeColor="text1"/>
          <w:sz w:val="22"/>
        </w:rPr>
        <w:lastRenderedPageBreak/>
        <w:t xml:space="preserve">Moreover, associations </w:t>
      </w:r>
      <w:r w:rsidR="00412497" w:rsidRPr="00916DAD">
        <w:rPr>
          <w:rFonts w:ascii="Arial" w:hAnsi="Arial" w:cs="Arial"/>
          <w:color w:val="000000" w:themeColor="text1"/>
          <w:sz w:val="22"/>
        </w:rPr>
        <w:t>maintained</w:t>
      </w:r>
      <w:r w:rsidR="0068493E" w:rsidRPr="00916DAD">
        <w:rPr>
          <w:rFonts w:ascii="Arial" w:hAnsi="Arial" w:cs="Arial"/>
          <w:color w:val="000000" w:themeColor="text1"/>
          <w:sz w:val="22"/>
        </w:rPr>
        <w:t xml:space="preserve"> among non-smokers and individuals without chronic diseases.</w:t>
      </w:r>
    </w:p>
    <w:p w14:paraId="56F32492" w14:textId="1AE577ED" w:rsidR="00910F39" w:rsidRPr="00916DAD" w:rsidRDefault="000E1517" w:rsidP="00663F5C">
      <w:pPr>
        <w:spacing w:line="480" w:lineRule="auto"/>
        <w:ind w:firstLine="420"/>
        <w:rPr>
          <w:rFonts w:ascii="Arial" w:hAnsi="Arial" w:cs="Arial"/>
          <w:color w:val="000000" w:themeColor="text1"/>
          <w:sz w:val="22"/>
        </w:rPr>
      </w:pPr>
      <w:r w:rsidRPr="00916DAD">
        <w:rPr>
          <w:rFonts w:ascii="Arial" w:hAnsi="Arial" w:cs="Arial"/>
          <w:color w:val="000000" w:themeColor="text1"/>
          <w:sz w:val="22"/>
        </w:rPr>
        <w:t>A</w:t>
      </w:r>
      <w:r w:rsidR="008849DC" w:rsidRPr="00916DAD">
        <w:rPr>
          <w:rFonts w:ascii="Arial" w:hAnsi="Arial" w:cs="Arial"/>
          <w:color w:val="000000" w:themeColor="text1"/>
          <w:sz w:val="22"/>
        </w:rPr>
        <w:t xml:space="preserve"> recent meta-analysis found that</w:t>
      </w:r>
      <w:r w:rsidR="00324451" w:rsidRPr="00916DAD">
        <w:rPr>
          <w:rFonts w:ascii="Arial" w:hAnsi="Arial" w:cs="Arial"/>
          <w:color w:val="000000" w:themeColor="text1"/>
          <w:sz w:val="22"/>
        </w:rPr>
        <w:t xml:space="preserve"> </w:t>
      </w:r>
      <w:r w:rsidR="008849DC" w:rsidRPr="00916DAD">
        <w:rPr>
          <w:rFonts w:ascii="Arial" w:hAnsi="Arial" w:cs="Arial"/>
          <w:color w:val="000000" w:themeColor="text1"/>
          <w:sz w:val="22"/>
        </w:rPr>
        <w:t xml:space="preserve">a higher coffee intake was significantly associated with an increased risk </w:t>
      </w:r>
      <w:r w:rsidR="00324451" w:rsidRPr="00916DAD">
        <w:rPr>
          <w:rFonts w:ascii="Arial" w:hAnsi="Arial" w:cs="Arial"/>
          <w:color w:val="000000" w:themeColor="text1"/>
          <w:sz w:val="22"/>
        </w:rPr>
        <w:t xml:space="preserve">of overweight or obesity as defined by body mass index (BMI) </w:t>
      </w:r>
      <w:r w:rsidR="008849DC" w:rsidRPr="00916DAD">
        <w:rPr>
          <w:rFonts w:ascii="Arial" w:hAnsi="Arial" w:cs="Arial"/>
          <w:color w:val="000000" w:themeColor="text1"/>
          <w:sz w:val="22"/>
        </w:rPr>
        <w:t xml:space="preserve">in </w:t>
      </w:r>
      <w:r w:rsidR="005F5551" w:rsidRPr="00916DAD">
        <w:rPr>
          <w:rFonts w:ascii="Arial" w:hAnsi="Arial" w:cs="Arial"/>
          <w:color w:val="000000" w:themeColor="text1"/>
          <w:sz w:val="22"/>
        </w:rPr>
        <w:t>women</w:t>
      </w:r>
      <w:r w:rsidR="008849DC" w:rsidRPr="00916DAD">
        <w:rPr>
          <w:rFonts w:ascii="Arial" w:hAnsi="Arial" w:cs="Arial"/>
          <w:color w:val="000000" w:themeColor="text1"/>
          <w:sz w:val="22"/>
        </w:rPr>
        <w:t xml:space="preserve">. </w:t>
      </w:r>
      <w:r w:rsidR="00324451" w:rsidRPr="00916DAD">
        <w:rPr>
          <w:rFonts w:ascii="Arial" w:hAnsi="Arial" w:cs="Arial"/>
          <w:color w:val="000000" w:themeColor="text1"/>
          <w:sz w:val="22"/>
        </w:rPr>
        <w:t>Yet</w:t>
      </w:r>
      <w:r w:rsidR="008849DC" w:rsidRPr="00916DAD">
        <w:rPr>
          <w:rFonts w:ascii="Arial" w:hAnsi="Arial" w:cs="Arial"/>
          <w:color w:val="000000" w:themeColor="text1"/>
          <w:sz w:val="22"/>
        </w:rPr>
        <w:t xml:space="preserve"> </w:t>
      </w:r>
      <w:r w:rsidRPr="00916DAD">
        <w:rPr>
          <w:rFonts w:ascii="Arial" w:hAnsi="Arial" w:cs="Arial"/>
          <w:color w:val="000000" w:themeColor="text1"/>
          <w:sz w:val="22"/>
        </w:rPr>
        <w:t xml:space="preserve">there was a suggestive inverse association between coffee intake and </w:t>
      </w:r>
      <w:r w:rsidR="008849DC" w:rsidRPr="00916DAD">
        <w:rPr>
          <w:rFonts w:ascii="Arial" w:hAnsi="Arial" w:cs="Arial"/>
          <w:color w:val="000000" w:themeColor="text1"/>
          <w:sz w:val="22"/>
        </w:rPr>
        <w:t>central obesity as defined by waist circumference (WC)</w:t>
      </w:r>
      <w:r w:rsidRPr="00916DAD">
        <w:rPr>
          <w:rFonts w:ascii="Arial" w:hAnsi="Arial" w:cs="Arial"/>
          <w:color w:val="000000" w:themeColor="text1"/>
          <w:sz w:val="22"/>
        </w:rPr>
        <w:t xml:space="preserve"> in men</w:t>
      </w:r>
      <w:r w:rsidR="008849DC" w:rsidRPr="00916DAD">
        <w:rPr>
          <w:rFonts w:ascii="Arial" w:hAnsi="Arial" w:cs="Arial"/>
          <w:color w:val="000000" w:themeColor="text1"/>
          <w:sz w:val="22"/>
        </w:rPr>
        <w:t>.</w:t>
      </w:r>
      <w:r w:rsidR="00895371" w:rsidRPr="00916DAD">
        <w:rPr>
          <w:rFonts w:ascii="Arial" w:hAnsi="Arial" w:cs="Arial"/>
          <w:color w:val="000000" w:themeColor="text1"/>
          <w:sz w:val="22"/>
        </w:rPr>
        <w:fldChar w:fldCharType="begin">
          <w:fldData xml:space="preserve">PEVuZE5vdGU+PENpdGU+PEF1dGhvcj5MZWU8L0F1dGhvcj48WWVhcj4yMDE5PC9ZZWFyPjxSZWNO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</w:fldData>
        </w:fldChar>
      </w:r>
      <w:r w:rsidR="000A3A72" w:rsidRPr="00916DAD">
        <w:rPr>
          <w:rFonts w:ascii="Arial" w:hAnsi="Arial" w:cs="Arial"/>
          <w:color w:val="000000" w:themeColor="text1"/>
          <w:sz w:val="22"/>
        </w:rPr>
        <w:instrText xml:space="preserve"> ADDIN EN.CITE </w:instrText>
      </w:r>
      <w:r w:rsidR="000A3A72" w:rsidRPr="00916DAD">
        <w:rPr>
          <w:rFonts w:ascii="Arial" w:hAnsi="Arial" w:cs="Arial"/>
          <w:color w:val="000000" w:themeColor="text1"/>
          <w:sz w:val="22"/>
        </w:rPr>
        <w:fldChar w:fldCharType="begin">
          <w:fldData xml:space="preserve">PEVuZE5vdGU+PENpdGU+PEF1dGhvcj5MZWU8L0F1dGhvcj48WWVhcj4yMDE5PC9ZZWFyPjxSZWNO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</w:fldData>
        </w:fldChar>
      </w:r>
      <w:r w:rsidR="000A3A72" w:rsidRPr="00916DAD">
        <w:rPr>
          <w:rFonts w:ascii="Arial" w:hAnsi="Arial" w:cs="Arial"/>
          <w:color w:val="000000" w:themeColor="text1"/>
          <w:sz w:val="22"/>
        </w:rPr>
        <w:instrText xml:space="preserve"> ADDIN EN.CITE.DATA </w:instrText>
      </w:r>
      <w:r w:rsidR="000A3A72" w:rsidRPr="00916DAD">
        <w:rPr>
          <w:rFonts w:ascii="Arial" w:hAnsi="Arial" w:cs="Arial"/>
          <w:color w:val="000000" w:themeColor="text1"/>
          <w:sz w:val="22"/>
        </w:rPr>
      </w:r>
      <w:r w:rsidR="000A3A72" w:rsidRPr="00916DAD">
        <w:rPr>
          <w:rFonts w:ascii="Arial" w:hAnsi="Arial" w:cs="Arial"/>
          <w:color w:val="000000" w:themeColor="text1"/>
          <w:sz w:val="22"/>
        </w:rPr>
        <w:fldChar w:fldCharType="end"/>
      </w:r>
      <w:r w:rsidR="00895371" w:rsidRPr="00916DAD">
        <w:rPr>
          <w:rFonts w:ascii="Arial" w:hAnsi="Arial" w:cs="Arial"/>
          <w:color w:val="000000" w:themeColor="text1"/>
          <w:sz w:val="22"/>
        </w:rPr>
      </w:r>
      <w:r w:rsidR="00895371" w:rsidRPr="00916DAD">
        <w:rPr>
          <w:rFonts w:ascii="Arial" w:hAnsi="Arial" w:cs="Arial"/>
          <w:color w:val="000000" w:themeColor="text1"/>
          <w:sz w:val="22"/>
        </w:rPr>
        <w:fldChar w:fldCharType="separate"/>
      </w:r>
      <w:r w:rsidR="000A3A72" w:rsidRPr="00916DAD">
        <w:rPr>
          <w:rFonts w:ascii="Arial" w:hAnsi="Arial" w:cs="Arial"/>
          <w:noProof/>
          <w:color w:val="000000" w:themeColor="text1"/>
          <w:sz w:val="22"/>
        </w:rPr>
        <w:t>(30)</w:t>
      </w:r>
      <w:r w:rsidR="00895371" w:rsidRPr="00916DAD">
        <w:rPr>
          <w:rFonts w:ascii="Arial" w:hAnsi="Arial" w:cs="Arial"/>
          <w:color w:val="000000" w:themeColor="text1"/>
          <w:sz w:val="22"/>
        </w:rPr>
        <w:fldChar w:fldCharType="end"/>
      </w:r>
      <w:r w:rsidR="008414B6" w:rsidRPr="00916DAD">
        <w:rPr>
          <w:rFonts w:ascii="Arial" w:hAnsi="Arial" w:cs="Arial"/>
          <w:color w:val="000000" w:themeColor="text1"/>
          <w:sz w:val="22"/>
        </w:rPr>
        <w:t xml:space="preserve"> </w:t>
      </w:r>
      <w:r w:rsidR="008849DC" w:rsidRPr="00916DAD">
        <w:rPr>
          <w:rFonts w:ascii="Arial" w:hAnsi="Arial" w:cs="Arial"/>
          <w:color w:val="000000" w:themeColor="text1"/>
          <w:sz w:val="22"/>
        </w:rPr>
        <w:t>The difference between these findings and the present study are likely owing to the differing measures of adiposity. BMI is a poor measure of adiposity in comparison to DEXA since it cannot provide information on fat distr</w:t>
      </w:r>
      <w:r w:rsidR="00005DD1" w:rsidRPr="00916DAD">
        <w:rPr>
          <w:rFonts w:ascii="Arial" w:hAnsi="Arial" w:cs="Arial"/>
          <w:color w:val="000000" w:themeColor="text1"/>
          <w:sz w:val="22"/>
        </w:rPr>
        <w:t>ibution (e.g. trunk adiposity).</w:t>
      </w:r>
      <w:r w:rsidR="008849DC" w:rsidRPr="00916DAD">
        <w:rPr>
          <w:rFonts w:ascii="Arial" w:hAnsi="Arial" w:cs="Arial"/>
          <w:color w:val="000000" w:themeColor="text1"/>
          <w:sz w:val="22"/>
        </w:rPr>
        <w:t xml:space="preserve"> Furthermore, the numerator in the BMI calculation ‘total body weight’ does not distinguish between lean and fat mass. Therefore, an individual with high levels of lean mass may be classified as having a high BMI; whereas an individual who is of normal weight but has excess body fat may be classified as having a normal BMI. Moreover, WC is a simplistic, although accurate, measure of waist size whereas DEXA measured trunk adiposity is the measurement of the trunk area of the human body. It is indeed plausible that coffee consumption has differing associations with WC and trunk adiposity. </w:t>
      </w:r>
      <w:r w:rsidR="008C4499" w:rsidRPr="00916DAD">
        <w:rPr>
          <w:rFonts w:ascii="Arial" w:hAnsi="Arial" w:cs="Arial"/>
          <w:color w:val="000000" w:themeColor="text1"/>
          <w:sz w:val="22"/>
        </w:rPr>
        <w:t xml:space="preserve">Our work enriches the current body of literature by showing that </w:t>
      </w:r>
      <w:r w:rsidR="008849DC" w:rsidRPr="00916DAD">
        <w:rPr>
          <w:rFonts w:ascii="Arial" w:hAnsi="Arial" w:cs="Arial"/>
          <w:color w:val="000000" w:themeColor="text1"/>
          <w:sz w:val="22"/>
        </w:rPr>
        <w:t>an association does exist between coffee consumption and adiposity</w:t>
      </w:r>
      <w:r w:rsidR="008C4499" w:rsidRPr="00916DAD">
        <w:rPr>
          <w:rFonts w:ascii="Arial" w:hAnsi="Arial" w:cs="Arial"/>
          <w:color w:val="000000" w:themeColor="text1"/>
          <w:sz w:val="22"/>
        </w:rPr>
        <w:t xml:space="preserve"> in a large sample of US adults using a precise measure of adiposity.</w:t>
      </w:r>
      <w:r w:rsidR="003A7199" w:rsidRPr="00916DAD">
        <w:rPr>
          <w:rFonts w:ascii="Arial" w:hAnsi="Arial" w:cs="Arial"/>
          <w:color w:val="000000" w:themeColor="text1"/>
          <w:sz w:val="22"/>
        </w:rPr>
        <w:t xml:space="preserve"> </w:t>
      </w:r>
      <w:r w:rsidR="00FC6556" w:rsidRPr="00916DAD">
        <w:rPr>
          <w:rFonts w:ascii="Arial" w:hAnsi="Arial" w:cs="Arial"/>
          <w:color w:val="000000" w:themeColor="text1"/>
          <w:sz w:val="22"/>
        </w:rPr>
        <w:t xml:space="preserve">Acheson et al. showed that </w:t>
      </w:r>
      <w:bookmarkStart w:id="5" w:name="OLE_LINK1"/>
      <w:bookmarkStart w:id="6" w:name="OLE_LINK2"/>
      <w:r w:rsidR="00FC6556" w:rsidRPr="00916DAD">
        <w:rPr>
          <w:rFonts w:ascii="Arial" w:hAnsi="Arial" w:cs="Arial"/>
          <w:color w:val="000000" w:themeColor="text1"/>
          <w:sz w:val="22"/>
        </w:rPr>
        <w:t xml:space="preserve">coffee administration was associated with increased metabolic rate in </w:t>
      </w:r>
      <w:r w:rsidR="00C12A2B" w:rsidRPr="00916DAD">
        <w:rPr>
          <w:rFonts w:ascii="Arial" w:hAnsi="Arial" w:cs="Arial"/>
          <w:color w:val="000000" w:themeColor="text1"/>
          <w:sz w:val="22"/>
        </w:rPr>
        <w:t xml:space="preserve">randomized </w:t>
      </w:r>
      <w:r w:rsidR="00FC6556" w:rsidRPr="00916DAD">
        <w:rPr>
          <w:rFonts w:ascii="Arial" w:hAnsi="Arial" w:cs="Arial"/>
          <w:color w:val="000000" w:themeColor="text1"/>
          <w:sz w:val="22"/>
        </w:rPr>
        <w:t>individuals</w:t>
      </w:r>
      <w:bookmarkEnd w:id="5"/>
      <w:bookmarkEnd w:id="6"/>
      <w:r w:rsidR="008C4499" w:rsidRPr="00916DAD">
        <w:rPr>
          <w:rFonts w:ascii="Arial" w:hAnsi="Arial" w:cs="Arial"/>
          <w:color w:val="000000" w:themeColor="text1"/>
          <w:sz w:val="22"/>
        </w:rPr>
        <w:t>.</w:t>
      </w:r>
      <w:r w:rsidR="00663F5C" w:rsidRPr="00916DAD">
        <w:rPr>
          <w:rFonts w:ascii="Arial" w:hAnsi="Arial" w:cs="Arial"/>
          <w:color w:val="000000" w:themeColor="text1"/>
          <w:sz w:val="22"/>
        </w:rPr>
        <w:fldChar w:fldCharType="begin"/>
      </w:r>
      <w:r w:rsidR="000A3A72" w:rsidRPr="00916DAD">
        <w:rPr>
          <w:rFonts w:ascii="Arial" w:hAnsi="Arial" w:cs="Arial"/>
          <w:color w:val="000000" w:themeColor="text1"/>
          <w:sz w:val="22"/>
        </w:rPr>
        <w:instrText xml:space="preserve"> ADDIN EN.CITE &lt;EndNote&gt;&lt;Cite&gt;&lt;Author&gt;Acheson&lt;/Author&gt;&lt;Year&gt;1980&lt;/Year&gt;&lt;RecNum&gt;18&lt;/RecNum&gt;&lt;DisplayText&gt;(14)&lt;/DisplayText&gt;&lt;record&gt;&lt;rec-number&gt;18&lt;/rec-number&gt;&lt;foreign-keys&gt;&lt;key app="EN" db-id="ex0ttfxs0s2a2sezat65avphrppeze2asv2x" timestamp="1580865376"&gt;18&lt;/key&gt;&lt;/foreign-keys&gt;&lt;ref-type name="Journal Article"&gt;17&lt;/ref-type&gt;&lt;contributors&gt;&lt;authors&gt;&lt;author&gt;Acheson, K. J.&lt;/author&gt;&lt;author&gt;Zahorska-Markiewicz, B.&lt;/author&gt;&lt;author&gt;Pittet, P.&lt;/author&gt;&lt;author&gt;Anantharaman, K.&lt;/author&gt;&lt;author&gt;Jequier, E.&lt;/author&gt;&lt;/authors&gt;&lt;/contributors&gt;&lt;titles&gt;&lt;title&gt;Caffeine and coffee: their influence on metabolic rate and substrate utilization in normal weight and obese individuals&lt;/title&gt;&lt;secondary-title&gt;Am J Clin Nutr&lt;/secondary-title&gt;&lt;/titles&gt;&lt;periodical&gt;&lt;full-title&gt;Am J Clin Nutr&lt;/full-title&gt;&lt;/periodical&gt;&lt;pages&gt;989-97&lt;/pages&gt;&lt;volume&gt;33&lt;/volume&gt;&lt;number&gt;5&lt;/number&gt;&lt;edition&gt;1980/05/01&lt;/edition&gt;&lt;keywords&gt;&lt;keyword&gt;Adult&lt;/keyword&gt;&lt;keyword&gt;Basal Metabolism/*drug effects&lt;/keyword&gt;&lt;keyword&gt;Caffeine/analysis/blood/*pharmacology&lt;/keyword&gt;&lt;keyword&gt;Carbohydrate Metabolism&lt;/keyword&gt;&lt;keyword&gt;*Coffee/analysis&lt;/keyword&gt;&lt;keyword&gt;Diet&lt;/keyword&gt;&lt;keyword&gt;Energy Metabolism/drug effects&lt;/keyword&gt;&lt;keyword&gt;Humans&lt;/keyword&gt;&lt;keyword&gt;Lipid Metabolism&lt;/keyword&gt;&lt;keyword&gt;Obesity/*metabolism&lt;/keyword&gt;&lt;keyword&gt;Oxidation-Reduction&lt;/keyword&gt;&lt;keyword&gt;Placebos&lt;/keyword&gt;&lt;/keywords&gt;&lt;dates&gt;&lt;year&gt;1980&lt;/year&gt;&lt;pub-dates&gt;&lt;date&gt;May&lt;/date&gt;&lt;/pub-dates&gt;&lt;/dates&gt;&lt;isbn&gt;0002-9165 (Print)&amp;#xD;0002-9165 (Linking)&lt;/isbn&gt;&lt;accession-num&gt;7369170&lt;/accession-num&gt;&lt;urls&gt;&lt;related-urls&gt;&lt;url&gt;https://www.ncbi.nlm.nih.gov/pubmed/7369170&lt;/url&gt;&lt;/related-urls&gt;&lt;/urls&gt;&lt;electronic-resource-num&gt;10.1093/ajcn/33.5.989&lt;/electronic-resource-num&gt;&lt;access-date&gt;6/10/2019&lt;/access-date&gt;&lt;/record&gt;&lt;/Cite&gt;&lt;/EndNote&gt;</w:instrText>
      </w:r>
      <w:r w:rsidR="00663F5C" w:rsidRPr="00916DAD">
        <w:rPr>
          <w:rFonts w:ascii="Arial" w:hAnsi="Arial" w:cs="Arial"/>
          <w:color w:val="000000" w:themeColor="text1"/>
          <w:sz w:val="22"/>
        </w:rPr>
        <w:fldChar w:fldCharType="separate"/>
      </w:r>
      <w:r w:rsidR="000A3A72" w:rsidRPr="00916DAD">
        <w:rPr>
          <w:rFonts w:ascii="Arial" w:hAnsi="Arial" w:cs="Arial"/>
          <w:noProof/>
          <w:color w:val="000000" w:themeColor="text1"/>
          <w:sz w:val="22"/>
        </w:rPr>
        <w:t>(14)</w:t>
      </w:r>
      <w:r w:rsidR="00663F5C" w:rsidRPr="00916DAD">
        <w:rPr>
          <w:rFonts w:ascii="Arial" w:hAnsi="Arial" w:cs="Arial"/>
          <w:color w:val="000000" w:themeColor="text1"/>
          <w:sz w:val="22"/>
        </w:rPr>
        <w:fldChar w:fldCharType="end"/>
      </w:r>
      <w:r w:rsidR="008C4499" w:rsidRPr="00916DAD">
        <w:rPr>
          <w:rFonts w:ascii="Arial" w:hAnsi="Arial" w:cs="Arial"/>
          <w:color w:val="000000" w:themeColor="text1"/>
          <w:sz w:val="22"/>
        </w:rPr>
        <w:t xml:space="preserve"> In </w:t>
      </w:r>
      <w:r w:rsidR="000222D8" w:rsidRPr="00916DAD">
        <w:rPr>
          <w:rFonts w:ascii="Arial" w:hAnsi="Arial" w:cs="Arial"/>
          <w:color w:val="000000" w:themeColor="text1"/>
          <w:sz w:val="22"/>
        </w:rPr>
        <w:t>addition</w:t>
      </w:r>
      <w:r w:rsidR="008C4499" w:rsidRPr="00916DAD">
        <w:rPr>
          <w:rFonts w:ascii="Arial" w:hAnsi="Arial" w:cs="Arial"/>
          <w:color w:val="000000" w:themeColor="text1"/>
          <w:sz w:val="22"/>
        </w:rPr>
        <w:t>,</w:t>
      </w:r>
      <w:r w:rsidR="00FC6556" w:rsidRPr="00916DAD">
        <w:rPr>
          <w:rFonts w:ascii="Arial" w:hAnsi="Arial" w:cs="Arial"/>
          <w:color w:val="000000" w:themeColor="text1"/>
          <w:sz w:val="22"/>
        </w:rPr>
        <w:t xml:space="preserve"> </w:t>
      </w:r>
      <w:proofErr w:type="spellStart"/>
      <w:r w:rsidR="00FC6556" w:rsidRPr="00916DAD">
        <w:rPr>
          <w:rFonts w:ascii="Arial" w:hAnsi="Arial" w:cs="Arial"/>
          <w:color w:val="000000" w:themeColor="text1"/>
          <w:sz w:val="22"/>
        </w:rPr>
        <w:t>Koot</w:t>
      </w:r>
      <w:proofErr w:type="spellEnd"/>
      <w:r w:rsidR="00FC6556" w:rsidRPr="00916DAD">
        <w:rPr>
          <w:rFonts w:ascii="Arial" w:hAnsi="Arial" w:cs="Arial"/>
          <w:color w:val="000000" w:themeColor="text1"/>
          <w:sz w:val="22"/>
        </w:rPr>
        <w:t xml:space="preserve"> and </w:t>
      </w:r>
      <w:proofErr w:type="spellStart"/>
      <w:r w:rsidR="00FC6556" w:rsidRPr="00916DAD">
        <w:rPr>
          <w:rFonts w:ascii="Arial" w:hAnsi="Arial" w:cs="Arial"/>
          <w:color w:val="000000" w:themeColor="text1"/>
          <w:sz w:val="22"/>
        </w:rPr>
        <w:t>Deurenberg</w:t>
      </w:r>
      <w:proofErr w:type="spellEnd"/>
      <w:r w:rsidR="008C4499" w:rsidRPr="00916DAD">
        <w:rPr>
          <w:rFonts w:ascii="Arial" w:hAnsi="Arial" w:cs="Arial"/>
          <w:color w:val="000000" w:themeColor="text1"/>
          <w:sz w:val="22"/>
        </w:rPr>
        <w:t>,</w:t>
      </w:r>
      <w:r w:rsidR="00663F5C" w:rsidRPr="00916DAD">
        <w:rPr>
          <w:rFonts w:ascii="Arial" w:hAnsi="Arial" w:cs="Arial"/>
          <w:color w:val="000000" w:themeColor="text1"/>
          <w:sz w:val="22"/>
        </w:rPr>
        <w:fldChar w:fldCharType="begin"/>
      </w:r>
      <w:r w:rsidR="000A3A72" w:rsidRPr="00916DAD">
        <w:rPr>
          <w:rFonts w:ascii="Arial" w:hAnsi="Arial" w:cs="Arial"/>
          <w:color w:val="000000" w:themeColor="text1"/>
          <w:sz w:val="22"/>
        </w:rPr>
        <w:instrText xml:space="preserve"> ADDIN EN.CITE &lt;EndNote&gt;&lt;Cite&gt;&lt;Author&gt;Koot&lt;/Author&gt;&lt;Year&gt;1995&lt;/Year&gt;&lt;RecNum&gt;29&lt;/RecNum&gt;&lt;DisplayText&gt;(31)&lt;/DisplayText&gt;&lt;record&gt;&lt;rec-number&gt;29&lt;/rec-number&gt;&lt;foreign-keys&gt;&lt;key app="EN" db-id="ex0ttfxs0s2a2sezat65avphrppeze2asv2x" timestamp="1580865376"&gt;29&lt;/key&gt;&lt;/foreign-keys&gt;&lt;ref-type name="Journal Article"&gt;17&lt;/ref-type&gt;&lt;contributors&gt;&lt;authors&gt;&lt;author&gt;Koot, P.&lt;/author&gt;&lt;author&gt;Deurenberg, P.&lt;/author&gt;&lt;/authors&gt;&lt;/contributors&gt;&lt;auth-address&gt;Department of Human Nutrition, Wageningen Agricultural University, The Netherlands.&lt;/auth-address&gt;&lt;titles&gt;&lt;title&gt;Comparison of changes in energy expenditure and body temperatures after caffeine consumption&lt;/title&gt;&lt;secondary-title&gt;Ann Nutr Metab&lt;/secondary-title&gt;&lt;/titles&gt;&lt;pages&gt;135-42&lt;/pages&gt;&lt;volume&gt;39&lt;/volume&gt;&lt;number&gt;3&lt;/number&gt;&lt;edition&gt;1995/01/01&lt;/edition&gt;&lt;keywords&gt;&lt;keyword&gt;Adult&lt;/keyword&gt;&lt;keyword&gt;Body Temperature/*drug effects&lt;/keyword&gt;&lt;keyword&gt;Caffeine/*pharmacology&lt;/keyword&gt;&lt;keyword&gt;Energy Metabolism/*drug effects&lt;/keyword&gt;&lt;keyword&gt;Humans&lt;/keyword&gt;&lt;keyword&gt;Male&lt;/keyword&gt;&lt;keyword&gt;Single-Blind Method&lt;/keyword&gt;&lt;keyword&gt;Skin Temperature/drug effects&lt;/keyword&gt;&lt;keyword&gt;Time Factors&lt;/keyword&gt;&lt;/keywords&gt;&lt;dates&gt;&lt;year&gt;1995&lt;/year&gt;&lt;/dates&gt;&lt;isbn&gt;0250-6807 (Print)&amp;#xD;0250-6807 (Linking)&lt;/isbn&gt;&lt;accession-num&gt;7486839&lt;/accession-num&gt;&lt;urls&gt;&lt;related-urls&gt;&lt;url&gt;https://www.ncbi.nlm.nih.gov/pubmed/7486839&lt;/url&gt;&lt;/related-urls&gt;&lt;/urls&gt;&lt;electronic-resource-num&gt;10.1159/000177854&lt;/electronic-resource-num&gt;&lt;/record&gt;&lt;/Cite&gt;&lt;/EndNote&gt;</w:instrText>
      </w:r>
      <w:r w:rsidR="00663F5C" w:rsidRPr="00916DAD">
        <w:rPr>
          <w:rFonts w:ascii="Arial" w:hAnsi="Arial" w:cs="Arial"/>
          <w:color w:val="000000" w:themeColor="text1"/>
          <w:sz w:val="22"/>
        </w:rPr>
        <w:fldChar w:fldCharType="separate"/>
      </w:r>
      <w:r w:rsidR="000A3A72" w:rsidRPr="00916DAD">
        <w:rPr>
          <w:rFonts w:ascii="Arial" w:hAnsi="Arial" w:cs="Arial"/>
          <w:noProof/>
          <w:color w:val="000000" w:themeColor="text1"/>
          <w:sz w:val="22"/>
        </w:rPr>
        <w:t>(31)</w:t>
      </w:r>
      <w:r w:rsidR="00663F5C" w:rsidRPr="00916DAD">
        <w:rPr>
          <w:rFonts w:ascii="Arial" w:hAnsi="Arial" w:cs="Arial"/>
          <w:color w:val="000000" w:themeColor="text1"/>
          <w:sz w:val="22"/>
        </w:rPr>
        <w:fldChar w:fldCharType="end"/>
      </w:r>
      <w:r w:rsidR="008414B6" w:rsidRPr="00916DAD">
        <w:rPr>
          <w:rFonts w:ascii="Arial" w:hAnsi="Arial" w:cs="Arial"/>
          <w:color w:val="000000" w:themeColor="text1"/>
          <w:sz w:val="22"/>
        </w:rPr>
        <w:t xml:space="preserve"> </w:t>
      </w:r>
      <w:r w:rsidR="00FC6556" w:rsidRPr="00916DAD">
        <w:rPr>
          <w:rFonts w:ascii="Arial" w:hAnsi="Arial" w:cs="Arial"/>
          <w:color w:val="000000" w:themeColor="text1"/>
          <w:sz w:val="22"/>
        </w:rPr>
        <w:t xml:space="preserve">showed that body temperature was also increased </w:t>
      </w:r>
      <w:r w:rsidR="009401E8" w:rsidRPr="00916DAD">
        <w:rPr>
          <w:rFonts w:ascii="Arial" w:hAnsi="Arial" w:cs="Arial"/>
          <w:color w:val="000000" w:themeColor="text1"/>
          <w:sz w:val="22"/>
        </w:rPr>
        <w:t>through</w:t>
      </w:r>
      <w:r w:rsidR="00FC6556" w:rsidRPr="00916DAD">
        <w:rPr>
          <w:rFonts w:ascii="Arial" w:hAnsi="Arial" w:cs="Arial"/>
          <w:color w:val="000000" w:themeColor="text1"/>
          <w:sz w:val="22"/>
        </w:rPr>
        <w:t xml:space="preserve"> coffee administration</w:t>
      </w:r>
      <w:r w:rsidR="003E3632" w:rsidRPr="00916DAD">
        <w:rPr>
          <w:rFonts w:ascii="Arial" w:hAnsi="Arial" w:cs="Arial"/>
          <w:color w:val="000000" w:themeColor="text1"/>
          <w:sz w:val="22"/>
        </w:rPr>
        <w:t>, mainly owing to caffeine</w:t>
      </w:r>
      <w:r w:rsidR="008C4499" w:rsidRPr="00916DAD">
        <w:rPr>
          <w:rFonts w:ascii="Arial" w:hAnsi="Arial" w:cs="Arial"/>
          <w:color w:val="000000" w:themeColor="text1"/>
          <w:sz w:val="22"/>
        </w:rPr>
        <w:t xml:space="preserve"> possibly simulating the </w:t>
      </w:r>
      <w:r w:rsidR="008414B6" w:rsidRPr="00916DAD">
        <w:rPr>
          <w:rFonts w:ascii="Arial" w:hAnsi="Arial" w:cs="Arial"/>
          <w:color w:val="000000" w:themeColor="text1"/>
          <w:sz w:val="22"/>
        </w:rPr>
        <w:t>individual’s</w:t>
      </w:r>
      <w:r w:rsidR="008C4499" w:rsidRPr="00916DAD">
        <w:rPr>
          <w:rFonts w:ascii="Arial" w:hAnsi="Arial" w:cs="Arial"/>
          <w:color w:val="000000" w:themeColor="text1"/>
          <w:sz w:val="22"/>
        </w:rPr>
        <w:t xml:space="preserve"> metabolism</w:t>
      </w:r>
      <w:r w:rsidR="00FC6556" w:rsidRPr="00916DAD">
        <w:rPr>
          <w:rFonts w:ascii="Arial" w:hAnsi="Arial" w:cs="Arial"/>
          <w:color w:val="000000" w:themeColor="text1"/>
          <w:sz w:val="22"/>
        </w:rPr>
        <w:t>.</w:t>
      </w:r>
      <w:r w:rsidR="003E3632" w:rsidRPr="00916DAD">
        <w:rPr>
          <w:rFonts w:ascii="Arial" w:hAnsi="Arial" w:cs="Arial"/>
          <w:color w:val="000000" w:themeColor="text1"/>
          <w:sz w:val="22"/>
        </w:rPr>
        <w:t xml:space="preserve"> </w:t>
      </w:r>
      <w:r w:rsidR="00663F5C" w:rsidRPr="00916DAD">
        <w:rPr>
          <w:rFonts w:ascii="Arial" w:hAnsi="Arial" w:cs="Arial"/>
          <w:color w:val="000000" w:themeColor="text1"/>
          <w:sz w:val="22"/>
        </w:rPr>
        <w:t xml:space="preserve">Similarly, Roberts and his colleagues demonstrated the regular hot tea drink was associated with reduce fat levels at </w:t>
      </w:r>
      <w:r w:rsidR="00663F5C" w:rsidRPr="00916DAD">
        <w:rPr>
          <w:rFonts w:ascii="Arial" w:hAnsi="Arial" w:cs="Arial"/>
          <w:color w:val="000000" w:themeColor="text1"/>
          <w:sz w:val="22"/>
        </w:rPr>
        <w:lastRenderedPageBreak/>
        <w:t>population level.</w:t>
      </w:r>
      <w:r w:rsidR="00663F5C" w:rsidRPr="00916DAD">
        <w:rPr>
          <w:rFonts w:ascii="Arial" w:hAnsi="Arial" w:cs="Arial"/>
          <w:color w:val="000000" w:themeColor="text1"/>
          <w:sz w:val="22"/>
        </w:rPr>
        <w:fldChar w:fldCharType="begin">
          <w:fldData xml:space="preserve">PEVuZE5vdGU+PENpdGU+PEF1dGhvcj5Sb2JlcnRzPC9BdXRob3I+PFllYXI+MjAyMDwvWWVhcj48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</w:fldData>
        </w:fldChar>
      </w:r>
      <w:r w:rsidR="000A3A72" w:rsidRPr="00916DAD">
        <w:rPr>
          <w:rFonts w:ascii="Arial" w:hAnsi="Arial" w:cs="Arial"/>
          <w:color w:val="000000" w:themeColor="text1"/>
          <w:sz w:val="22"/>
        </w:rPr>
        <w:instrText xml:space="preserve"> ADDIN EN.CITE </w:instrText>
      </w:r>
      <w:r w:rsidR="000A3A72" w:rsidRPr="00916DAD">
        <w:rPr>
          <w:rFonts w:ascii="Arial" w:hAnsi="Arial" w:cs="Arial"/>
          <w:color w:val="000000" w:themeColor="text1"/>
          <w:sz w:val="22"/>
        </w:rPr>
        <w:fldChar w:fldCharType="begin">
          <w:fldData xml:space="preserve">PEVuZE5vdGU+PENpdGU+PEF1dGhvcj5Sb2JlcnRzPC9BdXRob3I+PFllYXI+MjAyMDwvWWVhcj48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</w:fldData>
        </w:fldChar>
      </w:r>
      <w:r w:rsidR="000A3A72" w:rsidRPr="00916DAD">
        <w:rPr>
          <w:rFonts w:ascii="Arial" w:hAnsi="Arial" w:cs="Arial"/>
          <w:color w:val="000000" w:themeColor="text1"/>
          <w:sz w:val="22"/>
        </w:rPr>
        <w:instrText xml:space="preserve"> ADDIN EN.CITE.DATA </w:instrText>
      </w:r>
      <w:r w:rsidR="000A3A72" w:rsidRPr="00916DAD">
        <w:rPr>
          <w:rFonts w:ascii="Arial" w:hAnsi="Arial" w:cs="Arial"/>
          <w:color w:val="000000" w:themeColor="text1"/>
          <w:sz w:val="22"/>
        </w:rPr>
      </w:r>
      <w:r w:rsidR="000A3A72" w:rsidRPr="00916DAD">
        <w:rPr>
          <w:rFonts w:ascii="Arial" w:hAnsi="Arial" w:cs="Arial"/>
          <w:color w:val="000000" w:themeColor="text1"/>
          <w:sz w:val="22"/>
        </w:rPr>
        <w:fldChar w:fldCharType="end"/>
      </w:r>
      <w:r w:rsidR="00663F5C" w:rsidRPr="00916DAD">
        <w:rPr>
          <w:rFonts w:ascii="Arial" w:hAnsi="Arial" w:cs="Arial"/>
          <w:color w:val="000000" w:themeColor="text1"/>
          <w:sz w:val="22"/>
        </w:rPr>
      </w:r>
      <w:r w:rsidR="00663F5C" w:rsidRPr="00916DAD">
        <w:rPr>
          <w:rFonts w:ascii="Arial" w:hAnsi="Arial" w:cs="Arial"/>
          <w:color w:val="000000" w:themeColor="text1"/>
          <w:sz w:val="22"/>
        </w:rPr>
        <w:fldChar w:fldCharType="separate"/>
      </w:r>
      <w:r w:rsidR="000A3A72" w:rsidRPr="00916DAD">
        <w:rPr>
          <w:rFonts w:ascii="Arial" w:hAnsi="Arial" w:cs="Arial"/>
          <w:noProof/>
          <w:color w:val="000000" w:themeColor="text1"/>
          <w:sz w:val="22"/>
        </w:rPr>
        <w:t>(24)</w:t>
      </w:r>
      <w:r w:rsidR="00663F5C" w:rsidRPr="00916DAD">
        <w:rPr>
          <w:rFonts w:ascii="Arial" w:hAnsi="Arial" w:cs="Arial"/>
          <w:color w:val="000000" w:themeColor="text1"/>
          <w:sz w:val="22"/>
        </w:rPr>
        <w:fldChar w:fldCharType="end"/>
      </w:r>
      <w:r w:rsidR="00663F5C" w:rsidRPr="00916DAD">
        <w:rPr>
          <w:rFonts w:ascii="Arial" w:hAnsi="Arial" w:cs="Arial"/>
          <w:color w:val="000000" w:themeColor="text1"/>
          <w:sz w:val="22"/>
        </w:rPr>
        <w:t xml:space="preserve"> </w:t>
      </w:r>
      <w:r w:rsidR="003E3632" w:rsidRPr="00916DAD">
        <w:rPr>
          <w:rFonts w:ascii="Arial" w:hAnsi="Arial" w:cs="Arial"/>
          <w:color w:val="000000" w:themeColor="text1"/>
          <w:sz w:val="22"/>
        </w:rPr>
        <w:t>Interestingly, animal trials utilizing interventions with decaffeinated coffee have shown that decaffeinated coffee aids in the</w:t>
      </w:r>
      <w:r w:rsidR="00C12A2B" w:rsidRPr="00916DAD">
        <w:rPr>
          <w:rFonts w:ascii="Arial" w:hAnsi="Arial" w:cs="Arial"/>
          <w:color w:val="000000" w:themeColor="text1"/>
          <w:sz w:val="22"/>
        </w:rPr>
        <w:t xml:space="preserve"> prevention </w:t>
      </w:r>
      <w:r w:rsidR="008C4499" w:rsidRPr="00916DAD">
        <w:rPr>
          <w:rFonts w:ascii="Arial" w:hAnsi="Arial" w:cs="Arial"/>
          <w:color w:val="000000" w:themeColor="text1"/>
          <w:sz w:val="22"/>
        </w:rPr>
        <w:t>of</w:t>
      </w:r>
      <w:r w:rsidR="00C12A2B" w:rsidRPr="00916DAD">
        <w:rPr>
          <w:rFonts w:ascii="Arial" w:hAnsi="Arial" w:cs="Arial"/>
          <w:color w:val="000000" w:themeColor="text1"/>
          <w:sz w:val="22"/>
        </w:rPr>
        <w:t xml:space="preserve"> weight gain through reversing </w:t>
      </w:r>
      <w:r w:rsidR="0052119E" w:rsidRPr="00916DAD">
        <w:rPr>
          <w:rFonts w:ascii="Arial" w:hAnsi="Arial" w:cs="Arial"/>
          <w:color w:val="000000" w:themeColor="text1"/>
          <w:sz w:val="22"/>
        </w:rPr>
        <w:t>high-fat diet-induced</w:t>
      </w:r>
      <w:r w:rsidR="00C12A2B" w:rsidRPr="00916DAD">
        <w:rPr>
          <w:rFonts w:ascii="Arial" w:hAnsi="Arial" w:cs="Arial"/>
          <w:color w:val="000000" w:themeColor="text1"/>
          <w:sz w:val="22"/>
        </w:rPr>
        <w:t xml:space="preserve"> fat accumulation</w:t>
      </w:r>
      <w:r w:rsidR="0039552E" w:rsidRPr="00916DAD">
        <w:rPr>
          <w:rFonts w:ascii="Arial" w:hAnsi="Arial" w:cs="Arial"/>
          <w:color w:val="000000" w:themeColor="text1"/>
          <w:sz w:val="22"/>
        </w:rPr>
        <w:t>.</w:t>
      </w:r>
      <w:r w:rsidR="00663F5C" w:rsidRPr="00916DAD">
        <w:rPr>
          <w:rFonts w:ascii="Arial" w:hAnsi="Arial" w:cs="Arial"/>
          <w:color w:val="000000" w:themeColor="text1"/>
          <w:sz w:val="22"/>
        </w:rPr>
        <w:fldChar w:fldCharType="begin"/>
      </w:r>
      <w:r w:rsidR="000A3A72" w:rsidRPr="00916DAD">
        <w:rPr>
          <w:rFonts w:ascii="Arial" w:hAnsi="Arial" w:cs="Arial"/>
          <w:color w:val="000000" w:themeColor="text1"/>
          <w:sz w:val="22"/>
        </w:rPr>
        <w:instrText xml:space="preserve"> ADDIN EN.CITE &lt;EndNote&gt;&lt;Cite&gt;&lt;Author&gt;Muhammad&lt;/Author&gt;&lt;Year&gt;2019&lt;/Year&gt;&lt;RecNum&gt;30&lt;/RecNum&gt;&lt;DisplayText&gt;(32)&lt;/DisplayText&gt;&lt;record&gt;&lt;rec-number&gt;30&lt;/rec-number&gt;&lt;foreign-keys&gt;&lt;key app="EN" db-id="ex0ttfxs0s2a2sezat65avphrppeze2asv2x" timestamp="1580865376"&gt;30&lt;/key&gt;&lt;/foreign-keys&gt;&lt;ref-type name="Journal Article"&gt;17&lt;/ref-type&gt;&lt;contributors&gt;&lt;authors&gt;&lt;author&gt;Muhammad, H. F. L.&lt;/author&gt;&lt;author&gt;Sulistyoningrum, D. C.&lt;/author&gt;&lt;author&gt;Huriyati, E.&lt;/author&gt;&lt;author&gt;Lee, Y. Y.&lt;/author&gt;&lt;author&gt;Manan Wan Muda, W. A.&lt;/author&gt;&lt;/authors&gt;&lt;/contributors&gt;&lt;auth-address&gt;Department of Nutrition and Health, Faculty of Medicine, Public Health, Nursing, Universitas Gadjah Mada, Yogyakarta 55281, Indonesia.&amp;#xD;United Nation University, Kuala Lumpur 16150, Malaysia.&amp;#xD;Kyoto University, Kyoto 606-8501, Japan.&lt;/auth-address&gt;&lt;titles&gt;&lt;title&gt;The Interaction between Coffee: Caffeine Consumption, UCP2 Gene Variation, and Adiposity in Adults-A Cross-Sectional Study&lt;/title&gt;&lt;secondary-title&gt;J Nutr Metab&lt;/secondary-title&gt;&lt;/titles&gt;&lt;pages&gt;9606054&lt;/pages&gt;&lt;volume&gt;2019&lt;/volume&gt;&lt;edition&gt;2019/02/06&lt;/edition&gt;&lt;dates&gt;&lt;year&gt;2019&lt;/year&gt;&lt;/dates&gt;&lt;isbn&gt;2090-0724 (Print)&amp;#xD;2090-0724 (Linking)&lt;/isbn&gt;&lt;accession-num&gt;30719347&lt;/accession-num&gt;&lt;urls&gt;&lt;related-urls&gt;&lt;url&gt;https://www.ncbi.nlm.nih.gov/pubmed/30719347&lt;/url&gt;&lt;/related-urls&gt;&lt;/urls&gt;&lt;custom2&gt;PMC6334331&lt;/custom2&gt;&lt;custom7&gt;9606054&lt;/custom7&gt;&lt;electronic-resource-num&gt;10.1155/2019/9606054&lt;/electronic-resource-num&gt;&lt;/record&gt;&lt;/Cite&gt;&lt;/EndNote&gt;</w:instrText>
      </w:r>
      <w:r w:rsidR="00663F5C" w:rsidRPr="00916DAD">
        <w:rPr>
          <w:rFonts w:ascii="Arial" w:hAnsi="Arial" w:cs="Arial"/>
          <w:color w:val="000000" w:themeColor="text1"/>
          <w:sz w:val="22"/>
        </w:rPr>
        <w:fldChar w:fldCharType="separate"/>
      </w:r>
      <w:r w:rsidR="000A3A72" w:rsidRPr="00916DAD">
        <w:rPr>
          <w:rFonts w:ascii="Arial" w:hAnsi="Arial" w:cs="Arial"/>
          <w:noProof/>
          <w:color w:val="000000" w:themeColor="text1"/>
          <w:sz w:val="22"/>
        </w:rPr>
        <w:t>(32)</w:t>
      </w:r>
      <w:r w:rsidR="00663F5C" w:rsidRPr="00916DAD">
        <w:rPr>
          <w:rFonts w:ascii="Arial" w:hAnsi="Arial" w:cs="Arial"/>
          <w:color w:val="000000" w:themeColor="text1"/>
          <w:sz w:val="22"/>
        </w:rPr>
        <w:fldChar w:fldCharType="end"/>
      </w:r>
      <w:r w:rsidR="003E3632" w:rsidRPr="00916DAD">
        <w:rPr>
          <w:rFonts w:ascii="Arial" w:hAnsi="Arial" w:cs="Arial"/>
          <w:color w:val="000000" w:themeColor="text1"/>
          <w:sz w:val="22"/>
        </w:rPr>
        <w:t xml:space="preserve"> These findings suggest that</w:t>
      </w:r>
      <w:r w:rsidR="007435BA" w:rsidRPr="00916DAD">
        <w:rPr>
          <w:rFonts w:ascii="Arial" w:hAnsi="Arial" w:cs="Arial"/>
          <w:color w:val="000000" w:themeColor="text1"/>
          <w:sz w:val="22"/>
        </w:rPr>
        <w:t xml:space="preserve"> other than caffeine</w:t>
      </w:r>
      <w:r w:rsidR="008C4499" w:rsidRPr="00916DAD">
        <w:rPr>
          <w:rFonts w:ascii="Arial" w:hAnsi="Arial" w:cs="Arial"/>
          <w:color w:val="000000" w:themeColor="text1"/>
          <w:sz w:val="22"/>
        </w:rPr>
        <w:t>,</w:t>
      </w:r>
      <w:r w:rsidR="003E3632" w:rsidRPr="00916DAD">
        <w:rPr>
          <w:rFonts w:ascii="Arial" w:hAnsi="Arial" w:cs="Arial"/>
          <w:color w:val="000000" w:themeColor="text1"/>
          <w:sz w:val="22"/>
        </w:rPr>
        <w:t xml:space="preserve"> </w:t>
      </w:r>
      <w:r w:rsidR="00FA1718" w:rsidRPr="00916DAD">
        <w:rPr>
          <w:rFonts w:ascii="Arial" w:hAnsi="Arial" w:cs="Arial"/>
          <w:color w:val="000000" w:themeColor="text1"/>
          <w:sz w:val="22"/>
        </w:rPr>
        <w:t>t</w:t>
      </w:r>
      <w:r w:rsidR="003E3632" w:rsidRPr="00916DAD">
        <w:rPr>
          <w:rFonts w:ascii="Arial" w:hAnsi="Arial" w:cs="Arial"/>
          <w:color w:val="000000" w:themeColor="text1"/>
          <w:sz w:val="22"/>
        </w:rPr>
        <w:t xml:space="preserve">here </w:t>
      </w:r>
      <w:r w:rsidR="008C4499" w:rsidRPr="00916DAD">
        <w:rPr>
          <w:rFonts w:ascii="Arial" w:hAnsi="Arial" w:cs="Arial"/>
          <w:color w:val="000000" w:themeColor="text1"/>
          <w:sz w:val="22"/>
        </w:rPr>
        <w:t>are</w:t>
      </w:r>
      <w:r w:rsidR="003E3632" w:rsidRPr="00916DAD">
        <w:rPr>
          <w:rFonts w:ascii="Arial" w:hAnsi="Arial" w:cs="Arial"/>
          <w:color w:val="000000" w:themeColor="text1"/>
          <w:sz w:val="22"/>
        </w:rPr>
        <w:t xml:space="preserve"> </w:t>
      </w:r>
      <w:r w:rsidR="008C4499" w:rsidRPr="00916DAD">
        <w:rPr>
          <w:rFonts w:ascii="Arial" w:hAnsi="Arial" w:cs="Arial"/>
          <w:color w:val="000000" w:themeColor="text1"/>
          <w:sz w:val="22"/>
        </w:rPr>
        <w:t>other</w:t>
      </w:r>
      <w:r w:rsidR="003E3632" w:rsidRPr="00916DAD">
        <w:rPr>
          <w:rFonts w:ascii="Arial" w:hAnsi="Arial" w:cs="Arial"/>
          <w:color w:val="000000" w:themeColor="text1"/>
          <w:sz w:val="22"/>
        </w:rPr>
        <w:t xml:space="preserve"> bioactive compound</w:t>
      </w:r>
      <w:r w:rsidR="008C4499" w:rsidRPr="00916DAD">
        <w:rPr>
          <w:rFonts w:ascii="Arial" w:hAnsi="Arial" w:cs="Arial"/>
          <w:color w:val="000000" w:themeColor="text1"/>
          <w:sz w:val="22"/>
        </w:rPr>
        <w:t>s</w:t>
      </w:r>
      <w:r w:rsidR="003E3632" w:rsidRPr="00916DAD">
        <w:rPr>
          <w:rFonts w:ascii="Arial" w:hAnsi="Arial" w:cs="Arial"/>
          <w:color w:val="000000" w:themeColor="text1"/>
          <w:sz w:val="22"/>
        </w:rPr>
        <w:t xml:space="preserve"> in coffee that </w:t>
      </w:r>
      <w:r w:rsidR="008C4499" w:rsidRPr="00916DAD">
        <w:rPr>
          <w:rFonts w:ascii="Arial" w:hAnsi="Arial" w:cs="Arial"/>
          <w:color w:val="000000" w:themeColor="text1"/>
          <w:sz w:val="22"/>
        </w:rPr>
        <w:t>regulate weight and could, potentially, serve as</w:t>
      </w:r>
      <w:r w:rsidR="003E3632" w:rsidRPr="00916DAD">
        <w:rPr>
          <w:rFonts w:ascii="Arial" w:hAnsi="Arial" w:cs="Arial"/>
          <w:color w:val="000000" w:themeColor="text1"/>
          <w:sz w:val="22"/>
        </w:rPr>
        <w:t xml:space="preserve"> anti</w:t>
      </w:r>
      <w:r w:rsidR="000222D8" w:rsidRPr="00916DAD">
        <w:rPr>
          <w:rFonts w:ascii="Arial" w:hAnsi="Arial" w:cs="Arial"/>
          <w:color w:val="000000" w:themeColor="text1"/>
          <w:sz w:val="22"/>
        </w:rPr>
        <w:t>-</w:t>
      </w:r>
      <w:r w:rsidR="003E3632" w:rsidRPr="00916DAD">
        <w:rPr>
          <w:rFonts w:ascii="Arial" w:hAnsi="Arial" w:cs="Arial"/>
          <w:color w:val="000000" w:themeColor="text1"/>
          <w:sz w:val="22"/>
        </w:rPr>
        <w:t>obesity compound</w:t>
      </w:r>
      <w:r w:rsidR="008C4499" w:rsidRPr="00916DAD">
        <w:rPr>
          <w:rFonts w:ascii="Arial" w:hAnsi="Arial" w:cs="Arial"/>
          <w:color w:val="000000" w:themeColor="text1"/>
          <w:sz w:val="22"/>
        </w:rPr>
        <w:t>s</w:t>
      </w:r>
      <w:r w:rsidR="002F63BF" w:rsidRPr="00916DAD">
        <w:rPr>
          <w:rFonts w:ascii="Arial" w:hAnsi="Arial" w:cs="Arial"/>
          <w:color w:val="000000" w:themeColor="text1"/>
          <w:sz w:val="22"/>
        </w:rPr>
        <w:t xml:space="preserve">. For example, </w:t>
      </w:r>
      <w:proofErr w:type="spellStart"/>
      <w:r w:rsidR="002F63BF" w:rsidRPr="00916DAD">
        <w:rPr>
          <w:rFonts w:ascii="Arial" w:hAnsi="Arial" w:cs="Arial"/>
          <w:color w:val="000000" w:themeColor="text1"/>
          <w:sz w:val="22"/>
        </w:rPr>
        <w:t>Murase</w:t>
      </w:r>
      <w:proofErr w:type="spellEnd"/>
      <w:r w:rsidR="002F63BF" w:rsidRPr="00916DAD">
        <w:rPr>
          <w:rFonts w:ascii="Arial" w:hAnsi="Arial" w:cs="Arial"/>
          <w:color w:val="000000" w:themeColor="text1"/>
          <w:sz w:val="22"/>
        </w:rPr>
        <w:t xml:space="preserve"> et al. showed that administration of coffee polyphenols </w:t>
      </w:r>
      <w:r w:rsidR="008C4499" w:rsidRPr="00916DAD">
        <w:rPr>
          <w:rFonts w:ascii="Arial" w:hAnsi="Arial" w:cs="Arial"/>
          <w:color w:val="000000" w:themeColor="text1"/>
          <w:sz w:val="22"/>
        </w:rPr>
        <w:t>to</w:t>
      </w:r>
      <w:r w:rsidR="002F63BF" w:rsidRPr="00916DAD">
        <w:rPr>
          <w:rFonts w:ascii="Arial" w:hAnsi="Arial" w:cs="Arial"/>
          <w:color w:val="000000" w:themeColor="text1"/>
          <w:sz w:val="22"/>
        </w:rPr>
        <w:t xml:space="preserve"> mice with a high-fat diet prevent</w:t>
      </w:r>
      <w:r w:rsidR="008C4499" w:rsidRPr="00916DAD">
        <w:rPr>
          <w:rFonts w:ascii="Arial" w:hAnsi="Arial" w:cs="Arial"/>
          <w:color w:val="000000" w:themeColor="text1"/>
          <w:sz w:val="22"/>
        </w:rPr>
        <w:t>ed</w:t>
      </w:r>
      <w:r w:rsidR="002F63BF" w:rsidRPr="00916DAD">
        <w:rPr>
          <w:rFonts w:ascii="Arial" w:hAnsi="Arial" w:cs="Arial"/>
          <w:color w:val="000000" w:themeColor="text1"/>
          <w:sz w:val="22"/>
        </w:rPr>
        <w:t xml:space="preserve"> weight gain, enhance</w:t>
      </w:r>
      <w:r w:rsidR="008C4499" w:rsidRPr="00916DAD">
        <w:rPr>
          <w:rFonts w:ascii="Arial" w:hAnsi="Arial" w:cs="Arial"/>
          <w:color w:val="000000" w:themeColor="text1"/>
          <w:sz w:val="22"/>
        </w:rPr>
        <w:t>d</w:t>
      </w:r>
      <w:r w:rsidR="002F63BF" w:rsidRPr="00916DAD">
        <w:rPr>
          <w:rFonts w:ascii="Arial" w:hAnsi="Arial" w:cs="Arial"/>
          <w:color w:val="000000" w:themeColor="text1"/>
          <w:sz w:val="22"/>
        </w:rPr>
        <w:t xml:space="preserve"> metabolic rate, and increase</w:t>
      </w:r>
      <w:r w:rsidR="008C4499" w:rsidRPr="00916DAD">
        <w:rPr>
          <w:rFonts w:ascii="Arial" w:hAnsi="Arial" w:cs="Arial"/>
          <w:color w:val="000000" w:themeColor="text1"/>
          <w:sz w:val="22"/>
        </w:rPr>
        <w:t>d</w:t>
      </w:r>
      <w:r w:rsidR="002F63BF" w:rsidRPr="00916DAD">
        <w:rPr>
          <w:rFonts w:ascii="Arial" w:hAnsi="Arial" w:cs="Arial"/>
          <w:color w:val="000000" w:themeColor="text1"/>
          <w:sz w:val="22"/>
        </w:rPr>
        <w:t xml:space="preserve"> expression of </w:t>
      </w:r>
      <w:r w:rsidR="002F63BF" w:rsidRPr="00916DAD">
        <w:rPr>
          <w:rFonts w:ascii="Arial" w:hAnsi="Arial" w:cs="Arial"/>
          <w:i/>
          <w:iCs/>
          <w:color w:val="000000" w:themeColor="text1"/>
          <w:sz w:val="22"/>
        </w:rPr>
        <w:t>UCP2</w:t>
      </w:r>
      <w:r w:rsidR="002F63BF" w:rsidRPr="00916DAD">
        <w:rPr>
          <w:rFonts w:ascii="Arial" w:hAnsi="Arial" w:cs="Arial"/>
          <w:color w:val="000000" w:themeColor="text1"/>
          <w:sz w:val="22"/>
        </w:rPr>
        <w:t xml:space="preserve"> mRNA in adipose tissue.</w:t>
      </w:r>
      <w:r w:rsidR="00663F5C" w:rsidRPr="00916DAD">
        <w:rPr>
          <w:rFonts w:ascii="Arial" w:hAnsi="Arial" w:cs="Arial"/>
          <w:color w:val="000000" w:themeColor="text1"/>
          <w:sz w:val="22"/>
        </w:rPr>
        <w:fldChar w:fldCharType="begin">
          <w:fldData xml:space="preserve">PEVuZE5vdGU+PENpdGU+PEF1dGhvcj5NdXJhc2U8L0F1dGhvcj48WWVhcj4yMDExPC9ZZWFyPjxS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</w:fldData>
        </w:fldChar>
      </w:r>
      <w:r w:rsidR="000A3A72" w:rsidRPr="00916DAD">
        <w:rPr>
          <w:rFonts w:ascii="Arial" w:hAnsi="Arial" w:cs="Arial"/>
          <w:color w:val="000000" w:themeColor="text1"/>
          <w:sz w:val="22"/>
        </w:rPr>
        <w:instrText xml:space="preserve"> ADDIN EN.CITE </w:instrText>
      </w:r>
      <w:r w:rsidR="000A3A72" w:rsidRPr="00916DAD">
        <w:rPr>
          <w:rFonts w:ascii="Arial" w:hAnsi="Arial" w:cs="Arial"/>
          <w:color w:val="000000" w:themeColor="text1"/>
          <w:sz w:val="22"/>
        </w:rPr>
        <w:fldChar w:fldCharType="begin">
          <w:fldData xml:space="preserve">PEVuZE5vdGU+PENpdGU+PEF1dGhvcj5NdXJhc2U8L0F1dGhvcj48WWVhcj4yMDExPC9ZZWFyPjxS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</w:fldData>
        </w:fldChar>
      </w:r>
      <w:r w:rsidR="000A3A72" w:rsidRPr="00916DAD">
        <w:rPr>
          <w:rFonts w:ascii="Arial" w:hAnsi="Arial" w:cs="Arial"/>
          <w:color w:val="000000" w:themeColor="text1"/>
          <w:sz w:val="22"/>
        </w:rPr>
        <w:instrText xml:space="preserve"> ADDIN EN.CITE.DATA </w:instrText>
      </w:r>
      <w:r w:rsidR="000A3A72" w:rsidRPr="00916DAD">
        <w:rPr>
          <w:rFonts w:ascii="Arial" w:hAnsi="Arial" w:cs="Arial"/>
          <w:color w:val="000000" w:themeColor="text1"/>
          <w:sz w:val="22"/>
        </w:rPr>
      </w:r>
      <w:r w:rsidR="000A3A72" w:rsidRPr="00916DAD">
        <w:rPr>
          <w:rFonts w:ascii="Arial" w:hAnsi="Arial" w:cs="Arial"/>
          <w:color w:val="000000" w:themeColor="text1"/>
          <w:sz w:val="22"/>
        </w:rPr>
        <w:fldChar w:fldCharType="end"/>
      </w:r>
      <w:r w:rsidR="00663F5C" w:rsidRPr="00916DAD">
        <w:rPr>
          <w:rFonts w:ascii="Arial" w:hAnsi="Arial" w:cs="Arial"/>
          <w:color w:val="000000" w:themeColor="text1"/>
          <w:sz w:val="22"/>
        </w:rPr>
      </w:r>
      <w:r w:rsidR="00663F5C" w:rsidRPr="00916DAD">
        <w:rPr>
          <w:rFonts w:ascii="Arial" w:hAnsi="Arial" w:cs="Arial"/>
          <w:color w:val="000000" w:themeColor="text1"/>
          <w:sz w:val="22"/>
        </w:rPr>
        <w:fldChar w:fldCharType="separate"/>
      </w:r>
      <w:r w:rsidR="000A3A72" w:rsidRPr="00916DAD">
        <w:rPr>
          <w:rFonts w:ascii="Arial" w:hAnsi="Arial" w:cs="Arial"/>
          <w:noProof/>
          <w:color w:val="000000" w:themeColor="text1"/>
          <w:sz w:val="22"/>
        </w:rPr>
        <w:t>(33)</w:t>
      </w:r>
      <w:r w:rsidR="00663F5C" w:rsidRPr="00916DAD">
        <w:rPr>
          <w:rFonts w:ascii="Arial" w:hAnsi="Arial" w:cs="Arial"/>
          <w:color w:val="000000" w:themeColor="text1"/>
          <w:sz w:val="22"/>
        </w:rPr>
        <w:fldChar w:fldCharType="end"/>
      </w:r>
      <w:r w:rsidR="0039552E" w:rsidRPr="00916DAD">
        <w:rPr>
          <w:rFonts w:ascii="Arial" w:hAnsi="Arial" w:cs="Arial"/>
          <w:color w:val="000000" w:themeColor="text1"/>
          <w:sz w:val="22"/>
        </w:rPr>
        <w:t xml:space="preserve"> </w:t>
      </w:r>
      <w:r w:rsidR="00663F5C" w:rsidRPr="00916DAD">
        <w:rPr>
          <w:rFonts w:ascii="Arial" w:hAnsi="Arial" w:cs="Arial"/>
          <w:color w:val="000000" w:themeColor="text1"/>
          <w:sz w:val="22"/>
        </w:rPr>
        <w:t xml:space="preserve">Moreover, </w:t>
      </w:r>
      <w:r w:rsidR="00663F5C" w:rsidRPr="00916DAD">
        <w:rPr>
          <w:rFonts w:ascii="Arial" w:hAnsi="Arial" w:cs="Arial"/>
          <w:i/>
          <w:iCs/>
          <w:color w:val="000000" w:themeColor="text1"/>
          <w:sz w:val="22"/>
        </w:rPr>
        <w:t>UCP2</w:t>
      </w:r>
      <w:r w:rsidR="00663F5C" w:rsidRPr="00916DAD">
        <w:rPr>
          <w:rFonts w:ascii="Arial" w:hAnsi="Arial" w:cs="Arial"/>
          <w:color w:val="000000" w:themeColor="text1"/>
          <w:sz w:val="22"/>
        </w:rPr>
        <w:t xml:space="preserve"> is widely expressed in the human body being an important regulator of energy balance.</w:t>
      </w:r>
      <w:r w:rsidR="00663F5C" w:rsidRPr="00916DAD">
        <w:rPr>
          <w:rFonts w:ascii="Arial" w:hAnsi="Arial" w:cs="Arial"/>
          <w:color w:val="000000" w:themeColor="text1"/>
          <w:sz w:val="22"/>
        </w:rPr>
        <w:fldChar w:fldCharType="begin">
          <w:fldData xml:space="preserve">PEVuZE5vdGU+PENpdGU+PEF1dGhvcj5WaWRhbC1QdWlnPC9BdXRob3I+PFllYXI+MTk5OTwvWWVh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</w:fldData>
        </w:fldChar>
      </w:r>
      <w:r w:rsidR="000A3A72" w:rsidRPr="00916DAD">
        <w:rPr>
          <w:rFonts w:ascii="Arial" w:hAnsi="Arial" w:cs="Arial"/>
          <w:color w:val="000000" w:themeColor="text1"/>
          <w:sz w:val="22"/>
        </w:rPr>
        <w:instrText xml:space="preserve"> ADDIN EN.CITE </w:instrText>
      </w:r>
      <w:r w:rsidR="000A3A72" w:rsidRPr="00916DAD">
        <w:rPr>
          <w:rFonts w:ascii="Arial" w:hAnsi="Arial" w:cs="Arial"/>
          <w:color w:val="000000" w:themeColor="text1"/>
          <w:sz w:val="22"/>
        </w:rPr>
        <w:fldChar w:fldCharType="begin">
          <w:fldData xml:space="preserve">PEVuZE5vdGU+PENpdGU+PEF1dGhvcj5WaWRhbC1QdWlnPC9BdXRob3I+PFllYXI+MTk5OTwvWWVh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</w:fldData>
        </w:fldChar>
      </w:r>
      <w:r w:rsidR="000A3A72" w:rsidRPr="00916DAD">
        <w:rPr>
          <w:rFonts w:ascii="Arial" w:hAnsi="Arial" w:cs="Arial"/>
          <w:color w:val="000000" w:themeColor="text1"/>
          <w:sz w:val="22"/>
        </w:rPr>
        <w:instrText xml:space="preserve"> ADDIN EN.CITE.DATA </w:instrText>
      </w:r>
      <w:r w:rsidR="000A3A72" w:rsidRPr="00916DAD">
        <w:rPr>
          <w:rFonts w:ascii="Arial" w:hAnsi="Arial" w:cs="Arial"/>
          <w:color w:val="000000" w:themeColor="text1"/>
          <w:sz w:val="22"/>
        </w:rPr>
      </w:r>
      <w:r w:rsidR="000A3A72" w:rsidRPr="00916DAD">
        <w:rPr>
          <w:rFonts w:ascii="Arial" w:hAnsi="Arial" w:cs="Arial"/>
          <w:color w:val="000000" w:themeColor="text1"/>
          <w:sz w:val="22"/>
        </w:rPr>
        <w:fldChar w:fldCharType="end"/>
      </w:r>
      <w:r w:rsidR="00663F5C" w:rsidRPr="00916DAD">
        <w:rPr>
          <w:rFonts w:ascii="Arial" w:hAnsi="Arial" w:cs="Arial"/>
          <w:color w:val="000000" w:themeColor="text1"/>
          <w:sz w:val="22"/>
        </w:rPr>
      </w:r>
      <w:r w:rsidR="00663F5C" w:rsidRPr="00916DAD">
        <w:rPr>
          <w:rFonts w:ascii="Arial" w:hAnsi="Arial" w:cs="Arial"/>
          <w:color w:val="000000" w:themeColor="text1"/>
          <w:sz w:val="22"/>
        </w:rPr>
        <w:fldChar w:fldCharType="separate"/>
      </w:r>
      <w:r w:rsidR="000A3A72" w:rsidRPr="00916DAD">
        <w:rPr>
          <w:rFonts w:ascii="Arial" w:hAnsi="Arial" w:cs="Arial"/>
          <w:noProof/>
          <w:color w:val="000000" w:themeColor="text1"/>
          <w:sz w:val="22"/>
        </w:rPr>
        <w:t>(34)</w:t>
      </w:r>
      <w:r w:rsidR="00663F5C" w:rsidRPr="00916DAD">
        <w:rPr>
          <w:rFonts w:ascii="Arial" w:hAnsi="Arial" w:cs="Arial"/>
          <w:color w:val="000000" w:themeColor="text1"/>
          <w:sz w:val="22"/>
        </w:rPr>
        <w:fldChar w:fldCharType="end"/>
      </w:r>
      <w:r w:rsidR="00663F5C" w:rsidRPr="00916DAD">
        <w:rPr>
          <w:rFonts w:ascii="Arial" w:hAnsi="Arial" w:cs="Arial"/>
          <w:color w:val="000000" w:themeColor="text1"/>
          <w:sz w:val="22"/>
        </w:rPr>
        <w:t xml:space="preserve"> </w:t>
      </w:r>
    </w:p>
    <w:p w14:paraId="033FEBA9" w14:textId="20696595" w:rsidR="009D7969" w:rsidRPr="00916DAD" w:rsidRDefault="00F733FF" w:rsidP="00551DDB">
      <w:pPr>
        <w:spacing w:line="480" w:lineRule="auto"/>
        <w:ind w:firstLine="420"/>
        <w:rPr>
          <w:rFonts w:ascii="Arial" w:hAnsi="Arial" w:cs="Arial"/>
          <w:color w:val="000000" w:themeColor="text1"/>
          <w:sz w:val="22"/>
        </w:rPr>
      </w:pPr>
      <w:r w:rsidRPr="00916DAD">
        <w:rPr>
          <w:rFonts w:ascii="Arial" w:hAnsi="Arial" w:cs="Arial"/>
          <w:color w:val="000000" w:themeColor="text1"/>
          <w:sz w:val="22"/>
        </w:rPr>
        <w:t xml:space="preserve">In </w:t>
      </w:r>
      <w:r w:rsidR="00846006" w:rsidRPr="00916DAD">
        <w:rPr>
          <w:rFonts w:ascii="Arial" w:hAnsi="Arial" w:cs="Arial"/>
          <w:color w:val="000000" w:themeColor="text1"/>
          <w:sz w:val="22"/>
        </w:rPr>
        <w:t xml:space="preserve">the present </w:t>
      </w:r>
      <w:r w:rsidRPr="00916DAD">
        <w:rPr>
          <w:rFonts w:ascii="Arial" w:hAnsi="Arial" w:cs="Arial"/>
          <w:color w:val="000000" w:themeColor="text1"/>
          <w:sz w:val="22"/>
        </w:rPr>
        <w:t xml:space="preserve">study, </w:t>
      </w:r>
      <w:r w:rsidR="008C4499" w:rsidRPr="00916DAD">
        <w:rPr>
          <w:rFonts w:ascii="Arial" w:hAnsi="Arial" w:cs="Arial"/>
          <w:color w:val="000000" w:themeColor="text1"/>
          <w:sz w:val="22"/>
        </w:rPr>
        <w:t>sex</w:t>
      </w:r>
      <w:r w:rsidRPr="00916DAD">
        <w:rPr>
          <w:rFonts w:ascii="Arial" w:hAnsi="Arial" w:cs="Arial"/>
          <w:color w:val="000000" w:themeColor="text1"/>
          <w:sz w:val="22"/>
        </w:rPr>
        <w:t xml:space="preserve"> difference</w:t>
      </w:r>
      <w:r w:rsidR="00846006" w:rsidRPr="00916DAD">
        <w:rPr>
          <w:rFonts w:ascii="Arial" w:hAnsi="Arial" w:cs="Arial"/>
          <w:color w:val="000000" w:themeColor="text1"/>
          <w:sz w:val="22"/>
        </w:rPr>
        <w:t>s</w:t>
      </w:r>
      <w:r w:rsidRPr="00916DAD">
        <w:rPr>
          <w:rFonts w:ascii="Arial" w:hAnsi="Arial" w:cs="Arial"/>
          <w:color w:val="000000" w:themeColor="text1"/>
          <w:sz w:val="22"/>
        </w:rPr>
        <w:t xml:space="preserve"> in </w:t>
      </w:r>
      <w:r w:rsidR="00BF1861" w:rsidRPr="00916DAD">
        <w:rPr>
          <w:rFonts w:ascii="Arial" w:hAnsi="Arial" w:cs="Arial"/>
          <w:color w:val="000000" w:themeColor="text1"/>
          <w:sz w:val="22"/>
        </w:rPr>
        <w:t xml:space="preserve">the association between </w:t>
      </w:r>
      <w:r w:rsidRPr="00916DAD">
        <w:rPr>
          <w:rFonts w:ascii="Arial" w:hAnsi="Arial" w:cs="Arial"/>
          <w:color w:val="000000" w:themeColor="text1"/>
          <w:sz w:val="22"/>
        </w:rPr>
        <w:t>coffee consumption and body fat</w:t>
      </w:r>
      <w:r w:rsidR="00846006" w:rsidRPr="00916DAD">
        <w:rPr>
          <w:rFonts w:ascii="Arial" w:hAnsi="Arial" w:cs="Arial"/>
          <w:color w:val="000000" w:themeColor="text1"/>
          <w:sz w:val="22"/>
        </w:rPr>
        <w:t xml:space="preserve"> </w:t>
      </w:r>
      <w:r w:rsidR="00005DD1" w:rsidRPr="00916DAD">
        <w:rPr>
          <w:rFonts w:ascii="Arial" w:hAnsi="Arial" w:cs="Arial"/>
          <w:color w:val="000000" w:themeColor="text1"/>
          <w:sz w:val="22"/>
        </w:rPr>
        <w:t>were</w:t>
      </w:r>
      <w:r w:rsidR="00846006" w:rsidRPr="00916DAD">
        <w:rPr>
          <w:rFonts w:ascii="Arial" w:hAnsi="Arial" w:cs="Arial"/>
          <w:color w:val="000000" w:themeColor="text1"/>
          <w:sz w:val="22"/>
        </w:rPr>
        <w:t xml:space="preserve"> observed</w:t>
      </w:r>
      <w:r w:rsidRPr="00916DAD">
        <w:rPr>
          <w:rFonts w:ascii="Arial" w:hAnsi="Arial" w:cs="Arial"/>
          <w:color w:val="000000" w:themeColor="text1"/>
          <w:sz w:val="22"/>
        </w:rPr>
        <w:t xml:space="preserve">. </w:t>
      </w:r>
      <w:r w:rsidR="00846006" w:rsidRPr="00916DAD">
        <w:rPr>
          <w:rFonts w:ascii="Arial" w:hAnsi="Arial" w:cs="Arial"/>
          <w:color w:val="000000" w:themeColor="text1"/>
          <w:sz w:val="22"/>
        </w:rPr>
        <w:t>These</w:t>
      </w:r>
      <w:r w:rsidRPr="00916DAD">
        <w:rPr>
          <w:rFonts w:ascii="Arial" w:hAnsi="Arial" w:cs="Arial"/>
          <w:color w:val="000000" w:themeColor="text1"/>
          <w:sz w:val="22"/>
        </w:rPr>
        <w:t xml:space="preserve"> results </w:t>
      </w:r>
      <w:r w:rsidR="008C4499" w:rsidRPr="00916DAD">
        <w:rPr>
          <w:rFonts w:ascii="Arial" w:hAnsi="Arial" w:cs="Arial"/>
          <w:color w:val="000000" w:themeColor="text1"/>
          <w:sz w:val="22"/>
        </w:rPr>
        <w:t xml:space="preserve">confirmed differential </w:t>
      </w:r>
      <w:r w:rsidR="003B5245" w:rsidRPr="00916DAD">
        <w:rPr>
          <w:rFonts w:ascii="Arial" w:hAnsi="Arial" w:cs="Arial"/>
          <w:color w:val="000000" w:themeColor="text1"/>
          <w:sz w:val="22"/>
        </w:rPr>
        <w:t>sex</w:t>
      </w:r>
      <w:r w:rsidR="009401E8" w:rsidRPr="00916DAD">
        <w:rPr>
          <w:rFonts w:ascii="Arial" w:hAnsi="Arial" w:cs="Arial"/>
          <w:color w:val="000000" w:themeColor="text1"/>
          <w:sz w:val="22"/>
        </w:rPr>
        <w:t xml:space="preserve">-specific </w:t>
      </w:r>
      <w:r w:rsidR="00016DAE" w:rsidRPr="00916DAD">
        <w:rPr>
          <w:rFonts w:ascii="Arial" w:hAnsi="Arial" w:cs="Arial"/>
          <w:color w:val="000000" w:themeColor="text1"/>
          <w:sz w:val="22"/>
        </w:rPr>
        <w:t xml:space="preserve">findings reported in </w:t>
      </w:r>
      <w:r w:rsidRPr="00916DAD">
        <w:rPr>
          <w:rFonts w:ascii="Arial" w:hAnsi="Arial" w:cs="Arial"/>
          <w:color w:val="000000" w:themeColor="text1"/>
          <w:sz w:val="22"/>
        </w:rPr>
        <w:t xml:space="preserve">previous </w:t>
      </w:r>
      <w:r w:rsidR="00016DAE" w:rsidRPr="00916DAD">
        <w:rPr>
          <w:rFonts w:ascii="Arial" w:hAnsi="Arial" w:cs="Arial"/>
          <w:color w:val="000000" w:themeColor="text1"/>
          <w:sz w:val="22"/>
        </w:rPr>
        <w:t xml:space="preserve">studies assessing </w:t>
      </w:r>
      <w:r w:rsidR="003B5245" w:rsidRPr="00916DAD">
        <w:rPr>
          <w:rFonts w:ascii="Arial" w:hAnsi="Arial" w:cs="Arial"/>
          <w:color w:val="000000" w:themeColor="text1"/>
          <w:sz w:val="22"/>
        </w:rPr>
        <w:t xml:space="preserve">associations </w:t>
      </w:r>
      <w:r w:rsidR="00846006" w:rsidRPr="00916DAD">
        <w:rPr>
          <w:rFonts w:ascii="Arial" w:hAnsi="Arial" w:cs="Arial"/>
          <w:color w:val="000000" w:themeColor="text1"/>
          <w:sz w:val="22"/>
        </w:rPr>
        <w:t>between</w:t>
      </w:r>
      <w:r w:rsidR="003B5245" w:rsidRPr="00916DAD">
        <w:rPr>
          <w:rFonts w:ascii="Arial" w:hAnsi="Arial" w:cs="Arial"/>
          <w:color w:val="000000" w:themeColor="text1"/>
          <w:sz w:val="22"/>
        </w:rPr>
        <w:t xml:space="preserve"> </w:t>
      </w:r>
      <w:r w:rsidR="00016DAE" w:rsidRPr="00916DAD">
        <w:rPr>
          <w:rFonts w:ascii="Arial" w:hAnsi="Arial" w:cs="Arial"/>
          <w:color w:val="000000" w:themeColor="text1"/>
          <w:sz w:val="22"/>
        </w:rPr>
        <w:t>coffee consumption</w:t>
      </w:r>
      <w:r w:rsidR="00846006" w:rsidRPr="00916DAD">
        <w:rPr>
          <w:rFonts w:ascii="Arial" w:hAnsi="Arial" w:cs="Arial"/>
          <w:color w:val="000000" w:themeColor="text1"/>
          <w:sz w:val="22"/>
        </w:rPr>
        <w:t xml:space="preserve"> and adiposity metrics</w:t>
      </w:r>
      <w:r w:rsidRPr="00916DAD">
        <w:rPr>
          <w:rFonts w:ascii="Arial" w:hAnsi="Arial" w:cs="Arial"/>
          <w:color w:val="000000" w:themeColor="text1"/>
          <w:sz w:val="22"/>
        </w:rPr>
        <w:t xml:space="preserve">. A recent </w:t>
      </w:r>
      <w:r w:rsidR="00BF1861" w:rsidRPr="00916DAD">
        <w:rPr>
          <w:rFonts w:ascii="Arial" w:hAnsi="Arial" w:cs="Arial"/>
          <w:color w:val="000000" w:themeColor="text1"/>
          <w:sz w:val="22"/>
        </w:rPr>
        <w:t xml:space="preserve">study </w:t>
      </w:r>
      <w:r w:rsidRPr="00916DAD">
        <w:rPr>
          <w:rFonts w:ascii="Arial" w:hAnsi="Arial" w:cs="Arial"/>
          <w:color w:val="000000" w:themeColor="text1"/>
          <w:sz w:val="22"/>
        </w:rPr>
        <w:t xml:space="preserve">from Korea showed coffee consumption </w:t>
      </w:r>
      <w:r w:rsidR="00103B82" w:rsidRPr="00916DAD">
        <w:rPr>
          <w:rFonts w:ascii="Arial" w:hAnsi="Arial" w:cs="Arial"/>
          <w:color w:val="000000" w:themeColor="text1"/>
          <w:sz w:val="22"/>
        </w:rPr>
        <w:t>to be</w:t>
      </w:r>
      <w:r w:rsidRPr="00916DAD">
        <w:rPr>
          <w:rFonts w:ascii="Arial" w:hAnsi="Arial" w:cs="Arial"/>
          <w:color w:val="000000" w:themeColor="text1"/>
          <w:sz w:val="22"/>
        </w:rPr>
        <w:t xml:space="preserve"> associated with a lower risk of </w:t>
      </w:r>
      <w:bookmarkStart w:id="7" w:name="OLE_LINK3"/>
      <w:bookmarkStart w:id="8" w:name="OLE_LINK4"/>
      <w:r w:rsidRPr="00916DAD">
        <w:rPr>
          <w:rFonts w:ascii="Arial" w:hAnsi="Arial" w:cs="Arial"/>
          <w:color w:val="000000" w:themeColor="text1"/>
          <w:sz w:val="22"/>
        </w:rPr>
        <w:t>metabolic syndrome</w:t>
      </w:r>
      <w:bookmarkEnd w:id="7"/>
      <w:bookmarkEnd w:id="8"/>
      <w:r w:rsidR="00BF1861" w:rsidRPr="00916DAD">
        <w:rPr>
          <w:rFonts w:ascii="Arial" w:hAnsi="Arial" w:cs="Arial"/>
          <w:color w:val="000000" w:themeColor="text1"/>
          <w:sz w:val="22"/>
        </w:rPr>
        <w:t xml:space="preserve"> (characterized by a clustering of cardiovascular risk factors, including abdominal obesity, elevated blood pressure and blood glucose, and dyslipidemia)</w:t>
      </w:r>
      <w:r w:rsidRPr="00916DAD">
        <w:rPr>
          <w:rFonts w:ascii="Arial" w:hAnsi="Arial" w:cs="Arial"/>
          <w:color w:val="000000" w:themeColor="text1"/>
          <w:sz w:val="22"/>
        </w:rPr>
        <w:t xml:space="preserve"> in </w:t>
      </w:r>
      <w:r w:rsidR="005F5551" w:rsidRPr="00916DAD">
        <w:rPr>
          <w:rFonts w:ascii="Arial" w:hAnsi="Arial" w:cs="Arial"/>
          <w:color w:val="000000" w:themeColor="text1"/>
          <w:sz w:val="22"/>
        </w:rPr>
        <w:t>women</w:t>
      </w:r>
      <w:r w:rsidRPr="00916DAD">
        <w:rPr>
          <w:rFonts w:ascii="Arial" w:hAnsi="Arial" w:cs="Arial"/>
          <w:color w:val="000000" w:themeColor="text1"/>
          <w:sz w:val="22"/>
        </w:rPr>
        <w:t xml:space="preserve">, </w:t>
      </w:r>
      <w:r w:rsidR="009401E8" w:rsidRPr="00916DAD">
        <w:rPr>
          <w:rFonts w:ascii="Arial" w:hAnsi="Arial" w:cs="Arial"/>
          <w:color w:val="000000" w:themeColor="text1"/>
          <w:sz w:val="22"/>
        </w:rPr>
        <w:t>but</w:t>
      </w:r>
      <w:r w:rsidRPr="00916DAD">
        <w:rPr>
          <w:rFonts w:ascii="Arial" w:hAnsi="Arial" w:cs="Arial"/>
          <w:color w:val="000000" w:themeColor="text1"/>
          <w:sz w:val="22"/>
        </w:rPr>
        <w:t xml:space="preserve"> not in </w:t>
      </w:r>
      <w:r w:rsidR="005F5551" w:rsidRPr="00916DAD">
        <w:rPr>
          <w:rFonts w:ascii="Arial" w:hAnsi="Arial" w:cs="Arial"/>
          <w:color w:val="000000" w:themeColor="text1"/>
          <w:sz w:val="22"/>
        </w:rPr>
        <w:t>men</w:t>
      </w:r>
      <w:r w:rsidRPr="00916DAD">
        <w:rPr>
          <w:rFonts w:ascii="Arial" w:hAnsi="Arial" w:cs="Arial"/>
          <w:color w:val="000000" w:themeColor="text1"/>
          <w:sz w:val="22"/>
        </w:rPr>
        <w:t>.</w:t>
      </w:r>
      <w:r w:rsidR="00DB6FE2" w:rsidRPr="00916DAD">
        <w:rPr>
          <w:rFonts w:ascii="Arial" w:hAnsi="Arial" w:cs="Arial"/>
          <w:color w:val="000000" w:themeColor="text1"/>
          <w:sz w:val="22"/>
        </w:rPr>
        <w:fldChar w:fldCharType="begin">
          <w:fldData xml:space="preserve">PEVuZE5vdGU+PENpdGU+PEF1dGhvcj5LaW08L0F1dGhvcj48WWVhcj4yMDE4PC9ZZWFyPjxSZWNO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</w:fldData>
        </w:fldChar>
      </w:r>
      <w:r w:rsidR="000A3A72" w:rsidRPr="00916DAD">
        <w:rPr>
          <w:rFonts w:ascii="Arial" w:hAnsi="Arial" w:cs="Arial"/>
          <w:color w:val="000000" w:themeColor="text1"/>
          <w:sz w:val="22"/>
        </w:rPr>
        <w:instrText xml:space="preserve"> ADDIN EN.CITE </w:instrText>
      </w:r>
      <w:r w:rsidR="000A3A72" w:rsidRPr="00916DAD">
        <w:rPr>
          <w:rFonts w:ascii="Arial" w:hAnsi="Arial" w:cs="Arial"/>
          <w:color w:val="000000" w:themeColor="text1"/>
          <w:sz w:val="22"/>
        </w:rPr>
        <w:fldChar w:fldCharType="begin">
          <w:fldData xml:space="preserve">PEVuZE5vdGU+PENpdGU+PEF1dGhvcj5LaW08L0F1dGhvcj48WWVhcj4yMDE4PC9ZZWFyPjxSZWNO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</w:fldData>
        </w:fldChar>
      </w:r>
      <w:r w:rsidR="000A3A72" w:rsidRPr="00916DAD">
        <w:rPr>
          <w:rFonts w:ascii="Arial" w:hAnsi="Arial" w:cs="Arial"/>
          <w:color w:val="000000" w:themeColor="text1"/>
          <w:sz w:val="22"/>
        </w:rPr>
        <w:instrText xml:space="preserve"> ADDIN EN.CITE.DATA </w:instrText>
      </w:r>
      <w:r w:rsidR="000A3A72" w:rsidRPr="00916DAD">
        <w:rPr>
          <w:rFonts w:ascii="Arial" w:hAnsi="Arial" w:cs="Arial"/>
          <w:color w:val="000000" w:themeColor="text1"/>
          <w:sz w:val="22"/>
        </w:rPr>
      </w:r>
      <w:r w:rsidR="000A3A72" w:rsidRPr="00916DAD">
        <w:rPr>
          <w:rFonts w:ascii="Arial" w:hAnsi="Arial" w:cs="Arial"/>
          <w:color w:val="000000" w:themeColor="text1"/>
          <w:sz w:val="22"/>
        </w:rPr>
        <w:fldChar w:fldCharType="end"/>
      </w:r>
      <w:r w:rsidR="00DB6FE2" w:rsidRPr="00916DAD">
        <w:rPr>
          <w:rFonts w:ascii="Arial" w:hAnsi="Arial" w:cs="Arial"/>
          <w:color w:val="000000" w:themeColor="text1"/>
          <w:sz w:val="22"/>
        </w:rPr>
      </w:r>
      <w:r w:rsidR="00DB6FE2" w:rsidRPr="00916DAD">
        <w:rPr>
          <w:rFonts w:ascii="Arial" w:hAnsi="Arial" w:cs="Arial"/>
          <w:color w:val="000000" w:themeColor="text1"/>
          <w:sz w:val="22"/>
        </w:rPr>
        <w:fldChar w:fldCharType="separate"/>
      </w:r>
      <w:r w:rsidR="000A3A72" w:rsidRPr="00916DAD">
        <w:rPr>
          <w:rFonts w:ascii="Arial" w:hAnsi="Arial" w:cs="Arial"/>
          <w:noProof/>
          <w:color w:val="000000" w:themeColor="text1"/>
          <w:sz w:val="22"/>
        </w:rPr>
        <w:t>(35)</w:t>
      </w:r>
      <w:r w:rsidR="00DB6FE2" w:rsidRPr="00916DAD">
        <w:rPr>
          <w:rFonts w:ascii="Arial" w:hAnsi="Arial" w:cs="Arial"/>
          <w:color w:val="000000" w:themeColor="text1"/>
          <w:sz w:val="22"/>
        </w:rPr>
        <w:fldChar w:fldCharType="end"/>
      </w:r>
      <w:r w:rsidR="00B17E9F" w:rsidRPr="00916DAD">
        <w:rPr>
          <w:rFonts w:ascii="Arial" w:hAnsi="Arial" w:cs="Arial"/>
          <w:color w:val="000000" w:themeColor="text1"/>
          <w:sz w:val="22"/>
        </w:rPr>
        <w:t xml:space="preserve"> In addition</w:t>
      </w:r>
      <w:r w:rsidR="00016DAE" w:rsidRPr="00916DAD">
        <w:rPr>
          <w:rFonts w:ascii="Arial" w:hAnsi="Arial" w:cs="Arial"/>
          <w:color w:val="000000" w:themeColor="text1"/>
          <w:sz w:val="22"/>
        </w:rPr>
        <w:t>,</w:t>
      </w:r>
      <w:r w:rsidR="004E0F79" w:rsidRPr="00916DAD">
        <w:rPr>
          <w:rFonts w:ascii="Arial" w:hAnsi="Arial" w:cs="Arial"/>
          <w:color w:val="000000" w:themeColor="text1"/>
          <w:sz w:val="22"/>
        </w:rPr>
        <w:t xml:space="preserve"> </w:t>
      </w:r>
      <w:r w:rsidR="00B17E9F" w:rsidRPr="00916DAD">
        <w:rPr>
          <w:rFonts w:ascii="Arial" w:hAnsi="Arial" w:cs="Arial"/>
          <w:color w:val="000000" w:themeColor="text1"/>
          <w:sz w:val="22"/>
        </w:rPr>
        <w:t xml:space="preserve">Grosso et al reported that high coffee consumption was </w:t>
      </w:r>
      <w:r w:rsidR="00103B82" w:rsidRPr="00916DAD">
        <w:rPr>
          <w:rFonts w:ascii="Arial" w:hAnsi="Arial" w:cs="Arial"/>
          <w:color w:val="000000" w:themeColor="text1"/>
          <w:sz w:val="22"/>
        </w:rPr>
        <w:t>inversely</w:t>
      </w:r>
      <w:r w:rsidR="00B17E9F" w:rsidRPr="00916DAD">
        <w:rPr>
          <w:rFonts w:ascii="Arial" w:hAnsi="Arial" w:cs="Arial"/>
          <w:color w:val="000000" w:themeColor="text1"/>
          <w:sz w:val="22"/>
        </w:rPr>
        <w:t xml:space="preserve"> associated with</w:t>
      </w:r>
      <w:r w:rsidR="00005DD1" w:rsidRPr="00916DAD">
        <w:rPr>
          <w:rFonts w:ascii="Arial" w:hAnsi="Arial" w:cs="Arial"/>
          <w:color w:val="000000" w:themeColor="text1"/>
          <w:sz w:val="22"/>
        </w:rPr>
        <w:t xml:space="preserve"> WC</w:t>
      </w:r>
      <w:r w:rsidR="00B17E9F" w:rsidRPr="00916DAD">
        <w:rPr>
          <w:rFonts w:ascii="Arial" w:hAnsi="Arial" w:cs="Arial"/>
          <w:color w:val="000000" w:themeColor="text1"/>
          <w:sz w:val="22"/>
        </w:rPr>
        <w:t xml:space="preserve">, hypertension, and triglycerides in </w:t>
      </w:r>
      <w:r w:rsidR="005F5551" w:rsidRPr="00916DAD">
        <w:rPr>
          <w:rFonts w:ascii="Arial" w:hAnsi="Arial" w:cs="Arial"/>
          <w:color w:val="000000" w:themeColor="text1"/>
          <w:sz w:val="22"/>
        </w:rPr>
        <w:t>women</w:t>
      </w:r>
      <w:r w:rsidR="00B17E9F" w:rsidRPr="00916DAD">
        <w:rPr>
          <w:rFonts w:ascii="Arial" w:hAnsi="Arial" w:cs="Arial"/>
          <w:color w:val="000000" w:themeColor="text1"/>
          <w:sz w:val="22"/>
        </w:rPr>
        <w:t xml:space="preserve">, but not in </w:t>
      </w:r>
      <w:r w:rsidR="005F5551" w:rsidRPr="00916DAD">
        <w:rPr>
          <w:rFonts w:ascii="Arial" w:hAnsi="Arial" w:cs="Arial"/>
          <w:color w:val="000000" w:themeColor="text1"/>
          <w:sz w:val="22"/>
        </w:rPr>
        <w:t>men</w:t>
      </w:r>
      <w:r w:rsidR="00B17E9F" w:rsidRPr="00916DAD">
        <w:rPr>
          <w:rFonts w:ascii="Arial" w:hAnsi="Arial" w:cs="Arial"/>
          <w:color w:val="000000" w:themeColor="text1"/>
          <w:sz w:val="22"/>
        </w:rPr>
        <w:t>.</w:t>
      </w:r>
      <w:r w:rsidR="00DB6FE2" w:rsidRPr="00916DAD">
        <w:rPr>
          <w:rFonts w:ascii="Arial" w:hAnsi="Arial" w:cs="Arial"/>
          <w:color w:val="000000" w:themeColor="text1"/>
          <w:sz w:val="22"/>
        </w:rPr>
        <w:fldChar w:fldCharType="begin">
          <w:fldData xml:space="preserve">PEVuZE5vdGU+PENpdGU+PEF1dGhvcj5Hcm9zc288L0F1dGhvcj48WWVhcj4yMDE1PC9ZZWFyPjxS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</w:fldData>
        </w:fldChar>
      </w:r>
      <w:r w:rsidR="000A3A72" w:rsidRPr="00916DAD">
        <w:rPr>
          <w:rFonts w:ascii="Arial" w:hAnsi="Arial" w:cs="Arial"/>
          <w:color w:val="000000" w:themeColor="text1"/>
          <w:sz w:val="22"/>
        </w:rPr>
        <w:instrText xml:space="preserve"> ADDIN EN.CITE </w:instrText>
      </w:r>
      <w:r w:rsidR="000A3A72" w:rsidRPr="00916DAD">
        <w:rPr>
          <w:rFonts w:ascii="Arial" w:hAnsi="Arial" w:cs="Arial"/>
          <w:color w:val="000000" w:themeColor="text1"/>
          <w:sz w:val="22"/>
        </w:rPr>
        <w:fldChar w:fldCharType="begin">
          <w:fldData xml:space="preserve">PEVuZE5vdGU+PENpdGU+PEF1dGhvcj5Hcm9zc288L0F1dGhvcj48WWVhcj4yMDE1PC9ZZWFyPjxS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</w:fldData>
        </w:fldChar>
      </w:r>
      <w:r w:rsidR="000A3A72" w:rsidRPr="00916DAD">
        <w:rPr>
          <w:rFonts w:ascii="Arial" w:hAnsi="Arial" w:cs="Arial"/>
          <w:color w:val="000000" w:themeColor="text1"/>
          <w:sz w:val="22"/>
        </w:rPr>
        <w:instrText xml:space="preserve"> ADDIN EN.CITE.DATA </w:instrText>
      </w:r>
      <w:r w:rsidR="000A3A72" w:rsidRPr="00916DAD">
        <w:rPr>
          <w:rFonts w:ascii="Arial" w:hAnsi="Arial" w:cs="Arial"/>
          <w:color w:val="000000" w:themeColor="text1"/>
          <w:sz w:val="22"/>
        </w:rPr>
      </w:r>
      <w:r w:rsidR="000A3A72" w:rsidRPr="00916DAD">
        <w:rPr>
          <w:rFonts w:ascii="Arial" w:hAnsi="Arial" w:cs="Arial"/>
          <w:color w:val="000000" w:themeColor="text1"/>
          <w:sz w:val="22"/>
        </w:rPr>
        <w:fldChar w:fldCharType="end"/>
      </w:r>
      <w:r w:rsidR="00DB6FE2" w:rsidRPr="00916DAD">
        <w:rPr>
          <w:rFonts w:ascii="Arial" w:hAnsi="Arial" w:cs="Arial"/>
          <w:color w:val="000000" w:themeColor="text1"/>
          <w:sz w:val="22"/>
        </w:rPr>
      </w:r>
      <w:r w:rsidR="00DB6FE2" w:rsidRPr="00916DAD">
        <w:rPr>
          <w:rFonts w:ascii="Arial" w:hAnsi="Arial" w:cs="Arial"/>
          <w:color w:val="000000" w:themeColor="text1"/>
          <w:sz w:val="22"/>
        </w:rPr>
        <w:fldChar w:fldCharType="separate"/>
      </w:r>
      <w:r w:rsidR="000A3A72" w:rsidRPr="00916DAD">
        <w:rPr>
          <w:rFonts w:ascii="Arial" w:hAnsi="Arial" w:cs="Arial"/>
          <w:noProof/>
          <w:color w:val="000000" w:themeColor="text1"/>
          <w:sz w:val="22"/>
        </w:rPr>
        <w:t>(36)</w:t>
      </w:r>
      <w:r w:rsidR="00DB6FE2" w:rsidRPr="00916DAD">
        <w:rPr>
          <w:rFonts w:ascii="Arial" w:hAnsi="Arial" w:cs="Arial"/>
          <w:color w:val="000000" w:themeColor="text1"/>
          <w:sz w:val="22"/>
        </w:rPr>
        <w:fldChar w:fldCharType="end"/>
      </w:r>
      <w:r w:rsidR="002F75C3" w:rsidRPr="00916DAD">
        <w:rPr>
          <w:rFonts w:ascii="Arial" w:hAnsi="Arial" w:cs="Arial"/>
          <w:color w:val="000000" w:themeColor="text1"/>
          <w:sz w:val="22"/>
        </w:rPr>
        <w:t xml:space="preserve"> However, the </w:t>
      </w:r>
      <w:r w:rsidR="00683F1D" w:rsidRPr="00916DAD">
        <w:rPr>
          <w:rFonts w:ascii="Arial" w:hAnsi="Arial" w:cs="Arial"/>
          <w:color w:val="000000" w:themeColor="text1"/>
          <w:sz w:val="22"/>
        </w:rPr>
        <w:t xml:space="preserve">underlying </w:t>
      </w:r>
      <w:r w:rsidR="002F75C3" w:rsidRPr="00916DAD">
        <w:rPr>
          <w:rFonts w:ascii="Arial" w:hAnsi="Arial" w:cs="Arial"/>
          <w:color w:val="000000" w:themeColor="text1"/>
          <w:sz w:val="22"/>
        </w:rPr>
        <w:t xml:space="preserve">mechanisms </w:t>
      </w:r>
      <w:r w:rsidR="00683F1D" w:rsidRPr="00916DAD">
        <w:rPr>
          <w:rFonts w:ascii="Arial" w:hAnsi="Arial" w:cs="Arial"/>
          <w:color w:val="000000" w:themeColor="text1"/>
          <w:sz w:val="22"/>
        </w:rPr>
        <w:t xml:space="preserve">in these </w:t>
      </w:r>
      <w:r w:rsidR="008C4499" w:rsidRPr="00916DAD">
        <w:rPr>
          <w:rFonts w:ascii="Arial" w:hAnsi="Arial" w:cs="Arial"/>
          <w:color w:val="000000" w:themeColor="text1"/>
          <w:sz w:val="22"/>
        </w:rPr>
        <w:t>sex</w:t>
      </w:r>
      <w:r w:rsidR="00683F1D" w:rsidRPr="00916DAD">
        <w:rPr>
          <w:rFonts w:ascii="Arial" w:hAnsi="Arial" w:cs="Arial"/>
          <w:color w:val="000000" w:themeColor="text1"/>
          <w:sz w:val="22"/>
        </w:rPr>
        <w:t xml:space="preserve"> differences are </w:t>
      </w:r>
      <w:r w:rsidR="002F75C3" w:rsidRPr="00916DAD">
        <w:rPr>
          <w:rFonts w:ascii="Arial" w:hAnsi="Arial" w:cs="Arial"/>
          <w:color w:val="000000" w:themeColor="text1"/>
          <w:sz w:val="22"/>
        </w:rPr>
        <w:t xml:space="preserve">still unclear, one study </w:t>
      </w:r>
      <w:r w:rsidR="004E0F79" w:rsidRPr="00916DAD">
        <w:rPr>
          <w:rFonts w:ascii="Arial" w:hAnsi="Arial" w:cs="Arial"/>
          <w:color w:val="000000" w:themeColor="text1"/>
          <w:sz w:val="22"/>
        </w:rPr>
        <w:t>suggest</w:t>
      </w:r>
      <w:r w:rsidR="002F75C3" w:rsidRPr="00916DAD">
        <w:rPr>
          <w:rFonts w:ascii="Arial" w:hAnsi="Arial" w:cs="Arial"/>
          <w:color w:val="000000" w:themeColor="text1"/>
          <w:sz w:val="22"/>
        </w:rPr>
        <w:t>ed</w:t>
      </w:r>
      <w:r w:rsidR="004E0F79" w:rsidRPr="00916DAD">
        <w:rPr>
          <w:rFonts w:ascii="Arial" w:hAnsi="Arial" w:cs="Arial"/>
          <w:color w:val="000000" w:themeColor="text1"/>
          <w:sz w:val="22"/>
        </w:rPr>
        <w:t xml:space="preserve"> that </w:t>
      </w:r>
      <w:r w:rsidR="005F5551" w:rsidRPr="00916DAD">
        <w:rPr>
          <w:rFonts w:ascii="Arial" w:hAnsi="Arial" w:cs="Arial"/>
          <w:color w:val="000000" w:themeColor="text1"/>
          <w:sz w:val="22"/>
        </w:rPr>
        <w:t>men</w:t>
      </w:r>
      <w:r w:rsidR="00636E77" w:rsidRPr="00916DAD">
        <w:rPr>
          <w:rFonts w:ascii="Arial" w:hAnsi="Arial" w:cs="Arial"/>
          <w:color w:val="000000" w:themeColor="text1"/>
          <w:sz w:val="22"/>
        </w:rPr>
        <w:t xml:space="preserve"> </w:t>
      </w:r>
      <w:r w:rsidR="004E0F79" w:rsidRPr="00916DAD">
        <w:rPr>
          <w:rFonts w:ascii="Arial" w:hAnsi="Arial" w:cs="Arial"/>
          <w:color w:val="000000" w:themeColor="text1"/>
          <w:sz w:val="22"/>
        </w:rPr>
        <w:t xml:space="preserve">and </w:t>
      </w:r>
      <w:r w:rsidR="005F5551" w:rsidRPr="00916DAD">
        <w:rPr>
          <w:rFonts w:ascii="Arial" w:hAnsi="Arial" w:cs="Arial"/>
          <w:color w:val="000000" w:themeColor="text1"/>
          <w:sz w:val="22"/>
        </w:rPr>
        <w:t>women</w:t>
      </w:r>
      <w:r w:rsidR="00636E77" w:rsidRPr="00916DAD">
        <w:rPr>
          <w:rFonts w:ascii="Arial" w:hAnsi="Arial" w:cs="Arial"/>
          <w:color w:val="000000" w:themeColor="text1"/>
          <w:sz w:val="22"/>
        </w:rPr>
        <w:t xml:space="preserve"> </w:t>
      </w:r>
      <w:r w:rsidR="004E0F79" w:rsidRPr="00916DAD">
        <w:rPr>
          <w:rFonts w:ascii="Arial" w:hAnsi="Arial" w:cs="Arial"/>
          <w:color w:val="000000" w:themeColor="text1"/>
          <w:sz w:val="22"/>
        </w:rPr>
        <w:t xml:space="preserve">differ in their responses to caffeine and that these differences </w:t>
      </w:r>
      <w:r w:rsidR="002F75C3" w:rsidRPr="00916DAD">
        <w:rPr>
          <w:rFonts w:ascii="Arial" w:hAnsi="Arial" w:cs="Arial"/>
          <w:color w:val="000000" w:themeColor="text1"/>
          <w:sz w:val="22"/>
        </w:rPr>
        <w:t xml:space="preserve">might </w:t>
      </w:r>
      <w:r w:rsidR="004E0F79" w:rsidRPr="00916DAD">
        <w:rPr>
          <w:rFonts w:ascii="Arial" w:hAnsi="Arial" w:cs="Arial"/>
          <w:color w:val="000000" w:themeColor="text1"/>
          <w:sz w:val="22"/>
        </w:rPr>
        <w:t>be mediated by changes in circulating steroid hormones.</w:t>
      </w:r>
      <w:r w:rsidR="00DB6FE2" w:rsidRPr="00916DAD">
        <w:rPr>
          <w:rFonts w:ascii="Arial" w:hAnsi="Arial" w:cs="Arial"/>
          <w:color w:val="000000" w:themeColor="text1"/>
          <w:sz w:val="22"/>
        </w:rPr>
        <w:fldChar w:fldCharType="begin"/>
      </w:r>
      <w:r w:rsidR="000A3A72" w:rsidRPr="00916DAD">
        <w:rPr>
          <w:rFonts w:ascii="Arial" w:hAnsi="Arial" w:cs="Arial"/>
          <w:color w:val="000000" w:themeColor="text1"/>
          <w:sz w:val="22"/>
        </w:rPr>
        <w:instrText xml:space="preserve"> ADDIN EN.CITE &lt;EndNote&gt;&lt;Cite&gt;&lt;Author&gt;Temple&lt;/Author&gt;&lt;Year&gt;2011&lt;/Year&gt;&lt;RecNum&gt;35&lt;/RecNum&gt;&lt;DisplayText&gt;(37)&lt;/DisplayText&gt;&lt;record&gt;&lt;rec-number&gt;35&lt;/rec-number&gt;&lt;foreign-keys&gt;&lt;key app="EN" db-id="ex0ttfxs0s2a2sezat65avphrppeze2asv2x" timestamp="1580865376"&gt;35&lt;/key&gt;&lt;/foreign-keys&gt;&lt;ref-type name="Journal Article"&gt;17&lt;/ref-type&gt;&lt;contributors&gt;&lt;authors&gt;&lt;author&gt;Temple, J. L.&lt;/author&gt;&lt;author&gt;Ziegler, A. M.&lt;/author&gt;&lt;/authors&gt;&lt;/contributors&gt;&lt;auth-address&gt;Department of Exercise and Nutrition Sciences, School of Public Health and Health Professions, University at Buffalo , Buffalo, New York.&lt;/auth-address&gt;&lt;titles&gt;&lt;title&gt;Gender Differences in Subjective and Physiological Responses to Caffeine and the Role of Steroid Hormones&lt;/title&gt;&lt;secondary-title&gt;J Caffeine Res&lt;/secondary-title&gt;&lt;alt-title&gt;Journal of caffeine research&lt;/alt-title&gt;&lt;/titles&gt;&lt;periodical&gt;&lt;full-title&gt;J Caffeine Res&lt;/full-title&gt;&lt;abbr-1&gt;Journal of caffeine research&lt;/abbr-1&gt;&lt;/periodical&gt;&lt;alt-periodical&gt;&lt;full-title&gt;J Caffeine Res&lt;/full-title&gt;&lt;abbr-1&gt;Journal of caffeine research&lt;/abbr-1&gt;&lt;/alt-periodical&gt;&lt;pages&gt;41-48&lt;/pages&gt;&lt;volume&gt;1&lt;/volume&gt;&lt;number&gt;1&lt;/number&gt;&lt;edition&gt;2011/03/01&lt;/edition&gt;&lt;dates&gt;&lt;year&gt;2011&lt;/year&gt;&lt;pub-dates&gt;&lt;date&gt;Mar&lt;/date&gt;&lt;/pub-dates&gt;&lt;/dates&gt;&lt;isbn&gt;2156-5783 (Print)&amp;#xD;2156-5368 (Linking)&lt;/isbn&gt;&lt;accession-num&gt;24761262&lt;/accession-num&gt;&lt;urls&gt;&lt;related-urls&gt;&lt;url&gt;https://www.ncbi.nlm.nih.gov/pubmed/24761262&lt;/url&gt;&lt;/related-urls&gt;&lt;/urls&gt;&lt;custom2&gt;PMC3621315&lt;/custom2&gt;&lt;electronic-resource-num&gt;10.1089/jcr.2011.0005&lt;/electronic-resource-num&gt;&lt;remote-database-provider&gt;NLM&lt;/remote-database-provider&gt;&lt;language&gt;eng&lt;/language&gt;&lt;/record&gt;&lt;/Cite&gt;&lt;/EndNote&gt;</w:instrText>
      </w:r>
      <w:r w:rsidR="00DB6FE2" w:rsidRPr="00916DAD">
        <w:rPr>
          <w:rFonts w:ascii="Arial" w:hAnsi="Arial" w:cs="Arial"/>
          <w:color w:val="000000" w:themeColor="text1"/>
          <w:sz w:val="22"/>
        </w:rPr>
        <w:fldChar w:fldCharType="separate"/>
      </w:r>
      <w:r w:rsidR="000A3A72" w:rsidRPr="00916DAD">
        <w:rPr>
          <w:rFonts w:ascii="Arial" w:hAnsi="Arial" w:cs="Arial"/>
          <w:noProof/>
          <w:color w:val="000000" w:themeColor="text1"/>
          <w:sz w:val="22"/>
        </w:rPr>
        <w:t>(37)</w:t>
      </w:r>
      <w:r w:rsidR="00DB6FE2" w:rsidRPr="00916DAD">
        <w:rPr>
          <w:rFonts w:ascii="Arial" w:hAnsi="Arial" w:cs="Arial"/>
          <w:color w:val="000000" w:themeColor="text1"/>
          <w:sz w:val="22"/>
        </w:rPr>
        <w:fldChar w:fldCharType="end"/>
      </w:r>
      <w:r w:rsidR="009401E8" w:rsidRPr="00916DAD">
        <w:rPr>
          <w:rFonts w:ascii="Arial" w:hAnsi="Arial" w:cs="Arial"/>
          <w:color w:val="000000" w:themeColor="text1"/>
          <w:sz w:val="22"/>
        </w:rPr>
        <w:t xml:space="preserve"> </w:t>
      </w:r>
      <w:r w:rsidR="006E6ECA" w:rsidRPr="00916DAD">
        <w:rPr>
          <w:rFonts w:ascii="Arial" w:hAnsi="Arial" w:cs="Arial"/>
          <w:color w:val="000000" w:themeColor="text1"/>
          <w:sz w:val="22"/>
        </w:rPr>
        <w:t>Sex steroid hormone plays a crucial role in regulating the amount and distribution of adipose tissues.</w:t>
      </w:r>
      <w:r w:rsidR="00DB6FE2" w:rsidRPr="00916DAD">
        <w:rPr>
          <w:rFonts w:ascii="Arial" w:hAnsi="Arial" w:cs="Arial"/>
          <w:color w:val="000000" w:themeColor="text1"/>
          <w:sz w:val="22"/>
        </w:rPr>
        <w:fldChar w:fldCharType="begin"/>
      </w:r>
      <w:r w:rsidR="000A3A72" w:rsidRPr="00916DAD">
        <w:rPr>
          <w:rFonts w:ascii="Arial" w:hAnsi="Arial" w:cs="Arial"/>
          <w:color w:val="000000" w:themeColor="text1"/>
          <w:sz w:val="22"/>
        </w:rPr>
        <w:instrText xml:space="preserve"> ADDIN EN.CITE &lt;EndNote&gt;&lt;Cite&gt;&lt;Author&gt;Mayes&lt;/Author&gt;&lt;Year&gt;2004&lt;/Year&gt;&lt;RecNum&gt;36&lt;/RecNum&gt;&lt;DisplayText&gt;(38)&lt;/DisplayText&gt;&lt;record&gt;&lt;rec-number&gt;36&lt;/rec-number&gt;&lt;foreign-keys&gt;&lt;key app="EN" db-id="ex0ttfxs0s2a2sezat65avphrppeze2asv2x" timestamp="1580865376"&gt;36&lt;/key&gt;&lt;/foreign-keys&gt;&lt;ref-type name="Journal Article"&gt;17&lt;/ref-type&gt;&lt;contributors&gt;&lt;authors&gt;&lt;author&gt;Mayes, J. S.&lt;/author&gt;&lt;author&gt;Watson, G. H.&lt;/author&gt;&lt;/authors&gt;&lt;/contributors&gt;&lt;auth-address&gt;Center for Health Sciences, Oklahoma State University, Tulsa, OK 74107-1898, USA.&lt;/auth-address&gt;&lt;titles&gt;&lt;title&gt;Direct effects of sex steroid hormones on adipose tissues and obesity&lt;/title&gt;&lt;secondary-title&gt;Obes Rev&lt;/secondary-title&gt;&lt;/titles&gt;&lt;pages&gt;197-216&lt;/pages&gt;&lt;volume&gt;5&lt;/volume&gt;&lt;number&gt;4&lt;/number&gt;&lt;edition&gt;2004/10/02&lt;/edition&gt;&lt;keywords&gt;&lt;keyword&gt;Adipose Tissue/anatomy &amp;amp; histology/*metabolism&lt;/keyword&gt;&lt;keyword&gt;Animals&lt;/keyword&gt;&lt;keyword&gt;Body Composition/*physiology&lt;/keyword&gt;&lt;keyword&gt;Female&lt;/keyword&gt;&lt;keyword&gt;Gonadal Steroid Hormones/*physiology&lt;/keyword&gt;&lt;keyword&gt;Humans&lt;/keyword&gt;&lt;keyword&gt;Lipid Metabolism&lt;/keyword&gt;&lt;keyword&gt;Male&lt;/keyword&gt;&lt;keyword&gt;Mice&lt;/keyword&gt;&lt;keyword&gt;Obesity/*metabolism&lt;/keyword&gt;&lt;keyword&gt;Rats&lt;/keyword&gt;&lt;keyword&gt;Sex Characteristics&lt;/keyword&gt;&lt;keyword&gt;Sheep&lt;/keyword&gt;&lt;keyword&gt;Species Specificity&lt;/keyword&gt;&lt;/keywords&gt;&lt;dates&gt;&lt;year&gt;2004&lt;/year&gt;&lt;pub-dates&gt;&lt;date&gt;Nov&lt;/date&gt;&lt;/pub-dates&gt;&lt;/dates&gt;&lt;publisher&gt;John Wiley &amp;amp; Sons, Ltd (10.1111)&lt;/publisher&gt;&lt;isbn&gt;1467-7881 (Print)&amp;#xD;1467-7881 (Linking)&lt;/isbn&gt;&lt;accession-num&gt;15458395&lt;/accession-num&gt;&lt;urls&gt;&lt;related-urls&gt;&lt;url&gt;https://www.ncbi.nlm.nih.gov/pubmed/15458395&lt;/url&gt;&lt;/related-urls&gt;&lt;/urls&gt;&lt;electronic-resource-num&gt;10.1111/j.1467-789X.2004.00152.x&lt;/electronic-resource-num&gt;&lt;access-date&gt;2019/11/21&lt;/access-date&gt;&lt;/record&gt;&lt;/Cite&gt;&lt;/EndNote&gt;</w:instrText>
      </w:r>
      <w:r w:rsidR="00DB6FE2" w:rsidRPr="00916DAD">
        <w:rPr>
          <w:rFonts w:ascii="Arial" w:hAnsi="Arial" w:cs="Arial"/>
          <w:color w:val="000000" w:themeColor="text1"/>
          <w:sz w:val="22"/>
        </w:rPr>
        <w:fldChar w:fldCharType="separate"/>
      </w:r>
      <w:r w:rsidR="000A3A72" w:rsidRPr="00916DAD">
        <w:rPr>
          <w:rFonts w:ascii="Arial" w:hAnsi="Arial" w:cs="Arial"/>
          <w:noProof/>
          <w:color w:val="000000" w:themeColor="text1"/>
          <w:sz w:val="22"/>
        </w:rPr>
        <w:t>(38)</w:t>
      </w:r>
      <w:r w:rsidR="00DB6FE2" w:rsidRPr="00916DAD">
        <w:rPr>
          <w:rFonts w:ascii="Arial" w:hAnsi="Arial" w:cs="Arial"/>
          <w:color w:val="000000" w:themeColor="text1"/>
          <w:sz w:val="22"/>
        </w:rPr>
        <w:fldChar w:fldCharType="end"/>
      </w:r>
      <w:r w:rsidR="006E6ECA" w:rsidRPr="00916DAD">
        <w:rPr>
          <w:rFonts w:ascii="Arial" w:hAnsi="Arial" w:cs="Arial"/>
          <w:color w:val="000000" w:themeColor="text1"/>
          <w:sz w:val="22"/>
        </w:rPr>
        <w:t xml:space="preserve"> These </w:t>
      </w:r>
      <w:r w:rsidR="00103B82" w:rsidRPr="00916DAD">
        <w:rPr>
          <w:rFonts w:ascii="Arial" w:hAnsi="Arial" w:cs="Arial"/>
          <w:color w:val="000000" w:themeColor="text1"/>
          <w:sz w:val="22"/>
        </w:rPr>
        <w:t>data</w:t>
      </w:r>
      <w:r w:rsidR="006E6ECA" w:rsidRPr="00916DAD">
        <w:rPr>
          <w:rFonts w:ascii="Arial" w:hAnsi="Arial" w:cs="Arial"/>
          <w:color w:val="000000" w:themeColor="text1"/>
          <w:sz w:val="22"/>
        </w:rPr>
        <w:t xml:space="preserve"> support </w:t>
      </w:r>
      <w:r w:rsidR="00846006" w:rsidRPr="00916DAD">
        <w:rPr>
          <w:rFonts w:ascii="Arial" w:hAnsi="Arial" w:cs="Arial"/>
          <w:color w:val="000000" w:themeColor="text1"/>
          <w:sz w:val="22"/>
        </w:rPr>
        <w:t>the present</w:t>
      </w:r>
      <w:r w:rsidR="006E6ECA" w:rsidRPr="00916DAD">
        <w:rPr>
          <w:rFonts w:ascii="Arial" w:hAnsi="Arial" w:cs="Arial"/>
          <w:color w:val="000000" w:themeColor="text1"/>
          <w:sz w:val="22"/>
        </w:rPr>
        <w:t xml:space="preserve"> finding that regular </w:t>
      </w:r>
      <w:r w:rsidR="006E6ECA" w:rsidRPr="00916DAD">
        <w:rPr>
          <w:rFonts w:ascii="Arial" w:hAnsi="Arial" w:cs="Arial"/>
          <w:color w:val="000000" w:themeColor="text1"/>
          <w:sz w:val="22"/>
        </w:rPr>
        <w:lastRenderedPageBreak/>
        <w:t>coffee consumption</w:t>
      </w:r>
      <w:r w:rsidR="00F30C19" w:rsidRPr="00916DAD">
        <w:rPr>
          <w:rFonts w:ascii="Arial" w:hAnsi="Arial" w:cs="Arial"/>
          <w:color w:val="000000" w:themeColor="text1"/>
          <w:sz w:val="22"/>
        </w:rPr>
        <w:t xml:space="preserve"> may ameliorate central obesity among </w:t>
      </w:r>
      <w:r w:rsidR="00103B82" w:rsidRPr="00916DAD">
        <w:rPr>
          <w:rFonts w:ascii="Arial" w:hAnsi="Arial" w:cs="Arial"/>
          <w:color w:val="000000" w:themeColor="text1"/>
          <w:sz w:val="22"/>
        </w:rPr>
        <w:t>the elderly</w:t>
      </w:r>
      <w:r w:rsidR="00F30C19" w:rsidRPr="00916DAD">
        <w:rPr>
          <w:rFonts w:ascii="Arial" w:hAnsi="Arial" w:cs="Arial"/>
          <w:color w:val="000000" w:themeColor="text1"/>
          <w:sz w:val="22"/>
        </w:rPr>
        <w:t xml:space="preserve"> and </w:t>
      </w:r>
      <w:r w:rsidR="005F5551" w:rsidRPr="00916DAD">
        <w:rPr>
          <w:rFonts w:ascii="Arial" w:hAnsi="Arial" w:cs="Arial"/>
          <w:color w:val="000000" w:themeColor="text1"/>
          <w:sz w:val="22"/>
        </w:rPr>
        <w:t>women</w:t>
      </w:r>
      <w:r w:rsidR="00103B82" w:rsidRPr="00916DAD">
        <w:rPr>
          <w:rFonts w:ascii="Arial" w:hAnsi="Arial" w:cs="Arial"/>
          <w:color w:val="000000" w:themeColor="text1"/>
          <w:sz w:val="22"/>
        </w:rPr>
        <w:t>. The effect is likely to be effectuated through the regulation of</w:t>
      </w:r>
      <w:r w:rsidR="00F30C19" w:rsidRPr="00916DAD">
        <w:rPr>
          <w:rFonts w:ascii="Arial" w:hAnsi="Arial" w:cs="Arial"/>
          <w:color w:val="000000" w:themeColor="text1"/>
          <w:sz w:val="22"/>
        </w:rPr>
        <w:t xml:space="preserve"> sex steroid hormones.</w:t>
      </w:r>
    </w:p>
    <w:p w14:paraId="618B3A14" w14:textId="04BDC647" w:rsidR="00005DD1" w:rsidRPr="00916DAD" w:rsidRDefault="00005DD1" w:rsidP="00551DDB">
      <w:pPr>
        <w:spacing w:line="480" w:lineRule="auto"/>
        <w:ind w:firstLine="420"/>
        <w:rPr>
          <w:rFonts w:ascii="Arial" w:hAnsi="Arial" w:cs="Arial"/>
          <w:color w:val="000000" w:themeColor="text1"/>
          <w:sz w:val="22"/>
        </w:rPr>
      </w:pPr>
      <w:r w:rsidRPr="00916DAD">
        <w:rPr>
          <w:rFonts w:ascii="Arial" w:hAnsi="Arial" w:cs="Arial"/>
          <w:color w:val="000000" w:themeColor="text1"/>
          <w:sz w:val="22"/>
        </w:rPr>
        <w:t xml:space="preserve">Interestingly, it should be noted that </w:t>
      </w:r>
      <w:r w:rsidR="005F5551" w:rsidRPr="00916DAD">
        <w:rPr>
          <w:rFonts w:ascii="Arial" w:hAnsi="Arial" w:cs="Arial"/>
          <w:color w:val="000000" w:themeColor="text1"/>
          <w:sz w:val="22"/>
        </w:rPr>
        <w:t>women</w:t>
      </w:r>
      <w:r w:rsidRPr="00916DAD">
        <w:rPr>
          <w:rFonts w:ascii="Arial" w:hAnsi="Arial" w:cs="Arial"/>
          <w:color w:val="000000" w:themeColor="text1"/>
          <w:sz w:val="22"/>
        </w:rPr>
        <w:t xml:space="preserve"> aged 20-44 years who drank 2 to 3 cups of coffee per day had the lowest levels of adiposity whereas in </w:t>
      </w:r>
      <w:r w:rsidR="005F5551" w:rsidRPr="00916DAD">
        <w:rPr>
          <w:rFonts w:ascii="Arial" w:hAnsi="Arial" w:cs="Arial"/>
          <w:color w:val="000000" w:themeColor="text1"/>
          <w:sz w:val="22"/>
        </w:rPr>
        <w:t>women</w:t>
      </w:r>
      <w:r w:rsidRPr="00916DAD">
        <w:rPr>
          <w:rFonts w:ascii="Arial" w:hAnsi="Arial" w:cs="Arial"/>
          <w:color w:val="000000" w:themeColor="text1"/>
          <w:sz w:val="22"/>
        </w:rPr>
        <w:t xml:space="preserve"> aged 45-69 years those who drank greater than 4 cups of coffee per day had the lowest levels. The exact reason why this age difference is observed is not yet clear and further research of an experimental nature is required. Moreover, a significant dose-response association of higher coffee intake with lower body fat percent was observed among non-Hispanic white </w:t>
      </w:r>
      <w:r w:rsidR="005F5551" w:rsidRPr="00916DAD">
        <w:rPr>
          <w:rFonts w:ascii="Arial" w:hAnsi="Arial" w:cs="Arial"/>
          <w:color w:val="000000" w:themeColor="text1"/>
          <w:sz w:val="22"/>
        </w:rPr>
        <w:t>women</w:t>
      </w:r>
      <w:r w:rsidRPr="00916DAD">
        <w:rPr>
          <w:rFonts w:ascii="Arial" w:hAnsi="Arial" w:cs="Arial"/>
          <w:color w:val="000000" w:themeColor="text1"/>
          <w:sz w:val="22"/>
        </w:rPr>
        <w:t xml:space="preserve"> and Hispanic </w:t>
      </w:r>
      <w:r w:rsidR="005F5551" w:rsidRPr="00916DAD">
        <w:rPr>
          <w:rFonts w:ascii="Arial" w:hAnsi="Arial" w:cs="Arial"/>
          <w:color w:val="000000" w:themeColor="text1"/>
          <w:sz w:val="22"/>
        </w:rPr>
        <w:t>women</w:t>
      </w:r>
      <w:r w:rsidRPr="00916DAD">
        <w:rPr>
          <w:rFonts w:ascii="Arial" w:hAnsi="Arial" w:cs="Arial"/>
          <w:color w:val="000000" w:themeColor="text1"/>
          <w:sz w:val="22"/>
        </w:rPr>
        <w:t xml:space="preserve">, but not among non-Hispanic black </w:t>
      </w:r>
      <w:r w:rsidR="005F5551" w:rsidRPr="00916DAD">
        <w:rPr>
          <w:rFonts w:ascii="Arial" w:hAnsi="Arial" w:cs="Arial"/>
          <w:color w:val="000000" w:themeColor="text1"/>
          <w:sz w:val="22"/>
        </w:rPr>
        <w:t>women</w:t>
      </w:r>
      <w:r w:rsidRPr="00916DAD">
        <w:rPr>
          <w:rFonts w:ascii="Arial" w:hAnsi="Arial" w:cs="Arial"/>
          <w:color w:val="000000" w:themeColor="text1"/>
          <w:sz w:val="22"/>
        </w:rPr>
        <w:t>.</w:t>
      </w:r>
      <w:r w:rsidR="00544087" w:rsidRPr="00916DAD">
        <w:rPr>
          <w:rFonts w:ascii="Arial" w:hAnsi="Arial" w:cs="Arial"/>
          <w:color w:val="000000" w:themeColor="text1"/>
          <w:sz w:val="22"/>
        </w:rPr>
        <w:t xml:space="preserve"> Nevertheless, the interaction between race/ethnicity and coffee consumption was not significant in the multivariable model</w:t>
      </w:r>
      <w:r w:rsidR="00DB6FE2" w:rsidRPr="00916DAD">
        <w:rPr>
          <w:rFonts w:ascii="Arial" w:hAnsi="Arial" w:cs="Arial"/>
          <w:color w:val="000000" w:themeColor="text1"/>
          <w:sz w:val="22"/>
        </w:rPr>
        <w:t>.</w:t>
      </w:r>
    </w:p>
    <w:p w14:paraId="7D0544F0" w14:textId="2846639A" w:rsidR="004112A9" w:rsidRPr="00916DAD" w:rsidRDefault="007435BA" w:rsidP="00551DDB">
      <w:pPr>
        <w:spacing w:line="480" w:lineRule="auto"/>
        <w:ind w:firstLine="420"/>
        <w:rPr>
          <w:rFonts w:ascii="Arial" w:hAnsi="Arial" w:cs="Arial"/>
          <w:color w:val="000000" w:themeColor="text1"/>
          <w:sz w:val="22"/>
        </w:rPr>
      </w:pPr>
      <w:r w:rsidRPr="00916DAD">
        <w:rPr>
          <w:rFonts w:ascii="Arial" w:hAnsi="Arial" w:cs="Arial"/>
          <w:color w:val="000000" w:themeColor="text1"/>
          <w:sz w:val="22"/>
        </w:rPr>
        <w:t>Clear strengths of this study include the large representative sample of US adults and the precise measure of adiposity</w:t>
      </w:r>
      <w:r w:rsidR="008C4499" w:rsidRPr="00916DAD">
        <w:rPr>
          <w:rFonts w:ascii="Arial" w:hAnsi="Arial" w:cs="Arial"/>
          <w:color w:val="000000" w:themeColor="text1"/>
          <w:sz w:val="22"/>
        </w:rPr>
        <w:t xml:space="preserve"> u</w:t>
      </w:r>
      <w:r w:rsidR="00005DD1" w:rsidRPr="00916DAD">
        <w:rPr>
          <w:rFonts w:ascii="Arial" w:hAnsi="Arial" w:cs="Arial"/>
          <w:color w:val="000000" w:themeColor="text1"/>
          <w:sz w:val="22"/>
        </w:rPr>
        <w:t>s</w:t>
      </w:r>
      <w:r w:rsidR="008C4499" w:rsidRPr="00916DAD">
        <w:rPr>
          <w:rFonts w:ascii="Arial" w:hAnsi="Arial" w:cs="Arial"/>
          <w:color w:val="000000" w:themeColor="text1"/>
          <w:sz w:val="22"/>
        </w:rPr>
        <w:t>ing DXA. Furthermore, the robustness of the association investigated in this study can be supported by a series of sensitivity analyses. H</w:t>
      </w:r>
      <w:r w:rsidR="00A6241E" w:rsidRPr="00916DAD">
        <w:rPr>
          <w:rFonts w:ascii="Arial" w:hAnsi="Arial" w:cs="Arial"/>
          <w:color w:val="000000" w:themeColor="text1"/>
          <w:sz w:val="22"/>
        </w:rPr>
        <w:t>ow</w:t>
      </w:r>
      <w:r w:rsidR="004112A9" w:rsidRPr="00916DAD">
        <w:rPr>
          <w:rFonts w:ascii="Arial" w:hAnsi="Arial" w:cs="Arial"/>
          <w:color w:val="000000" w:themeColor="text1"/>
          <w:sz w:val="22"/>
        </w:rPr>
        <w:t>e</w:t>
      </w:r>
      <w:r w:rsidR="00A6241E" w:rsidRPr="00916DAD">
        <w:rPr>
          <w:rFonts w:ascii="Arial" w:hAnsi="Arial" w:cs="Arial"/>
          <w:color w:val="000000" w:themeColor="text1"/>
          <w:sz w:val="22"/>
        </w:rPr>
        <w:t>ver,</w:t>
      </w:r>
      <w:r w:rsidR="00103B82" w:rsidRPr="00916DAD">
        <w:rPr>
          <w:rFonts w:ascii="Arial" w:hAnsi="Arial" w:cs="Arial"/>
          <w:color w:val="000000" w:themeColor="text1"/>
          <w:sz w:val="22"/>
        </w:rPr>
        <w:t xml:space="preserve"> </w:t>
      </w:r>
      <w:r w:rsidR="00A6241E" w:rsidRPr="00916DAD">
        <w:rPr>
          <w:rFonts w:ascii="Arial" w:hAnsi="Arial" w:cs="Arial"/>
          <w:color w:val="000000" w:themeColor="text1"/>
          <w:sz w:val="22"/>
        </w:rPr>
        <w:t xml:space="preserve">findings must be interpreted </w:t>
      </w:r>
      <w:proofErr w:type="gramStart"/>
      <w:r w:rsidR="00A6241E" w:rsidRPr="00916DAD">
        <w:rPr>
          <w:rFonts w:ascii="Arial" w:hAnsi="Arial" w:cs="Arial"/>
          <w:color w:val="000000" w:themeColor="text1"/>
          <w:sz w:val="22"/>
        </w:rPr>
        <w:t>in light of</w:t>
      </w:r>
      <w:proofErr w:type="gramEnd"/>
      <w:r w:rsidR="00A6241E" w:rsidRPr="00916DAD">
        <w:rPr>
          <w:rFonts w:ascii="Arial" w:hAnsi="Arial" w:cs="Arial"/>
          <w:color w:val="000000" w:themeColor="text1"/>
          <w:sz w:val="22"/>
        </w:rPr>
        <w:t xml:space="preserve"> the s</w:t>
      </w:r>
      <w:r w:rsidR="004112A9" w:rsidRPr="00916DAD">
        <w:rPr>
          <w:rFonts w:ascii="Arial" w:hAnsi="Arial" w:cs="Arial"/>
          <w:color w:val="000000" w:themeColor="text1"/>
          <w:sz w:val="22"/>
        </w:rPr>
        <w:t>tudy limitations. First</w:t>
      </w:r>
      <w:r w:rsidR="00052AF1" w:rsidRPr="00916DAD">
        <w:rPr>
          <w:rFonts w:ascii="Arial" w:hAnsi="Arial" w:cs="Arial"/>
          <w:color w:val="000000" w:themeColor="text1"/>
          <w:sz w:val="22"/>
        </w:rPr>
        <w:t>,</w:t>
      </w:r>
      <w:r w:rsidR="004112A9" w:rsidRPr="00916DAD">
        <w:rPr>
          <w:rFonts w:ascii="Arial" w:hAnsi="Arial" w:cs="Arial"/>
          <w:color w:val="000000" w:themeColor="text1"/>
          <w:sz w:val="22"/>
        </w:rPr>
        <w:t xml:space="preserve"> the study was cross-sectional in design and the </w:t>
      </w:r>
      <w:r w:rsidR="003B5245" w:rsidRPr="00916DAD">
        <w:rPr>
          <w:rFonts w:ascii="Arial" w:hAnsi="Arial" w:cs="Arial"/>
          <w:color w:val="000000" w:themeColor="text1"/>
          <w:sz w:val="22"/>
        </w:rPr>
        <w:t>temporal relationship</w:t>
      </w:r>
      <w:r w:rsidR="004112A9" w:rsidRPr="00916DAD">
        <w:rPr>
          <w:rFonts w:ascii="Arial" w:hAnsi="Arial" w:cs="Arial"/>
          <w:color w:val="000000" w:themeColor="text1"/>
          <w:sz w:val="22"/>
        </w:rPr>
        <w:t xml:space="preserve"> cannot be established. However, </w:t>
      </w:r>
      <w:r w:rsidR="00005DD1" w:rsidRPr="00916DAD">
        <w:rPr>
          <w:rFonts w:ascii="Arial" w:hAnsi="Arial" w:cs="Arial"/>
          <w:color w:val="000000" w:themeColor="text1"/>
          <w:sz w:val="22"/>
        </w:rPr>
        <w:t xml:space="preserve">one can </w:t>
      </w:r>
      <w:r w:rsidR="00052AF1" w:rsidRPr="00916DAD">
        <w:rPr>
          <w:rFonts w:ascii="Arial" w:hAnsi="Arial" w:cs="Arial"/>
          <w:color w:val="000000" w:themeColor="text1"/>
          <w:sz w:val="22"/>
        </w:rPr>
        <w:t xml:space="preserve">speculate </w:t>
      </w:r>
      <w:r w:rsidR="004112A9" w:rsidRPr="00916DAD">
        <w:rPr>
          <w:rFonts w:ascii="Arial" w:hAnsi="Arial" w:cs="Arial"/>
          <w:color w:val="000000" w:themeColor="text1"/>
          <w:sz w:val="22"/>
        </w:rPr>
        <w:t xml:space="preserve">weight status </w:t>
      </w:r>
      <w:r w:rsidR="00052AF1" w:rsidRPr="00916DAD">
        <w:rPr>
          <w:rFonts w:ascii="Arial" w:hAnsi="Arial" w:cs="Arial"/>
          <w:color w:val="000000" w:themeColor="text1"/>
          <w:sz w:val="22"/>
        </w:rPr>
        <w:t xml:space="preserve">is unlikely to influence </w:t>
      </w:r>
      <w:r w:rsidR="004112A9" w:rsidRPr="00916DAD">
        <w:rPr>
          <w:rFonts w:ascii="Arial" w:hAnsi="Arial" w:cs="Arial"/>
          <w:color w:val="000000" w:themeColor="text1"/>
          <w:sz w:val="22"/>
        </w:rPr>
        <w:t xml:space="preserve">coffee consumption </w:t>
      </w:r>
      <w:r w:rsidR="00052AF1" w:rsidRPr="00916DAD">
        <w:rPr>
          <w:rFonts w:ascii="Arial" w:hAnsi="Arial" w:cs="Arial"/>
          <w:color w:val="000000" w:themeColor="text1"/>
          <w:sz w:val="22"/>
        </w:rPr>
        <w:t>behavior. Second</w:t>
      </w:r>
      <w:r w:rsidR="001A0265" w:rsidRPr="00916DAD">
        <w:rPr>
          <w:rFonts w:ascii="Arial" w:hAnsi="Arial" w:cs="Arial"/>
          <w:color w:val="000000" w:themeColor="text1"/>
          <w:sz w:val="22"/>
        </w:rPr>
        <w:t xml:space="preserve">, the data collection followed the NAHENS study protocol, therefore </w:t>
      </w:r>
      <w:r w:rsidR="00005DD1" w:rsidRPr="00916DAD">
        <w:rPr>
          <w:rFonts w:ascii="Arial" w:hAnsi="Arial" w:cs="Arial"/>
          <w:color w:val="000000" w:themeColor="text1"/>
          <w:sz w:val="22"/>
        </w:rPr>
        <w:t xml:space="preserve">analyses </w:t>
      </w:r>
      <w:r w:rsidR="001A0265" w:rsidRPr="00916DAD">
        <w:rPr>
          <w:rFonts w:ascii="Arial" w:hAnsi="Arial" w:cs="Arial"/>
          <w:color w:val="000000" w:themeColor="text1"/>
          <w:sz w:val="22"/>
        </w:rPr>
        <w:t xml:space="preserve">were limited to using self-reported coffee intake. </w:t>
      </w:r>
      <w:r w:rsidR="00005DD1" w:rsidRPr="00916DAD">
        <w:rPr>
          <w:rFonts w:ascii="Arial" w:hAnsi="Arial" w:cs="Arial"/>
          <w:color w:val="000000" w:themeColor="text1"/>
          <w:sz w:val="22"/>
        </w:rPr>
        <w:t>Similarly</w:t>
      </w:r>
      <w:r w:rsidR="001A0265" w:rsidRPr="00916DAD">
        <w:rPr>
          <w:rFonts w:ascii="Arial" w:hAnsi="Arial" w:cs="Arial"/>
          <w:color w:val="000000" w:themeColor="text1"/>
          <w:sz w:val="22"/>
        </w:rPr>
        <w:t>, data w</w:t>
      </w:r>
      <w:r w:rsidR="00CB467A" w:rsidRPr="00916DAD">
        <w:rPr>
          <w:rFonts w:ascii="Arial" w:hAnsi="Arial" w:cs="Arial"/>
          <w:color w:val="000000" w:themeColor="text1"/>
          <w:sz w:val="22"/>
        </w:rPr>
        <w:t>ere</w:t>
      </w:r>
      <w:r w:rsidR="001A0265" w:rsidRPr="00916DAD">
        <w:rPr>
          <w:rFonts w:ascii="Arial" w:hAnsi="Arial" w:cs="Arial"/>
          <w:color w:val="000000" w:themeColor="text1"/>
          <w:sz w:val="22"/>
        </w:rPr>
        <w:t xml:space="preserve"> limited to a consideration of bioactive compounds in the body (slow metabolizing person vs. fast metabolizing person)</w:t>
      </w:r>
      <w:r w:rsidR="008C4499" w:rsidRPr="00916DAD">
        <w:rPr>
          <w:rFonts w:ascii="Arial" w:hAnsi="Arial" w:cs="Arial"/>
          <w:color w:val="000000" w:themeColor="text1"/>
          <w:sz w:val="22"/>
        </w:rPr>
        <w:t>.</w:t>
      </w:r>
      <w:r w:rsidR="001A0265" w:rsidRPr="00916DAD">
        <w:rPr>
          <w:rFonts w:ascii="Arial" w:hAnsi="Arial" w:cs="Arial"/>
          <w:color w:val="000000" w:themeColor="text1"/>
          <w:sz w:val="22"/>
        </w:rPr>
        <w:t xml:space="preserve"> </w:t>
      </w:r>
      <w:r w:rsidR="00E655A4" w:rsidRPr="00916DAD">
        <w:rPr>
          <w:rFonts w:ascii="Arial" w:hAnsi="Arial" w:cs="Arial"/>
          <w:color w:val="000000" w:themeColor="text1"/>
          <w:sz w:val="22"/>
        </w:rPr>
        <w:t xml:space="preserve">Nonetheless, the present analyses represent one of the few explorations </w:t>
      </w:r>
      <w:r w:rsidR="00AD17C3" w:rsidRPr="00916DAD">
        <w:rPr>
          <w:rFonts w:ascii="Arial" w:hAnsi="Arial" w:cs="Arial"/>
          <w:color w:val="000000" w:themeColor="text1"/>
          <w:sz w:val="22"/>
        </w:rPr>
        <w:t xml:space="preserve">of coffee consumption and can be used to inform </w:t>
      </w:r>
      <w:r w:rsidR="00052AF1" w:rsidRPr="00916DAD">
        <w:rPr>
          <w:rFonts w:ascii="Arial" w:hAnsi="Arial" w:cs="Arial"/>
          <w:color w:val="000000" w:themeColor="text1"/>
          <w:sz w:val="22"/>
        </w:rPr>
        <w:t xml:space="preserve">future research on </w:t>
      </w:r>
      <w:r w:rsidR="00052AF1" w:rsidRPr="00916DAD">
        <w:rPr>
          <w:rFonts w:ascii="Arial" w:hAnsi="Arial" w:cs="Arial"/>
          <w:color w:val="000000" w:themeColor="text1"/>
          <w:sz w:val="22"/>
        </w:rPr>
        <w:lastRenderedPageBreak/>
        <w:t xml:space="preserve">developing novel </w:t>
      </w:r>
      <w:r w:rsidR="00AD17C3" w:rsidRPr="00916DAD">
        <w:rPr>
          <w:rFonts w:ascii="Arial" w:hAnsi="Arial" w:cs="Arial"/>
          <w:color w:val="000000" w:themeColor="text1"/>
          <w:sz w:val="22"/>
        </w:rPr>
        <w:t xml:space="preserve">approaches </w:t>
      </w:r>
      <w:r w:rsidR="00103B82" w:rsidRPr="00916DAD">
        <w:rPr>
          <w:rFonts w:ascii="Arial" w:hAnsi="Arial" w:cs="Arial"/>
          <w:color w:val="000000" w:themeColor="text1"/>
          <w:sz w:val="22"/>
        </w:rPr>
        <w:t xml:space="preserve">that aim </w:t>
      </w:r>
      <w:r w:rsidR="00846006" w:rsidRPr="00916DAD">
        <w:rPr>
          <w:rFonts w:ascii="Arial" w:hAnsi="Arial" w:cs="Arial"/>
          <w:color w:val="000000" w:themeColor="text1"/>
          <w:sz w:val="22"/>
        </w:rPr>
        <w:t xml:space="preserve">to reduce </w:t>
      </w:r>
      <w:r w:rsidR="00AD17C3" w:rsidRPr="00916DAD">
        <w:rPr>
          <w:rFonts w:ascii="Arial" w:hAnsi="Arial" w:cs="Arial"/>
          <w:color w:val="000000" w:themeColor="text1"/>
          <w:sz w:val="22"/>
        </w:rPr>
        <w:t xml:space="preserve">excess adiposity </w:t>
      </w:r>
      <w:r w:rsidR="00103B82" w:rsidRPr="00916DAD">
        <w:rPr>
          <w:rFonts w:ascii="Arial" w:hAnsi="Arial" w:cs="Arial"/>
          <w:color w:val="000000" w:themeColor="text1"/>
          <w:sz w:val="22"/>
        </w:rPr>
        <w:t xml:space="preserve">at the population and individual level. </w:t>
      </w:r>
    </w:p>
    <w:p w14:paraId="1C96B540" w14:textId="78EA9540" w:rsidR="00103B82" w:rsidRPr="00916DAD" w:rsidRDefault="00103B82" w:rsidP="00551DDB">
      <w:pPr>
        <w:spacing w:line="480" w:lineRule="auto"/>
        <w:ind w:firstLine="420"/>
        <w:rPr>
          <w:rFonts w:ascii="Arial" w:hAnsi="Arial" w:cs="Arial"/>
          <w:color w:val="000000" w:themeColor="text1"/>
          <w:sz w:val="22"/>
        </w:rPr>
      </w:pPr>
      <w:r w:rsidRPr="00916DAD">
        <w:rPr>
          <w:rFonts w:ascii="Arial" w:hAnsi="Arial" w:cs="Arial"/>
          <w:color w:val="000000" w:themeColor="text1"/>
          <w:sz w:val="22"/>
        </w:rPr>
        <w:t xml:space="preserve">In conclusion, in this large representative sample of US adults, coffee consumption was associated with lower adiposity as measured by DXA, particularly among </w:t>
      </w:r>
      <w:r w:rsidR="005F5551" w:rsidRPr="00916DAD">
        <w:rPr>
          <w:rFonts w:ascii="Arial" w:hAnsi="Arial" w:cs="Arial"/>
          <w:color w:val="000000" w:themeColor="text1"/>
          <w:sz w:val="22"/>
        </w:rPr>
        <w:t>women</w:t>
      </w:r>
      <w:r w:rsidRPr="00916DAD">
        <w:rPr>
          <w:rFonts w:ascii="Arial" w:hAnsi="Arial" w:cs="Arial"/>
          <w:color w:val="000000" w:themeColor="text1"/>
          <w:sz w:val="22"/>
        </w:rPr>
        <w:t xml:space="preserve">. These findings suggest that coffee and/or its effective ingredients could be integrated into a healthy diet strategy to reduce the burden of chronic conditions related to the obesity epidemic. Further research could aim </w:t>
      </w:r>
      <w:r w:rsidR="0085736A" w:rsidRPr="00916DAD">
        <w:rPr>
          <w:rFonts w:ascii="Arial" w:hAnsi="Arial" w:cs="Arial"/>
          <w:color w:val="000000" w:themeColor="text1"/>
          <w:sz w:val="22"/>
        </w:rPr>
        <w:t xml:space="preserve">to identify </w:t>
      </w:r>
      <w:r w:rsidRPr="00916DAD">
        <w:rPr>
          <w:rFonts w:ascii="Arial" w:hAnsi="Arial" w:cs="Arial"/>
          <w:color w:val="000000" w:themeColor="text1"/>
          <w:sz w:val="22"/>
        </w:rPr>
        <w:t>the effective constituents(s) and their granular mechanism of action linking coffee to obesity.</w:t>
      </w:r>
    </w:p>
    <w:p w14:paraId="3C447744" w14:textId="77777777" w:rsidR="009108D3" w:rsidRPr="00916DAD" w:rsidRDefault="009108D3" w:rsidP="000A0880">
      <w:pPr>
        <w:widowControl/>
        <w:spacing w:line="480" w:lineRule="auto"/>
        <w:rPr>
          <w:rFonts w:ascii="Arial" w:hAnsi="Arial" w:cs="Arial"/>
          <w:b/>
          <w:color w:val="000000" w:themeColor="text1"/>
          <w:sz w:val="22"/>
        </w:rPr>
      </w:pPr>
      <w:r w:rsidRPr="00916DAD">
        <w:rPr>
          <w:rFonts w:ascii="Arial" w:hAnsi="Arial" w:cs="Arial"/>
          <w:b/>
          <w:color w:val="000000" w:themeColor="text1"/>
          <w:sz w:val="22"/>
        </w:rPr>
        <w:t>Acknowledgments</w:t>
      </w:r>
    </w:p>
    <w:p w14:paraId="29A03309" w14:textId="01D2B71E" w:rsidR="009108D3" w:rsidRPr="00916DAD" w:rsidRDefault="009108D3" w:rsidP="000A0880">
      <w:pPr>
        <w:widowControl/>
        <w:spacing w:line="480" w:lineRule="auto"/>
        <w:rPr>
          <w:rFonts w:ascii="Arial" w:hAnsi="Arial" w:cs="Arial"/>
          <w:color w:val="000000" w:themeColor="text1"/>
          <w:sz w:val="22"/>
        </w:rPr>
      </w:pPr>
      <w:r w:rsidRPr="00916DAD">
        <w:rPr>
          <w:rFonts w:ascii="Arial" w:hAnsi="Arial" w:cs="Arial"/>
          <w:color w:val="000000" w:themeColor="text1"/>
          <w:sz w:val="22"/>
        </w:rPr>
        <w:t>Statement of authors’ contributions</w:t>
      </w:r>
    </w:p>
    <w:p w14:paraId="2964E68C" w14:textId="79FC0720" w:rsidR="00CB66BD" w:rsidRPr="00916DAD" w:rsidRDefault="009108D3" w:rsidP="00D93ADE">
      <w:pPr>
        <w:widowControl/>
        <w:spacing w:line="480" w:lineRule="auto"/>
        <w:rPr>
          <w:rFonts w:ascii="Arial" w:hAnsi="Arial" w:cs="Arial"/>
          <w:color w:val="000000" w:themeColor="text1"/>
          <w:sz w:val="22"/>
        </w:rPr>
      </w:pPr>
      <w:r w:rsidRPr="00916DAD">
        <w:rPr>
          <w:rFonts w:ascii="Arial" w:hAnsi="Arial" w:cs="Arial"/>
          <w:color w:val="000000" w:themeColor="text1"/>
          <w:sz w:val="22"/>
        </w:rPr>
        <w:t>C.C., L.Y. and S.L. designed research; C.C., L.Y. and S.L. conducted research; C.C analyzed data; C.C., T.X., L.Y. and S.L. wrote the paper. C.C. and S.L. had primary responsibility for final content. All authors read and approved the final manuscript.</w:t>
      </w:r>
      <w:r w:rsidR="00CB66BD" w:rsidRPr="00916DAD">
        <w:rPr>
          <w:rFonts w:ascii="Arial" w:hAnsi="Arial" w:cs="Arial"/>
          <w:color w:val="000000" w:themeColor="text1"/>
          <w:sz w:val="22"/>
        </w:rPr>
        <w:br w:type="page"/>
      </w:r>
    </w:p>
    <w:p w14:paraId="726342DD" w14:textId="11734B2C" w:rsidR="00AC3645" w:rsidRPr="00916DAD" w:rsidRDefault="00CB66BD" w:rsidP="00551DDB">
      <w:pPr>
        <w:pStyle w:val="EndNoteBibliography"/>
        <w:spacing w:line="480" w:lineRule="auto"/>
        <w:ind w:left="720" w:hanging="720"/>
        <w:rPr>
          <w:rFonts w:ascii="Arial" w:eastAsiaTheme="minorEastAsia" w:hAnsi="Arial" w:cs="Arial"/>
          <w:b/>
          <w:noProof w:val="0"/>
          <w:color w:val="000000" w:themeColor="text1"/>
          <w:sz w:val="22"/>
        </w:rPr>
      </w:pPr>
      <w:r w:rsidRPr="00916DAD">
        <w:rPr>
          <w:rFonts w:ascii="Arial" w:eastAsiaTheme="minorEastAsia" w:hAnsi="Arial" w:cs="Arial"/>
          <w:b/>
          <w:noProof w:val="0"/>
          <w:color w:val="000000" w:themeColor="text1"/>
          <w:sz w:val="22"/>
        </w:rPr>
        <w:lastRenderedPageBreak/>
        <w:t>REFERENCES</w:t>
      </w:r>
    </w:p>
    <w:p w14:paraId="12417150" w14:textId="77777777" w:rsidR="00EF2566" w:rsidRPr="00916DAD" w:rsidRDefault="008414B6" w:rsidP="00EF2566">
      <w:pPr>
        <w:pStyle w:val="EndNoteBibliography"/>
        <w:rPr>
          <w:rFonts w:ascii="Arial" w:hAnsi="Arial" w:cs="Arial"/>
          <w:sz w:val="22"/>
        </w:rPr>
      </w:pPr>
      <w:r w:rsidRPr="00916DAD">
        <w:rPr>
          <w:rFonts w:ascii="Arial" w:hAnsi="Arial" w:cs="Arial"/>
          <w:color w:val="000000" w:themeColor="text1"/>
          <w:sz w:val="22"/>
        </w:rPr>
        <w:fldChar w:fldCharType="begin"/>
      </w:r>
      <w:r w:rsidRPr="00916DAD">
        <w:rPr>
          <w:rFonts w:ascii="Arial" w:hAnsi="Arial" w:cs="Arial"/>
          <w:color w:val="000000" w:themeColor="text1"/>
          <w:sz w:val="22"/>
        </w:rPr>
        <w:instrText xml:space="preserve"> ADDIN EN.REFLIST </w:instrText>
      </w:r>
      <w:r w:rsidRPr="00916DAD">
        <w:rPr>
          <w:rFonts w:ascii="Arial" w:hAnsi="Arial" w:cs="Arial"/>
          <w:color w:val="000000" w:themeColor="text1"/>
          <w:sz w:val="22"/>
        </w:rPr>
        <w:fldChar w:fldCharType="separate"/>
      </w:r>
      <w:r w:rsidR="00EF2566" w:rsidRPr="00916DAD">
        <w:rPr>
          <w:rFonts w:ascii="Arial" w:hAnsi="Arial" w:cs="Arial"/>
          <w:sz w:val="22"/>
        </w:rPr>
        <w:t>1.</w:t>
      </w:r>
      <w:r w:rsidR="00EF2566" w:rsidRPr="00916DAD">
        <w:rPr>
          <w:rFonts w:ascii="Arial" w:hAnsi="Arial" w:cs="Arial"/>
          <w:sz w:val="22"/>
        </w:rPr>
        <w:tab/>
        <w:t>Butt MS, Sultan MT. Coffee and its consumption: benefits and risks. Crit Rev Food Sci Nutr. 2011 Apr;51:363-73.</w:t>
      </w:r>
    </w:p>
    <w:p w14:paraId="3C47BE02" w14:textId="77777777" w:rsidR="00EF2566" w:rsidRPr="00916DAD" w:rsidRDefault="00EF2566" w:rsidP="00EF2566">
      <w:pPr>
        <w:pStyle w:val="EndNoteBibliography"/>
        <w:rPr>
          <w:rFonts w:ascii="Arial" w:hAnsi="Arial" w:cs="Arial"/>
          <w:sz w:val="22"/>
        </w:rPr>
      </w:pPr>
      <w:r w:rsidRPr="00916DAD">
        <w:rPr>
          <w:rFonts w:ascii="Arial" w:hAnsi="Arial" w:cs="Arial"/>
          <w:sz w:val="22"/>
        </w:rPr>
        <w:t>2.</w:t>
      </w:r>
      <w:r w:rsidRPr="00916DAD">
        <w:rPr>
          <w:rFonts w:ascii="Arial" w:hAnsi="Arial" w:cs="Arial"/>
          <w:sz w:val="22"/>
        </w:rPr>
        <w:tab/>
        <w:t>Jeszka-Skowron M, Zgoła-Grześkowiak A, Grześkowiak T. Analytical methods applied for the characterization and the determination of bioactive compounds in coffee. European Food Research and Technology. 2014 2015/01/01;240:19-31.</w:t>
      </w:r>
    </w:p>
    <w:p w14:paraId="4F914E73" w14:textId="77777777" w:rsidR="00EF2566" w:rsidRPr="00916DAD" w:rsidRDefault="00EF2566" w:rsidP="00EF2566">
      <w:pPr>
        <w:pStyle w:val="EndNoteBibliography"/>
        <w:rPr>
          <w:rFonts w:ascii="Arial" w:hAnsi="Arial" w:cs="Arial"/>
          <w:sz w:val="22"/>
        </w:rPr>
      </w:pPr>
      <w:r w:rsidRPr="00916DAD">
        <w:rPr>
          <w:rFonts w:ascii="Arial" w:hAnsi="Arial" w:cs="Arial"/>
          <w:sz w:val="22"/>
        </w:rPr>
        <w:t>3.</w:t>
      </w:r>
      <w:r w:rsidRPr="00916DAD">
        <w:rPr>
          <w:rFonts w:ascii="Arial" w:hAnsi="Arial" w:cs="Arial"/>
          <w:sz w:val="22"/>
        </w:rPr>
        <w:tab/>
        <w:t>Kim Y, Je Y, Giovannucci E. Coffee consumption and all-cause and cause-specific mortality: a meta-analysis by potential modifiers. Eur J Epidemiol. 2019 Aug;34:731-52.</w:t>
      </w:r>
    </w:p>
    <w:p w14:paraId="5F07509E" w14:textId="77777777" w:rsidR="00EF2566" w:rsidRPr="00916DAD" w:rsidRDefault="00EF2566" w:rsidP="00EF2566">
      <w:pPr>
        <w:pStyle w:val="EndNoteBibliography"/>
        <w:rPr>
          <w:rFonts w:ascii="Arial" w:hAnsi="Arial" w:cs="Arial"/>
          <w:sz w:val="22"/>
        </w:rPr>
      </w:pPr>
      <w:r w:rsidRPr="00916DAD">
        <w:rPr>
          <w:rFonts w:ascii="Arial" w:hAnsi="Arial" w:cs="Arial"/>
          <w:sz w:val="22"/>
        </w:rPr>
        <w:t>4.</w:t>
      </w:r>
      <w:r w:rsidRPr="00916DAD">
        <w:rPr>
          <w:rFonts w:ascii="Arial" w:hAnsi="Arial" w:cs="Arial"/>
          <w:sz w:val="22"/>
        </w:rPr>
        <w:tab/>
        <w:t>Noordzij M, Uiterwaal CS, Arends LR, Kok FJ, Grobbee DE, Geleijnse JM. Blood pressure response to chronic intake of coffee and caffeine: a meta-analysis of randomized controlled trials. J Hypertens. 2005 May;23:921-8.</w:t>
      </w:r>
    </w:p>
    <w:p w14:paraId="457B3B11" w14:textId="77777777" w:rsidR="00EF2566" w:rsidRPr="00916DAD" w:rsidRDefault="00EF2566" w:rsidP="00EF2566">
      <w:pPr>
        <w:pStyle w:val="EndNoteBibliography"/>
        <w:rPr>
          <w:rFonts w:ascii="Arial" w:hAnsi="Arial" w:cs="Arial"/>
          <w:sz w:val="22"/>
        </w:rPr>
      </w:pPr>
      <w:r w:rsidRPr="00916DAD">
        <w:rPr>
          <w:rFonts w:ascii="Arial" w:hAnsi="Arial" w:cs="Arial"/>
          <w:sz w:val="22"/>
        </w:rPr>
        <w:t>5.</w:t>
      </w:r>
      <w:r w:rsidRPr="00916DAD">
        <w:rPr>
          <w:rFonts w:ascii="Arial" w:hAnsi="Arial" w:cs="Arial"/>
          <w:sz w:val="22"/>
        </w:rPr>
        <w:tab/>
        <w:t>Hong X, Xu Q, Lan K, Huang H, Zhang Y, Chen S, Chi Z, Lin J, Zhou Y, Wu W, et al. The Effect of Daily Fluid Management and Beverages Consumption on the Risk of Bladder Cancer: A Meta-analysis of Observational Study. Nutr Cancer. 2018 Nov-Dec;70:1217-27.</w:t>
      </w:r>
    </w:p>
    <w:p w14:paraId="39A4035F" w14:textId="77777777" w:rsidR="00EF2566" w:rsidRPr="00916DAD" w:rsidRDefault="00EF2566" w:rsidP="00EF2566">
      <w:pPr>
        <w:pStyle w:val="EndNoteBibliography"/>
        <w:rPr>
          <w:rFonts w:ascii="Arial" w:hAnsi="Arial" w:cs="Arial"/>
          <w:sz w:val="22"/>
        </w:rPr>
      </w:pPr>
      <w:r w:rsidRPr="00916DAD">
        <w:rPr>
          <w:rFonts w:ascii="Arial" w:hAnsi="Arial" w:cs="Arial"/>
          <w:sz w:val="22"/>
        </w:rPr>
        <w:t>6.</w:t>
      </w:r>
      <w:r w:rsidRPr="00916DAD">
        <w:rPr>
          <w:rFonts w:ascii="Arial" w:hAnsi="Arial" w:cs="Arial"/>
          <w:sz w:val="22"/>
        </w:rPr>
        <w:tab/>
        <w:t>Dai ZW, Cai KD, Li FR, Wu XB, Chen GC. Association between coffee consumption and risk of bladder cancer in a meta-analysis of 16 prospective studies. Nutr Metab (Lond). 2019;16:66.</w:t>
      </w:r>
    </w:p>
    <w:p w14:paraId="2F159148" w14:textId="77777777" w:rsidR="00EF2566" w:rsidRPr="00916DAD" w:rsidRDefault="00EF2566" w:rsidP="00EF2566">
      <w:pPr>
        <w:pStyle w:val="EndNoteBibliography"/>
        <w:rPr>
          <w:rFonts w:ascii="Arial" w:hAnsi="Arial" w:cs="Arial"/>
          <w:sz w:val="22"/>
        </w:rPr>
      </w:pPr>
      <w:r w:rsidRPr="00916DAD">
        <w:rPr>
          <w:rFonts w:ascii="Arial" w:hAnsi="Arial" w:cs="Arial"/>
          <w:sz w:val="22"/>
        </w:rPr>
        <w:t>7.</w:t>
      </w:r>
      <w:r w:rsidRPr="00916DAD">
        <w:rPr>
          <w:rFonts w:ascii="Arial" w:hAnsi="Arial" w:cs="Arial"/>
          <w:sz w:val="22"/>
        </w:rPr>
        <w:tab/>
        <w:t>Hashemian M, Sinha R, Murphy G, Weinstein SJ, Liao LM, Freedman ND, Abnet CC, Albanes D, Loftfield E. Coffee and tea drinking and risk of cancer of the urinary tract in male smokers. Ann Epidemiol. 2019 Jun;34:33-9.</w:t>
      </w:r>
    </w:p>
    <w:p w14:paraId="0463ACCA" w14:textId="77777777" w:rsidR="00EF2566" w:rsidRPr="00916DAD" w:rsidRDefault="00EF2566" w:rsidP="00EF2566">
      <w:pPr>
        <w:pStyle w:val="EndNoteBibliography"/>
        <w:rPr>
          <w:rFonts w:ascii="Arial" w:hAnsi="Arial" w:cs="Arial"/>
          <w:sz w:val="22"/>
        </w:rPr>
      </w:pPr>
      <w:r w:rsidRPr="00916DAD">
        <w:rPr>
          <w:rFonts w:ascii="Arial" w:hAnsi="Arial" w:cs="Arial"/>
          <w:sz w:val="22"/>
        </w:rPr>
        <w:t>8.</w:t>
      </w:r>
      <w:r w:rsidRPr="00916DAD">
        <w:rPr>
          <w:rFonts w:ascii="Arial" w:hAnsi="Arial" w:cs="Arial"/>
          <w:sz w:val="22"/>
        </w:rPr>
        <w:tab/>
        <w:t>Poole R, Kennedy OJ, Roderick P, Fallowfield JA, Hayes PC, Parkes J. Coffee consumption and health: umbrella review of meta-analyses of multiple health outcomes. BMJ. 2017 Nov 22;359:j5024.</w:t>
      </w:r>
    </w:p>
    <w:p w14:paraId="1C9C8414" w14:textId="77777777" w:rsidR="00EF2566" w:rsidRPr="00916DAD" w:rsidRDefault="00EF2566" w:rsidP="00EF2566">
      <w:pPr>
        <w:pStyle w:val="EndNoteBibliography"/>
        <w:rPr>
          <w:rFonts w:ascii="Arial" w:hAnsi="Arial" w:cs="Arial"/>
          <w:sz w:val="22"/>
        </w:rPr>
      </w:pPr>
      <w:r w:rsidRPr="00916DAD">
        <w:rPr>
          <w:rFonts w:ascii="Arial" w:hAnsi="Arial" w:cs="Arial"/>
          <w:sz w:val="22"/>
        </w:rPr>
        <w:t>9.</w:t>
      </w:r>
      <w:r w:rsidRPr="00916DAD">
        <w:rPr>
          <w:rFonts w:ascii="Arial" w:hAnsi="Arial" w:cs="Arial"/>
          <w:sz w:val="22"/>
        </w:rPr>
        <w:tab/>
        <w:t>Hang D, Kvaerner AS, Ma W, Hu Y, Tabung FK, Nan H, Hu Z, Shen H, Mucci LA, Chan AT, et al. Coffee consumption and plasma biomarkers of metabolic and inflammatory pathways in US health professionals. Am J Clin Nutr. 2019 Mar 1;109:635-47.</w:t>
      </w:r>
    </w:p>
    <w:p w14:paraId="496C0179" w14:textId="6865D86D" w:rsidR="00EF2566" w:rsidRPr="00916DAD" w:rsidRDefault="00EF2566" w:rsidP="00EF2566">
      <w:pPr>
        <w:pStyle w:val="EndNoteBibliography"/>
        <w:rPr>
          <w:rFonts w:ascii="Arial" w:hAnsi="Arial" w:cs="Arial"/>
          <w:sz w:val="22"/>
        </w:rPr>
      </w:pPr>
      <w:r w:rsidRPr="00916DAD">
        <w:rPr>
          <w:rFonts w:ascii="Arial" w:hAnsi="Arial" w:cs="Arial"/>
          <w:sz w:val="22"/>
        </w:rPr>
        <w:t>10.</w:t>
      </w:r>
      <w:r w:rsidRPr="00916DAD">
        <w:rPr>
          <w:rFonts w:ascii="Arial" w:hAnsi="Arial" w:cs="Arial"/>
          <w:sz w:val="22"/>
        </w:rPr>
        <w:tab/>
        <w:t xml:space="preserve">World Health Organization. Obesity and overweight.  2018  [cited 2019 2/4]; Available from: </w:t>
      </w:r>
      <w:hyperlink r:id="rId7" w:history="1">
        <w:r w:rsidRPr="00916DAD">
          <w:rPr>
            <w:rStyle w:val="Hyperlink"/>
            <w:rFonts w:ascii="Arial" w:hAnsi="Arial" w:cs="Arial"/>
            <w:sz w:val="22"/>
          </w:rPr>
          <w:t>https://www.who.int/news-room/fact-sheets/detail/obesity-and-overweight</w:t>
        </w:r>
      </w:hyperlink>
    </w:p>
    <w:p w14:paraId="43ED1C60" w14:textId="7632BA9B" w:rsidR="00EF2566" w:rsidRPr="00916DAD" w:rsidRDefault="00EF2566" w:rsidP="00EF2566">
      <w:pPr>
        <w:pStyle w:val="EndNoteBibliography"/>
        <w:rPr>
          <w:rFonts w:ascii="Arial" w:hAnsi="Arial" w:cs="Arial"/>
          <w:sz w:val="22"/>
          <w:u w:val="single"/>
        </w:rPr>
      </w:pPr>
      <w:r w:rsidRPr="00916DAD">
        <w:rPr>
          <w:rFonts w:ascii="Arial" w:hAnsi="Arial" w:cs="Arial"/>
          <w:sz w:val="22"/>
        </w:rPr>
        <w:t>11.</w:t>
      </w:r>
      <w:r w:rsidRPr="00916DAD">
        <w:rPr>
          <w:rFonts w:ascii="Arial" w:hAnsi="Arial" w:cs="Arial"/>
          <w:sz w:val="22"/>
        </w:rPr>
        <w:tab/>
        <w:t xml:space="preserve">Hales CM, Carroll MD, Fryar CD, Ogden CL. Prevalence of Obesity Among Adults and Youth: United States, 2015–2016. NCHS Data Brief  2017  [cited 2019 Jan 29]; Available from: </w:t>
      </w:r>
      <w:hyperlink r:id="rId8" w:history="1">
        <w:r w:rsidRPr="00916DAD">
          <w:rPr>
            <w:rStyle w:val="Hyperlink"/>
            <w:rFonts w:ascii="Arial" w:hAnsi="Arial" w:cs="Arial"/>
            <w:sz w:val="22"/>
          </w:rPr>
          <w:t>https://www.cdc.gov/nchs/products/databriefs/db288.htm</w:t>
        </w:r>
      </w:hyperlink>
    </w:p>
    <w:p w14:paraId="5C56EB28" w14:textId="77777777" w:rsidR="00EF2566" w:rsidRPr="00916DAD" w:rsidRDefault="00EF2566" w:rsidP="00EF2566">
      <w:pPr>
        <w:pStyle w:val="EndNoteBibliography"/>
        <w:rPr>
          <w:rFonts w:ascii="Arial" w:hAnsi="Arial" w:cs="Arial"/>
          <w:sz w:val="22"/>
        </w:rPr>
      </w:pPr>
      <w:r w:rsidRPr="00916DAD">
        <w:rPr>
          <w:rFonts w:ascii="Arial" w:hAnsi="Arial" w:cs="Arial"/>
          <w:sz w:val="22"/>
        </w:rPr>
        <w:t>12.</w:t>
      </w:r>
      <w:r w:rsidRPr="00916DAD">
        <w:rPr>
          <w:rFonts w:ascii="Arial" w:hAnsi="Arial" w:cs="Arial"/>
          <w:sz w:val="22"/>
        </w:rPr>
        <w:tab/>
        <w:t>Smith L, Roberts J, Johnstone J, Yang L. Overweight and Obesity.  Reference Module in Biomedical Sciences: Elsevier; 2018.</w:t>
      </w:r>
    </w:p>
    <w:p w14:paraId="725E7E63" w14:textId="77777777" w:rsidR="00EF2566" w:rsidRPr="00916DAD" w:rsidRDefault="00EF2566" w:rsidP="00EF2566">
      <w:pPr>
        <w:pStyle w:val="EndNoteBibliography"/>
        <w:rPr>
          <w:rFonts w:ascii="Arial" w:hAnsi="Arial" w:cs="Arial"/>
          <w:sz w:val="22"/>
        </w:rPr>
      </w:pPr>
      <w:r w:rsidRPr="00916DAD">
        <w:rPr>
          <w:rFonts w:ascii="Arial" w:hAnsi="Arial" w:cs="Arial"/>
          <w:sz w:val="22"/>
        </w:rPr>
        <w:t>13.</w:t>
      </w:r>
      <w:r w:rsidRPr="00916DAD">
        <w:rPr>
          <w:rFonts w:ascii="Arial" w:hAnsi="Arial" w:cs="Arial"/>
          <w:sz w:val="22"/>
        </w:rPr>
        <w:tab/>
        <w:t>Tabrizi R, Saneei P, Lankarani KB, Akbari M, Kolahdooz F, Esmaillzadeh A, Nadi-Ravandi S, Mazoochi M, Asemi Z. The effects of caffeine intake on weight loss: a systematic review and dos-response meta-analysis of randomized controlled trials. Crit Rev Food Sci Nutr. 2019;59:2688-96.</w:t>
      </w:r>
    </w:p>
    <w:p w14:paraId="27DD8D10" w14:textId="77777777" w:rsidR="00EF2566" w:rsidRPr="00916DAD" w:rsidRDefault="00EF2566" w:rsidP="00EF2566">
      <w:pPr>
        <w:pStyle w:val="EndNoteBibliography"/>
        <w:rPr>
          <w:rFonts w:ascii="Arial" w:hAnsi="Arial" w:cs="Arial"/>
          <w:sz w:val="22"/>
        </w:rPr>
      </w:pPr>
      <w:r w:rsidRPr="00916DAD">
        <w:rPr>
          <w:rFonts w:ascii="Arial" w:hAnsi="Arial" w:cs="Arial"/>
          <w:sz w:val="22"/>
        </w:rPr>
        <w:t>14.</w:t>
      </w:r>
      <w:r w:rsidRPr="00916DAD">
        <w:rPr>
          <w:rFonts w:ascii="Arial" w:hAnsi="Arial" w:cs="Arial"/>
          <w:sz w:val="22"/>
        </w:rPr>
        <w:tab/>
        <w:t>Acheson KJ, Zahorska-Markiewicz B, Pittet P, Anantharaman K, Jequier E. Caffeine and coffee: their influence on metabolic rate and substrate utilization in normal weight and obese individuals. Am J Clin Nutr. 1980 May;33:989-97.</w:t>
      </w:r>
    </w:p>
    <w:p w14:paraId="3F146A05" w14:textId="77777777" w:rsidR="00EF2566" w:rsidRPr="00916DAD" w:rsidRDefault="00EF2566" w:rsidP="00EF2566">
      <w:pPr>
        <w:pStyle w:val="EndNoteBibliography"/>
        <w:rPr>
          <w:rFonts w:ascii="Arial" w:hAnsi="Arial" w:cs="Arial"/>
          <w:sz w:val="22"/>
        </w:rPr>
      </w:pPr>
      <w:r w:rsidRPr="00916DAD">
        <w:rPr>
          <w:rFonts w:ascii="Arial" w:hAnsi="Arial" w:cs="Arial"/>
          <w:sz w:val="22"/>
        </w:rPr>
        <w:lastRenderedPageBreak/>
        <w:t>15.</w:t>
      </w:r>
      <w:r w:rsidRPr="00916DAD">
        <w:rPr>
          <w:rFonts w:ascii="Arial" w:hAnsi="Arial" w:cs="Arial"/>
          <w:sz w:val="22"/>
        </w:rPr>
        <w:tab/>
        <w:t>Wells JC, Fewtrell MS. Measuring body composition. Arch Dis Child. 2006 Jul;91:612-7.</w:t>
      </w:r>
    </w:p>
    <w:p w14:paraId="3033C978" w14:textId="77777777" w:rsidR="00EF2566" w:rsidRPr="00916DAD" w:rsidRDefault="00EF2566" w:rsidP="00EF2566">
      <w:pPr>
        <w:pStyle w:val="EndNoteBibliography"/>
        <w:rPr>
          <w:rFonts w:ascii="Arial" w:hAnsi="Arial" w:cs="Arial"/>
          <w:sz w:val="22"/>
        </w:rPr>
      </w:pPr>
      <w:r w:rsidRPr="00916DAD">
        <w:rPr>
          <w:rFonts w:ascii="Arial" w:hAnsi="Arial" w:cs="Arial"/>
          <w:sz w:val="22"/>
        </w:rPr>
        <w:t>16.</w:t>
      </w:r>
      <w:r w:rsidRPr="00916DAD">
        <w:rPr>
          <w:rFonts w:ascii="Arial" w:hAnsi="Arial" w:cs="Arial"/>
          <w:sz w:val="22"/>
        </w:rPr>
        <w:tab/>
        <w:t>Curtin LR, Mohadjer LK, Dohrmann SM, Montaquila JM, Kruszan-Moran D, Mirel LB, Carroll MD, Hirsch R, Schober S, Johnson CL. The National Health and Nutrition Examination Survey: Sample Design, 1999-2006. Vital and health statistics Series 2, Data evaluation and methods research. 2012 May:1-39.</w:t>
      </w:r>
    </w:p>
    <w:p w14:paraId="1A535867" w14:textId="77777777" w:rsidR="00EF2566" w:rsidRPr="00916DAD" w:rsidRDefault="00EF2566" w:rsidP="00EF2566">
      <w:pPr>
        <w:pStyle w:val="EndNoteBibliography"/>
        <w:rPr>
          <w:rFonts w:ascii="Arial" w:hAnsi="Arial" w:cs="Arial"/>
          <w:sz w:val="22"/>
        </w:rPr>
      </w:pPr>
      <w:r w:rsidRPr="00916DAD">
        <w:rPr>
          <w:rFonts w:ascii="Arial" w:hAnsi="Arial" w:cs="Arial"/>
          <w:sz w:val="22"/>
        </w:rPr>
        <w:t>17.</w:t>
      </w:r>
      <w:r w:rsidRPr="00916DAD">
        <w:rPr>
          <w:rFonts w:ascii="Arial" w:hAnsi="Arial" w:cs="Arial"/>
          <w:sz w:val="22"/>
        </w:rPr>
        <w:tab/>
        <w:t>Soysal P, Cao C, Xu T, Yang L, Isik AT, Turan Kazancioglu R, Liu Q, Pizzol D, Veronese N, Demurtas J, et al. Trends and prevalence of nocturia among US adults, 2005-2016. Int Urol Nephrol. 2019 Dec 19.</w:t>
      </w:r>
    </w:p>
    <w:p w14:paraId="35AF3B98" w14:textId="52E87085" w:rsidR="00EF2566" w:rsidRPr="00916DAD" w:rsidRDefault="00EF2566" w:rsidP="00EF2566">
      <w:pPr>
        <w:pStyle w:val="EndNoteBibliography"/>
        <w:rPr>
          <w:rFonts w:ascii="Arial" w:hAnsi="Arial" w:cs="Arial"/>
          <w:sz w:val="22"/>
        </w:rPr>
      </w:pPr>
      <w:r w:rsidRPr="00916DAD">
        <w:rPr>
          <w:rFonts w:ascii="Arial" w:hAnsi="Arial" w:cs="Arial"/>
          <w:sz w:val="22"/>
        </w:rPr>
        <w:t>18.</w:t>
      </w:r>
      <w:r w:rsidRPr="00916DAD">
        <w:rPr>
          <w:rFonts w:ascii="Arial" w:hAnsi="Arial" w:cs="Arial"/>
          <w:sz w:val="22"/>
        </w:rPr>
        <w:tab/>
        <w:t xml:space="preserve">Statistics NCfH. NHANES 1999-2006 DXA Multiple Imputation Data Files.  2018  [cited 2020 2/4]; Available from: </w:t>
      </w:r>
      <w:hyperlink r:id="rId9" w:history="1">
        <w:r w:rsidRPr="00916DAD">
          <w:rPr>
            <w:rStyle w:val="Hyperlink"/>
            <w:rFonts w:ascii="Arial" w:hAnsi="Arial" w:cs="Arial"/>
            <w:sz w:val="22"/>
          </w:rPr>
          <w:t>https://wwwn.cdc.gov/nchs/nhanes/dxa/dxa.aspx</w:t>
        </w:r>
      </w:hyperlink>
    </w:p>
    <w:p w14:paraId="53DC1259" w14:textId="77777777" w:rsidR="00EF2566" w:rsidRPr="00916DAD" w:rsidRDefault="00EF2566" w:rsidP="00EF2566">
      <w:pPr>
        <w:pStyle w:val="EndNoteBibliography"/>
        <w:rPr>
          <w:rFonts w:ascii="Arial" w:hAnsi="Arial" w:cs="Arial"/>
          <w:sz w:val="22"/>
        </w:rPr>
      </w:pPr>
      <w:r w:rsidRPr="00916DAD">
        <w:rPr>
          <w:rFonts w:ascii="Arial" w:hAnsi="Arial" w:cs="Arial"/>
          <w:sz w:val="22"/>
        </w:rPr>
        <w:t>19.</w:t>
      </w:r>
      <w:r w:rsidRPr="00916DAD">
        <w:rPr>
          <w:rFonts w:ascii="Arial" w:hAnsi="Arial" w:cs="Arial"/>
          <w:sz w:val="22"/>
        </w:rPr>
        <w:tab/>
        <w:t>Subar AF, Thompson FE, Kipnis V, Midthune D, Hurwitz P, McNutt S, McIntosh A, Rosenfeld S. Comparative validation of the Block, Willett, and National Cancer Institute food frequency questionnaires : the Eating at America's Table Study. Am J Epidemiol. 2001 Dec 15;154:1089-99.</w:t>
      </w:r>
    </w:p>
    <w:p w14:paraId="119DD730" w14:textId="5CF3F43E" w:rsidR="00EF2566" w:rsidRPr="00916DAD" w:rsidRDefault="00EF2566" w:rsidP="00EF2566">
      <w:pPr>
        <w:pStyle w:val="EndNoteBibliography"/>
        <w:rPr>
          <w:rFonts w:ascii="Arial" w:hAnsi="Arial" w:cs="Arial"/>
          <w:sz w:val="22"/>
        </w:rPr>
      </w:pPr>
      <w:r w:rsidRPr="00916DAD">
        <w:rPr>
          <w:rFonts w:ascii="Arial" w:hAnsi="Arial" w:cs="Arial"/>
          <w:sz w:val="22"/>
        </w:rPr>
        <w:t>20.</w:t>
      </w:r>
      <w:r w:rsidRPr="00916DAD">
        <w:rPr>
          <w:rFonts w:ascii="Arial" w:hAnsi="Arial" w:cs="Arial"/>
          <w:sz w:val="22"/>
        </w:rPr>
        <w:tab/>
        <w:t xml:space="preserve">National Health and Nutrition Examination Survey. 2005-2006 Data Documentation.  2010  [cited 2020 2/4]; Available from: </w:t>
      </w:r>
      <w:hyperlink r:id="rId10" w:history="1">
        <w:r w:rsidRPr="00916DAD">
          <w:rPr>
            <w:rStyle w:val="Hyperlink"/>
            <w:rFonts w:ascii="Arial" w:hAnsi="Arial" w:cs="Arial"/>
            <w:sz w:val="22"/>
          </w:rPr>
          <w:t>https://wwwn.cdc.gov/Nchs/Nhanes/2005-2006/FOODLK_D.htm</w:t>
        </w:r>
      </w:hyperlink>
    </w:p>
    <w:p w14:paraId="2AF0456C" w14:textId="77777777" w:rsidR="00EF2566" w:rsidRPr="00916DAD" w:rsidRDefault="00EF2566" w:rsidP="00EF2566">
      <w:pPr>
        <w:pStyle w:val="EndNoteBibliography"/>
        <w:rPr>
          <w:rFonts w:ascii="Arial" w:hAnsi="Arial" w:cs="Arial"/>
          <w:sz w:val="22"/>
        </w:rPr>
      </w:pPr>
      <w:r w:rsidRPr="00916DAD">
        <w:rPr>
          <w:rFonts w:ascii="Arial" w:hAnsi="Arial" w:cs="Arial"/>
          <w:sz w:val="22"/>
        </w:rPr>
        <w:t>21.</w:t>
      </w:r>
      <w:r w:rsidRPr="00916DAD">
        <w:rPr>
          <w:rFonts w:ascii="Arial" w:hAnsi="Arial" w:cs="Arial"/>
          <w:sz w:val="22"/>
        </w:rPr>
        <w:tab/>
        <w:t>Center for Disease Control. Technical Documentation for the 1999-2004 Dual Energy X-Ray Absorptiometry (DXA) Multiple Imputation Data files 2008.</w:t>
      </w:r>
    </w:p>
    <w:p w14:paraId="2732117A" w14:textId="77777777" w:rsidR="00EF2566" w:rsidRPr="00916DAD" w:rsidRDefault="00EF2566" w:rsidP="00EF2566">
      <w:pPr>
        <w:pStyle w:val="EndNoteBibliography"/>
        <w:rPr>
          <w:rFonts w:ascii="Arial" w:hAnsi="Arial" w:cs="Arial"/>
          <w:sz w:val="22"/>
        </w:rPr>
      </w:pPr>
      <w:r w:rsidRPr="00916DAD">
        <w:rPr>
          <w:rFonts w:ascii="Arial" w:hAnsi="Arial" w:cs="Arial"/>
          <w:sz w:val="22"/>
        </w:rPr>
        <w:t>22.</w:t>
      </w:r>
      <w:r w:rsidRPr="00916DAD">
        <w:rPr>
          <w:rFonts w:ascii="Arial" w:hAnsi="Arial" w:cs="Arial"/>
          <w:sz w:val="22"/>
        </w:rPr>
        <w:tab/>
        <w:t>Cao C, Yang L, Cade WT, Racette SB, Park Y, Cao Y, Friedenreich CM, Hamer M, Stamatakis E, Smith L. Cardiorespiratory Fitness Is Associated with Early Death Among Healthy Young and Middle-aged Baby Boomers and Generation Xers. The American Journal of Medicine.</w:t>
      </w:r>
    </w:p>
    <w:p w14:paraId="3C01BB73" w14:textId="77777777" w:rsidR="00EF2566" w:rsidRPr="00916DAD" w:rsidRDefault="00EF2566" w:rsidP="00EF2566">
      <w:pPr>
        <w:pStyle w:val="EndNoteBibliography"/>
        <w:rPr>
          <w:rFonts w:ascii="Arial" w:hAnsi="Arial" w:cs="Arial"/>
          <w:sz w:val="22"/>
        </w:rPr>
      </w:pPr>
      <w:r w:rsidRPr="00916DAD">
        <w:rPr>
          <w:rFonts w:ascii="Arial" w:hAnsi="Arial" w:cs="Arial"/>
          <w:sz w:val="22"/>
        </w:rPr>
        <w:t>23.</w:t>
      </w:r>
      <w:r w:rsidRPr="00916DAD">
        <w:rPr>
          <w:rFonts w:ascii="Arial" w:hAnsi="Arial" w:cs="Arial"/>
          <w:sz w:val="22"/>
        </w:rPr>
        <w:tab/>
        <w:t>Yang L, Cao C, Kantor ED, Nguyen LH, Zheng X, Park Y, Giovannucci EL, Matthews CE, Colditz GA, Cao Y. Trends in Sedentary Behavior Among the US Population, 2001-2016. JAMA. 2019 Apr 23;321:1587-97.</w:t>
      </w:r>
    </w:p>
    <w:p w14:paraId="194EE59C" w14:textId="77777777" w:rsidR="00EF2566" w:rsidRPr="00916DAD" w:rsidRDefault="00EF2566" w:rsidP="00EF2566">
      <w:pPr>
        <w:pStyle w:val="EndNoteBibliography"/>
        <w:rPr>
          <w:rFonts w:ascii="Arial" w:hAnsi="Arial" w:cs="Arial"/>
          <w:sz w:val="22"/>
        </w:rPr>
      </w:pPr>
      <w:r w:rsidRPr="00916DAD">
        <w:rPr>
          <w:rFonts w:ascii="Arial" w:hAnsi="Arial" w:cs="Arial"/>
          <w:sz w:val="22"/>
        </w:rPr>
        <w:t>24.</w:t>
      </w:r>
      <w:r w:rsidRPr="00916DAD">
        <w:rPr>
          <w:rFonts w:ascii="Arial" w:hAnsi="Arial" w:cs="Arial"/>
          <w:sz w:val="22"/>
        </w:rPr>
        <w:tab/>
        <w:t>Roberts J, Liu Q, Cao C, Jackson SE, Zong X, Meyer GA, Yang L, Cade WT, Zheng X, Lopez-Sanchez GF, et al. Association of Hot Tea Consumption with Regional Adiposity Measured by Dual-Energy X-Ray Absorptiometry in NHANES 2003-2006. Obesity (Silver Spring). 2020 Feb;28:445-51.</w:t>
      </w:r>
    </w:p>
    <w:p w14:paraId="491D7E1C" w14:textId="77777777" w:rsidR="00EF2566" w:rsidRPr="00916DAD" w:rsidRDefault="00EF2566" w:rsidP="00EF2566">
      <w:pPr>
        <w:pStyle w:val="EndNoteBibliography"/>
        <w:rPr>
          <w:rFonts w:ascii="Arial" w:hAnsi="Arial" w:cs="Arial"/>
          <w:sz w:val="22"/>
        </w:rPr>
      </w:pPr>
      <w:r w:rsidRPr="00916DAD">
        <w:rPr>
          <w:rFonts w:ascii="Arial" w:hAnsi="Arial" w:cs="Arial"/>
          <w:sz w:val="22"/>
        </w:rPr>
        <w:t>25.</w:t>
      </w:r>
      <w:r w:rsidRPr="00916DAD">
        <w:rPr>
          <w:rFonts w:ascii="Arial" w:hAnsi="Arial" w:cs="Arial"/>
          <w:sz w:val="22"/>
        </w:rPr>
        <w:tab/>
        <w:t>Jaklitsch MT, Jacobson FL, Austin JHM, Field JK, Jett JR, Keshavjee S, MacMahon H, Mulshine JL, Munden RF, Salgia R, et al. The American Association for Thoracic Surgery guidelines for lung cancer screening using low-dose computed tomography scans for lung cancer survivors and other high-risk groups. J Thorac Cardiovasc Surg. 2012;144:33-8.</w:t>
      </w:r>
    </w:p>
    <w:p w14:paraId="26E7F18F" w14:textId="77777777" w:rsidR="00EF2566" w:rsidRPr="00916DAD" w:rsidRDefault="00EF2566" w:rsidP="00EF2566">
      <w:pPr>
        <w:pStyle w:val="EndNoteBibliography"/>
        <w:rPr>
          <w:rFonts w:ascii="Arial" w:hAnsi="Arial" w:cs="Arial"/>
          <w:sz w:val="22"/>
        </w:rPr>
      </w:pPr>
      <w:r w:rsidRPr="00916DAD">
        <w:rPr>
          <w:rFonts w:ascii="Arial" w:hAnsi="Arial" w:cs="Arial"/>
          <w:sz w:val="22"/>
        </w:rPr>
        <w:t>26.</w:t>
      </w:r>
      <w:r w:rsidRPr="00916DAD">
        <w:rPr>
          <w:rFonts w:ascii="Arial" w:hAnsi="Arial" w:cs="Arial"/>
          <w:sz w:val="22"/>
        </w:rPr>
        <w:tab/>
        <w:t>Grabovac I, Smith L, Stefanac S, Haider S, Cao C, Waldhoer T, Jackson SE, Yang L. Health Care Providers' Advice on Lifestyle Modification in the US Population: Results from the NHANES 2011-2016. Am J Med. 2019 Apr;132:489-97 e1.</w:t>
      </w:r>
    </w:p>
    <w:p w14:paraId="7B7E130C" w14:textId="77777777" w:rsidR="00EF2566" w:rsidRPr="00916DAD" w:rsidRDefault="00EF2566" w:rsidP="00EF2566">
      <w:pPr>
        <w:pStyle w:val="EndNoteBibliography"/>
        <w:rPr>
          <w:rFonts w:ascii="Arial" w:hAnsi="Arial" w:cs="Arial"/>
          <w:sz w:val="22"/>
        </w:rPr>
      </w:pPr>
      <w:r w:rsidRPr="00916DAD">
        <w:rPr>
          <w:rFonts w:ascii="Arial" w:hAnsi="Arial" w:cs="Arial"/>
          <w:sz w:val="22"/>
        </w:rPr>
        <w:t>27.</w:t>
      </w:r>
      <w:r w:rsidRPr="00916DAD">
        <w:rPr>
          <w:rFonts w:ascii="Arial" w:hAnsi="Arial" w:cs="Arial"/>
          <w:sz w:val="22"/>
        </w:rPr>
        <w:tab/>
        <w:t>Williams-Smith DL, Cammack R. Oxidation-reduction potentials of cytochromes P-450 and ferredoxin in the bovine adrenal. Their modification by substrates and inhibitors. Biochim Biophys Acta. 1977 Oct 25;499:432-42.</w:t>
      </w:r>
    </w:p>
    <w:p w14:paraId="1FDCFB9A" w14:textId="77777777" w:rsidR="00EF2566" w:rsidRPr="00916DAD" w:rsidRDefault="00EF2566" w:rsidP="00EF2566">
      <w:pPr>
        <w:pStyle w:val="EndNoteBibliography"/>
        <w:rPr>
          <w:rFonts w:ascii="Arial" w:hAnsi="Arial" w:cs="Arial"/>
          <w:sz w:val="22"/>
        </w:rPr>
      </w:pPr>
      <w:r w:rsidRPr="00916DAD">
        <w:rPr>
          <w:rFonts w:ascii="Arial" w:hAnsi="Arial" w:cs="Arial"/>
          <w:sz w:val="22"/>
        </w:rPr>
        <w:t>28.</w:t>
      </w:r>
      <w:r w:rsidRPr="00916DAD">
        <w:rPr>
          <w:rFonts w:ascii="Arial" w:hAnsi="Arial" w:cs="Arial"/>
          <w:sz w:val="22"/>
        </w:rPr>
        <w:tab/>
        <w:t xml:space="preserve">Geer EB, Shen W. Gender differences in insulin resistance, body composition, and energy </w:t>
      </w:r>
      <w:r w:rsidRPr="00916DAD">
        <w:rPr>
          <w:rFonts w:ascii="Arial" w:hAnsi="Arial" w:cs="Arial"/>
          <w:sz w:val="22"/>
        </w:rPr>
        <w:lastRenderedPageBreak/>
        <w:t>balance. Gend Med. 2009;6 Suppl 1:60-75.</w:t>
      </w:r>
    </w:p>
    <w:p w14:paraId="35B59C10" w14:textId="77777777" w:rsidR="00EF2566" w:rsidRPr="00916DAD" w:rsidRDefault="00EF2566" w:rsidP="00EF2566">
      <w:pPr>
        <w:pStyle w:val="EndNoteBibliography"/>
        <w:rPr>
          <w:rFonts w:ascii="Arial" w:hAnsi="Arial" w:cs="Arial"/>
          <w:sz w:val="22"/>
        </w:rPr>
      </w:pPr>
      <w:r w:rsidRPr="00916DAD">
        <w:rPr>
          <w:rFonts w:ascii="Arial" w:hAnsi="Arial" w:cs="Arial"/>
          <w:sz w:val="22"/>
        </w:rPr>
        <w:t>29.</w:t>
      </w:r>
      <w:r w:rsidRPr="00916DAD">
        <w:rPr>
          <w:rFonts w:ascii="Arial" w:hAnsi="Arial" w:cs="Arial"/>
          <w:sz w:val="22"/>
        </w:rPr>
        <w:tab/>
        <w:t>Hamilton MT, Hamilton DG, Zderic TW. Role of low energy expenditure and sitting in obesity, metabolic syndrome, type 2 diabetes, and cardiovascular disease. Diabetes. 2007 Nov;56:2655-67.</w:t>
      </w:r>
    </w:p>
    <w:p w14:paraId="54A5502B" w14:textId="77777777" w:rsidR="00EF2566" w:rsidRPr="00916DAD" w:rsidRDefault="00EF2566" w:rsidP="00EF2566">
      <w:pPr>
        <w:pStyle w:val="EndNoteBibliography"/>
        <w:rPr>
          <w:rFonts w:ascii="Arial" w:hAnsi="Arial" w:cs="Arial"/>
          <w:sz w:val="22"/>
        </w:rPr>
      </w:pPr>
      <w:r w:rsidRPr="00916DAD">
        <w:rPr>
          <w:rFonts w:ascii="Arial" w:hAnsi="Arial" w:cs="Arial"/>
          <w:sz w:val="22"/>
        </w:rPr>
        <w:t>30.</w:t>
      </w:r>
      <w:r w:rsidRPr="00916DAD">
        <w:rPr>
          <w:rFonts w:ascii="Arial" w:hAnsi="Arial" w:cs="Arial"/>
          <w:sz w:val="22"/>
        </w:rPr>
        <w:tab/>
        <w:t>Lee A, Lim W, Kim S, Khil H, Cheon E, An S, Hong S, Lee DH, Kang SS, Oh H, et al. Coffee Intake and Obesity: A Meta-Analysis. Nutrients. 2019 Jun 5;11:1274.</w:t>
      </w:r>
    </w:p>
    <w:p w14:paraId="71D35C30" w14:textId="77777777" w:rsidR="00EF2566" w:rsidRPr="00916DAD" w:rsidRDefault="00EF2566" w:rsidP="00EF2566">
      <w:pPr>
        <w:pStyle w:val="EndNoteBibliography"/>
        <w:rPr>
          <w:rFonts w:ascii="Arial" w:hAnsi="Arial" w:cs="Arial"/>
          <w:sz w:val="22"/>
        </w:rPr>
      </w:pPr>
      <w:r w:rsidRPr="00916DAD">
        <w:rPr>
          <w:rFonts w:ascii="Arial" w:hAnsi="Arial" w:cs="Arial"/>
          <w:sz w:val="22"/>
        </w:rPr>
        <w:t>31.</w:t>
      </w:r>
      <w:r w:rsidRPr="00916DAD">
        <w:rPr>
          <w:rFonts w:ascii="Arial" w:hAnsi="Arial" w:cs="Arial"/>
          <w:sz w:val="22"/>
        </w:rPr>
        <w:tab/>
        <w:t>Koot P, Deurenberg P. Comparison of changes in energy expenditure and body temperatures after caffeine consumption. Ann Nutr Metab. 1995;39:135-42.</w:t>
      </w:r>
    </w:p>
    <w:p w14:paraId="4C70199C" w14:textId="77777777" w:rsidR="00EF2566" w:rsidRPr="00916DAD" w:rsidRDefault="00EF2566" w:rsidP="00EF2566">
      <w:pPr>
        <w:pStyle w:val="EndNoteBibliography"/>
        <w:rPr>
          <w:rFonts w:ascii="Arial" w:hAnsi="Arial" w:cs="Arial"/>
          <w:sz w:val="22"/>
        </w:rPr>
      </w:pPr>
      <w:r w:rsidRPr="00916DAD">
        <w:rPr>
          <w:rFonts w:ascii="Arial" w:hAnsi="Arial" w:cs="Arial"/>
          <w:sz w:val="22"/>
        </w:rPr>
        <w:t>32.</w:t>
      </w:r>
      <w:r w:rsidRPr="00916DAD">
        <w:rPr>
          <w:rFonts w:ascii="Arial" w:hAnsi="Arial" w:cs="Arial"/>
          <w:sz w:val="22"/>
        </w:rPr>
        <w:tab/>
        <w:t>Muhammad HFL, Sulistyoningrum DC, Huriyati E, Lee YY, Manan Wan Muda WA. The Interaction between Coffee: Caffeine Consumption, UCP2 Gene Variation, and Adiposity in Adults-A Cross-Sectional Study. J Nutr Metab. 2019;2019:9606054.</w:t>
      </w:r>
    </w:p>
    <w:p w14:paraId="7AD738AB" w14:textId="77777777" w:rsidR="00EF2566" w:rsidRPr="00916DAD" w:rsidRDefault="00EF2566" w:rsidP="00EF2566">
      <w:pPr>
        <w:pStyle w:val="EndNoteBibliography"/>
        <w:rPr>
          <w:rFonts w:ascii="Arial" w:hAnsi="Arial" w:cs="Arial"/>
          <w:sz w:val="22"/>
        </w:rPr>
      </w:pPr>
      <w:r w:rsidRPr="00916DAD">
        <w:rPr>
          <w:rFonts w:ascii="Arial" w:hAnsi="Arial" w:cs="Arial"/>
          <w:sz w:val="22"/>
        </w:rPr>
        <w:t>33.</w:t>
      </w:r>
      <w:r w:rsidRPr="00916DAD">
        <w:rPr>
          <w:rFonts w:ascii="Arial" w:hAnsi="Arial" w:cs="Arial"/>
          <w:sz w:val="22"/>
        </w:rPr>
        <w:tab/>
        <w:t>Murase T, Misawa K, Minegishi Y, Aoki M, Ominami H, Suzuki Y, Shibuya Y, Hase T. Coffee polyphenols suppress diet-induced body fat accumulation by downregulating SREBP-1c and related molecules in C57BL/6J mice. Am J Physiol Endocrinol Metab. 2011 Jan;300:E122-33.</w:t>
      </w:r>
    </w:p>
    <w:p w14:paraId="54792B36" w14:textId="77777777" w:rsidR="00EF2566" w:rsidRPr="00916DAD" w:rsidRDefault="00EF2566" w:rsidP="00EF2566">
      <w:pPr>
        <w:pStyle w:val="EndNoteBibliography"/>
        <w:rPr>
          <w:rFonts w:ascii="Arial" w:hAnsi="Arial" w:cs="Arial"/>
          <w:sz w:val="22"/>
        </w:rPr>
      </w:pPr>
      <w:r w:rsidRPr="00916DAD">
        <w:rPr>
          <w:rFonts w:ascii="Arial" w:hAnsi="Arial" w:cs="Arial"/>
          <w:sz w:val="22"/>
        </w:rPr>
        <w:t>34.</w:t>
      </w:r>
      <w:r w:rsidRPr="00916DAD">
        <w:rPr>
          <w:rFonts w:ascii="Arial" w:hAnsi="Arial" w:cs="Arial"/>
          <w:sz w:val="22"/>
        </w:rPr>
        <w:tab/>
        <w:t>Vidal-Puig A, Rosenbaum M, Considine RC, Leibel RL, Dohm GL, Lowell BB. Effects of obesity and stable weight reduction on UCP2 and UCP3 gene expression in humans. Obes Res. 1999 Mar;7:133-40.</w:t>
      </w:r>
    </w:p>
    <w:p w14:paraId="149C8029" w14:textId="77777777" w:rsidR="00EF2566" w:rsidRPr="00916DAD" w:rsidRDefault="00EF2566" w:rsidP="00EF2566">
      <w:pPr>
        <w:pStyle w:val="EndNoteBibliography"/>
        <w:rPr>
          <w:rFonts w:ascii="Arial" w:hAnsi="Arial" w:cs="Arial"/>
          <w:sz w:val="22"/>
        </w:rPr>
      </w:pPr>
      <w:r w:rsidRPr="00916DAD">
        <w:rPr>
          <w:rFonts w:ascii="Arial" w:hAnsi="Arial" w:cs="Arial"/>
          <w:sz w:val="22"/>
        </w:rPr>
        <w:t>35.</w:t>
      </w:r>
      <w:r w:rsidRPr="00916DAD">
        <w:rPr>
          <w:rFonts w:ascii="Arial" w:hAnsi="Arial" w:cs="Arial"/>
          <w:sz w:val="22"/>
        </w:rPr>
        <w:tab/>
        <w:t>Kim JH, Park YS, Kim H. Association between metabolic syndrome and coffee consumption in the Korean population by gender: a cross-sectional study in Korea. Asia Pacific journal of clinical nutrition. 2018;27:1131-40.</w:t>
      </w:r>
    </w:p>
    <w:p w14:paraId="669A7D86" w14:textId="77777777" w:rsidR="00EF2566" w:rsidRPr="00916DAD" w:rsidRDefault="00EF2566" w:rsidP="00EF2566">
      <w:pPr>
        <w:pStyle w:val="EndNoteBibliography"/>
        <w:rPr>
          <w:rFonts w:ascii="Arial" w:hAnsi="Arial" w:cs="Arial"/>
          <w:sz w:val="22"/>
        </w:rPr>
      </w:pPr>
      <w:r w:rsidRPr="00916DAD">
        <w:rPr>
          <w:rFonts w:ascii="Arial" w:hAnsi="Arial" w:cs="Arial"/>
          <w:sz w:val="22"/>
        </w:rPr>
        <w:t>36.</w:t>
      </w:r>
      <w:r w:rsidRPr="00916DAD">
        <w:rPr>
          <w:rFonts w:ascii="Arial" w:hAnsi="Arial" w:cs="Arial"/>
          <w:sz w:val="22"/>
        </w:rPr>
        <w:tab/>
        <w:t>Grosso G, Stepaniak U, Micek A, Topor-Madry R, Pikhart H, Szafraniec K, Pajak A. Association of daily coffee and tea consumption and metabolic syndrome: results from the Polish arm of the HAPIEE study. European journal of nutrition. 2015 Oct;54:1129-37.</w:t>
      </w:r>
    </w:p>
    <w:p w14:paraId="22A5A177" w14:textId="77777777" w:rsidR="00EF2566" w:rsidRPr="00916DAD" w:rsidRDefault="00EF2566" w:rsidP="00EF2566">
      <w:pPr>
        <w:pStyle w:val="EndNoteBibliography"/>
        <w:rPr>
          <w:rFonts w:ascii="Arial" w:hAnsi="Arial" w:cs="Arial"/>
          <w:sz w:val="22"/>
        </w:rPr>
      </w:pPr>
      <w:r w:rsidRPr="00916DAD">
        <w:rPr>
          <w:rFonts w:ascii="Arial" w:hAnsi="Arial" w:cs="Arial"/>
          <w:sz w:val="22"/>
        </w:rPr>
        <w:t>37.</w:t>
      </w:r>
      <w:r w:rsidRPr="00916DAD">
        <w:rPr>
          <w:rFonts w:ascii="Arial" w:hAnsi="Arial" w:cs="Arial"/>
          <w:sz w:val="22"/>
        </w:rPr>
        <w:tab/>
        <w:t>Temple JL, Ziegler AM. Gender Differences in Subjective and Physiological Responses to Caffeine and the Role of Steroid Hormones. Journal of caffeine research. 2011 Mar;1:41-8.</w:t>
      </w:r>
    </w:p>
    <w:p w14:paraId="3023A0BD" w14:textId="77777777" w:rsidR="00EF2566" w:rsidRPr="00916DAD" w:rsidRDefault="00EF2566" w:rsidP="00EF2566">
      <w:pPr>
        <w:pStyle w:val="EndNoteBibliography"/>
        <w:rPr>
          <w:rFonts w:ascii="Arial" w:hAnsi="Arial" w:cs="Arial"/>
          <w:sz w:val="22"/>
        </w:rPr>
      </w:pPr>
      <w:r w:rsidRPr="00916DAD">
        <w:rPr>
          <w:rFonts w:ascii="Arial" w:hAnsi="Arial" w:cs="Arial"/>
          <w:sz w:val="22"/>
        </w:rPr>
        <w:t>38.</w:t>
      </w:r>
      <w:r w:rsidRPr="00916DAD">
        <w:rPr>
          <w:rFonts w:ascii="Arial" w:hAnsi="Arial" w:cs="Arial"/>
          <w:sz w:val="22"/>
        </w:rPr>
        <w:tab/>
        <w:t>Mayes JS, Watson GH. Direct effects of sex steroid hormones on adipose tissues and obesity. Obes Rev. 2004 Nov;5:197-216.</w:t>
      </w:r>
    </w:p>
    <w:p w14:paraId="6898B513" w14:textId="1D17ABB9" w:rsidR="0001600F" w:rsidRPr="00916DAD" w:rsidRDefault="008414B6" w:rsidP="008414B6">
      <w:pPr>
        <w:widowControl/>
        <w:rPr>
          <w:rFonts w:ascii="Arial" w:hAnsi="Arial" w:cs="Arial"/>
          <w:color w:val="000000" w:themeColor="text1"/>
          <w:sz w:val="22"/>
        </w:rPr>
        <w:sectPr w:rsidR="0001600F" w:rsidRPr="00916DAD" w:rsidSect="00754ADE">
          <w:footerReference w:type="default" r:id="rId11"/>
          <w:pgSz w:w="12242" w:h="15842" w:code="1"/>
          <w:pgMar w:top="1440" w:right="1440" w:bottom="1440" w:left="1440" w:header="851" w:footer="992" w:gutter="0"/>
          <w:lnNumType w:countBy="1" w:restart="continuous"/>
          <w:cols w:space="425"/>
          <w:docGrid w:type="lines" w:linePitch="312"/>
        </w:sectPr>
      </w:pPr>
      <w:r w:rsidRPr="00916DAD">
        <w:rPr>
          <w:rFonts w:ascii="Arial" w:hAnsi="Arial" w:cs="Arial"/>
          <w:color w:val="000000" w:themeColor="text1"/>
          <w:sz w:val="22"/>
        </w:rPr>
        <w:fldChar w:fldCharType="end"/>
      </w:r>
    </w:p>
    <w:tbl>
      <w:tblPr>
        <w:tblW w:w="15660" w:type="dxa"/>
        <w:jc w:val="center"/>
        <w:tblLook w:val="04A0" w:firstRow="1" w:lastRow="0" w:firstColumn="1" w:lastColumn="0" w:noHBand="0" w:noVBand="1"/>
      </w:tblPr>
      <w:tblGrid>
        <w:gridCol w:w="2340"/>
        <w:gridCol w:w="990"/>
        <w:gridCol w:w="990"/>
        <w:gridCol w:w="1080"/>
        <w:gridCol w:w="1080"/>
        <w:gridCol w:w="1080"/>
        <w:gridCol w:w="1146"/>
        <w:gridCol w:w="272"/>
        <w:gridCol w:w="1102"/>
        <w:gridCol w:w="1170"/>
        <w:gridCol w:w="1080"/>
        <w:gridCol w:w="1170"/>
        <w:gridCol w:w="1080"/>
        <w:gridCol w:w="1080"/>
      </w:tblGrid>
      <w:tr w:rsidR="0001600F" w:rsidRPr="00916DAD" w14:paraId="50AB7535" w14:textId="77777777" w:rsidTr="00B61013">
        <w:trPr>
          <w:trHeight w:hRule="exact" w:val="288"/>
          <w:jc w:val="center"/>
        </w:trPr>
        <w:tc>
          <w:tcPr>
            <w:tcW w:w="15660" w:type="dxa"/>
            <w:gridSpan w:val="14"/>
            <w:tcBorders>
              <w:top w:val="nil"/>
              <w:left w:val="nil"/>
              <w:bottom w:val="single" w:sz="4" w:space="0" w:color="auto"/>
              <w:right w:val="nil"/>
            </w:tcBorders>
            <w:shd w:val="clear" w:color="auto" w:fill="auto"/>
            <w:noWrap/>
            <w:vAlign w:val="bottom"/>
            <w:hideMark/>
          </w:tcPr>
          <w:p w14:paraId="789A408E" w14:textId="78EB0375" w:rsidR="0001600F" w:rsidRPr="00916DAD" w:rsidRDefault="0001600F" w:rsidP="00585BE7">
            <w:pPr>
              <w:rPr>
                <w:rFonts w:ascii="Arial" w:eastAsia="Times New Roman" w:hAnsi="Arial" w:cs="Arial"/>
                <w:b/>
                <w:bCs/>
                <w:color w:val="000000" w:themeColor="text1"/>
                <w:spacing w:val="-10"/>
                <w:sz w:val="20"/>
                <w:szCs w:val="20"/>
                <w:vertAlign w:val="superscript"/>
              </w:rPr>
            </w:pPr>
            <w:r w:rsidRPr="00916DAD">
              <w:rPr>
                <w:rFonts w:ascii="Arial" w:eastAsia="Times New Roman" w:hAnsi="Arial" w:cs="Arial"/>
                <w:b/>
                <w:bCs/>
                <w:color w:val="000000" w:themeColor="text1"/>
                <w:spacing w:val="-10"/>
                <w:sz w:val="20"/>
                <w:szCs w:val="20"/>
              </w:rPr>
              <w:lastRenderedPageBreak/>
              <w:t>Table 1. Characteristics of the US Adults 20-69 Years from the NHANES 2003-2006, According to Daily Coffee Consumption</w:t>
            </w:r>
            <w:r w:rsidRPr="00916DAD">
              <w:rPr>
                <w:rFonts w:ascii="Arial" w:eastAsia="Times New Roman" w:hAnsi="Arial" w:cs="Arial"/>
                <w:b/>
                <w:bCs/>
                <w:color w:val="000000" w:themeColor="text1"/>
                <w:spacing w:val="-10"/>
                <w:sz w:val="20"/>
                <w:szCs w:val="20"/>
                <w:vertAlign w:val="superscript"/>
              </w:rPr>
              <w:t>1</w:t>
            </w:r>
            <w:r w:rsidR="00ED33C5" w:rsidRPr="00916DAD">
              <w:rPr>
                <w:rFonts w:ascii="Arial" w:eastAsia="Times New Roman" w:hAnsi="Arial" w:cs="Arial"/>
                <w:b/>
                <w:bCs/>
                <w:color w:val="000000" w:themeColor="text1"/>
                <w:spacing w:val="-10"/>
                <w:sz w:val="20"/>
                <w:szCs w:val="20"/>
                <w:vertAlign w:val="superscript"/>
              </w:rPr>
              <w:t>,2</w:t>
            </w:r>
          </w:p>
        </w:tc>
      </w:tr>
      <w:tr w:rsidR="0001600F" w:rsidRPr="00916DAD" w14:paraId="7CBD0995" w14:textId="77777777" w:rsidTr="00B61013">
        <w:trPr>
          <w:trHeight w:hRule="exact" w:val="288"/>
          <w:jc w:val="center"/>
        </w:trPr>
        <w:tc>
          <w:tcPr>
            <w:tcW w:w="2340" w:type="dxa"/>
            <w:tcBorders>
              <w:top w:val="nil"/>
              <w:left w:val="nil"/>
              <w:bottom w:val="nil"/>
              <w:right w:val="nil"/>
            </w:tcBorders>
            <w:shd w:val="clear" w:color="auto" w:fill="auto"/>
            <w:noWrap/>
            <w:vAlign w:val="bottom"/>
            <w:hideMark/>
          </w:tcPr>
          <w:p w14:paraId="5CBC4233" w14:textId="77777777" w:rsidR="0001600F" w:rsidRPr="00916DAD" w:rsidRDefault="0001600F" w:rsidP="00585BE7">
            <w:pPr>
              <w:rPr>
                <w:rFonts w:ascii="Arial" w:eastAsia="Times New Roman" w:hAnsi="Arial" w:cs="Arial"/>
                <w:b/>
                <w:bCs/>
                <w:color w:val="000000" w:themeColor="text1"/>
                <w:spacing w:val="-10"/>
                <w:sz w:val="20"/>
                <w:szCs w:val="20"/>
              </w:rPr>
            </w:pPr>
            <w:r w:rsidRPr="00916DAD">
              <w:rPr>
                <w:rFonts w:ascii="Arial" w:eastAsia="Times New Roman" w:hAnsi="Arial" w:cs="Arial"/>
                <w:b/>
                <w:bCs/>
                <w:color w:val="000000" w:themeColor="text1"/>
                <w:spacing w:val="-10"/>
                <w:sz w:val="20"/>
                <w:szCs w:val="20"/>
              </w:rPr>
              <w:t>Characteristic</w:t>
            </w:r>
          </w:p>
        </w:tc>
        <w:tc>
          <w:tcPr>
            <w:tcW w:w="6366" w:type="dxa"/>
            <w:gridSpan w:val="6"/>
            <w:tcBorders>
              <w:top w:val="nil"/>
              <w:left w:val="nil"/>
              <w:bottom w:val="single" w:sz="4" w:space="0" w:color="auto"/>
              <w:right w:val="nil"/>
            </w:tcBorders>
            <w:shd w:val="clear" w:color="auto" w:fill="auto"/>
            <w:noWrap/>
            <w:vAlign w:val="bottom"/>
            <w:hideMark/>
          </w:tcPr>
          <w:p w14:paraId="3D449776"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Men (N=2,749)</w:t>
            </w:r>
          </w:p>
        </w:tc>
        <w:tc>
          <w:tcPr>
            <w:tcW w:w="272" w:type="dxa"/>
            <w:tcBorders>
              <w:top w:val="nil"/>
              <w:left w:val="nil"/>
              <w:right w:val="nil"/>
            </w:tcBorders>
            <w:shd w:val="clear" w:color="auto" w:fill="auto"/>
            <w:noWrap/>
            <w:vAlign w:val="bottom"/>
            <w:hideMark/>
          </w:tcPr>
          <w:p w14:paraId="0B736A27" w14:textId="77777777" w:rsidR="0001600F" w:rsidRPr="00916DAD" w:rsidRDefault="0001600F" w:rsidP="00585BE7">
            <w:pPr>
              <w:rPr>
                <w:rFonts w:ascii="Arial" w:eastAsia="Times New Roman" w:hAnsi="Arial" w:cs="Arial"/>
                <w:color w:val="000000" w:themeColor="text1"/>
                <w:spacing w:val="-10"/>
                <w:sz w:val="20"/>
                <w:szCs w:val="20"/>
              </w:rPr>
            </w:pPr>
          </w:p>
        </w:tc>
        <w:tc>
          <w:tcPr>
            <w:tcW w:w="6682" w:type="dxa"/>
            <w:gridSpan w:val="6"/>
            <w:tcBorders>
              <w:top w:val="nil"/>
              <w:left w:val="nil"/>
              <w:bottom w:val="single" w:sz="4" w:space="0" w:color="auto"/>
              <w:right w:val="nil"/>
            </w:tcBorders>
            <w:shd w:val="clear" w:color="auto" w:fill="auto"/>
            <w:noWrap/>
            <w:vAlign w:val="bottom"/>
            <w:hideMark/>
          </w:tcPr>
          <w:p w14:paraId="65BC1D4D"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Women (N=2,947)</w:t>
            </w:r>
          </w:p>
        </w:tc>
      </w:tr>
      <w:tr w:rsidR="0001600F" w:rsidRPr="00916DAD" w14:paraId="5534B7DC" w14:textId="77777777" w:rsidTr="00B61013">
        <w:trPr>
          <w:trHeight w:hRule="exact" w:val="613"/>
          <w:jc w:val="center"/>
        </w:trPr>
        <w:tc>
          <w:tcPr>
            <w:tcW w:w="2340" w:type="dxa"/>
            <w:tcBorders>
              <w:left w:val="nil"/>
              <w:right w:val="nil"/>
            </w:tcBorders>
            <w:shd w:val="clear" w:color="auto" w:fill="auto"/>
            <w:noWrap/>
            <w:vAlign w:val="bottom"/>
            <w:hideMark/>
          </w:tcPr>
          <w:p w14:paraId="7B258792" w14:textId="77777777" w:rsidR="0001600F" w:rsidRPr="00916DAD" w:rsidRDefault="0001600F" w:rsidP="00585BE7">
            <w:pPr>
              <w:rPr>
                <w:rFonts w:ascii="Arial" w:eastAsia="Times New Roman" w:hAnsi="Arial" w:cs="Arial"/>
                <w:color w:val="000000" w:themeColor="text1"/>
                <w:spacing w:val="-10"/>
                <w:sz w:val="20"/>
                <w:szCs w:val="20"/>
              </w:rPr>
            </w:pPr>
          </w:p>
        </w:tc>
        <w:tc>
          <w:tcPr>
            <w:tcW w:w="990" w:type="dxa"/>
            <w:tcBorders>
              <w:top w:val="single" w:sz="4" w:space="0" w:color="auto"/>
              <w:left w:val="nil"/>
              <w:right w:val="nil"/>
            </w:tcBorders>
            <w:shd w:val="clear" w:color="auto" w:fill="auto"/>
            <w:noWrap/>
            <w:vAlign w:val="center"/>
            <w:hideMark/>
          </w:tcPr>
          <w:p w14:paraId="69CEE259" w14:textId="77777777" w:rsidR="0001600F" w:rsidRPr="00916DAD" w:rsidRDefault="0001600F" w:rsidP="00585BE7">
            <w:pPr>
              <w:jc w:val="center"/>
              <w:rPr>
                <w:rFonts w:ascii="Arial" w:eastAsia="Times New Roman" w:hAnsi="Arial" w:cs="Arial"/>
                <w:color w:val="000000" w:themeColor="text1"/>
                <w:spacing w:val="-10"/>
                <w:sz w:val="20"/>
                <w:szCs w:val="20"/>
              </w:rPr>
            </w:pPr>
            <w:r w:rsidRPr="00916DAD">
              <w:rPr>
                <w:rFonts w:ascii="Arial" w:hAnsi="Arial" w:cs="Arial"/>
                <w:color w:val="000000"/>
                <w:sz w:val="20"/>
                <w:szCs w:val="20"/>
              </w:rPr>
              <w:t>No Coffee</w:t>
            </w:r>
          </w:p>
        </w:tc>
        <w:tc>
          <w:tcPr>
            <w:tcW w:w="990" w:type="dxa"/>
            <w:tcBorders>
              <w:top w:val="single" w:sz="4" w:space="0" w:color="auto"/>
              <w:left w:val="nil"/>
              <w:bottom w:val="nil"/>
              <w:right w:val="nil"/>
            </w:tcBorders>
            <w:shd w:val="clear" w:color="auto" w:fill="auto"/>
            <w:noWrap/>
            <w:vAlign w:val="center"/>
            <w:hideMark/>
          </w:tcPr>
          <w:p w14:paraId="40CE6957" w14:textId="77777777" w:rsidR="0001600F" w:rsidRPr="00916DAD" w:rsidRDefault="0001600F" w:rsidP="00585BE7">
            <w:pPr>
              <w:jc w:val="center"/>
              <w:rPr>
                <w:rFonts w:ascii="Arial" w:eastAsia="Times New Roman" w:hAnsi="Arial" w:cs="Arial"/>
                <w:color w:val="000000" w:themeColor="text1"/>
                <w:spacing w:val="-10"/>
                <w:sz w:val="20"/>
                <w:szCs w:val="20"/>
              </w:rPr>
            </w:pPr>
            <w:r w:rsidRPr="00916DAD">
              <w:rPr>
                <w:rFonts w:ascii="Arial" w:hAnsi="Arial" w:cs="Arial"/>
                <w:color w:val="000000"/>
                <w:sz w:val="20"/>
                <w:szCs w:val="20"/>
              </w:rPr>
              <w:t>0-&lt;0.25 cup/day</w:t>
            </w:r>
          </w:p>
        </w:tc>
        <w:tc>
          <w:tcPr>
            <w:tcW w:w="1080" w:type="dxa"/>
            <w:tcBorders>
              <w:top w:val="single" w:sz="4" w:space="0" w:color="auto"/>
              <w:left w:val="nil"/>
              <w:bottom w:val="nil"/>
              <w:right w:val="nil"/>
            </w:tcBorders>
            <w:shd w:val="clear" w:color="auto" w:fill="auto"/>
            <w:noWrap/>
            <w:vAlign w:val="center"/>
            <w:hideMark/>
          </w:tcPr>
          <w:p w14:paraId="49AC15DB" w14:textId="77777777" w:rsidR="0001600F" w:rsidRPr="00916DAD" w:rsidRDefault="0001600F" w:rsidP="00585BE7">
            <w:pPr>
              <w:jc w:val="center"/>
              <w:rPr>
                <w:rFonts w:ascii="Arial" w:eastAsia="Times New Roman" w:hAnsi="Arial" w:cs="Arial"/>
                <w:color w:val="000000" w:themeColor="text1"/>
                <w:spacing w:val="-10"/>
                <w:sz w:val="20"/>
                <w:szCs w:val="20"/>
              </w:rPr>
            </w:pPr>
            <w:r w:rsidRPr="00916DAD">
              <w:rPr>
                <w:rFonts w:ascii="Arial" w:hAnsi="Arial" w:cs="Arial"/>
                <w:color w:val="000000"/>
                <w:sz w:val="20"/>
                <w:szCs w:val="20"/>
              </w:rPr>
              <w:t>0.25-&lt;1 cup/day</w:t>
            </w:r>
          </w:p>
        </w:tc>
        <w:tc>
          <w:tcPr>
            <w:tcW w:w="1080" w:type="dxa"/>
            <w:tcBorders>
              <w:top w:val="single" w:sz="4" w:space="0" w:color="auto"/>
              <w:left w:val="nil"/>
              <w:bottom w:val="nil"/>
              <w:right w:val="nil"/>
            </w:tcBorders>
            <w:shd w:val="clear" w:color="auto" w:fill="auto"/>
            <w:noWrap/>
            <w:vAlign w:val="center"/>
            <w:hideMark/>
          </w:tcPr>
          <w:p w14:paraId="69CF57EF" w14:textId="77777777" w:rsidR="0001600F" w:rsidRPr="00916DAD" w:rsidRDefault="0001600F" w:rsidP="00585BE7">
            <w:pPr>
              <w:jc w:val="center"/>
              <w:rPr>
                <w:rFonts w:ascii="Arial" w:eastAsia="Times New Roman" w:hAnsi="Arial" w:cs="Arial"/>
                <w:color w:val="000000" w:themeColor="text1"/>
                <w:spacing w:val="-10"/>
                <w:sz w:val="20"/>
                <w:szCs w:val="20"/>
              </w:rPr>
            </w:pPr>
            <w:r w:rsidRPr="00916DAD">
              <w:rPr>
                <w:rFonts w:ascii="Arial" w:hAnsi="Arial" w:cs="Arial"/>
                <w:color w:val="000000"/>
                <w:sz w:val="20"/>
                <w:szCs w:val="20"/>
              </w:rPr>
              <w:t>1 cup/day</w:t>
            </w:r>
          </w:p>
        </w:tc>
        <w:tc>
          <w:tcPr>
            <w:tcW w:w="1080" w:type="dxa"/>
            <w:tcBorders>
              <w:top w:val="single" w:sz="4" w:space="0" w:color="auto"/>
              <w:left w:val="nil"/>
              <w:bottom w:val="nil"/>
              <w:right w:val="nil"/>
            </w:tcBorders>
            <w:shd w:val="clear" w:color="auto" w:fill="auto"/>
            <w:noWrap/>
            <w:vAlign w:val="center"/>
            <w:hideMark/>
          </w:tcPr>
          <w:p w14:paraId="526D62CF" w14:textId="77777777" w:rsidR="0001600F" w:rsidRPr="00916DAD" w:rsidRDefault="0001600F" w:rsidP="00585BE7">
            <w:pPr>
              <w:jc w:val="center"/>
              <w:rPr>
                <w:rFonts w:ascii="Arial" w:eastAsia="Times New Roman" w:hAnsi="Arial" w:cs="Arial"/>
                <w:color w:val="000000" w:themeColor="text1"/>
                <w:spacing w:val="-10"/>
                <w:sz w:val="20"/>
                <w:szCs w:val="20"/>
              </w:rPr>
            </w:pPr>
            <w:r w:rsidRPr="00916DAD">
              <w:rPr>
                <w:rFonts w:ascii="Arial" w:hAnsi="Arial" w:cs="Arial"/>
                <w:color w:val="000000"/>
                <w:sz w:val="20"/>
                <w:szCs w:val="20"/>
              </w:rPr>
              <w:t>2-3 cups/day</w:t>
            </w:r>
          </w:p>
        </w:tc>
        <w:tc>
          <w:tcPr>
            <w:tcW w:w="1146" w:type="dxa"/>
            <w:tcBorders>
              <w:top w:val="single" w:sz="4" w:space="0" w:color="auto"/>
              <w:left w:val="nil"/>
              <w:bottom w:val="nil"/>
              <w:right w:val="nil"/>
            </w:tcBorders>
            <w:shd w:val="clear" w:color="auto" w:fill="auto"/>
            <w:noWrap/>
            <w:vAlign w:val="center"/>
            <w:hideMark/>
          </w:tcPr>
          <w:p w14:paraId="49748A1F" w14:textId="77777777" w:rsidR="0001600F" w:rsidRPr="00916DAD" w:rsidRDefault="0001600F" w:rsidP="00585BE7">
            <w:pPr>
              <w:jc w:val="center"/>
              <w:rPr>
                <w:rFonts w:ascii="Arial" w:eastAsia="Times New Roman" w:hAnsi="Arial" w:cs="Arial"/>
                <w:color w:val="000000" w:themeColor="text1"/>
                <w:spacing w:val="-10"/>
                <w:sz w:val="20"/>
                <w:szCs w:val="20"/>
              </w:rPr>
            </w:pPr>
            <w:r w:rsidRPr="00916DAD">
              <w:rPr>
                <w:rFonts w:ascii="Arial" w:hAnsi="Arial" w:cs="Arial"/>
                <w:color w:val="000000"/>
                <w:sz w:val="20"/>
                <w:szCs w:val="20"/>
              </w:rPr>
              <w:t>≥4 cups/day</w:t>
            </w:r>
          </w:p>
        </w:tc>
        <w:tc>
          <w:tcPr>
            <w:tcW w:w="272" w:type="dxa"/>
            <w:tcBorders>
              <w:left w:val="nil"/>
              <w:bottom w:val="nil"/>
              <w:right w:val="nil"/>
            </w:tcBorders>
            <w:shd w:val="clear" w:color="auto" w:fill="auto"/>
            <w:noWrap/>
            <w:vAlign w:val="center"/>
            <w:hideMark/>
          </w:tcPr>
          <w:p w14:paraId="16E3A8D2" w14:textId="77777777" w:rsidR="0001600F" w:rsidRPr="00916DAD" w:rsidRDefault="0001600F" w:rsidP="00585BE7">
            <w:pPr>
              <w:rPr>
                <w:rFonts w:ascii="Arial" w:eastAsia="Times New Roman" w:hAnsi="Arial" w:cs="Arial"/>
                <w:color w:val="000000" w:themeColor="text1"/>
                <w:spacing w:val="-10"/>
                <w:sz w:val="20"/>
                <w:szCs w:val="20"/>
              </w:rPr>
            </w:pPr>
          </w:p>
        </w:tc>
        <w:tc>
          <w:tcPr>
            <w:tcW w:w="1102" w:type="dxa"/>
            <w:tcBorders>
              <w:top w:val="single" w:sz="4" w:space="0" w:color="auto"/>
              <w:left w:val="nil"/>
              <w:bottom w:val="nil"/>
              <w:right w:val="nil"/>
            </w:tcBorders>
            <w:shd w:val="clear" w:color="auto" w:fill="auto"/>
            <w:noWrap/>
            <w:vAlign w:val="center"/>
            <w:hideMark/>
          </w:tcPr>
          <w:p w14:paraId="36D046CC" w14:textId="77777777" w:rsidR="0001600F" w:rsidRPr="00916DAD" w:rsidRDefault="0001600F" w:rsidP="00585BE7">
            <w:pPr>
              <w:jc w:val="center"/>
              <w:rPr>
                <w:rFonts w:ascii="Arial" w:eastAsia="Times New Roman" w:hAnsi="Arial" w:cs="Arial"/>
                <w:color w:val="000000" w:themeColor="text1"/>
                <w:spacing w:val="-10"/>
                <w:sz w:val="20"/>
                <w:szCs w:val="20"/>
              </w:rPr>
            </w:pPr>
            <w:r w:rsidRPr="00916DAD">
              <w:rPr>
                <w:rFonts w:ascii="Arial" w:hAnsi="Arial" w:cs="Arial"/>
                <w:color w:val="000000"/>
                <w:sz w:val="20"/>
                <w:szCs w:val="20"/>
              </w:rPr>
              <w:t>No Coffee</w:t>
            </w:r>
          </w:p>
        </w:tc>
        <w:tc>
          <w:tcPr>
            <w:tcW w:w="1170" w:type="dxa"/>
            <w:tcBorders>
              <w:top w:val="single" w:sz="4" w:space="0" w:color="auto"/>
              <w:left w:val="nil"/>
              <w:bottom w:val="nil"/>
              <w:right w:val="nil"/>
            </w:tcBorders>
            <w:shd w:val="clear" w:color="auto" w:fill="auto"/>
            <w:noWrap/>
            <w:vAlign w:val="center"/>
            <w:hideMark/>
          </w:tcPr>
          <w:p w14:paraId="6F38D706" w14:textId="77777777" w:rsidR="0001600F" w:rsidRPr="00916DAD" w:rsidRDefault="0001600F" w:rsidP="00585BE7">
            <w:pPr>
              <w:jc w:val="center"/>
              <w:rPr>
                <w:rFonts w:ascii="Arial" w:eastAsia="Times New Roman" w:hAnsi="Arial" w:cs="Arial"/>
                <w:color w:val="000000" w:themeColor="text1"/>
                <w:spacing w:val="-10"/>
                <w:sz w:val="20"/>
                <w:szCs w:val="20"/>
              </w:rPr>
            </w:pPr>
            <w:r w:rsidRPr="00916DAD">
              <w:rPr>
                <w:rFonts w:ascii="Arial" w:hAnsi="Arial" w:cs="Arial"/>
                <w:color w:val="000000"/>
                <w:sz w:val="20"/>
                <w:szCs w:val="20"/>
              </w:rPr>
              <w:t>0-&lt;0.25 cup/day</w:t>
            </w:r>
          </w:p>
        </w:tc>
        <w:tc>
          <w:tcPr>
            <w:tcW w:w="1080" w:type="dxa"/>
            <w:tcBorders>
              <w:top w:val="single" w:sz="4" w:space="0" w:color="auto"/>
              <w:left w:val="nil"/>
              <w:bottom w:val="nil"/>
              <w:right w:val="nil"/>
            </w:tcBorders>
            <w:shd w:val="clear" w:color="auto" w:fill="auto"/>
            <w:noWrap/>
            <w:vAlign w:val="center"/>
            <w:hideMark/>
          </w:tcPr>
          <w:p w14:paraId="729DF5FD" w14:textId="77777777" w:rsidR="0001600F" w:rsidRPr="00916DAD" w:rsidRDefault="0001600F" w:rsidP="00585BE7">
            <w:pPr>
              <w:jc w:val="center"/>
              <w:rPr>
                <w:rFonts w:ascii="Arial" w:eastAsia="Times New Roman" w:hAnsi="Arial" w:cs="Arial"/>
                <w:color w:val="000000" w:themeColor="text1"/>
                <w:spacing w:val="-10"/>
                <w:sz w:val="20"/>
                <w:szCs w:val="20"/>
              </w:rPr>
            </w:pPr>
            <w:r w:rsidRPr="00916DAD">
              <w:rPr>
                <w:rFonts w:ascii="Arial" w:hAnsi="Arial" w:cs="Arial"/>
                <w:color w:val="000000"/>
                <w:sz w:val="20"/>
                <w:szCs w:val="20"/>
              </w:rPr>
              <w:t>0.25-&lt;1 cup/day</w:t>
            </w:r>
          </w:p>
        </w:tc>
        <w:tc>
          <w:tcPr>
            <w:tcW w:w="1170" w:type="dxa"/>
            <w:tcBorders>
              <w:top w:val="single" w:sz="4" w:space="0" w:color="auto"/>
              <w:left w:val="nil"/>
              <w:bottom w:val="nil"/>
              <w:right w:val="nil"/>
            </w:tcBorders>
            <w:shd w:val="clear" w:color="auto" w:fill="auto"/>
            <w:noWrap/>
            <w:vAlign w:val="center"/>
            <w:hideMark/>
          </w:tcPr>
          <w:p w14:paraId="30F2F202" w14:textId="77777777" w:rsidR="0001600F" w:rsidRPr="00916DAD" w:rsidRDefault="0001600F" w:rsidP="00585BE7">
            <w:pPr>
              <w:jc w:val="center"/>
              <w:rPr>
                <w:rFonts w:ascii="Arial" w:eastAsia="Times New Roman" w:hAnsi="Arial" w:cs="Arial"/>
                <w:color w:val="000000" w:themeColor="text1"/>
                <w:spacing w:val="-10"/>
                <w:sz w:val="20"/>
                <w:szCs w:val="20"/>
              </w:rPr>
            </w:pPr>
            <w:r w:rsidRPr="00916DAD">
              <w:rPr>
                <w:rFonts w:ascii="Arial" w:hAnsi="Arial" w:cs="Arial"/>
                <w:color w:val="000000"/>
                <w:sz w:val="20"/>
                <w:szCs w:val="20"/>
              </w:rPr>
              <w:t>1 cup/day</w:t>
            </w:r>
          </w:p>
        </w:tc>
        <w:tc>
          <w:tcPr>
            <w:tcW w:w="1080" w:type="dxa"/>
            <w:tcBorders>
              <w:top w:val="single" w:sz="4" w:space="0" w:color="auto"/>
              <w:left w:val="nil"/>
              <w:bottom w:val="nil"/>
              <w:right w:val="nil"/>
            </w:tcBorders>
            <w:shd w:val="clear" w:color="auto" w:fill="auto"/>
            <w:noWrap/>
            <w:vAlign w:val="center"/>
            <w:hideMark/>
          </w:tcPr>
          <w:p w14:paraId="733AFD62" w14:textId="77777777" w:rsidR="0001600F" w:rsidRPr="00916DAD" w:rsidRDefault="0001600F" w:rsidP="00585BE7">
            <w:pPr>
              <w:jc w:val="center"/>
              <w:rPr>
                <w:rFonts w:ascii="Arial" w:eastAsia="Times New Roman" w:hAnsi="Arial" w:cs="Arial"/>
                <w:color w:val="000000" w:themeColor="text1"/>
                <w:spacing w:val="-10"/>
                <w:sz w:val="20"/>
                <w:szCs w:val="20"/>
              </w:rPr>
            </w:pPr>
            <w:r w:rsidRPr="00916DAD">
              <w:rPr>
                <w:rFonts w:ascii="Arial" w:hAnsi="Arial" w:cs="Arial"/>
                <w:color w:val="000000"/>
                <w:sz w:val="20"/>
                <w:szCs w:val="20"/>
              </w:rPr>
              <w:t>2-3 cups/day</w:t>
            </w:r>
          </w:p>
        </w:tc>
        <w:tc>
          <w:tcPr>
            <w:tcW w:w="1080" w:type="dxa"/>
            <w:tcBorders>
              <w:top w:val="single" w:sz="4" w:space="0" w:color="auto"/>
              <w:left w:val="nil"/>
              <w:bottom w:val="nil"/>
              <w:right w:val="nil"/>
            </w:tcBorders>
            <w:shd w:val="clear" w:color="auto" w:fill="auto"/>
            <w:noWrap/>
            <w:vAlign w:val="center"/>
            <w:hideMark/>
          </w:tcPr>
          <w:p w14:paraId="39177D75" w14:textId="77777777" w:rsidR="0001600F" w:rsidRPr="00916DAD" w:rsidRDefault="0001600F" w:rsidP="00585BE7">
            <w:pPr>
              <w:jc w:val="center"/>
              <w:rPr>
                <w:rFonts w:ascii="Arial" w:eastAsia="Times New Roman" w:hAnsi="Arial" w:cs="Arial"/>
                <w:color w:val="000000" w:themeColor="text1"/>
                <w:spacing w:val="-10"/>
                <w:sz w:val="20"/>
                <w:szCs w:val="20"/>
              </w:rPr>
            </w:pPr>
            <w:r w:rsidRPr="00916DAD">
              <w:rPr>
                <w:rFonts w:ascii="Arial" w:hAnsi="Arial" w:cs="Arial"/>
                <w:color w:val="000000"/>
                <w:sz w:val="20"/>
                <w:szCs w:val="20"/>
              </w:rPr>
              <w:t>≥4 cups/day</w:t>
            </w:r>
          </w:p>
        </w:tc>
      </w:tr>
      <w:tr w:rsidR="0001600F" w:rsidRPr="00916DAD" w14:paraId="7DD44A2D" w14:textId="77777777" w:rsidTr="00B61013">
        <w:trPr>
          <w:trHeight w:hRule="exact" w:val="288"/>
          <w:jc w:val="center"/>
        </w:trPr>
        <w:tc>
          <w:tcPr>
            <w:tcW w:w="2340" w:type="dxa"/>
            <w:tcBorders>
              <w:top w:val="nil"/>
              <w:left w:val="nil"/>
              <w:bottom w:val="single" w:sz="4" w:space="0" w:color="auto"/>
              <w:right w:val="nil"/>
            </w:tcBorders>
            <w:shd w:val="clear" w:color="auto" w:fill="auto"/>
            <w:noWrap/>
            <w:vAlign w:val="bottom"/>
            <w:hideMark/>
          </w:tcPr>
          <w:p w14:paraId="627E6243"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 </w:t>
            </w:r>
          </w:p>
        </w:tc>
        <w:tc>
          <w:tcPr>
            <w:tcW w:w="990" w:type="dxa"/>
            <w:tcBorders>
              <w:top w:val="nil"/>
              <w:left w:val="nil"/>
              <w:bottom w:val="single" w:sz="4" w:space="0" w:color="auto"/>
              <w:right w:val="nil"/>
            </w:tcBorders>
            <w:shd w:val="clear" w:color="auto" w:fill="auto"/>
            <w:noWrap/>
            <w:vAlign w:val="bottom"/>
            <w:hideMark/>
          </w:tcPr>
          <w:p w14:paraId="258CA166"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(N=668)</w:t>
            </w:r>
          </w:p>
        </w:tc>
        <w:tc>
          <w:tcPr>
            <w:tcW w:w="990" w:type="dxa"/>
            <w:tcBorders>
              <w:top w:val="nil"/>
              <w:left w:val="nil"/>
              <w:bottom w:val="single" w:sz="4" w:space="0" w:color="auto"/>
              <w:right w:val="nil"/>
            </w:tcBorders>
            <w:shd w:val="clear" w:color="auto" w:fill="auto"/>
            <w:noWrap/>
            <w:vAlign w:val="bottom"/>
            <w:hideMark/>
          </w:tcPr>
          <w:p w14:paraId="1F187F9A"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(N=398)</w:t>
            </w:r>
          </w:p>
        </w:tc>
        <w:tc>
          <w:tcPr>
            <w:tcW w:w="1080" w:type="dxa"/>
            <w:tcBorders>
              <w:top w:val="nil"/>
              <w:left w:val="nil"/>
              <w:bottom w:val="single" w:sz="4" w:space="0" w:color="auto"/>
              <w:right w:val="nil"/>
            </w:tcBorders>
            <w:shd w:val="clear" w:color="auto" w:fill="auto"/>
            <w:noWrap/>
            <w:vAlign w:val="bottom"/>
            <w:hideMark/>
          </w:tcPr>
          <w:p w14:paraId="09E3FD9B"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(N=332)</w:t>
            </w:r>
          </w:p>
        </w:tc>
        <w:tc>
          <w:tcPr>
            <w:tcW w:w="1080" w:type="dxa"/>
            <w:tcBorders>
              <w:top w:val="nil"/>
              <w:left w:val="nil"/>
              <w:bottom w:val="single" w:sz="4" w:space="0" w:color="auto"/>
              <w:right w:val="nil"/>
            </w:tcBorders>
            <w:shd w:val="clear" w:color="auto" w:fill="auto"/>
            <w:noWrap/>
            <w:vAlign w:val="bottom"/>
            <w:hideMark/>
          </w:tcPr>
          <w:p w14:paraId="0A84E1CD"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(N=422)</w:t>
            </w:r>
          </w:p>
        </w:tc>
        <w:tc>
          <w:tcPr>
            <w:tcW w:w="1080" w:type="dxa"/>
            <w:tcBorders>
              <w:top w:val="nil"/>
              <w:left w:val="nil"/>
              <w:bottom w:val="single" w:sz="4" w:space="0" w:color="auto"/>
              <w:right w:val="nil"/>
            </w:tcBorders>
            <w:shd w:val="clear" w:color="auto" w:fill="auto"/>
            <w:noWrap/>
            <w:vAlign w:val="bottom"/>
            <w:hideMark/>
          </w:tcPr>
          <w:p w14:paraId="26D73BAF"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(N=688)</w:t>
            </w:r>
          </w:p>
        </w:tc>
        <w:tc>
          <w:tcPr>
            <w:tcW w:w="1146" w:type="dxa"/>
            <w:tcBorders>
              <w:top w:val="nil"/>
              <w:left w:val="nil"/>
              <w:bottom w:val="single" w:sz="4" w:space="0" w:color="auto"/>
              <w:right w:val="nil"/>
            </w:tcBorders>
            <w:shd w:val="clear" w:color="auto" w:fill="auto"/>
            <w:noWrap/>
            <w:vAlign w:val="bottom"/>
            <w:hideMark/>
          </w:tcPr>
          <w:p w14:paraId="2A19639F"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(N=241)</w:t>
            </w:r>
          </w:p>
        </w:tc>
        <w:tc>
          <w:tcPr>
            <w:tcW w:w="272" w:type="dxa"/>
            <w:tcBorders>
              <w:top w:val="nil"/>
              <w:left w:val="nil"/>
              <w:bottom w:val="single" w:sz="4" w:space="0" w:color="auto"/>
              <w:right w:val="nil"/>
            </w:tcBorders>
            <w:shd w:val="clear" w:color="auto" w:fill="auto"/>
            <w:noWrap/>
            <w:vAlign w:val="bottom"/>
            <w:hideMark/>
          </w:tcPr>
          <w:p w14:paraId="2B0F8356"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 </w:t>
            </w:r>
          </w:p>
        </w:tc>
        <w:tc>
          <w:tcPr>
            <w:tcW w:w="1102" w:type="dxa"/>
            <w:tcBorders>
              <w:top w:val="nil"/>
              <w:left w:val="nil"/>
              <w:bottom w:val="single" w:sz="4" w:space="0" w:color="auto"/>
              <w:right w:val="nil"/>
            </w:tcBorders>
            <w:shd w:val="clear" w:color="auto" w:fill="auto"/>
            <w:noWrap/>
            <w:vAlign w:val="bottom"/>
            <w:hideMark/>
          </w:tcPr>
          <w:p w14:paraId="0D2E330B"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(N=781)</w:t>
            </w:r>
          </w:p>
        </w:tc>
        <w:tc>
          <w:tcPr>
            <w:tcW w:w="1170" w:type="dxa"/>
            <w:tcBorders>
              <w:top w:val="nil"/>
              <w:left w:val="nil"/>
              <w:bottom w:val="single" w:sz="4" w:space="0" w:color="auto"/>
              <w:right w:val="nil"/>
            </w:tcBorders>
            <w:shd w:val="clear" w:color="auto" w:fill="auto"/>
            <w:noWrap/>
            <w:vAlign w:val="bottom"/>
            <w:hideMark/>
          </w:tcPr>
          <w:p w14:paraId="4068D455"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(N=479)</w:t>
            </w:r>
          </w:p>
        </w:tc>
        <w:tc>
          <w:tcPr>
            <w:tcW w:w="1080" w:type="dxa"/>
            <w:tcBorders>
              <w:top w:val="nil"/>
              <w:left w:val="nil"/>
              <w:bottom w:val="single" w:sz="4" w:space="0" w:color="auto"/>
              <w:right w:val="nil"/>
            </w:tcBorders>
            <w:shd w:val="clear" w:color="auto" w:fill="auto"/>
            <w:noWrap/>
            <w:vAlign w:val="bottom"/>
            <w:hideMark/>
          </w:tcPr>
          <w:p w14:paraId="10A6A895"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(N=347)</w:t>
            </w:r>
          </w:p>
        </w:tc>
        <w:tc>
          <w:tcPr>
            <w:tcW w:w="1170" w:type="dxa"/>
            <w:tcBorders>
              <w:top w:val="nil"/>
              <w:left w:val="nil"/>
              <w:bottom w:val="single" w:sz="4" w:space="0" w:color="auto"/>
              <w:right w:val="nil"/>
            </w:tcBorders>
            <w:shd w:val="clear" w:color="auto" w:fill="auto"/>
            <w:noWrap/>
            <w:vAlign w:val="bottom"/>
            <w:hideMark/>
          </w:tcPr>
          <w:p w14:paraId="649E1E97"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(N=539)</w:t>
            </w:r>
          </w:p>
        </w:tc>
        <w:tc>
          <w:tcPr>
            <w:tcW w:w="1080" w:type="dxa"/>
            <w:tcBorders>
              <w:top w:val="nil"/>
              <w:left w:val="nil"/>
              <w:bottom w:val="single" w:sz="4" w:space="0" w:color="auto"/>
              <w:right w:val="nil"/>
            </w:tcBorders>
            <w:shd w:val="clear" w:color="auto" w:fill="auto"/>
            <w:noWrap/>
            <w:vAlign w:val="bottom"/>
            <w:hideMark/>
          </w:tcPr>
          <w:p w14:paraId="2108651E"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(N=640)</w:t>
            </w:r>
          </w:p>
        </w:tc>
        <w:tc>
          <w:tcPr>
            <w:tcW w:w="1080" w:type="dxa"/>
            <w:tcBorders>
              <w:top w:val="nil"/>
              <w:left w:val="nil"/>
              <w:bottom w:val="single" w:sz="4" w:space="0" w:color="auto"/>
              <w:right w:val="nil"/>
            </w:tcBorders>
            <w:shd w:val="clear" w:color="auto" w:fill="auto"/>
            <w:noWrap/>
            <w:vAlign w:val="bottom"/>
            <w:hideMark/>
          </w:tcPr>
          <w:p w14:paraId="5A1BF6B4"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(N=161)</w:t>
            </w:r>
          </w:p>
        </w:tc>
      </w:tr>
      <w:tr w:rsidR="0001600F" w:rsidRPr="00916DAD" w14:paraId="5B59FEC7" w14:textId="77777777" w:rsidTr="00B61013">
        <w:trPr>
          <w:trHeight w:hRule="exact" w:val="288"/>
          <w:jc w:val="center"/>
        </w:trPr>
        <w:tc>
          <w:tcPr>
            <w:tcW w:w="2340" w:type="dxa"/>
            <w:tcBorders>
              <w:top w:val="nil"/>
              <w:left w:val="nil"/>
              <w:bottom w:val="nil"/>
              <w:right w:val="nil"/>
            </w:tcBorders>
            <w:shd w:val="clear" w:color="auto" w:fill="auto"/>
            <w:noWrap/>
            <w:vAlign w:val="bottom"/>
            <w:hideMark/>
          </w:tcPr>
          <w:p w14:paraId="542EAB0A"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Age, y</w:t>
            </w:r>
          </w:p>
        </w:tc>
        <w:tc>
          <w:tcPr>
            <w:tcW w:w="990" w:type="dxa"/>
            <w:tcBorders>
              <w:top w:val="nil"/>
              <w:left w:val="nil"/>
              <w:bottom w:val="nil"/>
              <w:right w:val="nil"/>
            </w:tcBorders>
            <w:shd w:val="clear" w:color="auto" w:fill="auto"/>
            <w:noWrap/>
            <w:vAlign w:val="bottom"/>
            <w:hideMark/>
          </w:tcPr>
          <w:p w14:paraId="1D6480DE"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40.3 (0.7)</w:t>
            </w:r>
          </w:p>
        </w:tc>
        <w:tc>
          <w:tcPr>
            <w:tcW w:w="990" w:type="dxa"/>
            <w:tcBorders>
              <w:top w:val="nil"/>
              <w:left w:val="nil"/>
              <w:bottom w:val="nil"/>
              <w:right w:val="nil"/>
            </w:tcBorders>
            <w:shd w:val="clear" w:color="auto" w:fill="auto"/>
            <w:noWrap/>
            <w:vAlign w:val="bottom"/>
            <w:hideMark/>
          </w:tcPr>
          <w:p w14:paraId="33B07D25"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38.8 (0.7)</w:t>
            </w:r>
          </w:p>
        </w:tc>
        <w:tc>
          <w:tcPr>
            <w:tcW w:w="1080" w:type="dxa"/>
            <w:tcBorders>
              <w:top w:val="nil"/>
              <w:left w:val="nil"/>
              <w:bottom w:val="nil"/>
              <w:right w:val="nil"/>
            </w:tcBorders>
            <w:shd w:val="clear" w:color="auto" w:fill="auto"/>
            <w:noWrap/>
            <w:vAlign w:val="bottom"/>
            <w:hideMark/>
          </w:tcPr>
          <w:p w14:paraId="14BDCCA3"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45.2 (0.8)</w:t>
            </w:r>
          </w:p>
        </w:tc>
        <w:tc>
          <w:tcPr>
            <w:tcW w:w="1080" w:type="dxa"/>
            <w:tcBorders>
              <w:top w:val="nil"/>
              <w:left w:val="nil"/>
              <w:bottom w:val="nil"/>
              <w:right w:val="nil"/>
            </w:tcBorders>
            <w:shd w:val="clear" w:color="auto" w:fill="auto"/>
            <w:noWrap/>
            <w:vAlign w:val="bottom"/>
            <w:hideMark/>
          </w:tcPr>
          <w:p w14:paraId="506034AC"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48.8 (0.9)</w:t>
            </w:r>
          </w:p>
        </w:tc>
        <w:tc>
          <w:tcPr>
            <w:tcW w:w="1080" w:type="dxa"/>
            <w:tcBorders>
              <w:top w:val="nil"/>
              <w:left w:val="nil"/>
              <w:bottom w:val="nil"/>
              <w:right w:val="nil"/>
            </w:tcBorders>
            <w:shd w:val="clear" w:color="auto" w:fill="auto"/>
            <w:noWrap/>
            <w:vAlign w:val="bottom"/>
            <w:hideMark/>
          </w:tcPr>
          <w:p w14:paraId="15D191D0"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51.2 (0.6)</w:t>
            </w:r>
          </w:p>
        </w:tc>
        <w:tc>
          <w:tcPr>
            <w:tcW w:w="1146" w:type="dxa"/>
            <w:tcBorders>
              <w:top w:val="nil"/>
              <w:left w:val="nil"/>
              <w:bottom w:val="nil"/>
              <w:right w:val="nil"/>
            </w:tcBorders>
            <w:shd w:val="clear" w:color="auto" w:fill="auto"/>
            <w:noWrap/>
            <w:vAlign w:val="bottom"/>
            <w:hideMark/>
          </w:tcPr>
          <w:p w14:paraId="23D39E8C"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51.2 (0.7)</w:t>
            </w:r>
          </w:p>
        </w:tc>
        <w:tc>
          <w:tcPr>
            <w:tcW w:w="272" w:type="dxa"/>
            <w:tcBorders>
              <w:top w:val="nil"/>
              <w:left w:val="nil"/>
              <w:bottom w:val="nil"/>
              <w:right w:val="nil"/>
            </w:tcBorders>
            <w:shd w:val="clear" w:color="auto" w:fill="auto"/>
            <w:noWrap/>
            <w:vAlign w:val="bottom"/>
            <w:hideMark/>
          </w:tcPr>
          <w:p w14:paraId="08762D5D" w14:textId="77777777" w:rsidR="0001600F" w:rsidRPr="00916DAD" w:rsidRDefault="0001600F" w:rsidP="00585BE7">
            <w:pPr>
              <w:rPr>
                <w:rFonts w:ascii="Arial" w:eastAsia="Times New Roman" w:hAnsi="Arial" w:cs="Arial"/>
                <w:color w:val="000000" w:themeColor="text1"/>
                <w:spacing w:val="-10"/>
                <w:sz w:val="20"/>
                <w:szCs w:val="20"/>
              </w:rPr>
            </w:pPr>
          </w:p>
        </w:tc>
        <w:tc>
          <w:tcPr>
            <w:tcW w:w="1102" w:type="dxa"/>
            <w:tcBorders>
              <w:top w:val="nil"/>
              <w:left w:val="nil"/>
              <w:bottom w:val="nil"/>
              <w:right w:val="nil"/>
            </w:tcBorders>
            <w:shd w:val="clear" w:color="auto" w:fill="auto"/>
            <w:noWrap/>
            <w:vAlign w:val="bottom"/>
            <w:hideMark/>
          </w:tcPr>
          <w:p w14:paraId="38B70DB8"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42.2 (0.6)</w:t>
            </w:r>
          </w:p>
        </w:tc>
        <w:tc>
          <w:tcPr>
            <w:tcW w:w="1170" w:type="dxa"/>
            <w:tcBorders>
              <w:top w:val="nil"/>
              <w:left w:val="nil"/>
              <w:bottom w:val="nil"/>
              <w:right w:val="nil"/>
            </w:tcBorders>
            <w:shd w:val="clear" w:color="auto" w:fill="auto"/>
            <w:noWrap/>
            <w:vAlign w:val="bottom"/>
            <w:hideMark/>
          </w:tcPr>
          <w:p w14:paraId="619629E1"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41.7 (0.9)</w:t>
            </w:r>
          </w:p>
        </w:tc>
        <w:tc>
          <w:tcPr>
            <w:tcW w:w="1080" w:type="dxa"/>
            <w:tcBorders>
              <w:top w:val="nil"/>
              <w:left w:val="nil"/>
              <w:bottom w:val="nil"/>
              <w:right w:val="nil"/>
            </w:tcBorders>
            <w:shd w:val="clear" w:color="auto" w:fill="auto"/>
            <w:noWrap/>
            <w:vAlign w:val="bottom"/>
            <w:hideMark/>
          </w:tcPr>
          <w:p w14:paraId="58D17501"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44.1 (0.6)</w:t>
            </w:r>
          </w:p>
        </w:tc>
        <w:tc>
          <w:tcPr>
            <w:tcW w:w="1170" w:type="dxa"/>
            <w:tcBorders>
              <w:top w:val="nil"/>
              <w:left w:val="nil"/>
              <w:bottom w:val="nil"/>
              <w:right w:val="nil"/>
            </w:tcBorders>
            <w:shd w:val="clear" w:color="auto" w:fill="auto"/>
            <w:noWrap/>
            <w:vAlign w:val="bottom"/>
            <w:hideMark/>
          </w:tcPr>
          <w:p w14:paraId="76828026"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51.6 (1.0)</w:t>
            </w:r>
          </w:p>
        </w:tc>
        <w:tc>
          <w:tcPr>
            <w:tcW w:w="1080" w:type="dxa"/>
            <w:tcBorders>
              <w:top w:val="nil"/>
              <w:left w:val="nil"/>
              <w:bottom w:val="nil"/>
              <w:right w:val="nil"/>
            </w:tcBorders>
            <w:shd w:val="clear" w:color="auto" w:fill="auto"/>
            <w:noWrap/>
            <w:vAlign w:val="bottom"/>
            <w:hideMark/>
          </w:tcPr>
          <w:p w14:paraId="077B3B60"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51.5 (0.6)</w:t>
            </w:r>
          </w:p>
        </w:tc>
        <w:tc>
          <w:tcPr>
            <w:tcW w:w="1080" w:type="dxa"/>
            <w:tcBorders>
              <w:top w:val="nil"/>
              <w:left w:val="nil"/>
              <w:bottom w:val="nil"/>
              <w:right w:val="nil"/>
            </w:tcBorders>
            <w:shd w:val="clear" w:color="auto" w:fill="auto"/>
            <w:noWrap/>
            <w:vAlign w:val="bottom"/>
            <w:hideMark/>
          </w:tcPr>
          <w:p w14:paraId="1DA1983C"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50.4 (0.9)</w:t>
            </w:r>
          </w:p>
        </w:tc>
      </w:tr>
      <w:tr w:rsidR="0001600F" w:rsidRPr="00916DAD" w14:paraId="7EF3E546" w14:textId="77777777" w:rsidTr="00B61013">
        <w:trPr>
          <w:trHeight w:hRule="exact" w:val="288"/>
          <w:jc w:val="center"/>
        </w:trPr>
        <w:tc>
          <w:tcPr>
            <w:tcW w:w="2340" w:type="dxa"/>
            <w:tcBorders>
              <w:top w:val="nil"/>
              <w:left w:val="nil"/>
              <w:bottom w:val="nil"/>
              <w:right w:val="nil"/>
            </w:tcBorders>
            <w:shd w:val="clear" w:color="auto" w:fill="auto"/>
            <w:noWrap/>
            <w:vAlign w:val="bottom"/>
            <w:hideMark/>
          </w:tcPr>
          <w:p w14:paraId="268FEEFD"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Race/ethnicity, %</w:t>
            </w:r>
          </w:p>
        </w:tc>
        <w:tc>
          <w:tcPr>
            <w:tcW w:w="990" w:type="dxa"/>
            <w:tcBorders>
              <w:top w:val="nil"/>
              <w:left w:val="nil"/>
              <w:bottom w:val="nil"/>
              <w:right w:val="nil"/>
            </w:tcBorders>
            <w:shd w:val="clear" w:color="auto" w:fill="auto"/>
            <w:noWrap/>
            <w:vAlign w:val="bottom"/>
            <w:hideMark/>
          </w:tcPr>
          <w:p w14:paraId="7AD01974" w14:textId="77777777" w:rsidR="0001600F" w:rsidRPr="00916DAD" w:rsidRDefault="0001600F" w:rsidP="00585BE7">
            <w:pPr>
              <w:rPr>
                <w:rFonts w:ascii="Arial" w:eastAsia="Times New Roman" w:hAnsi="Arial" w:cs="Arial"/>
                <w:color w:val="000000" w:themeColor="text1"/>
                <w:spacing w:val="-10"/>
                <w:sz w:val="20"/>
                <w:szCs w:val="20"/>
              </w:rPr>
            </w:pPr>
          </w:p>
        </w:tc>
        <w:tc>
          <w:tcPr>
            <w:tcW w:w="990" w:type="dxa"/>
            <w:tcBorders>
              <w:top w:val="nil"/>
              <w:left w:val="nil"/>
              <w:bottom w:val="nil"/>
              <w:right w:val="nil"/>
            </w:tcBorders>
            <w:shd w:val="clear" w:color="auto" w:fill="auto"/>
            <w:noWrap/>
            <w:vAlign w:val="bottom"/>
            <w:hideMark/>
          </w:tcPr>
          <w:p w14:paraId="1C6D642A" w14:textId="77777777" w:rsidR="0001600F" w:rsidRPr="00916DAD" w:rsidRDefault="0001600F" w:rsidP="00585BE7">
            <w:pPr>
              <w:rPr>
                <w:rFonts w:ascii="Arial" w:eastAsia="Times New Roman" w:hAnsi="Arial" w:cs="Arial"/>
                <w:color w:val="000000" w:themeColor="text1"/>
                <w:spacing w:val="-10"/>
                <w:sz w:val="20"/>
                <w:szCs w:val="20"/>
              </w:rPr>
            </w:pPr>
          </w:p>
        </w:tc>
        <w:tc>
          <w:tcPr>
            <w:tcW w:w="1080" w:type="dxa"/>
            <w:tcBorders>
              <w:top w:val="nil"/>
              <w:left w:val="nil"/>
              <w:bottom w:val="nil"/>
              <w:right w:val="nil"/>
            </w:tcBorders>
            <w:shd w:val="clear" w:color="auto" w:fill="auto"/>
            <w:noWrap/>
            <w:vAlign w:val="bottom"/>
            <w:hideMark/>
          </w:tcPr>
          <w:p w14:paraId="2BA85DD3" w14:textId="77777777" w:rsidR="0001600F" w:rsidRPr="00916DAD" w:rsidRDefault="0001600F" w:rsidP="00585BE7">
            <w:pPr>
              <w:rPr>
                <w:rFonts w:ascii="Arial" w:eastAsia="Times New Roman" w:hAnsi="Arial" w:cs="Arial"/>
                <w:color w:val="000000" w:themeColor="text1"/>
                <w:spacing w:val="-10"/>
                <w:sz w:val="20"/>
                <w:szCs w:val="20"/>
              </w:rPr>
            </w:pPr>
          </w:p>
        </w:tc>
        <w:tc>
          <w:tcPr>
            <w:tcW w:w="1080" w:type="dxa"/>
            <w:tcBorders>
              <w:top w:val="nil"/>
              <w:left w:val="nil"/>
              <w:bottom w:val="nil"/>
              <w:right w:val="nil"/>
            </w:tcBorders>
            <w:shd w:val="clear" w:color="auto" w:fill="auto"/>
            <w:noWrap/>
            <w:vAlign w:val="bottom"/>
            <w:hideMark/>
          </w:tcPr>
          <w:p w14:paraId="752434D3" w14:textId="77777777" w:rsidR="0001600F" w:rsidRPr="00916DAD" w:rsidRDefault="0001600F" w:rsidP="00585BE7">
            <w:pPr>
              <w:rPr>
                <w:rFonts w:ascii="Arial" w:eastAsia="Times New Roman" w:hAnsi="Arial" w:cs="Arial"/>
                <w:color w:val="000000" w:themeColor="text1"/>
                <w:spacing w:val="-10"/>
                <w:sz w:val="20"/>
                <w:szCs w:val="20"/>
              </w:rPr>
            </w:pPr>
          </w:p>
        </w:tc>
        <w:tc>
          <w:tcPr>
            <w:tcW w:w="1080" w:type="dxa"/>
            <w:tcBorders>
              <w:top w:val="nil"/>
              <w:left w:val="nil"/>
              <w:bottom w:val="nil"/>
              <w:right w:val="nil"/>
            </w:tcBorders>
            <w:shd w:val="clear" w:color="auto" w:fill="auto"/>
            <w:noWrap/>
            <w:vAlign w:val="bottom"/>
            <w:hideMark/>
          </w:tcPr>
          <w:p w14:paraId="090B864E" w14:textId="77777777" w:rsidR="0001600F" w:rsidRPr="00916DAD" w:rsidRDefault="0001600F" w:rsidP="00585BE7">
            <w:pPr>
              <w:rPr>
                <w:rFonts w:ascii="Arial" w:eastAsia="Times New Roman" w:hAnsi="Arial" w:cs="Arial"/>
                <w:color w:val="000000" w:themeColor="text1"/>
                <w:spacing w:val="-10"/>
                <w:sz w:val="20"/>
                <w:szCs w:val="20"/>
              </w:rPr>
            </w:pPr>
          </w:p>
        </w:tc>
        <w:tc>
          <w:tcPr>
            <w:tcW w:w="1146" w:type="dxa"/>
            <w:tcBorders>
              <w:top w:val="nil"/>
              <w:left w:val="nil"/>
              <w:bottom w:val="nil"/>
              <w:right w:val="nil"/>
            </w:tcBorders>
            <w:shd w:val="clear" w:color="auto" w:fill="auto"/>
            <w:noWrap/>
            <w:vAlign w:val="bottom"/>
            <w:hideMark/>
          </w:tcPr>
          <w:p w14:paraId="1A2C175C" w14:textId="77777777" w:rsidR="0001600F" w:rsidRPr="00916DAD" w:rsidRDefault="0001600F" w:rsidP="00585BE7">
            <w:pPr>
              <w:rPr>
                <w:rFonts w:ascii="Arial" w:eastAsia="Times New Roman" w:hAnsi="Arial" w:cs="Arial"/>
                <w:color w:val="000000" w:themeColor="text1"/>
                <w:spacing w:val="-10"/>
                <w:sz w:val="20"/>
                <w:szCs w:val="20"/>
              </w:rPr>
            </w:pPr>
          </w:p>
        </w:tc>
        <w:tc>
          <w:tcPr>
            <w:tcW w:w="272" w:type="dxa"/>
            <w:tcBorders>
              <w:top w:val="nil"/>
              <w:left w:val="nil"/>
              <w:bottom w:val="nil"/>
              <w:right w:val="nil"/>
            </w:tcBorders>
            <w:shd w:val="clear" w:color="auto" w:fill="auto"/>
            <w:noWrap/>
            <w:vAlign w:val="bottom"/>
            <w:hideMark/>
          </w:tcPr>
          <w:p w14:paraId="2888E0AA" w14:textId="77777777" w:rsidR="0001600F" w:rsidRPr="00916DAD" w:rsidRDefault="0001600F" w:rsidP="00585BE7">
            <w:pPr>
              <w:rPr>
                <w:rFonts w:ascii="Arial" w:eastAsia="Times New Roman" w:hAnsi="Arial" w:cs="Arial"/>
                <w:color w:val="000000" w:themeColor="text1"/>
                <w:spacing w:val="-10"/>
                <w:sz w:val="20"/>
                <w:szCs w:val="20"/>
              </w:rPr>
            </w:pPr>
          </w:p>
        </w:tc>
        <w:tc>
          <w:tcPr>
            <w:tcW w:w="1102" w:type="dxa"/>
            <w:tcBorders>
              <w:top w:val="nil"/>
              <w:left w:val="nil"/>
              <w:bottom w:val="nil"/>
              <w:right w:val="nil"/>
            </w:tcBorders>
            <w:shd w:val="clear" w:color="auto" w:fill="auto"/>
            <w:noWrap/>
            <w:vAlign w:val="bottom"/>
            <w:hideMark/>
          </w:tcPr>
          <w:p w14:paraId="261FB519" w14:textId="77777777" w:rsidR="0001600F" w:rsidRPr="00916DAD" w:rsidRDefault="0001600F" w:rsidP="00585BE7">
            <w:pPr>
              <w:rPr>
                <w:rFonts w:ascii="Arial" w:eastAsia="Times New Roman" w:hAnsi="Arial" w:cs="Arial"/>
                <w:color w:val="000000" w:themeColor="text1"/>
                <w:spacing w:val="-10"/>
                <w:sz w:val="20"/>
                <w:szCs w:val="20"/>
              </w:rPr>
            </w:pPr>
          </w:p>
        </w:tc>
        <w:tc>
          <w:tcPr>
            <w:tcW w:w="1170" w:type="dxa"/>
            <w:tcBorders>
              <w:top w:val="nil"/>
              <w:left w:val="nil"/>
              <w:bottom w:val="nil"/>
              <w:right w:val="nil"/>
            </w:tcBorders>
            <w:shd w:val="clear" w:color="auto" w:fill="auto"/>
            <w:noWrap/>
            <w:vAlign w:val="bottom"/>
            <w:hideMark/>
          </w:tcPr>
          <w:p w14:paraId="297343AB" w14:textId="77777777" w:rsidR="0001600F" w:rsidRPr="00916DAD" w:rsidRDefault="0001600F" w:rsidP="00585BE7">
            <w:pPr>
              <w:rPr>
                <w:rFonts w:ascii="Arial" w:eastAsia="Times New Roman" w:hAnsi="Arial" w:cs="Arial"/>
                <w:color w:val="000000" w:themeColor="text1"/>
                <w:spacing w:val="-10"/>
                <w:sz w:val="20"/>
                <w:szCs w:val="20"/>
              </w:rPr>
            </w:pPr>
          </w:p>
        </w:tc>
        <w:tc>
          <w:tcPr>
            <w:tcW w:w="1080" w:type="dxa"/>
            <w:tcBorders>
              <w:top w:val="nil"/>
              <w:left w:val="nil"/>
              <w:bottom w:val="nil"/>
              <w:right w:val="nil"/>
            </w:tcBorders>
            <w:shd w:val="clear" w:color="auto" w:fill="auto"/>
            <w:noWrap/>
            <w:vAlign w:val="bottom"/>
            <w:hideMark/>
          </w:tcPr>
          <w:p w14:paraId="45F7CAD1" w14:textId="77777777" w:rsidR="0001600F" w:rsidRPr="00916DAD" w:rsidRDefault="0001600F" w:rsidP="00585BE7">
            <w:pPr>
              <w:rPr>
                <w:rFonts w:ascii="Arial" w:eastAsia="Times New Roman" w:hAnsi="Arial" w:cs="Arial"/>
                <w:color w:val="000000" w:themeColor="text1"/>
                <w:spacing w:val="-10"/>
                <w:sz w:val="20"/>
                <w:szCs w:val="20"/>
              </w:rPr>
            </w:pPr>
          </w:p>
        </w:tc>
        <w:tc>
          <w:tcPr>
            <w:tcW w:w="1170" w:type="dxa"/>
            <w:tcBorders>
              <w:top w:val="nil"/>
              <w:left w:val="nil"/>
              <w:bottom w:val="nil"/>
              <w:right w:val="nil"/>
            </w:tcBorders>
            <w:shd w:val="clear" w:color="auto" w:fill="auto"/>
            <w:noWrap/>
            <w:vAlign w:val="bottom"/>
            <w:hideMark/>
          </w:tcPr>
          <w:p w14:paraId="4E2C89A5" w14:textId="77777777" w:rsidR="0001600F" w:rsidRPr="00916DAD" w:rsidRDefault="0001600F" w:rsidP="00585BE7">
            <w:pPr>
              <w:rPr>
                <w:rFonts w:ascii="Arial" w:eastAsia="Times New Roman" w:hAnsi="Arial" w:cs="Arial"/>
                <w:color w:val="000000" w:themeColor="text1"/>
                <w:spacing w:val="-10"/>
                <w:sz w:val="20"/>
                <w:szCs w:val="20"/>
              </w:rPr>
            </w:pPr>
          </w:p>
        </w:tc>
        <w:tc>
          <w:tcPr>
            <w:tcW w:w="1080" w:type="dxa"/>
            <w:tcBorders>
              <w:top w:val="nil"/>
              <w:left w:val="nil"/>
              <w:bottom w:val="nil"/>
              <w:right w:val="nil"/>
            </w:tcBorders>
            <w:shd w:val="clear" w:color="auto" w:fill="auto"/>
            <w:noWrap/>
            <w:vAlign w:val="bottom"/>
            <w:hideMark/>
          </w:tcPr>
          <w:p w14:paraId="1DA950FE" w14:textId="77777777" w:rsidR="0001600F" w:rsidRPr="00916DAD" w:rsidRDefault="0001600F" w:rsidP="00585BE7">
            <w:pPr>
              <w:rPr>
                <w:rFonts w:ascii="Arial" w:eastAsia="Times New Roman" w:hAnsi="Arial" w:cs="Arial"/>
                <w:color w:val="000000" w:themeColor="text1"/>
                <w:spacing w:val="-10"/>
                <w:sz w:val="20"/>
                <w:szCs w:val="20"/>
              </w:rPr>
            </w:pPr>
          </w:p>
        </w:tc>
        <w:tc>
          <w:tcPr>
            <w:tcW w:w="1080" w:type="dxa"/>
            <w:tcBorders>
              <w:top w:val="nil"/>
              <w:left w:val="nil"/>
              <w:bottom w:val="nil"/>
              <w:right w:val="nil"/>
            </w:tcBorders>
            <w:shd w:val="clear" w:color="auto" w:fill="auto"/>
            <w:noWrap/>
            <w:vAlign w:val="bottom"/>
            <w:hideMark/>
          </w:tcPr>
          <w:p w14:paraId="0394CFC8" w14:textId="77777777" w:rsidR="0001600F" w:rsidRPr="00916DAD" w:rsidRDefault="0001600F" w:rsidP="00585BE7">
            <w:pPr>
              <w:rPr>
                <w:rFonts w:ascii="Arial" w:eastAsia="Times New Roman" w:hAnsi="Arial" w:cs="Arial"/>
                <w:color w:val="000000" w:themeColor="text1"/>
                <w:spacing w:val="-10"/>
                <w:sz w:val="20"/>
                <w:szCs w:val="20"/>
              </w:rPr>
            </w:pPr>
          </w:p>
        </w:tc>
      </w:tr>
      <w:tr w:rsidR="0001600F" w:rsidRPr="00916DAD" w14:paraId="348DE818" w14:textId="77777777" w:rsidTr="00B61013">
        <w:trPr>
          <w:trHeight w:hRule="exact" w:val="288"/>
          <w:jc w:val="center"/>
        </w:trPr>
        <w:tc>
          <w:tcPr>
            <w:tcW w:w="2340" w:type="dxa"/>
            <w:tcBorders>
              <w:top w:val="nil"/>
              <w:left w:val="nil"/>
              <w:bottom w:val="nil"/>
              <w:right w:val="nil"/>
            </w:tcBorders>
            <w:shd w:val="clear" w:color="auto" w:fill="auto"/>
            <w:noWrap/>
            <w:vAlign w:val="bottom"/>
            <w:hideMark/>
          </w:tcPr>
          <w:p w14:paraId="6DAFA26B" w14:textId="77777777" w:rsidR="0001600F" w:rsidRPr="00916DAD" w:rsidRDefault="0001600F" w:rsidP="00585BE7">
            <w:pPr>
              <w:ind w:firstLineChars="100" w:firstLine="180"/>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Non-Hispanic White</w:t>
            </w:r>
          </w:p>
        </w:tc>
        <w:tc>
          <w:tcPr>
            <w:tcW w:w="990" w:type="dxa"/>
            <w:tcBorders>
              <w:top w:val="nil"/>
              <w:left w:val="nil"/>
              <w:bottom w:val="nil"/>
              <w:right w:val="nil"/>
            </w:tcBorders>
            <w:shd w:val="clear" w:color="auto" w:fill="auto"/>
            <w:noWrap/>
            <w:vAlign w:val="bottom"/>
            <w:hideMark/>
          </w:tcPr>
          <w:p w14:paraId="05F6C39B"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24.1</w:t>
            </w:r>
          </w:p>
        </w:tc>
        <w:tc>
          <w:tcPr>
            <w:tcW w:w="990" w:type="dxa"/>
            <w:tcBorders>
              <w:top w:val="nil"/>
              <w:left w:val="nil"/>
              <w:bottom w:val="nil"/>
              <w:right w:val="nil"/>
            </w:tcBorders>
            <w:shd w:val="clear" w:color="auto" w:fill="auto"/>
            <w:noWrap/>
            <w:vAlign w:val="bottom"/>
            <w:hideMark/>
          </w:tcPr>
          <w:p w14:paraId="66BAD7F7"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11.4</w:t>
            </w:r>
          </w:p>
        </w:tc>
        <w:tc>
          <w:tcPr>
            <w:tcW w:w="1080" w:type="dxa"/>
            <w:tcBorders>
              <w:top w:val="nil"/>
              <w:left w:val="nil"/>
              <w:bottom w:val="nil"/>
              <w:right w:val="nil"/>
            </w:tcBorders>
            <w:shd w:val="clear" w:color="auto" w:fill="auto"/>
            <w:noWrap/>
            <w:vAlign w:val="bottom"/>
            <w:hideMark/>
          </w:tcPr>
          <w:p w14:paraId="28FC0396"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8.8</w:t>
            </w:r>
          </w:p>
        </w:tc>
        <w:tc>
          <w:tcPr>
            <w:tcW w:w="1080" w:type="dxa"/>
            <w:tcBorders>
              <w:top w:val="nil"/>
              <w:left w:val="nil"/>
              <w:bottom w:val="nil"/>
              <w:right w:val="nil"/>
            </w:tcBorders>
            <w:shd w:val="clear" w:color="auto" w:fill="auto"/>
            <w:noWrap/>
            <w:vAlign w:val="bottom"/>
            <w:hideMark/>
          </w:tcPr>
          <w:p w14:paraId="672257B3"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11.6</w:t>
            </w:r>
          </w:p>
        </w:tc>
        <w:tc>
          <w:tcPr>
            <w:tcW w:w="1080" w:type="dxa"/>
            <w:tcBorders>
              <w:top w:val="nil"/>
              <w:left w:val="nil"/>
              <w:bottom w:val="nil"/>
              <w:right w:val="nil"/>
            </w:tcBorders>
            <w:shd w:val="clear" w:color="auto" w:fill="auto"/>
            <w:noWrap/>
            <w:vAlign w:val="bottom"/>
            <w:hideMark/>
          </w:tcPr>
          <w:p w14:paraId="2B8B4F70"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31.6</w:t>
            </w:r>
          </w:p>
        </w:tc>
        <w:tc>
          <w:tcPr>
            <w:tcW w:w="1146" w:type="dxa"/>
            <w:tcBorders>
              <w:top w:val="nil"/>
              <w:left w:val="nil"/>
              <w:bottom w:val="nil"/>
              <w:right w:val="nil"/>
            </w:tcBorders>
            <w:shd w:val="clear" w:color="auto" w:fill="auto"/>
            <w:noWrap/>
            <w:vAlign w:val="bottom"/>
            <w:hideMark/>
          </w:tcPr>
          <w:p w14:paraId="1A733443"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12.5</w:t>
            </w:r>
          </w:p>
        </w:tc>
        <w:tc>
          <w:tcPr>
            <w:tcW w:w="272" w:type="dxa"/>
            <w:tcBorders>
              <w:top w:val="nil"/>
              <w:left w:val="nil"/>
              <w:bottom w:val="nil"/>
              <w:right w:val="nil"/>
            </w:tcBorders>
            <w:shd w:val="clear" w:color="auto" w:fill="auto"/>
            <w:noWrap/>
            <w:vAlign w:val="bottom"/>
            <w:hideMark/>
          </w:tcPr>
          <w:p w14:paraId="50A8A723" w14:textId="77777777" w:rsidR="0001600F" w:rsidRPr="00916DAD" w:rsidRDefault="0001600F" w:rsidP="00585BE7">
            <w:pPr>
              <w:rPr>
                <w:rFonts w:ascii="Arial" w:eastAsia="Times New Roman" w:hAnsi="Arial" w:cs="Arial"/>
                <w:color w:val="000000" w:themeColor="text1"/>
                <w:spacing w:val="-10"/>
                <w:sz w:val="20"/>
                <w:szCs w:val="20"/>
              </w:rPr>
            </w:pPr>
          </w:p>
        </w:tc>
        <w:tc>
          <w:tcPr>
            <w:tcW w:w="1102" w:type="dxa"/>
            <w:tcBorders>
              <w:top w:val="nil"/>
              <w:left w:val="nil"/>
              <w:bottom w:val="nil"/>
              <w:right w:val="nil"/>
            </w:tcBorders>
            <w:shd w:val="clear" w:color="auto" w:fill="auto"/>
            <w:noWrap/>
            <w:vAlign w:val="bottom"/>
            <w:hideMark/>
          </w:tcPr>
          <w:p w14:paraId="7120B76A"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26.9</w:t>
            </w:r>
          </w:p>
        </w:tc>
        <w:tc>
          <w:tcPr>
            <w:tcW w:w="1170" w:type="dxa"/>
            <w:tcBorders>
              <w:top w:val="nil"/>
              <w:left w:val="nil"/>
              <w:bottom w:val="nil"/>
              <w:right w:val="nil"/>
            </w:tcBorders>
            <w:shd w:val="clear" w:color="auto" w:fill="auto"/>
            <w:noWrap/>
            <w:vAlign w:val="bottom"/>
            <w:hideMark/>
          </w:tcPr>
          <w:p w14:paraId="0F294536"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12.2</w:t>
            </w:r>
          </w:p>
        </w:tc>
        <w:tc>
          <w:tcPr>
            <w:tcW w:w="1080" w:type="dxa"/>
            <w:tcBorders>
              <w:top w:val="nil"/>
              <w:left w:val="nil"/>
              <w:bottom w:val="nil"/>
              <w:right w:val="nil"/>
            </w:tcBorders>
            <w:shd w:val="clear" w:color="auto" w:fill="auto"/>
            <w:noWrap/>
            <w:vAlign w:val="bottom"/>
            <w:hideMark/>
          </w:tcPr>
          <w:p w14:paraId="3D50EB14"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9.7</w:t>
            </w:r>
          </w:p>
        </w:tc>
        <w:tc>
          <w:tcPr>
            <w:tcW w:w="1170" w:type="dxa"/>
            <w:tcBorders>
              <w:top w:val="nil"/>
              <w:left w:val="nil"/>
              <w:bottom w:val="nil"/>
              <w:right w:val="nil"/>
            </w:tcBorders>
            <w:shd w:val="clear" w:color="auto" w:fill="auto"/>
            <w:noWrap/>
            <w:vAlign w:val="bottom"/>
            <w:hideMark/>
          </w:tcPr>
          <w:p w14:paraId="64573C86"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14.1</w:t>
            </w:r>
          </w:p>
        </w:tc>
        <w:tc>
          <w:tcPr>
            <w:tcW w:w="1080" w:type="dxa"/>
            <w:tcBorders>
              <w:top w:val="nil"/>
              <w:left w:val="nil"/>
              <w:bottom w:val="nil"/>
              <w:right w:val="nil"/>
            </w:tcBorders>
            <w:shd w:val="clear" w:color="auto" w:fill="auto"/>
            <w:noWrap/>
            <w:vAlign w:val="bottom"/>
            <w:hideMark/>
          </w:tcPr>
          <w:p w14:paraId="01B9CDDB"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28.5</w:t>
            </w:r>
          </w:p>
        </w:tc>
        <w:tc>
          <w:tcPr>
            <w:tcW w:w="1080" w:type="dxa"/>
            <w:tcBorders>
              <w:top w:val="nil"/>
              <w:left w:val="nil"/>
              <w:bottom w:val="nil"/>
              <w:right w:val="nil"/>
            </w:tcBorders>
            <w:shd w:val="clear" w:color="auto" w:fill="auto"/>
            <w:noWrap/>
            <w:vAlign w:val="bottom"/>
            <w:hideMark/>
          </w:tcPr>
          <w:p w14:paraId="501AF09F"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8.6</w:t>
            </w:r>
          </w:p>
        </w:tc>
      </w:tr>
      <w:tr w:rsidR="0001600F" w:rsidRPr="00916DAD" w14:paraId="2A5ED82B" w14:textId="77777777" w:rsidTr="00B61013">
        <w:trPr>
          <w:trHeight w:hRule="exact" w:val="288"/>
          <w:jc w:val="center"/>
        </w:trPr>
        <w:tc>
          <w:tcPr>
            <w:tcW w:w="2340" w:type="dxa"/>
            <w:tcBorders>
              <w:top w:val="nil"/>
              <w:left w:val="nil"/>
              <w:bottom w:val="nil"/>
              <w:right w:val="nil"/>
            </w:tcBorders>
            <w:shd w:val="clear" w:color="auto" w:fill="auto"/>
            <w:noWrap/>
            <w:vAlign w:val="bottom"/>
            <w:hideMark/>
          </w:tcPr>
          <w:p w14:paraId="430DB384" w14:textId="77777777" w:rsidR="0001600F" w:rsidRPr="00916DAD" w:rsidRDefault="0001600F" w:rsidP="00585BE7">
            <w:pPr>
              <w:ind w:firstLineChars="100" w:firstLine="180"/>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Non-Hispanic Black</w:t>
            </w:r>
          </w:p>
        </w:tc>
        <w:tc>
          <w:tcPr>
            <w:tcW w:w="990" w:type="dxa"/>
            <w:tcBorders>
              <w:top w:val="nil"/>
              <w:left w:val="nil"/>
              <w:bottom w:val="nil"/>
              <w:right w:val="nil"/>
            </w:tcBorders>
            <w:shd w:val="clear" w:color="auto" w:fill="auto"/>
            <w:noWrap/>
            <w:vAlign w:val="bottom"/>
            <w:hideMark/>
          </w:tcPr>
          <w:p w14:paraId="7FAC9DC6"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39.6</w:t>
            </w:r>
          </w:p>
        </w:tc>
        <w:tc>
          <w:tcPr>
            <w:tcW w:w="990" w:type="dxa"/>
            <w:tcBorders>
              <w:top w:val="nil"/>
              <w:left w:val="nil"/>
              <w:bottom w:val="nil"/>
              <w:right w:val="nil"/>
            </w:tcBorders>
            <w:shd w:val="clear" w:color="auto" w:fill="auto"/>
            <w:noWrap/>
            <w:vAlign w:val="bottom"/>
            <w:hideMark/>
          </w:tcPr>
          <w:p w14:paraId="1C2DB86E"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20.1</w:t>
            </w:r>
          </w:p>
        </w:tc>
        <w:tc>
          <w:tcPr>
            <w:tcW w:w="1080" w:type="dxa"/>
            <w:tcBorders>
              <w:top w:val="nil"/>
              <w:left w:val="nil"/>
              <w:bottom w:val="nil"/>
              <w:right w:val="nil"/>
            </w:tcBorders>
            <w:shd w:val="clear" w:color="auto" w:fill="auto"/>
            <w:noWrap/>
            <w:vAlign w:val="bottom"/>
            <w:hideMark/>
          </w:tcPr>
          <w:p w14:paraId="21092569"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15.8</w:t>
            </w:r>
          </w:p>
        </w:tc>
        <w:tc>
          <w:tcPr>
            <w:tcW w:w="1080" w:type="dxa"/>
            <w:tcBorders>
              <w:top w:val="nil"/>
              <w:left w:val="nil"/>
              <w:bottom w:val="nil"/>
              <w:right w:val="nil"/>
            </w:tcBorders>
            <w:shd w:val="clear" w:color="auto" w:fill="auto"/>
            <w:noWrap/>
            <w:vAlign w:val="bottom"/>
            <w:hideMark/>
          </w:tcPr>
          <w:p w14:paraId="76ECF1A0"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10.1</w:t>
            </w:r>
          </w:p>
        </w:tc>
        <w:tc>
          <w:tcPr>
            <w:tcW w:w="1080" w:type="dxa"/>
            <w:tcBorders>
              <w:top w:val="nil"/>
              <w:left w:val="nil"/>
              <w:bottom w:val="nil"/>
              <w:right w:val="nil"/>
            </w:tcBorders>
            <w:shd w:val="clear" w:color="auto" w:fill="auto"/>
            <w:noWrap/>
            <w:vAlign w:val="bottom"/>
            <w:hideMark/>
          </w:tcPr>
          <w:p w14:paraId="7AFE8813"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13.0</w:t>
            </w:r>
          </w:p>
        </w:tc>
        <w:tc>
          <w:tcPr>
            <w:tcW w:w="1146" w:type="dxa"/>
            <w:tcBorders>
              <w:top w:val="nil"/>
              <w:left w:val="nil"/>
              <w:bottom w:val="nil"/>
              <w:right w:val="nil"/>
            </w:tcBorders>
            <w:shd w:val="clear" w:color="auto" w:fill="auto"/>
            <w:noWrap/>
            <w:vAlign w:val="bottom"/>
            <w:hideMark/>
          </w:tcPr>
          <w:p w14:paraId="11B731F9"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1.6</w:t>
            </w:r>
          </w:p>
        </w:tc>
        <w:tc>
          <w:tcPr>
            <w:tcW w:w="272" w:type="dxa"/>
            <w:tcBorders>
              <w:top w:val="nil"/>
              <w:left w:val="nil"/>
              <w:bottom w:val="nil"/>
              <w:right w:val="nil"/>
            </w:tcBorders>
            <w:shd w:val="clear" w:color="auto" w:fill="auto"/>
            <w:noWrap/>
            <w:vAlign w:val="bottom"/>
            <w:hideMark/>
          </w:tcPr>
          <w:p w14:paraId="3C04D4AE" w14:textId="77777777" w:rsidR="0001600F" w:rsidRPr="00916DAD" w:rsidRDefault="0001600F" w:rsidP="00585BE7">
            <w:pPr>
              <w:rPr>
                <w:rFonts w:ascii="Arial" w:eastAsia="Times New Roman" w:hAnsi="Arial" w:cs="Arial"/>
                <w:color w:val="000000" w:themeColor="text1"/>
                <w:spacing w:val="-10"/>
                <w:sz w:val="20"/>
                <w:szCs w:val="20"/>
              </w:rPr>
            </w:pPr>
          </w:p>
        </w:tc>
        <w:tc>
          <w:tcPr>
            <w:tcW w:w="1102" w:type="dxa"/>
            <w:tcBorders>
              <w:top w:val="nil"/>
              <w:left w:val="nil"/>
              <w:bottom w:val="nil"/>
              <w:right w:val="nil"/>
            </w:tcBorders>
            <w:shd w:val="clear" w:color="auto" w:fill="auto"/>
            <w:noWrap/>
            <w:vAlign w:val="bottom"/>
            <w:hideMark/>
          </w:tcPr>
          <w:p w14:paraId="205FEC08"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39.1</w:t>
            </w:r>
          </w:p>
        </w:tc>
        <w:tc>
          <w:tcPr>
            <w:tcW w:w="1170" w:type="dxa"/>
            <w:tcBorders>
              <w:top w:val="nil"/>
              <w:left w:val="nil"/>
              <w:bottom w:val="nil"/>
              <w:right w:val="nil"/>
            </w:tcBorders>
            <w:shd w:val="clear" w:color="auto" w:fill="auto"/>
            <w:noWrap/>
            <w:vAlign w:val="bottom"/>
            <w:hideMark/>
          </w:tcPr>
          <w:p w14:paraId="1AEEBA10"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23.9</w:t>
            </w:r>
          </w:p>
        </w:tc>
        <w:tc>
          <w:tcPr>
            <w:tcW w:w="1080" w:type="dxa"/>
            <w:tcBorders>
              <w:top w:val="nil"/>
              <w:left w:val="nil"/>
              <w:bottom w:val="nil"/>
              <w:right w:val="nil"/>
            </w:tcBorders>
            <w:shd w:val="clear" w:color="auto" w:fill="auto"/>
            <w:noWrap/>
            <w:vAlign w:val="bottom"/>
            <w:hideMark/>
          </w:tcPr>
          <w:p w14:paraId="5364B268"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14.4</w:t>
            </w:r>
          </w:p>
        </w:tc>
        <w:tc>
          <w:tcPr>
            <w:tcW w:w="1170" w:type="dxa"/>
            <w:tcBorders>
              <w:top w:val="nil"/>
              <w:left w:val="nil"/>
              <w:bottom w:val="nil"/>
              <w:right w:val="nil"/>
            </w:tcBorders>
            <w:shd w:val="clear" w:color="auto" w:fill="auto"/>
            <w:noWrap/>
            <w:vAlign w:val="bottom"/>
            <w:hideMark/>
          </w:tcPr>
          <w:p w14:paraId="591D1B44"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11.9</w:t>
            </w:r>
          </w:p>
        </w:tc>
        <w:tc>
          <w:tcPr>
            <w:tcW w:w="1080" w:type="dxa"/>
            <w:tcBorders>
              <w:top w:val="nil"/>
              <w:left w:val="nil"/>
              <w:bottom w:val="nil"/>
              <w:right w:val="nil"/>
            </w:tcBorders>
            <w:shd w:val="clear" w:color="auto" w:fill="auto"/>
            <w:noWrap/>
            <w:vAlign w:val="bottom"/>
            <w:hideMark/>
          </w:tcPr>
          <w:p w14:paraId="4CABF797"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9.7</w:t>
            </w:r>
          </w:p>
        </w:tc>
        <w:tc>
          <w:tcPr>
            <w:tcW w:w="1080" w:type="dxa"/>
            <w:tcBorders>
              <w:top w:val="nil"/>
              <w:left w:val="nil"/>
              <w:bottom w:val="nil"/>
              <w:right w:val="nil"/>
            </w:tcBorders>
            <w:shd w:val="clear" w:color="auto" w:fill="auto"/>
            <w:noWrap/>
            <w:vAlign w:val="bottom"/>
            <w:hideMark/>
          </w:tcPr>
          <w:p w14:paraId="7C46274E"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1.2</w:t>
            </w:r>
          </w:p>
        </w:tc>
      </w:tr>
      <w:tr w:rsidR="0001600F" w:rsidRPr="00916DAD" w14:paraId="18E987E5" w14:textId="77777777" w:rsidTr="00B61013">
        <w:trPr>
          <w:trHeight w:hRule="exact" w:val="288"/>
          <w:jc w:val="center"/>
        </w:trPr>
        <w:tc>
          <w:tcPr>
            <w:tcW w:w="2340" w:type="dxa"/>
            <w:tcBorders>
              <w:top w:val="nil"/>
              <w:left w:val="nil"/>
              <w:bottom w:val="nil"/>
              <w:right w:val="nil"/>
            </w:tcBorders>
            <w:shd w:val="clear" w:color="auto" w:fill="auto"/>
            <w:noWrap/>
            <w:vAlign w:val="bottom"/>
            <w:hideMark/>
          </w:tcPr>
          <w:p w14:paraId="1397B4C7" w14:textId="77777777" w:rsidR="0001600F" w:rsidRPr="00916DAD" w:rsidRDefault="0001600F" w:rsidP="00585BE7">
            <w:pPr>
              <w:ind w:firstLineChars="100" w:firstLine="180"/>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Hispanic</w:t>
            </w:r>
          </w:p>
        </w:tc>
        <w:tc>
          <w:tcPr>
            <w:tcW w:w="990" w:type="dxa"/>
            <w:tcBorders>
              <w:top w:val="nil"/>
              <w:left w:val="nil"/>
              <w:bottom w:val="nil"/>
              <w:right w:val="nil"/>
            </w:tcBorders>
            <w:shd w:val="clear" w:color="auto" w:fill="auto"/>
            <w:noWrap/>
            <w:vAlign w:val="bottom"/>
            <w:hideMark/>
          </w:tcPr>
          <w:p w14:paraId="3DFEF0E3"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23.3</w:t>
            </w:r>
          </w:p>
        </w:tc>
        <w:tc>
          <w:tcPr>
            <w:tcW w:w="990" w:type="dxa"/>
            <w:tcBorders>
              <w:top w:val="nil"/>
              <w:left w:val="nil"/>
              <w:bottom w:val="nil"/>
              <w:right w:val="nil"/>
            </w:tcBorders>
            <w:shd w:val="clear" w:color="auto" w:fill="auto"/>
            <w:noWrap/>
            <w:vAlign w:val="bottom"/>
            <w:hideMark/>
          </w:tcPr>
          <w:p w14:paraId="786C0FF3"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20.7</w:t>
            </w:r>
          </w:p>
        </w:tc>
        <w:tc>
          <w:tcPr>
            <w:tcW w:w="1080" w:type="dxa"/>
            <w:tcBorders>
              <w:top w:val="nil"/>
              <w:left w:val="nil"/>
              <w:bottom w:val="nil"/>
              <w:right w:val="nil"/>
            </w:tcBorders>
            <w:shd w:val="clear" w:color="auto" w:fill="auto"/>
            <w:noWrap/>
            <w:vAlign w:val="bottom"/>
            <w:hideMark/>
          </w:tcPr>
          <w:p w14:paraId="64ACD529"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18.1</w:t>
            </w:r>
          </w:p>
        </w:tc>
        <w:tc>
          <w:tcPr>
            <w:tcW w:w="1080" w:type="dxa"/>
            <w:tcBorders>
              <w:top w:val="nil"/>
              <w:left w:val="nil"/>
              <w:bottom w:val="nil"/>
              <w:right w:val="nil"/>
            </w:tcBorders>
            <w:shd w:val="clear" w:color="auto" w:fill="auto"/>
            <w:noWrap/>
            <w:vAlign w:val="bottom"/>
            <w:hideMark/>
          </w:tcPr>
          <w:p w14:paraId="557A77B6"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18.9</w:t>
            </w:r>
          </w:p>
        </w:tc>
        <w:tc>
          <w:tcPr>
            <w:tcW w:w="1080" w:type="dxa"/>
            <w:tcBorders>
              <w:top w:val="nil"/>
              <w:left w:val="nil"/>
              <w:bottom w:val="nil"/>
              <w:right w:val="nil"/>
            </w:tcBorders>
            <w:shd w:val="clear" w:color="auto" w:fill="auto"/>
            <w:noWrap/>
            <w:vAlign w:val="bottom"/>
            <w:hideMark/>
          </w:tcPr>
          <w:p w14:paraId="564F5795"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16.6</w:t>
            </w:r>
          </w:p>
        </w:tc>
        <w:tc>
          <w:tcPr>
            <w:tcW w:w="1146" w:type="dxa"/>
            <w:tcBorders>
              <w:top w:val="nil"/>
              <w:left w:val="nil"/>
              <w:bottom w:val="nil"/>
              <w:right w:val="nil"/>
            </w:tcBorders>
            <w:shd w:val="clear" w:color="auto" w:fill="auto"/>
            <w:noWrap/>
            <w:vAlign w:val="bottom"/>
            <w:hideMark/>
          </w:tcPr>
          <w:p w14:paraId="3CDFE07F"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2.5</w:t>
            </w:r>
          </w:p>
        </w:tc>
        <w:tc>
          <w:tcPr>
            <w:tcW w:w="272" w:type="dxa"/>
            <w:tcBorders>
              <w:top w:val="nil"/>
              <w:left w:val="nil"/>
              <w:bottom w:val="nil"/>
              <w:right w:val="nil"/>
            </w:tcBorders>
            <w:shd w:val="clear" w:color="auto" w:fill="auto"/>
            <w:noWrap/>
            <w:vAlign w:val="bottom"/>
            <w:hideMark/>
          </w:tcPr>
          <w:p w14:paraId="73B43B28" w14:textId="77777777" w:rsidR="0001600F" w:rsidRPr="00916DAD" w:rsidRDefault="0001600F" w:rsidP="00585BE7">
            <w:pPr>
              <w:rPr>
                <w:rFonts w:ascii="Arial" w:eastAsia="Times New Roman" w:hAnsi="Arial" w:cs="Arial"/>
                <w:color w:val="000000" w:themeColor="text1"/>
                <w:spacing w:val="-10"/>
                <w:sz w:val="20"/>
                <w:szCs w:val="20"/>
              </w:rPr>
            </w:pPr>
          </w:p>
        </w:tc>
        <w:tc>
          <w:tcPr>
            <w:tcW w:w="1102" w:type="dxa"/>
            <w:tcBorders>
              <w:top w:val="nil"/>
              <w:left w:val="nil"/>
              <w:bottom w:val="nil"/>
              <w:right w:val="nil"/>
            </w:tcBorders>
            <w:shd w:val="clear" w:color="auto" w:fill="auto"/>
            <w:noWrap/>
            <w:vAlign w:val="bottom"/>
            <w:hideMark/>
          </w:tcPr>
          <w:p w14:paraId="644E5142"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21.1</w:t>
            </w:r>
          </w:p>
        </w:tc>
        <w:tc>
          <w:tcPr>
            <w:tcW w:w="1170" w:type="dxa"/>
            <w:tcBorders>
              <w:top w:val="nil"/>
              <w:left w:val="nil"/>
              <w:bottom w:val="nil"/>
              <w:right w:val="nil"/>
            </w:tcBorders>
            <w:shd w:val="clear" w:color="auto" w:fill="auto"/>
            <w:noWrap/>
            <w:vAlign w:val="bottom"/>
            <w:hideMark/>
          </w:tcPr>
          <w:p w14:paraId="2B904830"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21.7</w:t>
            </w:r>
          </w:p>
        </w:tc>
        <w:tc>
          <w:tcPr>
            <w:tcW w:w="1080" w:type="dxa"/>
            <w:tcBorders>
              <w:top w:val="nil"/>
              <w:left w:val="nil"/>
              <w:bottom w:val="nil"/>
              <w:right w:val="nil"/>
            </w:tcBorders>
            <w:shd w:val="clear" w:color="auto" w:fill="auto"/>
            <w:noWrap/>
            <w:vAlign w:val="bottom"/>
            <w:hideMark/>
          </w:tcPr>
          <w:p w14:paraId="592E32E7"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14.2</w:t>
            </w:r>
          </w:p>
        </w:tc>
        <w:tc>
          <w:tcPr>
            <w:tcW w:w="1170" w:type="dxa"/>
            <w:tcBorders>
              <w:top w:val="nil"/>
              <w:left w:val="nil"/>
              <w:bottom w:val="nil"/>
              <w:right w:val="nil"/>
            </w:tcBorders>
            <w:shd w:val="clear" w:color="auto" w:fill="auto"/>
            <w:noWrap/>
            <w:vAlign w:val="bottom"/>
            <w:hideMark/>
          </w:tcPr>
          <w:p w14:paraId="5C639D1C"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25.1</w:t>
            </w:r>
          </w:p>
        </w:tc>
        <w:tc>
          <w:tcPr>
            <w:tcW w:w="1080" w:type="dxa"/>
            <w:tcBorders>
              <w:top w:val="nil"/>
              <w:left w:val="nil"/>
              <w:bottom w:val="nil"/>
              <w:right w:val="nil"/>
            </w:tcBorders>
            <w:shd w:val="clear" w:color="auto" w:fill="auto"/>
            <w:noWrap/>
            <w:vAlign w:val="bottom"/>
            <w:hideMark/>
          </w:tcPr>
          <w:p w14:paraId="748F292A"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16.0</w:t>
            </w:r>
          </w:p>
        </w:tc>
        <w:tc>
          <w:tcPr>
            <w:tcW w:w="1080" w:type="dxa"/>
            <w:tcBorders>
              <w:top w:val="nil"/>
              <w:left w:val="nil"/>
              <w:bottom w:val="nil"/>
              <w:right w:val="nil"/>
            </w:tcBorders>
            <w:shd w:val="clear" w:color="auto" w:fill="auto"/>
            <w:noWrap/>
            <w:vAlign w:val="bottom"/>
            <w:hideMark/>
          </w:tcPr>
          <w:p w14:paraId="332B22F9"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1.9</w:t>
            </w:r>
          </w:p>
        </w:tc>
      </w:tr>
      <w:tr w:rsidR="0001600F" w:rsidRPr="00916DAD" w14:paraId="75C60AF6" w14:textId="77777777" w:rsidTr="00B61013">
        <w:trPr>
          <w:trHeight w:hRule="exact" w:val="288"/>
          <w:jc w:val="center"/>
        </w:trPr>
        <w:tc>
          <w:tcPr>
            <w:tcW w:w="2340" w:type="dxa"/>
            <w:tcBorders>
              <w:top w:val="nil"/>
              <w:left w:val="nil"/>
              <w:bottom w:val="nil"/>
              <w:right w:val="nil"/>
            </w:tcBorders>
            <w:shd w:val="clear" w:color="auto" w:fill="auto"/>
            <w:noWrap/>
            <w:vAlign w:val="bottom"/>
            <w:hideMark/>
          </w:tcPr>
          <w:p w14:paraId="520F2313" w14:textId="77777777" w:rsidR="0001600F" w:rsidRPr="00916DAD" w:rsidRDefault="0001600F" w:rsidP="00585BE7">
            <w:pPr>
              <w:ind w:firstLineChars="100" w:firstLine="180"/>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Other</w:t>
            </w:r>
          </w:p>
        </w:tc>
        <w:tc>
          <w:tcPr>
            <w:tcW w:w="990" w:type="dxa"/>
            <w:tcBorders>
              <w:top w:val="nil"/>
              <w:left w:val="nil"/>
              <w:bottom w:val="nil"/>
              <w:right w:val="nil"/>
            </w:tcBorders>
            <w:shd w:val="clear" w:color="auto" w:fill="auto"/>
            <w:noWrap/>
            <w:vAlign w:val="bottom"/>
            <w:hideMark/>
          </w:tcPr>
          <w:p w14:paraId="29C1634D"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21.5</w:t>
            </w:r>
          </w:p>
        </w:tc>
        <w:tc>
          <w:tcPr>
            <w:tcW w:w="990" w:type="dxa"/>
            <w:tcBorders>
              <w:top w:val="nil"/>
              <w:left w:val="nil"/>
              <w:bottom w:val="nil"/>
              <w:right w:val="nil"/>
            </w:tcBorders>
            <w:shd w:val="clear" w:color="auto" w:fill="auto"/>
            <w:noWrap/>
            <w:vAlign w:val="bottom"/>
            <w:hideMark/>
          </w:tcPr>
          <w:p w14:paraId="7B0B3AD0"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19.8</w:t>
            </w:r>
          </w:p>
        </w:tc>
        <w:tc>
          <w:tcPr>
            <w:tcW w:w="1080" w:type="dxa"/>
            <w:tcBorders>
              <w:top w:val="nil"/>
              <w:left w:val="nil"/>
              <w:bottom w:val="nil"/>
              <w:right w:val="nil"/>
            </w:tcBorders>
            <w:shd w:val="clear" w:color="auto" w:fill="auto"/>
            <w:noWrap/>
            <w:vAlign w:val="bottom"/>
            <w:hideMark/>
          </w:tcPr>
          <w:p w14:paraId="78DC4674"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13.1</w:t>
            </w:r>
          </w:p>
        </w:tc>
        <w:tc>
          <w:tcPr>
            <w:tcW w:w="1080" w:type="dxa"/>
            <w:tcBorders>
              <w:top w:val="nil"/>
              <w:left w:val="nil"/>
              <w:bottom w:val="nil"/>
              <w:right w:val="nil"/>
            </w:tcBorders>
            <w:shd w:val="clear" w:color="auto" w:fill="auto"/>
            <w:noWrap/>
            <w:vAlign w:val="bottom"/>
            <w:hideMark/>
          </w:tcPr>
          <w:p w14:paraId="3587CAF3"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23.1</w:t>
            </w:r>
          </w:p>
        </w:tc>
        <w:tc>
          <w:tcPr>
            <w:tcW w:w="1080" w:type="dxa"/>
            <w:tcBorders>
              <w:top w:val="nil"/>
              <w:left w:val="nil"/>
              <w:bottom w:val="nil"/>
              <w:right w:val="nil"/>
            </w:tcBorders>
            <w:shd w:val="clear" w:color="auto" w:fill="auto"/>
            <w:noWrap/>
            <w:vAlign w:val="bottom"/>
            <w:hideMark/>
          </w:tcPr>
          <w:p w14:paraId="35819B07"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12.0</w:t>
            </w:r>
          </w:p>
        </w:tc>
        <w:tc>
          <w:tcPr>
            <w:tcW w:w="1146" w:type="dxa"/>
            <w:tcBorders>
              <w:top w:val="nil"/>
              <w:left w:val="nil"/>
              <w:bottom w:val="nil"/>
              <w:right w:val="nil"/>
            </w:tcBorders>
            <w:shd w:val="clear" w:color="auto" w:fill="auto"/>
            <w:noWrap/>
            <w:vAlign w:val="bottom"/>
            <w:hideMark/>
          </w:tcPr>
          <w:p w14:paraId="482531B6"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10.6</w:t>
            </w:r>
          </w:p>
        </w:tc>
        <w:tc>
          <w:tcPr>
            <w:tcW w:w="272" w:type="dxa"/>
            <w:tcBorders>
              <w:top w:val="nil"/>
              <w:left w:val="nil"/>
              <w:bottom w:val="nil"/>
              <w:right w:val="nil"/>
            </w:tcBorders>
            <w:shd w:val="clear" w:color="auto" w:fill="auto"/>
            <w:noWrap/>
            <w:vAlign w:val="bottom"/>
            <w:hideMark/>
          </w:tcPr>
          <w:p w14:paraId="55F0E89C" w14:textId="77777777" w:rsidR="0001600F" w:rsidRPr="00916DAD" w:rsidRDefault="0001600F" w:rsidP="00585BE7">
            <w:pPr>
              <w:rPr>
                <w:rFonts w:ascii="Arial" w:eastAsia="Times New Roman" w:hAnsi="Arial" w:cs="Arial"/>
                <w:color w:val="000000" w:themeColor="text1"/>
                <w:spacing w:val="-10"/>
                <w:sz w:val="20"/>
                <w:szCs w:val="20"/>
              </w:rPr>
            </w:pPr>
          </w:p>
        </w:tc>
        <w:tc>
          <w:tcPr>
            <w:tcW w:w="1102" w:type="dxa"/>
            <w:tcBorders>
              <w:top w:val="nil"/>
              <w:left w:val="nil"/>
              <w:bottom w:val="nil"/>
              <w:right w:val="nil"/>
            </w:tcBorders>
            <w:shd w:val="clear" w:color="auto" w:fill="auto"/>
            <w:noWrap/>
            <w:vAlign w:val="bottom"/>
            <w:hideMark/>
          </w:tcPr>
          <w:p w14:paraId="16188C2E"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2</w:t>
            </w:r>
            <w:r w:rsidRPr="00916DAD">
              <w:rPr>
                <w:rFonts w:ascii="Arial" w:hAnsi="Arial" w:cs="Arial"/>
                <w:color w:val="000000" w:themeColor="text1"/>
                <w:spacing w:val="-10"/>
                <w:sz w:val="20"/>
                <w:szCs w:val="20"/>
              </w:rPr>
              <w:t>2.1</w:t>
            </w:r>
          </w:p>
        </w:tc>
        <w:tc>
          <w:tcPr>
            <w:tcW w:w="1170" w:type="dxa"/>
            <w:tcBorders>
              <w:top w:val="nil"/>
              <w:left w:val="nil"/>
              <w:bottom w:val="nil"/>
              <w:right w:val="nil"/>
            </w:tcBorders>
            <w:shd w:val="clear" w:color="auto" w:fill="auto"/>
            <w:noWrap/>
            <w:vAlign w:val="bottom"/>
            <w:hideMark/>
          </w:tcPr>
          <w:p w14:paraId="46C67C94"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16.1</w:t>
            </w:r>
          </w:p>
        </w:tc>
        <w:tc>
          <w:tcPr>
            <w:tcW w:w="1080" w:type="dxa"/>
            <w:tcBorders>
              <w:top w:val="nil"/>
              <w:left w:val="nil"/>
              <w:bottom w:val="nil"/>
              <w:right w:val="nil"/>
            </w:tcBorders>
            <w:shd w:val="clear" w:color="auto" w:fill="auto"/>
            <w:noWrap/>
            <w:vAlign w:val="bottom"/>
            <w:hideMark/>
          </w:tcPr>
          <w:p w14:paraId="47A618A0"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15.2</w:t>
            </w:r>
          </w:p>
        </w:tc>
        <w:tc>
          <w:tcPr>
            <w:tcW w:w="1170" w:type="dxa"/>
            <w:tcBorders>
              <w:top w:val="nil"/>
              <w:left w:val="nil"/>
              <w:bottom w:val="nil"/>
              <w:right w:val="nil"/>
            </w:tcBorders>
            <w:shd w:val="clear" w:color="auto" w:fill="auto"/>
            <w:noWrap/>
            <w:vAlign w:val="bottom"/>
            <w:hideMark/>
          </w:tcPr>
          <w:p w14:paraId="4A0B8A51"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19.1</w:t>
            </w:r>
          </w:p>
        </w:tc>
        <w:tc>
          <w:tcPr>
            <w:tcW w:w="1080" w:type="dxa"/>
            <w:tcBorders>
              <w:top w:val="nil"/>
              <w:left w:val="nil"/>
              <w:bottom w:val="nil"/>
              <w:right w:val="nil"/>
            </w:tcBorders>
            <w:shd w:val="clear" w:color="auto" w:fill="auto"/>
            <w:noWrap/>
            <w:vAlign w:val="bottom"/>
            <w:hideMark/>
          </w:tcPr>
          <w:p w14:paraId="37C61740"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20.7</w:t>
            </w:r>
          </w:p>
        </w:tc>
        <w:tc>
          <w:tcPr>
            <w:tcW w:w="1080" w:type="dxa"/>
            <w:tcBorders>
              <w:top w:val="nil"/>
              <w:left w:val="nil"/>
              <w:bottom w:val="nil"/>
              <w:right w:val="nil"/>
            </w:tcBorders>
            <w:shd w:val="clear" w:color="auto" w:fill="auto"/>
            <w:noWrap/>
            <w:vAlign w:val="bottom"/>
            <w:hideMark/>
          </w:tcPr>
          <w:p w14:paraId="4576B336"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6.8</w:t>
            </w:r>
          </w:p>
        </w:tc>
      </w:tr>
      <w:tr w:rsidR="0001600F" w:rsidRPr="00916DAD" w14:paraId="13FBEB06" w14:textId="77777777" w:rsidTr="00B61013">
        <w:trPr>
          <w:trHeight w:hRule="exact" w:val="288"/>
          <w:jc w:val="center"/>
        </w:trPr>
        <w:tc>
          <w:tcPr>
            <w:tcW w:w="3330" w:type="dxa"/>
            <w:gridSpan w:val="2"/>
            <w:tcBorders>
              <w:top w:val="nil"/>
              <w:left w:val="nil"/>
              <w:bottom w:val="nil"/>
              <w:right w:val="nil"/>
            </w:tcBorders>
            <w:shd w:val="clear" w:color="auto" w:fill="auto"/>
            <w:noWrap/>
            <w:vAlign w:val="bottom"/>
            <w:hideMark/>
          </w:tcPr>
          <w:p w14:paraId="499F723B"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Annual Household Income, %</w:t>
            </w:r>
          </w:p>
        </w:tc>
        <w:tc>
          <w:tcPr>
            <w:tcW w:w="990" w:type="dxa"/>
            <w:tcBorders>
              <w:top w:val="nil"/>
              <w:left w:val="nil"/>
              <w:bottom w:val="nil"/>
              <w:right w:val="nil"/>
            </w:tcBorders>
            <w:shd w:val="clear" w:color="auto" w:fill="auto"/>
            <w:noWrap/>
            <w:vAlign w:val="bottom"/>
            <w:hideMark/>
          </w:tcPr>
          <w:p w14:paraId="04EE2CCF" w14:textId="77777777" w:rsidR="0001600F" w:rsidRPr="00916DAD" w:rsidRDefault="0001600F" w:rsidP="00585BE7">
            <w:pPr>
              <w:rPr>
                <w:rFonts w:ascii="Arial" w:eastAsia="Times New Roman" w:hAnsi="Arial" w:cs="Arial"/>
                <w:color w:val="000000" w:themeColor="text1"/>
                <w:spacing w:val="-10"/>
                <w:sz w:val="20"/>
                <w:szCs w:val="20"/>
              </w:rPr>
            </w:pPr>
          </w:p>
        </w:tc>
        <w:tc>
          <w:tcPr>
            <w:tcW w:w="1080" w:type="dxa"/>
            <w:tcBorders>
              <w:top w:val="nil"/>
              <w:left w:val="nil"/>
              <w:bottom w:val="nil"/>
              <w:right w:val="nil"/>
            </w:tcBorders>
            <w:shd w:val="clear" w:color="auto" w:fill="auto"/>
            <w:noWrap/>
            <w:vAlign w:val="bottom"/>
            <w:hideMark/>
          </w:tcPr>
          <w:p w14:paraId="4039BFD7" w14:textId="77777777" w:rsidR="0001600F" w:rsidRPr="00916DAD" w:rsidRDefault="0001600F" w:rsidP="00585BE7">
            <w:pPr>
              <w:rPr>
                <w:rFonts w:ascii="Arial" w:eastAsia="Times New Roman" w:hAnsi="Arial" w:cs="Arial"/>
                <w:color w:val="000000" w:themeColor="text1"/>
                <w:spacing w:val="-10"/>
                <w:sz w:val="20"/>
                <w:szCs w:val="20"/>
              </w:rPr>
            </w:pPr>
          </w:p>
        </w:tc>
        <w:tc>
          <w:tcPr>
            <w:tcW w:w="1080" w:type="dxa"/>
            <w:tcBorders>
              <w:top w:val="nil"/>
              <w:left w:val="nil"/>
              <w:bottom w:val="nil"/>
              <w:right w:val="nil"/>
            </w:tcBorders>
            <w:shd w:val="clear" w:color="auto" w:fill="auto"/>
            <w:noWrap/>
            <w:vAlign w:val="bottom"/>
            <w:hideMark/>
          </w:tcPr>
          <w:p w14:paraId="02816F41" w14:textId="77777777" w:rsidR="0001600F" w:rsidRPr="00916DAD" w:rsidRDefault="0001600F" w:rsidP="00585BE7">
            <w:pPr>
              <w:rPr>
                <w:rFonts w:ascii="Arial" w:eastAsia="Times New Roman" w:hAnsi="Arial" w:cs="Arial"/>
                <w:color w:val="000000" w:themeColor="text1"/>
                <w:spacing w:val="-10"/>
                <w:sz w:val="20"/>
                <w:szCs w:val="20"/>
              </w:rPr>
            </w:pPr>
          </w:p>
        </w:tc>
        <w:tc>
          <w:tcPr>
            <w:tcW w:w="1080" w:type="dxa"/>
            <w:tcBorders>
              <w:top w:val="nil"/>
              <w:left w:val="nil"/>
              <w:bottom w:val="nil"/>
              <w:right w:val="nil"/>
            </w:tcBorders>
            <w:shd w:val="clear" w:color="auto" w:fill="auto"/>
            <w:noWrap/>
            <w:vAlign w:val="bottom"/>
            <w:hideMark/>
          </w:tcPr>
          <w:p w14:paraId="3A95C36A" w14:textId="77777777" w:rsidR="0001600F" w:rsidRPr="00916DAD" w:rsidRDefault="0001600F" w:rsidP="00585BE7">
            <w:pPr>
              <w:rPr>
                <w:rFonts w:ascii="Arial" w:eastAsia="Times New Roman" w:hAnsi="Arial" w:cs="Arial"/>
                <w:color w:val="000000" w:themeColor="text1"/>
                <w:spacing w:val="-10"/>
                <w:sz w:val="20"/>
                <w:szCs w:val="20"/>
              </w:rPr>
            </w:pPr>
          </w:p>
        </w:tc>
        <w:tc>
          <w:tcPr>
            <w:tcW w:w="1146" w:type="dxa"/>
            <w:tcBorders>
              <w:top w:val="nil"/>
              <w:left w:val="nil"/>
              <w:bottom w:val="nil"/>
              <w:right w:val="nil"/>
            </w:tcBorders>
            <w:shd w:val="clear" w:color="auto" w:fill="auto"/>
            <w:noWrap/>
            <w:vAlign w:val="bottom"/>
            <w:hideMark/>
          </w:tcPr>
          <w:p w14:paraId="1E769932" w14:textId="77777777" w:rsidR="0001600F" w:rsidRPr="00916DAD" w:rsidRDefault="0001600F" w:rsidP="00585BE7">
            <w:pPr>
              <w:rPr>
                <w:rFonts w:ascii="Arial" w:eastAsia="Times New Roman" w:hAnsi="Arial" w:cs="Arial"/>
                <w:color w:val="000000" w:themeColor="text1"/>
                <w:spacing w:val="-10"/>
                <w:sz w:val="20"/>
                <w:szCs w:val="20"/>
              </w:rPr>
            </w:pPr>
          </w:p>
        </w:tc>
        <w:tc>
          <w:tcPr>
            <w:tcW w:w="272" w:type="dxa"/>
            <w:tcBorders>
              <w:top w:val="nil"/>
              <w:left w:val="nil"/>
              <w:bottom w:val="nil"/>
              <w:right w:val="nil"/>
            </w:tcBorders>
            <w:shd w:val="clear" w:color="auto" w:fill="auto"/>
            <w:noWrap/>
            <w:vAlign w:val="bottom"/>
            <w:hideMark/>
          </w:tcPr>
          <w:p w14:paraId="46DFDBEB" w14:textId="77777777" w:rsidR="0001600F" w:rsidRPr="00916DAD" w:rsidRDefault="0001600F" w:rsidP="00585BE7">
            <w:pPr>
              <w:rPr>
                <w:rFonts w:ascii="Arial" w:eastAsia="Times New Roman" w:hAnsi="Arial" w:cs="Arial"/>
                <w:color w:val="000000" w:themeColor="text1"/>
                <w:spacing w:val="-10"/>
                <w:sz w:val="20"/>
                <w:szCs w:val="20"/>
              </w:rPr>
            </w:pPr>
          </w:p>
        </w:tc>
        <w:tc>
          <w:tcPr>
            <w:tcW w:w="1102" w:type="dxa"/>
            <w:tcBorders>
              <w:top w:val="nil"/>
              <w:left w:val="nil"/>
              <w:bottom w:val="nil"/>
              <w:right w:val="nil"/>
            </w:tcBorders>
            <w:shd w:val="clear" w:color="auto" w:fill="auto"/>
            <w:noWrap/>
            <w:vAlign w:val="bottom"/>
            <w:hideMark/>
          </w:tcPr>
          <w:p w14:paraId="1504AE86" w14:textId="77777777" w:rsidR="0001600F" w:rsidRPr="00916DAD" w:rsidRDefault="0001600F" w:rsidP="00585BE7">
            <w:pPr>
              <w:rPr>
                <w:rFonts w:ascii="Arial" w:eastAsia="Times New Roman" w:hAnsi="Arial" w:cs="Arial"/>
                <w:color w:val="000000" w:themeColor="text1"/>
                <w:spacing w:val="-10"/>
                <w:sz w:val="20"/>
                <w:szCs w:val="20"/>
              </w:rPr>
            </w:pPr>
          </w:p>
        </w:tc>
        <w:tc>
          <w:tcPr>
            <w:tcW w:w="1170" w:type="dxa"/>
            <w:tcBorders>
              <w:top w:val="nil"/>
              <w:left w:val="nil"/>
              <w:bottom w:val="nil"/>
              <w:right w:val="nil"/>
            </w:tcBorders>
            <w:shd w:val="clear" w:color="auto" w:fill="auto"/>
            <w:noWrap/>
            <w:vAlign w:val="bottom"/>
            <w:hideMark/>
          </w:tcPr>
          <w:p w14:paraId="6FA81096" w14:textId="77777777" w:rsidR="0001600F" w:rsidRPr="00916DAD" w:rsidRDefault="0001600F" w:rsidP="00585BE7">
            <w:pPr>
              <w:rPr>
                <w:rFonts w:ascii="Arial" w:eastAsia="Times New Roman" w:hAnsi="Arial" w:cs="Arial"/>
                <w:color w:val="000000" w:themeColor="text1"/>
                <w:spacing w:val="-10"/>
                <w:sz w:val="20"/>
                <w:szCs w:val="20"/>
              </w:rPr>
            </w:pPr>
          </w:p>
        </w:tc>
        <w:tc>
          <w:tcPr>
            <w:tcW w:w="1080" w:type="dxa"/>
            <w:tcBorders>
              <w:top w:val="nil"/>
              <w:left w:val="nil"/>
              <w:bottom w:val="nil"/>
              <w:right w:val="nil"/>
            </w:tcBorders>
            <w:shd w:val="clear" w:color="auto" w:fill="auto"/>
            <w:noWrap/>
            <w:vAlign w:val="bottom"/>
            <w:hideMark/>
          </w:tcPr>
          <w:p w14:paraId="1D913664" w14:textId="77777777" w:rsidR="0001600F" w:rsidRPr="00916DAD" w:rsidRDefault="0001600F" w:rsidP="00585BE7">
            <w:pPr>
              <w:rPr>
                <w:rFonts w:ascii="Arial" w:eastAsia="Times New Roman" w:hAnsi="Arial" w:cs="Arial"/>
                <w:color w:val="000000" w:themeColor="text1"/>
                <w:spacing w:val="-10"/>
                <w:sz w:val="20"/>
                <w:szCs w:val="20"/>
              </w:rPr>
            </w:pPr>
          </w:p>
        </w:tc>
        <w:tc>
          <w:tcPr>
            <w:tcW w:w="1170" w:type="dxa"/>
            <w:tcBorders>
              <w:top w:val="nil"/>
              <w:left w:val="nil"/>
              <w:bottom w:val="nil"/>
              <w:right w:val="nil"/>
            </w:tcBorders>
            <w:shd w:val="clear" w:color="auto" w:fill="auto"/>
            <w:noWrap/>
            <w:vAlign w:val="bottom"/>
            <w:hideMark/>
          </w:tcPr>
          <w:p w14:paraId="66E06362" w14:textId="77777777" w:rsidR="0001600F" w:rsidRPr="00916DAD" w:rsidRDefault="0001600F" w:rsidP="00585BE7">
            <w:pPr>
              <w:rPr>
                <w:rFonts w:ascii="Arial" w:eastAsia="Times New Roman" w:hAnsi="Arial" w:cs="Arial"/>
                <w:color w:val="000000" w:themeColor="text1"/>
                <w:spacing w:val="-10"/>
                <w:sz w:val="20"/>
                <w:szCs w:val="20"/>
              </w:rPr>
            </w:pPr>
          </w:p>
        </w:tc>
        <w:tc>
          <w:tcPr>
            <w:tcW w:w="1080" w:type="dxa"/>
            <w:tcBorders>
              <w:top w:val="nil"/>
              <w:left w:val="nil"/>
              <w:bottom w:val="nil"/>
              <w:right w:val="nil"/>
            </w:tcBorders>
            <w:shd w:val="clear" w:color="auto" w:fill="auto"/>
            <w:noWrap/>
            <w:vAlign w:val="bottom"/>
            <w:hideMark/>
          </w:tcPr>
          <w:p w14:paraId="49518443" w14:textId="77777777" w:rsidR="0001600F" w:rsidRPr="00916DAD" w:rsidRDefault="0001600F" w:rsidP="00585BE7">
            <w:pPr>
              <w:rPr>
                <w:rFonts w:ascii="Arial" w:eastAsia="Times New Roman" w:hAnsi="Arial" w:cs="Arial"/>
                <w:color w:val="000000" w:themeColor="text1"/>
                <w:spacing w:val="-10"/>
                <w:sz w:val="20"/>
                <w:szCs w:val="20"/>
              </w:rPr>
            </w:pPr>
          </w:p>
        </w:tc>
        <w:tc>
          <w:tcPr>
            <w:tcW w:w="1080" w:type="dxa"/>
            <w:tcBorders>
              <w:top w:val="nil"/>
              <w:left w:val="nil"/>
              <w:bottom w:val="nil"/>
              <w:right w:val="nil"/>
            </w:tcBorders>
            <w:shd w:val="clear" w:color="auto" w:fill="auto"/>
            <w:noWrap/>
            <w:vAlign w:val="bottom"/>
            <w:hideMark/>
          </w:tcPr>
          <w:p w14:paraId="574BDA20" w14:textId="77777777" w:rsidR="0001600F" w:rsidRPr="00916DAD" w:rsidRDefault="0001600F" w:rsidP="00585BE7">
            <w:pPr>
              <w:rPr>
                <w:rFonts w:ascii="Arial" w:eastAsia="Times New Roman" w:hAnsi="Arial" w:cs="Arial"/>
                <w:color w:val="000000" w:themeColor="text1"/>
                <w:spacing w:val="-10"/>
                <w:sz w:val="20"/>
                <w:szCs w:val="20"/>
              </w:rPr>
            </w:pPr>
          </w:p>
        </w:tc>
      </w:tr>
      <w:tr w:rsidR="0001600F" w:rsidRPr="00916DAD" w14:paraId="272DABD3" w14:textId="77777777" w:rsidTr="00B61013">
        <w:trPr>
          <w:trHeight w:hRule="exact" w:val="288"/>
          <w:jc w:val="center"/>
        </w:trPr>
        <w:tc>
          <w:tcPr>
            <w:tcW w:w="2340" w:type="dxa"/>
            <w:tcBorders>
              <w:top w:val="nil"/>
              <w:left w:val="nil"/>
              <w:bottom w:val="nil"/>
              <w:right w:val="nil"/>
            </w:tcBorders>
            <w:shd w:val="clear" w:color="auto" w:fill="auto"/>
            <w:noWrap/>
            <w:vAlign w:val="bottom"/>
            <w:hideMark/>
          </w:tcPr>
          <w:p w14:paraId="42740026" w14:textId="77777777" w:rsidR="0001600F" w:rsidRPr="00916DAD" w:rsidRDefault="0001600F" w:rsidP="00585BE7">
            <w:pPr>
              <w:ind w:firstLineChars="100" w:firstLine="180"/>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&lt;$25,000</w:t>
            </w:r>
          </w:p>
        </w:tc>
        <w:tc>
          <w:tcPr>
            <w:tcW w:w="990" w:type="dxa"/>
            <w:tcBorders>
              <w:top w:val="nil"/>
              <w:left w:val="nil"/>
              <w:bottom w:val="nil"/>
              <w:right w:val="nil"/>
            </w:tcBorders>
            <w:shd w:val="clear" w:color="auto" w:fill="auto"/>
            <w:noWrap/>
            <w:vAlign w:val="bottom"/>
            <w:hideMark/>
          </w:tcPr>
          <w:p w14:paraId="773689C4"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26.5</w:t>
            </w:r>
          </w:p>
        </w:tc>
        <w:tc>
          <w:tcPr>
            <w:tcW w:w="990" w:type="dxa"/>
            <w:tcBorders>
              <w:top w:val="nil"/>
              <w:left w:val="nil"/>
              <w:bottom w:val="nil"/>
              <w:right w:val="nil"/>
            </w:tcBorders>
            <w:shd w:val="clear" w:color="auto" w:fill="auto"/>
            <w:noWrap/>
            <w:vAlign w:val="bottom"/>
            <w:hideMark/>
          </w:tcPr>
          <w:p w14:paraId="02502DDA"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14.0</w:t>
            </w:r>
          </w:p>
        </w:tc>
        <w:tc>
          <w:tcPr>
            <w:tcW w:w="1080" w:type="dxa"/>
            <w:tcBorders>
              <w:top w:val="nil"/>
              <w:left w:val="nil"/>
              <w:bottom w:val="nil"/>
              <w:right w:val="nil"/>
            </w:tcBorders>
            <w:shd w:val="clear" w:color="auto" w:fill="auto"/>
            <w:noWrap/>
            <w:vAlign w:val="bottom"/>
            <w:hideMark/>
          </w:tcPr>
          <w:p w14:paraId="58FBAB3B"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10.0</w:t>
            </w:r>
          </w:p>
        </w:tc>
        <w:tc>
          <w:tcPr>
            <w:tcW w:w="1080" w:type="dxa"/>
            <w:tcBorders>
              <w:top w:val="nil"/>
              <w:left w:val="nil"/>
              <w:bottom w:val="nil"/>
              <w:right w:val="nil"/>
            </w:tcBorders>
            <w:shd w:val="clear" w:color="auto" w:fill="auto"/>
            <w:noWrap/>
            <w:vAlign w:val="bottom"/>
            <w:hideMark/>
          </w:tcPr>
          <w:p w14:paraId="49E4E8A0"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13.3</w:t>
            </w:r>
          </w:p>
        </w:tc>
        <w:tc>
          <w:tcPr>
            <w:tcW w:w="1080" w:type="dxa"/>
            <w:tcBorders>
              <w:top w:val="nil"/>
              <w:left w:val="nil"/>
              <w:bottom w:val="nil"/>
              <w:right w:val="nil"/>
            </w:tcBorders>
            <w:shd w:val="clear" w:color="auto" w:fill="auto"/>
            <w:noWrap/>
            <w:vAlign w:val="bottom"/>
            <w:hideMark/>
          </w:tcPr>
          <w:p w14:paraId="6DBD2C12"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24.9</w:t>
            </w:r>
          </w:p>
        </w:tc>
        <w:tc>
          <w:tcPr>
            <w:tcW w:w="1146" w:type="dxa"/>
            <w:tcBorders>
              <w:top w:val="nil"/>
              <w:left w:val="nil"/>
              <w:bottom w:val="nil"/>
              <w:right w:val="nil"/>
            </w:tcBorders>
            <w:shd w:val="clear" w:color="auto" w:fill="auto"/>
            <w:noWrap/>
            <w:vAlign w:val="bottom"/>
            <w:hideMark/>
          </w:tcPr>
          <w:p w14:paraId="0D50A89A"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11.2</w:t>
            </w:r>
          </w:p>
        </w:tc>
        <w:tc>
          <w:tcPr>
            <w:tcW w:w="272" w:type="dxa"/>
            <w:tcBorders>
              <w:top w:val="nil"/>
              <w:left w:val="nil"/>
              <w:bottom w:val="nil"/>
              <w:right w:val="nil"/>
            </w:tcBorders>
            <w:shd w:val="clear" w:color="auto" w:fill="auto"/>
            <w:noWrap/>
            <w:vAlign w:val="bottom"/>
            <w:hideMark/>
          </w:tcPr>
          <w:p w14:paraId="6A60CB5F" w14:textId="77777777" w:rsidR="0001600F" w:rsidRPr="00916DAD" w:rsidRDefault="0001600F" w:rsidP="00585BE7">
            <w:pPr>
              <w:rPr>
                <w:rFonts w:ascii="Arial" w:eastAsia="Times New Roman" w:hAnsi="Arial" w:cs="Arial"/>
                <w:color w:val="000000" w:themeColor="text1"/>
                <w:spacing w:val="-10"/>
                <w:sz w:val="20"/>
                <w:szCs w:val="20"/>
              </w:rPr>
            </w:pPr>
          </w:p>
        </w:tc>
        <w:tc>
          <w:tcPr>
            <w:tcW w:w="1102" w:type="dxa"/>
            <w:tcBorders>
              <w:top w:val="nil"/>
              <w:left w:val="nil"/>
              <w:bottom w:val="nil"/>
              <w:right w:val="nil"/>
            </w:tcBorders>
            <w:shd w:val="clear" w:color="auto" w:fill="auto"/>
            <w:noWrap/>
            <w:vAlign w:val="bottom"/>
            <w:hideMark/>
          </w:tcPr>
          <w:p w14:paraId="1E66FAE4"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31.3</w:t>
            </w:r>
          </w:p>
        </w:tc>
        <w:tc>
          <w:tcPr>
            <w:tcW w:w="1170" w:type="dxa"/>
            <w:tcBorders>
              <w:top w:val="nil"/>
              <w:left w:val="nil"/>
              <w:bottom w:val="nil"/>
              <w:right w:val="nil"/>
            </w:tcBorders>
            <w:shd w:val="clear" w:color="auto" w:fill="auto"/>
            <w:noWrap/>
            <w:vAlign w:val="bottom"/>
            <w:hideMark/>
          </w:tcPr>
          <w:p w14:paraId="6FB3CE93"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14.8</w:t>
            </w:r>
          </w:p>
        </w:tc>
        <w:tc>
          <w:tcPr>
            <w:tcW w:w="1080" w:type="dxa"/>
            <w:tcBorders>
              <w:top w:val="nil"/>
              <w:left w:val="nil"/>
              <w:bottom w:val="nil"/>
              <w:right w:val="nil"/>
            </w:tcBorders>
            <w:shd w:val="clear" w:color="auto" w:fill="auto"/>
            <w:noWrap/>
            <w:vAlign w:val="bottom"/>
            <w:hideMark/>
          </w:tcPr>
          <w:p w14:paraId="6008BDC2"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9.2</w:t>
            </w:r>
          </w:p>
        </w:tc>
        <w:tc>
          <w:tcPr>
            <w:tcW w:w="1170" w:type="dxa"/>
            <w:tcBorders>
              <w:top w:val="nil"/>
              <w:left w:val="nil"/>
              <w:bottom w:val="nil"/>
              <w:right w:val="nil"/>
            </w:tcBorders>
            <w:shd w:val="clear" w:color="auto" w:fill="auto"/>
            <w:noWrap/>
            <w:vAlign w:val="bottom"/>
            <w:hideMark/>
          </w:tcPr>
          <w:p w14:paraId="4A64AC18"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15.6</w:t>
            </w:r>
          </w:p>
        </w:tc>
        <w:tc>
          <w:tcPr>
            <w:tcW w:w="1080" w:type="dxa"/>
            <w:tcBorders>
              <w:top w:val="nil"/>
              <w:left w:val="nil"/>
              <w:bottom w:val="nil"/>
              <w:right w:val="nil"/>
            </w:tcBorders>
            <w:shd w:val="clear" w:color="auto" w:fill="auto"/>
            <w:noWrap/>
            <w:vAlign w:val="bottom"/>
            <w:hideMark/>
          </w:tcPr>
          <w:p w14:paraId="132AEEC9"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21.8</w:t>
            </w:r>
          </w:p>
        </w:tc>
        <w:tc>
          <w:tcPr>
            <w:tcW w:w="1080" w:type="dxa"/>
            <w:tcBorders>
              <w:top w:val="nil"/>
              <w:left w:val="nil"/>
              <w:bottom w:val="nil"/>
              <w:right w:val="nil"/>
            </w:tcBorders>
            <w:shd w:val="clear" w:color="auto" w:fill="auto"/>
            <w:noWrap/>
            <w:vAlign w:val="bottom"/>
            <w:hideMark/>
          </w:tcPr>
          <w:p w14:paraId="7117553B"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7.3</w:t>
            </w:r>
          </w:p>
        </w:tc>
      </w:tr>
      <w:tr w:rsidR="0001600F" w:rsidRPr="00916DAD" w14:paraId="2F1D6367" w14:textId="77777777" w:rsidTr="00B61013">
        <w:trPr>
          <w:trHeight w:hRule="exact" w:val="288"/>
          <w:jc w:val="center"/>
        </w:trPr>
        <w:tc>
          <w:tcPr>
            <w:tcW w:w="2340" w:type="dxa"/>
            <w:tcBorders>
              <w:top w:val="nil"/>
              <w:left w:val="nil"/>
              <w:bottom w:val="nil"/>
              <w:right w:val="nil"/>
            </w:tcBorders>
            <w:shd w:val="clear" w:color="auto" w:fill="auto"/>
            <w:noWrap/>
            <w:vAlign w:val="bottom"/>
            <w:hideMark/>
          </w:tcPr>
          <w:p w14:paraId="1E258D01" w14:textId="77777777" w:rsidR="0001600F" w:rsidRPr="00916DAD" w:rsidRDefault="0001600F" w:rsidP="00585BE7">
            <w:pPr>
              <w:ind w:firstLineChars="100" w:firstLine="180"/>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$25,000-74,999</w:t>
            </w:r>
          </w:p>
        </w:tc>
        <w:tc>
          <w:tcPr>
            <w:tcW w:w="990" w:type="dxa"/>
            <w:tcBorders>
              <w:top w:val="nil"/>
              <w:left w:val="nil"/>
              <w:bottom w:val="nil"/>
              <w:right w:val="nil"/>
            </w:tcBorders>
            <w:shd w:val="clear" w:color="auto" w:fill="auto"/>
            <w:noWrap/>
            <w:vAlign w:val="bottom"/>
            <w:hideMark/>
          </w:tcPr>
          <w:p w14:paraId="219F208E"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24.3</w:t>
            </w:r>
          </w:p>
        </w:tc>
        <w:tc>
          <w:tcPr>
            <w:tcW w:w="990" w:type="dxa"/>
            <w:tcBorders>
              <w:top w:val="nil"/>
              <w:left w:val="nil"/>
              <w:bottom w:val="nil"/>
              <w:right w:val="nil"/>
            </w:tcBorders>
            <w:shd w:val="clear" w:color="auto" w:fill="auto"/>
            <w:noWrap/>
            <w:vAlign w:val="bottom"/>
            <w:hideMark/>
          </w:tcPr>
          <w:p w14:paraId="70B09C1C"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14.9</w:t>
            </w:r>
          </w:p>
        </w:tc>
        <w:tc>
          <w:tcPr>
            <w:tcW w:w="1080" w:type="dxa"/>
            <w:tcBorders>
              <w:top w:val="nil"/>
              <w:left w:val="nil"/>
              <w:bottom w:val="nil"/>
              <w:right w:val="nil"/>
            </w:tcBorders>
            <w:shd w:val="clear" w:color="auto" w:fill="auto"/>
            <w:noWrap/>
            <w:vAlign w:val="bottom"/>
            <w:hideMark/>
          </w:tcPr>
          <w:p w14:paraId="4261C4AD"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12.4</w:t>
            </w:r>
          </w:p>
        </w:tc>
        <w:tc>
          <w:tcPr>
            <w:tcW w:w="1080" w:type="dxa"/>
            <w:tcBorders>
              <w:top w:val="nil"/>
              <w:left w:val="nil"/>
              <w:bottom w:val="nil"/>
              <w:right w:val="nil"/>
            </w:tcBorders>
            <w:shd w:val="clear" w:color="auto" w:fill="auto"/>
            <w:noWrap/>
            <w:vAlign w:val="bottom"/>
            <w:hideMark/>
          </w:tcPr>
          <w:p w14:paraId="3BC2E6E8"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13.0</w:t>
            </w:r>
          </w:p>
        </w:tc>
        <w:tc>
          <w:tcPr>
            <w:tcW w:w="1080" w:type="dxa"/>
            <w:tcBorders>
              <w:top w:val="nil"/>
              <w:left w:val="nil"/>
              <w:bottom w:val="nil"/>
              <w:right w:val="nil"/>
            </w:tcBorders>
            <w:shd w:val="clear" w:color="auto" w:fill="auto"/>
            <w:noWrap/>
            <w:vAlign w:val="bottom"/>
            <w:hideMark/>
          </w:tcPr>
          <w:p w14:paraId="3F2125C0"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25.7</w:t>
            </w:r>
          </w:p>
        </w:tc>
        <w:tc>
          <w:tcPr>
            <w:tcW w:w="1146" w:type="dxa"/>
            <w:tcBorders>
              <w:top w:val="nil"/>
              <w:left w:val="nil"/>
              <w:bottom w:val="nil"/>
              <w:right w:val="nil"/>
            </w:tcBorders>
            <w:shd w:val="clear" w:color="auto" w:fill="auto"/>
            <w:noWrap/>
            <w:vAlign w:val="bottom"/>
            <w:hideMark/>
          </w:tcPr>
          <w:p w14:paraId="75B21DEC"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9.9</w:t>
            </w:r>
          </w:p>
        </w:tc>
        <w:tc>
          <w:tcPr>
            <w:tcW w:w="272" w:type="dxa"/>
            <w:tcBorders>
              <w:top w:val="nil"/>
              <w:left w:val="nil"/>
              <w:bottom w:val="nil"/>
              <w:right w:val="nil"/>
            </w:tcBorders>
            <w:shd w:val="clear" w:color="auto" w:fill="auto"/>
            <w:noWrap/>
            <w:vAlign w:val="bottom"/>
            <w:hideMark/>
          </w:tcPr>
          <w:p w14:paraId="4D32EB82" w14:textId="77777777" w:rsidR="0001600F" w:rsidRPr="00916DAD" w:rsidRDefault="0001600F" w:rsidP="00585BE7">
            <w:pPr>
              <w:rPr>
                <w:rFonts w:ascii="Arial" w:eastAsia="Times New Roman" w:hAnsi="Arial" w:cs="Arial"/>
                <w:color w:val="000000" w:themeColor="text1"/>
                <w:spacing w:val="-10"/>
                <w:sz w:val="20"/>
                <w:szCs w:val="20"/>
              </w:rPr>
            </w:pPr>
          </w:p>
        </w:tc>
        <w:tc>
          <w:tcPr>
            <w:tcW w:w="1102" w:type="dxa"/>
            <w:tcBorders>
              <w:top w:val="nil"/>
              <w:left w:val="nil"/>
              <w:bottom w:val="nil"/>
              <w:right w:val="nil"/>
            </w:tcBorders>
            <w:shd w:val="clear" w:color="auto" w:fill="auto"/>
            <w:noWrap/>
            <w:vAlign w:val="bottom"/>
            <w:hideMark/>
          </w:tcPr>
          <w:p w14:paraId="3581AEF9"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26.1</w:t>
            </w:r>
          </w:p>
        </w:tc>
        <w:tc>
          <w:tcPr>
            <w:tcW w:w="1170" w:type="dxa"/>
            <w:tcBorders>
              <w:top w:val="nil"/>
              <w:left w:val="nil"/>
              <w:bottom w:val="nil"/>
              <w:right w:val="nil"/>
            </w:tcBorders>
            <w:shd w:val="clear" w:color="auto" w:fill="auto"/>
            <w:noWrap/>
            <w:vAlign w:val="bottom"/>
            <w:hideMark/>
          </w:tcPr>
          <w:p w14:paraId="4B224AA4"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15.7</w:t>
            </w:r>
          </w:p>
        </w:tc>
        <w:tc>
          <w:tcPr>
            <w:tcW w:w="1080" w:type="dxa"/>
            <w:tcBorders>
              <w:top w:val="nil"/>
              <w:left w:val="nil"/>
              <w:bottom w:val="nil"/>
              <w:right w:val="nil"/>
            </w:tcBorders>
            <w:shd w:val="clear" w:color="auto" w:fill="auto"/>
            <w:noWrap/>
            <w:vAlign w:val="bottom"/>
            <w:hideMark/>
          </w:tcPr>
          <w:p w14:paraId="7D965AA7"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10.7</w:t>
            </w:r>
          </w:p>
        </w:tc>
        <w:tc>
          <w:tcPr>
            <w:tcW w:w="1170" w:type="dxa"/>
            <w:tcBorders>
              <w:top w:val="nil"/>
              <w:left w:val="nil"/>
              <w:bottom w:val="nil"/>
              <w:right w:val="nil"/>
            </w:tcBorders>
            <w:shd w:val="clear" w:color="auto" w:fill="auto"/>
            <w:noWrap/>
            <w:vAlign w:val="bottom"/>
            <w:hideMark/>
          </w:tcPr>
          <w:p w14:paraId="0C20BA26"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14.9</w:t>
            </w:r>
          </w:p>
        </w:tc>
        <w:tc>
          <w:tcPr>
            <w:tcW w:w="1080" w:type="dxa"/>
            <w:tcBorders>
              <w:top w:val="nil"/>
              <w:left w:val="nil"/>
              <w:bottom w:val="nil"/>
              <w:right w:val="nil"/>
            </w:tcBorders>
            <w:shd w:val="clear" w:color="auto" w:fill="auto"/>
            <w:noWrap/>
            <w:vAlign w:val="bottom"/>
            <w:hideMark/>
          </w:tcPr>
          <w:p w14:paraId="5E91F27C"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25.3</w:t>
            </w:r>
          </w:p>
        </w:tc>
        <w:tc>
          <w:tcPr>
            <w:tcW w:w="1080" w:type="dxa"/>
            <w:tcBorders>
              <w:top w:val="nil"/>
              <w:left w:val="nil"/>
              <w:bottom w:val="nil"/>
              <w:right w:val="nil"/>
            </w:tcBorders>
            <w:shd w:val="clear" w:color="auto" w:fill="auto"/>
            <w:noWrap/>
            <w:vAlign w:val="bottom"/>
            <w:hideMark/>
          </w:tcPr>
          <w:p w14:paraId="20105F1B"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7.3</w:t>
            </w:r>
          </w:p>
        </w:tc>
      </w:tr>
      <w:tr w:rsidR="0001600F" w:rsidRPr="00916DAD" w14:paraId="6CF7B937" w14:textId="77777777" w:rsidTr="00B61013">
        <w:trPr>
          <w:trHeight w:hRule="exact" w:val="288"/>
          <w:jc w:val="center"/>
        </w:trPr>
        <w:tc>
          <w:tcPr>
            <w:tcW w:w="2340" w:type="dxa"/>
            <w:tcBorders>
              <w:top w:val="nil"/>
              <w:left w:val="nil"/>
              <w:bottom w:val="nil"/>
              <w:right w:val="nil"/>
            </w:tcBorders>
            <w:shd w:val="clear" w:color="auto" w:fill="auto"/>
            <w:noWrap/>
            <w:vAlign w:val="bottom"/>
            <w:hideMark/>
          </w:tcPr>
          <w:p w14:paraId="157B4308" w14:textId="77777777" w:rsidR="0001600F" w:rsidRPr="00916DAD" w:rsidRDefault="0001600F" w:rsidP="00585BE7">
            <w:pPr>
              <w:ind w:firstLineChars="100" w:firstLine="180"/>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≥$75,000</w:t>
            </w:r>
          </w:p>
        </w:tc>
        <w:tc>
          <w:tcPr>
            <w:tcW w:w="990" w:type="dxa"/>
            <w:tcBorders>
              <w:top w:val="nil"/>
              <w:left w:val="nil"/>
              <w:bottom w:val="nil"/>
              <w:right w:val="nil"/>
            </w:tcBorders>
            <w:shd w:val="clear" w:color="auto" w:fill="auto"/>
            <w:noWrap/>
            <w:vAlign w:val="bottom"/>
            <w:hideMark/>
          </w:tcPr>
          <w:p w14:paraId="34C750DD"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25.6</w:t>
            </w:r>
          </w:p>
        </w:tc>
        <w:tc>
          <w:tcPr>
            <w:tcW w:w="990" w:type="dxa"/>
            <w:tcBorders>
              <w:top w:val="nil"/>
              <w:left w:val="nil"/>
              <w:bottom w:val="nil"/>
              <w:right w:val="nil"/>
            </w:tcBorders>
            <w:shd w:val="clear" w:color="auto" w:fill="auto"/>
            <w:noWrap/>
            <w:vAlign w:val="bottom"/>
            <w:hideMark/>
          </w:tcPr>
          <w:p w14:paraId="5D7608A6"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11.4</w:t>
            </w:r>
          </w:p>
        </w:tc>
        <w:tc>
          <w:tcPr>
            <w:tcW w:w="1080" w:type="dxa"/>
            <w:tcBorders>
              <w:top w:val="nil"/>
              <w:left w:val="nil"/>
              <w:bottom w:val="nil"/>
              <w:right w:val="nil"/>
            </w:tcBorders>
            <w:shd w:val="clear" w:color="auto" w:fill="auto"/>
            <w:noWrap/>
            <w:vAlign w:val="bottom"/>
            <w:hideMark/>
          </w:tcPr>
          <w:p w14:paraId="1436A465"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8.3</w:t>
            </w:r>
          </w:p>
        </w:tc>
        <w:tc>
          <w:tcPr>
            <w:tcW w:w="1080" w:type="dxa"/>
            <w:tcBorders>
              <w:top w:val="nil"/>
              <w:left w:val="nil"/>
              <w:bottom w:val="nil"/>
              <w:right w:val="nil"/>
            </w:tcBorders>
            <w:shd w:val="clear" w:color="auto" w:fill="auto"/>
            <w:noWrap/>
            <w:vAlign w:val="bottom"/>
            <w:hideMark/>
          </w:tcPr>
          <w:p w14:paraId="0F4D733D"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12.7</w:t>
            </w:r>
          </w:p>
        </w:tc>
        <w:tc>
          <w:tcPr>
            <w:tcW w:w="1080" w:type="dxa"/>
            <w:tcBorders>
              <w:top w:val="nil"/>
              <w:left w:val="nil"/>
              <w:bottom w:val="nil"/>
              <w:right w:val="nil"/>
            </w:tcBorders>
            <w:shd w:val="clear" w:color="auto" w:fill="auto"/>
            <w:noWrap/>
            <w:vAlign w:val="bottom"/>
            <w:hideMark/>
          </w:tcPr>
          <w:p w14:paraId="294A95A5"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31.2</w:t>
            </w:r>
          </w:p>
        </w:tc>
        <w:tc>
          <w:tcPr>
            <w:tcW w:w="1146" w:type="dxa"/>
            <w:tcBorders>
              <w:top w:val="nil"/>
              <w:left w:val="nil"/>
              <w:bottom w:val="nil"/>
              <w:right w:val="nil"/>
            </w:tcBorders>
            <w:shd w:val="clear" w:color="auto" w:fill="auto"/>
            <w:noWrap/>
            <w:vAlign w:val="bottom"/>
            <w:hideMark/>
          </w:tcPr>
          <w:p w14:paraId="2D5BB468"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10.7</w:t>
            </w:r>
          </w:p>
        </w:tc>
        <w:tc>
          <w:tcPr>
            <w:tcW w:w="272" w:type="dxa"/>
            <w:tcBorders>
              <w:top w:val="nil"/>
              <w:left w:val="nil"/>
              <w:bottom w:val="nil"/>
              <w:right w:val="nil"/>
            </w:tcBorders>
            <w:shd w:val="clear" w:color="auto" w:fill="auto"/>
            <w:noWrap/>
            <w:vAlign w:val="bottom"/>
            <w:hideMark/>
          </w:tcPr>
          <w:p w14:paraId="3224CEFA" w14:textId="77777777" w:rsidR="0001600F" w:rsidRPr="00916DAD" w:rsidRDefault="0001600F" w:rsidP="00585BE7">
            <w:pPr>
              <w:rPr>
                <w:rFonts w:ascii="Arial" w:eastAsia="Times New Roman" w:hAnsi="Arial" w:cs="Arial"/>
                <w:color w:val="000000" w:themeColor="text1"/>
                <w:spacing w:val="-10"/>
                <w:sz w:val="20"/>
                <w:szCs w:val="20"/>
              </w:rPr>
            </w:pPr>
          </w:p>
        </w:tc>
        <w:tc>
          <w:tcPr>
            <w:tcW w:w="1102" w:type="dxa"/>
            <w:tcBorders>
              <w:top w:val="nil"/>
              <w:left w:val="nil"/>
              <w:bottom w:val="nil"/>
              <w:right w:val="nil"/>
            </w:tcBorders>
            <w:shd w:val="clear" w:color="auto" w:fill="auto"/>
            <w:noWrap/>
            <w:vAlign w:val="bottom"/>
            <w:hideMark/>
          </w:tcPr>
          <w:p w14:paraId="49251474"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26.6</w:t>
            </w:r>
          </w:p>
        </w:tc>
        <w:tc>
          <w:tcPr>
            <w:tcW w:w="1170" w:type="dxa"/>
            <w:tcBorders>
              <w:top w:val="nil"/>
              <w:left w:val="nil"/>
              <w:bottom w:val="nil"/>
              <w:right w:val="nil"/>
            </w:tcBorders>
            <w:shd w:val="clear" w:color="auto" w:fill="auto"/>
            <w:noWrap/>
            <w:vAlign w:val="bottom"/>
            <w:hideMark/>
          </w:tcPr>
          <w:p w14:paraId="2E8E727E"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12.4</w:t>
            </w:r>
          </w:p>
        </w:tc>
        <w:tc>
          <w:tcPr>
            <w:tcW w:w="1080" w:type="dxa"/>
            <w:tcBorders>
              <w:top w:val="nil"/>
              <w:left w:val="nil"/>
              <w:bottom w:val="nil"/>
              <w:right w:val="nil"/>
            </w:tcBorders>
            <w:shd w:val="clear" w:color="auto" w:fill="auto"/>
            <w:noWrap/>
            <w:vAlign w:val="bottom"/>
            <w:hideMark/>
          </w:tcPr>
          <w:p w14:paraId="29CB2923"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13.1</w:t>
            </w:r>
          </w:p>
        </w:tc>
        <w:tc>
          <w:tcPr>
            <w:tcW w:w="1170" w:type="dxa"/>
            <w:tcBorders>
              <w:top w:val="nil"/>
              <w:left w:val="nil"/>
              <w:bottom w:val="nil"/>
              <w:right w:val="nil"/>
            </w:tcBorders>
            <w:shd w:val="clear" w:color="auto" w:fill="auto"/>
            <w:noWrap/>
            <w:vAlign w:val="bottom"/>
            <w:hideMark/>
          </w:tcPr>
          <w:p w14:paraId="71F5E3A0"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15.4</w:t>
            </w:r>
          </w:p>
        </w:tc>
        <w:tc>
          <w:tcPr>
            <w:tcW w:w="1080" w:type="dxa"/>
            <w:tcBorders>
              <w:top w:val="nil"/>
              <w:left w:val="nil"/>
              <w:bottom w:val="nil"/>
              <w:right w:val="nil"/>
            </w:tcBorders>
            <w:shd w:val="clear" w:color="auto" w:fill="auto"/>
            <w:noWrap/>
            <w:vAlign w:val="bottom"/>
            <w:hideMark/>
          </w:tcPr>
          <w:p w14:paraId="012A6F02"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26.4</w:t>
            </w:r>
          </w:p>
        </w:tc>
        <w:tc>
          <w:tcPr>
            <w:tcW w:w="1080" w:type="dxa"/>
            <w:tcBorders>
              <w:top w:val="nil"/>
              <w:left w:val="nil"/>
              <w:bottom w:val="nil"/>
              <w:right w:val="nil"/>
            </w:tcBorders>
            <w:shd w:val="clear" w:color="auto" w:fill="auto"/>
            <w:noWrap/>
            <w:vAlign w:val="bottom"/>
            <w:hideMark/>
          </w:tcPr>
          <w:p w14:paraId="53F15932"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6.2</w:t>
            </w:r>
          </w:p>
        </w:tc>
      </w:tr>
      <w:tr w:rsidR="0001600F" w:rsidRPr="00916DAD" w14:paraId="71E45C9F" w14:textId="77777777" w:rsidTr="00B61013">
        <w:trPr>
          <w:trHeight w:hRule="exact" w:val="288"/>
          <w:jc w:val="center"/>
        </w:trPr>
        <w:tc>
          <w:tcPr>
            <w:tcW w:w="3330" w:type="dxa"/>
            <w:gridSpan w:val="2"/>
            <w:tcBorders>
              <w:top w:val="nil"/>
              <w:left w:val="nil"/>
              <w:bottom w:val="nil"/>
              <w:right w:val="nil"/>
            </w:tcBorders>
            <w:shd w:val="clear" w:color="auto" w:fill="auto"/>
            <w:noWrap/>
            <w:vAlign w:val="bottom"/>
            <w:hideMark/>
          </w:tcPr>
          <w:p w14:paraId="7689676B"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z w:val="20"/>
                <w:szCs w:val="20"/>
              </w:rPr>
              <w:t>Educational attainment</w:t>
            </w:r>
            <w:r w:rsidRPr="00916DAD">
              <w:rPr>
                <w:rFonts w:ascii="Arial" w:eastAsia="Times New Roman" w:hAnsi="Arial" w:cs="Arial"/>
                <w:color w:val="000000" w:themeColor="text1"/>
                <w:spacing w:val="-10"/>
                <w:sz w:val="20"/>
                <w:szCs w:val="20"/>
              </w:rPr>
              <w:t>, %</w:t>
            </w:r>
          </w:p>
        </w:tc>
        <w:tc>
          <w:tcPr>
            <w:tcW w:w="990" w:type="dxa"/>
            <w:tcBorders>
              <w:top w:val="nil"/>
              <w:left w:val="nil"/>
              <w:bottom w:val="nil"/>
              <w:right w:val="nil"/>
            </w:tcBorders>
            <w:shd w:val="clear" w:color="auto" w:fill="auto"/>
            <w:noWrap/>
            <w:vAlign w:val="bottom"/>
            <w:hideMark/>
          </w:tcPr>
          <w:p w14:paraId="10515834" w14:textId="77777777" w:rsidR="0001600F" w:rsidRPr="00916DAD" w:rsidRDefault="0001600F" w:rsidP="00585BE7">
            <w:pPr>
              <w:rPr>
                <w:rFonts w:ascii="Arial" w:eastAsia="Times New Roman" w:hAnsi="Arial" w:cs="Arial"/>
                <w:color w:val="000000" w:themeColor="text1"/>
                <w:spacing w:val="-10"/>
                <w:sz w:val="20"/>
                <w:szCs w:val="20"/>
              </w:rPr>
            </w:pPr>
          </w:p>
        </w:tc>
        <w:tc>
          <w:tcPr>
            <w:tcW w:w="1080" w:type="dxa"/>
            <w:tcBorders>
              <w:top w:val="nil"/>
              <w:left w:val="nil"/>
              <w:bottom w:val="nil"/>
              <w:right w:val="nil"/>
            </w:tcBorders>
            <w:shd w:val="clear" w:color="auto" w:fill="auto"/>
            <w:noWrap/>
            <w:vAlign w:val="bottom"/>
            <w:hideMark/>
          </w:tcPr>
          <w:p w14:paraId="1BB17EC3" w14:textId="77777777" w:rsidR="0001600F" w:rsidRPr="00916DAD" w:rsidRDefault="0001600F" w:rsidP="00585BE7">
            <w:pPr>
              <w:rPr>
                <w:rFonts w:ascii="Arial" w:eastAsia="Times New Roman" w:hAnsi="Arial" w:cs="Arial"/>
                <w:color w:val="000000" w:themeColor="text1"/>
                <w:spacing w:val="-10"/>
                <w:sz w:val="20"/>
                <w:szCs w:val="20"/>
              </w:rPr>
            </w:pPr>
          </w:p>
        </w:tc>
        <w:tc>
          <w:tcPr>
            <w:tcW w:w="1080" w:type="dxa"/>
            <w:tcBorders>
              <w:top w:val="nil"/>
              <w:left w:val="nil"/>
              <w:bottom w:val="nil"/>
              <w:right w:val="nil"/>
            </w:tcBorders>
            <w:shd w:val="clear" w:color="auto" w:fill="auto"/>
            <w:noWrap/>
            <w:vAlign w:val="bottom"/>
            <w:hideMark/>
          </w:tcPr>
          <w:p w14:paraId="0358B757" w14:textId="77777777" w:rsidR="0001600F" w:rsidRPr="00916DAD" w:rsidRDefault="0001600F" w:rsidP="00585BE7">
            <w:pPr>
              <w:rPr>
                <w:rFonts w:ascii="Arial" w:eastAsia="Times New Roman" w:hAnsi="Arial" w:cs="Arial"/>
                <w:color w:val="000000" w:themeColor="text1"/>
                <w:spacing w:val="-10"/>
                <w:sz w:val="20"/>
                <w:szCs w:val="20"/>
              </w:rPr>
            </w:pPr>
          </w:p>
        </w:tc>
        <w:tc>
          <w:tcPr>
            <w:tcW w:w="1080" w:type="dxa"/>
            <w:tcBorders>
              <w:top w:val="nil"/>
              <w:left w:val="nil"/>
              <w:bottom w:val="nil"/>
              <w:right w:val="nil"/>
            </w:tcBorders>
            <w:shd w:val="clear" w:color="auto" w:fill="auto"/>
            <w:noWrap/>
            <w:vAlign w:val="bottom"/>
            <w:hideMark/>
          </w:tcPr>
          <w:p w14:paraId="7D7E366E" w14:textId="77777777" w:rsidR="0001600F" w:rsidRPr="00916DAD" w:rsidRDefault="0001600F" w:rsidP="00585BE7">
            <w:pPr>
              <w:rPr>
                <w:rFonts w:ascii="Arial" w:eastAsia="Times New Roman" w:hAnsi="Arial" w:cs="Arial"/>
                <w:color w:val="000000" w:themeColor="text1"/>
                <w:spacing w:val="-10"/>
                <w:sz w:val="20"/>
                <w:szCs w:val="20"/>
              </w:rPr>
            </w:pPr>
          </w:p>
        </w:tc>
        <w:tc>
          <w:tcPr>
            <w:tcW w:w="1146" w:type="dxa"/>
            <w:tcBorders>
              <w:top w:val="nil"/>
              <w:left w:val="nil"/>
              <w:bottom w:val="nil"/>
              <w:right w:val="nil"/>
            </w:tcBorders>
            <w:shd w:val="clear" w:color="auto" w:fill="auto"/>
            <w:noWrap/>
            <w:vAlign w:val="bottom"/>
            <w:hideMark/>
          </w:tcPr>
          <w:p w14:paraId="6DFB1225" w14:textId="77777777" w:rsidR="0001600F" w:rsidRPr="00916DAD" w:rsidRDefault="0001600F" w:rsidP="00585BE7">
            <w:pPr>
              <w:rPr>
                <w:rFonts w:ascii="Arial" w:eastAsia="Times New Roman" w:hAnsi="Arial" w:cs="Arial"/>
                <w:color w:val="000000" w:themeColor="text1"/>
                <w:spacing w:val="-10"/>
                <w:sz w:val="20"/>
                <w:szCs w:val="20"/>
              </w:rPr>
            </w:pPr>
          </w:p>
        </w:tc>
        <w:tc>
          <w:tcPr>
            <w:tcW w:w="272" w:type="dxa"/>
            <w:tcBorders>
              <w:top w:val="nil"/>
              <w:left w:val="nil"/>
              <w:bottom w:val="nil"/>
              <w:right w:val="nil"/>
            </w:tcBorders>
            <w:shd w:val="clear" w:color="auto" w:fill="auto"/>
            <w:noWrap/>
            <w:vAlign w:val="bottom"/>
            <w:hideMark/>
          </w:tcPr>
          <w:p w14:paraId="53F3FCC4" w14:textId="77777777" w:rsidR="0001600F" w:rsidRPr="00916DAD" w:rsidRDefault="0001600F" w:rsidP="00585BE7">
            <w:pPr>
              <w:rPr>
                <w:rFonts w:ascii="Arial" w:eastAsia="Times New Roman" w:hAnsi="Arial" w:cs="Arial"/>
                <w:color w:val="000000" w:themeColor="text1"/>
                <w:spacing w:val="-10"/>
                <w:sz w:val="20"/>
                <w:szCs w:val="20"/>
              </w:rPr>
            </w:pPr>
          </w:p>
        </w:tc>
        <w:tc>
          <w:tcPr>
            <w:tcW w:w="1102" w:type="dxa"/>
            <w:tcBorders>
              <w:top w:val="nil"/>
              <w:left w:val="nil"/>
              <w:bottom w:val="nil"/>
              <w:right w:val="nil"/>
            </w:tcBorders>
            <w:shd w:val="clear" w:color="auto" w:fill="auto"/>
            <w:noWrap/>
            <w:vAlign w:val="bottom"/>
            <w:hideMark/>
          </w:tcPr>
          <w:p w14:paraId="5234D7A0" w14:textId="77777777" w:rsidR="0001600F" w:rsidRPr="00916DAD" w:rsidRDefault="0001600F" w:rsidP="00585BE7">
            <w:pPr>
              <w:rPr>
                <w:rFonts w:ascii="Arial" w:eastAsia="Times New Roman" w:hAnsi="Arial" w:cs="Arial"/>
                <w:color w:val="000000" w:themeColor="text1"/>
                <w:spacing w:val="-10"/>
                <w:sz w:val="20"/>
                <w:szCs w:val="20"/>
              </w:rPr>
            </w:pPr>
          </w:p>
        </w:tc>
        <w:tc>
          <w:tcPr>
            <w:tcW w:w="1170" w:type="dxa"/>
            <w:tcBorders>
              <w:top w:val="nil"/>
              <w:left w:val="nil"/>
              <w:bottom w:val="nil"/>
              <w:right w:val="nil"/>
            </w:tcBorders>
            <w:shd w:val="clear" w:color="auto" w:fill="auto"/>
            <w:noWrap/>
            <w:vAlign w:val="bottom"/>
            <w:hideMark/>
          </w:tcPr>
          <w:p w14:paraId="5040E898" w14:textId="77777777" w:rsidR="0001600F" w:rsidRPr="00916DAD" w:rsidRDefault="0001600F" w:rsidP="00585BE7">
            <w:pPr>
              <w:rPr>
                <w:rFonts w:ascii="Arial" w:eastAsia="Times New Roman" w:hAnsi="Arial" w:cs="Arial"/>
                <w:color w:val="000000" w:themeColor="text1"/>
                <w:spacing w:val="-10"/>
                <w:sz w:val="20"/>
                <w:szCs w:val="20"/>
              </w:rPr>
            </w:pPr>
          </w:p>
        </w:tc>
        <w:tc>
          <w:tcPr>
            <w:tcW w:w="1080" w:type="dxa"/>
            <w:tcBorders>
              <w:top w:val="nil"/>
              <w:left w:val="nil"/>
              <w:bottom w:val="nil"/>
              <w:right w:val="nil"/>
            </w:tcBorders>
            <w:shd w:val="clear" w:color="auto" w:fill="auto"/>
            <w:noWrap/>
            <w:vAlign w:val="bottom"/>
            <w:hideMark/>
          </w:tcPr>
          <w:p w14:paraId="6527F665" w14:textId="77777777" w:rsidR="0001600F" w:rsidRPr="00916DAD" w:rsidRDefault="0001600F" w:rsidP="00585BE7">
            <w:pPr>
              <w:rPr>
                <w:rFonts w:ascii="Arial" w:eastAsia="Times New Roman" w:hAnsi="Arial" w:cs="Arial"/>
                <w:color w:val="000000" w:themeColor="text1"/>
                <w:spacing w:val="-10"/>
                <w:sz w:val="20"/>
                <w:szCs w:val="20"/>
              </w:rPr>
            </w:pPr>
          </w:p>
        </w:tc>
        <w:tc>
          <w:tcPr>
            <w:tcW w:w="1170" w:type="dxa"/>
            <w:tcBorders>
              <w:top w:val="nil"/>
              <w:left w:val="nil"/>
              <w:bottom w:val="nil"/>
              <w:right w:val="nil"/>
            </w:tcBorders>
            <w:shd w:val="clear" w:color="auto" w:fill="auto"/>
            <w:noWrap/>
            <w:vAlign w:val="bottom"/>
            <w:hideMark/>
          </w:tcPr>
          <w:p w14:paraId="49245F1A" w14:textId="77777777" w:rsidR="0001600F" w:rsidRPr="00916DAD" w:rsidRDefault="0001600F" w:rsidP="00585BE7">
            <w:pPr>
              <w:rPr>
                <w:rFonts w:ascii="Arial" w:eastAsia="Times New Roman" w:hAnsi="Arial" w:cs="Arial"/>
                <w:color w:val="000000" w:themeColor="text1"/>
                <w:spacing w:val="-10"/>
                <w:sz w:val="20"/>
                <w:szCs w:val="20"/>
              </w:rPr>
            </w:pPr>
          </w:p>
        </w:tc>
        <w:tc>
          <w:tcPr>
            <w:tcW w:w="1080" w:type="dxa"/>
            <w:tcBorders>
              <w:top w:val="nil"/>
              <w:left w:val="nil"/>
              <w:bottom w:val="nil"/>
              <w:right w:val="nil"/>
            </w:tcBorders>
            <w:shd w:val="clear" w:color="auto" w:fill="auto"/>
            <w:noWrap/>
            <w:vAlign w:val="bottom"/>
            <w:hideMark/>
          </w:tcPr>
          <w:p w14:paraId="13613D31" w14:textId="77777777" w:rsidR="0001600F" w:rsidRPr="00916DAD" w:rsidRDefault="0001600F" w:rsidP="00585BE7">
            <w:pPr>
              <w:rPr>
                <w:rFonts w:ascii="Arial" w:eastAsia="Times New Roman" w:hAnsi="Arial" w:cs="Arial"/>
                <w:color w:val="000000" w:themeColor="text1"/>
                <w:spacing w:val="-10"/>
                <w:sz w:val="20"/>
                <w:szCs w:val="20"/>
              </w:rPr>
            </w:pPr>
          </w:p>
        </w:tc>
        <w:tc>
          <w:tcPr>
            <w:tcW w:w="1080" w:type="dxa"/>
            <w:tcBorders>
              <w:top w:val="nil"/>
              <w:left w:val="nil"/>
              <w:bottom w:val="nil"/>
              <w:right w:val="nil"/>
            </w:tcBorders>
            <w:shd w:val="clear" w:color="auto" w:fill="auto"/>
            <w:noWrap/>
            <w:vAlign w:val="bottom"/>
            <w:hideMark/>
          </w:tcPr>
          <w:p w14:paraId="147544FD" w14:textId="77777777" w:rsidR="0001600F" w:rsidRPr="00916DAD" w:rsidRDefault="0001600F" w:rsidP="00585BE7">
            <w:pPr>
              <w:rPr>
                <w:rFonts w:ascii="Arial" w:eastAsia="Times New Roman" w:hAnsi="Arial" w:cs="Arial"/>
                <w:color w:val="000000" w:themeColor="text1"/>
                <w:spacing w:val="-10"/>
                <w:sz w:val="20"/>
                <w:szCs w:val="20"/>
              </w:rPr>
            </w:pPr>
          </w:p>
        </w:tc>
      </w:tr>
      <w:tr w:rsidR="0001600F" w:rsidRPr="00916DAD" w14:paraId="689B488B" w14:textId="77777777" w:rsidTr="00B61013">
        <w:trPr>
          <w:trHeight w:hRule="exact" w:val="288"/>
          <w:jc w:val="center"/>
        </w:trPr>
        <w:tc>
          <w:tcPr>
            <w:tcW w:w="2340" w:type="dxa"/>
            <w:tcBorders>
              <w:top w:val="nil"/>
              <w:left w:val="nil"/>
              <w:bottom w:val="nil"/>
              <w:right w:val="nil"/>
            </w:tcBorders>
            <w:shd w:val="clear" w:color="auto" w:fill="auto"/>
            <w:noWrap/>
            <w:vAlign w:val="bottom"/>
            <w:hideMark/>
          </w:tcPr>
          <w:p w14:paraId="60C2413C" w14:textId="77777777" w:rsidR="0001600F" w:rsidRPr="00916DAD" w:rsidRDefault="0001600F" w:rsidP="00585BE7">
            <w:pPr>
              <w:ind w:firstLineChars="100" w:firstLine="180"/>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&lt;High School</w:t>
            </w:r>
          </w:p>
        </w:tc>
        <w:tc>
          <w:tcPr>
            <w:tcW w:w="990" w:type="dxa"/>
            <w:tcBorders>
              <w:top w:val="nil"/>
              <w:left w:val="nil"/>
              <w:bottom w:val="nil"/>
              <w:right w:val="nil"/>
            </w:tcBorders>
            <w:shd w:val="clear" w:color="auto" w:fill="auto"/>
            <w:noWrap/>
            <w:vAlign w:val="bottom"/>
            <w:hideMark/>
          </w:tcPr>
          <w:p w14:paraId="174D9635"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26.9</w:t>
            </w:r>
          </w:p>
        </w:tc>
        <w:tc>
          <w:tcPr>
            <w:tcW w:w="990" w:type="dxa"/>
            <w:tcBorders>
              <w:top w:val="nil"/>
              <w:left w:val="nil"/>
              <w:bottom w:val="nil"/>
              <w:right w:val="nil"/>
            </w:tcBorders>
            <w:shd w:val="clear" w:color="auto" w:fill="auto"/>
            <w:noWrap/>
            <w:vAlign w:val="bottom"/>
            <w:hideMark/>
          </w:tcPr>
          <w:p w14:paraId="168828F4"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13.4</w:t>
            </w:r>
          </w:p>
        </w:tc>
        <w:tc>
          <w:tcPr>
            <w:tcW w:w="1080" w:type="dxa"/>
            <w:tcBorders>
              <w:top w:val="nil"/>
              <w:left w:val="nil"/>
              <w:bottom w:val="nil"/>
              <w:right w:val="nil"/>
            </w:tcBorders>
            <w:shd w:val="clear" w:color="auto" w:fill="auto"/>
            <w:noWrap/>
            <w:vAlign w:val="bottom"/>
            <w:hideMark/>
          </w:tcPr>
          <w:p w14:paraId="0097C6E0"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12.9</w:t>
            </w:r>
          </w:p>
        </w:tc>
        <w:tc>
          <w:tcPr>
            <w:tcW w:w="1080" w:type="dxa"/>
            <w:tcBorders>
              <w:top w:val="nil"/>
              <w:left w:val="nil"/>
              <w:bottom w:val="nil"/>
              <w:right w:val="nil"/>
            </w:tcBorders>
            <w:shd w:val="clear" w:color="auto" w:fill="auto"/>
            <w:noWrap/>
            <w:vAlign w:val="bottom"/>
            <w:hideMark/>
          </w:tcPr>
          <w:p w14:paraId="59B5359F"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15.2</w:t>
            </w:r>
          </w:p>
        </w:tc>
        <w:tc>
          <w:tcPr>
            <w:tcW w:w="1080" w:type="dxa"/>
            <w:tcBorders>
              <w:top w:val="nil"/>
              <w:left w:val="nil"/>
              <w:bottom w:val="nil"/>
              <w:right w:val="nil"/>
            </w:tcBorders>
            <w:shd w:val="clear" w:color="auto" w:fill="auto"/>
            <w:noWrap/>
            <w:vAlign w:val="bottom"/>
            <w:hideMark/>
          </w:tcPr>
          <w:p w14:paraId="17D70216"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22.5</w:t>
            </w:r>
          </w:p>
        </w:tc>
        <w:tc>
          <w:tcPr>
            <w:tcW w:w="1146" w:type="dxa"/>
            <w:tcBorders>
              <w:top w:val="nil"/>
              <w:left w:val="nil"/>
              <w:bottom w:val="nil"/>
              <w:right w:val="nil"/>
            </w:tcBorders>
            <w:shd w:val="clear" w:color="auto" w:fill="auto"/>
            <w:noWrap/>
            <w:vAlign w:val="bottom"/>
            <w:hideMark/>
          </w:tcPr>
          <w:p w14:paraId="2E77C575"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9.1</w:t>
            </w:r>
          </w:p>
        </w:tc>
        <w:tc>
          <w:tcPr>
            <w:tcW w:w="272" w:type="dxa"/>
            <w:tcBorders>
              <w:top w:val="nil"/>
              <w:left w:val="nil"/>
              <w:bottom w:val="nil"/>
              <w:right w:val="nil"/>
            </w:tcBorders>
            <w:shd w:val="clear" w:color="auto" w:fill="auto"/>
            <w:noWrap/>
            <w:vAlign w:val="bottom"/>
            <w:hideMark/>
          </w:tcPr>
          <w:p w14:paraId="43DEED93" w14:textId="77777777" w:rsidR="0001600F" w:rsidRPr="00916DAD" w:rsidRDefault="0001600F" w:rsidP="00585BE7">
            <w:pPr>
              <w:rPr>
                <w:rFonts w:ascii="Arial" w:eastAsia="Times New Roman" w:hAnsi="Arial" w:cs="Arial"/>
                <w:color w:val="000000" w:themeColor="text1"/>
                <w:spacing w:val="-10"/>
                <w:sz w:val="20"/>
                <w:szCs w:val="20"/>
              </w:rPr>
            </w:pPr>
          </w:p>
        </w:tc>
        <w:tc>
          <w:tcPr>
            <w:tcW w:w="1102" w:type="dxa"/>
            <w:tcBorders>
              <w:top w:val="nil"/>
              <w:left w:val="nil"/>
              <w:bottom w:val="nil"/>
              <w:right w:val="nil"/>
            </w:tcBorders>
            <w:shd w:val="clear" w:color="auto" w:fill="auto"/>
            <w:noWrap/>
            <w:vAlign w:val="bottom"/>
            <w:hideMark/>
          </w:tcPr>
          <w:p w14:paraId="5A4CF299"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22.7</w:t>
            </w:r>
          </w:p>
        </w:tc>
        <w:tc>
          <w:tcPr>
            <w:tcW w:w="1170" w:type="dxa"/>
            <w:tcBorders>
              <w:top w:val="nil"/>
              <w:left w:val="nil"/>
              <w:bottom w:val="nil"/>
              <w:right w:val="nil"/>
            </w:tcBorders>
            <w:shd w:val="clear" w:color="auto" w:fill="auto"/>
            <w:noWrap/>
            <w:vAlign w:val="bottom"/>
            <w:hideMark/>
          </w:tcPr>
          <w:p w14:paraId="5503BB63"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17.0</w:t>
            </w:r>
          </w:p>
        </w:tc>
        <w:tc>
          <w:tcPr>
            <w:tcW w:w="1080" w:type="dxa"/>
            <w:tcBorders>
              <w:top w:val="nil"/>
              <w:left w:val="nil"/>
              <w:bottom w:val="nil"/>
              <w:right w:val="nil"/>
            </w:tcBorders>
            <w:shd w:val="clear" w:color="auto" w:fill="auto"/>
            <w:noWrap/>
            <w:vAlign w:val="bottom"/>
            <w:hideMark/>
          </w:tcPr>
          <w:p w14:paraId="0B389CB6"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10.3</w:t>
            </w:r>
          </w:p>
        </w:tc>
        <w:tc>
          <w:tcPr>
            <w:tcW w:w="1170" w:type="dxa"/>
            <w:tcBorders>
              <w:top w:val="nil"/>
              <w:left w:val="nil"/>
              <w:bottom w:val="nil"/>
              <w:right w:val="nil"/>
            </w:tcBorders>
            <w:shd w:val="clear" w:color="auto" w:fill="auto"/>
            <w:noWrap/>
            <w:vAlign w:val="bottom"/>
            <w:hideMark/>
          </w:tcPr>
          <w:p w14:paraId="15E09A22"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20.1</w:t>
            </w:r>
          </w:p>
        </w:tc>
        <w:tc>
          <w:tcPr>
            <w:tcW w:w="1080" w:type="dxa"/>
            <w:tcBorders>
              <w:top w:val="nil"/>
              <w:left w:val="nil"/>
              <w:bottom w:val="nil"/>
              <w:right w:val="nil"/>
            </w:tcBorders>
            <w:shd w:val="clear" w:color="auto" w:fill="auto"/>
            <w:noWrap/>
            <w:vAlign w:val="bottom"/>
            <w:hideMark/>
          </w:tcPr>
          <w:p w14:paraId="6485BDAD"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21.7</w:t>
            </w:r>
          </w:p>
        </w:tc>
        <w:tc>
          <w:tcPr>
            <w:tcW w:w="1080" w:type="dxa"/>
            <w:tcBorders>
              <w:top w:val="nil"/>
              <w:left w:val="nil"/>
              <w:bottom w:val="nil"/>
              <w:right w:val="nil"/>
            </w:tcBorders>
            <w:shd w:val="clear" w:color="auto" w:fill="auto"/>
            <w:noWrap/>
            <w:vAlign w:val="bottom"/>
            <w:hideMark/>
          </w:tcPr>
          <w:p w14:paraId="79CA7FF1"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8.1</w:t>
            </w:r>
          </w:p>
        </w:tc>
      </w:tr>
      <w:tr w:rsidR="0001600F" w:rsidRPr="00916DAD" w14:paraId="13E39594" w14:textId="77777777" w:rsidTr="00B61013">
        <w:trPr>
          <w:trHeight w:hRule="exact" w:val="288"/>
          <w:jc w:val="center"/>
        </w:trPr>
        <w:tc>
          <w:tcPr>
            <w:tcW w:w="2340" w:type="dxa"/>
            <w:tcBorders>
              <w:top w:val="nil"/>
              <w:left w:val="nil"/>
              <w:bottom w:val="nil"/>
              <w:right w:val="nil"/>
            </w:tcBorders>
            <w:shd w:val="clear" w:color="auto" w:fill="auto"/>
            <w:noWrap/>
            <w:vAlign w:val="bottom"/>
            <w:hideMark/>
          </w:tcPr>
          <w:p w14:paraId="283AF069" w14:textId="77777777" w:rsidR="0001600F" w:rsidRPr="00916DAD" w:rsidRDefault="0001600F" w:rsidP="00585BE7">
            <w:pPr>
              <w:ind w:firstLineChars="100" w:firstLine="180"/>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High School</w:t>
            </w:r>
          </w:p>
        </w:tc>
        <w:tc>
          <w:tcPr>
            <w:tcW w:w="990" w:type="dxa"/>
            <w:tcBorders>
              <w:top w:val="nil"/>
              <w:left w:val="nil"/>
              <w:bottom w:val="nil"/>
              <w:right w:val="nil"/>
            </w:tcBorders>
            <w:shd w:val="clear" w:color="auto" w:fill="auto"/>
            <w:noWrap/>
            <w:vAlign w:val="bottom"/>
            <w:hideMark/>
          </w:tcPr>
          <w:p w14:paraId="7825C5E8"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23.8</w:t>
            </w:r>
          </w:p>
        </w:tc>
        <w:tc>
          <w:tcPr>
            <w:tcW w:w="990" w:type="dxa"/>
            <w:tcBorders>
              <w:top w:val="nil"/>
              <w:left w:val="nil"/>
              <w:bottom w:val="nil"/>
              <w:right w:val="nil"/>
            </w:tcBorders>
            <w:shd w:val="clear" w:color="auto" w:fill="auto"/>
            <w:noWrap/>
            <w:vAlign w:val="bottom"/>
            <w:hideMark/>
          </w:tcPr>
          <w:p w14:paraId="5C264659"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12.0</w:t>
            </w:r>
          </w:p>
        </w:tc>
        <w:tc>
          <w:tcPr>
            <w:tcW w:w="1080" w:type="dxa"/>
            <w:tcBorders>
              <w:top w:val="nil"/>
              <w:left w:val="nil"/>
              <w:bottom w:val="nil"/>
              <w:right w:val="nil"/>
            </w:tcBorders>
            <w:shd w:val="clear" w:color="auto" w:fill="auto"/>
            <w:noWrap/>
            <w:vAlign w:val="bottom"/>
            <w:hideMark/>
          </w:tcPr>
          <w:p w14:paraId="4365A1EB"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11.3</w:t>
            </w:r>
          </w:p>
        </w:tc>
        <w:tc>
          <w:tcPr>
            <w:tcW w:w="1080" w:type="dxa"/>
            <w:tcBorders>
              <w:top w:val="nil"/>
              <w:left w:val="nil"/>
              <w:bottom w:val="nil"/>
              <w:right w:val="nil"/>
            </w:tcBorders>
            <w:shd w:val="clear" w:color="auto" w:fill="auto"/>
            <w:noWrap/>
            <w:vAlign w:val="bottom"/>
            <w:hideMark/>
          </w:tcPr>
          <w:p w14:paraId="2D018931"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12.5</w:t>
            </w:r>
          </w:p>
        </w:tc>
        <w:tc>
          <w:tcPr>
            <w:tcW w:w="1080" w:type="dxa"/>
            <w:tcBorders>
              <w:top w:val="nil"/>
              <w:left w:val="nil"/>
              <w:bottom w:val="nil"/>
              <w:right w:val="nil"/>
            </w:tcBorders>
            <w:shd w:val="clear" w:color="auto" w:fill="auto"/>
            <w:noWrap/>
            <w:vAlign w:val="bottom"/>
            <w:hideMark/>
          </w:tcPr>
          <w:p w14:paraId="2EF8E7F5"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28.1</w:t>
            </w:r>
          </w:p>
        </w:tc>
        <w:tc>
          <w:tcPr>
            <w:tcW w:w="1146" w:type="dxa"/>
            <w:tcBorders>
              <w:top w:val="nil"/>
              <w:left w:val="nil"/>
              <w:bottom w:val="nil"/>
              <w:right w:val="nil"/>
            </w:tcBorders>
            <w:shd w:val="clear" w:color="auto" w:fill="auto"/>
            <w:noWrap/>
            <w:vAlign w:val="bottom"/>
            <w:hideMark/>
          </w:tcPr>
          <w:p w14:paraId="1DE75C9A"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12.3</w:t>
            </w:r>
          </w:p>
        </w:tc>
        <w:tc>
          <w:tcPr>
            <w:tcW w:w="272" w:type="dxa"/>
            <w:tcBorders>
              <w:top w:val="nil"/>
              <w:left w:val="nil"/>
              <w:bottom w:val="nil"/>
              <w:right w:val="nil"/>
            </w:tcBorders>
            <w:shd w:val="clear" w:color="auto" w:fill="auto"/>
            <w:noWrap/>
            <w:vAlign w:val="bottom"/>
            <w:hideMark/>
          </w:tcPr>
          <w:p w14:paraId="4FD83512" w14:textId="77777777" w:rsidR="0001600F" w:rsidRPr="00916DAD" w:rsidRDefault="0001600F" w:rsidP="00585BE7">
            <w:pPr>
              <w:rPr>
                <w:rFonts w:ascii="Arial" w:eastAsia="Times New Roman" w:hAnsi="Arial" w:cs="Arial"/>
                <w:color w:val="000000" w:themeColor="text1"/>
                <w:spacing w:val="-10"/>
                <w:sz w:val="20"/>
                <w:szCs w:val="20"/>
              </w:rPr>
            </w:pPr>
          </w:p>
        </w:tc>
        <w:tc>
          <w:tcPr>
            <w:tcW w:w="1102" w:type="dxa"/>
            <w:tcBorders>
              <w:top w:val="nil"/>
              <w:left w:val="nil"/>
              <w:bottom w:val="nil"/>
              <w:right w:val="nil"/>
            </w:tcBorders>
            <w:shd w:val="clear" w:color="auto" w:fill="auto"/>
            <w:noWrap/>
            <w:vAlign w:val="bottom"/>
            <w:hideMark/>
          </w:tcPr>
          <w:p w14:paraId="3478C510"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29.2</w:t>
            </w:r>
          </w:p>
        </w:tc>
        <w:tc>
          <w:tcPr>
            <w:tcW w:w="1170" w:type="dxa"/>
            <w:tcBorders>
              <w:top w:val="nil"/>
              <w:left w:val="nil"/>
              <w:bottom w:val="nil"/>
              <w:right w:val="nil"/>
            </w:tcBorders>
            <w:shd w:val="clear" w:color="auto" w:fill="auto"/>
            <w:noWrap/>
            <w:vAlign w:val="bottom"/>
            <w:hideMark/>
          </w:tcPr>
          <w:p w14:paraId="182CC245"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12.7</w:t>
            </w:r>
          </w:p>
        </w:tc>
        <w:tc>
          <w:tcPr>
            <w:tcW w:w="1080" w:type="dxa"/>
            <w:tcBorders>
              <w:top w:val="nil"/>
              <w:left w:val="nil"/>
              <w:bottom w:val="nil"/>
              <w:right w:val="nil"/>
            </w:tcBorders>
            <w:shd w:val="clear" w:color="auto" w:fill="auto"/>
            <w:noWrap/>
            <w:vAlign w:val="bottom"/>
            <w:hideMark/>
          </w:tcPr>
          <w:p w14:paraId="0825812D"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10.0</w:t>
            </w:r>
          </w:p>
        </w:tc>
        <w:tc>
          <w:tcPr>
            <w:tcW w:w="1170" w:type="dxa"/>
            <w:tcBorders>
              <w:top w:val="nil"/>
              <w:left w:val="nil"/>
              <w:bottom w:val="nil"/>
              <w:right w:val="nil"/>
            </w:tcBorders>
            <w:shd w:val="clear" w:color="auto" w:fill="auto"/>
            <w:noWrap/>
            <w:vAlign w:val="bottom"/>
            <w:hideMark/>
          </w:tcPr>
          <w:p w14:paraId="21D93FFD"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15.3</w:t>
            </w:r>
          </w:p>
        </w:tc>
        <w:tc>
          <w:tcPr>
            <w:tcW w:w="1080" w:type="dxa"/>
            <w:tcBorders>
              <w:top w:val="nil"/>
              <w:left w:val="nil"/>
              <w:bottom w:val="nil"/>
              <w:right w:val="nil"/>
            </w:tcBorders>
            <w:shd w:val="clear" w:color="auto" w:fill="auto"/>
            <w:noWrap/>
            <w:vAlign w:val="bottom"/>
            <w:hideMark/>
          </w:tcPr>
          <w:p w14:paraId="26789FEF"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26.6</w:t>
            </w:r>
          </w:p>
        </w:tc>
        <w:tc>
          <w:tcPr>
            <w:tcW w:w="1080" w:type="dxa"/>
            <w:tcBorders>
              <w:top w:val="nil"/>
              <w:left w:val="nil"/>
              <w:bottom w:val="nil"/>
              <w:right w:val="nil"/>
            </w:tcBorders>
            <w:shd w:val="clear" w:color="auto" w:fill="auto"/>
            <w:noWrap/>
            <w:vAlign w:val="bottom"/>
            <w:hideMark/>
          </w:tcPr>
          <w:p w14:paraId="7C9C5130"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6.1</w:t>
            </w:r>
          </w:p>
        </w:tc>
      </w:tr>
      <w:tr w:rsidR="0001600F" w:rsidRPr="00916DAD" w14:paraId="40B2F732" w14:textId="77777777" w:rsidTr="00B61013">
        <w:trPr>
          <w:trHeight w:hRule="exact" w:val="288"/>
          <w:jc w:val="center"/>
        </w:trPr>
        <w:tc>
          <w:tcPr>
            <w:tcW w:w="2340" w:type="dxa"/>
            <w:tcBorders>
              <w:top w:val="nil"/>
              <w:left w:val="nil"/>
              <w:bottom w:val="nil"/>
              <w:right w:val="nil"/>
            </w:tcBorders>
            <w:shd w:val="clear" w:color="auto" w:fill="auto"/>
            <w:noWrap/>
            <w:vAlign w:val="bottom"/>
            <w:hideMark/>
          </w:tcPr>
          <w:p w14:paraId="1CEDFB0D" w14:textId="77777777" w:rsidR="0001600F" w:rsidRPr="00916DAD" w:rsidRDefault="0001600F" w:rsidP="00585BE7">
            <w:pPr>
              <w:ind w:firstLineChars="100" w:firstLine="180"/>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&gt;High school</w:t>
            </w:r>
          </w:p>
        </w:tc>
        <w:tc>
          <w:tcPr>
            <w:tcW w:w="990" w:type="dxa"/>
            <w:tcBorders>
              <w:top w:val="nil"/>
              <w:left w:val="nil"/>
              <w:bottom w:val="nil"/>
              <w:right w:val="nil"/>
            </w:tcBorders>
            <w:shd w:val="clear" w:color="auto" w:fill="auto"/>
            <w:noWrap/>
            <w:vAlign w:val="bottom"/>
            <w:hideMark/>
          </w:tcPr>
          <w:p w14:paraId="70C4E29C"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25.5</w:t>
            </w:r>
          </w:p>
        </w:tc>
        <w:tc>
          <w:tcPr>
            <w:tcW w:w="990" w:type="dxa"/>
            <w:tcBorders>
              <w:top w:val="nil"/>
              <w:left w:val="nil"/>
              <w:bottom w:val="nil"/>
              <w:right w:val="nil"/>
            </w:tcBorders>
            <w:shd w:val="clear" w:color="auto" w:fill="auto"/>
            <w:noWrap/>
            <w:vAlign w:val="bottom"/>
            <w:hideMark/>
          </w:tcPr>
          <w:p w14:paraId="4C36600D"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14.4</w:t>
            </w:r>
          </w:p>
        </w:tc>
        <w:tc>
          <w:tcPr>
            <w:tcW w:w="1080" w:type="dxa"/>
            <w:tcBorders>
              <w:top w:val="nil"/>
              <w:left w:val="nil"/>
              <w:bottom w:val="nil"/>
              <w:right w:val="nil"/>
            </w:tcBorders>
            <w:shd w:val="clear" w:color="auto" w:fill="auto"/>
            <w:noWrap/>
            <w:vAlign w:val="bottom"/>
            <w:hideMark/>
          </w:tcPr>
          <w:p w14:paraId="5D0FA36B"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9.6</w:t>
            </w:r>
          </w:p>
        </w:tc>
        <w:tc>
          <w:tcPr>
            <w:tcW w:w="1080" w:type="dxa"/>
            <w:tcBorders>
              <w:top w:val="nil"/>
              <w:left w:val="nil"/>
              <w:bottom w:val="nil"/>
              <w:right w:val="nil"/>
            </w:tcBorders>
            <w:shd w:val="clear" w:color="auto" w:fill="auto"/>
            <w:noWrap/>
            <w:vAlign w:val="bottom"/>
            <w:hideMark/>
          </w:tcPr>
          <w:p w14:paraId="3BFD31C3"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12.4</w:t>
            </w:r>
          </w:p>
        </w:tc>
        <w:tc>
          <w:tcPr>
            <w:tcW w:w="1080" w:type="dxa"/>
            <w:tcBorders>
              <w:top w:val="nil"/>
              <w:left w:val="nil"/>
              <w:bottom w:val="nil"/>
              <w:right w:val="nil"/>
            </w:tcBorders>
            <w:shd w:val="clear" w:color="auto" w:fill="auto"/>
            <w:noWrap/>
            <w:vAlign w:val="bottom"/>
            <w:hideMark/>
          </w:tcPr>
          <w:p w14:paraId="7B6AE346"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28.3</w:t>
            </w:r>
          </w:p>
        </w:tc>
        <w:tc>
          <w:tcPr>
            <w:tcW w:w="1146" w:type="dxa"/>
            <w:tcBorders>
              <w:top w:val="nil"/>
              <w:left w:val="nil"/>
              <w:bottom w:val="nil"/>
              <w:right w:val="nil"/>
            </w:tcBorders>
            <w:shd w:val="clear" w:color="auto" w:fill="auto"/>
            <w:noWrap/>
            <w:vAlign w:val="bottom"/>
            <w:hideMark/>
          </w:tcPr>
          <w:p w14:paraId="4E9DE1AD"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9.9</w:t>
            </w:r>
          </w:p>
        </w:tc>
        <w:tc>
          <w:tcPr>
            <w:tcW w:w="272" w:type="dxa"/>
            <w:tcBorders>
              <w:top w:val="nil"/>
              <w:left w:val="nil"/>
              <w:bottom w:val="nil"/>
              <w:right w:val="nil"/>
            </w:tcBorders>
            <w:shd w:val="clear" w:color="auto" w:fill="auto"/>
            <w:noWrap/>
            <w:vAlign w:val="bottom"/>
            <w:hideMark/>
          </w:tcPr>
          <w:p w14:paraId="19E77D65" w14:textId="77777777" w:rsidR="0001600F" w:rsidRPr="00916DAD" w:rsidRDefault="0001600F" w:rsidP="00585BE7">
            <w:pPr>
              <w:rPr>
                <w:rFonts w:ascii="Arial" w:eastAsia="Times New Roman" w:hAnsi="Arial" w:cs="Arial"/>
                <w:color w:val="000000" w:themeColor="text1"/>
                <w:spacing w:val="-10"/>
                <w:sz w:val="20"/>
                <w:szCs w:val="20"/>
              </w:rPr>
            </w:pPr>
          </w:p>
        </w:tc>
        <w:tc>
          <w:tcPr>
            <w:tcW w:w="1102" w:type="dxa"/>
            <w:tcBorders>
              <w:top w:val="nil"/>
              <w:left w:val="nil"/>
              <w:bottom w:val="nil"/>
              <w:right w:val="nil"/>
            </w:tcBorders>
            <w:shd w:val="clear" w:color="auto" w:fill="auto"/>
            <w:noWrap/>
            <w:vAlign w:val="bottom"/>
            <w:hideMark/>
          </w:tcPr>
          <w:p w14:paraId="60C25379"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27.7</w:t>
            </w:r>
          </w:p>
        </w:tc>
        <w:tc>
          <w:tcPr>
            <w:tcW w:w="1170" w:type="dxa"/>
            <w:tcBorders>
              <w:top w:val="nil"/>
              <w:left w:val="nil"/>
              <w:bottom w:val="nil"/>
              <w:right w:val="nil"/>
            </w:tcBorders>
            <w:shd w:val="clear" w:color="auto" w:fill="auto"/>
            <w:noWrap/>
            <w:vAlign w:val="bottom"/>
            <w:hideMark/>
          </w:tcPr>
          <w:p w14:paraId="1A092340"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15.0</w:t>
            </w:r>
          </w:p>
        </w:tc>
        <w:tc>
          <w:tcPr>
            <w:tcW w:w="1080" w:type="dxa"/>
            <w:tcBorders>
              <w:top w:val="nil"/>
              <w:left w:val="nil"/>
              <w:bottom w:val="nil"/>
              <w:right w:val="nil"/>
            </w:tcBorders>
            <w:shd w:val="clear" w:color="auto" w:fill="auto"/>
            <w:noWrap/>
            <w:vAlign w:val="bottom"/>
            <w:hideMark/>
          </w:tcPr>
          <w:p w14:paraId="6B99FD01"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11.6</w:t>
            </w:r>
          </w:p>
        </w:tc>
        <w:tc>
          <w:tcPr>
            <w:tcW w:w="1170" w:type="dxa"/>
            <w:tcBorders>
              <w:top w:val="nil"/>
              <w:left w:val="nil"/>
              <w:bottom w:val="nil"/>
              <w:right w:val="nil"/>
            </w:tcBorders>
            <w:shd w:val="clear" w:color="auto" w:fill="auto"/>
            <w:noWrap/>
            <w:vAlign w:val="bottom"/>
            <w:hideMark/>
          </w:tcPr>
          <w:p w14:paraId="0D8BF665"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14.1</w:t>
            </w:r>
          </w:p>
        </w:tc>
        <w:tc>
          <w:tcPr>
            <w:tcW w:w="1080" w:type="dxa"/>
            <w:tcBorders>
              <w:top w:val="nil"/>
              <w:left w:val="nil"/>
              <w:bottom w:val="nil"/>
              <w:right w:val="nil"/>
            </w:tcBorders>
            <w:shd w:val="clear" w:color="auto" w:fill="auto"/>
            <w:noWrap/>
            <w:vAlign w:val="bottom"/>
            <w:hideMark/>
          </w:tcPr>
          <w:p w14:paraId="4D782AE0"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24.6</w:t>
            </w:r>
          </w:p>
        </w:tc>
        <w:tc>
          <w:tcPr>
            <w:tcW w:w="1080" w:type="dxa"/>
            <w:tcBorders>
              <w:top w:val="nil"/>
              <w:left w:val="nil"/>
              <w:bottom w:val="nil"/>
              <w:right w:val="nil"/>
            </w:tcBorders>
            <w:shd w:val="clear" w:color="auto" w:fill="auto"/>
            <w:noWrap/>
            <w:vAlign w:val="bottom"/>
            <w:hideMark/>
          </w:tcPr>
          <w:p w14:paraId="1611B755"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7.1</w:t>
            </w:r>
          </w:p>
        </w:tc>
      </w:tr>
      <w:tr w:rsidR="0001600F" w:rsidRPr="00916DAD" w14:paraId="3AB03D37" w14:textId="77777777" w:rsidTr="00B61013">
        <w:trPr>
          <w:trHeight w:hRule="exact" w:val="288"/>
          <w:jc w:val="center"/>
        </w:trPr>
        <w:tc>
          <w:tcPr>
            <w:tcW w:w="2340" w:type="dxa"/>
            <w:tcBorders>
              <w:top w:val="nil"/>
              <w:left w:val="nil"/>
              <w:bottom w:val="nil"/>
              <w:right w:val="nil"/>
            </w:tcBorders>
            <w:shd w:val="clear" w:color="auto" w:fill="auto"/>
            <w:noWrap/>
            <w:vAlign w:val="center"/>
          </w:tcPr>
          <w:p w14:paraId="2CC1FF4C"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hAnsi="Arial" w:cs="Arial"/>
                <w:color w:val="000000"/>
                <w:sz w:val="20"/>
                <w:szCs w:val="20"/>
              </w:rPr>
              <w:t>Smoking status, %</w:t>
            </w:r>
          </w:p>
        </w:tc>
        <w:tc>
          <w:tcPr>
            <w:tcW w:w="990" w:type="dxa"/>
            <w:tcBorders>
              <w:top w:val="nil"/>
              <w:left w:val="nil"/>
              <w:bottom w:val="nil"/>
              <w:right w:val="nil"/>
            </w:tcBorders>
            <w:shd w:val="clear" w:color="auto" w:fill="auto"/>
            <w:noWrap/>
            <w:vAlign w:val="bottom"/>
          </w:tcPr>
          <w:p w14:paraId="296BE10D" w14:textId="77777777" w:rsidR="0001600F" w:rsidRPr="00916DAD" w:rsidRDefault="0001600F" w:rsidP="00585BE7">
            <w:pPr>
              <w:rPr>
                <w:rFonts w:ascii="Arial" w:eastAsia="Times New Roman" w:hAnsi="Arial" w:cs="Arial"/>
                <w:color w:val="000000" w:themeColor="text1"/>
                <w:spacing w:val="-10"/>
                <w:sz w:val="20"/>
                <w:szCs w:val="20"/>
              </w:rPr>
            </w:pPr>
          </w:p>
        </w:tc>
        <w:tc>
          <w:tcPr>
            <w:tcW w:w="990" w:type="dxa"/>
            <w:tcBorders>
              <w:top w:val="nil"/>
              <w:left w:val="nil"/>
              <w:bottom w:val="nil"/>
              <w:right w:val="nil"/>
            </w:tcBorders>
            <w:shd w:val="clear" w:color="auto" w:fill="auto"/>
            <w:noWrap/>
            <w:vAlign w:val="bottom"/>
          </w:tcPr>
          <w:p w14:paraId="2AA56C6B" w14:textId="77777777" w:rsidR="0001600F" w:rsidRPr="00916DAD" w:rsidRDefault="0001600F" w:rsidP="00585BE7">
            <w:pPr>
              <w:rPr>
                <w:rFonts w:ascii="Arial" w:eastAsia="Times New Roman" w:hAnsi="Arial" w:cs="Arial"/>
                <w:color w:val="000000" w:themeColor="text1"/>
                <w:spacing w:val="-10"/>
                <w:sz w:val="20"/>
                <w:szCs w:val="20"/>
              </w:rPr>
            </w:pPr>
          </w:p>
        </w:tc>
        <w:tc>
          <w:tcPr>
            <w:tcW w:w="1080" w:type="dxa"/>
            <w:tcBorders>
              <w:top w:val="nil"/>
              <w:left w:val="nil"/>
              <w:bottom w:val="nil"/>
              <w:right w:val="nil"/>
            </w:tcBorders>
            <w:shd w:val="clear" w:color="auto" w:fill="auto"/>
            <w:noWrap/>
            <w:vAlign w:val="bottom"/>
          </w:tcPr>
          <w:p w14:paraId="273CFD4B" w14:textId="77777777" w:rsidR="0001600F" w:rsidRPr="00916DAD" w:rsidRDefault="0001600F" w:rsidP="00585BE7">
            <w:pPr>
              <w:rPr>
                <w:rFonts w:ascii="Arial" w:eastAsia="Times New Roman" w:hAnsi="Arial" w:cs="Arial"/>
                <w:color w:val="000000" w:themeColor="text1"/>
                <w:spacing w:val="-10"/>
                <w:sz w:val="20"/>
                <w:szCs w:val="20"/>
              </w:rPr>
            </w:pPr>
          </w:p>
        </w:tc>
        <w:tc>
          <w:tcPr>
            <w:tcW w:w="1080" w:type="dxa"/>
            <w:tcBorders>
              <w:top w:val="nil"/>
              <w:left w:val="nil"/>
              <w:bottom w:val="nil"/>
              <w:right w:val="nil"/>
            </w:tcBorders>
            <w:shd w:val="clear" w:color="auto" w:fill="auto"/>
            <w:noWrap/>
            <w:vAlign w:val="bottom"/>
          </w:tcPr>
          <w:p w14:paraId="69CDF777" w14:textId="77777777" w:rsidR="0001600F" w:rsidRPr="00916DAD" w:rsidRDefault="0001600F" w:rsidP="00585BE7">
            <w:pPr>
              <w:rPr>
                <w:rFonts w:ascii="Arial" w:eastAsia="Times New Roman" w:hAnsi="Arial" w:cs="Arial"/>
                <w:color w:val="000000" w:themeColor="text1"/>
                <w:spacing w:val="-10"/>
                <w:sz w:val="20"/>
                <w:szCs w:val="20"/>
              </w:rPr>
            </w:pPr>
          </w:p>
        </w:tc>
        <w:tc>
          <w:tcPr>
            <w:tcW w:w="1080" w:type="dxa"/>
            <w:tcBorders>
              <w:top w:val="nil"/>
              <w:left w:val="nil"/>
              <w:bottom w:val="nil"/>
              <w:right w:val="nil"/>
            </w:tcBorders>
            <w:shd w:val="clear" w:color="auto" w:fill="auto"/>
            <w:noWrap/>
            <w:vAlign w:val="bottom"/>
          </w:tcPr>
          <w:p w14:paraId="1D9B8C8A" w14:textId="77777777" w:rsidR="0001600F" w:rsidRPr="00916DAD" w:rsidRDefault="0001600F" w:rsidP="00585BE7">
            <w:pPr>
              <w:rPr>
                <w:rFonts w:ascii="Arial" w:eastAsia="Times New Roman" w:hAnsi="Arial" w:cs="Arial"/>
                <w:color w:val="000000" w:themeColor="text1"/>
                <w:spacing w:val="-10"/>
                <w:sz w:val="20"/>
                <w:szCs w:val="20"/>
              </w:rPr>
            </w:pPr>
          </w:p>
        </w:tc>
        <w:tc>
          <w:tcPr>
            <w:tcW w:w="1146" w:type="dxa"/>
            <w:tcBorders>
              <w:top w:val="nil"/>
              <w:left w:val="nil"/>
              <w:bottom w:val="nil"/>
              <w:right w:val="nil"/>
            </w:tcBorders>
            <w:shd w:val="clear" w:color="auto" w:fill="auto"/>
            <w:noWrap/>
            <w:vAlign w:val="bottom"/>
          </w:tcPr>
          <w:p w14:paraId="736B4AB8" w14:textId="77777777" w:rsidR="0001600F" w:rsidRPr="00916DAD" w:rsidRDefault="0001600F" w:rsidP="00585BE7">
            <w:pPr>
              <w:rPr>
                <w:rFonts w:ascii="Arial" w:eastAsia="Times New Roman" w:hAnsi="Arial" w:cs="Arial"/>
                <w:color w:val="000000" w:themeColor="text1"/>
                <w:spacing w:val="-10"/>
                <w:sz w:val="20"/>
                <w:szCs w:val="20"/>
              </w:rPr>
            </w:pPr>
          </w:p>
        </w:tc>
        <w:tc>
          <w:tcPr>
            <w:tcW w:w="272" w:type="dxa"/>
            <w:tcBorders>
              <w:top w:val="nil"/>
              <w:left w:val="nil"/>
              <w:bottom w:val="nil"/>
              <w:right w:val="nil"/>
            </w:tcBorders>
            <w:shd w:val="clear" w:color="auto" w:fill="auto"/>
            <w:noWrap/>
            <w:vAlign w:val="bottom"/>
          </w:tcPr>
          <w:p w14:paraId="761E64B5" w14:textId="77777777" w:rsidR="0001600F" w:rsidRPr="00916DAD" w:rsidRDefault="0001600F" w:rsidP="00585BE7">
            <w:pPr>
              <w:rPr>
                <w:rFonts w:ascii="Arial" w:eastAsia="Times New Roman" w:hAnsi="Arial" w:cs="Arial"/>
                <w:color w:val="000000" w:themeColor="text1"/>
                <w:spacing w:val="-10"/>
                <w:sz w:val="20"/>
                <w:szCs w:val="20"/>
              </w:rPr>
            </w:pPr>
          </w:p>
        </w:tc>
        <w:tc>
          <w:tcPr>
            <w:tcW w:w="1102" w:type="dxa"/>
            <w:tcBorders>
              <w:top w:val="nil"/>
              <w:left w:val="nil"/>
              <w:bottom w:val="nil"/>
              <w:right w:val="nil"/>
            </w:tcBorders>
            <w:shd w:val="clear" w:color="auto" w:fill="auto"/>
            <w:noWrap/>
            <w:vAlign w:val="bottom"/>
          </w:tcPr>
          <w:p w14:paraId="070A7B4E" w14:textId="77777777" w:rsidR="0001600F" w:rsidRPr="00916DAD" w:rsidRDefault="0001600F" w:rsidP="00585BE7">
            <w:pPr>
              <w:rPr>
                <w:rFonts w:ascii="Arial" w:eastAsia="Times New Roman" w:hAnsi="Arial" w:cs="Arial"/>
                <w:color w:val="000000" w:themeColor="text1"/>
                <w:spacing w:val="-10"/>
                <w:sz w:val="20"/>
                <w:szCs w:val="20"/>
              </w:rPr>
            </w:pPr>
          </w:p>
        </w:tc>
        <w:tc>
          <w:tcPr>
            <w:tcW w:w="1170" w:type="dxa"/>
            <w:tcBorders>
              <w:top w:val="nil"/>
              <w:left w:val="nil"/>
              <w:bottom w:val="nil"/>
              <w:right w:val="nil"/>
            </w:tcBorders>
            <w:shd w:val="clear" w:color="auto" w:fill="auto"/>
            <w:noWrap/>
            <w:vAlign w:val="bottom"/>
          </w:tcPr>
          <w:p w14:paraId="38290314" w14:textId="77777777" w:rsidR="0001600F" w:rsidRPr="00916DAD" w:rsidRDefault="0001600F" w:rsidP="00585BE7">
            <w:pPr>
              <w:rPr>
                <w:rFonts w:ascii="Arial" w:eastAsia="Times New Roman" w:hAnsi="Arial" w:cs="Arial"/>
                <w:color w:val="000000" w:themeColor="text1"/>
                <w:spacing w:val="-10"/>
                <w:sz w:val="20"/>
                <w:szCs w:val="20"/>
              </w:rPr>
            </w:pPr>
          </w:p>
        </w:tc>
        <w:tc>
          <w:tcPr>
            <w:tcW w:w="1080" w:type="dxa"/>
            <w:tcBorders>
              <w:top w:val="nil"/>
              <w:left w:val="nil"/>
              <w:bottom w:val="nil"/>
              <w:right w:val="nil"/>
            </w:tcBorders>
            <w:shd w:val="clear" w:color="auto" w:fill="auto"/>
            <w:noWrap/>
            <w:vAlign w:val="bottom"/>
          </w:tcPr>
          <w:p w14:paraId="1867E265" w14:textId="77777777" w:rsidR="0001600F" w:rsidRPr="00916DAD" w:rsidRDefault="0001600F" w:rsidP="00585BE7">
            <w:pPr>
              <w:rPr>
                <w:rFonts w:ascii="Arial" w:eastAsia="Times New Roman" w:hAnsi="Arial" w:cs="Arial"/>
                <w:color w:val="000000" w:themeColor="text1"/>
                <w:spacing w:val="-10"/>
                <w:sz w:val="20"/>
                <w:szCs w:val="20"/>
              </w:rPr>
            </w:pPr>
          </w:p>
        </w:tc>
        <w:tc>
          <w:tcPr>
            <w:tcW w:w="1170" w:type="dxa"/>
            <w:tcBorders>
              <w:top w:val="nil"/>
              <w:left w:val="nil"/>
              <w:bottom w:val="nil"/>
              <w:right w:val="nil"/>
            </w:tcBorders>
            <w:shd w:val="clear" w:color="auto" w:fill="auto"/>
            <w:noWrap/>
            <w:vAlign w:val="bottom"/>
          </w:tcPr>
          <w:p w14:paraId="64650525" w14:textId="77777777" w:rsidR="0001600F" w:rsidRPr="00916DAD" w:rsidRDefault="0001600F" w:rsidP="00585BE7">
            <w:pPr>
              <w:rPr>
                <w:rFonts w:ascii="Arial" w:eastAsia="Times New Roman" w:hAnsi="Arial" w:cs="Arial"/>
                <w:color w:val="000000" w:themeColor="text1"/>
                <w:spacing w:val="-10"/>
                <w:sz w:val="20"/>
                <w:szCs w:val="20"/>
              </w:rPr>
            </w:pPr>
          </w:p>
        </w:tc>
        <w:tc>
          <w:tcPr>
            <w:tcW w:w="1080" w:type="dxa"/>
            <w:tcBorders>
              <w:top w:val="nil"/>
              <w:left w:val="nil"/>
              <w:bottom w:val="nil"/>
              <w:right w:val="nil"/>
            </w:tcBorders>
            <w:shd w:val="clear" w:color="auto" w:fill="auto"/>
            <w:noWrap/>
            <w:vAlign w:val="bottom"/>
          </w:tcPr>
          <w:p w14:paraId="12834F16" w14:textId="77777777" w:rsidR="0001600F" w:rsidRPr="00916DAD" w:rsidRDefault="0001600F" w:rsidP="00585BE7">
            <w:pPr>
              <w:rPr>
                <w:rFonts w:ascii="Arial" w:eastAsia="Times New Roman" w:hAnsi="Arial" w:cs="Arial"/>
                <w:color w:val="000000" w:themeColor="text1"/>
                <w:spacing w:val="-10"/>
                <w:sz w:val="20"/>
                <w:szCs w:val="20"/>
              </w:rPr>
            </w:pPr>
          </w:p>
        </w:tc>
        <w:tc>
          <w:tcPr>
            <w:tcW w:w="1080" w:type="dxa"/>
            <w:tcBorders>
              <w:top w:val="nil"/>
              <w:left w:val="nil"/>
              <w:bottom w:val="nil"/>
              <w:right w:val="nil"/>
            </w:tcBorders>
            <w:shd w:val="clear" w:color="auto" w:fill="auto"/>
            <w:noWrap/>
            <w:vAlign w:val="bottom"/>
          </w:tcPr>
          <w:p w14:paraId="527DAF05" w14:textId="77777777" w:rsidR="0001600F" w:rsidRPr="00916DAD" w:rsidRDefault="0001600F" w:rsidP="00585BE7">
            <w:pPr>
              <w:rPr>
                <w:rFonts w:ascii="Arial" w:eastAsia="Times New Roman" w:hAnsi="Arial" w:cs="Arial"/>
                <w:color w:val="000000" w:themeColor="text1"/>
                <w:spacing w:val="-10"/>
                <w:sz w:val="20"/>
                <w:szCs w:val="20"/>
              </w:rPr>
            </w:pPr>
          </w:p>
        </w:tc>
      </w:tr>
      <w:tr w:rsidR="0001600F" w:rsidRPr="00916DAD" w14:paraId="5F9044B5" w14:textId="77777777" w:rsidTr="00B61013">
        <w:trPr>
          <w:trHeight w:hRule="exact" w:val="288"/>
          <w:jc w:val="center"/>
        </w:trPr>
        <w:tc>
          <w:tcPr>
            <w:tcW w:w="2340" w:type="dxa"/>
            <w:tcBorders>
              <w:top w:val="nil"/>
              <w:left w:val="nil"/>
              <w:bottom w:val="nil"/>
              <w:right w:val="nil"/>
            </w:tcBorders>
            <w:shd w:val="clear" w:color="auto" w:fill="auto"/>
            <w:noWrap/>
            <w:vAlign w:val="center"/>
          </w:tcPr>
          <w:p w14:paraId="16293E20" w14:textId="77777777" w:rsidR="0001600F" w:rsidRPr="00916DAD" w:rsidRDefault="0001600F" w:rsidP="00585BE7">
            <w:pPr>
              <w:ind w:firstLineChars="100" w:firstLine="180"/>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Never</w:t>
            </w:r>
          </w:p>
        </w:tc>
        <w:tc>
          <w:tcPr>
            <w:tcW w:w="990" w:type="dxa"/>
            <w:tcBorders>
              <w:top w:val="nil"/>
              <w:left w:val="nil"/>
              <w:bottom w:val="nil"/>
              <w:right w:val="nil"/>
            </w:tcBorders>
            <w:shd w:val="clear" w:color="auto" w:fill="auto"/>
            <w:noWrap/>
            <w:vAlign w:val="bottom"/>
          </w:tcPr>
          <w:p w14:paraId="47410E9E"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34.8</w:t>
            </w:r>
          </w:p>
        </w:tc>
        <w:tc>
          <w:tcPr>
            <w:tcW w:w="990" w:type="dxa"/>
            <w:tcBorders>
              <w:top w:val="nil"/>
              <w:left w:val="nil"/>
              <w:bottom w:val="nil"/>
              <w:right w:val="nil"/>
            </w:tcBorders>
            <w:shd w:val="clear" w:color="auto" w:fill="auto"/>
            <w:noWrap/>
            <w:vAlign w:val="bottom"/>
          </w:tcPr>
          <w:p w14:paraId="25DA97B2"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17.1</w:t>
            </w:r>
          </w:p>
        </w:tc>
        <w:tc>
          <w:tcPr>
            <w:tcW w:w="1080" w:type="dxa"/>
            <w:tcBorders>
              <w:top w:val="nil"/>
              <w:left w:val="nil"/>
              <w:bottom w:val="nil"/>
              <w:right w:val="nil"/>
            </w:tcBorders>
            <w:shd w:val="clear" w:color="auto" w:fill="auto"/>
            <w:noWrap/>
            <w:vAlign w:val="bottom"/>
          </w:tcPr>
          <w:p w14:paraId="4DFA4867"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10.7</w:t>
            </w:r>
          </w:p>
        </w:tc>
        <w:tc>
          <w:tcPr>
            <w:tcW w:w="1080" w:type="dxa"/>
            <w:tcBorders>
              <w:top w:val="nil"/>
              <w:left w:val="nil"/>
              <w:bottom w:val="nil"/>
              <w:right w:val="nil"/>
            </w:tcBorders>
            <w:shd w:val="clear" w:color="auto" w:fill="auto"/>
            <w:noWrap/>
            <w:vAlign w:val="bottom"/>
          </w:tcPr>
          <w:p w14:paraId="15B86EDD"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11.4</w:t>
            </w:r>
          </w:p>
        </w:tc>
        <w:tc>
          <w:tcPr>
            <w:tcW w:w="1080" w:type="dxa"/>
            <w:tcBorders>
              <w:top w:val="nil"/>
              <w:left w:val="nil"/>
              <w:bottom w:val="nil"/>
              <w:right w:val="nil"/>
            </w:tcBorders>
            <w:shd w:val="clear" w:color="auto" w:fill="auto"/>
            <w:noWrap/>
            <w:vAlign w:val="bottom"/>
          </w:tcPr>
          <w:p w14:paraId="5F81C6C9"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20.0</w:t>
            </w:r>
          </w:p>
        </w:tc>
        <w:tc>
          <w:tcPr>
            <w:tcW w:w="1146" w:type="dxa"/>
            <w:tcBorders>
              <w:top w:val="nil"/>
              <w:left w:val="nil"/>
              <w:bottom w:val="nil"/>
              <w:right w:val="nil"/>
            </w:tcBorders>
            <w:shd w:val="clear" w:color="auto" w:fill="auto"/>
            <w:noWrap/>
            <w:vAlign w:val="bottom"/>
          </w:tcPr>
          <w:p w14:paraId="10B3F732"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6.0</w:t>
            </w:r>
          </w:p>
        </w:tc>
        <w:tc>
          <w:tcPr>
            <w:tcW w:w="272" w:type="dxa"/>
            <w:tcBorders>
              <w:top w:val="nil"/>
              <w:left w:val="nil"/>
              <w:bottom w:val="nil"/>
              <w:right w:val="nil"/>
            </w:tcBorders>
            <w:shd w:val="clear" w:color="auto" w:fill="auto"/>
            <w:noWrap/>
            <w:vAlign w:val="bottom"/>
          </w:tcPr>
          <w:p w14:paraId="631EFB66" w14:textId="77777777" w:rsidR="0001600F" w:rsidRPr="00916DAD" w:rsidRDefault="0001600F" w:rsidP="00585BE7">
            <w:pPr>
              <w:rPr>
                <w:rFonts w:ascii="Arial" w:eastAsia="Times New Roman" w:hAnsi="Arial" w:cs="Arial"/>
                <w:color w:val="000000" w:themeColor="text1"/>
                <w:spacing w:val="-10"/>
                <w:sz w:val="20"/>
                <w:szCs w:val="20"/>
              </w:rPr>
            </w:pPr>
          </w:p>
        </w:tc>
        <w:tc>
          <w:tcPr>
            <w:tcW w:w="1102" w:type="dxa"/>
            <w:tcBorders>
              <w:top w:val="nil"/>
              <w:left w:val="nil"/>
              <w:bottom w:val="nil"/>
              <w:right w:val="nil"/>
            </w:tcBorders>
            <w:shd w:val="clear" w:color="auto" w:fill="auto"/>
            <w:noWrap/>
            <w:vAlign w:val="bottom"/>
          </w:tcPr>
          <w:p w14:paraId="369F67C6"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33.1</w:t>
            </w:r>
          </w:p>
        </w:tc>
        <w:tc>
          <w:tcPr>
            <w:tcW w:w="1170" w:type="dxa"/>
            <w:tcBorders>
              <w:top w:val="nil"/>
              <w:left w:val="nil"/>
              <w:bottom w:val="nil"/>
              <w:right w:val="nil"/>
            </w:tcBorders>
            <w:shd w:val="clear" w:color="auto" w:fill="auto"/>
            <w:noWrap/>
            <w:vAlign w:val="bottom"/>
          </w:tcPr>
          <w:p w14:paraId="1C5CEA1A"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17.9</w:t>
            </w:r>
          </w:p>
        </w:tc>
        <w:tc>
          <w:tcPr>
            <w:tcW w:w="1080" w:type="dxa"/>
            <w:tcBorders>
              <w:top w:val="nil"/>
              <w:left w:val="nil"/>
              <w:bottom w:val="nil"/>
              <w:right w:val="nil"/>
            </w:tcBorders>
            <w:shd w:val="clear" w:color="auto" w:fill="auto"/>
            <w:noWrap/>
            <w:vAlign w:val="bottom"/>
          </w:tcPr>
          <w:p w14:paraId="338DB2C0"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12.0</w:t>
            </w:r>
          </w:p>
        </w:tc>
        <w:tc>
          <w:tcPr>
            <w:tcW w:w="1170" w:type="dxa"/>
            <w:tcBorders>
              <w:top w:val="nil"/>
              <w:left w:val="nil"/>
              <w:bottom w:val="nil"/>
              <w:right w:val="nil"/>
            </w:tcBorders>
            <w:shd w:val="clear" w:color="auto" w:fill="auto"/>
            <w:noWrap/>
            <w:vAlign w:val="bottom"/>
          </w:tcPr>
          <w:p w14:paraId="5E0F3847"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16.3</w:t>
            </w:r>
          </w:p>
        </w:tc>
        <w:tc>
          <w:tcPr>
            <w:tcW w:w="1080" w:type="dxa"/>
            <w:tcBorders>
              <w:top w:val="nil"/>
              <w:left w:val="nil"/>
              <w:bottom w:val="nil"/>
              <w:right w:val="nil"/>
            </w:tcBorders>
            <w:shd w:val="clear" w:color="auto" w:fill="auto"/>
            <w:noWrap/>
            <w:vAlign w:val="bottom"/>
          </w:tcPr>
          <w:p w14:paraId="08EEF568"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18.2</w:t>
            </w:r>
          </w:p>
        </w:tc>
        <w:tc>
          <w:tcPr>
            <w:tcW w:w="1080" w:type="dxa"/>
            <w:tcBorders>
              <w:top w:val="nil"/>
              <w:left w:val="nil"/>
              <w:bottom w:val="nil"/>
              <w:right w:val="nil"/>
            </w:tcBorders>
            <w:shd w:val="clear" w:color="auto" w:fill="auto"/>
            <w:noWrap/>
            <w:vAlign w:val="bottom"/>
          </w:tcPr>
          <w:p w14:paraId="524942B0"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2.6</w:t>
            </w:r>
          </w:p>
        </w:tc>
      </w:tr>
      <w:tr w:rsidR="0001600F" w:rsidRPr="00916DAD" w14:paraId="1169C6B5" w14:textId="77777777" w:rsidTr="00B61013">
        <w:trPr>
          <w:trHeight w:hRule="exact" w:val="288"/>
          <w:jc w:val="center"/>
        </w:trPr>
        <w:tc>
          <w:tcPr>
            <w:tcW w:w="2340" w:type="dxa"/>
            <w:tcBorders>
              <w:top w:val="nil"/>
              <w:left w:val="nil"/>
              <w:bottom w:val="nil"/>
              <w:right w:val="nil"/>
            </w:tcBorders>
            <w:shd w:val="clear" w:color="auto" w:fill="auto"/>
            <w:noWrap/>
            <w:vAlign w:val="center"/>
          </w:tcPr>
          <w:p w14:paraId="3CA8CDBD" w14:textId="588612B2" w:rsidR="0001600F" w:rsidRPr="00916DAD" w:rsidRDefault="00615F32" w:rsidP="00585BE7">
            <w:pPr>
              <w:ind w:firstLineChars="100" w:firstLine="180"/>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Past</w:t>
            </w:r>
          </w:p>
        </w:tc>
        <w:tc>
          <w:tcPr>
            <w:tcW w:w="990" w:type="dxa"/>
            <w:tcBorders>
              <w:top w:val="nil"/>
              <w:left w:val="nil"/>
              <w:bottom w:val="nil"/>
              <w:right w:val="nil"/>
            </w:tcBorders>
            <w:shd w:val="clear" w:color="auto" w:fill="auto"/>
            <w:noWrap/>
            <w:vAlign w:val="bottom"/>
          </w:tcPr>
          <w:p w14:paraId="32E99A69"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15.8</w:t>
            </w:r>
          </w:p>
        </w:tc>
        <w:tc>
          <w:tcPr>
            <w:tcW w:w="990" w:type="dxa"/>
            <w:tcBorders>
              <w:top w:val="nil"/>
              <w:left w:val="nil"/>
              <w:bottom w:val="nil"/>
              <w:right w:val="nil"/>
            </w:tcBorders>
            <w:shd w:val="clear" w:color="auto" w:fill="auto"/>
            <w:noWrap/>
            <w:vAlign w:val="bottom"/>
          </w:tcPr>
          <w:p w14:paraId="46D58450"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9.7</w:t>
            </w:r>
          </w:p>
        </w:tc>
        <w:tc>
          <w:tcPr>
            <w:tcW w:w="1080" w:type="dxa"/>
            <w:tcBorders>
              <w:top w:val="nil"/>
              <w:left w:val="nil"/>
              <w:bottom w:val="nil"/>
              <w:right w:val="nil"/>
            </w:tcBorders>
            <w:shd w:val="clear" w:color="auto" w:fill="auto"/>
            <w:noWrap/>
            <w:vAlign w:val="bottom"/>
          </w:tcPr>
          <w:p w14:paraId="0841C68F"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9.9</w:t>
            </w:r>
          </w:p>
        </w:tc>
        <w:tc>
          <w:tcPr>
            <w:tcW w:w="1080" w:type="dxa"/>
            <w:tcBorders>
              <w:top w:val="nil"/>
              <w:left w:val="nil"/>
              <w:bottom w:val="nil"/>
              <w:right w:val="nil"/>
            </w:tcBorders>
            <w:shd w:val="clear" w:color="auto" w:fill="auto"/>
            <w:noWrap/>
            <w:vAlign w:val="bottom"/>
          </w:tcPr>
          <w:p w14:paraId="5E6B1917"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16.1</w:t>
            </w:r>
          </w:p>
        </w:tc>
        <w:tc>
          <w:tcPr>
            <w:tcW w:w="1080" w:type="dxa"/>
            <w:tcBorders>
              <w:top w:val="nil"/>
              <w:left w:val="nil"/>
              <w:bottom w:val="nil"/>
              <w:right w:val="nil"/>
            </w:tcBorders>
            <w:shd w:val="clear" w:color="auto" w:fill="auto"/>
            <w:noWrap/>
            <w:vAlign w:val="bottom"/>
          </w:tcPr>
          <w:p w14:paraId="4DAE6996"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37.5</w:t>
            </w:r>
          </w:p>
        </w:tc>
        <w:tc>
          <w:tcPr>
            <w:tcW w:w="1146" w:type="dxa"/>
            <w:tcBorders>
              <w:top w:val="nil"/>
              <w:left w:val="nil"/>
              <w:bottom w:val="nil"/>
              <w:right w:val="nil"/>
            </w:tcBorders>
            <w:shd w:val="clear" w:color="auto" w:fill="auto"/>
            <w:noWrap/>
            <w:vAlign w:val="bottom"/>
          </w:tcPr>
          <w:p w14:paraId="37157E5A"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11.0</w:t>
            </w:r>
          </w:p>
        </w:tc>
        <w:tc>
          <w:tcPr>
            <w:tcW w:w="272" w:type="dxa"/>
            <w:tcBorders>
              <w:top w:val="nil"/>
              <w:left w:val="nil"/>
              <w:bottom w:val="nil"/>
              <w:right w:val="nil"/>
            </w:tcBorders>
            <w:shd w:val="clear" w:color="auto" w:fill="auto"/>
            <w:noWrap/>
            <w:vAlign w:val="bottom"/>
          </w:tcPr>
          <w:p w14:paraId="4E9D1AE3" w14:textId="77777777" w:rsidR="0001600F" w:rsidRPr="00916DAD" w:rsidRDefault="0001600F" w:rsidP="00585BE7">
            <w:pPr>
              <w:rPr>
                <w:rFonts w:ascii="Arial" w:eastAsia="Times New Roman" w:hAnsi="Arial" w:cs="Arial"/>
                <w:color w:val="000000" w:themeColor="text1"/>
                <w:spacing w:val="-10"/>
                <w:sz w:val="20"/>
                <w:szCs w:val="20"/>
              </w:rPr>
            </w:pPr>
          </w:p>
        </w:tc>
        <w:tc>
          <w:tcPr>
            <w:tcW w:w="1102" w:type="dxa"/>
            <w:tcBorders>
              <w:top w:val="nil"/>
              <w:left w:val="nil"/>
              <w:bottom w:val="nil"/>
              <w:right w:val="nil"/>
            </w:tcBorders>
            <w:shd w:val="clear" w:color="auto" w:fill="auto"/>
            <w:noWrap/>
            <w:vAlign w:val="bottom"/>
          </w:tcPr>
          <w:p w14:paraId="7C1D4848"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18.5</w:t>
            </w:r>
          </w:p>
        </w:tc>
        <w:tc>
          <w:tcPr>
            <w:tcW w:w="1170" w:type="dxa"/>
            <w:tcBorders>
              <w:top w:val="nil"/>
              <w:left w:val="nil"/>
              <w:bottom w:val="nil"/>
              <w:right w:val="nil"/>
            </w:tcBorders>
            <w:shd w:val="clear" w:color="auto" w:fill="auto"/>
            <w:noWrap/>
            <w:vAlign w:val="bottom"/>
          </w:tcPr>
          <w:p w14:paraId="0A6AFFD9"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10.7</w:t>
            </w:r>
          </w:p>
        </w:tc>
        <w:tc>
          <w:tcPr>
            <w:tcW w:w="1080" w:type="dxa"/>
            <w:tcBorders>
              <w:top w:val="nil"/>
              <w:left w:val="nil"/>
              <w:bottom w:val="nil"/>
              <w:right w:val="nil"/>
            </w:tcBorders>
            <w:shd w:val="clear" w:color="auto" w:fill="auto"/>
            <w:noWrap/>
            <w:vAlign w:val="bottom"/>
          </w:tcPr>
          <w:p w14:paraId="45E5EDE4"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10.0</w:t>
            </w:r>
          </w:p>
        </w:tc>
        <w:tc>
          <w:tcPr>
            <w:tcW w:w="1170" w:type="dxa"/>
            <w:tcBorders>
              <w:top w:val="nil"/>
              <w:left w:val="nil"/>
              <w:bottom w:val="nil"/>
              <w:right w:val="nil"/>
            </w:tcBorders>
            <w:shd w:val="clear" w:color="auto" w:fill="auto"/>
            <w:noWrap/>
            <w:vAlign w:val="bottom"/>
          </w:tcPr>
          <w:p w14:paraId="20E4174D"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19.0</w:t>
            </w:r>
          </w:p>
        </w:tc>
        <w:tc>
          <w:tcPr>
            <w:tcW w:w="1080" w:type="dxa"/>
            <w:tcBorders>
              <w:top w:val="nil"/>
              <w:left w:val="nil"/>
              <w:bottom w:val="nil"/>
              <w:right w:val="nil"/>
            </w:tcBorders>
            <w:shd w:val="clear" w:color="auto" w:fill="auto"/>
            <w:noWrap/>
            <w:vAlign w:val="bottom"/>
          </w:tcPr>
          <w:p w14:paraId="695EA5C9"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33.9</w:t>
            </w:r>
          </w:p>
        </w:tc>
        <w:tc>
          <w:tcPr>
            <w:tcW w:w="1080" w:type="dxa"/>
            <w:tcBorders>
              <w:top w:val="nil"/>
              <w:left w:val="nil"/>
              <w:bottom w:val="nil"/>
              <w:right w:val="nil"/>
            </w:tcBorders>
            <w:shd w:val="clear" w:color="auto" w:fill="auto"/>
            <w:noWrap/>
            <w:vAlign w:val="bottom"/>
          </w:tcPr>
          <w:p w14:paraId="6F0AEE6D"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7.9</w:t>
            </w:r>
          </w:p>
        </w:tc>
      </w:tr>
      <w:tr w:rsidR="0001600F" w:rsidRPr="00916DAD" w14:paraId="5EC8EA78" w14:textId="77777777" w:rsidTr="00B61013">
        <w:trPr>
          <w:trHeight w:hRule="exact" w:val="288"/>
          <w:jc w:val="center"/>
        </w:trPr>
        <w:tc>
          <w:tcPr>
            <w:tcW w:w="2340" w:type="dxa"/>
            <w:tcBorders>
              <w:top w:val="nil"/>
              <w:left w:val="nil"/>
              <w:bottom w:val="nil"/>
              <w:right w:val="nil"/>
            </w:tcBorders>
            <w:shd w:val="clear" w:color="auto" w:fill="auto"/>
            <w:noWrap/>
            <w:vAlign w:val="center"/>
          </w:tcPr>
          <w:p w14:paraId="21F8D204" w14:textId="77777777" w:rsidR="0001600F" w:rsidRPr="00916DAD" w:rsidRDefault="0001600F" w:rsidP="00585BE7">
            <w:pPr>
              <w:ind w:firstLineChars="100" w:firstLine="180"/>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Current</w:t>
            </w:r>
          </w:p>
        </w:tc>
        <w:tc>
          <w:tcPr>
            <w:tcW w:w="990" w:type="dxa"/>
            <w:tcBorders>
              <w:top w:val="nil"/>
              <w:left w:val="nil"/>
              <w:bottom w:val="nil"/>
              <w:right w:val="nil"/>
            </w:tcBorders>
            <w:shd w:val="clear" w:color="auto" w:fill="auto"/>
            <w:noWrap/>
            <w:vAlign w:val="bottom"/>
          </w:tcPr>
          <w:p w14:paraId="619DA922"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20.3</w:t>
            </w:r>
          </w:p>
        </w:tc>
        <w:tc>
          <w:tcPr>
            <w:tcW w:w="990" w:type="dxa"/>
            <w:tcBorders>
              <w:top w:val="nil"/>
              <w:left w:val="nil"/>
              <w:bottom w:val="nil"/>
              <w:right w:val="nil"/>
            </w:tcBorders>
            <w:shd w:val="clear" w:color="auto" w:fill="auto"/>
            <w:noWrap/>
            <w:vAlign w:val="bottom"/>
          </w:tcPr>
          <w:p w14:paraId="786E7AB4"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12.2</w:t>
            </w:r>
          </w:p>
        </w:tc>
        <w:tc>
          <w:tcPr>
            <w:tcW w:w="1080" w:type="dxa"/>
            <w:tcBorders>
              <w:top w:val="nil"/>
              <w:left w:val="nil"/>
              <w:bottom w:val="nil"/>
              <w:right w:val="nil"/>
            </w:tcBorders>
            <w:shd w:val="clear" w:color="auto" w:fill="auto"/>
            <w:noWrap/>
            <w:vAlign w:val="bottom"/>
          </w:tcPr>
          <w:p w14:paraId="4166472C"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11.1</w:t>
            </w:r>
          </w:p>
        </w:tc>
        <w:tc>
          <w:tcPr>
            <w:tcW w:w="1080" w:type="dxa"/>
            <w:tcBorders>
              <w:top w:val="nil"/>
              <w:left w:val="nil"/>
              <w:bottom w:val="nil"/>
              <w:right w:val="nil"/>
            </w:tcBorders>
            <w:shd w:val="clear" w:color="auto" w:fill="auto"/>
            <w:noWrap/>
            <w:vAlign w:val="bottom"/>
          </w:tcPr>
          <w:p w14:paraId="0BC53F86"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11.8</w:t>
            </w:r>
          </w:p>
        </w:tc>
        <w:tc>
          <w:tcPr>
            <w:tcW w:w="1080" w:type="dxa"/>
            <w:tcBorders>
              <w:top w:val="nil"/>
              <w:left w:val="nil"/>
              <w:bottom w:val="nil"/>
              <w:right w:val="nil"/>
            </w:tcBorders>
            <w:shd w:val="clear" w:color="auto" w:fill="auto"/>
            <w:noWrap/>
            <w:vAlign w:val="bottom"/>
          </w:tcPr>
          <w:p w14:paraId="2922B7AC"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28.1</w:t>
            </w:r>
          </w:p>
        </w:tc>
        <w:tc>
          <w:tcPr>
            <w:tcW w:w="1146" w:type="dxa"/>
            <w:tcBorders>
              <w:top w:val="nil"/>
              <w:left w:val="nil"/>
              <w:bottom w:val="nil"/>
              <w:right w:val="nil"/>
            </w:tcBorders>
            <w:shd w:val="clear" w:color="auto" w:fill="auto"/>
            <w:noWrap/>
            <w:vAlign w:val="bottom"/>
          </w:tcPr>
          <w:p w14:paraId="33ECF99B"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16.5</w:t>
            </w:r>
          </w:p>
        </w:tc>
        <w:tc>
          <w:tcPr>
            <w:tcW w:w="272" w:type="dxa"/>
            <w:tcBorders>
              <w:top w:val="nil"/>
              <w:left w:val="nil"/>
              <w:bottom w:val="nil"/>
              <w:right w:val="nil"/>
            </w:tcBorders>
            <w:shd w:val="clear" w:color="auto" w:fill="auto"/>
            <w:noWrap/>
            <w:vAlign w:val="bottom"/>
          </w:tcPr>
          <w:p w14:paraId="25308B06" w14:textId="77777777" w:rsidR="0001600F" w:rsidRPr="00916DAD" w:rsidRDefault="0001600F" w:rsidP="00585BE7">
            <w:pPr>
              <w:rPr>
                <w:rFonts w:ascii="Arial" w:eastAsia="Times New Roman" w:hAnsi="Arial" w:cs="Arial"/>
                <w:color w:val="000000" w:themeColor="text1"/>
                <w:spacing w:val="-10"/>
                <w:sz w:val="20"/>
                <w:szCs w:val="20"/>
              </w:rPr>
            </w:pPr>
          </w:p>
        </w:tc>
        <w:tc>
          <w:tcPr>
            <w:tcW w:w="1102" w:type="dxa"/>
            <w:tcBorders>
              <w:top w:val="nil"/>
              <w:left w:val="nil"/>
              <w:bottom w:val="nil"/>
              <w:right w:val="nil"/>
            </w:tcBorders>
            <w:shd w:val="clear" w:color="auto" w:fill="auto"/>
            <w:noWrap/>
            <w:vAlign w:val="bottom"/>
          </w:tcPr>
          <w:p w14:paraId="5252253E"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21.3</w:t>
            </w:r>
          </w:p>
        </w:tc>
        <w:tc>
          <w:tcPr>
            <w:tcW w:w="1170" w:type="dxa"/>
            <w:tcBorders>
              <w:top w:val="nil"/>
              <w:left w:val="nil"/>
              <w:bottom w:val="nil"/>
              <w:right w:val="nil"/>
            </w:tcBorders>
            <w:shd w:val="clear" w:color="auto" w:fill="auto"/>
            <w:noWrap/>
            <w:vAlign w:val="bottom"/>
          </w:tcPr>
          <w:p w14:paraId="346BA0FA"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10.2</w:t>
            </w:r>
          </w:p>
        </w:tc>
        <w:tc>
          <w:tcPr>
            <w:tcW w:w="1080" w:type="dxa"/>
            <w:tcBorders>
              <w:top w:val="nil"/>
              <w:left w:val="nil"/>
              <w:bottom w:val="nil"/>
              <w:right w:val="nil"/>
            </w:tcBorders>
            <w:shd w:val="clear" w:color="auto" w:fill="auto"/>
            <w:noWrap/>
            <w:vAlign w:val="bottom"/>
          </w:tcPr>
          <w:p w14:paraId="200B6E6A"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9.4</w:t>
            </w:r>
          </w:p>
        </w:tc>
        <w:tc>
          <w:tcPr>
            <w:tcW w:w="1170" w:type="dxa"/>
            <w:tcBorders>
              <w:top w:val="nil"/>
              <w:left w:val="nil"/>
              <w:bottom w:val="nil"/>
              <w:right w:val="nil"/>
            </w:tcBorders>
            <w:shd w:val="clear" w:color="auto" w:fill="auto"/>
            <w:noWrap/>
            <w:vAlign w:val="bottom"/>
          </w:tcPr>
          <w:p w14:paraId="719798F2"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8.8</w:t>
            </w:r>
          </w:p>
        </w:tc>
        <w:tc>
          <w:tcPr>
            <w:tcW w:w="1080" w:type="dxa"/>
            <w:tcBorders>
              <w:top w:val="nil"/>
              <w:left w:val="nil"/>
              <w:bottom w:val="nil"/>
              <w:right w:val="nil"/>
            </w:tcBorders>
            <w:shd w:val="clear" w:color="auto" w:fill="auto"/>
            <w:noWrap/>
            <w:vAlign w:val="bottom"/>
          </w:tcPr>
          <w:p w14:paraId="5FD35DD8"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32.7</w:t>
            </w:r>
          </w:p>
        </w:tc>
        <w:tc>
          <w:tcPr>
            <w:tcW w:w="1080" w:type="dxa"/>
            <w:tcBorders>
              <w:top w:val="nil"/>
              <w:left w:val="nil"/>
              <w:bottom w:val="nil"/>
              <w:right w:val="nil"/>
            </w:tcBorders>
            <w:shd w:val="clear" w:color="auto" w:fill="auto"/>
            <w:noWrap/>
            <w:vAlign w:val="bottom"/>
          </w:tcPr>
          <w:p w14:paraId="4AC410E4"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17.7</w:t>
            </w:r>
          </w:p>
        </w:tc>
      </w:tr>
      <w:tr w:rsidR="0001600F" w:rsidRPr="00916DAD" w14:paraId="65E8C270" w14:textId="77777777" w:rsidTr="00B61013">
        <w:trPr>
          <w:trHeight w:hRule="exact" w:val="288"/>
          <w:jc w:val="center"/>
        </w:trPr>
        <w:tc>
          <w:tcPr>
            <w:tcW w:w="2340" w:type="dxa"/>
            <w:tcBorders>
              <w:top w:val="nil"/>
              <w:left w:val="nil"/>
              <w:bottom w:val="nil"/>
              <w:right w:val="nil"/>
            </w:tcBorders>
            <w:shd w:val="clear" w:color="auto" w:fill="auto"/>
            <w:noWrap/>
            <w:vAlign w:val="bottom"/>
          </w:tcPr>
          <w:p w14:paraId="5CD7F028"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Diabetes, %</w:t>
            </w:r>
          </w:p>
        </w:tc>
        <w:tc>
          <w:tcPr>
            <w:tcW w:w="990" w:type="dxa"/>
            <w:tcBorders>
              <w:top w:val="nil"/>
              <w:left w:val="nil"/>
              <w:bottom w:val="nil"/>
              <w:right w:val="nil"/>
            </w:tcBorders>
            <w:shd w:val="clear" w:color="auto" w:fill="auto"/>
            <w:noWrap/>
            <w:vAlign w:val="bottom"/>
          </w:tcPr>
          <w:p w14:paraId="63252451" w14:textId="77777777" w:rsidR="0001600F" w:rsidRPr="00916DAD" w:rsidRDefault="0001600F" w:rsidP="00585BE7">
            <w:pPr>
              <w:rPr>
                <w:rFonts w:ascii="Arial" w:eastAsia="Times New Roman" w:hAnsi="Arial" w:cs="Arial"/>
                <w:color w:val="000000" w:themeColor="text1"/>
                <w:spacing w:val="-10"/>
                <w:sz w:val="20"/>
                <w:szCs w:val="20"/>
              </w:rPr>
            </w:pPr>
          </w:p>
        </w:tc>
        <w:tc>
          <w:tcPr>
            <w:tcW w:w="990" w:type="dxa"/>
            <w:tcBorders>
              <w:top w:val="nil"/>
              <w:left w:val="nil"/>
              <w:bottom w:val="nil"/>
              <w:right w:val="nil"/>
            </w:tcBorders>
            <w:shd w:val="clear" w:color="auto" w:fill="auto"/>
            <w:noWrap/>
            <w:vAlign w:val="bottom"/>
          </w:tcPr>
          <w:p w14:paraId="22EF25F2" w14:textId="77777777" w:rsidR="0001600F" w:rsidRPr="00916DAD" w:rsidRDefault="0001600F" w:rsidP="00585BE7">
            <w:pPr>
              <w:rPr>
                <w:rFonts w:ascii="Arial" w:eastAsia="Times New Roman" w:hAnsi="Arial" w:cs="Arial"/>
                <w:color w:val="000000" w:themeColor="text1"/>
                <w:spacing w:val="-10"/>
                <w:sz w:val="20"/>
                <w:szCs w:val="20"/>
              </w:rPr>
            </w:pPr>
          </w:p>
        </w:tc>
        <w:tc>
          <w:tcPr>
            <w:tcW w:w="1080" w:type="dxa"/>
            <w:tcBorders>
              <w:top w:val="nil"/>
              <w:left w:val="nil"/>
              <w:bottom w:val="nil"/>
              <w:right w:val="nil"/>
            </w:tcBorders>
            <w:shd w:val="clear" w:color="auto" w:fill="auto"/>
            <w:noWrap/>
            <w:vAlign w:val="bottom"/>
          </w:tcPr>
          <w:p w14:paraId="4B8F8BAE" w14:textId="77777777" w:rsidR="0001600F" w:rsidRPr="00916DAD" w:rsidRDefault="0001600F" w:rsidP="00585BE7">
            <w:pPr>
              <w:rPr>
                <w:rFonts w:ascii="Arial" w:eastAsia="Times New Roman" w:hAnsi="Arial" w:cs="Arial"/>
                <w:color w:val="000000" w:themeColor="text1"/>
                <w:spacing w:val="-10"/>
                <w:sz w:val="20"/>
                <w:szCs w:val="20"/>
              </w:rPr>
            </w:pPr>
          </w:p>
        </w:tc>
        <w:tc>
          <w:tcPr>
            <w:tcW w:w="1080" w:type="dxa"/>
            <w:tcBorders>
              <w:top w:val="nil"/>
              <w:left w:val="nil"/>
              <w:bottom w:val="nil"/>
              <w:right w:val="nil"/>
            </w:tcBorders>
            <w:shd w:val="clear" w:color="auto" w:fill="auto"/>
            <w:noWrap/>
            <w:vAlign w:val="bottom"/>
          </w:tcPr>
          <w:p w14:paraId="5CEE7916" w14:textId="77777777" w:rsidR="0001600F" w:rsidRPr="00916DAD" w:rsidRDefault="0001600F" w:rsidP="00585BE7">
            <w:pPr>
              <w:rPr>
                <w:rFonts w:ascii="Arial" w:eastAsia="Times New Roman" w:hAnsi="Arial" w:cs="Arial"/>
                <w:color w:val="000000" w:themeColor="text1"/>
                <w:spacing w:val="-10"/>
                <w:sz w:val="20"/>
                <w:szCs w:val="20"/>
              </w:rPr>
            </w:pPr>
          </w:p>
        </w:tc>
        <w:tc>
          <w:tcPr>
            <w:tcW w:w="1080" w:type="dxa"/>
            <w:tcBorders>
              <w:top w:val="nil"/>
              <w:left w:val="nil"/>
              <w:bottom w:val="nil"/>
              <w:right w:val="nil"/>
            </w:tcBorders>
            <w:shd w:val="clear" w:color="auto" w:fill="auto"/>
            <w:noWrap/>
            <w:vAlign w:val="bottom"/>
          </w:tcPr>
          <w:p w14:paraId="43A829E4" w14:textId="77777777" w:rsidR="0001600F" w:rsidRPr="00916DAD" w:rsidRDefault="0001600F" w:rsidP="00585BE7">
            <w:pPr>
              <w:rPr>
                <w:rFonts w:ascii="Arial" w:eastAsia="Times New Roman" w:hAnsi="Arial" w:cs="Arial"/>
                <w:color w:val="000000" w:themeColor="text1"/>
                <w:spacing w:val="-10"/>
                <w:sz w:val="20"/>
                <w:szCs w:val="20"/>
              </w:rPr>
            </w:pPr>
          </w:p>
        </w:tc>
        <w:tc>
          <w:tcPr>
            <w:tcW w:w="1146" w:type="dxa"/>
            <w:tcBorders>
              <w:top w:val="nil"/>
              <w:left w:val="nil"/>
              <w:bottom w:val="nil"/>
              <w:right w:val="nil"/>
            </w:tcBorders>
            <w:shd w:val="clear" w:color="auto" w:fill="auto"/>
            <w:noWrap/>
            <w:vAlign w:val="bottom"/>
          </w:tcPr>
          <w:p w14:paraId="255BF50F" w14:textId="77777777" w:rsidR="0001600F" w:rsidRPr="00916DAD" w:rsidRDefault="0001600F" w:rsidP="00585BE7">
            <w:pPr>
              <w:rPr>
                <w:rFonts w:ascii="Arial" w:eastAsia="Times New Roman" w:hAnsi="Arial" w:cs="Arial"/>
                <w:color w:val="000000" w:themeColor="text1"/>
                <w:spacing w:val="-10"/>
                <w:sz w:val="20"/>
                <w:szCs w:val="20"/>
              </w:rPr>
            </w:pPr>
          </w:p>
        </w:tc>
        <w:tc>
          <w:tcPr>
            <w:tcW w:w="272" w:type="dxa"/>
            <w:tcBorders>
              <w:top w:val="nil"/>
              <w:left w:val="nil"/>
              <w:bottom w:val="nil"/>
              <w:right w:val="nil"/>
            </w:tcBorders>
            <w:shd w:val="clear" w:color="auto" w:fill="auto"/>
            <w:noWrap/>
            <w:vAlign w:val="bottom"/>
          </w:tcPr>
          <w:p w14:paraId="53D50322" w14:textId="77777777" w:rsidR="0001600F" w:rsidRPr="00916DAD" w:rsidRDefault="0001600F" w:rsidP="00585BE7">
            <w:pPr>
              <w:rPr>
                <w:rFonts w:ascii="Arial" w:eastAsia="Times New Roman" w:hAnsi="Arial" w:cs="Arial"/>
                <w:color w:val="000000" w:themeColor="text1"/>
                <w:spacing w:val="-10"/>
                <w:sz w:val="20"/>
                <w:szCs w:val="20"/>
              </w:rPr>
            </w:pPr>
          </w:p>
        </w:tc>
        <w:tc>
          <w:tcPr>
            <w:tcW w:w="1102" w:type="dxa"/>
            <w:tcBorders>
              <w:top w:val="nil"/>
              <w:left w:val="nil"/>
              <w:bottom w:val="nil"/>
              <w:right w:val="nil"/>
            </w:tcBorders>
            <w:shd w:val="clear" w:color="auto" w:fill="auto"/>
            <w:noWrap/>
            <w:vAlign w:val="bottom"/>
          </w:tcPr>
          <w:p w14:paraId="2DE62285" w14:textId="77777777" w:rsidR="0001600F" w:rsidRPr="00916DAD" w:rsidRDefault="0001600F" w:rsidP="00585BE7">
            <w:pPr>
              <w:rPr>
                <w:rFonts w:ascii="Arial" w:eastAsia="Times New Roman" w:hAnsi="Arial" w:cs="Arial"/>
                <w:color w:val="000000" w:themeColor="text1"/>
                <w:spacing w:val="-10"/>
                <w:sz w:val="20"/>
                <w:szCs w:val="20"/>
              </w:rPr>
            </w:pPr>
          </w:p>
        </w:tc>
        <w:tc>
          <w:tcPr>
            <w:tcW w:w="1170" w:type="dxa"/>
            <w:tcBorders>
              <w:top w:val="nil"/>
              <w:left w:val="nil"/>
              <w:bottom w:val="nil"/>
              <w:right w:val="nil"/>
            </w:tcBorders>
            <w:shd w:val="clear" w:color="auto" w:fill="auto"/>
            <w:noWrap/>
            <w:vAlign w:val="bottom"/>
          </w:tcPr>
          <w:p w14:paraId="70C702C2" w14:textId="77777777" w:rsidR="0001600F" w:rsidRPr="00916DAD" w:rsidRDefault="0001600F" w:rsidP="00585BE7">
            <w:pPr>
              <w:rPr>
                <w:rFonts w:ascii="Arial" w:eastAsia="Times New Roman" w:hAnsi="Arial" w:cs="Arial"/>
                <w:color w:val="000000" w:themeColor="text1"/>
                <w:spacing w:val="-10"/>
                <w:sz w:val="20"/>
                <w:szCs w:val="20"/>
              </w:rPr>
            </w:pPr>
          </w:p>
        </w:tc>
        <w:tc>
          <w:tcPr>
            <w:tcW w:w="1080" w:type="dxa"/>
            <w:tcBorders>
              <w:top w:val="nil"/>
              <w:left w:val="nil"/>
              <w:bottom w:val="nil"/>
              <w:right w:val="nil"/>
            </w:tcBorders>
            <w:shd w:val="clear" w:color="auto" w:fill="auto"/>
            <w:noWrap/>
            <w:vAlign w:val="bottom"/>
          </w:tcPr>
          <w:p w14:paraId="1DC1C065" w14:textId="77777777" w:rsidR="0001600F" w:rsidRPr="00916DAD" w:rsidRDefault="0001600F" w:rsidP="00585BE7">
            <w:pPr>
              <w:rPr>
                <w:rFonts w:ascii="Arial" w:eastAsia="Times New Roman" w:hAnsi="Arial" w:cs="Arial"/>
                <w:color w:val="000000" w:themeColor="text1"/>
                <w:spacing w:val="-10"/>
                <w:sz w:val="20"/>
                <w:szCs w:val="20"/>
              </w:rPr>
            </w:pPr>
          </w:p>
        </w:tc>
        <w:tc>
          <w:tcPr>
            <w:tcW w:w="1170" w:type="dxa"/>
            <w:tcBorders>
              <w:top w:val="nil"/>
              <w:left w:val="nil"/>
              <w:bottom w:val="nil"/>
              <w:right w:val="nil"/>
            </w:tcBorders>
            <w:shd w:val="clear" w:color="auto" w:fill="auto"/>
            <w:noWrap/>
            <w:vAlign w:val="bottom"/>
          </w:tcPr>
          <w:p w14:paraId="2CFE962B" w14:textId="77777777" w:rsidR="0001600F" w:rsidRPr="00916DAD" w:rsidRDefault="0001600F" w:rsidP="00585BE7">
            <w:pPr>
              <w:rPr>
                <w:rFonts w:ascii="Arial" w:eastAsia="Times New Roman" w:hAnsi="Arial" w:cs="Arial"/>
                <w:color w:val="000000" w:themeColor="text1"/>
                <w:spacing w:val="-10"/>
                <w:sz w:val="20"/>
                <w:szCs w:val="20"/>
              </w:rPr>
            </w:pPr>
          </w:p>
        </w:tc>
        <w:tc>
          <w:tcPr>
            <w:tcW w:w="1080" w:type="dxa"/>
            <w:tcBorders>
              <w:top w:val="nil"/>
              <w:left w:val="nil"/>
              <w:bottom w:val="nil"/>
              <w:right w:val="nil"/>
            </w:tcBorders>
            <w:shd w:val="clear" w:color="auto" w:fill="auto"/>
            <w:noWrap/>
            <w:vAlign w:val="bottom"/>
          </w:tcPr>
          <w:p w14:paraId="3DD3C14B" w14:textId="77777777" w:rsidR="0001600F" w:rsidRPr="00916DAD" w:rsidRDefault="0001600F" w:rsidP="00585BE7">
            <w:pPr>
              <w:rPr>
                <w:rFonts w:ascii="Arial" w:eastAsia="Times New Roman" w:hAnsi="Arial" w:cs="Arial"/>
                <w:color w:val="000000" w:themeColor="text1"/>
                <w:spacing w:val="-10"/>
                <w:sz w:val="20"/>
                <w:szCs w:val="20"/>
              </w:rPr>
            </w:pPr>
          </w:p>
        </w:tc>
        <w:tc>
          <w:tcPr>
            <w:tcW w:w="1080" w:type="dxa"/>
            <w:tcBorders>
              <w:top w:val="nil"/>
              <w:left w:val="nil"/>
              <w:bottom w:val="nil"/>
              <w:right w:val="nil"/>
            </w:tcBorders>
            <w:shd w:val="clear" w:color="auto" w:fill="auto"/>
            <w:noWrap/>
            <w:vAlign w:val="bottom"/>
          </w:tcPr>
          <w:p w14:paraId="7FAB33A2" w14:textId="77777777" w:rsidR="0001600F" w:rsidRPr="00916DAD" w:rsidRDefault="0001600F" w:rsidP="00585BE7">
            <w:pPr>
              <w:rPr>
                <w:rFonts w:ascii="Arial" w:eastAsia="Times New Roman" w:hAnsi="Arial" w:cs="Arial"/>
                <w:color w:val="000000" w:themeColor="text1"/>
                <w:spacing w:val="-10"/>
                <w:sz w:val="20"/>
                <w:szCs w:val="20"/>
              </w:rPr>
            </w:pPr>
          </w:p>
        </w:tc>
      </w:tr>
      <w:tr w:rsidR="0001600F" w:rsidRPr="00916DAD" w14:paraId="5D59ED56" w14:textId="77777777" w:rsidTr="00B61013">
        <w:trPr>
          <w:trHeight w:hRule="exact" w:val="288"/>
          <w:jc w:val="center"/>
        </w:trPr>
        <w:tc>
          <w:tcPr>
            <w:tcW w:w="2340" w:type="dxa"/>
            <w:tcBorders>
              <w:top w:val="nil"/>
              <w:left w:val="nil"/>
              <w:bottom w:val="nil"/>
              <w:right w:val="nil"/>
            </w:tcBorders>
            <w:shd w:val="clear" w:color="auto" w:fill="auto"/>
            <w:noWrap/>
            <w:vAlign w:val="bottom"/>
          </w:tcPr>
          <w:p w14:paraId="2D7834CE" w14:textId="77777777" w:rsidR="0001600F" w:rsidRPr="00916DAD" w:rsidRDefault="0001600F" w:rsidP="00585BE7">
            <w:pPr>
              <w:ind w:firstLineChars="100" w:firstLine="180"/>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Yes</w:t>
            </w:r>
          </w:p>
        </w:tc>
        <w:tc>
          <w:tcPr>
            <w:tcW w:w="990" w:type="dxa"/>
            <w:tcBorders>
              <w:top w:val="nil"/>
              <w:left w:val="nil"/>
              <w:bottom w:val="nil"/>
              <w:right w:val="nil"/>
            </w:tcBorders>
            <w:shd w:val="clear" w:color="auto" w:fill="auto"/>
            <w:noWrap/>
            <w:vAlign w:val="bottom"/>
          </w:tcPr>
          <w:p w14:paraId="778E8ECF"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22.0</w:t>
            </w:r>
          </w:p>
        </w:tc>
        <w:tc>
          <w:tcPr>
            <w:tcW w:w="990" w:type="dxa"/>
            <w:tcBorders>
              <w:top w:val="nil"/>
              <w:left w:val="nil"/>
              <w:bottom w:val="nil"/>
              <w:right w:val="nil"/>
            </w:tcBorders>
            <w:shd w:val="clear" w:color="auto" w:fill="auto"/>
            <w:noWrap/>
            <w:vAlign w:val="bottom"/>
          </w:tcPr>
          <w:p w14:paraId="3309A272"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9.3</w:t>
            </w:r>
          </w:p>
        </w:tc>
        <w:tc>
          <w:tcPr>
            <w:tcW w:w="1080" w:type="dxa"/>
            <w:tcBorders>
              <w:top w:val="nil"/>
              <w:left w:val="nil"/>
              <w:bottom w:val="nil"/>
              <w:right w:val="nil"/>
            </w:tcBorders>
            <w:shd w:val="clear" w:color="auto" w:fill="auto"/>
            <w:noWrap/>
            <w:vAlign w:val="bottom"/>
          </w:tcPr>
          <w:p w14:paraId="13A9C403"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11.9</w:t>
            </w:r>
          </w:p>
        </w:tc>
        <w:tc>
          <w:tcPr>
            <w:tcW w:w="1080" w:type="dxa"/>
            <w:tcBorders>
              <w:top w:val="nil"/>
              <w:left w:val="nil"/>
              <w:bottom w:val="nil"/>
              <w:right w:val="nil"/>
            </w:tcBorders>
            <w:shd w:val="clear" w:color="auto" w:fill="auto"/>
            <w:noWrap/>
            <w:vAlign w:val="bottom"/>
          </w:tcPr>
          <w:p w14:paraId="72D15D56"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11.7</w:t>
            </w:r>
          </w:p>
        </w:tc>
        <w:tc>
          <w:tcPr>
            <w:tcW w:w="1080" w:type="dxa"/>
            <w:tcBorders>
              <w:top w:val="nil"/>
              <w:left w:val="nil"/>
              <w:bottom w:val="nil"/>
              <w:right w:val="nil"/>
            </w:tcBorders>
            <w:shd w:val="clear" w:color="auto" w:fill="auto"/>
            <w:noWrap/>
            <w:vAlign w:val="bottom"/>
          </w:tcPr>
          <w:p w14:paraId="64F69990"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36.0</w:t>
            </w:r>
          </w:p>
        </w:tc>
        <w:tc>
          <w:tcPr>
            <w:tcW w:w="1146" w:type="dxa"/>
            <w:tcBorders>
              <w:top w:val="nil"/>
              <w:left w:val="nil"/>
              <w:bottom w:val="nil"/>
              <w:right w:val="nil"/>
            </w:tcBorders>
            <w:shd w:val="clear" w:color="auto" w:fill="auto"/>
            <w:noWrap/>
            <w:vAlign w:val="bottom"/>
          </w:tcPr>
          <w:p w14:paraId="636E03C0"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9.2</w:t>
            </w:r>
          </w:p>
        </w:tc>
        <w:tc>
          <w:tcPr>
            <w:tcW w:w="272" w:type="dxa"/>
            <w:tcBorders>
              <w:top w:val="nil"/>
              <w:left w:val="nil"/>
              <w:bottom w:val="nil"/>
              <w:right w:val="nil"/>
            </w:tcBorders>
            <w:shd w:val="clear" w:color="auto" w:fill="auto"/>
            <w:noWrap/>
            <w:vAlign w:val="bottom"/>
          </w:tcPr>
          <w:p w14:paraId="0E92BFCF" w14:textId="77777777" w:rsidR="0001600F" w:rsidRPr="00916DAD" w:rsidRDefault="0001600F" w:rsidP="00585BE7">
            <w:pPr>
              <w:rPr>
                <w:rFonts w:ascii="Arial" w:eastAsia="Times New Roman" w:hAnsi="Arial" w:cs="Arial"/>
                <w:color w:val="000000" w:themeColor="text1"/>
                <w:spacing w:val="-10"/>
                <w:sz w:val="20"/>
                <w:szCs w:val="20"/>
              </w:rPr>
            </w:pPr>
          </w:p>
        </w:tc>
        <w:tc>
          <w:tcPr>
            <w:tcW w:w="1102" w:type="dxa"/>
            <w:tcBorders>
              <w:top w:val="nil"/>
              <w:left w:val="nil"/>
              <w:bottom w:val="nil"/>
              <w:right w:val="nil"/>
            </w:tcBorders>
            <w:shd w:val="clear" w:color="auto" w:fill="auto"/>
            <w:noWrap/>
            <w:vAlign w:val="bottom"/>
          </w:tcPr>
          <w:p w14:paraId="2ED5209F"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27.2</w:t>
            </w:r>
          </w:p>
        </w:tc>
        <w:tc>
          <w:tcPr>
            <w:tcW w:w="1170" w:type="dxa"/>
            <w:tcBorders>
              <w:top w:val="nil"/>
              <w:left w:val="nil"/>
              <w:bottom w:val="nil"/>
              <w:right w:val="nil"/>
            </w:tcBorders>
            <w:shd w:val="clear" w:color="auto" w:fill="auto"/>
            <w:noWrap/>
            <w:vAlign w:val="bottom"/>
          </w:tcPr>
          <w:p w14:paraId="415144FC"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11.9</w:t>
            </w:r>
          </w:p>
        </w:tc>
        <w:tc>
          <w:tcPr>
            <w:tcW w:w="1080" w:type="dxa"/>
            <w:tcBorders>
              <w:top w:val="nil"/>
              <w:left w:val="nil"/>
              <w:bottom w:val="nil"/>
              <w:right w:val="nil"/>
            </w:tcBorders>
            <w:shd w:val="clear" w:color="auto" w:fill="auto"/>
            <w:noWrap/>
            <w:vAlign w:val="bottom"/>
          </w:tcPr>
          <w:p w14:paraId="65D04D7D"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14.1</w:t>
            </w:r>
          </w:p>
        </w:tc>
        <w:tc>
          <w:tcPr>
            <w:tcW w:w="1170" w:type="dxa"/>
            <w:tcBorders>
              <w:top w:val="nil"/>
              <w:left w:val="nil"/>
              <w:bottom w:val="nil"/>
              <w:right w:val="nil"/>
            </w:tcBorders>
            <w:shd w:val="clear" w:color="auto" w:fill="auto"/>
            <w:noWrap/>
            <w:vAlign w:val="bottom"/>
          </w:tcPr>
          <w:p w14:paraId="03399B5E"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17.1</w:t>
            </w:r>
          </w:p>
        </w:tc>
        <w:tc>
          <w:tcPr>
            <w:tcW w:w="1080" w:type="dxa"/>
            <w:tcBorders>
              <w:top w:val="nil"/>
              <w:left w:val="nil"/>
              <w:bottom w:val="nil"/>
              <w:right w:val="nil"/>
            </w:tcBorders>
            <w:shd w:val="clear" w:color="auto" w:fill="auto"/>
            <w:noWrap/>
            <w:vAlign w:val="bottom"/>
          </w:tcPr>
          <w:p w14:paraId="540A084A"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23.3</w:t>
            </w:r>
          </w:p>
        </w:tc>
        <w:tc>
          <w:tcPr>
            <w:tcW w:w="1080" w:type="dxa"/>
            <w:tcBorders>
              <w:top w:val="nil"/>
              <w:left w:val="nil"/>
              <w:bottom w:val="nil"/>
              <w:right w:val="nil"/>
            </w:tcBorders>
            <w:shd w:val="clear" w:color="auto" w:fill="auto"/>
            <w:noWrap/>
            <w:vAlign w:val="bottom"/>
          </w:tcPr>
          <w:p w14:paraId="1FECDFFF"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6.4</w:t>
            </w:r>
          </w:p>
        </w:tc>
      </w:tr>
      <w:tr w:rsidR="0001600F" w:rsidRPr="00916DAD" w14:paraId="416E6E7C" w14:textId="77777777" w:rsidTr="00B61013">
        <w:trPr>
          <w:trHeight w:hRule="exact" w:val="288"/>
          <w:jc w:val="center"/>
        </w:trPr>
        <w:tc>
          <w:tcPr>
            <w:tcW w:w="2340" w:type="dxa"/>
            <w:tcBorders>
              <w:top w:val="nil"/>
              <w:left w:val="nil"/>
              <w:bottom w:val="nil"/>
              <w:right w:val="nil"/>
            </w:tcBorders>
            <w:shd w:val="clear" w:color="auto" w:fill="auto"/>
            <w:noWrap/>
            <w:vAlign w:val="bottom"/>
            <w:hideMark/>
          </w:tcPr>
          <w:p w14:paraId="5DF2E2D1" w14:textId="2FBF04D4"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Physical</w:t>
            </w:r>
            <w:r w:rsidR="00834568" w:rsidRPr="00916DAD">
              <w:rPr>
                <w:rFonts w:ascii="Arial" w:eastAsia="Times New Roman" w:hAnsi="Arial" w:cs="Arial"/>
                <w:color w:val="000000" w:themeColor="text1"/>
                <w:spacing w:val="-10"/>
                <w:sz w:val="20"/>
                <w:szCs w:val="20"/>
              </w:rPr>
              <w:t>ly</w:t>
            </w:r>
            <w:r w:rsidRPr="00916DAD">
              <w:rPr>
                <w:rFonts w:ascii="Arial" w:eastAsia="Times New Roman" w:hAnsi="Arial" w:cs="Arial"/>
                <w:color w:val="000000" w:themeColor="text1"/>
                <w:spacing w:val="-10"/>
                <w:sz w:val="20"/>
                <w:szCs w:val="20"/>
              </w:rPr>
              <w:t xml:space="preserve"> active,</w:t>
            </w:r>
            <w:r w:rsidR="00364C19" w:rsidRPr="00916DAD">
              <w:rPr>
                <w:rFonts w:ascii="Arial" w:eastAsia="Times New Roman" w:hAnsi="Arial" w:cs="Arial"/>
                <w:color w:val="000000" w:themeColor="text1"/>
                <w:spacing w:val="-10"/>
                <w:sz w:val="20"/>
                <w:szCs w:val="20"/>
                <w:vertAlign w:val="superscript"/>
              </w:rPr>
              <w:t>3</w:t>
            </w:r>
            <w:r w:rsidRPr="00916DAD">
              <w:rPr>
                <w:rFonts w:ascii="Arial" w:eastAsia="Times New Roman" w:hAnsi="Arial" w:cs="Arial"/>
                <w:color w:val="000000" w:themeColor="text1"/>
                <w:spacing w:val="-10"/>
                <w:sz w:val="20"/>
                <w:szCs w:val="20"/>
              </w:rPr>
              <w:t xml:space="preserve"> %</w:t>
            </w:r>
          </w:p>
        </w:tc>
        <w:tc>
          <w:tcPr>
            <w:tcW w:w="990" w:type="dxa"/>
            <w:tcBorders>
              <w:top w:val="nil"/>
              <w:left w:val="nil"/>
              <w:bottom w:val="nil"/>
              <w:right w:val="nil"/>
            </w:tcBorders>
            <w:shd w:val="clear" w:color="auto" w:fill="auto"/>
            <w:noWrap/>
            <w:vAlign w:val="bottom"/>
            <w:hideMark/>
          </w:tcPr>
          <w:p w14:paraId="49F45F51"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26.0</w:t>
            </w:r>
          </w:p>
        </w:tc>
        <w:tc>
          <w:tcPr>
            <w:tcW w:w="990" w:type="dxa"/>
            <w:tcBorders>
              <w:top w:val="nil"/>
              <w:left w:val="nil"/>
              <w:bottom w:val="nil"/>
              <w:right w:val="nil"/>
            </w:tcBorders>
            <w:shd w:val="clear" w:color="auto" w:fill="auto"/>
            <w:noWrap/>
            <w:vAlign w:val="bottom"/>
            <w:hideMark/>
          </w:tcPr>
          <w:p w14:paraId="3EF975C6"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13.9</w:t>
            </w:r>
          </w:p>
        </w:tc>
        <w:tc>
          <w:tcPr>
            <w:tcW w:w="1080" w:type="dxa"/>
            <w:tcBorders>
              <w:top w:val="nil"/>
              <w:left w:val="nil"/>
              <w:bottom w:val="nil"/>
              <w:right w:val="nil"/>
            </w:tcBorders>
            <w:shd w:val="clear" w:color="auto" w:fill="auto"/>
            <w:noWrap/>
            <w:vAlign w:val="bottom"/>
            <w:hideMark/>
          </w:tcPr>
          <w:p w14:paraId="0328147C"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10.1</w:t>
            </w:r>
          </w:p>
        </w:tc>
        <w:tc>
          <w:tcPr>
            <w:tcW w:w="1080" w:type="dxa"/>
            <w:tcBorders>
              <w:top w:val="nil"/>
              <w:left w:val="nil"/>
              <w:bottom w:val="nil"/>
              <w:right w:val="nil"/>
            </w:tcBorders>
            <w:shd w:val="clear" w:color="auto" w:fill="auto"/>
            <w:noWrap/>
            <w:vAlign w:val="bottom"/>
            <w:hideMark/>
          </w:tcPr>
          <w:p w14:paraId="33A68D93"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12.8</w:t>
            </w:r>
          </w:p>
        </w:tc>
        <w:tc>
          <w:tcPr>
            <w:tcW w:w="1080" w:type="dxa"/>
            <w:tcBorders>
              <w:top w:val="nil"/>
              <w:left w:val="nil"/>
              <w:bottom w:val="nil"/>
              <w:right w:val="nil"/>
            </w:tcBorders>
            <w:shd w:val="clear" w:color="auto" w:fill="auto"/>
            <w:noWrap/>
            <w:vAlign w:val="bottom"/>
            <w:hideMark/>
          </w:tcPr>
          <w:p w14:paraId="1792008C"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27.3</w:t>
            </w:r>
          </w:p>
        </w:tc>
        <w:tc>
          <w:tcPr>
            <w:tcW w:w="1146" w:type="dxa"/>
            <w:tcBorders>
              <w:top w:val="nil"/>
              <w:left w:val="nil"/>
              <w:bottom w:val="nil"/>
              <w:right w:val="nil"/>
            </w:tcBorders>
            <w:shd w:val="clear" w:color="auto" w:fill="auto"/>
            <w:noWrap/>
            <w:vAlign w:val="bottom"/>
            <w:hideMark/>
          </w:tcPr>
          <w:p w14:paraId="572BB18E"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9.9</w:t>
            </w:r>
          </w:p>
        </w:tc>
        <w:tc>
          <w:tcPr>
            <w:tcW w:w="272" w:type="dxa"/>
            <w:tcBorders>
              <w:top w:val="nil"/>
              <w:left w:val="nil"/>
              <w:bottom w:val="nil"/>
              <w:right w:val="nil"/>
            </w:tcBorders>
            <w:shd w:val="clear" w:color="auto" w:fill="auto"/>
            <w:noWrap/>
            <w:vAlign w:val="bottom"/>
            <w:hideMark/>
          </w:tcPr>
          <w:p w14:paraId="4247855A" w14:textId="77777777" w:rsidR="0001600F" w:rsidRPr="00916DAD" w:rsidRDefault="0001600F" w:rsidP="00585BE7">
            <w:pPr>
              <w:rPr>
                <w:rFonts w:ascii="Arial" w:eastAsia="Times New Roman" w:hAnsi="Arial" w:cs="Arial"/>
                <w:color w:val="000000" w:themeColor="text1"/>
                <w:spacing w:val="-10"/>
                <w:sz w:val="20"/>
                <w:szCs w:val="20"/>
              </w:rPr>
            </w:pPr>
          </w:p>
        </w:tc>
        <w:tc>
          <w:tcPr>
            <w:tcW w:w="1102" w:type="dxa"/>
            <w:tcBorders>
              <w:top w:val="nil"/>
              <w:left w:val="nil"/>
              <w:bottom w:val="nil"/>
              <w:right w:val="nil"/>
            </w:tcBorders>
            <w:shd w:val="clear" w:color="auto" w:fill="auto"/>
            <w:noWrap/>
            <w:vAlign w:val="bottom"/>
            <w:hideMark/>
          </w:tcPr>
          <w:p w14:paraId="4CD3B5B2"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28.3</w:t>
            </w:r>
          </w:p>
        </w:tc>
        <w:tc>
          <w:tcPr>
            <w:tcW w:w="1170" w:type="dxa"/>
            <w:tcBorders>
              <w:top w:val="nil"/>
              <w:left w:val="nil"/>
              <w:bottom w:val="nil"/>
              <w:right w:val="nil"/>
            </w:tcBorders>
            <w:shd w:val="clear" w:color="auto" w:fill="auto"/>
            <w:noWrap/>
            <w:vAlign w:val="bottom"/>
            <w:hideMark/>
          </w:tcPr>
          <w:p w14:paraId="70EE4BFF"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14.5</w:t>
            </w:r>
          </w:p>
        </w:tc>
        <w:tc>
          <w:tcPr>
            <w:tcW w:w="1080" w:type="dxa"/>
            <w:tcBorders>
              <w:top w:val="nil"/>
              <w:left w:val="nil"/>
              <w:bottom w:val="nil"/>
              <w:right w:val="nil"/>
            </w:tcBorders>
            <w:shd w:val="clear" w:color="auto" w:fill="auto"/>
            <w:noWrap/>
            <w:vAlign w:val="bottom"/>
            <w:hideMark/>
          </w:tcPr>
          <w:p w14:paraId="00E669C8"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11.9</w:t>
            </w:r>
          </w:p>
        </w:tc>
        <w:tc>
          <w:tcPr>
            <w:tcW w:w="1170" w:type="dxa"/>
            <w:tcBorders>
              <w:top w:val="nil"/>
              <w:left w:val="nil"/>
              <w:bottom w:val="nil"/>
              <w:right w:val="nil"/>
            </w:tcBorders>
            <w:shd w:val="clear" w:color="auto" w:fill="auto"/>
            <w:noWrap/>
            <w:vAlign w:val="bottom"/>
            <w:hideMark/>
          </w:tcPr>
          <w:p w14:paraId="2274BFC0"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14.2</w:t>
            </w:r>
          </w:p>
        </w:tc>
        <w:tc>
          <w:tcPr>
            <w:tcW w:w="1080" w:type="dxa"/>
            <w:tcBorders>
              <w:top w:val="nil"/>
              <w:left w:val="nil"/>
              <w:bottom w:val="nil"/>
              <w:right w:val="nil"/>
            </w:tcBorders>
            <w:shd w:val="clear" w:color="auto" w:fill="auto"/>
            <w:noWrap/>
            <w:vAlign w:val="bottom"/>
            <w:hideMark/>
          </w:tcPr>
          <w:p w14:paraId="73ECF506"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24.8</w:t>
            </w:r>
          </w:p>
        </w:tc>
        <w:tc>
          <w:tcPr>
            <w:tcW w:w="1080" w:type="dxa"/>
            <w:tcBorders>
              <w:top w:val="nil"/>
              <w:left w:val="nil"/>
              <w:bottom w:val="nil"/>
              <w:right w:val="nil"/>
            </w:tcBorders>
            <w:shd w:val="clear" w:color="auto" w:fill="auto"/>
            <w:noWrap/>
            <w:vAlign w:val="bottom"/>
            <w:hideMark/>
          </w:tcPr>
          <w:p w14:paraId="6480EF6F"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6.4</w:t>
            </w:r>
          </w:p>
        </w:tc>
      </w:tr>
      <w:tr w:rsidR="0001600F" w:rsidRPr="00916DAD" w14:paraId="76E6DF34" w14:textId="77777777" w:rsidTr="00B61013">
        <w:trPr>
          <w:trHeight w:hRule="exact" w:val="297"/>
          <w:jc w:val="center"/>
        </w:trPr>
        <w:tc>
          <w:tcPr>
            <w:tcW w:w="2340" w:type="dxa"/>
            <w:tcBorders>
              <w:top w:val="nil"/>
              <w:left w:val="nil"/>
              <w:bottom w:val="nil"/>
              <w:right w:val="nil"/>
            </w:tcBorders>
            <w:shd w:val="clear" w:color="auto" w:fill="auto"/>
            <w:noWrap/>
            <w:vAlign w:val="center"/>
            <w:hideMark/>
          </w:tcPr>
          <w:p w14:paraId="449159DF" w14:textId="49B52134" w:rsidR="0001600F" w:rsidRPr="00916DAD" w:rsidRDefault="00B61013" w:rsidP="00B61013">
            <w:pPr>
              <w:spacing w:line="240" w:lineRule="exact"/>
              <w:jc w:val="left"/>
              <w:rPr>
                <w:rFonts w:ascii="Arial" w:eastAsia="Times New Roman" w:hAnsi="Arial" w:cs="Arial"/>
                <w:color w:val="000000" w:themeColor="text1"/>
                <w:spacing w:val="-20"/>
                <w:sz w:val="20"/>
                <w:szCs w:val="20"/>
              </w:rPr>
            </w:pPr>
            <w:r w:rsidRPr="00916DAD">
              <w:rPr>
                <w:rFonts w:ascii="Arial" w:eastAsia="Times New Roman" w:hAnsi="Arial" w:cs="Arial"/>
                <w:color w:val="000000" w:themeColor="text1"/>
                <w:spacing w:val="-20"/>
                <w:sz w:val="20"/>
                <w:szCs w:val="20"/>
              </w:rPr>
              <w:t xml:space="preserve">Television </w:t>
            </w:r>
            <w:r w:rsidR="0001600F" w:rsidRPr="00916DAD">
              <w:rPr>
                <w:rFonts w:ascii="Arial" w:eastAsia="Times New Roman" w:hAnsi="Arial" w:cs="Arial"/>
                <w:color w:val="000000" w:themeColor="text1"/>
                <w:spacing w:val="-20"/>
                <w:sz w:val="20"/>
                <w:szCs w:val="20"/>
              </w:rPr>
              <w:t>Viewing, hours/day</w:t>
            </w:r>
          </w:p>
        </w:tc>
        <w:tc>
          <w:tcPr>
            <w:tcW w:w="990" w:type="dxa"/>
            <w:tcBorders>
              <w:top w:val="nil"/>
              <w:left w:val="nil"/>
              <w:bottom w:val="nil"/>
              <w:right w:val="nil"/>
            </w:tcBorders>
            <w:shd w:val="clear" w:color="auto" w:fill="auto"/>
            <w:noWrap/>
            <w:vAlign w:val="center"/>
            <w:hideMark/>
          </w:tcPr>
          <w:p w14:paraId="17319D27" w14:textId="77777777" w:rsidR="0001600F" w:rsidRPr="00916DAD" w:rsidRDefault="0001600F" w:rsidP="00B61013">
            <w:pPr>
              <w:jc w:val="left"/>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2.3 (0.08)</w:t>
            </w:r>
          </w:p>
        </w:tc>
        <w:tc>
          <w:tcPr>
            <w:tcW w:w="990" w:type="dxa"/>
            <w:tcBorders>
              <w:top w:val="nil"/>
              <w:left w:val="nil"/>
              <w:bottom w:val="nil"/>
              <w:right w:val="nil"/>
            </w:tcBorders>
            <w:shd w:val="clear" w:color="auto" w:fill="auto"/>
            <w:noWrap/>
            <w:vAlign w:val="center"/>
            <w:hideMark/>
          </w:tcPr>
          <w:p w14:paraId="65668C2D" w14:textId="77777777" w:rsidR="0001600F" w:rsidRPr="00916DAD" w:rsidRDefault="0001600F" w:rsidP="00B61013">
            <w:pPr>
              <w:jc w:val="left"/>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2.3 (0.10)</w:t>
            </w:r>
          </w:p>
        </w:tc>
        <w:tc>
          <w:tcPr>
            <w:tcW w:w="1080" w:type="dxa"/>
            <w:tcBorders>
              <w:top w:val="nil"/>
              <w:left w:val="nil"/>
              <w:bottom w:val="nil"/>
              <w:right w:val="nil"/>
            </w:tcBorders>
            <w:shd w:val="clear" w:color="auto" w:fill="auto"/>
            <w:noWrap/>
            <w:vAlign w:val="center"/>
            <w:hideMark/>
          </w:tcPr>
          <w:p w14:paraId="2A1C7E3B" w14:textId="77777777" w:rsidR="0001600F" w:rsidRPr="00916DAD" w:rsidRDefault="0001600F" w:rsidP="00B61013">
            <w:pPr>
              <w:jc w:val="left"/>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2.6 (0.12)</w:t>
            </w:r>
          </w:p>
        </w:tc>
        <w:tc>
          <w:tcPr>
            <w:tcW w:w="1080" w:type="dxa"/>
            <w:tcBorders>
              <w:top w:val="nil"/>
              <w:left w:val="nil"/>
              <w:bottom w:val="nil"/>
              <w:right w:val="nil"/>
            </w:tcBorders>
            <w:shd w:val="clear" w:color="auto" w:fill="auto"/>
            <w:noWrap/>
            <w:vAlign w:val="center"/>
            <w:hideMark/>
          </w:tcPr>
          <w:p w14:paraId="222355C8" w14:textId="77777777" w:rsidR="0001600F" w:rsidRPr="00916DAD" w:rsidRDefault="0001600F" w:rsidP="00B61013">
            <w:pPr>
              <w:jc w:val="left"/>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2.2 (0.09)</w:t>
            </w:r>
          </w:p>
        </w:tc>
        <w:tc>
          <w:tcPr>
            <w:tcW w:w="1080" w:type="dxa"/>
            <w:tcBorders>
              <w:top w:val="nil"/>
              <w:left w:val="nil"/>
              <w:bottom w:val="nil"/>
              <w:right w:val="nil"/>
            </w:tcBorders>
            <w:shd w:val="clear" w:color="auto" w:fill="auto"/>
            <w:noWrap/>
            <w:vAlign w:val="center"/>
            <w:hideMark/>
          </w:tcPr>
          <w:p w14:paraId="409EA3E9" w14:textId="77777777" w:rsidR="0001600F" w:rsidRPr="00916DAD" w:rsidRDefault="0001600F" w:rsidP="00B61013">
            <w:pPr>
              <w:jc w:val="left"/>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2.4 (0.06)</w:t>
            </w:r>
          </w:p>
        </w:tc>
        <w:tc>
          <w:tcPr>
            <w:tcW w:w="1146" w:type="dxa"/>
            <w:tcBorders>
              <w:top w:val="nil"/>
              <w:left w:val="nil"/>
              <w:bottom w:val="nil"/>
              <w:right w:val="nil"/>
            </w:tcBorders>
            <w:shd w:val="clear" w:color="auto" w:fill="auto"/>
            <w:noWrap/>
            <w:vAlign w:val="center"/>
            <w:hideMark/>
          </w:tcPr>
          <w:p w14:paraId="2102FBB6" w14:textId="77777777" w:rsidR="0001600F" w:rsidRPr="00916DAD" w:rsidRDefault="0001600F" w:rsidP="00B61013">
            <w:pPr>
              <w:jc w:val="left"/>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2.6 (0.08)</w:t>
            </w:r>
          </w:p>
        </w:tc>
        <w:tc>
          <w:tcPr>
            <w:tcW w:w="272" w:type="dxa"/>
            <w:tcBorders>
              <w:top w:val="nil"/>
              <w:left w:val="nil"/>
              <w:bottom w:val="nil"/>
              <w:right w:val="nil"/>
            </w:tcBorders>
            <w:shd w:val="clear" w:color="auto" w:fill="auto"/>
            <w:noWrap/>
            <w:vAlign w:val="center"/>
            <w:hideMark/>
          </w:tcPr>
          <w:p w14:paraId="0A7F3556" w14:textId="77777777" w:rsidR="0001600F" w:rsidRPr="00916DAD" w:rsidRDefault="0001600F" w:rsidP="00B61013">
            <w:pPr>
              <w:jc w:val="left"/>
              <w:rPr>
                <w:rFonts w:ascii="Arial" w:eastAsia="Times New Roman" w:hAnsi="Arial" w:cs="Arial"/>
                <w:color w:val="000000" w:themeColor="text1"/>
                <w:spacing w:val="-10"/>
                <w:sz w:val="20"/>
                <w:szCs w:val="20"/>
              </w:rPr>
            </w:pPr>
          </w:p>
        </w:tc>
        <w:tc>
          <w:tcPr>
            <w:tcW w:w="1102" w:type="dxa"/>
            <w:tcBorders>
              <w:top w:val="nil"/>
              <w:left w:val="nil"/>
              <w:bottom w:val="nil"/>
              <w:right w:val="nil"/>
            </w:tcBorders>
            <w:shd w:val="clear" w:color="auto" w:fill="auto"/>
            <w:noWrap/>
            <w:vAlign w:val="center"/>
            <w:hideMark/>
          </w:tcPr>
          <w:p w14:paraId="4D2DCAE8" w14:textId="77777777" w:rsidR="0001600F" w:rsidRPr="00916DAD" w:rsidRDefault="0001600F" w:rsidP="00B61013">
            <w:pPr>
              <w:jc w:val="left"/>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2.4 (0.07)</w:t>
            </w:r>
          </w:p>
        </w:tc>
        <w:tc>
          <w:tcPr>
            <w:tcW w:w="1170" w:type="dxa"/>
            <w:tcBorders>
              <w:top w:val="nil"/>
              <w:left w:val="nil"/>
              <w:bottom w:val="nil"/>
              <w:right w:val="nil"/>
            </w:tcBorders>
            <w:shd w:val="clear" w:color="auto" w:fill="auto"/>
            <w:noWrap/>
            <w:vAlign w:val="center"/>
            <w:hideMark/>
          </w:tcPr>
          <w:p w14:paraId="70CDF5A1" w14:textId="77777777" w:rsidR="0001600F" w:rsidRPr="00916DAD" w:rsidRDefault="0001600F" w:rsidP="00B61013">
            <w:pPr>
              <w:jc w:val="left"/>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2.3 (0.09)</w:t>
            </w:r>
          </w:p>
        </w:tc>
        <w:tc>
          <w:tcPr>
            <w:tcW w:w="1080" w:type="dxa"/>
            <w:tcBorders>
              <w:top w:val="nil"/>
              <w:left w:val="nil"/>
              <w:bottom w:val="nil"/>
              <w:right w:val="nil"/>
            </w:tcBorders>
            <w:shd w:val="clear" w:color="auto" w:fill="auto"/>
            <w:noWrap/>
            <w:vAlign w:val="center"/>
            <w:hideMark/>
          </w:tcPr>
          <w:p w14:paraId="2855090A" w14:textId="77777777" w:rsidR="0001600F" w:rsidRPr="00916DAD" w:rsidRDefault="0001600F" w:rsidP="00B61013">
            <w:pPr>
              <w:jc w:val="left"/>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2.1 (0.09)</w:t>
            </w:r>
          </w:p>
        </w:tc>
        <w:tc>
          <w:tcPr>
            <w:tcW w:w="1170" w:type="dxa"/>
            <w:tcBorders>
              <w:top w:val="nil"/>
              <w:left w:val="nil"/>
              <w:bottom w:val="nil"/>
              <w:right w:val="nil"/>
            </w:tcBorders>
            <w:shd w:val="clear" w:color="auto" w:fill="auto"/>
            <w:noWrap/>
            <w:vAlign w:val="center"/>
            <w:hideMark/>
          </w:tcPr>
          <w:p w14:paraId="61489FAB" w14:textId="77777777" w:rsidR="0001600F" w:rsidRPr="00916DAD" w:rsidRDefault="0001600F" w:rsidP="00B61013">
            <w:pPr>
              <w:jc w:val="left"/>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2.2 (0.09)</w:t>
            </w:r>
          </w:p>
        </w:tc>
        <w:tc>
          <w:tcPr>
            <w:tcW w:w="1080" w:type="dxa"/>
            <w:tcBorders>
              <w:top w:val="nil"/>
              <w:left w:val="nil"/>
              <w:bottom w:val="nil"/>
              <w:right w:val="nil"/>
            </w:tcBorders>
            <w:shd w:val="clear" w:color="auto" w:fill="auto"/>
            <w:noWrap/>
            <w:vAlign w:val="center"/>
            <w:hideMark/>
          </w:tcPr>
          <w:p w14:paraId="3A22578F" w14:textId="77777777" w:rsidR="0001600F" w:rsidRPr="00916DAD" w:rsidRDefault="0001600F" w:rsidP="00B61013">
            <w:pPr>
              <w:jc w:val="left"/>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2.3 (0.07)</w:t>
            </w:r>
          </w:p>
        </w:tc>
        <w:tc>
          <w:tcPr>
            <w:tcW w:w="1080" w:type="dxa"/>
            <w:tcBorders>
              <w:top w:val="nil"/>
              <w:left w:val="nil"/>
              <w:bottom w:val="nil"/>
              <w:right w:val="nil"/>
            </w:tcBorders>
            <w:shd w:val="clear" w:color="auto" w:fill="auto"/>
            <w:noWrap/>
            <w:vAlign w:val="center"/>
            <w:hideMark/>
          </w:tcPr>
          <w:p w14:paraId="5285ED21" w14:textId="77777777" w:rsidR="0001600F" w:rsidRPr="00916DAD" w:rsidRDefault="0001600F" w:rsidP="00B61013">
            <w:pPr>
              <w:jc w:val="left"/>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2.3 (0.13)</w:t>
            </w:r>
          </w:p>
        </w:tc>
      </w:tr>
      <w:tr w:rsidR="0001600F" w:rsidRPr="00916DAD" w14:paraId="50A1D884" w14:textId="77777777" w:rsidTr="00B61013">
        <w:trPr>
          <w:trHeight w:hRule="exact" w:val="288"/>
          <w:jc w:val="center"/>
        </w:trPr>
        <w:tc>
          <w:tcPr>
            <w:tcW w:w="2340" w:type="dxa"/>
            <w:tcBorders>
              <w:top w:val="nil"/>
              <w:left w:val="nil"/>
              <w:bottom w:val="nil"/>
              <w:right w:val="nil"/>
            </w:tcBorders>
            <w:shd w:val="clear" w:color="auto" w:fill="auto"/>
            <w:noWrap/>
            <w:vAlign w:val="bottom"/>
            <w:hideMark/>
          </w:tcPr>
          <w:p w14:paraId="120DD464" w14:textId="403BC693" w:rsidR="0001600F" w:rsidRPr="00916DAD" w:rsidRDefault="00B61013" w:rsidP="00585BE7">
            <w:pPr>
              <w:rPr>
                <w:rFonts w:ascii="Arial" w:eastAsia="Times New Roman" w:hAnsi="Arial" w:cs="Arial"/>
                <w:color w:val="000000" w:themeColor="text1"/>
                <w:spacing w:val="-20"/>
                <w:sz w:val="20"/>
                <w:szCs w:val="20"/>
              </w:rPr>
            </w:pPr>
            <w:r w:rsidRPr="00916DAD">
              <w:rPr>
                <w:rFonts w:ascii="Arial" w:eastAsia="Times New Roman" w:hAnsi="Arial" w:cs="Arial"/>
                <w:color w:val="000000" w:themeColor="text1"/>
                <w:spacing w:val="-20"/>
                <w:sz w:val="20"/>
                <w:szCs w:val="20"/>
              </w:rPr>
              <w:t>Computer</w:t>
            </w:r>
            <w:r w:rsidR="0001600F" w:rsidRPr="00916DAD">
              <w:rPr>
                <w:rFonts w:ascii="Arial" w:eastAsia="Times New Roman" w:hAnsi="Arial" w:cs="Arial"/>
                <w:color w:val="000000" w:themeColor="text1"/>
                <w:spacing w:val="-20"/>
                <w:sz w:val="20"/>
                <w:szCs w:val="20"/>
              </w:rPr>
              <w:t xml:space="preserve"> Use, hours/day</w:t>
            </w:r>
          </w:p>
        </w:tc>
        <w:tc>
          <w:tcPr>
            <w:tcW w:w="990" w:type="dxa"/>
            <w:tcBorders>
              <w:top w:val="nil"/>
              <w:left w:val="nil"/>
              <w:bottom w:val="nil"/>
              <w:right w:val="nil"/>
            </w:tcBorders>
            <w:shd w:val="clear" w:color="auto" w:fill="auto"/>
            <w:noWrap/>
            <w:vAlign w:val="bottom"/>
            <w:hideMark/>
          </w:tcPr>
          <w:p w14:paraId="3799B59A"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0.8 (0.05)</w:t>
            </w:r>
          </w:p>
        </w:tc>
        <w:tc>
          <w:tcPr>
            <w:tcW w:w="990" w:type="dxa"/>
            <w:tcBorders>
              <w:top w:val="nil"/>
              <w:left w:val="nil"/>
              <w:bottom w:val="nil"/>
              <w:right w:val="nil"/>
            </w:tcBorders>
            <w:shd w:val="clear" w:color="auto" w:fill="auto"/>
            <w:noWrap/>
            <w:vAlign w:val="bottom"/>
            <w:hideMark/>
          </w:tcPr>
          <w:p w14:paraId="1ED8B468"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0.9 (0.09)</w:t>
            </w:r>
          </w:p>
        </w:tc>
        <w:tc>
          <w:tcPr>
            <w:tcW w:w="1080" w:type="dxa"/>
            <w:tcBorders>
              <w:top w:val="nil"/>
              <w:left w:val="nil"/>
              <w:bottom w:val="nil"/>
              <w:right w:val="nil"/>
            </w:tcBorders>
            <w:shd w:val="clear" w:color="auto" w:fill="auto"/>
            <w:noWrap/>
            <w:vAlign w:val="bottom"/>
            <w:hideMark/>
          </w:tcPr>
          <w:p w14:paraId="7A8DBCFD"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0.7 (0.07)</w:t>
            </w:r>
          </w:p>
        </w:tc>
        <w:tc>
          <w:tcPr>
            <w:tcW w:w="1080" w:type="dxa"/>
            <w:tcBorders>
              <w:top w:val="nil"/>
              <w:left w:val="nil"/>
              <w:bottom w:val="nil"/>
              <w:right w:val="nil"/>
            </w:tcBorders>
            <w:shd w:val="clear" w:color="auto" w:fill="auto"/>
            <w:noWrap/>
            <w:vAlign w:val="bottom"/>
            <w:hideMark/>
          </w:tcPr>
          <w:p w14:paraId="2A98337E"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0.8 (0.07)</w:t>
            </w:r>
          </w:p>
        </w:tc>
        <w:tc>
          <w:tcPr>
            <w:tcW w:w="1080" w:type="dxa"/>
            <w:tcBorders>
              <w:top w:val="nil"/>
              <w:left w:val="nil"/>
              <w:bottom w:val="nil"/>
              <w:right w:val="nil"/>
            </w:tcBorders>
            <w:shd w:val="clear" w:color="auto" w:fill="auto"/>
            <w:noWrap/>
            <w:vAlign w:val="bottom"/>
            <w:hideMark/>
          </w:tcPr>
          <w:p w14:paraId="2BFC2CBC"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0.8 (0.06)</w:t>
            </w:r>
          </w:p>
        </w:tc>
        <w:tc>
          <w:tcPr>
            <w:tcW w:w="1146" w:type="dxa"/>
            <w:tcBorders>
              <w:top w:val="nil"/>
              <w:left w:val="nil"/>
              <w:bottom w:val="nil"/>
              <w:right w:val="nil"/>
            </w:tcBorders>
            <w:shd w:val="clear" w:color="auto" w:fill="auto"/>
            <w:noWrap/>
            <w:vAlign w:val="bottom"/>
            <w:hideMark/>
          </w:tcPr>
          <w:p w14:paraId="044CF879"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0.8 (0.09)</w:t>
            </w:r>
          </w:p>
        </w:tc>
        <w:tc>
          <w:tcPr>
            <w:tcW w:w="272" w:type="dxa"/>
            <w:tcBorders>
              <w:top w:val="nil"/>
              <w:left w:val="nil"/>
              <w:bottom w:val="nil"/>
              <w:right w:val="nil"/>
            </w:tcBorders>
            <w:shd w:val="clear" w:color="auto" w:fill="auto"/>
            <w:noWrap/>
            <w:vAlign w:val="bottom"/>
            <w:hideMark/>
          </w:tcPr>
          <w:p w14:paraId="17E4FB13" w14:textId="77777777" w:rsidR="0001600F" w:rsidRPr="00916DAD" w:rsidRDefault="0001600F" w:rsidP="00585BE7">
            <w:pPr>
              <w:rPr>
                <w:rFonts w:ascii="Arial" w:eastAsia="Times New Roman" w:hAnsi="Arial" w:cs="Arial"/>
                <w:color w:val="000000" w:themeColor="text1"/>
                <w:spacing w:val="-10"/>
                <w:sz w:val="20"/>
                <w:szCs w:val="20"/>
              </w:rPr>
            </w:pPr>
          </w:p>
        </w:tc>
        <w:tc>
          <w:tcPr>
            <w:tcW w:w="1102" w:type="dxa"/>
            <w:tcBorders>
              <w:top w:val="nil"/>
              <w:left w:val="nil"/>
              <w:bottom w:val="nil"/>
              <w:right w:val="nil"/>
            </w:tcBorders>
            <w:shd w:val="clear" w:color="auto" w:fill="auto"/>
            <w:noWrap/>
            <w:vAlign w:val="bottom"/>
            <w:hideMark/>
          </w:tcPr>
          <w:p w14:paraId="4680B575"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0.8 (0.03)</w:t>
            </w:r>
          </w:p>
        </w:tc>
        <w:tc>
          <w:tcPr>
            <w:tcW w:w="1170" w:type="dxa"/>
            <w:tcBorders>
              <w:top w:val="nil"/>
              <w:left w:val="nil"/>
              <w:bottom w:val="nil"/>
              <w:right w:val="nil"/>
            </w:tcBorders>
            <w:shd w:val="clear" w:color="auto" w:fill="auto"/>
            <w:noWrap/>
            <w:vAlign w:val="bottom"/>
            <w:hideMark/>
          </w:tcPr>
          <w:p w14:paraId="52BE3420"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0.9 (0.06)</w:t>
            </w:r>
          </w:p>
        </w:tc>
        <w:tc>
          <w:tcPr>
            <w:tcW w:w="1080" w:type="dxa"/>
            <w:tcBorders>
              <w:top w:val="nil"/>
              <w:left w:val="nil"/>
              <w:bottom w:val="nil"/>
              <w:right w:val="nil"/>
            </w:tcBorders>
            <w:shd w:val="clear" w:color="auto" w:fill="auto"/>
            <w:noWrap/>
            <w:vAlign w:val="bottom"/>
            <w:hideMark/>
          </w:tcPr>
          <w:p w14:paraId="65E29BAB"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0.8 (0.07)</w:t>
            </w:r>
          </w:p>
        </w:tc>
        <w:tc>
          <w:tcPr>
            <w:tcW w:w="1170" w:type="dxa"/>
            <w:tcBorders>
              <w:top w:val="nil"/>
              <w:left w:val="nil"/>
              <w:bottom w:val="nil"/>
              <w:right w:val="nil"/>
            </w:tcBorders>
            <w:shd w:val="clear" w:color="auto" w:fill="auto"/>
            <w:noWrap/>
            <w:vAlign w:val="bottom"/>
            <w:hideMark/>
          </w:tcPr>
          <w:p w14:paraId="417AEC7A"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0.5 (0.03)</w:t>
            </w:r>
          </w:p>
        </w:tc>
        <w:tc>
          <w:tcPr>
            <w:tcW w:w="1080" w:type="dxa"/>
            <w:tcBorders>
              <w:top w:val="nil"/>
              <w:left w:val="nil"/>
              <w:bottom w:val="nil"/>
              <w:right w:val="nil"/>
            </w:tcBorders>
            <w:shd w:val="clear" w:color="auto" w:fill="auto"/>
            <w:noWrap/>
            <w:vAlign w:val="bottom"/>
            <w:hideMark/>
          </w:tcPr>
          <w:p w14:paraId="23CED9BE"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0.8 (0.04)</w:t>
            </w:r>
          </w:p>
        </w:tc>
        <w:tc>
          <w:tcPr>
            <w:tcW w:w="1080" w:type="dxa"/>
            <w:tcBorders>
              <w:top w:val="nil"/>
              <w:left w:val="nil"/>
              <w:bottom w:val="nil"/>
              <w:right w:val="nil"/>
            </w:tcBorders>
            <w:shd w:val="clear" w:color="auto" w:fill="auto"/>
            <w:noWrap/>
            <w:vAlign w:val="bottom"/>
            <w:hideMark/>
          </w:tcPr>
          <w:p w14:paraId="51840432"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0.8 (0.08)</w:t>
            </w:r>
          </w:p>
        </w:tc>
      </w:tr>
      <w:tr w:rsidR="0001600F" w:rsidRPr="00916DAD" w14:paraId="468B4F2F" w14:textId="77777777" w:rsidTr="00B61013">
        <w:trPr>
          <w:trHeight w:hRule="exact" w:val="288"/>
          <w:jc w:val="center"/>
        </w:trPr>
        <w:tc>
          <w:tcPr>
            <w:tcW w:w="2340" w:type="dxa"/>
            <w:tcBorders>
              <w:top w:val="nil"/>
              <w:left w:val="nil"/>
              <w:bottom w:val="single" w:sz="4" w:space="0" w:color="auto"/>
              <w:right w:val="nil"/>
            </w:tcBorders>
            <w:shd w:val="clear" w:color="auto" w:fill="auto"/>
            <w:noWrap/>
            <w:vAlign w:val="bottom"/>
            <w:hideMark/>
          </w:tcPr>
          <w:p w14:paraId="6BFC1E6F" w14:textId="1615801E" w:rsidR="0001600F" w:rsidRPr="00916DAD" w:rsidRDefault="0098684D" w:rsidP="00585BE7">
            <w:pPr>
              <w:rPr>
                <w:rFonts w:ascii="Arial" w:eastAsia="Times New Roman" w:hAnsi="Arial" w:cs="Arial"/>
                <w:color w:val="000000" w:themeColor="text1"/>
                <w:spacing w:val="-20"/>
                <w:sz w:val="20"/>
                <w:szCs w:val="20"/>
              </w:rPr>
            </w:pPr>
            <w:r w:rsidRPr="00916DAD">
              <w:rPr>
                <w:rFonts w:ascii="Arial" w:eastAsia="Times New Roman" w:hAnsi="Arial" w:cs="Arial"/>
                <w:color w:val="000000" w:themeColor="text1"/>
                <w:spacing w:val="-20"/>
                <w:sz w:val="20"/>
                <w:szCs w:val="20"/>
              </w:rPr>
              <w:t>Healthy Eating Index-2010</w:t>
            </w:r>
          </w:p>
        </w:tc>
        <w:tc>
          <w:tcPr>
            <w:tcW w:w="990" w:type="dxa"/>
            <w:tcBorders>
              <w:top w:val="nil"/>
              <w:left w:val="nil"/>
              <w:bottom w:val="single" w:sz="4" w:space="0" w:color="auto"/>
              <w:right w:val="nil"/>
            </w:tcBorders>
            <w:shd w:val="clear" w:color="auto" w:fill="auto"/>
            <w:noWrap/>
            <w:vAlign w:val="bottom"/>
            <w:hideMark/>
          </w:tcPr>
          <w:p w14:paraId="42288A66"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46.8 (0.8)</w:t>
            </w:r>
          </w:p>
        </w:tc>
        <w:tc>
          <w:tcPr>
            <w:tcW w:w="990" w:type="dxa"/>
            <w:tcBorders>
              <w:top w:val="nil"/>
              <w:left w:val="nil"/>
              <w:bottom w:val="single" w:sz="4" w:space="0" w:color="auto"/>
              <w:right w:val="nil"/>
            </w:tcBorders>
            <w:shd w:val="clear" w:color="auto" w:fill="auto"/>
            <w:noWrap/>
            <w:vAlign w:val="bottom"/>
            <w:hideMark/>
          </w:tcPr>
          <w:p w14:paraId="2852517C"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49.7 (1.0)</w:t>
            </w:r>
          </w:p>
        </w:tc>
        <w:tc>
          <w:tcPr>
            <w:tcW w:w="1080" w:type="dxa"/>
            <w:tcBorders>
              <w:top w:val="nil"/>
              <w:left w:val="nil"/>
              <w:bottom w:val="single" w:sz="4" w:space="0" w:color="auto"/>
              <w:right w:val="nil"/>
            </w:tcBorders>
            <w:shd w:val="clear" w:color="auto" w:fill="auto"/>
            <w:noWrap/>
            <w:vAlign w:val="bottom"/>
            <w:hideMark/>
          </w:tcPr>
          <w:p w14:paraId="790CC122"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50.0 (0.8)</w:t>
            </w:r>
          </w:p>
        </w:tc>
        <w:tc>
          <w:tcPr>
            <w:tcW w:w="1080" w:type="dxa"/>
            <w:tcBorders>
              <w:top w:val="nil"/>
              <w:left w:val="nil"/>
              <w:bottom w:val="single" w:sz="4" w:space="0" w:color="auto"/>
              <w:right w:val="nil"/>
            </w:tcBorders>
            <w:shd w:val="clear" w:color="auto" w:fill="auto"/>
            <w:noWrap/>
            <w:vAlign w:val="bottom"/>
            <w:hideMark/>
          </w:tcPr>
          <w:p w14:paraId="795A334E"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50.3 (0.8)</w:t>
            </w:r>
          </w:p>
        </w:tc>
        <w:tc>
          <w:tcPr>
            <w:tcW w:w="1080" w:type="dxa"/>
            <w:tcBorders>
              <w:top w:val="nil"/>
              <w:left w:val="nil"/>
              <w:bottom w:val="single" w:sz="4" w:space="0" w:color="auto"/>
              <w:right w:val="nil"/>
            </w:tcBorders>
            <w:shd w:val="clear" w:color="auto" w:fill="auto"/>
            <w:noWrap/>
            <w:vAlign w:val="bottom"/>
            <w:hideMark/>
          </w:tcPr>
          <w:p w14:paraId="146F1E37"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50.6 (0.7)</w:t>
            </w:r>
          </w:p>
        </w:tc>
        <w:tc>
          <w:tcPr>
            <w:tcW w:w="1146" w:type="dxa"/>
            <w:tcBorders>
              <w:top w:val="nil"/>
              <w:left w:val="nil"/>
              <w:bottom w:val="single" w:sz="4" w:space="0" w:color="auto"/>
              <w:right w:val="nil"/>
            </w:tcBorders>
            <w:shd w:val="clear" w:color="auto" w:fill="auto"/>
            <w:noWrap/>
            <w:vAlign w:val="bottom"/>
            <w:hideMark/>
          </w:tcPr>
          <w:p w14:paraId="05E6E698"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48.2 (1.1)</w:t>
            </w:r>
          </w:p>
        </w:tc>
        <w:tc>
          <w:tcPr>
            <w:tcW w:w="272" w:type="dxa"/>
            <w:tcBorders>
              <w:top w:val="nil"/>
              <w:left w:val="nil"/>
              <w:bottom w:val="single" w:sz="4" w:space="0" w:color="auto"/>
              <w:right w:val="nil"/>
            </w:tcBorders>
            <w:shd w:val="clear" w:color="auto" w:fill="auto"/>
            <w:noWrap/>
            <w:vAlign w:val="bottom"/>
            <w:hideMark/>
          </w:tcPr>
          <w:p w14:paraId="06291B0E"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 </w:t>
            </w:r>
          </w:p>
        </w:tc>
        <w:tc>
          <w:tcPr>
            <w:tcW w:w="1102" w:type="dxa"/>
            <w:tcBorders>
              <w:top w:val="nil"/>
              <w:left w:val="nil"/>
              <w:bottom w:val="single" w:sz="4" w:space="0" w:color="auto"/>
              <w:right w:val="nil"/>
            </w:tcBorders>
            <w:shd w:val="clear" w:color="auto" w:fill="auto"/>
            <w:noWrap/>
            <w:vAlign w:val="bottom"/>
            <w:hideMark/>
          </w:tcPr>
          <w:p w14:paraId="71FFA6A6"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50.1 (0.7)</w:t>
            </w:r>
          </w:p>
        </w:tc>
        <w:tc>
          <w:tcPr>
            <w:tcW w:w="1170" w:type="dxa"/>
            <w:tcBorders>
              <w:top w:val="nil"/>
              <w:left w:val="nil"/>
              <w:bottom w:val="single" w:sz="4" w:space="0" w:color="auto"/>
              <w:right w:val="nil"/>
            </w:tcBorders>
            <w:shd w:val="clear" w:color="auto" w:fill="auto"/>
            <w:noWrap/>
            <w:vAlign w:val="bottom"/>
            <w:hideMark/>
          </w:tcPr>
          <w:p w14:paraId="77A921D7"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51.9 (0.8)</w:t>
            </w:r>
          </w:p>
        </w:tc>
        <w:tc>
          <w:tcPr>
            <w:tcW w:w="1080" w:type="dxa"/>
            <w:tcBorders>
              <w:top w:val="nil"/>
              <w:left w:val="nil"/>
              <w:bottom w:val="single" w:sz="4" w:space="0" w:color="auto"/>
              <w:right w:val="nil"/>
            </w:tcBorders>
            <w:shd w:val="clear" w:color="auto" w:fill="auto"/>
            <w:noWrap/>
            <w:vAlign w:val="bottom"/>
            <w:hideMark/>
          </w:tcPr>
          <w:p w14:paraId="2E8438E8"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52.1 (1.1)</w:t>
            </w:r>
          </w:p>
        </w:tc>
        <w:tc>
          <w:tcPr>
            <w:tcW w:w="1170" w:type="dxa"/>
            <w:tcBorders>
              <w:top w:val="nil"/>
              <w:left w:val="nil"/>
              <w:bottom w:val="single" w:sz="4" w:space="0" w:color="auto"/>
              <w:right w:val="nil"/>
            </w:tcBorders>
            <w:shd w:val="clear" w:color="auto" w:fill="auto"/>
            <w:noWrap/>
            <w:vAlign w:val="bottom"/>
            <w:hideMark/>
          </w:tcPr>
          <w:p w14:paraId="2187E33E"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53.7 (0.5)</w:t>
            </w:r>
          </w:p>
        </w:tc>
        <w:tc>
          <w:tcPr>
            <w:tcW w:w="1080" w:type="dxa"/>
            <w:tcBorders>
              <w:top w:val="nil"/>
              <w:left w:val="nil"/>
              <w:bottom w:val="single" w:sz="4" w:space="0" w:color="auto"/>
              <w:right w:val="nil"/>
            </w:tcBorders>
            <w:shd w:val="clear" w:color="auto" w:fill="auto"/>
            <w:noWrap/>
            <w:vAlign w:val="bottom"/>
            <w:hideMark/>
          </w:tcPr>
          <w:p w14:paraId="75257585"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53.8 (1.0)</w:t>
            </w:r>
          </w:p>
        </w:tc>
        <w:tc>
          <w:tcPr>
            <w:tcW w:w="1080" w:type="dxa"/>
            <w:tcBorders>
              <w:top w:val="nil"/>
              <w:left w:val="nil"/>
              <w:bottom w:val="single" w:sz="4" w:space="0" w:color="auto"/>
              <w:right w:val="nil"/>
            </w:tcBorders>
            <w:shd w:val="clear" w:color="auto" w:fill="auto"/>
            <w:noWrap/>
            <w:vAlign w:val="bottom"/>
            <w:hideMark/>
          </w:tcPr>
          <w:p w14:paraId="391A71C4" w14:textId="77777777" w:rsidR="0001600F" w:rsidRPr="00916DAD" w:rsidRDefault="0001600F" w:rsidP="00585BE7">
            <w:pPr>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rPr>
              <w:t>47.6 (1.3)</w:t>
            </w:r>
          </w:p>
        </w:tc>
      </w:tr>
      <w:tr w:rsidR="0001600F" w:rsidRPr="00916DAD" w14:paraId="38BD8DB2" w14:textId="77777777" w:rsidTr="00B61013">
        <w:trPr>
          <w:trHeight w:hRule="exact" w:val="793"/>
          <w:jc w:val="center"/>
        </w:trPr>
        <w:tc>
          <w:tcPr>
            <w:tcW w:w="15660" w:type="dxa"/>
            <w:gridSpan w:val="14"/>
            <w:tcBorders>
              <w:top w:val="single" w:sz="4" w:space="0" w:color="auto"/>
              <w:left w:val="nil"/>
              <w:right w:val="nil"/>
            </w:tcBorders>
            <w:shd w:val="clear" w:color="auto" w:fill="auto"/>
            <w:noWrap/>
            <w:vAlign w:val="bottom"/>
          </w:tcPr>
          <w:p w14:paraId="696995E3" w14:textId="2F82D166" w:rsidR="0001600F" w:rsidRPr="00916DAD" w:rsidRDefault="0001600F" w:rsidP="00ED33C5">
            <w:pPr>
              <w:snapToGrid w:val="0"/>
              <w:spacing w:line="240" w:lineRule="exact"/>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vertAlign w:val="superscript"/>
              </w:rPr>
              <w:t>1</w:t>
            </w:r>
            <w:r w:rsidRPr="00916DAD">
              <w:rPr>
                <w:rFonts w:ascii="Arial" w:eastAsia="Times New Roman" w:hAnsi="Arial" w:cs="Arial"/>
                <w:color w:val="000000" w:themeColor="text1"/>
                <w:spacing w:val="-10"/>
                <w:sz w:val="20"/>
                <w:szCs w:val="20"/>
              </w:rPr>
              <w:t xml:space="preserve"> All estimates were weighted to be nationally representative. Values are means ± SEs or %.</w:t>
            </w:r>
          </w:p>
          <w:p w14:paraId="48A81284" w14:textId="183AB2E9" w:rsidR="00ED33C5" w:rsidRPr="00916DAD" w:rsidRDefault="00ED33C5" w:rsidP="00ED33C5">
            <w:pPr>
              <w:snapToGrid w:val="0"/>
              <w:spacing w:line="240" w:lineRule="exact"/>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vertAlign w:val="superscript"/>
              </w:rPr>
              <w:t>2</w:t>
            </w:r>
            <w:r w:rsidRPr="00916DAD">
              <w:rPr>
                <w:rFonts w:ascii="Arial" w:eastAsia="Times New Roman" w:hAnsi="Arial" w:cs="Arial"/>
                <w:color w:val="000000" w:themeColor="text1"/>
                <w:spacing w:val="-10"/>
                <w:sz w:val="20"/>
                <w:szCs w:val="20"/>
              </w:rPr>
              <w:t xml:space="preserve"> </w:t>
            </w:r>
            <w:r w:rsidRPr="00916DAD">
              <w:rPr>
                <w:rFonts w:ascii="Arial" w:hAnsi="Arial" w:cs="Arial"/>
                <w:color w:val="000000" w:themeColor="text1"/>
                <w:sz w:val="20"/>
                <w:szCs w:val="20"/>
              </w:rPr>
              <w:t>One cup approximately equals to 236.59 mL in the US.</w:t>
            </w:r>
          </w:p>
          <w:p w14:paraId="570D6A8D" w14:textId="1940C7AC" w:rsidR="0001600F" w:rsidRPr="00916DAD" w:rsidRDefault="00364C19" w:rsidP="00ED33C5">
            <w:pPr>
              <w:snapToGrid w:val="0"/>
              <w:spacing w:line="240" w:lineRule="exact"/>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vertAlign w:val="superscript"/>
              </w:rPr>
              <w:t>3</w:t>
            </w:r>
            <w:r w:rsidR="0001600F" w:rsidRPr="00916DAD">
              <w:rPr>
                <w:rFonts w:ascii="Arial" w:eastAsia="Times New Roman" w:hAnsi="Arial" w:cs="Arial"/>
                <w:color w:val="000000" w:themeColor="text1"/>
                <w:spacing w:val="-10"/>
                <w:sz w:val="20"/>
                <w:szCs w:val="20"/>
                <w:vertAlign w:val="superscript"/>
              </w:rPr>
              <w:t xml:space="preserve"> </w:t>
            </w:r>
            <w:r w:rsidR="0001600F" w:rsidRPr="00916DAD">
              <w:rPr>
                <w:rFonts w:ascii="Arial" w:eastAsia="Times New Roman" w:hAnsi="Arial" w:cs="Arial"/>
                <w:color w:val="000000" w:themeColor="text1"/>
                <w:spacing w:val="-10"/>
                <w:sz w:val="20"/>
                <w:szCs w:val="20"/>
              </w:rPr>
              <w:t>Physical</w:t>
            </w:r>
            <w:r w:rsidR="00834568" w:rsidRPr="00916DAD">
              <w:rPr>
                <w:rFonts w:ascii="Arial" w:eastAsia="Times New Roman" w:hAnsi="Arial" w:cs="Arial"/>
                <w:color w:val="000000" w:themeColor="text1"/>
                <w:spacing w:val="-10"/>
                <w:sz w:val="20"/>
                <w:szCs w:val="20"/>
              </w:rPr>
              <w:t>ly</w:t>
            </w:r>
            <w:r w:rsidR="0001600F" w:rsidRPr="00916DAD">
              <w:rPr>
                <w:rFonts w:ascii="Arial" w:eastAsia="Times New Roman" w:hAnsi="Arial" w:cs="Arial"/>
                <w:color w:val="000000" w:themeColor="text1"/>
                <w:spacing w:val="-10"/>
                <w:sz w:val="20"/>
                <w:szCs w:val="20"/>
              </w:rPr>
              <w:t xml:space="preserve"> active was defined as engaging in moderate or vigorous recreational physical activity over the past 30 days</w:t>
            </w:r>
          </w:p>
        </w:tc>
      </w:tr>
    </w:tbl>
    <w:p w14:paraId="2BF2B9EE" w14:textId="7DA1F4A0" w:rsidR="0001600F" w:rsidRPr="00916DAD" w:rsidRDefault="0001600F" w:rsidP="0001600F">
      <w:pPr>
        <w:rPr>
          <w:rFonts w:ascii="Arial" w:hAnsi="Arial" w:cs="Arial"/>
          <w:sz w:val="20"/>
          <w:szCs w:val="20"/>
        </w:rPr>
      </w:pPr>
      <w:r w:rsidRPr="00916DAD">
        <w:rPr>
          <w:rFonts w:ascii="Arial" w:hAnsi="Arial" w:cs="Arial"/>
          <w:sz w:val="20"/>
          <w:szCs w:val="20"/>
        </w:rPr>
        <w:br w:type="page"/>
      </w:r>
    </w:p>
    <w:p w14:paraId="7EB330A5" w14:textId="12ECF7FD" w:rsidR="0001600F" w:rsidRPr="00916DAD" w:rsidRDefault="0001600F" w:rsidP="0001600F">
      <w:pPr>
        <w:rPr>
          <w:rFonts w:ascii="Arial" w:hAnsi="Arial" w:cs="Arial"/>
          <w:sz w:val="20"/>
          <w:szCs w:val="20"/>
        </w:rPr>
      </w:pPr>
    </w:p>
    <w:tbl>
      <w:tblPr>
        <w:tblW w:w="13050" w:type="dxa"/>
        <w:jc w:val="center"/>
        <w:tblLook w:val="04A0" w:firstRow="1" w:lastRow="0" w:firstColumn="1" w:lastColumn="0" w:noHBand="0" w:noVBand="1"/>
      </w:tblPr>
      <w:tblGrid>
        <w:gridCol w:w="1980"/>
        <w:gridCol w:w="1800"/>
        <w:gridCol w:w="1710"/>
        <w:gridCol w:w="272"/>
        <w:gridCol w:w="1800"/>
        <w:gridCol w:w="1888"/>
        <w:gridCol w:w="272"/>
        <w:gridCol w:w="1708"/>
        <w:gridCol w:w="1620"/>
      </w:tblGrid>
      <w:tr w:rsidR="00CC6013" w:rsidRPr="00916DAD" w14:paraId="615C6C78" w14:textId="77777777" w:rsidTr="00F03AAB">
        <w:trPr>
          <w:trHeight w:hRule="exact" w:val="259"/>
          <w:jc w:val="center"/>
        </w:trPr>
        <w:tc>
          <w:tcPr>
            <w:tcW w:w="13050" w:type="dxa"/>
            <w:gridSpan w:val="9"/>
            <w:tcBorders>
              <w:top w:val="nil"/>
              <w:left w:val="nil"/>
              <w:bottom w:val="single" w:sz="4" w:space="0" w:color="auto"/>
              <w:right w:val="nil"/>
            </w:tcBorders>
            <w:shd w:val="clear" w:color="auto" w:fill="auto"/>
            <w:vAlign w:val="bottom"/>
            <w:hideMark/>
          </w:tcPr>
          <w:p w14:paraId="192CA902" w14:textId="1BE8C1EA" w:rsidR="00CC6013" w:rsidRPr="00916DAD" w:rsidRDefault="00CC6013" w:rsidP="00F03AAB">
            <w:pPr>
              <w:rPr>
                <w:rFonts w:ascii="Arial" w:eastAsia="Times New Roman" w:hAnsi="Arial" w:cs="Arial"/>
                <w:b/>
                <w:bCs/>
                <w:color w:val="000000"/>
                <w:sz w:val="20"/>
                <w:szCs w:val="20"/>
                <w:vertAlign w:val="superscript"/>
              </w:rPr>
            </w:pPr>
            <w:r w:rsidRPr="00916DAD">
              <w:rPr>
                <w:rFonts w:ascii="Arial" w:eastAsia="Times New Roman" w:hAnsi="Arial" w:cs="Arial"/>
                <w:b/>
                <w:bCs/>
                <w:color w:val="000000"/>
                <w:sz w:val="20"/>
                <w:szCs w:val="20"/>
              </w:rPr>
              <w:t>Table 2. Association of Coffee Consumption and Body Fat Percentage Among Men by Age Group, NHANES 2003-2006</w:t>
            </w:r>
            <w:r w:rsidR="00ED33C5" w:rsidRPr="00916DAD">
              <w:rPr>
                <w:rFonts w:ascii="Arial" w:eastAsia="Times New Roman" w:hAnsi="Arial" w:cs="Arial"/>
                <w:b/>
                <w:bCs/>
                <w:color w:val="000000"/>
                <w:sz w:val="20"/>
                <w:szCs w:val="20"/>
                <w:vertAlign w:val="superscript"/>
              </w:rPr>
              <w:t>1</w:t>
            </w:r>
          </w:p>
        </w:tc>
      </w:tr>
      <w:tr w:rsidR="00CC6013" w:rsidRPr="00916DAD" w14:paraId="05D2394A" w14:textId="77777777" w:rsidTr="00F03AAB">
        <w:trPr>
          <w:trHeight w:hRule="exact" w:val="259"/>
          <w:jc w:val="center"/>
        </w:trPr>
        <w:tc>
          <w:tcPr>
            <w:tcW w:w="1980" w:type="dxa"/>
            <w:tcBorders>
              <w:top w:val="nil"/>
              <w:left w:val="nil"/>
              <w:bottom w:val="nil"/>
              <w:right w:val="nil"/>
            </w:tcBorders>
            <w:shd w:val="clear" w:color="auto" w:fill="auto"/>
            <w:noWrap/>
            <w:vAlign w:val="bottom"/>
            <w:hideMark/>
          </w:tcPr>
          <w:p w14:paraId="31BA2105"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 </w:t>
            </w:r>
          </w:p>
        </w:tc>
        <w:tc>
          <w:tcPr>
            <w:tcW w:w="11070" w:type="dxa"/>
            <w:gridSpan w:val="8"/>
            <w:tcBorders>
              <w:top w:val="single" w:sz="4" w:space="0" w:color="auto"/>
              <w:left w:val="nil"/>
              <w:bottom w:val="single" w:sz="4" w:space="0" w:color="auto"/>
              <w:right w:val="nil"/>
            </w:tcBorders>
            <w:shd w:val="clear" w:color="auto" w:fill="auto"/>
            <w:noWrap/>
            <w:vAlign w:val="bottom"/>
            <w:hideMark/>
          </w:tcPr>
          <w:p w14:paraId="4C918619" w14:textId="77777777" w:rsidR="00CC6013" w:rsidRPr="00916DAD" w:rsidRDefault="00CC6013" w:rsidP="00F03AAB">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β-Coefficient (95% CI)</w:t>
            </w:r>
          </w:p>
        </w:tc>
      </w:tr>
      <w:tr w:rsidR="00CC6013" w:rsidRPr="00916DAD" w14:paraId="238EBA22" w14:textId="77777777" w:rsidTr="00F03AAB">
        <w:trPr>
          <w:trHeight w:hRule="exact" w:val="259"/>
          <w:jc w:val="center"/>
        </w:trPr>
        <w:tc>
          <w:tcPr>
            <w:tcW w:w="1980" w:type="dxa"/>
            <w:tcBorders>
              <w:top w:val="nil"/>
              <w:left w:val="nil"/>
              <w:bottom w:val="nil"/>
              <w:right w:val="nil"/>
            </w:tcBorders>
            <w:shd w:val="clear" w:color="auto" w:fill="auto"/>
            <w:noWrap/>
            <w:vAlign w:val="bottom"/>
            <w:hideMark/>
          </w:tcPr>
          <w:p w14:paraId="6CEC74F1" w14:textId="77777777" w:rsidR="00CC6013" w:rsidRPr="00916DAD" w:rsidRDefault="00CC6013" w:rsidP="00F03AAB">
            <w:pPr>
              <w:rPr>
                <w:rFonts w:ascii="Arial" w:eastAsia="Times New Roman" w:hAnsi="Arial" w:cs="Arial"/>
                <w:b/>
                <w:bCs/>
                <w:color w:val="000000"/>
                <w:sz w:val="20"/>
                <w:szCs w:val="20"/>
              </w:rPr>
            </w:pPr>
          </w:p>
        </w:tc>
        <w:tc>
          <w:tcPr>
            <w:tcW w:w="3510" w:type="dxa"/>
            <w:gridSpan w:val="2"/>
            <w:tcBorders>
              <w:top w:val="nil"/>
              <w:left w:val="nil"/>
              <w:bottom w:val="single" w:sz="4" w:space="0" w:color="auto"/>
              <w:right w:val="nil"/>
            </w:tcBorders>
            <w:shd w:val="clear" w:color="auto" w:fill="auto"/>
            <w:noWrap/>
            <w:vAlign w:val="bottom"/>
            <w:hideMark/>
          </w:tcPr>
          <w:p w14:paraId="464F3012" w14:textId="77777777" w:rsidR="00CC6013" w:rsidRPr="00916DAD" w:rsidRDefault="00CC6013" w:rsidP="00F03AAB">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All age</w:t>
            </w:r>
          </w:p>
        </w:tc>
        <w:tc>
          <w:tcPr>
            <w:tcW w:w="272" w:type="dxa"/>
            <w:tcBorders>
              <w:top w:val="nil"/>
              <w:left w:val="nil"/>
              <w:bottom w:val="nil"/>
              <w:right w:val="nil"/>
            </w:tcBorders>
            <w:shd w:val="clear" w:color="auto" w:fill="auto"/>
            <w:noWrap/>
            <w:vAlign w:val="bottom"/>
            <w:hideMark/>
          </w:tcPr>
          <w:p w14:paraId="66F3F961" w14:textId="77777777" w:rsidR="00CC6013" w:rsidRPr="00916DAD" w:rsidRDefault="00CC6013" w:rsidP="00F03AAB">
            <w:pPr>
              <w:rPr>
                <w:rFonts w:ascii="Arial" w:eastAsia="Times New Roman" w:hAnsi="Arial" w:cs="Arial"/>
                <w:b/>
                <w:bCs/>
                <w:color w:val="000000"/>
                <w:sz w:val="20"/>
                <w:szCs w:val="20"/>
              </w:rPr>
            </w:pPr>
          </w:p>
        </w:tc>
        <w:tc>
          <w:tcPr>
            <w:tcW w:w="3688" w:type="dxa"/>
            <w:gridSpan w:val="2"/>
            <w:tcBorders>
              <w:top w:val="nil"/>
              <w:left w:val="nil"/>
              <w:bottom w:val="single" w:sz="4" w:space="0" w:color="auto"/>
              <w:right w:val="nil"/>
            </w:tcBorders>
            <w:shd w:val="clear" w:color="auto" w:fill="auto"/>
            <w:noWrap/>
            <w:vAlign w:val="bottom"/>
            <w:hideMark/>
          </w:tcPr>
          <w:p w14:paraId="38B2EC15" w14:textId="77777777" w:rsidR="00CC6013" w:rsidRPr="00916DAD" w:rsidRDefault="00CC6013" w:rsidP="00F03AAB">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20-44 years (N=1157)</w:t>
            </w:r>
          </w:p>
        </w:tc>
        <w:tc>
          <w:tcPr>
            <w:tcW w:w="272" w:type="dxa"/>
            <w:tcBorders>
              <w:top w:val="nil"/>
              <w:left w:val="nil"/>
              <w:bottom w:val="nil"/>
              <w:right w:val="nil"/>
            </w:tcBorders>
            <w:shd w:val="clear" w:color="auto" w:fill="auto"/>
            <w:noWrap/>
            <w:vAlign w:val="bottom"/>
            <w:hideMark/>
          </w:tcPr>
          <w:p w14:paraId="4317C668" w14:textId="77777777" w:rsidR="00CC6013" w:rsidRPr="00916DAD" w:rsidRDefault="00CC6013" w:rsidP="00F03AAB">
            <w:pPr>
              <w:rPr>
                <w:rFonts w:ascii="Arial" w:eastAsia="Times New Roman" w:hAnsi="Arial" w:cs="Arial"/>
                <w:b/>
                <w:bCs/>
                <w:color w:val="000000"/>
                <w:sz w:val="20"/>
                <w:szCs w:val="20"/>
              </w:rPr>
            </w:pPr>
          </w:p>
        </w:tc>
        <w:tc>
          <w:tcPr>
            <w:tcW w:w="3328" w:type="dxa"/>
            <w:gridSpan w:val="2"/>
            <w:tcBorders>
              <w:top w:val="nil"/>
              <w:left w:val="nil"/>
              <w:bottom w:val="single" w:sz="4" w:space="0" w:color="auto"/>
              <w:right w:val="nil"/>
            </w:tcBorders>
            <w:shd w:val="clear" w:color="auto" w:fill="auto"/>
            <w:noWrap/>
            <w:vAlign w:val="bottom"/>
            <w:hideMark/>
          </w:tcPr>
          <w:p w14:paraId="02236963" w14:textId="77777777" w:rsidR="00CC6013" w:rsidRPr="00916DAD" w:rsidRDefault="00CC6013" w:rsidP="00F03AAB">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45-69 years (N=1592)</w:t>
            </w:r>
          </w:p>
        </w:tc>
      </w:tr>
      <w:tr w:rsidR="004E4155" w:rsidRPr="00916DAD" w14:paraId="5D28C271" w14:textId="77777777" w:rsidTr="00F03AAB">
        <w:trPr>
          <w:trHeight w:hRule="exact" w:val="259"/>
          <w:jc w:val="center"/>
        </w:trPr>
        <w:tc>
          <w:tcPr>
            <w:tcW w:w="1980" w:type="dxa"/>
            <w:tcBorders>
              <w:top w:val="nil"/>
              <w:left w:val="nil"/>
              <w:bottom w:val="single" w:sz="4" w:space="0" w:color="auto"/>
              <w:right w:val="nil"/>
            </w:tcBorders>
            <w:shd w:val="clear" w:color="auto" w:fill="auto"/>
            <w:noWrap/>
            <w:vAlign w:val="bottom"/>
            <w:hideMark/>
          </w:tcPr>
          <w:p w14:paraId="3587628D" w14:textId="77777777" w:rsidR="004E4155" w:rsidRPr="00916DAD" w:rsidRDefault="004E4155" w:rsidP="004E4155">
            <w:pPr>
              <w:rPr>
                <w:rFonts w:ascii="Arial" w:eastAsia="Times New Roman" w:hAnsi="Arial" w:cs="Arial"/>
                <w:color w:val="000000"/>
                <w:sz w:val="20"/>
                <w:szCs w:val="20"/>
              </w:rPr>
            </w:pPr>
            <w:r w:rsidRPr="00916DAD">
              <w:rPr>
                <w:rFonts w:ascii="Arial" w:eastAsia="Times New Roman" w:hAnsi="Arial" w:cs="Arial"/>
                <w:color w:val="000000"/>
                <w:sz w:val="20"/>
                <w:szCs w:val="20"/>
              </w:rPr>
              <w:t> </w:t>
            </w:r>
          </w:p>
        </w:tc>
        <w:tc>
          <w:tcPr>
            <w:tcW w:w="1800" w:type="dxa"/>
            <w:tcBorders>
              <w:top w:val="nil"/>
              <w:left w:val="nil"/>
              <w:bottom w:val="single" w:sz="4" w:space="0" w:color="auto"/>
              <w:right w:val="nil"/>
            </w:tcBorders>
            <w:shd w:val="clear" w:color="auto" w:fill="auto"/>
            <w:noWrap/>
            <w:vAlign w:val="bottom"/>
            <w:hideMark/>
          </w:tcPr>
          <w:p w14:paraId="25DC8E8B" w14:textId="3D27BAE4" w:rsidR="004E4155" w:rsidRPr="00916DAD" w:rsidRDefault="004E4155" w:rsidP="004E4155">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Age-adjusted</w:t>
            </w:r>
          </w:p>
        </w:tc>
        <w:tc>
          <w:tcPr>
            <w:tcW w:w="1710" w:type="dxa"/>
            <w:tcBorders>
              <w:top w:val="nil"/>
              <w:left w:val="nil"/>
              <w:bottom w:val="single" w:sz="4" w:space="0" w:color="auto"/>
              <w:right w:val="nil"/>
            </w:tcBorders>
            <w:shd w:val="clear" w:color="auto" w:fill="auto"/>
            <w:noWrap/>
            <w:vAlign w:val="bottom"/>
            <w:hideMark/>
          </w:tcPr>
          <w:p w14:paraId="195543BD" w14:textId="10B85970" w:rsidR="004E4155" w:rsidRPr="00916DAD" w:rsidRDefault="004E4155" w:rsidP="004E4155">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MV-adjusted</w:t>
            </w:r>
            <w:r w:rsidRPr="00916DAD">
              <w:rPr>
                <w:rFonts w:ascii="Arial" w:eastAsia="Times New Roman" w:hAnsi="Arial" w:cs="Arial"/>
                <w:b/>
                <w:bCs/>
                <w:color w:val="000000"/>
                <w:sz w:val="20"/>
                <w:szCs w:val="20"/>
                <w:vertAlign w:val="superscript"/>
              </w:rPr>
              <w:t>2</w:t>
            </w:r>
          </w:p>
        </w:tc>
        <w:tc>
          <w:tcPr>
            <w:tcW w:w="272" w:type="dxa"/>
            <w:tcBorders>
              <w:top w:val="nil"/>
              <w:left w:val="nil"/>
              <w:bottom w:val="single" w:sz="4" w:space="0" w:color="auto"/>
              <w:right w:val="nil"/>
            </w:tcBorders>
            <w:shd w:val="clear" w:color="auto" w:fill="auto"/>
            <w:noWrap/>
            <w:vAlign w:val="bottom"/>
            <w:hideMark/>
          </w:tcPr>
          <w:p w14:paraId="771469F2" w14:textId="79F6E3A5" w:rsidR="004E4155" w:rsidRPr="00916DAD" w:rsidRDefault="004E4155" w:rsidP="004E4155">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 </w:t>
            </w:r>
          </w:p>
        </w:tc>
        <w:tc>
          <w:tcPr>
            <w:tcW w:w="1800" w:type="dxa"/>
            <w:tcBorders>
              <w:top w:val="nil"/>
              <w:left w:val="nil"/>
              <w:bottom w:val="single" w:sz="4" w:space="0" w:color="auto"/>
              <w:right w:val="nil"/>
            </w:tcBorders>
            <w:shd w:val="clear" w:color="auto" w:fill="auto"/>
            <w:noWrap/>
            <w:vAlign w:val="bottom"/>
            <w:hideMark/>
          </w:tcPr>
          <w:p w14:paraId="65316345" w14:textId="77EBDD83" w:rsidR="004E4155" w:rsidRPr="00916DAD" w:rsidRDefault="004E4155" w:rsidP="004E4155">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Age-adjusted</w:t>
            </w:r>
          </w:p>
        </w:tc>
        <w:tc>
          <w:tcPr>
            <w:tcW w:w="1888" w:type="dxa"/>
            <w:tcBorders>
              <w:top w:val="nil"/>
              <w:left w:val="nil"/>
              <w:bottom w:val="single" w:sz="4" w:space="0" w:color="auto"/>
              <w:right w:val="nil"/>
            </w:tcBorders>
            <w:shd w:val="clear" w:color="auto" w:fill="auto"/>
            <w:noWrap/>
            <w:vAlign w:val="bottom"/>
            <w:hideMark/>
          </w:tcPr>
          <w:p w14:paraId="32BA3FBC" w14:textId="79373715" w:rsidR="004E4155" w:rsidRPr="00916DAD" w:rsidRDefault="004E4155" w:rsidP="004E4155">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MV-adjusted</w:t>
            </w:r>
            <w:r w:rsidRPr="00916DAD">
              <w:rPr>
                <w:rFonts w:ascii="Arial" w:eastAsia="Times New Roman" w:hAnsi="Arial" w:cs="Arial"/>
                <w:b/>
                <w:bCs/>
                <w:color w:val="000000"/>
                <w:sz w:val="20"/>
                <w:szCs w:val="20"/>
                <w:vertAlign w:val="superscript"/>
              </w:rPr>
              <w:t>2</w:t>
            </w:r>
          </w:p>
        </w:tc>
        <w:tc>
          <w:tcPr>
            <w:tcW w:w="272" w:type="dxa"/>
            <w:tcBorders>
              <w:top w:val="nil"/>
              <w:left w:val="nil"/>
              <w:bottom w:val="single" w:sz="4" w:space="0" w:color="auto"/>
              <w:right w:val="nil"/>
            </w:tcBorders>
            <w:shd w:val="clear" w:color="auto" w:fill="auto"/>
            <w:noWrap/>
            <w:vAlign w:val="bottom"/>
            <w:hideMark/>
          </w:tcPr>
          <w:p w14:paraId="2E2BD7D4" w14:textId="4C75149C" w:rsidR="004E4155" w:rsidRPr="00916DAD" w:rsidRDefault="004E4155" w:rsidP="004E4155">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 </w:t>
            </w:r>
          </w:p>
        </w:tc>
        <w:tc>
          <w:tcPr>
            <w:tcW w:w="1708" w:type="dxa"/>
            <w:tcBorders>
              <w:top w:val="nil"/>
              <w:left w:val="nil"/>
              <w:bottom w:val="single" w:sz="4" w:space="0" w:color="auto"/>
              <w:right w:val="nil"/>
            </w:tcBorders>
            <w:shd w:val="clear" w:color="auto" w:fill="auto"/>
            <w:noWrap/>
            <w:vAlign w:val="bottom"/>
            <w:hideMark/>
          </w:tcPr>
          <w:p w14:paraId="6303B342" w14:textId="3A6866D7" w:rsidR="004E4155" w:rsidRPr="00916DAD" w:rsidRDefault="004E4155" w:rsidP="004E4155">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Age-adjusted</w:t>
            </w:r>
          </w:p>
        </w:tc>
        <w:tc>
          <w:tcPr>
            <w:tcW w:w="1620" w:type="dxa"/>
            <w:tcBorders>
              <w:top w:val="nil"/>
              <w:left w:val="nil"/>
              <w:bottom w:val="single" w:sz="4" w:space="0" w:color="auto"/>
              <w:right w:val="nil"/>
            </w:tcBorders>
            <w:shd w:val="clear" w:color="auto" w:fill="auto"/>
            <w:noWrap/>
            <w:vAlign w:val="bottom"/>
            <w:hideMark/>
          </w:tcPr>
          <w:p w14:paraId="2000E39D" w14:textId="35E626DF" w:rsidR="004E4155" w:rsidRPr="00916DAD" w:rsidRDefault="004E4155" w:rsidP="004E4155">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MV-adjusted</w:t>
            </w:r>
            <w:r w:rsidRPr="00916DAD">
              <w:rPr>
                <w:rFonts w:ascii="Arial" w:eastAsia="Times New Roman" w:hAnsi="Arial" w:cs="Arial"/>
                <w:b/>
                <w:bCs/>
                <w:color w:val="000000"/>
                <w:sz w:val="20"/>
                <w:szCs w:val="20"/>
                <w:vertAlign w:val="superscript"/>
              </w:rPr>
              <w:t>2</w:t>
            </w:r>
          </w:p>
        </w:tc>
      </w:tr>
      <w:tr w:rsidR="00CC6013" w:rsidRPr="00916DAD" w14:paraId="23FFB2E1" w14:textId="77777777" w:rsidTr="00F03AAB">
        <w:trPr>
          <w:trHeight w:hRule="exact" w:val="259"/>
          <w:jc w:val="center"/>
        </w:trPr>
        <w:tc>
          <w:tcPr>
            <w:tcW w:w="1980" w:type="dxa"/>
            <w:tcBorders>
              <w:top w:val="nil"/>
              <w:left w:val="nil"/>
              <w:bottom w:val="nil"/>
              <w:right w:val="nil"/>
            </w:tcBorders>
            <w:shd w:val="clear" w:color="auto" w:fill="auto"/>
            <w:noWrap/>
            <w:vAlign w:val="bottom"/>
            <w:hideMark/>
          </w:tcPr>
          <w:p w14:paraId="7FB86308" w14:textId="77777777" w:rsidR="00CC6013" w:rsidRPr="00916DAD" w:rsidRDefault="00CC6013" w:rsidP="00F03AAB">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Total body fat %</w:t>
            </w:r>
          </w:p>
        </w:tc>
        <w:tc>
          <w:tcPr>
            <w:tcW w:w="1800" w:type="dxa"/>
            <w:tcBorders>
              <w:top w:val="nil"/>
              <w:left w:val="nil"/>
              <w:bottom w:val="nil"/>
              <w:right w:val="nil"/>
            </w:tcBorders>
            <w:shd w:val="clear" w:color="auto" w:fill="auto"/>
            <w:noWrap/>
            <w:vAlign w:val="bottom"/>
            <w:hideMark/>
          </w:tcPr>
          <w:p w14:paraId="5FBC1F04" w14:textId="77777777" w:rsidR="00CC6013" w:rsidRPr="00916DAD" w:rsidRDefault="00CC6013" w:rsidP="00F03AAB">
            <w:pPr>
              <w:rPr>
                <w:rFonts w:ascii="Arial" w:eastAsia="Times New Roman" w:hAnsi="Arial" w:cs="Arial"/>
                <w:b/>
                <w:bCs/>
                <w:color w:val="000000"/>
                <w:sz w:val="20"/>
                <w:szCs w:val="20"/>
              </w:rPr>
            </w:pPr>
          </w:p>
        </w:tc>
        <w:tc>
          <w:tcPr>
            <w:tcW w:w="1710" w:type="dxa"/>
            <w:tcBorders>
              <w:top w:val="nil"/>
              <w:left w:val="nil"/>
              <w:bottom w:val="nil"/>
              <w:right w:val="nil"/>
            </w:tcBorders>
            <w:shd w:val="clear" w:color="auto" w:fill="auto"/>
            <w:noWrap/>
            <w:vAlign w:val="bottom"/>
            <w:hideMark/>
          </w:tcPr>
          <w:p w14:paraId="4EFED90F" w14:textId="77777777" w:rsidR="00CC6013" w:rsidRPr="00916DAD" w:rsidRDefault="00CC6013" w:rsidP="00F03AAB">
            <w:pP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14:paraId="21D9F0EA" w14:textId="77777777" w:rsidR="00CC6013" w:rsidRPr="00916DAD" w:rsidRDefault="00CC6013" w:rsidP="00F03AAB">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40FBFA07" w14:textId="77777777" w:rsidR="00CC6013" w:rsidRPr="00916DAD" w:rsidRDefault="00CC6013" w:rsidP="00F03AAB">
            <w:pPr>
              <w:rPr>
                <w:rFonts w:ascii="Arial" w:eastAsia="Times New Roman" w:hAnsi="Arial" w:cs="Arial"/>
                <w:sz w:val="20"/>
                <w:szCs w:val="20"/>
              </w:rPr>
            </w:pPr>
          </w:p>
        </w:tc>
        <w:tc>
          <w:tcPr>
            <w:tcW w:w="1888" w:type="dxa"/>
            <w:tcBorders>
              <w:top w:val="nil"/>
              <w:left w:val="nil"/>
              <w:bottom w:val="nil"/>
              <w:right w:val="nil"/>
            </w:tcBorders>
            <w:shd w:val="clear" w:color="auto" w:fill="auto"/>
            <w:noWrap/>
            <w:vAlign w:val="bottom"/>
            <w:hideMark/>
          </w:tcPr>
          <w:p w14:paraId="1DB3C127" w14:textId="77777777" w:rsidR="00CC6013" w:rsidRPr="00916DAD" w:rsidRDefault="00CC6013" w:rsidP="00F03AAB">
            <w:pP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14:paraId="1405AA25" w14:textId="77777777" w:rsidR="00CC6013" w:rsidRPr="00916DAD" w:rsidRDefault="00CC6013" w:rsidP="00F03AAB">
            <w:pPr>
              <w:rPr>
                <w:rFonts w:ascii="Arial" w:eastAsia="Times New Roman" w:hAnsi="Arial" w:cs="Arial"/>
                <w:sz w:val="20"/>
                <w:szCs w:val="20"/>
              </w:rPr>
            </w:pPr>
          </w:p>
        </w:tc>
        <w:tc>
          <w:tcPr>
            <w:tcW w:w="1708" w:type="dxa"/>
            <w:tcBorders>
              <w:top w:val="nil"/>
              <w:left w:val="nil"/>
              <w:bottom w:val="nil"/>
              <w:right w:val="nil"/>
            </w:tcBorders>
            <w:shd w:val="clear" w:color="auto" w:fill="auto"/>
            <w:noWrap/>
            <w:vAlign w:val="bottom"/>
            <w:hideMark/>
          </w:tcPr>
          <w:p w14:paraId="385D1107" w14:textId="77777777" w:rsidR="00CC6013" w:rsidRPr="00916DAD" w:rsidRDefault="00CC6013" w:rsidP="00F03AAB">
            <w:pPr>
              <w:rPr>
                <w:rFonts w:ascii="Arial" w:eastAsia="Times New Roman" w:hAnsi="Arial" w:cs="Arial"/>
                <w:sz w:val="20"/>
                <w:szCs w:val="20"/>
              </w:rPr>
            </w:pPr>
          </w:p>
        </w:tc>
        <w:tc>
          <w:tcPr>
            <w:tcW w:w="1620" w:type="dxa"/>
            <w:tcBorders>
              <w:top w:val="nil"/>
              <w:left w:val="nil"/>
              <w:bottom w:val="nil"/>
              <w:right w:val="nil"/>
            </w:tcBorders>
            <w:shd w:val="clear" w:color="auto" w:fill="auto"/>
            <w:noWrap/>
            <w:vAlign w:val="bottom"/>
            <w:hideMark/>
          </w:tcPr>
          <w:p w14:paraId="65630D3C" w14:textId="77777777" w:rsidR="00CC6013" w:rsidRPr="00916DAD" w:rsidRDefault="00CC6013" w:rsidP="00F03AAB">
            <w:pPr>
              <w:rPr>
                <w:rFonts w:ascii="Arial" w:eastAsia="Times New Roman" w:hAnsi="Arial" w:cs="Arial"/>
                <w:sz w:val="20"/>
                <w:szCs w:val="20"/>
              </w:rPr>
            </w:pPr>
          </w:p>
        </w:tc>
      </w:tr>
      <w:tr w:rsidR="00CC6013" w:rsidRPr="00916DAD" w14:paraId="17323A80" w14:textId="77777777" w:rsidTr="00F03AAB">
        <w:trPr>
          <w:trHeight w:hRule="exact" w:val="259"/>
          <w:jc w:val="center"/>
        </w:trPr>
        <w:tc>
          <w:tcPr>
            <w:tcW w:w="1980" w:type="dxa"/>
            <w:tcBorders>
              <w:top w:val="nil"/>
              <w:left w:val="nil"/>
              <w:bottom w:val="nil"/>
              <w:right w:val="nil"/>
            </w:tcBorders>
            <w:shd w:val="clear" w:color="auto" w:fill="auto"/>
            <w:noWrap/>
            <w:vAlign w:val="bottom"/>
            <w:hideMark/>
          </w:tcPr>
          <w:p w14:paraId="237E33C9" w14:textId="77777777" w:rsidR="00CC6013" w:rsidRPr="00916DAD" w:rsidRDefault="00CC6013" w:rsidP="00F03AAB">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No Coffee</w:t>
            </w:r>
          </w:p>
        </w:tc>
        <w:tc>
          <w:tcPr>
            <w:tcW w:w="1800" w:type="dxa"/>
            <w:tcBorders>
              <w:top w:val="nil"/>
              <w:left w:val="nil"/>
              <w:bottom w:val="nil"/>
              <w:right w:val="nil"/>
            </w:tcBorders>
            <w:shd w:val="clear" w:color="auto" w:fill="auto"/>
            <w:noWrap/>
            <w:vAlign w:val="bottom"/>
            <w:hideMark/>
          </w:tcPr>
          <w:p w14:paraId="3B957BE3"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710" w:type="dxa"/>
            <w:tcBorders>
              <w:top w:val="nil"/>
              <w:left w:val="nil"/>
              <w:bottom w:val="nil"/>
              <w:right w:val="nil"/>
            </w:tcBorders>
            <w:shd w:val="clear" w:color="auto" w:fill="auto"/>
            <w:noWrap/>
            <w:vAlign w:val="bottom"/>
            <w:hideMark/>
          </w:tcPr>
          <w:p w14:paraId="70BE9372"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272" w:type="dxa"/>
            <w:tcBorders>
              <w:top w:val="nil"/>
              <w:left w:val="nil"/>
              <w:bottom w:val="nil"/>
              <w:right w:val="nil"/>
            </w:tcBorders>
            <w:shd w:val="clear" w:color="auto" w:fill="auto"/>
            <w:noWrap/>
            <w:vAlign w:val="bottom"/>
            <w:hideMark/>
          </w:tcPr>
          <w:p w14:paraId="5A2B7067" w14:textId="77777777" w:rsidR="00CC6013" w:rsidRPr="00916DAD" w:rsidRDefault="00CC6013" w:rsidP="00F03AAB">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4F840026"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88" w:type="dxa"/>
            <w:tcBorders>
              <w:top w:val="nil"/>
              <w:left w:val="nil"/>
              <w:bottom w:val="nil"/>
              <w:right w:val="nil"/>
            </w:tcBorders>
            <w:shd w:val="clear" w:color="auto" w:fill="auto"/>
            <w:noWrap/>
            <w:vAlign w:val="bottom"/>
            <w:hideMark/>
          </w:tcPr>
          <w:p w14:paraId="16069EC1"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272" w:type="dxa"/>
            <w:tcBorders>
              <w:top w:val="nil"/>
              <w:left w:val="nil"/>
              <w:bottom w:val="nil"/>
              <w:right w:val="nil"/>
            </w:tcBorders>
            <w:shd w:val="clear" w:color="auto" w:fill="auto"/>
            <w:noWrap/>
            <w:vAlign w:val="bottom"/>
            <w:hideMark/>
          </w:tcPr>
          <w:p w14:paraId="170509A3" w14:textId="77777777" w:rsidR="00CC6013" w:rsidRPr="00916DAD" w:rsidRDefault="00CC6013" w:rsidP="00F03AAB">
            <w:pPr>
              <w:rPr>
                <w:rFonts w:ascii="Arial" w:eastAsia="Times New Roman" w:hAnsi="Arial" w:cs="Arial"/>
                <w:color w:val="000000"/>
                <w:sz w:val="20"/>
                <w:szCs w:val="20"/>
              </w:rPr>
            </w:pPr>
          </w:p>
        </w:tc>
        <w:tc>
          <w:tcPr>
            <w:tcW w:w="1708" w:type="dxa"/>
            <w:tcBorders>
              <w:top w:val="nil"/>
              <w:left w:val="nil"/>
              <w:bottom w:val="nil"/>
              <w:right w:val="nil"/>
            </w:tcBorders>
            <w:shd w:val="clear" w:color="auto" w:fill="auto"/>
            <w:noWrap/>
            <w:vAlign w:val="bottom"/>
            <w:hideMark/>
          </w:tcPr>
          <w:p w14:paraId="374F7C8B"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620" w:type="dxa"/>
            <w:tcBorders>
              <w:top w:val="nil"/>
              <w:left w:val="nil"/>
              <w:bottom w:val="nil"/>
              <w:right w:val="nil"/>
            </w:tcBorders>
            <w:shd w:val="clear" w:color="auto" w:fill="auto"/>
            <w:noWrap/>
            <w:vAlign w:val="bottom"/>
            <w:hideMark/>
          </w:tcPr>
          <w:p w14:paraId="7F69C186"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r>
      <w:tr w:rsidR="00CC6013" w:rsidRPr="00916DAD" w14:paraId="2BAB3509" w14:textId="77777777" w:rsidTr="00F03AAB">
        <w:trPr>
          <w:trHeight w:hRule="exact" w:val="259"/>
          <w:jc w:val="center"/>
        </w:trPr>
        <w:tc>
          <w:tcPr>
            <w:tcW w:w="1980" w:type="dxa"/>
            <w:tcBorders>
              <w:top w:val="nil"/>
              <w:left w:val="nil"/>
              <w:bottom w:val="nil"/>
              <w:right w:val="nil"/>
            </w:tcBorders>
            <w:shd w:val="clear" w:color="auto" w:fill="auto"/>
            <w:noWrap/>
            <w:vAlign w:val="bottom"/>
            <w:hideMark/>
          </w:tcPr>
          <w:p w14:paraId="7CFB0E0C" w14:textId="77777777" w:rsidR="00CC6013" w:rsidRPr="00916DAD" w:rsidRDefault="00CC6013" w:rsidP="00F03AAB">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0-&lt;0.25 cup/day</w:t>
            </w:r>
          </w:p>
        </w:tc>
        <w:tc>
          <w:tcPr>
            <w:tcW w:w="1800" w:type="dxa"/>
            <w:tcBorders>
              <w:top w:val="nil"/>
              <w:left w:val="nil"/>
              <w:bottom w:val="nil"/>
              <w:right w:val="nil"/>
            </w:tcBorders>
            <w:shd w:val="clear" w:color="auto" w:fill="auto"/>
            <w:noWrap/>
            <w:vAlign w:val="bottom"/>
            <w:hideMark/>
          </w:tcPr>
          <w:p w14:paraId="4656E27D"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-0.9 (-1.6 to -0.1)</w:t>
            </w:r>
          </w:p>
        </w:tc>
        <w:tc>
          <w:tcPr>
            <w:tcW w:w="1710" w:type="dxa"/>
            <w:tcBorders>
              <w:top w:val="nil"/>
              <w:left w:val="nil"/>
              <w:bottom w:val="nil"/>
              <w:right w:val="nil"/>
            </w:tcBorders>
            <w:shd w:val="clear" w:color="auto" w:fill="auto"/>
            <w:noWrap/>
            <w:vAlign w:val="bottom"/>
            <w:hideMark/>
          </w:tcPr>
          <w:p w14:paraId="0E3BA044"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-0.5 (-1.3 to 0.3)</w:t>
            </w:r>
          </w:p>
        </w:tc>
        <w:tc>
          <w:tcPr>
            <w:tcW w:w="272" w:type="dxa"/>
            <w:tcBorders>
              <w:top w:val="nil"/>
              <w:left w:val="nil"/>
              <w:bottom w:val="nil"/>
              <w:right w:val="nil"/>
            </w:tcBorders>
            <w:shd w:val="clear" w:color="auto" w:fill="auto"/>
            <w:noWrap/>
            <w:vAlign w:val="bottom"/>
            <w:hideMark/>
          </w:tcPr>
          <w:p w14:paraId="208015CA" w14:textId="77777777" w:rsidR="00CC6013" w:rsidRPr="00916DAD" w:rsidRDefault="00CC6013" w:rsidP="00F03AAB">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6CD0ABFD"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-1.4 (-2.6 to -0.3)</w:t>
            </w:r>
          </w:p>
        </w:tc>
        <w:tc>
          <w:tcPr>
            <w:tcW w:w="1888" w:type="dxa"/>
            <w:tcBorders>
              <w:top w:val="nil"/>
              <w:left w:val="nil"/>
              <w:bottom w:val="nil"/>
              <w:right w:val="nil"/>
            </w:tcBorders>
            <w:shd w:val="clear" w:color="auto" w:fill="auto"/>
            <w:noWrap/>
            <w:vAlign w:val="bottom"/>
            <w:hideMark/>
          </w:tcPr>
          <w:p w14:paraId="1C62FF4D"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-1.3 (-2.2 to -0.4)</w:t>
            </w:r>
          </w:p>
        </w:tc>
        <w:tc>
          <w:tcPr>
            <w:tcW w:w="272" w:type="dxa"/>
            <w:tcBorders>
              <w:top w:val="nil"/>
              <w:left w:val="nil"/>
              <w:bottom w:val="nil"/>
              <w:right w:val="nil"/>
            </w:tcBorders>
            <w:shd w:val="clear" w:color="auto" w:fill="auto"/>
            <w:noWrap/>
            <w:vAlign w:val="bottom"/>
            <w:hideMark/>
          </w:tcPr>
          <w:p w14:paraId="1CE8E027" w14:textId="77777777" w:rsidR="00CC6013" w:rsidRPr="00916DAD" w:rsidRDefault="00CC6013" w:rsidP="00F03AAB">
            <w:pPr>
              <w:rPr>
                <w:rFonts w:ascii="Arial" w:eastAsia="Times New Roman" w:hAnsi="Arial" w:cs="Arial"/>
                <w:color w:val="000000"/>
                <w:sz w:val="20"/>
                <w:szCs w:val="20"/>
              </w:rPr>
            </w:pPr>
          </w:p>
        </w:tc>
        <w:tc>
          <w:tcPr>
            <w:tcW w:w="1708" w:type="dxa"/>
            <w:tcBorders>
              <w:top w:val="nil"/>
              <w:left w:val="nil"/>
              <w:bottom w:val="nil"/>
              <w:right w:val="nil"/>
            </w:tcBorders>
            <w:shd w:val="clear" w:color="auto" w:fill="auto"/>
            <w:noWrap/>
            <w:vAlign w:val="bottom"/>
            <w:hideMark/>
          </w:tcPr>
          <w:p w14:paraId="2CEBEDF8"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0.5 (-1.2 to 2.1)</w:t>
            </w:r>
          </w:p>
        </w:tc>
        <w:tc>
          <w:tcPr>
            <w:tcW w:w="1620" w:type="dxa"/>
            <w:tcBorders>
              <w:top w:val="nil"/>
              <w:left w:val="nil"/>
              <w:bottom w:val="nil"/>
              <w:right w:val="nil"/>
            </w:tcBorders>
            <w:shd w:val="clear" w:color="auto" w:fill="auto"/>
            <w:noWrap/>
            <w:vAlign w:val="bottom"/>
            <w:hideMark/>
          </w:tcPr>
          <w:p w14:paraId="7215069A"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1.3 (-0.3 to 2.9)</w:t>
            </w:r>
          </w:p>
        </w:tc>
      </w:tr>
      <w:tr w:rsidR="00CC6013" w:rsidRPr="00916DAD" w14:paraId="7A21A658" w14:textId="77777777" w:rsidTr="00F03AAB">
        <w:trPr>
          <w:trHeight w:hRule="exact" w:val="259"/>
          <w:jc w:val="center"/>
        </w:trPr>
        <w:tc>
          <w:tcPr>
            <w:tcW w:w="1980" w:type="dxa"/>
            <w:tcBorders>
              <w:top w:val="nil"/>
              <w:left w:val="nil"/>
              <w:bottom w:val="nil"/>
              <w:right w:val="nil"/>
            </w:tcBorders>
            <w:shd w:val="clear" w:color="auto" w:fill="auto"/>
            <w:noWrap/>
            <w:vAlign w:val="bottom"/>
            <w:hideMark/>
          </w:tcPr>
          <w:p w14:paraId="621E741B" w14:textId="77777777" w:rsidR="00CC6013" w:rsidRPr="00916DAD" w:rsidRDefault="00CC6013" w:rsidP="00F03AAB">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0.25-&lt;1 cup/day</w:t>
            </w:r>
          </w:p>
        </w:tc>
        <w:tc>
          <w:tcPr>
            <w:tcW w:w="1800" w:type="dxa"/>
            <w:tcBorders>
              <w:top w:val="nil"/>
              <w:left w:val="nil"/>
              <w:bottom w:val="nil"/>
              <w:right w:val="nil"/>
            </w:tcBorders>
            <w:shd w:val="clear" w:color="auto" w:fill="auto"/>
            <w:noWrap/>
            <w:vAlign w:val="bottom"/>
            <w:hideMark/>
          </w:tcPr>
          <w:p w14:paraId="455927D8"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-0.7 (-1.6 to 0.2)</w:t>
            </w:r>
          </w:p>
        </w:tc>
        <w:tc>
          <w:tcPr>
            <w:tcW w:w="1710" w:type="dxa"/>
            <w:tcBorders>
              <w:top w:val="nil"/>
              <w:left w:val="nil"/>
              <w:bottom w:val="nil"/>
              <w:right w:val="nil"/>
            </w:tcBorders>
            <w:shd w:val="clear" w:color="auto" w:fill="auto"/>
            <w:noWrap/>
            <w:vAlign w:val="bottom"/>
            <w:hideMark/>
          </w:tcPr>
          <w:p w14:paraId="085A62DD"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-0.2 (-1.1 to 0.6)</w:t>
            </w:r>
          </w:p>
        </w:tc>
        <w:tc>
          <w:tcPr>
            <w:tcW w:w="272" w:type="dxa"/>
            <w:tcBorders>
              <w:top w:val="nil"/>
              <w:left w:val="nil"/>
              <w:bottom w:val="nil"/>
              <w:right w:val="nil"/>
            </w:tcBorders>
            <w:shd w:val="clear" w:color="auto" w:fill="auto"/>
            <w:noWrap/>
            <w:vAlign w:val="bottom"/>
            <w:hideMark/>
          </w:tcPr>
          <w:p w14:paraId="0E8F6026" w14:textId="77777777" w:rsidR="00CC6013" w:rsidRPr="00916DAD" w:rsidRDefault="00CC6013" w:rsidP="00F03AAB">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2D685D8F"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-1.1 (-2.4 to 0.2)</w:t>
            </w:r>
          </w:p>
        </w:tc>
        <w:tc>
          <w:tcPr>
            <w:tcW w:w="1888" w:type="dxa"/>
            <w:tcBorders>
              <w:top w:val="nil"/>
              <w:left w:val="nil"/>
              <w:bottom w:val="nil"/>
              <w:right w:val="nil"/>
            </w:tcBorders>
            <w:shd w:val="clear" w:color="auto" w:fill="auto"/>
            <w:noWrap/>
            <w:vAlign w:val="bottom"/>
            <w:hideMark/>
          </w:tcPr>
          <w:p w14:paraId="17DA02EE"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-0.8 (-1.9 to 0.3)</w:t>
            </w:r>
          </w:p>
        </w:tc>
        <w:tc>
          <w:tcPr>
            <w:tcW w:w="272" w:type="dxa"/>
            <w:tcBorders>
              <w:top w:val="nil"/>
              <w:left w:val="nil"/>
              <w:bottom w:val="nil"/>
              <w:right w:val="nil"/>
            </w:tcBorders>
            <w:shd w:val="clear" w:color="auto" w:fill="auto"/>
            <w:noWrap/>
            <w:vAlign w:val="bottom"/>
            <w:hideMark/>
          </w:tcPr>
          <w:p w14:paraId="21AF1EFB" w14:textId="77777777" w:rsidR="00CC6013" w:rsidRPr="00916DAD" w:rsidRDefault="00CC6013" w:rsidP="00F03AAB">
            <w:pPr>
              <w:rPr>
                <w:rFonts w:ascii="Arial" w:eastAsia="Times New Roman" w:hAnsi="Arial" w:cs="Arial"/>
                <w:color w:val="000000"/>
                <w:sz w:val="20"/>
                <w:szCs w:val="20"/>
              </w:rPr>
            </w:pPr>
          </w:p>
        </w:tc>
        <w:tc>
          <w:tcPr>
            <w:tcW w:w="1708" w:type="dxa"/>
            <w:tcBorders>
              <w:top w:val="nil"/>
              <w:left w:val="nil"/>
              <w:bottom w:val="nil"/>
              <w:right w:val="nil"/>
            </w:tcBorders>
            <w:shd w:val="clear" w:color="auto" w:fill="auto"/>
            <w:noWrap/>
            <w:vAlign w:val="bottom"/>
            <w:hideMark/>
          </w:tcPr>
          <w:p w14:paraId="564457B4"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 (-1.4 to 1.4)</w:t>
            </w:r>
          </w:p>
        </w:tc>
        <w:tc>
          <w:tcPr>
            <w:tcW w:w="1620" w:type="dxa"/>
            <w:tcBorders>
              <w:top w:val="nil"/>
              <w:left w:val="nil"/>
              <w:bottom w:val="nil"/>
              <w:right w:val="nil"/>
            </w:tcBorders>
            <w:shd w:val="clear" w:color="auto" w:fill="auto"/>
            <w:noWrap/>
            <w:vAlign w:val="bottom"/>
            <w:hideMark/>
          </w:tcPr>
          <w:p w14:paraId="16E56A09"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0.5 (-0.8 to 1.8)</w:t>
            </w:r>
          </w:p>
        </w:tc>
      </w:tr>
      <w:tr w:rsidR="00CC6013" w:rsidRPr="00916DAD" w14:paraId="33FDFBFD" w14:textId="77777777" w:rsidTr="00F03AAB">
        <w:trPr>
          <w:trHeight w:hRule="exact" w:val="259"/>
          <w:jc w:val="center"/>
        </w:trPr>
        <w:tc>
          <w:tcPr>
            <w:tcW w:w="1980" w:type="dxa"/>
            <w:tcBorders>
              <w:top w:val="nil"/>
              <w:left w:val="nil"/>
              <w:bottom w:val="nil"/>
              <w:right w:val="nil"/>
            </w:tcBorders>
            <w:shd w:val="clear" w:color="auto" w:fill="auto"/>
            <w:noWrap/>
            <w:vAlign w:val="bottom"/>
            <w:hideMark/>
          </w:tcPr>
          <w:p w14:paraId="77F77E51" w14:textId="77777777" w:rsidR="00CC6013" w:rsidRPr="00916DAD" w:rsidRDefault="00CC6013" w:rsidP="00F03AAB">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1 cup/day</w:t>
            </w:r>
          </w:p>
        </w:tc>
        <w:tc>
          <w:tcPr>
            <w:tcW w:w="1800" w:type="dxa"/>
            <w:tcBorders>
              <w:top w:val="nil"/>
              <w:left w:val="nil"/>
              <w:bottom w:val="nil"/>
              <w:right w:val="nil"/>
            </w:tcBorders>
            <w:shd w:val="clear" w:color="auto" w:fill="auto"/>
            <w:noWrap/>
            <w:vAlign w:val="bottom"/>
            <w:hideMark/>
          </w:tcPr>
          <w:p w14:paraId="6CB5EF78"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 (-0.9 to 0.8)</w:t>
            </w:r>
          </w:p>
        </w:tc>
        <w:tc>
          <w:tcPr>
            <w:tcW w:w="1710" w:type="dxa"/>
            <w:tcBorders>
              <w:top w:val="nil"/>
              <w:left w:val="nil"/>
              <w:bottom w:val="nil"/>
              <w:right w:val="nil"/>
            </w:tcBorders>
            <w:shd w:val="clear" w:color="auto" w:fill="auto"/>
            <w:noWrap/>
            <w:vAlign w:val="bottom"/>
            <w:hideMark/>
          </w:tcPr>
          <w:p w14:paraId="1AB0CD26"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0.4 (-0.5 to 1.3)</w:t>
            </w:r>
          </w:p>
        </w:tc>
        <w:tc>
          <w:tcPr>
            <w:tcW w:w="272" w:type="dxa"/>
            <w:tcBorders>
              <w:top w:val="nil"/>
              <w:left w:val="nil"/>
              <w:bottom w:val="nil"/>
              <w:right w:val="nil"/>
            </w:tcBorders>
            <w:shd w:val="clear" w:color="auto" w:fill="auto"/>
            <w:noWrap/>
            <w:vAlign w:val="bottom"/>
            <w:hideMark/>
          </w:tcPr>
          <w:p w14:paraId="0BBAFCB4" w14:textId="77777777" w:rsidR="00CC6013" w:rsidRPr="00916DAD" w:rsidRDefault="00CC6013" w:rsidP="00F03AAB">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1F7D4D53"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0.0 (-1.2 to 1.2)</w:t>
            </w:r>
          </w:p>
        </w:tc>
        <w:tc>
          <w:tcPr>
            <w:tcW w:w="1888" w:type="dxa"/>
            <w:tcBorders>
              <w:top w:val="nil"/>
              <w:left w:val="nil"/>
              <w:bottom w:val="nil"/>
              <w:right w:val="nil"/>
            </w:tcBorders>
            <w:shd w:val="clear" w:color="auto" w:fill="auto"/>
            <w:noWrap/>
            <w:vAlign w:val="bottom"/>
            <w:hideMark/>
          </w:tcPr>
          <w:p w14:paraId="250C2B04"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0.1 (-1.1 to 1.3)</w:t>
            </w:r>
          </w:p>
        </w:tc>
        <w:tc>
          <w:tcPr>
            <w:tcW w:w="272" w:type="dxa"/>
            <w:tcBorders>
              <w:top w:val="nil"/>
              <w:left w:val="nil"/>
              <w:bottom w:val="nil"/>
              <w:right w:val="nil"/>
            </w:tcBorders>
            <w:shd w:val="clear" w:color="auto" w:fill="auto"/>
            <w:noWrap/>
            <w:vAlign w:val="bottom"/>
            <w:hideMark/>
          </w:tcPr>
          <w:p w14:paraId="5EDB0554" w14:textId="77777777" w:rsidR="00CC6013" w:rsidRPr="00916DAD" w:rsidRDefault="00CC6013" w:rsidP="00F03AAB">
            <w:pPr>
              <w:rPr>
                <w:rFonts w:ascii="Arial" w:eastAsia="Times New Roman" w:hAnsi="Arial" w:cs="Arial"/>
                <w:color w:val="000000"/>
                <w:sz w:val="20"/>
                <w:szCs w:val="20"/>
              </w:rPr>
            </w:pPr>
          </w:p>
        </w:tc>
        <w:tc>
          <w:tcPr>
            <w:tcW w:w="1708" w:type="dxa"/>
            <w:tcBorders>
              <w:top w:val="nil"/>
              <w:left w:val="nil"/>
              <w:bottom w:val="nil"/>
              <w:right w:val="nil"/>
            </w:tcBorders>
            <w:shd w:val="clear" w:color="auto" w:fill="auto"/>
            <w:noWrap/>
            <w:vAlign w:val="bottom"/>
            <w:hideMark/>
          </w:tcPr>
          <w:p w14:paraId="13684F4B"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0.3 (-0.8 to 1.5)</w:t>
            </w:r>
          </w:p>
        </w:tc>
        <w:tc>
          <w:tcPr>
            <w:tcW w:w="1620" w:type="dxa"/>
            <w:tcBorders>
              <w:top w:val="nil"/>
              <w:left w:val="nil"/>
              <w:bottom w:val="nil"/>
              <w:right w:val="nil"/>
            </w:tcBorders>
            <w:shd w:val="clear" w:color="auto" w:fill="auto"/>
            <w:noWrap/>
            <w:vAlign w:val="bottom"/>
            <w:hideMark/>
          </w:tcPr>
          <w:p w14:paraId="23B6B9AE"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0.7 (-0.4 to 1.9)</w:t>
            </w:r>
          </w:p>
        </w:tc>
      </w:tr>
      <w:tr w:rsidR="00CC6013" w:rsidRPr="00916DAD" w14:paraId="2304FA0D" w14:textId="77777777" w:rsidTr="00F03AAB">
        <w:trPr>
          <w:trHeight w:hRule="exact" w:val="259"/>
          <w:jc w:val="center"/>
        </w:trPr>
        <w:tc>
          <w:tcPr>
            <w:tcW w:w="1980" w:type="dxa"/>
            <w:tcBorders>
              <w:top w:val="nil"/>
              <w:left w:val="nil"/>
              <w:bottom w:val="nil"/>
              <w:right w:val="nil"/>
            </w:tcBorders>
            <w:shd w:val="clear" w:color="auto" w:fill="auto"/>
            <w:noWrap/>
            <w:vAlign w:val="bottom"/>
            <w:hideMark/>
          </w:tcPr>
          <w:p w14:paraId="31B8E018" w14:textId="77777777" w:rsidR="00CC6013" w:rsidRPr="00916DAD" w:rsidRDefault="00CC6013" w:rsidP="00F03AAB">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2-3 cups/day</w:t>
            </w:r>
          </w:p>
        </w:tc>
        <w:tc>
          <w:tcPr>
            <w:tcW w:w="1800" w:type="dxa"/>
            <w:tcBorders>
              <w:top w:val="nil"/>
              <w:left w:val="nil"/>
              <w:bottom w:val="nil"/>
              <w:right w:val="nil"/>
            </w:tcBorders>
            <w:shd w:val="clear" w:color="auto" w:fill="auto"/>
            <w:noWrap/>
            <w:vAlign w:val="bottom"/>
            <w:hideMark/>
          </w:tcPr>
          <w:p w14:paraId="1C79C1A0"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-0.4 (-1.2 to 0.4)</w:t>
            </w:r>
          </w:p>
        </w:tc>
        <w:tc>
          <w:tcPr>
            <w:tcW w:w="1710" w:type="dxa"/>
            <w:tcBorders>
              <w:top w:val="nil"/>
              <w:left w:val="nil"/>
              <w:bottom w:val="nil"/>
              <w:right w:val="nil"/>
            </w:tcBorders>
            <w:shd w:val="clear" w:color="auto" w:fill="auto"/>
            <w:noWrap/>
            <w:vAlign w:val="bottom"/>
            <w:hideMark/>
          </w:tcPr>
          <w:p w14:paraId="0605E6DA"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 (-0.9 to 0.8)</w:t>
            </w:r>
          </w:p>
        </w:tc>
        <w:tc>
          <w:tcPr>
            <w:tcW w:w="272" w:type="dxa"/>
            <w:tcBorders>
              <w:top w:val="nil"/>
              <w:left w:val="nil"/>
              <w:bottom w:val="nil"/>
              <w:right w:val="nil"/>
            </w:tcBorders>
            <w:shd w:val="clear" w:color="auto" w:fill="auto"/>
            <w:noWrap/>
            <w:vAlign w:val="bottom"/>
            <w:hideMark/>
          </w:tcPr>
          <w:p w14:paraId="2B75F6DD" w14:textId="77777777" w:rsidR="00CC6013" w:rsidRPr="00916DAD" w:rsidRDefault="00CC6013" w:rsidP="00F03AAB">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678C4291"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-1.7 (-2.8 to -0.6)</w:t>
            </w:r>
          </w:p>
        </w:tc>
        <w:tc>
          <w:tcPr>
            <w:tcW w:w="1888" w:type="dxa"/>
            <w:tcBorders>
              <w:top w:val="nil"/>
              <w:left w:val="nil"/>
              <w:bottom w:val="nil"/>
              <w:right w:val="nil"/>
            </w:tcBorders>
            <w:shd w:val="clear" w:color="auto" w:fill="auto"/>
            <w:noWrap/>
            <w:vAlign w:val="bottom"/>
            <w:hideMark/>
          </w:tcPr>
          <w:p w14:paraId="0AE29D0E"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-1.3 (-2.7 to 0.1)</w:t>
            </w:r>
          </w:p>
        </w:tc>
        <w:tc>
          <w:tcPr>
            <w:tcW w:w="272" w:type="dxa"/>
            <w:tcBorders>
              <w:top w:val="nil"/>
              <w:left w:val="nil"/>
              <w:bottom w:val="nil"/>
              <w:right w:val="nil"/>
            </w:tcBorders>
            <w:shd w:val="clear" w:color="auto" w:fill="auto"/>
            <w:noWrap/>
            <w:vAlign w:val="bottom"/>
            <w:hideMark/>
          </w:tcPr>
          <w:p w14:paraId="32AFD689" w14:textId="77777777" w:rsidR="00CC6013" w:rsidRPr="00916DAD" w:rsidRDefault="00CC6013" w:rsidP="00F03AAB">
            <w:pPr>
              <w:rPr>
                <w:rFonts w:ascii="Arial" w:eastAsia="Times New Roman" w:hAnsi="Arial" w:cs="Arial"/>
                <w:color w:val="000000"/>
                <w:sz w:val="20"/>
                <w:szCs w:val="20"/>
              </w:rPr>
            </w:pPr>
          </w:p>
        </w:tc>
        <w:tc>
          <w:tcPr>
            <w:tcW w:w="1708" w:type="dxa"/>
            <w:tcBorders>
              <w:top w:val="nil"/>
              <w:left w:val="nil"/>
              <w:bottom w:val="nil"/>
              <w:right w:val="nil"/>
            </w:tcBorders>
            <w:shd w:val="clear" w:color="auto" w:fill="auto"/>
            <w:noWrap/>
            <w:vAlign w:val="bottom"/>
            <w:hideMark/>
          </w:tcPr>
          <w:p w14:paraId="1EC6254E"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0.7 (-0.7 to 2.1)</w:t>
            </w:r>
          </w:p>
        </w:tc>
        <w:tc>
          <w:tcPr>
            <w:tcW w:w="1620" w:type="dxa"/>
            <w:tcBorders>
              <w:top w:val="nil"/>
              <w:left w:val="nil"/>
              <w:bottom w:val="nil"/>
              <w:right w:val="nil"/>
            </w:tcBorders>
            <w:shd w:val="clear" w:color="auto" w:fill="auto"/>
            <w:noWrap/>
            <w:vAlign w:val="bottom"/>
            <w:hideMark/>
          </w:tcPr>
          <w:p w14:paraId="3291EB84"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0.8 (-0.5 to 2.2)</w:t>
            </w:r>
          </w:p>
        </w:tc>
      </w:tr>
      <w:tr w:rsidR="00CC6013" w:rsidRPr="00916DAD" w14:paraId="15F31ED3" w14:textId="77777777" w:rsidTr="00F03AAB">
        <w:trPr>
          <w:trHeight w:hRule="exact" w:val="259"/>
          <w:jc w:val="center"/>
        </w:trPr>
        <w:tc>
          <w:tcPr>
            <w:tcW w:w="1980" w:type="dxa"/>
            <w:tcBorders>
              <w:top w:val="nil"/>
              <w:left w:val="nil"/>
              <w:bottom w:val="nil"/>
              <w:right w:val="nil"/>
            </w:tcBorders>
            <w:shd w:val="clear" w:color="auto" w:fill="auto"/>
            <w:noWrap/>
            <w:vAlign w:val="bottom"/>
            <w:hideMark/>
          </w:tcPr>
          <w:p w14:paraId="10F9890F" w14:textId="77777777" w:rsidR="00CC6013" w:rsidRPr="00916DAD" w:rsidRDefault="00CC6013" w:rsidP="00F03AAB">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≥4 cups/day</w:t>
            </w:r>
          </w:p>
        </w:tc>
        <w:tc>
          <w:tcPr>
            <w:tcW w:w="1800" w:type="dxa"/>
            <w:tcBorders>
              <w:top w:val="nil"/>
              <w:left w:val="nil"/>
              <w:bottom w:val="nil"/>
              <w:right w:val="nil"/>
            </w:tcBorders>
            <w:shd w:val="clear" w:color="auto" w:fill="auto"/>
            <w:noWrap/>
            <w:vAlign w:val="bottom"/>
            <w:hideMark/>
          </w:tcPr>
          <w:p w14:paraId="500BD11A"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-0.5 (-1.6 to 0.7)</w:t>
            </w:r>
          </w:p>
        </w:tc>
        <w:tc>
          <w:tcPr>
            <w:tcW w:w="1710" w:type="dxa"/>
            <w:tcBorders>
              <w:top w:val="nil"/>
              <w:left w:val="nil"/>
              <w:bottom w:val="nil"/>
              <w:right w:val="nil"/>
            </w:tcBorders>
            <w:shd w:val="clear" w:color="auto" w:fill="auto"/>
            <w:noWrap/>
            <w:vAlign w:val="bottom"/>
            <w:hideMark/>
          </w:tcPr>
          <w:p w14:paraId="7061A550"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0.1 (-1.2 to 1.5)</w:t>
            </w:r>
          </w:p>
        </w:tc>
        <w:tc>
          <w:tcPr>
            <w:tcW w:w="272" w:type="dxa"/>
            <w:tcBorders>
              <w:top w:val="nil"/>
              <w:left w:val="nil"/>
              <w:bottom w:val="nil"/>
              <w:right w:val="nil"/>
            </w:tcBorders>
            <w:shd w:val="clear" w:color="auto" w:fill="auto"/>
            <w:noWrap/>
            <w:vAlign w:val="bottom"/>
            <w:hideMark/>
          </w:tcPr>
          <w:p w14:paraId="6D0FEA37" w14:textId="77777777" w:rsidR="00CC6013" w:rsidRPr="00916DAD" w:rsidRDefault="00CC6013" w:rsidP="00F03AAB">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16993F70"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0.2 (-1.2 to 1.6)</w:t>
            </w:r>
          </w:p>
        </w:tc>
        <w:tc>
          <w:tcPr>
            <w:tcW w:w="1888" w:type="dxa"/>
            <w:tcBorders>
              <w:top w:val="nil"/>
              <w:left w:val="nil"/>
              <w:bottom w:val="nil"/>
              <w:right w:val="nil"/>
            </w:tcBorders>
            <w:shd w:val="clear" w:color="auto" w:fill="auto"/>
            <w:noWrap/>
            <w:vAlign w:val="bottom"/>
            <w:hideMark/>
          </w:tcPr>
          <w:p w14:paraId="10235E1E"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0.4 (-1.5 to 2.3)</w:t>
            </w:r>
          </w:p>
        </w:tc>
        <w:tc>
          <w:tcPr>
            <w:tcW w:w="272" w:type="dxa"/>
            <w:tcBorders>
              <w:top w:val="nil"/>
              <w:left w:val="nil"/>
              <w:bottom w:val="nil"/>
              <w:right w:val="nil"/>
            </w:tcBorders>
            <w:shd w:val="clear" w:color="auto" w:fill="auto"/>
            <w:noWrap/>
            <w:vAlign w:val="bottom"/>
            <w:hideMark/>
          </w:tcPr>
          <w:p w14:paraId="37DE61BE" w14:textId="77777777" w:rsidR="00CC6013" w:rsidRPr="00916DAD" w:rsidRDefault="00CC6013" w:rsidP="00F03AAB">
            <w:pPr>
              <w:rPr>
                <w:rFonts w:ascii="Arial" w:eastAsia="Times New Roman" w:hAnsi="Arial" w:cs="Arial"/>
                <w:color w:val="000000"/>
                <w:sz w:val="20"/>
                <w:szCs w:val="20"/>
              </w:rPr>
            </w:pPr>
          </w:p>
        </w:tc>
        <w:tc>
          <w:tcPr>
            <w:tcW w:w="1708" w:type="dxa"/>
            <w:tcBorders>
              <w:top w:val="nil"/>
              <w:left w:val="nil"/>
              <w:bottom w:val="nil"/>
              <w:right w:val="nil"/>
            </w:tcBorders>
            <w:shd w:val="clear" w:color="auto" w:fill="auto"/>
            <w:noWrap/>
            <w:vAlign w:val="bottom"/>
            <w:hideMark/>
          </w:tcPr>
          <w:p w14:paraId="69587C61"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-0.4 (-1.9 to 1.2)</w:t>
            </w:r>
          </w:p>
        </w:tc>
        <w:tc>
          <w:tcPr>
            <w:tcW w:w="1620" w:type="dxa"/>
            <w:tcBorders>
              <w:top w:val="nil"/>
              <w:left w:val="nil"/>
              <w:bottom w:val="nil"/>
              <w:right w:val="nil"/>
            </w:tcBorders>
            <w:shd w:val="clear" w:color="auto" w:fill="auto"/>
            <w:noWrap/>
            <w:vAlign w:val="bottom"/>
            <w:hideMark/>
          </w:tcPr>
          <w:p w14:paraId="02A88496"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0.1 (-1.6 to 1.8)</w:t>
            </w:r>
          </w:p>
        </w:tc>
      </w:tr>
      <w:tr w:rsidR="00CC6013" w:rsidRPr="00916DAD" w14:paraId="5B718A41" w14:textId="77777777" w:rsidTr="00F03AAB">
        <w:trPr>
          <w:trHeight w:hRule="exact" w:val="259"/>
          <w:jc w:val="center"/>
        </w:trPr>
        <w:tc>
          <w:tcPr>
            <w:tcW w:w="1980" w:type="dxa"/>
            <w:tcBorders>
              <w:top w:val="nil"/>
              <w:left w:val="nil"/>
              <w:bottom w:val="nil"/>
              <w:right w:val="nil"/>
            </w:tcBorders>
            <w:shd w:val="clear" w:color="auto" w:fill="auto"/>
            <w:noWrap/>
            <w:vAlign w:val="bottom"/>
            <w:hideMark/>
          </w:tcPr>
          <w:p w14:paraId="2AF23E34" w14:textId="0AEA2A73" w:rsidR="00CC6013" w:rsidRPr="00916DAD" w:rsidRDefault="004E4155" w:rsidP="00F03AAB">
            <w:pPr>
              <w:rPr>
                <w:rFonts w:ascii="Arial" w:eastAsia="Times New Roman" w:hAnsi="Arial" w:cs="Arial"/>
                <w:color w:val="000000"/>
                <w:sz w:val="20"/>
                <w:szCs w:val="20"/>
              </w:rPr>
            </w:pPr>
            <w:r w:rsidRPr="00916DAD">
              <w:rPr>
                <w:rFonts w:ascii="Arial" w:eastAsia="Times New Roman" w:hAnsi="Arial" w:cs="Arial"/>
                <w:i/>
                <w:iCs/>
                <w:color w:val="000000"/>
                <w:sz w:val="20"/>
                <w:szCs w:val="20"/>
              </w:rPr>
              <w:t>P</w:t>
            </w:r>
            <w:r w:rsidRPr="00916DAD">
              <w:rPr>
                <w:rFonts w:ascii="Arial" w:eastAsia="Times New Roman" w:hAnsi="Arial" w:cs="Arial"/>
                <w:color w:val="000000"/>
                <w:sz w:val="20"/>
                <w:szCs w:val="20"/>
              </w:rPr>
              <w:t xml:space="preserve"> for trend</w:t>
            </w:r>
            <w:r w:rsidRPr="00916DAD">
              <w:rPr>
                <w:rFonts w:ascii="Arial" w:hAnsi="Arial" w:cs="Arial"/>
                <w:color w:val="000000"/>
                <w:sz w:val="20"/>
                <w:szCs w:val="20"/>
                <w:vertAlign w:val="superscript"/>
              </w:rPr>
              <w:t>3</w:t>
            </w:r>
          </w:p>
        </w:tc>
        <w:tc>
          <w:tcPr>
            <w:tcW w:w="1800" w:type="dxa"/>
            <w:tcBorders>
              <w:top w:val="nil"/>
              <w:left w:val="nil"/>
              <w:bottom w:val="nil"/>
              <w:right w:val="nil"/>
            </w:tcBorders>
            <w:shd w:val="clear" w:color="auto" w:fill="auto"/>
            <w:noWrap/>
            <w:vAlign w:val="bottom"/>
            <w:hideMark/>
          </w:tcPr>
          <w:p w14:paraId="2A490830"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0.58</w:t>
            </w:r>
          </w:p>
        </w:tc>
        <w:tc>
          <w:tcPr>
            <w:tcW w:w="1710" w:type="dxa"/>
            <w:tcBorders>
              <w:top w:val="nil"/>
              <w:left w:val="nil"/>
              <w:bottom w:val="nil"/>
              <w:right w:val="nil"/>
            </w:tcBorders>
            <w:shd w:val="clear" w:color="auto" w:fill="auto"/>
            <w:noWrap/>
            <w:vAlign w:val="bottom"/>
            <w:hideMark/>
          </w:tcPr>
          <w:p w14:paraId="4ECBF539"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0.68</w:t>
            </w:r>
          </w:p>
        </w:tc>
        <w:tc>
          <w:tcPr>
            <w:tcW w:w="272" w:type="dxa"/>
            <w:tcBorders>
              <w:top w:val="nil"/>
              <w:left w:val="nil"/>
              <w:bottom w:val="nil"/>
              <w:right w:val="nil"/>
            </w:tcBorders>
            <w:shd w:val="clear" w:color="auto" w:fill="auto"/>
            <w:noWrap/>
            <w:vAlign w:val="bottom"/>
            <w:hideMark/>
          </w:tcPr>
          <w:p w14:paraId="018B791B" w14:textId="77777777" w:rsidR="00CC6013" w:rsidRPr="00916DAD" w:rsidRDefault="00CC6013" w:rsidP="00F03AAB">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5EB1BBC7"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0.98</w:t>
            </w:r>
          </w:p>
        </w:tc>
        <w:tc>
          <w:tcPr>
            <w:tcW w:w="1888" w:type="dxa"/>
            <w:tcBorders>
              <w:top w:val="nil"/>
              <w:left w:val="nil"/>
              <w:bottom w:val="nil"/>
              <w:right w:val="nil"/>
            </w:tcBorders>
            <w:shd w:val="clear" w:color="auto" w:fill="auto"/>
            <w:noWrap/>
            <w:vAlign w:val="bottom"/>
            <w:hideMark/>
          </w:tcPr>
          <w:p w14:paraId="637D9942"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0.59</w:t>
            </w:r>
          </w:p>
        </w:tc>
        <w:tc>
          <w:tcPr>
            <w:tcW w:w="272" w:type="dxa"/>
            <w:tcBorders>
              <w:top w:val="nil"/>
              <w:left w:val="nil"/>
              <w:bottom w:val="nil"/>
              <w:right w:val="nil"/>
            </w:tcBorders>
            <w:shd w:val="clear" w:color="auto" w:fill="auto"/>
            <w:noWrap/>
            <w:vAlign w:val="bottom"/>
            <w:hideMark/>
          </w:tcPr>
          <w:p w14:paraId="646D67B8" w14:textId="77777777" w:rsidR="00CC6013" w:rsidRPr="00916DAD" w:rsidRDefault="00CC6013" w:rsidP="00F03AAB">
            <w:pPr>
              <w:rPr>
                <w:rFonts w:ascii="Arial" w:eastAsia="Times New Roman" w:hAnsi="Arial" w:cs="Arial"/>
                <w:color w:val="000000"/>
                <w:sz w:val="20"/>
                <w:szCs w:val="20"/>
              </w:rPr>
            </w:pPr>
          </w:p>
        </w:tc>
        <w:tc>
          <w:tcPr>
            <w:tcW w:w="1708" w:type="dxa"/>
            <w:tcBorders>
              <w:top w:val="nil"/>
              <w:left w:val="nil"/>
              <w:bottom w:val="nil"/>
              <w:right w:val="nil"/>
            </w:tcBorders>
            <w:shd w:val="clear" w:color="auto" w:fill="auto"/>
            <w:noWrap/>
            <w:vAlign w:val="bottom"/>
            <w:hideMark/>
          </w:tcPr>
          <w:p w14:paraId="5430E984"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0.85</w:t>
            </w:r>
          </w:p>
        </w:tc>
        <w:tc>
          <w:tcPr>
            <w:tcW w:w="1620" w:type="dxa"/>
            <w:tcBorders>
              <w:top w:val="nil"/>
              <w:left w:val="nil"/>
              <w:bottom w:val="nil"/>
              <w:right w:val="nil"/>
            </w:tcBorders>
            <w:shd w:val="clear" w:color="auto" w:fill="auto"/>
            <w:noWrap/>
            <w:vAlign w:val="bottom"/>
            <w:hideMark/>
          </w:tcPr>
          <w:p w14:paraId="737B4777"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0.65</w:t>
            </w:r>
          </w:p>
        </w:tc>
      </w:tr>
      <w:tr w:rsidR="00CC6013" w:rsidRPr="00916DAD" w14:paraId="635D5474" w14:textId="77777777" w:rsidTr="00F03AAB">
        <w:trPr>
          <w:trHeight w:hRule="exact" w:val="259"/>
          <w:jc w:val="center"/>
        </w:trPr>
        <w:tc>
          <w:tcPr>
            <w:tcW w:w="1980" w:type="dxa"/>
            <w:tcBorders>
              <w:top w:val="nil"/>
              <w:left w:val="nil"/>
              <w:bottom w:val="nil"/>
              <w:right w:val="nil"/>
            </w:tcBorders>
            <w:shd w:val="clear" w:color="auto" w:fill="auto"/>
            <w:noWrap/>
            <w:vAlign w:val="bottom"/>
            <w:hideMark/>
          </w:tcPr>
          <w:p w14:paraId="2DD1BA5A" w14:textId="77777777" w:rsidR="00CC6013" w:rsidRPr="00916DAD" w:rsidRDefault="00CC6013" w:rsidP="00F03AAB">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Trunk body fat %</w:t>
            </w:r>
          </w:p>
        </w:tc>
        <w:tc>
          <w:tcPr>
            <w:tcW w:w="1800" w:type="dxa"/>
            <w:tcBorders>
              <w:top w:val="nil"/>
              <w:left w:val="nil"/>
              <w:bottom w:val="nil"/>
              <w:right w:val="nil"/>
            </w:tcBorders>
            <w:shd w:val="clear" w:color="auto" w:fill="auto"/>
            <w:noWrap/>
            <w:vAlign w:val="bottom"/>
            <w:hideMark/>
          </w:tcPr>
          <w:p w14:paraId="61E6E742" w14:textId="77777777" w:rsidR="00CC6013" w:rsidRPr="00916DAD" w:rsidRDefault="00CC6013" w:rsidP="00F03AAB">
            <w:pPr>
              <w:rPr>
                <w:rFonts w:ascii="Arial" w:eastAsia="Times New Roman" w:hAnsi="Arial" w:cs="Arial"/>
                <w:b/>
                <w:bCs/>
                <w:color w:val="000000"/>
                <w:sz w:val="20"/>
                <w:szCs w:val="20"/>
              </w:rPr>
            </w:pPr>
          </w:p>
        </w:tc>
        <w:tc>
          <w:tcPr>
            <w:tcW w:w="1710" w:type="dxa"/>
            <w:tcBorders>
              <w:top w:val="nil"/>
              <w:left w:val="nil"/>
              <w:bottom w:val="nil"/>
              <w:right w:val="nil"/>
            </w:tcBorders>
            <w:shd w:val="clear" w:color="auto" w:fill="auto"/>
            <w:noWrap/>
            <w:vAlign w:val="bottom"/>
            <w:hideMark/>
          </w:tcPr>
          <w:p w14:paraId="7242C3A3" w14:textId="77777777" w:rsidR="00CC6013" w:rsidRPr="00916DAD" w:rsidRDefault="00CC6013" w:rsidP="00F03AAB">
            <w:pP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14:paraId="06583D4E" w14:textId="77777777" w:rsidR="00CC6013" w:rsidRPr="00916DAD" w:rsidRDefault="00CC6013" w:rsidP="00F03AAB">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02347AD5" w14:textId="77777777" w:rsidR="00CC6013" w:rsidRPr="00916DAD" w:rsidRDefault="00CC6013" w:rsidP="00F03AAB">
            <w:pPr>
              <w:rPr>
                <w:rFonts w:ascii="Arial" w:eastAsia="Times New Roman" w:hAnsi="Arial" w:cs="Arial"/>
                <w:sz w:val="20"/>
                <w:szCs w:val="20"/>
              </w:rPr>
            </w:pPr>
          </w:p>
        </w:tc>
        <w:tc>
          <w:tcPr>
            <w:tcW w:w="1888" w:type="dxa"/>
            <w:tcBorders>
              <w:top w:val="nil"/>
              <w:left w:val="nil"/>
              <w:bottom w:val="nil"/>
              <w:right w:val="nil"/>
            </w:tcBorders>
            <w:shd w:val="clear" w:color="auto" w:fill="auto"/>
            <w:noWrap/>
            <w:vAlign w:val="bottom"/>
            <w:hideMark/>
          </w:tcPr>
          <w:p w14:paraId="3258F846" w14:textId="77777777" w:rsidR="00CC6013" w:rsidRPr="00916DAD" w:rsidRDefault="00CC6013" w:rsidP="00F03AAB">
            <w:pP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14:paraId="1A39666F" w14:textId="77777777" w:rsidR="00CC6013" w:rsidRPr="00916DAD" w:rsidRDefault="00CC6013" w:rsidP="00F03AAB">
            <w:pPr>
              <w:rPr>
                <w:rFonts w:ascii="Arial" w:eastAsia="Times New Roman" w:hAnsi="Arial" w:cs="Arial"/>
                <w:sz w:val="20"/>
                <w:szCs w:val="20"/>
              </w:rPr>
            </w:pPr>
          </w:p>
        </w:tc>
        <w:tc>
          <w:tcPr>
            <w:tcW w:w="1708" w:type="dxa"/>
            <w:tcBorders>
              <w:top w:val="nil"/>
              <w:left w:val="nil"/>
              <w:bottom w:val="nil"/>
              <w:right w:val="nil"/>
            </w:tcBorders>
            <w:shd w:val="clear" w:color="auto" w:fill="auto"/>
            <w:noWrap/>
            <w:vAlign w:val="bottom"/>
            <w:hideMark/>
          </w:tcPr>
          <w:p w14:paraId="271B6201" w14:textId="77777777" w:rsidR="00CC6013" w:rsidRPr="00916DAD" w:rsidRDefault="00CC6013" w:rsidP="00F03AAB">
            <w:pPr>
              <w:rPr>
                <w:rFonts w:ascii="Arial" w:eastAsia="Times New Roman" w:hAnsi="Arial" w:cs="Arial"/>
                <w:sz w:val="20"/>
                <w:szCs w:val="20"/>
              </w:rPr>
            </w:pPr>
          </w:p>
        </w:tc>
        <w:tc>
          <w:tcPr>
            <w:tcW w:w="1620" w:type="dxa"/>
            <w:tcBorders>
              <w:top w:val="nil"/>
              <w:left w:val="nil"/>
              <w:bottom w:val="nil"/>
              <w:right w:val="nil"/>
            </w:tcBorders>
            <w:shd w:val="clear" w:color="auto" w:fill="auto"/>
            <w:noWrap/>
            <w:vAlign w:val="bottom"/>
            <w:hideMark/>
          </w:tcPr>
          <w:p w14:paraId="608B843F" w14:textId="77777777" w:rsidR="00CC6013" w:rsidRPr="00916DAD" w:rsidRDefault="00CC6013" w:rsidP="00F03AAB">
            <w:pPr>
              <w:rPr>
                <w:rFonts w:ascii="Arial" w:eastAsia="Times New Roman" w:hAnsi="Arial" w:cs="Arial"/>
                <w:sz w:val="20"/>
                <w:szCs w:val="20"/>
              </w:rPr>
            </w:pPr>
          </w:p>
        </w:tc>
      </w:tr>
      <w:tr w:rsidR="00CC6013" w:rsidRPr="00916DAD" w14:paraId="3D0A46C7" w14:textId="77777777" w:rsidTr="00F03AAB">
        <w:trPr>
          <w:trHeight w:hRule="exact" w:val="259"/>
          <w:jc w:val="center"/>
        </w:trPr>
        <w:tc>
          <w:tcPr>
            <w:tcW w:w="1980" w:type="dxa"/>
            <w:tcBorders>
              <w:top w:val="nil"/>
              <w:left w:val="nil"/>
              <w:bottom w:val="nil"/>
              <w:right w:val="nil"/>
            </w:tcBorders>
            <w:shd w:val="clear" w:color="auto" w:fill="auto"/>
            <w:noWrap/>
            <w:vAlign w:val="bottom"/>
            <w:hideMark/>
          </w:tcPr>
          <w:p w14:paraId="0E7DD1BE" w14:textId="77777777" w:rsidR="00CC6013" w:rsidRPr="00916DAD" w:rsidRDefault="00CC6013" w:rsidP="00F03AAB">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No Coffee</w:t>
            </w:r>
          </w:p>
        </w:tc>
        <w:tc>
          <w:tcPr>
            <w:tcW w:w="1800" w:type="dxa"/>
            <w:tcBorders>
              <w:top w:val="nil"/>
              <w:left w:val="nil"/>
              <w:bottom w:val="nil"/>
              <w:right w:val="nil"/>
            </w:tcBorders>
            <w:shd w:val="clear" w:color="auto" w:fill="auto"/>
            <w:noWrap/>
            <w:vAlign w:val="bottom"/>
            <w:hideMark/>
          </w:tcPr>
          <w:p w14:paraId="0BE41335"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710" w:type="dxa"/>
            <w:tcBorders>
              <w:top w:val="nil"/>
              <w:left w:val="nil"/>
              <w:bottom w:val="nil"/>
              <w:right w:val="nil"/>
            </w:tcBorders>
            <w:shd w:val="clear" w:color="auto" w:fill="auto"/>
            <w:noWrap/>
            <w:vAlign w:val="bottom"/>
            <w:hideMark/>
          </w:tcPr>
          <w:p w14:paraId="47C1A009"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272" w:type="dxa"/>
            <w:tcBorders>
              <w:top w:val="nil"/>
              <w:left w:val="nil"/>
              <w:bottom w:val="nil"/>
              <w:right w:val="nil"/>
            </w:tcBorders>
            <w:shd w:val="clear" w:color="auto" w:fill="auto"/>
            <w:noWrap/>
            <w:vAlign w:val="bottom"/>
            <w:hideMark/>
          </w:tcPr>
          <w:p w14:paraId="6A25538E" w14:textId="77777777" w:rsidR="00CC6013" w:rsidRPr="00916DAD" w:rsidRDefault="00CC6013" w:rsidP="00F03AAB">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35036A12"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88" w:type="dxa"/>
            <w:tcBorders>
              <w:top w:val="nil"/>
              <w:left w:val="nil"/>
              <w:bottom w:val="nil"/>
              <w:right w:val="nil"/>
            </w:tcBorders>
            <w:shd w:val="clear" w:color="auto" w:fill="auto"/>
            <w:noWrap/>
            <w:vAlign w:val="bottom"/>
            <w:hideMark/>
          </w:tcPr>
          <w:p w14:paraId="5F08F533"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272" w:type="dxa"/>
            <w:tcBorders>
              <w:top w:val="nil"/>
              <w:left w:val="nil"/>
              <w:bottom w:val="nil"/>
              <w:right w:val="nil"/>
            </w:tcBorders>
            <w:shd w:val="clear" w:color="auto" w:fill="auto"/>
            <w:noWrap/>
            <w:vAlign w:val="bottom"/>
            <w:hideMark/>
          </w:tcPr>
          <w:p w14:paraId="75B39C5C" w14:textId="77777777" w:rsidR="00CC6013" w:rsidRPr="00916DAD" w:rsidRDefault="00CC6013" w:rsidP="00F03AAB">
            <w:pPr>
              <w:rPr>
                <w:rFonts w:ascii="Arial" w:eastAsia="Times New Roman" w:hAnsi="Arial" w:cs="Arial"/>
                <w:color w:val="000000"/>
                <w:sz w:val="20"/>
                <w:szCs w:val="20"/>
              </w:rPr>
            </w:pPr>
          </w:p>
        </w:tc>
        <w:tc>
          <w:tcPr>
            <w:tcW w:w="1708" w:type="dxa"/>
            <w:tcBorders>
              <w:top w:val="nil"/>
              <w:left w:val="nil"/>
              <w:bottom w:val="nil"/>
              <w:right w:val="nil"/>
            </w:tcBorders>
            <w:shd w:val="clear" w:color="auto" w:fill="auto"/>
            <w:noWrap/>
            <w:vAlign w:val="bottom"/>
            <w:hideMark/>
          </w:tcPr>
          <w:p w14:paraId="068278C6"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620" w:type="dxa"/>
            <w:tcBorders>
              <w:top w:val="nil"/>
              <w:left w:val="nil"/>
              <w:bottom w:val="nil"/>
              <w:right w:val="nil"/>
            </w:tcBorders>
            <w:shd w:val="clear" w:color="auto" w:fill="auto"/>
            <w:noWrap/>
            <w:vAlign w:val="bottom"/>
            <w:hideMark/>
          </w:tcPr>
          <w:p w14:paraId="56600770"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r>
      <w:tr w:rsidR="00CC6013" w:rsidRPr="00916DAD" w14:paraId="32C74747" w14:textId="77777777" w:rsidTr="00F03AAB">
        <w:trPr>
          <w:trHeight w:hRule="exact" w:val="259"/>
          <w:jc w:val="center"/>
        </w:trPr>
        <w:tc>
          <w:tcPr>
            <w:tcW w:w="1980" w:type="dxa"/>
            <w:tcBorders>
              <w:top w:val="nil"/>
              <w:left w:val="nil"/>
              <w:bottom w:val="nil"/>
              <w:right w:val="nil"/>
            </w:tcBorders>
            <w:shd w:val="clear" w:color="auto" w:fill="auto"/>
            <w:noWrap/>
            <w:vAlign w:val="bottom"/>
            <w:hideMark/>
          </w:tcPr>
          <w:p w14:paraId="4E4A1A22" w14:textId="77777777" w:rsidR="00CC6013" w:rsidRPr="00916DAD" w:rsidRDefault="00CC6013" w:rsidP="00F03AAB">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0-&lt;0.25 cup/day</w:t>
            </w:r>
          </w:p>
        </w:tc>
        <w:tc>
          <w:tcPr>
            <w:tcW w:w="1800" w:type="dxa"/>
            <w:tcBorders>
              <w:top w:val="nil"/>
              <w:left w:val="nil"/>
              <w:bottom w:val="nil"/>
              <w:right w:val="nil"/>
            </w:tcBorders>
            <w:shd w:val="clear" w:color="auto" w:fill="auto"/>
            <w:noWrap/>
            <w:vAlign w:val="bottom"/>
            <w:hideMark/>
          </w:tcPr>
          <w:p w14:paraId="0BD95C07"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-1 (-1.9 to -0.1)</w:t>
            </w:r>
          </w:p>
        </w:tc>
        <w:tc>
          <w:tcPr>
            <w:tcW w:w="1710" w:type="dxa"/>
            <w:tcBorders>
              <w:top w:val="nil"/>
              <w:left w:val="nil"/>
              <w:bottom w:val="nil"/>
              <w:right w:val="nil"/>
            </w:tcBorders>
            <w:shd w:val="clear" w:color="auto" w:fill="auto"/>
            <w:noWrap/>
            <w:vAlign w:val="bottom"/>
            <w:hideMark/>
          </w:tcPr>
          <w:p w14:paraId="2CAC2B92"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-0.6 (-1.5 to 0.3)</w:t>
            </w:r>
          </w:p>
        </w:tc>
        <w:tc>
          <w:tcPr>
            <w:tcW w:w="272" w:type="dxa"/>
            <w:tcBorders>
              <w:top w:val="nil"/>
              <w:left w:val="nil"/>
              <w:bottom w:val="nil"/>
              <w:right w:val="nil"/>
            </w:tcBorders>
            <w:shd w:val="clear" w:color="auto" w:fill="auto"/>
            <w:noWrap/>
            <w:vAlign w:val="bottom"/>
            <w:hideMark/>
          </w:tcPr>
          <w:p w14:paraId="64104E43" w14:textId="77777777" w:rsidR="00CC6013" w:rsidRPr="00916DAD" w:rsidRDefault="00CC6013" w:rsidP="00F03AAB">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60975274"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-1.7 (-3.0 to -0.4)</w:t>
            </w:r>
          </w:p>
        </w:tc>
        <w:tc>
          <w:tcPr>
            <w:tcW w:w="1888" w:type="dxa"/>
            <w:tcBorders>
              <w:top w:val="nil"/>
              <w:left w:val="nil"/>
              <w:bottom w:val="nil"/>
              <w:right w:val="nil"/>
            </w:tcBorders>
            <w:shd w:val="clear" w:color="auto" w:fill="auto"/>
            <w:noWrap/>
            <w:vAlign w:val="bottom"/>
            <w:hideMark/>
          </w:tcPr>
          <w:p w14:paraId="28431E7C"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-1.6 (-2.6 to -0.6)</w:t>
            </w:r>
          </w:p>
        </w:tc>
        <w:tc>
          <w:tcPr>
            <w:tcW w:w="272" w:type="dxa"/>
            <w:tcBorders>
              <w:top w:val="nil"/>
              <w:left w:val="nil"/>
              <w:bottom w:val="nil"/>
              <w:right w:val="nil"/>
            </w:tcBorders>
            <w:shd w:val="clear" w:color="auto" w:fill="auto"/>
            <w:noWrap/>
            <w:vAlign w:val="bottom"/>
            <w:hideMark/>
          </w:tcPr>
          <w:p w14:paraId="31F53591" w14:textId="77777777" w:rsidR="00CC6013" w:rsidRPr="00916DAD" w:rsidRDefault="00CC6013" w:rsidP="00F03AAB">
            <w:pPr>
              <w:rPr>
                <w:rFonts w:ascii="Arial" w:eastAsia="Times New Roman" w:hAnsi="Arial" w:cs="Arial"/>
                <w:color w:val="000000"/>
                <w:sz w:val="20"/>
                <w:szCs w:val="20"/>
              </w:rPr>
            </w:pPr>
          </w:p>
        </w:tc>
        <w:tc>
          <w:tcPr>
            <w:tcW w:w="1708" w:type="dxa"/>
            <w:tcBorders>
              <w:top w:val="nil"/>
              <w:left w:val="nil"/>
              <w:bottom w:val="nil"/>
              <w:right w:val="nil"/>
            </w:tcBorders>
            <w:shd w:val="clear" w:color="auto" w:fill="auto"/>
            <w:noWrap/>
            <w:vAlign w:val="bottom"/>
            <w:hideMark/>
          </w:tcPr>
          <w:p w14:paraId="2714D032"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0.6 (-1.2 to 2.5)</w:t>
            </w:r>
          </w:p>
        </w:tc>
        <w:tc>
          <w:tcPr>
            <w:tcW w:w="1620" w:type="dxa"/>
            <w:tcBorders>
              <w:top w:val="nil"/>
              <w:left w:val="nil"/>
              <w:bottom w:val="nil"/>
              <w:right w:val="nil"/>
            </w:tcBorders>
            <w:shd w:val="clear" w:color="auto" w:fill="auto"/>
            <w:noWrap/>
            <w:vAlign w:val="bottom"/>
            <w:hideMark/>
          </w:tcPr>
          <w:p w14:paraId="6483E3CE"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1.7 (-0.2 to 3.6)</w:t>
            </w:r>
          </w:p>
        </w:tc>
      </w:tr>
      <w:tr w:rsidR="00CC6013" w:rsidRPr="00916DAD" w14:paraId="787D94CD" w14:textId="77777777" w:rsidTr="00F03AAB">
        <w:trPr>
          <w:trHeight w:hRule="exact" w:val="259"/>
          <w:jc w:val="center"/>
        </w:trPr>
        <w:tc>
          <w:tcPr>
            <w:tcW w:w="1980" w:type="dxa"/>
            <w:tcBorders>
              <w:top w:val="nil"/>
              <w:left w:val="nil"/>
              <w:bottom w:val="nil"/>
              <w:right w:val="nil"/>
            </w:tcBorders>
            <w:shd w:val="clear" w:color="auto" w:fill="auto"/>
            <w:noWrap/>
            <w:vAlign w:val="bottom"/>
            <w:hideMark/>
          </w:tcPr>
          <w:p w14:paraId="220648C9" w14:textId="77777777" w:rsidR="00CC6013" w:rsidRPr="00916DAD" w:rsidRDefault="00CC6013" w:rsidP="00F03AAB">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0.25-&lt;1 cup/day</w:t>
            </w:r>
          </w:p>
        </w:tc>
        <w:tc>
          <w:tcPr>
            <w:tcW w:w="1800" w:type="dxa"/>
            <w:tcBorders>
              <w:top w:val="nil"/>
              <w:left w:val="nil"/>
              <w:bottom w:val="nil"/>
              <w:right w:val="nil"/>
            </w:tcBorders>
            <w:shd w:val="clear" w:color="auto" w:fill="auto"/>
            <w:noWrap/>
            <w:vAlign w:val="bottom"/>
            <w:hideMark/>
          </w:tcPr>
          <w:p w14:paraId="66230043"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-0.6 (-1.7 to 0.4)</w:t>
            </w:r>
          </w:p>
        </w:tc>
        <w:tc>
          <w:tcPr>
            <w:tcW w:w="1710" w:type="dxa"/>
            <w:tcBorders>
              <w:top w:val="nil"/>
              <w:left w:val="nil"/>
              <w:bottom w:val="nil"/>
              <w:right w:val="nil"/>
            </w:tcBorders>
            <w:shd w:val="clear" w:color="auto" w:fill="auto"/>
            <w:noWrap/>
            <w:vAlign w:val="bottom"/>
            <w:hideMark/>
          </w:tcPr>
          <w:p w14:paraId="67CE01D9"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-0.1 (-1.0 to 0.8)</w:t>
            </w:r>
          </w:p>
        </w:tc>
        <w:tc>
          <w:tcPr>
            <w:tcW w:w="272" w:type="dxa"/>
            <w:tcBorders>
              <w:top w:val="nil"/>
              <w:left w:val="nil"/>
              <w:bottom w:val="nil"/>
              <w:right w:val="nil"/>
            </w:tcBorders>
            <w:shd w:val="clear" w:color="auto" w:fill="auto"/>
            <w:noWrap/>
            <w:vAlign w:val="bottom"/>
            <w:hideMark/>
          </w:tcPr>
          <w:p w14:paraId="6529D72B" w14:textId="77777777" w:rsidR="00CC6013" w:rsidRPr="00916DAD" w:rsidRDefault="00CC6013" w:rsidP="00F03AAB">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113077B2"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-1.2 (-2.8 to 0.4)</w:t>
            </w:r>
          </w:p>
        </w:tc>
        <w:tc>
          <w:tcPr>
            <w:tcW w:w="1888" w:type="dxa"/>
            <w:tcBorders>
              <w:top w:val="nil"/>
              <w:left w:val="nil"/>
              <w:bottom w:val="nil"/>
              <w:right w:val="nil"/>
            </w:tcBorders>
            <w:shd w:val="clear" w:color="auto" w:fill="auto"/>
            <w:noWrap/>
            <w:vAlign w:val="bottom"/>
            <w:hideMark/>
          </w:tcPr>
          <w:p w14:paraId="0B6CB0CC"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-1.1 (-2.4 to 0.2)</w:t>
            </w:r>
          </w:p>
        </w:tc>
        <w:tc>
          <w:tcPr>
            <w:tcW w:w="272" w:type="dxa"/>
            <w:tcBorders>
              <w:top w:val="nil"/>
              <w:left w:val="nil"/>
              <w:bottom w:val="nil"/>
              <w:right w:val="nil"/>
            </w:tcBorders>
            <w:shd w:val="clear" w:color="auto" w:fill="auto"/>
            <w:noWrap/>
            <w:vAlign w:val="bottom"/>
            <w:hideMark/>
          </w:tcPr>
          <w:p w14:paraId="63C7405F" w14:textId="77777777" w:rsidR="00CC6013" w:rsidRPr="00916DAD" w:rsidRDefault="00CC6013" w:rsidP="00F03AAB">
            <w:pPr>
              <w:rPr>
                <w:rFonts w:ascii="Arial" w:eastAsia="Times New Roman" w:hAnsi="Arial" w:cs="Arial"/>
                <w:color w:val="000000"/>
                <w:sz w:val="20"/>
                <w:szCs w:val="20"/>
              </w:rPr>
            </w:pPr>
          </w:p>
        </w:tc>
        <w:tc>
          <w:tcPr>
            <w:tcW w:w="1708" w:type="dxa"/>
            <w:tcBorders>
              <w:top w:val="nil"/>
              <w:left w:val="nil"/>
              <w:bottom w:val="nil"/>
              <w:right w:val="nil"/>
            </w:tcBorders>
            <w:shd w:val="clear" w:color="auto" w:fill="auto"/>
            <w:noWrap/>
            <w:vAlign w:val="bottom"/>
            <w:hideMark/>
          </w:tcPr>
          <w:p w14:paraId="6DFD7A8A"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0.4 (-1.0 to 1.9)</w:t>
            </w:r>
          </w:p>
        </w:tc>
        <w:tc>
          <w:tcPr>
            <w:tcW w:w="1620" w:type="dxa"/>
            <w:tcBorders>
              <w:top w:val="nil"/>
              <w:left w:val="nil"/>
              <w:bottom w:val="nil"/>
              <w:right w:val="nil"/>
            </w:tcBorders>
            <w:shd w:val="clear" w:color="auto" w:fill="auto"/>
            <w:noWrap/>
            <w:vAlign w:val="bottom"/>
            <w:hideMark/>
          </w:tcPr>
          <w:p w14:paraId="3052EDE7"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1.1 (-0.4 to 2.6)</w:t>
            </w:r>
          </w:p>
        </w:tc>
      </w:tr>
      <w:tr w:rsidR="00CC6013" w:rsidRPr="00916DAD" w14:paraId="5E9096BD" w14:textId="77777777" w:rsidTr="00F03AAB">
        <w:trPr>
          <w:trHeight w:hRule="exact" w:val="259"/>
          <w:jc w:val="center"/>
        </w:trPr>
        <w:tc>
          <w:tcPr>
            <w:tcW w:w="1980" w:type="dxa"/>
            <w:tcBorders>
              <w:top w:val="nil"/>
              <w:left w:val="nil"/>
              <w:bottom w:val="nil"/>
              <w:right w:val="nil"/>
            </w:tcBorders>
            <w:shd w:val="clear" w:color="auto" w:fill="auto"/>
            <w:noWrap/>
            <w:vAlign w:val="bottom"/>
            <w:hideMark/>
          </w:tcPr>
          <w:p w14:paraId="04C26D2B" w14:textId="77777777" w:rsidR="00CC6013" w:rsidRPr="00916DAD" w:rsidRDefault="00CC6013" w:rsidP="00F03AAB">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1 cup/day</w:t>
            </w:r>
          </w:p>
        </w:tc>
        <w:tc>
          <w:tcPr>
            <w:tcW w:w="1800" w:type="dxa"/>
            <w:tcBorders>
              <w:top w:val="nil"/>
              <w:left w:val="nil"/>
              <w:bottom w:val="nil"/>
              <w:right w:val="nil"/>
            </w:tcBorders>
            <w:shd w:val="clear" w:color="auto" w:fill="auto"/>
            <w:noWrap/>
            <w:vAlign w:val="bottom"/>
            <w:hideMark/>
          </w:tcPr>
          <w:p w14:paraId="31E2C54B"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0.1 (-1.0 to 1.1)</w:t>
            </w:r>
          </w:p>
        </w:tc>
        <w:tc>
          <w:tcPr>
            <w:tcW w:w="1710" w:type="dxa"/>
            <w:tcBorders>
              <w:top w:val="nil"/>
              <w:left w:val="nil"/>
              <w:bottom w:val="nil"/>
              <w:right w:val="nil"/>
            </w:tcBorders>
            <w:shd w:val="clear" w:color="auto" w:fill="auto"/>
            <w:noWrap/>
            <w:vAlign w:val="bottom"/>
            <w:hideMark/>
          </w:tcPr>
          <w:p w14:paraId="63B78A56"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0.5 (-0.5 to 1.5)</w:t>
            </w:r>
          </w:p>
        </w:tc>
        <w:tc>
          <w:tcPr>
            <w:tcW w:w="272" w:type="dxa"/>
            <w:tcBorders>
              <w:top w:val="nil"/>
              <w:left w:val="nil"/>
              <w:bottom w:val="nil"/>
              <w:right w:val="nil"/>
            </w:tcBorders>
            <w:shd w:val="clear" w:color="auto" w:fill="auto"/>
            <w:noWrap/>
            <w:vAlign w:val="bottom"/>
            <w:hideMark/>
          </w:tcPr>
          <w:p w14:paraId="1342F902" w14:textId="77777777" w:rsidR="00CC6013" w:rsidRPr="00916DAD" w:rsidRDefault="00CC6013" w:rsidP="00F03AAB">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0B578D8F"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0.1 (-1.4 to 1.5)</w:t>
            </w:r>
          </w:p>
        </w:tc>
        <w:tc>
          <w:tcPr>
            <w:tcW w:w="1888" w:type="dxa"/>
            <w:tcBorders>
              <w:top w:val="nil"/>
              <w:left w:val="nil"/>
              <w:bottom w:val="nil"/>
              <w:right w:val="nil"/>
            </w:tcBorders>
            <w:shd w:val="clear" w:color="auto" w:fill="auto"/>
            <w:noWrap/>
            <w:vAlign w:val="bottom"/>
            <w:hideMark/>
          </w:tcPr>
          <w:p w14:paraId="38DE5388"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 (-1.4 to 1.3)</w:t>
            </w:r>
          </w:p>
        </w:tc>
        <w:tc>
          <w:tcPr>
            <w:tcW w:w="272" w:type="dxa"/>
            <w:tcBorders>
              <w:top w:val="nil"/>
              <w:left w:val="nil"/>
              <w:bottom w:val="nil"/>
              <w:right w:val="nil"/>
            </w:tcBorders>
            <w:shd w:val="clear" w:color="auto" w:fill="auto"/>
            <w:noWrap/>
            <w:vAlign w:val="bottom"/>
            <w:hideMark/>
          </w:tcPr>
          <w:p w14:paraId="4437652B" w14:textId="77777777" w:rsidR="00CC6013" w:rsidRPr="00916DAD" w:rsidRDefault="00CC6013" w:rsidP="00F03AAB">
            <w:pPr>
              <w:rPr>
                <w:rFonts w:ascii="Arial" w:eastAsia="Times New Roman" w:hAnsi="Arial" w:cs="Arial"/>
                <w:color w:val="000000"/>
                <w:sz w:val="20"/>
                <w:szCs w:val="20"/>
              </w:rPr>
            </w:pPr>
          </w:p>
        </w:tc>
        <w:tc>
          <w:tcPr>
            <w:tcW w:w="1708" w:type="dxa"/>
            <w:tcBorders>
              <w:top w:val="nil"/>
              <w:left w:val="nil"/>
              <w:bottom w:val="nil"/>
              <w:right w:val="nil"/>
            </w:tcBorders>
            <w:shd w:val="clear" w:color="auto" w:fill="auto"/>
            <w:noWrap/>
            <w:vAlign w:val="bottom"/>
            <w:hideMark/>
          </w:tcPr>
          <w:p w14:paraId="1C30F784"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0.5 (-0.8 to 1.7)</w:t>
            </w:r>
          </w:p>
        </w:tc>
        <w:tc>
          <w:tcPr>
            <w:tcW w:w="1620" w:type="dxa"/>
            <w:tcBorders>
              <w:top w:val="nil"/>
              <w:left w:val="nil"/>
              <w:bottom w:val="nil"/>
              <w:right w:val="nil"/>
            </w:tcBorders>
            <w:shd w:val="clear" w:color="auto" w:fill="auto"/>
            <w:noWrap/>
            <w:vAlign w:val="bottom"/>
            <w:hideMark/>
          </w:tcPr>
          <w:p w14:paraId="1D945514"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1.0 (-0.4 to 2.5)</w:t>
            </w:r>
          </w:p>
        </w:tc>
      </w:tr>
      <w:tr w:rsidR="00CC6013" w:rsidRPr="00916DAD" w14:paraId="5673E34B" w14:textId="77777777" w:rsidTr="00F03AAB">
        <w:trPr>
          <w:trHeight w:hRule="exact" w:val="259"/>
          <w:jc w:val="center"/>
        </w:trPr>
        <w:tc>
          <w:tcPr>
            <w:tcW w:w="1980" w:type="dxa"/>
            <w:tcBorders>
              <w:top w:val="nil"/>
              <w:left w:val="nil"/>
              <w:bottom w:val="nil"/>
              <w:right w:val="nil"/>
            </w:tcBorders>
            <w:shd w:val="clear" w:color="auto" w:fill="auto"/>
            <w:noWrap/>
            <w:vAlign w:val="bottom"/>
            <w:hideMark/>
          </w:tcPr>
          <w:p w14:paraId="6BF3AC85" w14:textId="77777777" w:rsidR="00CC6013" w:rsidRPr="00916DAD" w:rsidRDefault="00CC6013" w:rsidP="00F03AAB">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2-3 cups/day</w:t>
            </w:r>
          </w:p>
        </w:tc>
        <w:tc>
          <w:tcPr>
            <w:tcW w:w="1800" w:type="dxa"/>
            <w:tcBorders>
              <w:top w:val="nil"/>
              <w:left w:val="nil"/>
              <w:bottom w:val="nil"/>
              <w:right w:val="nil"/>
            </w:tcBorders>
            <w:shd w:val="clear" w:color="auto" w:fill="auto"/>
            <w:noWrap/>
            <w:vAlign w:val="bottom"/>
            <w:hideMark/>
          </w:tcPr>
          <w:p w14:paraId="7E2E5EAD"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-0.5 (-1.5 to 0.5)</w:t>
            </w:r>
          </w:p>
        </w:tc>
        <w:tc>
          <w:tcPr>
            <w:tcW w:w="1710" w:type="dxa"/>
            <w:tcBorders>
              <w:top w:val="nil"/>
              <w:left w:val="nil"/>
              <w:bottom w:val="nil"/>
              <w:right w:val="nil"/>
            </w:tcBorders>
            <w:shd w:val="clear" w:color="auto" w:fill="auto"/>
            <w:noWrap/>
            <w:vAlign w:val="bottom"/>
            <w:hideMark/>
          </w:tcPr>
          <w:p w14:paraId="53F3167F"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-0.1 (-1.1 to 0.9)</w:t>
            </w:r>
          </w:p>
        </w:tc>
        <w:tc>
          <w:tcPr>
            <w:tcW w:w="272" w:type="dxa"/>
            <w:tcBorders>
              <w:top w:val="nil"/>
              <w:left w:val="nil"/>
              <w:bottom w:val="nil"/>
              <w:right w:val="nil"/>
            </w:tcBorders>
            <w:shd w:val="clear" w:color="auto" w:fill="auto"/>
            <w:noWrap/>
            <w:vAlign w:val="bottom"/>
            <w:hideMark/>
          </w:tcPr>
          <w:p w14:paraId="2FB2E586" w14:textId="77777777" w:rsidR="00CC6013" w:rsidRPr="00916DAD" w:rsidRDefault="00CC6013" w:rsidP="00F03AAB">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7D1C01EB"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-2.1 (-3.4 to -0.8)</w:t>
            </w:r>
          </w:p>
        </w:tc>
        <w:tc>
          <w:tcPr>
            <w:tcW w:w="1888" w:type="dxa"/>
            <w:tcBorders>
              <w:top w:val="nil"/>
              <w:left w:val="nil"/>
              <w:bottom w:val="nil"/>
              <w:right w:val="nil"/>
            </w:tcBorders>
            <w:shd w:val="clear" w:color="auto" w:fill="auto"/>
            <w:noWrap/>
            <w:vAlign w:val="bottom"/>
            <w:hideMark/>
          </w:tcPr>
          <w:p w14:paraId="36829613"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-1.8 (-3.3 to -0.4)</w:t>
            </w:r>
          </w:p>
        </w:tc>
        <w:tc>
          <w:tcPr>
            <w:tcW w:w="272" w:type="dxa"/>
            <w:tcBorders>
              <w:top w:val="nil"/>
              <w:left w:val="nil"/>
              <w:bottom w:val="nil"/>
              <w:right w:val="nil"/>
            </w:tcBorders>
            <w:shd w:val="clear" w:color="auto" w:fill="auto"/>
            <w:noWrap/>
            <w:vAlign w:val="bottom"/>
            <w:hideMark/>
          </w:tcPr>
          <w:p w14:paraId="4AC41A90" w14:textId="77777777" w:rsidR="00CC6013" w:rsidRPr="00916DAD" w:rsidRDefault="00CC6013" w:rsidP="00F03AAB">
            <w:pPr>
              <w:rPr>
                <w:rFonts w:ascii="Arial" w:eastAsia="Times New Roman" w:hAnsi="Arial" w:cs="Arial"/>
                <w:color w:val="000000"/>
                <w:sz w:val="20"/>
                <w:szCs w:val="20"/>
              </w:rPr>
            </w:pPr>
          </w:p>
        </w:tc>
        <w:tc>
          <w:tcPr>
            <w:tcW w:w="1708" w:type="dxa"/>
            <w:tcBorders>
              <w:top w:val="nil"/>
              <w:left w:val="nil"/>
              <w:bottom w:val="nil"/>
              <w:right w:val="nil"/>
            </w:tcBorders>
            <w:shd w:val="clear" w:color="auto" w:fill="auto"/>
            <w:noWrap/>
            <w:vAlign w:val="bottom"/>
            <w:hideMark/>
          </w:tcPr>
          <w:p w14:paraId="603BE0F9"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0.9 (-0.6 to 2.4)</w:t>
            </w:r>
          </w:p>
        </w:tc>
        <w:tc>
          <w:tcPr>
            <w:tcW w:w="1620" w:type="dxa"/>
            <w:tcBorders>
              <w:top w:val="nil"/>
              <w:left w:val="nil"/>
              <w:bottom w:val="nil"/>
              <w:right w:val="nil"/>
            </w:tcBorders>
            <w:shd w:val="clear" w:color="auto" w:fill="auto"/>
            <w:noWrap/>
            <w:vAlign w:val="bottom"/>
            <w:hideMark/>
          </w:tcPr>
          <w:p w14:paraId="7432A86A"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1.1 (-0.5 to 2.7)</w:t>
            </w:r>
          </w:p>
        </w:tc>
      </w:tr>
      <w:tr w:rsidR="00CC6013" w:rsidRPr="00916DAD" w14:paraId="272DE5E1" w14:textId="77777777" w:rsidTr="00F03AAB">
        <w:trPr>
          <w:trHeight w:hRule="exact" w:val="259"/>
          <w:jc w:val="center"/>
        </w:trPr>
        <w:tc>
          <w:tcPr>
            <w:tcW w:w="1980" w:type="dxa"/>
            <w:tcBorders>
              <w:top w:val="nil"/>
              <w:left w:val="nil"/>
              <w:right w:val="nil"/>
            </w:tcBorders>
            <w:shd w:val="clear" w:color="auto" w:fill="auto"/>
            <w:noWrap/>
            <w:vAlign w:val="bottom"/>
            <w:hideMark/>
          </w:tcPr>
          <w:p w14:paraId="36E38698" w14:textId="77777777" w:rsidR="00CC6013" w:rsidRPr="00916DAD" w:rsidRDefault="00CC6013" w:rsidP="00F03AAB">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≥4 cups/day</w:t>
            </w:r>
          </w:p>
        </w:tc>
        <w:tc>
          <w:tcPr>
            <w:tcW w:w="1800" w:type="dxa"/>
            <w:tcBorders>
              <w:top w:val="nil"/>
              <w:left w:val="nil"/>
              <w:right w:val="nil"/>
            </w:tcBorders>
            <w:shd w:val="clear" w:color="auto" w:fill="auto"/>
            <w:noWrap/>
            <w:vAlign w:val="bottom"/>
            <w:hideMark/>
          </w:tcPr>
          <w:p w14:paraId="51AF4099"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-0.7 (-2.1 to 0.7)</w:t>
            </w:r>
          </w:p>
        </w:tc>
        <w:tc>
          <w:tcPr>
            <w:tcW w:w="1710" w:type="dxa"/>
            <w:tcBorders>
              <w:top w:val="nil"/>
              <w:left w:val="nil"/>
              <w:right w:val="nil"/>
            </w:tcBorders>
            <w:shd w:val="clear" w:color="auto" w:fill="auto"/>
            <w:noWrap/>
            <w:vAlign w:val="bottom"/>
            <w:hideMark/>
          </w:tcPr>
          <w:p w14:paraId="4B4DFD15"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0.1 (-1.5 to 1.6)</w:t>
            </w:r>
          </w:p>
        </w:tc>
        <w:tc>
          <w:tcPr>
            <w:tcW w:w="272" w:type="dxa"/>
            <w:tcBorders>
              <w:top w:val="nil"/>
              <w:left w:val="nil"/>
              <w:right w:val="nil"/>
            </w:tcBorders>
            <w:shd w:val="clear" w:color="auto" w:fill="auto"/>
            <w:noWrap/>
            <w:vAlign w:val="bottom"/>
            <w:hideMark/>
          </w:tcPr>
          <w:p w14:paraId="09F2DDC2" w14:textId="77777777" w:rsidR="00CC6013" w:rsidRPr="00916DAD" w:rsidRDefault="00CC6013" w:rsidP="00F03AAB">
            <w:pPr>
              <w:rPr>
                <w:rFonts w:ascii="Arial" w:eastAsia="Times New Roman" w:hAnsi="Arial" w:cs="Arial"/>
                <w:color w:val="000000"/>
                <w:sz w:val="20"/>
                <w:szCs w:val="20"/>
              </w:rPr>
            </w:pPr>
          </w:p>
        </w:tc>
        <w:tc>
          <w:tcPr>
            <w:tcW w:w="1800" w:type="dxa"/>
            <w:tcBorders>
              <w:top w:val="nil"/>
              <w:left w:val="nil"/>
              <w:right w:val="nil"/>
            </w:tcBorders>
            <w:shd w:val="clear" w:color="auto" w:fill="auto"/>
            <w:noWrap/>
            <w:vAlign w:val="bottom"/>
            <w:hideMark/>
          </w:tcPr>
          <w:p w14:paraId="453207C2"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-0.1 (-1.8 to 1.6)</w:t>
            </w:r>
          </w:p>
        </w:tc>
        <w:tc>
          <w:tcPr>
            <w:tcW w:w="1888" w:type="dxa"/>
            <w:tcBorders>
              <w:top w:val="nil"/>
              <w:left w:val="nil"/>
              <w:right w:val="nil"/>
            </w:tcBorders>
            <w:shd w:val="clear" w:color="auto" w:fill="auto"/>
            <w:noWrap/>
            <w:vAlign w:val="bottom"/>
            <w:hideMark/>
          </w:tcPr>
          <w:p w14:paraId="2B6084BB"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-0.2 (-2.3 to 2)</w:t>
            </w:r>
          </w:p>
        </w:tc>
        <w:tc>
          <w:tcPr>
            <w:tcW w:w="272" w:type="dxa"/>
            <w:tcBorders>
              <w:top w:val="nil"/>
              <w:left w:val="nil"/>
              <w:right w:val="nil"/>
            </w:tcBorders>
            <w:shd w:val="clear" w:color="auto" w:fill="auto"/>
            <w:noWrap/>
            <w:vAlign w:val="bottom"/>
            <w:hideMark/>
          </w:tcPr>
          <w:p w14:paraId="30D0B8F3" w14:textId="77777777" w:rsidR="00CC6013" w:rsidRPr="00916DAD" w:rsidRDefault="00CC6013" w:rsidP="00F03AAB">
            <w:pPr>
              <w:rPr>
                <w:rFonts w:ascii="Arial" w:eastAsia="Times New Roman" w:hAnsi="Arial" w:cs="Arial"/>
                <w:color w:val="000000"/>
                <w:sz w:val="20"/>
                <w:szCs w:val="20"/>
              </w:rPr>
            </w:pPr>
          </w:p>
        </w:tc>
        <w:tc>
          <w:tcPr>
            <w:tcW w:w="1708" w:type="dxa"/>
            <w:tcBorders>
              <w:top w:val="nil"/>
              <w:left w:val="nil"/>
              <w:right w:val="nil"/>
            </w:tcBorders>
            <w:shd w:val="clear" w:color="auto" w:fill="auto"/>
            <w:noWrap/>
            <w:vAlign w:val="bottom"/>
            <w:hideMark/>
          </w:tcPr>
          <w:p w14:paraId="525412E6"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-0.4 (-2.3 to 1.5)</w:t>
            </w:r>
          </w:p>
        </w:tc>
        <w:tc>
          <w:tcPr>
            <w:tcW w:w="1620" w:type="dxa"/>
            <w:tcBorders>
              <w:top w:val="nil"/>
              <w:left w:val="nil"/>
              <w:right w:val="nil"/>
            </w:tcBorders>
            <w:shd w:val="clear" w:color="auto" w:fill="auto"/>
            <w:noWrap/>
            <w:vAlign w:val="bottom"/>
            <w:hideMark/>
          </w:tcPr>
          <w:p w14:paraId="7E65EC79"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0.3 (-1.8 to 2.3)</w:t>
            </w:r>
          </w:p>
        </w:tc>
      </w:tr>
      <w:tr w:rsidR="00CC6013" w:rsidRPr="00916DAD" w14:paraId="203A6864" w14:textId="77777777" w:rsidTr="00F03AAB">
        <w:trPr>
          <w:trHeight w:hRule="exact" w:val="259"/>
          <w:jc w:val="center"/>
        </w:trPr>
        <w:tc>
          <w:tcPr>
            <w:tcW w:w="1980" w:type="dxa"/>
            <w:tcBorders>
              <w:top w:val="nil"/>
              <w:left w:val="nil"/>
              <w:bottom w:val="single" w:sz="4" w:space="0" w:color="auto"/>
              <w:right w:val="nil"/>
            </w:tcBorders>
            <w:shd w:val="clear" w:color="auto" w:fill="auto"/>
            <w:noWrap/>
            <w:vAlign w:val="bottom"/>
            <w:hideMark/>
          </w:tcPr>
          <w:p w14:paraId="26D8AF66" w14:textId="18227344" w:rsidR="00CC6013" w:rsidRPr="00916DAD" w:rsidRDefault="004E4155" w:rsidP="00F03AAB">
            <w:pPr>
              <w:rPr>
                <w:rFonts w:ascii="Arial" w:eastAsia="Times New Roman" w:hAnsi="Arial" w:cs="Arial"/>
                <w:color w:val="000000"/>
                <w:sz w:val="20"/>
                <w:szCs w:val="20"/>
              </w:rPr>
            </w:pPr>
            <w:r w:rsidRPr="00916DAD">
              <w:rPr>
                <w:rFonts w:ascii="Arial" w:eastAsia="Times New Roman" w:hAnsi="Arial" w:cs="Arial"/>
                <w:i/>
                <w:iCs/>
                <w:color w:val="000000"/>
                <w:sz w:val="20"/>
                <w:szCs w:val="20"/>
              </w:rPr>
              <w:t>P</w:t>
            </w:r>
            <w:r w:rsidRPr="00916DAD">
              <w:rPr>
                <w:rFonts w:ascii="Arial" w:eastAsia="Times New Roman" w:hAnsi="Arial" w:cs="Arial"/>
                <w:color w:val="000000"/>
                <w:sz w:val="20"/>
                <w:szCs w:val="20"/>
              </w:rPr>
              <w:t xml:space="preserve"> for trend</w:t>
            </w:r>
            <w:r w:rsidRPr="00916DAD">
              <w:rPr>
                <w:rFonts w:ascii="Arial" w:hAnsi="Arial" w:cs="Arial"/>
                <w:color w:val="000000"/>
                <w:sz w:val="20"/>
                <w:szCs w:val="20"/>
                <w:vertAlign w:val="superscript"/>
              </w:rPr>
              <w:t>3</w:t>
            </w:r>
          </w:p>
        </w:tc>
        <w:tc>
          <w:tcPr>
            <w:tcW w:w="1800" w:type="dxa"/>
            <w:tcBorders>
              <w:top w:val="nil"/>
              <w:left w:val="nil"/>
              <w:bottom w:val="single" w:sz="4" w:space="0" w:color="auto"/>
              <w:right w:val="nil"/>
            </w:tcBorders>
            <w:shd w:val="clear" w:color="auto" w:fill="auto"/>
            <w:noWrap/>
            <w:vAlign w:val="bottom"/>
            <w:hideMark/>
          </w:tcPr>
          <w:p w14:paraId="61CD9A8B"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0.48</w:t>
            </w:r>
          </w:p>
        </w:tc>
        <w:tc>
          <w:tcPr>
            <w:tcW w:w="1710" w:type="dxa"/>
            <w:tcBorders>
              <w:top w:val="nil"/>
              <w:left w:val="nil"/>
              <w:bottom w:val="single" w:sz="4" w:space="0" w:color="auto"/>
              <w:right w:val="nil"/>
            </w:tcBorders>
            <w:shd w:val="clear" w:color="auto" w:fill="auto"/>
            <w:noWrap/>
            <w:vAlign w:val="bottom"/>
            <w:hideMark/>
          </w:tcPr>
          <w:p w14:paraId="27AEB312"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0.74</w:t>
            </w:r>
          </w:p>
        </w:tc>
        <w:tc>
          <w:tcPr>
            <w:tcW w:w="272" w:type="dxa"/>
            <w:tcBorders>
              <w:top w:val="nil"/>
              <w:left w:val="nil"/>
              <w:bottom w:val="single" w:sz="4" w:space="0" w:color="auto"/>
              <w:right w:val="nil"/>
            </w:tcBorders>
            <w:shd w:val="clear" w:color="auto" w:fill="auto"/>
            <w:noWrap/>
            <w:vAlign w:val="bottom"/>
            <w:hideMark/>
          </w:tcPr>
          <w:p w14:paraId="74187494"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 </w:t>
            </w:r>
          </w:p>
        </w:tc>
        <w:tc>
          <w:tcPr>
            <w:tcW w:w="1800" w:type="dxa"/>
            <w:tcBorders>
              <w:top w:val="nil"/>
              <w:left w:val="nil"/>
              <w:bottom w:val="single" w:sz="4" w:space="0" w:color="auto"/>
              <w:right w:val="nil"/>
            </w:tcBorders>
            <w:shd w:val="clear" w:color="auto" w:fill="auto"/>
            <w:noWrap/>
            <w:vAlign w:val="bottom"/>
            <w:hideMark/>
          </w:tcPr>
          <w:p w14:paraId="693D5710"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0.59</w:t>
            </w:r>
          </w:p>
        </w:tc>
        <w:tc>
          <w:tcPr>
            <w:tcW w:w="1888" w:type="dxa"/>
            <w:tcBorders>
              <w:top w:val="nil"/>
              <w:left w:val="nil"/>
              <w:bottom w:val="single" w:sz="4" w:space="0" w:color="auto"/>
              <w:right w:val="nil"/>
            </w:tcBorders>
            <w:shd w:val="clear" w:color="auto" w:fill="auto"/>
            <w:noWrap/>
            <w:vAlign w:val="bottom"/>
            <w:hideMark/>
          </w:tcPr>
          <w:p w14:paraId="7141E00B"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0.24</w:t>
            </w:r>
          </w:p>
        </w:tc>
        <w:tc>
          <w:tcPr>
            <w:tcW w:w="272" w:type="dxa"/>
            <w:tcBorders>
              <w:top w:val="nil"/>
              <w:left w:val="nil"/>
              <w:bottom w:val="single" w:sz="4" w:space="0" w:color="auto"/>
              <w:right w:val="nil"/>
            </w:tcBorders>
            <w:shd w:val="clear" w:color="auto" w:fill="auto"/>
            <w:noWrap/>
            <w:vAlign w:val="bottom"/>
            <w:hideMark/>
          </w:tcPr>
          <w:p w14:paraId="073D0108"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 </w:t>
            </w:r>
          </w:p>
        </w:tc>
        <w:tc>
          <w:tcPr>
            <w:tcW w:w="1708" w:type="dxa"/>
            <w:tcBorders>
              <w:top w:val="nil"/>
              <w:left w:val="nil"/>
              <w:bottom w:val="single" w:sz="4" w:space="0" w:color="auto"/>
              <w:right w:val="nil"/>
            </w:tcBorders>
            <w:shd w:val="clear" w:color="auto" w:fill="auto"/>
            <w:noWrap/>
            <w:vAlign w:val="bottom"/>
            <w:hideMark/>
          </w:tcPr>
          <w:p w14:paraId="4A5D4D46"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0.52</w:t>
            </w:r>
          </w:p>
        </w:tc>
        <w:tc>
          <w:tcPr>
            <w:tcW w:w="1620" w:type="dxa"/>
            <w:tcBorders>
              <w:top w:val="nil"/>
              <w:left w:val="nil"/>
              <w:bottom w:val="single" w:sz="4" w:space="0" w:color="auto"/>
              <w:right w:val="nil"/>
            </w:tcBorders>
            <w:shd w:val="clear" w:color="auto" w:fill="auto"/>
            <w:noWrap/>
            <w:vAlign w:val="bottom"/>
            <w:hideMark/>
          </w:tcPr>
          <w:p w14:paraId="786A4733"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0.58</w:t>
            </w:r>
          </w:p>
        </w:tc>
      </w:tr>
      <w:tr w:rsidR="00CC6013" w:rsidRPr="00916DAD" w14:paraId="24CC3846" w14:textId="77777777" w:rsidTr="00F03AAB">
        <w:trPr>
          <w:trHeight w:val="300"/>
          <w:jc w:val="center"/>
        </w:trPr>
        <w:tc>
          <w:tcPr>
            <w:tcW w:w="13050" w:type="dxa"/>
            <w:gridSpan w:val="9"/>
            <w:tcBorders>
              <w:top w:val="single" w:sz="4" w:space="0" w:color="auto"/>
              <w:left w:val="nil"/>
              <w:right w:val="nil"/>
            </w:tcBorders>
            <w:shd w:val="clear" w:color="auto" w:fill="auto"/>
            <w:noWrap/>
            <w:vAlign w:val="bottom"/>
          </w:tcPr>
          <w:p w14:paraId="557459B0" w14:textId="5EA16BB5" w:rsidR="00ED33C5" w:rsidRPr="00916DAD" w:rsidRDefault="00ED33C5" w:rsidP="00F03AAB">
            <w:pPr>
              <w:rPr>
                <w:rFonts w:ascii="Arial" w:eastAsia="Times New Roman" w:hAnsi="Arial" w:cs="Arial"/>
                <w:color w:val="000000" w:themeColor="text1"/>
                <w:sz w:val="20"/>
                <w:szCs w:val="20"/>
              </w:rPr>
            </w:pPr>
            <w:r w:rsidRPr="00916DAD">
              <w:rPr>
                <w:rFonts w:ascii="Arial" w:eastAsia="Times New Roman" w:hAnsi="Arial" w:cs="Arial"/>
                <w:color w:val="000000" w:themeColor="text1"/>
                <w:sz w:val="20"/>
                <w:szCs w:val="20"/>
                <w:vertAlign w:val="superscript"/>
              </w:rPr>
              <w:t xml:space="preserve">1 </w:t>
            </w:r>
            <w:r w:rsidR="00D568A6" w:rsidRPr="00916DAD">
              <w:rPr>
                <w:rFonts w:ascii="Arial" w:eastAsia="Times New Roman" w:hAnsi="Arial" w:cs="Arial"/>
                <w:color w:val="000000" w:themeColor="text1"/>
                <w:sz w:val="20"/>
                <w:szCs w:val="20"/>
              </w:rPr>
              <w:t>Coffee consumption measured in cup/day; o</w:t>
            </w:r>
            <w:r w:rsidRPr="00916DAD">
              <w:rPr>
                <w:rFonts w:ascii="Arial" w:eastAsia="Times New Roman" w:hAnsi="Arial" w:cs="Arial"/>
                <w:color w:val="000000" w:themeColor="text1"/>
                <w:sz w:val="20"/>
                <w:szCs w:val="20"/>
              </w:rPr>
              <w:t>ne cup approximately equals to 236.59 mL in the US.</w:t>
            </w:r>
          </w:p>
          <w:p w14:paraId="7BC3775A" w14:textId="3F4EFAF6" w:rsidR="00CC6013" w:rsidRPr="00916DAD" w:rsidRDefault="00ED33C5" w:rsidP="00F03AAB">
            <w:pPr>
              <w:rPr>
                <w:rFonts w:ascii="Arial" w:eastAsia="Times New Roman" w:hAnsi="Arial" w:cs="Arial"/>
                <w:color w:val="000000" w:themeColor="text1"/>
                <w:sz w:val="20"/>
                <w:szCs w:val="20"/>
              </w:rPr>
            </w:pPr>
            <w:r w:rsidRPr="00916DAD">
              <w:rPr>
                <w:rFonts w:ascii="Arial" w:eastAsia="Times New Roman" w:hAnsi="Arial" w:cs="Arial"/>
                <w:color w:val="000000" w:themeColor="text1"/>
                <w:sz w:val="20"/>
                <w:szCs w:val="20"/>
                <w:vertAlign w:val="superscript"/>
              </w:rPr>
              <w:t>2</w:t>
            </w:r>
            <w:r w:rsidR="00CC6013" w:rsidRPr="00916DAD">
              <w:rPr>
                <w:rFonts w:ascii="Arial" w:eastAsia="Times New Roman" w:hAnsi="Arial" w:cs="Arial"/>
                <w:color w:val="000000" w:themeColor="text1"/>
                <w:sz w:val="20"/>
                <w:szCs w:val="20"/>
                <w:vertAlign w:val="superscript"/>
              </w:rPr>
              <w:t xml:space="preserve"> </w:t>
            </w:r>
            <w:r w:rsidR="00CC6013" w:rsidRPr="00916DAD">
              <w:rPr>
                <w:rFonts w:ascii="Arial" w:eastAsia="Times New Roman" w:hAnsi="Arial" w:cs="Arial"/>
                <w:color w:val="000000" w:themeColor="text1"/>
                <w:sz w:val="20"/>
                <w:szCs w:val="20"/>
              </w:rPr>
              <w:t>All multivariable</w:t>
            </w:r>
            <w:r w:rsidR="00701777" w:rsidRPr="00916DAD">
              <w:rPr>
                <w:rFonts w:ascii="Arial" w:eastAsia="Times New Roman" w:hAnsi="Arial" w:cs="Arial"/>
                <w:color w:val="000000" w:themeColor="text1"/>
                <w:sz w:val="20"/>
                <w:szCs w:val="20"/>
              </w:rPr>
              <w:t>-</w:t>
            </w:r>
            <w:r w:rsidR="00CC6013" w:rsidRPr="00916DAD">
              <w:rPr>
                <w:rFonts w:ascii="Arial" w:eastAsia="Times New Roman" w:hAnsi="Arial" w:cs="Arial"/>
                <w:color w:val="000000" w:themeColor="text1"/>
                <w:sz w:val="20"/>
                <w:szCs w:val="20"/>
              </w:rPr>
              <w:t>adjusted</w:t>
            </w:r>
            <w:r w:rsidR="00701777" w:rsidRPr="00916DAD">
              <w:rPr>
                <w:rFonts w:ascii="Arial" w:eastAsia="Times New Roman" w:hAnsi="Arial" w:cs="Arial"/>
                <w:color w:val="000000" w:themeColor="text1"/>
                <w:sz w:val="20"/>
                <w:szCs w:val="20"/>
              </w:rPr>
              <w:t xml:space="preserve"> (MV-adjusted)</w:t>
            </w:r>
            <w:r w:rsidR="00CC6013" w:rsidRPr="00916DAD">
              <w:rPr>
                <w:rFonts w:ascii="Arial" w:eastAsia="Times New Roman" w:hAnsi="Arial" w:cs="Arial"/>
                <w:color w:val="000000" w:themeColor="text1"/>
                <w:sz w:val="20"/>
                <w:szCs w:val="20"/>
              </w:rPr>
              <w:t xml:space="preserve"> models were</w:t>
            </w:r>
            <w:r w:rsidR="00CC6013" w:rsidRPr="00916DAD">
              <w:rPr>
                <w:rFonts w:ascii="Arial" w:eastAsia="Times New Roman" w:hAnsi="Arial" w:cs="Arial"/>
                <w:color w:val="000000" w:themeColor="text1"/>
                <w:sz w:val="20"/>
                <w:szCs w:val="20"/>
                <w:vertAlign w:val="superscript"/>
              </w:rPr>
              <w:t xml:space="preserve"> </w:t>
            </w:r>
            <w:r w:rsidR="00CC6013" w:rsidRPr="00916DAD">
              <w:rPr>
                <w:rFonts w:ascii="Arial" w:eastAsia="Times New Roman" w:hAnsi="Arial" w:cs="Arial"/>
                <w:color w:val="000000" w:themeColor="text1"/>
                <w:sz w:val="20"/>
                <w:szCs w:val="20"/>
              </w:rPr>
              <w:t>adjusted for age (continuous), race/ethnicity (non-Hispanic White, non-Hispanic Black, Hispanic, Asian, others), household income (&lt;$25,000, $25,000 to $74,999, and ≥ $75,000), physical</w:t>
            </w:r>
            <w:r w:rsidR="0036578A" w:rsidRPr="00916DAD">
              <w:rPr>
                <w:rFonts w:ascii="Arial" w:eastAsia="Times New Roman" w:hAnsi="Arial" w:cs="Arial"/>
                <w:color w:val="000000" w:themeColor="text1"/>
                <w:sz w:val="20"/>
                <w:szCs w:val="20"/>
              </w:rPr>
              <w:t>ly</w:t>
            </w:r>
            <w:r w:rsidR="00CC6013" w:rsidRPr="00916DAD">
              <w:rPr>
                <w:rFonts w:ascii="Arial" w:eastAsia="Times New Roman" w:hAnsi="Arial" w:cs="Arial"/>
                <w:color w:val="000000" w:themeColor="text1"/>
                <w:sz w:val="20"/>
                <w:szCs w:val="20"/>
              </w:rPr>
              <w:t xml:space="preserve"> </w:t>
            </w:r>
            <w:r w:rsidR="0036578A" w:rsidRPr="00916DAD">
              <w:rPr>
                <w:rFonts w:ascii="Arial" w:eastAsia="Times New Roman" w:hAnsi="Arial" w:cs="Arial"/>
                <w:color w:val="000000" w:themeColor="text1"/>
                <w:sz w:val="20"/>
                <w:szCs w:val="20"/>
              </w:rPr>
              <w:t>active</w:t>
            </w:r>
            <w:r w:rsidR="00CC6013" w:rsidRPr="00916DAD">
              <w:rPr>
                <w:rFonts w:ascii="Arial" w:eastAsia="Times New Roman" w:hAnsi="Arial" w:cs="Arial"/>
                <w:color w:val="000000" w:themeColor="text1"/>
                <w:sz w:val="20"/>
                <w:szCs w:val="20"/>
              </w:rPr>
              <w:t xml:space="preserve"> (</w:t>
            </w:r>
            <w:r w:rsidR="0036578A" w:rsidRPr="00916DAD">
              <w:rPr>
                <w:rFonts w:ascii="Arial" w:eastAsia="Times New Roman" w:hAnsi="Arial" w:cs="Arial"/>
                <w:color w:val="000000" w:themeColor="text1"/>
                <w:sz w:val="20"/>
                <w:szCs w:val="20"/>
              </w:rPr>
              <w:t>yes/no</w:t>
            </w:r>
            <w:r w:rsidR="00CC6013" w:rsidRPr="00916DAD">
              <w:rPr>
                <w:rFonts w:ascii="Arial" w:eastAsia="Times New Roman" w:hAnsi="Arial" w:cs="Arial"/>
                <w:color w:val="000000" w:themeColor="text1"/>
                <w:sz w:val="20"/>
                <w:szCs w:val="20"/>
              </w:rPr>
              <w:t xml:space="preserve">), </w:t>
            </w:r>
            <w:r w:rsidR="0036578A" w:rsidRPr="00916DAD">
              <w:rPr>
                <w:rFonts w:ascii="Arial" w:eastAsia="Times New Roman" w:hAnsi="Arial" w:cs="Arial"/>
                <w:color w:val="000000" w:themeColor="text1"/>
                <w:sz w:val="20"/>
                <w:szCs w:val="20"/>
              </w:rPr>
              <w:t>television view daily hours (continuous)</w:t>
            </w:r>
            <w:r w:rsidR="0036578A" w:rsidRPr="00916DAD">
              <w:rPr>
                <w:rFonts w:ascii="Arial" w:hAnsi="Arial" w:cs="Arial"/>
                <w:color w:val="000000" w:themeColor="text1"/>
                <w:sz w:val="20"/>
                <w:szCs w:val="20"/>
              </w:rPr>
              <w:t>,</w:t>
            </w:r>
            <w:r w:rsidR="0036578A" w:rsidRPr="00916DAD">
              <w:rPr>
                <w:rFonts w:ascii="Arial" w:eastAsia="Times New Roman" w:hAnsi="Arial" w:cs="Arial"/>
                <w:color w:val="000000" w:themeColor="text1"/>
                <w:sz w:val="20"/>
                <w:szCs w:val="20"/>
              </w:rPr>
              <w:t xml:space="preserve"> computer use daily hours (continuous), </w:t>
            </w:r>
            <w:r w:rsidR="00CC6013" w:rsidRPr="00916DAD">
              <w:rPr>
                <w:rFonts w:ascii="Arial" w:eastAsia="Times New Roman" w:hAnsi="Arial" w:cs="Arial"/>
                <w:color w:val="000000" w:themeColor="text1"/>
                <w:sz w:val="20"/>
                <w:szCs w:val="20"/>
              </w:rPr>
              <w:t xml:space="preserve">educational attainment (&lt; high school, high school, and &gt; high school), smoking status (never smoking, past &lt; 20 pack-years, past ≥20 pack-years, </w:t>
            </w:r>
            <w:proofErr w:type="spellStart"/>
            <w:r w:rsidR="00CC6013" w:rsidRPr="00916DAD">
              <w:rPr>
                <w:rFonts w:ascii="Arial" w:eastAsia="Times New Roman" w:hAnsi="Arial" w:cs="Arial"/>
                <w:color w:val="000000" w:themeColor="text1"/>
                <w:sz w:val="20"/>
                <w:szCs w:val="20"/>
              </w:rPr>
              <w:t>past</w:t>
            </w:r>
            <w:proofErr w:type="spellEnd"/>
            <w:r w:rsidR="00CC6013" w:rsidRPr="00916DAD">
              <w:rPr>
                <w:rFonts w:ascii="Arial" w:eastAsia="Times New Roman" w:hAnsi="Arial" w:cs="Arial"/>
                <w:color w:val="000000" w:themeColor="text1"/>
                <w:sz w:val="20"/>
                <w:szCs w:val="20"/>
              </w:rPr>
              <w:t xml:space="preserve"> without pack-year information, current &lt; 20 pack-years, and current ≥ 20 pack-years), comorbidity</w:t>
            </w:r>
            <w:r w:rsidR="00CC6013" w:rsidRPr="00916DAD">
              <w:rPr>
                <w:rFonts w:ascii="Arial" w:hAnsi="Arial" w:cs="Arial"/>
                <w:color w:val="000000" w:themeColor="text1"/>
                <w:sz w:val="20"/>
                <w:szCs w:val="20"/>
              </w:rPr>
              <w:t xml:space="preserve"> (hypertension, </w:t>
            </w:r>
            <w:r w:rsidR="00CC6013" w:rsidRPr="00916DAD">
              <w:rPr>
                <w:rFonts w:ascii="Arial" w:hAnsi="Arial" w:cs="Arial"/>
                <w:color w:val="000000" w:themeColor="text1"/>
                <w:sz w:val="20"/>
                <w:szCs w:val="20"/>
                <w:shd w:val="clear" w:color="auto" w:fill="FFFFFF"/>
              </w:rPr>
              <w:t>high blood cholesterol, coronary heart diseases, o</w:t>
            </w:r>
            <w:r w:rsidR="00CC6013" w:rsidRPr="00916DAD">
              <w:rPr>
                <w:rFonts w:ascii="Arial" w:hAnsi="Arial" w:cs="Arial"/>
                <w:color w:val="000000" w:themeColor="text1"/>
                <w:sz w:val="20"/>
                <w:szCs w:val="20"/>
              </w:rPr>
              <w:t>steoarthritis</w:t>
            </w:r>
            <w:r w:rsidR="00CC6013" w:rsidRPr="00916DAD">
              <w:rPr>
                <w:rFonts w:ascii="Arial" w:hAnsi="Arial" w:cs="Arial"/>
                <w:color w:val="000000" w:themeColor="text1"/>
                <w:sz w:val="20"/>
                <w:szCs w:val="20"/>
                <w:shd w:val="clear" w:color="auto" w:fill="FFFFFF"/>
              </w:rPr>
              <w:t>, stroke, and diabetes</w:t>
            </w:r>
            <w:r w:rsidR="00CC6013" w:rsidRPr="00916DAD">
              <w:rPr>
                <w:rFonts w:ascii="Arial" w:hAnsi="Arial" w:cs="Arial"/>
                <w:color w:val="000000" w:themeColor="text1"/>
                <w:sz w:val="20"/>
                <w:szCs w:val="20"/>
              </w:rPr>
              <w:t xml:space="preserve">), frequency of </w:t>
            </w:r>
            <w:r w:rsidR="00CC6013" w:rsidRPr="00916DAD">
              <w:rPr>
                <w:rFonts w:ascii="Arial" w:hAnsi="Arial" w:cs="Arial"/>
                <w:color w:val="000000" w:themeColor="text1"/>
                <w:sz w:val="20"/>
                <w:szCs w:val="20"/>
                <w:shd w:val="clear" w:color="auto" w:fill="FFFFFF"/>
              </w:rPr>
              <w:t xml:space="preserve">coffee added sugar/creamer/milk use, consumption of soda beverage </w:t>
            </w:r>
            <w:r w:rsidR="00CC6013" w:rsidRPr="00916DAD">
              <w:rPr>
                <w:rFonts w:ascii="Arial" w:eastAsia="Times New Roman" w:hAnsi="Arial" w:cs="Arial"/>
                <w:color w:val="000000" w:themeColor="text1"/>
                <w:sz w:val="20"/>
                <w:szCs w:val="20"/>
              </w:rPr>
              <w:t>(continuous)</w:t>
            </w:r>
            <w:r w:rsidR="00CC6013" w:rsidRPr="00916DAD">
              <w:rPr>
                <w:rFonts w:ascii="Arial" w:hAnsi="Arial" w:cs="Arial"/>
                <w:color w:val="000000" w:themeColor="text1"/>
                <w:sz w:val="20"/>
                <w:szCs w:val="20"/>
                <w:shd w:val="clear" w:color="auto" w:fill="FFFFFF"/>
              </w:rPr>
              <w:t xml:space="preserve">, consumption of alcohol intake (wine, beer, and liquor), consumption of </w:t>
            </w:r>
            <w:r w:rsidR="00CC6013" w:rsidRPr="00916DAD">
              <w:rPr>
                <w:rFonts w:ascii="Arial" w:eastAsia="Times New Roman" w:hAnsi="Arial" w:cs="Arial"/>
                <w:color w:val="000000" w:themeColor="text1"/>
                <w:sz w:val="20"/>
                <w:szCs w:val="20"/>
              </w:rPr>
              <w:t xml:space="preserve">hot/ice tea (continuous), total </w:t>
            </w:r>
            <w:r w:rsidR="003D4B71" w:rsidRPr="00916DAD">
              <w:rPr>
                <w:rFonts w:ascii="Arial" w:eastAsia="Times New Roman" w:hAnsi="Arial" w:cs="Arial"/>
                <w:color w:val="000000" w:themeColor="text1"/>
                <w:sz w:val="20"/>
                <w:szCs w:val="20"/>
              </w:rPr>
              <w:t>energy</w:t>
            </w:r>
            <w:r w:rsidR="00CC6013" w:rsidRPr="00916DAD">
              <w:rPr>
                <w:rFonts w:ascii="Arial" w:eastAsia="Times New Roman" w:hAnsi="Arial" w:cs="Arial"/>
                <w:color w:val="000000" w:themeColor="text1"/>
                <w:sz w:val="20"/>
                <w:szCs w:val="20"/>
              </w:rPr>
              <w:t xml:space="preserve"> intake(continuous), the Alternate Healthy Eating Index 2010(continuous) and</w:t>
            </w:r>
            <w:r w:rsidR="00CC6013" w:rsidRPr="00916DAD">
              <w:rPr>
                <w:rFonts w:ascii="Arial" w:hAnsi="Arial" w:cs="Arial"/>
                <w:color w:val="000000" w:themeColor="text1"/>
                <w:sz w:val="20"/>
                <w:szCs w:val="20"/>
                <w:shd w:val="clear" w:color="auto" w:fill="FFFFFF"/>
              </w:rPr>
              <w:t xml:space="preserve"> intention to lose/control weight (yes/no)</w:t>
            </w:r>
            <w:r w:rsidR="00CC6013" w:rsidRPr="00916DAD">
              <w:rPr>
                <w:rFonts w:ascii="Arial" w:eastAsia="Times New Roman" w:hAnsi="Arial" w:cs="Arial"/>
                <w:color w:val="000000" w:themeColor="text1"/>
                <w:sz w:val="20"/>
                <w:szCs w:val="20"/>
              </w:rPr>
              <w:t>.</w:t>
            </w:r>
          </w:p>
          <w:p w14:paraId="14C6AC49" w14:textId="778D0BFE" w:rsidR="00CC6013" w:rsidRPr="00916DAD" w:rsidRDefault="00ED33C5" w:rsidP="00F03AAB">
            <w:pPr>
              <w:rPr>
                <w:rFonts w:ascii="Arial" w:eastAsia="Times New Roman" w:hAnsi="Arial" w:cs="Arial"/>
                <w:color w:val="000000"/>
                <w:sz w:val="20"/>
                <w:szCs w:val="20"/>
              </w:rPr>
            </w:pPr>
            <w:r w:rsidRPr="00916DAD">
              <w:rPr>
                <w:rFonts w:ascii="Arial" w:eastAsia="Times New Roman" w:hAnsi="Arial" w:cs="Arial"/>
                <w:color w:val="000000" w:themeColor="text1"/>
                <w:sz w:val="20"/>
                <w:szCs w:val="20"/>
                <w:vertAlign w:val="superscript"/>
              </w:rPr>
              <w:t>3</w:t>
            </w:r>
            <w:r w:rsidR="00CC6013" w:rsidRPr="00916DAD">
              <w:rPr>
                <w:rFonts w:ascii="Arial" w:eastAsia="Times New Roman" w:hAnsi="Arial" w:cs="Arial"/>
                <w:color w:val="000000" w:themeColor="text1"/>
                <w:sz w:val="20"/>
                <w:szCs w:val="20"/>
              </w:rPr>
              <w:t xml:space="preserve"> </w:t>
            </w:r>
            <w:r w:rsidR="00CC6013" w:rsidRPr="00916DAD">
              <w:rPr>
                <w:rFonts w:ascii="Arial" w:hAnsi="Arial" w:cs="Arial"/>
                <w:i/>
                <w:color w:val="000000" w:themeColor="text1"/>
                <w:sz w:val="20"/>
                <w:szCs w:val="20"/>
              </w:rPr>
              <w:t xml:space="preserve">P </w:t>
            </w:r>
            <w:r w:rsidR="00CC6013" w:rsidRPr="00916DAD">
              <w:rPr>
                <w:rFonts w:ascii="Arial" w:hAnsi="Arial" w:cs="Arial"/>
                <w:color w:val="000000" w:themeColor="text1"/>
                <w:sz w:val="20"/>
                <w:szCs w:val="20"/>
              </w:rPr>
              <w:t>for trend was calculated using the daily coffee consumption as a continuous variable (cups/day).</w:t>
            </w:r>
          </w:p>
        </w:tc>
      </w:tr>
    </w:tbl>
    <w:p w14:paraId="27F26580" w14:textId="77777777" w:rsidR="00CC6013" w:rsidRPr="00916DAD" w:rsidRDefault="00CC6013" w:rsidP="0001600F">
      <w:pPr>
        <w:rPr>
          <w:rFonts w:ascii="Arial" w:hAnsi="Arial" w:cs="Arial"/>
          <w:sz w:val="20"/>
          <w:szCs w:val="20"/>
        </w:rPr>
      </w:pPr>
    </w:p>
    <w:p w14:paraId="7CFC7F06" w14:textId="77777777" w:rsidR="0001600F" w:rsidRPr="00916DAD" w:rsidRDefault="0001600F">
      <w:pPr>
        <w:widowControl/>
        <w:jc w:val="left"/>
        <w:rPr>
          <w:rFonts w:ascii="Arial" w:hAnsi="Arial" w:cs="Arial"/>
          <w:sz w:val="20"/>
          <w:szCs w:val="20"/>
        </w:rPr>
      </w:pPr>
      <w:r w:rsidRPr="00916DAD">
        <w:rPr>
          <w:rFonts w:ascii="Arial" w:hAnsi="Arial" w:cs="Arial"/>
          <w:sz w:val="20"/>
          <w:szCs w:val="20"/>
        </w:rPr>
        <w:br w:type="page"/>
      </w:r>
    </w:p>
    <w:p w14:paraId="3011CDFF" w14:textId="5012C459" w:rsidR="0001600F" w:rsidRPr="00916DAD" w:rsidRDefault="0001600F" w:rsidP="0001600F">
      <w:pPr>
        <w:rPr>
          <w:rFonts w:ascii="Arial" w:hAnsi="Arial" w:cs="Arial"/>
          <w:sz w:val="20"/>
          <w:szCs w:val="20"/>
        </w:rPr>
      </w:pPr>
    </w:p>
    <w:tbl>
      <w:tblPr>
        <w:tblW w:w="13324" w:type="dxa"/>
        <w:jc w:val="center"/>
        <w:tblLook w:val="04A0" w:firstRow="1" w:lastRow="0" w:firstColumn="1" w:lastColumn="0" w:noHBand="0" w:noVBand="1"/>
      </w:tblPr>
      <w:tblGrid>
        <w:gridCol w:w="1980"/>
        <w:gridCol w:w="1800"/>
        <w:gridCol w:w="1800"/>
        <w:gridCol w:w="272"/>
        <w:gridCol w:w="1800"/>
        <w:gridCol w:w="1800"/>
        <w:gridCol w:w="272"/>
        <w:gridCol w:w="1800"/>
        <w:gridCol w:w="1800"/>
      </w:tblGrid>
      <w:tr w:rsidR="00CC6013" w:rsidRPr="00916DAD" w14:paraId="1E9BD5DD" w14:textId="77777777" w:rsidTr="00F03AAB">
        <w:trPr>
          <w:trHeight w:hRule="exact" w:val="259"/>
          <w:jc w:val="center"/>
        </w:trPr>
        <w:tc>
          <w:tcPr>
            <w:tcW w:w="13324" w:type="dxa"/>
            <w:gridSpan w:val="9"/>
            <w:tcBorders>
              <w:top w:val="nil"/>
              <w:left w:val="nil"/>
              <w:bottom w:val="single" w:sz="4" w:space="0" w:color="auto"/>
              <w:right w:val="nil"/>
            </w:tcBorders>
            <w:shd w:val="clear" w:color="auto" w:fill="auto"/>
            <w:vAlign w:val="bottom"/>
            <w:hideMark/>
          </w:tcPr>
          <w:p w14:paraId="4DC1CB29" w14:textId="497A5007" w:rsidR="00CC6013" w:rsidRPr="00916DAD" w:rsidRDefault="00CC6013" w:rsidP="00F03AAB">
            <w:pPr>
              <w:rPr>
                <w:rFonts w:ascii="Arial" w:eastAsia="Times New Roman" w:hAnsi="Arial" w:cs="Arial"/>
                <w:b/>
                <w:bCs/>
                <w:color w:val="000000"/>
                <w:sz w:val="20"/>
                <w:szCs w:val="20"/>
                <w:vertAlign w:val="superscript"/>
              </w:rPr>
            </w:pPr>
            <w:r w:rsidRPr="00916DAD">
              <w:rPr>
                <w:rFonts w:ascii="Arial" w:eastAsia="Times New Roman" w:hAnsi="Arial" w:cs="Arial"/>
                <w:b/>
                <w:bCs/>
                <w:color w:val="000000"/>
                <w:sz w:val="20"/>
                <w:szCs w:val="20"/>
              </w:rPr>
              <w:t>Table 3. Association of Coffee Consumption and Body Fat Percentage Among Women by Age Group, NHANES 2003-2006</w:t>
            </w:r>
            <w:r w:rsidR="00ED33C5" w:rsidRPr="00916DAD">
              <w:rPr>
                <w:rFonts w:ascii="Arial" w:eastAsia="Times New Roman" w:hAnsi="Arial" w:cs="Arial"/>
                <w:b/>
                <w:bCs/>
                <w:color w:val="000000"/>
                <w:sz w:val="20"/>
                <w:szCs w:val="20"/>
                <w:vertAlign w:val="superscript"/>
              </w:rPr>
              <w:t>1</w:t>
            </w:r>
          </w:p>
        </w:tc>
      </w:tr>
      <w:tr w:rsidR="00CC6013" w:rsidRPr="00916DAD" w14:paraId="7363B18F" w14:textId="77777777" w:rsidTr="00F03AAB">
        <w:trPr>
          <w:trHeight w:hRule="exact" w:val="259"/>
          <w:jc w:val="center"/>
        </w:trPr>
        <w:tc>
          <w:tcPr>
            <w:tcW w:w="1980" w:type="dxa"/>
            <w:tcBorders>
              <w:top w:val="nil"/>
              <w:left w:val="nil"/>
              <w:bottom w:val="nil"/>
              <w:right w:val="nil"/>
            </w:tcBorders>
            <w:shd w:val="clear" w:color="auto" w:fill="auto"/>
            <w:noWrap/>
            <w:vAlign w:val="bottom"/>
            <w:hideMark/>
          </w:tcPr>
          <w:p w14:paraId="5B683D53"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 </w:t>
            </w:r>
          </w:p>
        </w:tc>
        <w:tc>
          <w:tcPr>
            <w:tcW w:w="11344" w:type="dxa"/>
            <w:gridSpan w:val="8"/>
            <w:tcBorders>
              <w:top w:val="single" w:sz="4" w:space="0" w:color="auto"/>
              <w:left w:val="nil"/>
              <w:bottom w:val="single" w:sz="4" w:space="0" w:color="auto"/>
              <w:right w:val="nil"/>
            </w:tcBorders>
            <w:shd w:val="clear" w:color="auto" w:fill="auto"/>
            <w:noWrap/>
            <w:vAlign w:val="bottom"/>
            <w:hideMark/>
          </w:tcPr>
          <w:p w14:paraId="49058247" w14:textId="77777777" w:rsidR="00CC6013" w:rsidRPr="00916DAD" w:rsidRDefault="00CC6013" w:rsidP="00F03AAB">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β-Coefficient (95% CI)</w:t>
            </w:r>
          </w:p>
        </w:tc>
      </w:tr>
      <w:tr w:rsidR="00CC6013" w:rsidRPr="00916DAD" w14:paraId="6239C7E7" w14:textId="77777777" w:rsidTr="00F03AAB">
        <w:trPr>
          <w:trHeight w:hRule="exact" w:val="259"/>
          <w:jc w:val="center"/>
        </w:trPr>
        <w:tc>
          <w:tcPr>
            <w:tcW w:w="1980" w:type="dxa"/>
            <w:tcBorders>
              <w:top w:val="nil"/>
              <w:left w:val="nil"/>
              <w:bottom w:val="nil"/>
              <w:right w:val="nil"/>
            </w:tcBorders>
            <w:shd w:val="clear" w:color="auto" w:fill="auto"/>
            <w:noWrap/>
            <w:vAlign w:val="bottom"/>
            <w:hideMark/>
          </w:tcPr>
          <w:p w14:paraId="529FBDFF" w14:textId="77777777" w:rsidR="00CC6013" w:rsidRPr="00916DAD" w:rsidRDefault="00CC6013" w:rsidP="00F03AAB">
            <w:pPr>
              <w:rPr>
                <w:rFonts w:ascii="Arial" w:eastAsia="Times New Roman" w:hAnsi="Arial" w:cs="Arial"/>
                <w:b/>
                <w:bCs/>
                <w:color w:val="000000"/>
                <w:sz w:val="20"/>
                <w:szCs w:val="20"/>
              </w:rPr>
            </w:pPr>
          </w:p>
        </w:tc>
        <w:tc>
          <w:tcPr>
            <w:tcW w:w="3600" w:type="dxa"/>
            <w:gridSpan w:val="2"/>
            <w:tcBorders>
              <w:top w:val="nil"/>
              <w:left w:val="nil"/>
              <w:bottom w:val="single" w:sz="4" w:space="0" w:color="auto"/>
              <w:right w:val="nil"/>
            </w:tcBorders>
            <w:shd w:val="clear" w:color="auto" w:fill="auto"/>
            <w:noWrap/>
            <w:vAlign w:val="bottom"/>
            <w:hideMark/>
          </w:tcPr>
          <w:p w14:paraId="5548D400" w14:textId="77777777" w:rsidR="00CC6013" w:rsidRPr="00916DAD" w:rsidRDefault="00CC6013" w:rsidP="00F03AAB">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All age</w:t>
            </w:r>
          </w:p>
        </w:tc>
        <w:tc>
          <w:tcPr>
            <w:tcW w:w="272" w:type="dxa"/>
            <w:tcBorders>
              <w:top w:val="nil"/>
              <w:left w:val="nil"/>
              <w:bottom w:val="nil"/>
              <w:right w:val="nil"/>
            </w:tcBorders>
            <w:shd w:val="clear" w:color="auto" w:fill="auto"/>
            <w:noWrap/>
            <w:vAlign w:val="bottom"/>
            <w:hideMark/>
          </w:tcPr>
          <w:p w14:paraId="65F9E135" w14:textId="77777777" w:rsidR="00CC6013" w:rsidRPr="00916DAD" w:rsidRDefault="00CC6013" w:rsidP="00F03AAB">
            <w:pPr>
              <w:rPr>
                <w:rFonts w:ascii="Arial" w:eastAsia="Times New Roman" w:hAnsi="Arial" w:cs="Arial"/>
                <w:b/>
                <w:bCs/>
                <w:color w:val="000000"/>
                <w:sz w:val="20"/>
                <w:szCs w:val="20"/>
              </w:rPr>
            </w:pPr>
          </w:p>
        </w:tc>
        <w:tc>
          <w:tcPr>
            <w:tcW w:w="3600" w:type="dxa"/>
            <w:gridSpan w:val="2"/>
            <w:tcBorders>
              <w:top w:val="nil"/>
              <w:left w:val="nil"/>
              <w:bottom w:val="single" w:sz="4" w:space="0" w:color="auto"/>
              <w:right w:val="nil"/>
            </w:tcBorders>
            <w:shd w:val="clear" w:color="auto" w:fill="auto"/>
            <w:noWrap/>
            <w:vAlign w:val="bottom"/>
            <w:hideMark/>
          </w:tcPr>
          <w:p w14:paraId="3E41ACF5" w14:textId="77777777" w:rsidR="00CC6013" w:rsidRPr="00916DAD" w:rsidRDefault="00CC6013" w:rsidP="00F03AAB">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20-44 years (N=1249)</w:t>
            </w:r>
          </w:p>
        </w:tc>
        <w:tc>
          <w:tcPr>
            <w:tcW w:w="272" w:type="dxa"/>
            <w:tcBorders>
              <w:top w:val="nil"/>
              <w:left w:val="nil"/>
              <w:bottom w:val="nil"/>
              <w:right w:val="nil"/>
            </w:tcBorders>
            <w:shd w:val="clear" w:color="auto" w:fill="auto"/>
            <w:noWrap/>
            <w:vAlign w:val="bottom"/>
            <w:hideMark/>
          </w:tcPr>
          <w:p w14:paraId="789512C2" w14:textId="77777777" w:rsidR="00CC6013" w:rsidRPr="00916DAD" w:rsidRDefault="00CC6013" w:rsidP="00F03AAB">
            <w:pPr>
              <w:rPr>
                <w:rFonts w:ascii="Arial" w:eastAsia="Times New Roman" w:hAnsi="Arial" w:cs="Arial"/>
                <w:b/>
                <w:bCs/>
                <w:color w:val="000000"/>
                <w:sz w:val="20"/>
                <w:szCs w:val="20"/>
              </w:rPr>
            </w:pPr>
          </w:p>
        </w:tc>
        <w:tc>
          <w:tcPr>
            <w:tcW w:w="3600" w:type="dxa"/>
            <w:gridSpan w:val="2"/>
            <w:tcBorders>
              <w:top w:val="nil"/>
              <w:left w:val="nil"/>
              <w:bottom w:val="single" w:sz="4" w:space="0" w:color="auto"/>
              <w:right w:val="nil"/>
            </w:tcBorders>
            <w:shd w:val="clear" w:color="auto" w:fill="auto"/>
            <w:noWrap/>
            <w:vAlign w:val="bottom"/>
            <w:hideMark/>
          </w:tcPr>
          <w:p w14:paraId="09FDA1ED" w14:textId="77777777" w:rsidR="00CC6013" w:rsidRPr="00916DAD" w:rsidRDefault="00CC6013" w:rsidP="00F03AAB">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45-69 years (N=1698)</w:t>
            </w:r>
          </w:p>
        </w:tc>
      </w:tr>
      <w:tr w:rsidR="00CC6013" w:rsidRPr="00916DAD" w14:paraId="3ABD97B7" w14:textId="77777777" w:rsidTr="00F03AAB">
        <w:trPr>
          <w:trHeight w:hRule="exact" w:val="259"/>
          <w:jc w:val="center"/>
        </w:trPr>
        <w:tc>
          <w:tcPr>
            <w:tcW w:w="1980" w:type="dxa"/>
            <w:tcBorders>
              <w:top w:val="nil"/>
              <w:left w:val="nil"/>
              <w:bottom w:val="single" w:sz="4" w:space="0" w:color="auto"/>
              <w:right w:val="nil"/>
            </w:tcBorders>
            <w:shd w:val="clear" w:color="auto" w:fill="auto"/>
            <w:noWrap/>
            <w:vAlign w:val="bottom"/>
            <w:hideMark/>
          </w:tcPr>
          <w:p w14:paraId="5DB6DBB5"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 </w:t>
            </w:r>
          </w:p>
        </w:tc>
        <w:tc>
          <w:tcPr>
            <w:tcW w:w="1800" w:type="dxa"/>
            <w:tcBorders>
              <w:top w:val="nil"/>
              <w:left w:val="nil"/>
              <w:bottom w:val="single" w:sz="4" w:space="0" w:color="auto"/>
              <w:right w:val="nil"/>
            </w:tcBorders>
            <w:shd w:val="clear" w:color="auto" w:fill="auto"/>
            <w:noWrap/>
            <w:vAlign w:val="bottom"/>
            <w:hideMark/>
          </w:tcPr>
          <w:p w14:paraId="4B179315" w14:textId="77777777" w:rsidR="00CC6013" w:rsidRPr="00916DAD" w:rsidRDefault="00CC6013" w:rsidP="00F03AAB">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Age-adjusted</w:t>
            </w:r>
          </w:p>
        </w:tc>
        <w:tc>
          <w:tcPr>
            <w:tcW w:w="1800" w:type="dxa"/>
            <w:tcBorders>
              <w:top w:val="nil"/>
              <w:left w:val="nil"/>
              <w:bottom w:val="single" w:sz="4" w:space="0" w:color="auto"/>
              <w:right w:val="nil"/>
            </w:tcBorders>
            <w:shd w:val="clear" w:color="auto" w:fill="auto"/>
            <w:noWrap/>
            <w:vAlign w:val="bottom"/>
            <w:hideMark/>
          </w:tcPr>
          <w:p w14:paraId="62726EC8" w14:textId="561B33E5" w:rsidR="00CC6013" w:rsidRPr="00916DAD" w:rsidRDefault="00CC6013" w:rsidP="00F03AAB">
            <w:pPr>
              <w:rPr>
                <w:rFonts w:ascii="Arial" w:eastAsia="Times New Roman" w:hAnsi="Arial" w:cs="Arial"/>
                <w:b/>
                <w:bCs/>
                <w:color w:val="000000"/>
                <w:sz w:val="20"/>
                <w:szCs w:val="20"/>
                <w:vertAlign w:val="superscript"/>
              </w:rPr>
            </w:pPr>
            <w:r w:rsidRPr="00916DAD">
              <w:rPr>
                <w:rFonts w:ascii="Arial" w:eastAsia="Times New Roman" w:hAnsi="Arial" w:cs="Arial"/>
                <w:b/>
                <w:bCs/>
                <w:color w:val="000000"/>
                <w:sz w:val="20"/>
                <w:szCs w:val="20"/>
              </w:rPr>
              <w:t>MV-adjusted</w:t>
            </w:r>
            <w:r w:rsidR="004E4155" w:rsidRPr="00916DAD">
              <w:rPr>
                <w:rFonts w:ascii="Arial" w:eastAsia="Times New Roman" w:hAnsi="Arial" w:cs="Arial"/>
                <w:b/>
                <w:bCs/>
                <w:color w:val="000000"/>
                <w:sz w:val="20"/>
                <w:szCs w:val="20"/>
                <w:vertAlign w:val="superscript"/>
              </w:rPr>
              <w:t>2</w:t>
            </w:r>
          </w:p>
        </w:tc>
        <w:tc>
          <w:tcPr>
            <w:tcW w:w="272" w:type="dxa"/>
            <w:tcBorders>
              <w:top w:val="nil"/>
              <w:left w:val="nil"/>
              <w:bottom w:val="single" w:sz="4" w:space="0" w:color="auto"/>
              <w:right w:val="nil"/>
            </w:tcBorders>
            <w:shd w:val="clear" w:color="auto" w:fill="auto"/>
            <w:noWrap/>
            <w:vAlign w:val="bottom"/>
            <w:hideMark/>
          </w:tcPr>
          <w:p w14:paraId="5B10ECE9" w14:textId="77777777" w:rsidR="00CC6013" w:rsidRPr="00916DAD" w:rsidRDefault="00CC6013" w:rsidP="00F03AAB">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 </w:t>
            </w:r>
          </w:p>
        </w:tc>
        <w:tc>
          <w:tcPr>
            <w:tcW w:w="1800" w:type="dxa"/>
            <w:tcBorders>
              <w:top w:val="nil"/>
              <w:left w:val="nil"/>
              <w:bottom w:val="single" w:sz="4" w:space="0" w:color="auto"/>
              <w:right w:val="nil"/>
            </w:tcBorders>
            <w:shd w:val="clear" w:color="auto" w:fill="auto"/>
            <w:noWrap/>
            <w:vAlign w:val="bottom"/>
            <w:hideMark/>
          </w:tcPr>
          <w:p w14:paraId="335D82F5" w14:textId="77777777" w:rsidR="00CC6013" w:rsidRPr="00916DAD" w:rsidRDefault="00CC6013" w:rsidP="00F03AAB">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Age-adjusted</w:t>
            </w:r>
          </w:p>
        </w:tc>
        <w:tc>
          <w:tcPr>
            <w:tcW w:w="1800" w:type="dxa"/>
            <w:tcBorders>
              <w:top w:val="nil"/>
              <w:left w:val="nil"/>
              <w:bottom w:val="single" w:sz="4" w:space="0" w:color="auto"/>
              <w:right w:val="nil"/>
            </w:tcBorders>
            <w:shd w:val="clear" w:color="auto" w:fill="auto"/>
            <w:noWrap/>
            <w:vAlign w:val="bottom"/>
            <w:hideMark/>
          </w:tcPr>
          <w:p w14:paraId="2575C274" w14:textId="01FFB2C7" w:rsidR="00CC6013" w:rsidRPr="00916DAD" w:rsidRDefault="004E4155" w:rsidP="00F03AAB">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MV-adjusted</w:t>
            </w:r>
            <w:r w:rsidRPr="00916DAD">
              <w:rPr>
                <w:rFonts w:ascii="Arial" w:eastAsia="Times New Roman" w:hAnsi="Arial" w:cs="Arial"/>
                <w:b/>
                <w:bCs/>
                <w:color w:val="000000"/>
                <w:sz w:val="20"/>
                <w:szCs w:val="20"/>
                <w:vertAlign w:val="superscript"/>
              </w:rPr>
              <w:t>2</w:t>
            </w:r>
          </w:p>
        </w:tc>
        <w:tc>
          <w:tcPr>
            <w:tcW w:w="272" w:type="dxa"/>
            <w:tcBorders>
              <w:top w:val="nil"/>
              <w:left w:val="nil"/>
              <w:bottom w:val="single" w:sz="4" w:space="0" w:color="auto"/>
              <w:right w:val="nil"/>
            </w:tcBorders>
            <w:shd w:val="clear" w:color="auto" w:fill="auto"/>
            <w:noWrap/>
            <w:vAlign w:val="bottom"/>
            <w:hideMark/>
          </w:tcPr>
          <w:p w14:paraId="31B1A0A0" w14:textId="77777777" w:rsidR="00CC6013" w:rsidRPr="00916DAD" w:rsidRDefault="00CC6013" w:rsidP="00F03AAB">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 </w:t>
            </w:r>
          </w:p>
        </w:tc>
        <w:tc>
          <w:tcPr>
            <w:tcW w:w="1800" w:type="dxa"/>
            <w:tcBorders>
              <w:top w:val="nil"/>
              <w:left w:val="nil"/>
              <w:bottom w:val="single" w:sz="4" w:space="0" w:color="auto"/>
              <w:right w:val="nil"/>
            </w:tcBorders>
            <w:shd w:val="clear" w:color="auto" w:fill="auto"/>
            <w:noWrap/>
            <w:vAlign w:val="bottom"/>
            <w:hideMark/>
          </w:tcPr>
          <w:p w14:paraId="066BF4B8" w14:textId="77777777" w:rsidR="00CC6013" w:rsidRPr="00916DAD" w:rsidRDefault="00CC6013" w:rsidP="00F03AAB">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Age-adjusted</w:t>
            </w:r>
          </w:p>
        </w:tc>
        <w:tc>
          <w:tcPr>
            <w:tcW w:w="1800" w:type="dxa"/>
            <w:tcBorders>
              <w:top w:val="nil"/>
              <w:left w:val="nil"/>
              <w:bottom w:val="single" w:sz="4" w:space="0" w:color="auto"/>
              <w:right w:val="nil"/>
            </w:tcBorders>
            <w:shd w:val="clear" w:color="auto" w:fill="auto"/>
            <w:noWrap/>
            <w:vAlign w:val="bottom"/>
            <w:hideMark/>
          </w:tcPr>
          <w:p w14:paraId="7697DB1B" w14:textId="70B53CA9" w:rsidR="00CC6013" w:rsidRPr="00916DAD" w:rsidRDefault="004E4155" w:rsidP="00F03AAB">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MV-adjusted</w:t>
            </w:r>
            <w:r w:rsidRPr="00916DAD">
              <w:rPr>
                <w:rFonts w:ascii="Arial" w:eastAsia="Times New Roman" w:hAnsi="Arial" w:cs="Arial"/>
                <w:b/>
                <w:bCs/>
                <w:color w:val="000000"/>
                <w:sz w:val="20"/>
                <w:szCs w:val="20"/>
                <w:vertAlign w:val="superscript"/>
              </w:rPr>
              <w:t>2</w:t>
            </w:r>
          </w:p>
        </w:tc>
      </w:tr>
      <w:tr w:rsidR="00CC6013" w:rsidRPr="00916DAD" w14:paraId="3636F721" w14:textId="77777777" w:rsidTr="00F03AAB">
        <w:trPr>
          <w:trHeight w:hRule="exact" w:val="259"/>
          <w:jc w:val="center"/>
        </w:trPr>
        <w:tc>
          <w:tcPr>
            <w:tcW w:w="5580" w:type="dxa"/>
            <w:gridSpan w:val="3"/>
            <w:tcBorders>
              <w:top w:val="nil"/>
              <w:left w:val="nil"/>
              <w:bottom w:val="nil"/>
              <w:right w:val="nil"/>
            </w:tcBorders>
            <w:shd w:val="clear" w:color="auto" w:fill="auto"/>
            <w:noWrap/>
            <w:vAlign w:val="bottom"/>
            <w:hideMark/>
          </w:tcPr>
          <w:p w14:paraId="16721988" w14:textId="77777777" w:rsidR="00CC6013" w:rsidRPr="00916DAD" w:rsidRDefault="00CC6013" w:rsidP="00F03AAB">
            <w:pPr>
              <w:rPr>
                <w:rFonts w:ascii="Arial" w:eastAsia="Times New Roman" w:hAnsi="Arial" w:cs="Arial"/>
                <w:sz w:val="20"/>
                <w:szCs w:val="20"/>
              </w:rPr>
            </w:pPr>
            <w:r w:rsidRPr="00916DAD">
              <w:rPr>
                <w:rFonts w:ascii="Arial" w:eastAsia="Times New Roman" w:hAnsi="Arial" w:cs="Arial"/>
                <w:b/>
                <w:bCs/>
                <w:color w:val="000000"/>
                <w:sz w:val="20"/>
                <w:szCs w:val="20"/>
              </w:rPr>
              <w:t>Total body fat Percentage</w:t>
            </w:r>
          </w:p>
        </w:tc>
        <w:tc>
          <w:tcPr>
            <w:tcW w:w="272" w:type="dxa"/>
            <w:tcBorders>
              <w:top w:val="nil"/>
              <w:left w:val="nil"/>
              <w:bottom w:val="nil"/>
              <w:right w:val="nil"/>
            </w:tcBorders>
            <w:shd w:val="clear" w:color="auto" w:fill="auto"/>
            <w:noWrap/>
            <w:vAlign w:val="bottom"/>
            <w:hideMark/>
          </w:tcPr>
          <w:p w14:paraId="324A25E9" w14:textId="77777777" w:rsidR="00CC6013" w:rsidRPr="00916DAD" w:rsidRDefault="00CC6013" w:rsidP="00F03AAB">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619D3BA0" w14:textId="77777777" w:rsidR="00CC6013" w:rsidRPr="00916DAD" w:rsidRDefault="00CC6013" w:rsidP="00F03AAB">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68055D1D" w14:textId="77777777" w:rsidR="00CC6013" w:rsidRPr="00916DAD" w:rsidRDefault="00CC6013" w:rsidP="00F03AAB">
            <w:pP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14:paraId="30D20245" w14:textId="77777777" w:rsidR="00CC6013" w:rsidRPr="00916DAD" w:rsidRDefault="00CC6013" w:rsidP="00F03AAB">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03ADD7A7" w14:textId="77777777" w:rsidR="00CC6013" w:rsidRPr="00916DAD" w:rsidRDefault="00CC6013" w:rsidP="00F03AAB">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3F36D931" w14:textId="77777777" w:rsidR="00CC6013" w:rsidRPr="00916DAD" w:rsidRDefault="00CC6013" w:rsidP="00F03AAB">
            <w:pPr>
              <w:rPr>
                <w:rFonts w:ascii="Arial" w:eastAsia="Times New Roman" w:hAnsi="Arial" w:cs="Arial"/>
                <w:sz w:val="20"/>
                <w:szCs w:val="20"/>
              </w:rPr>
            </w:pPr>
          </w:p>
        </w:tc>
      </w:tr>
      <w:tr w:rsidR="00CC6013" w:rsidRPr="00916DAD" w14:paraId="657D11C0" w14:textId="77777777" w:rsidTr="00F03AAB">
        <w:trPr>
          <w:trHeight w:hRule="exact" w:val="259"/>
          <w:jc w:val="center"/>
        </w:trPr>
        <w:tc>
          <w:tcPr>
            <w:tcW w:w="1980" w:type="dxa"/>
            <w:tcBorders>
              <w:top w:val="nil"/>
              <w:left w:val="nil"/>
              <w:bottom w:val="nil"/>
              <w:right w:val="nil"/>
            </w:tcBorders>
            <w:shd w:val="clear" w:color="auto" w:fill="auto"/>
            <w:noWrap/>
            <w:vAlign w:val="bottom"/>
            <w:hideMark/>
          </w:tcPr>
          <w:p w14:paraId="75B38E04" w14:textId="77777777" w:rsidR="00CC6013" w:rsidRPr="00916DAD" w:rsidRDefault="00CC6013" w:rsidP="00F03AAB">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No Coffee</w:t>
            </w:r>
          </w:p>
        </w:tc>
        <w:tc>
          <w:tcPr>
            <w:tcW w:w="1800" w:type="dxa"/>
            <w:tcBorders>
              <w:top w:val="nil"/>
              <w:left w:val="nil"/>
              <w:bottom w:val="nil"/>
              <w:right w:val="nil"/>
            </w:tcBorders>
            <w:shd w:val="clear" w:color="auto" w:fill="auto"/>
            <w:noWrap/>
            <w:vAlign w:val="bottom"/>
            <w:hideMark/>
          </w:tcPr>
          <w:p w14:paraId="045C3847"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60E7A2FB"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272" w:type="dxa"/>
            <w:tcBorders>
              <w:top w:val="nil"/>
              <w:left w:val="nil"/>
              <w:bottom w:val="nil"/>
              <w:right w:val="nil"/>
            </w:tcBorders>
            <w:shd w:val="clear" w:color="auto" w:fill="auto"/>
            <w:noWrap/>
            <w:vAlign w:val="bottom"/>
            <w:hideMark/>
          </w:tcPr>
          <w:p w14:paraId="316450F3" w14:textId="77777777" w:rsidR="00CC6013" w:rsidRPr="00916DAD" w:rsidRDefault="00CC6013" w:rsidP="00F03AAB">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708244FA"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509D2EB2"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272" w:type="dxa"/>
            <w:tcBorders>
              <w:top w:val="nil"/>
              <w:left w:val="nil"/>
              <w:bottom w:val="nil"/>
              <w:right w:val="nil"/>
            </w:tcBorders>
            <w:shd w:val="clear" w:color="auto" w:fill="auto"/>
            <w:noWrap/>
            <w:vAlign w:val="bottom"/>
            <w:hideMark/>
          </w:tcPr>
          <w:p w14:paraId="39153084" w14:textId="77777777" w:rsidR="00CC6013" w:rsidRPr="00916DAD" w:rsidRDefault="00CC6013" w:rsidP="00F03AAB">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7CF30739"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12691CA8"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r>
      <w:tr w:rsidR="00CC6013" w:rsidRPr="00916DAD" w14:paraId="3499E2AE" w14:textId="77777777" w:rsidTr="00F03AAB">
        <w:trPr>
          <w:trHeight w:hRule="exact" w:val="259"/>
          <w:jc w:val="center"/>
        </w:trPr>
        <w:tc>
          <w:tcPr>
            <w:tcW w:w="1980" w:type="dxa"/>
            <w:tcBorders>
              <w:top w:val="nil"/>
              <w:left w:val="nil"/>
              <w:bottom w:val="nil"/>
              <w:right w:val="nil"/>
            </w:tcBorders>
            <w:shd w:val="clear" w:color="auto" w:fill="auto"/>
            <w:noWrap/>
            <w:vAlign w:val="bottom"/>
            <w:hideMark/>
          </w:tcPr>
          <w:p w14:paraId="0A1EDFD9" w14:textId="77777777" w:rsidR="00CC6013" w:rsidRPr="00916DAD" w:rsidRDefault="00CC6013" w:rsidP="00F03AAB">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0-&lt;0.25 cup/day</w:t>
            </w:r>
          </w:p>
        </w:tc>
        <w:tc>
          <w:tcPr>
            <w:tcW w:w="1800" w:type="dxa"/>
            <w:tcBorders>
              <w:top w:val="nil"/>
              <w:left w:val="nil"/>
              <w:bottom w:val="nil"/>
              <w:right w:val="nil"/>
            </w:tcBorders>
            <w:shd w:val="clear" w:color="auto" w:fill="auto"/>
            <w:noWrap/>
            <w:vAlign w:val="bottom"/>
            <w:hideMark/>
          </w:tcPr>
          <w:p w14:paraId="5D7E4D4A"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-0.8 (-1.9 to 0.2)</w:t>
            </w:r>
          </w:p>
        </w:tc>
        <w:tc>
          <w:tcPr>
            <w:tcW w:w="1800" w:type="dxa"/>
            <w:tcBorders>
              <w:top w:val="nil"/>
              <w:left w:val="nil"/>
              <w:bottom w:val="nil"/>
              <w:right w:val="nil"/>
            </w:tcBorders>
            <w:shd w:val="clear" w:color="auto" w:fill="auto"/>
            <w:noWrap/>
            <w:vAlign w:val="bottom"/>
            <w:hideMark/>
          </w:tcPr>
          <w:p w14:paraId="5167F855"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-0.7 (-1.8 to 0.4)</w:t>
            </w:r>
          </w:p>
        </w:tc>
        <w:tc>
          <w:tcPr>
            <w:tcW w:w="272" w:type="dxa"/>
            <w:tcBorders>
              <w:top w:val="nil"/>
              <w:left w:val="nil"/>
              <w:bottom w:val="nil"/>
              <w:right w:val="nil"/>
            </w:tcBorders>
            <w:shd w:val="clear" w:color="auto" w:fill="auto"/>
            <w:noWrap/>
            <w:vAlign w:val="bottom"/>
            <w:hideMark/>
          </w:tcPr>
          <w:p w14:paraId="1CAEB6AA" w14:textId="77777777" w:rsidR="00CC6013" w:rsidRPr="00916DAD" w:rsidRDefault="00CC6013" w:rsidP="00F03AAB">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75A24CCE"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-0.4 (-1.5 to 0.7)</w:t>
            </w:r>
          </w:p>
        </w:tc>
        <w:tc>
          <w:tcPr>
            <w:tcW w:w="1800" w:type="dxa"/>
            <w:tcBorders>
              <w:top w:val="nil"/>
              <w:left w:val="nil"/>
              <w:bottom w:val="nil"/>
              <w:right w:val="nil"/>
            </w:tcBorders>
            <w:shd w:val="clear" w:color="auto" w:fill="auto"/>
            <w:noWrap/>
            <w:vAlign w:val="bottom"/>
            <w:hideMark/>
          </w:tcPr>
          <w:p w14:paraId="6E696BC0"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0.2 (-1.0 to 1.5)</w:t>
            </w:r>
          </w:p>
        </w:tc>
        <w:tc>
          <w:tcPr>
            <w:tcW w:w="272" w:type="dxa"/>
            <w:tcBorders>
              <w:top w:val="nil"/>
              <w:left w:val="nil"/>
              <w:bottom w:val="nil"/>
              <w:right w:val="nil"/>
            </w:tcBorders>
            <w:shd w:val="clear" w:color="auto" w:fill="auto"/>
            <w:noWrap/>
            <w:vAlign w:val="bottom"/>
            <w:hideMark/>
          </w:tcPr>
          <w:p w14:paraId="5D579AC3" w14:textId="77777777" w:rsidR="00CC6013" w:rsidRPr="00916DAD" w:rsidRDefault="00CC6013" w:rsidP="00F03AAB">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04D907FB"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-1.4 (-3.0 to 0.2)</w:t>
            </w:r>
          </w:p>
        </w:tc>
        <w:tc>
          <w:tcPr>
            <w:tcW w:w="1800" w:type="dxa"/>
            <w:tcBorders>
              <w:top w:val="nil"/>
              <w:left w:val="nil"/>
              <w:bottom w:val="nil"/>
              <w:right w:val="nil"/>
            </w:tcBorders>
            <w:shd w:val="clear" w:color="auto" w:fill="auto"/>
            <w:noWrap/>
            <w:vAlign w:val="bottom"/>
            <w:hideMark/>
          </w:tcPr>
          <w:p w14:paraId="1513D332"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-2.3 (-4.0 to -0.5)</w:t>
            </w:r>
          </w:p>
        </w:tc>
      </w:tr>
      <w:tr w:rsidR="00CC6013" w:rsidRPr="00916DAD" w14:paraId="372E3CB5" w14:textId="77777777" w:rsidTr="00F03AAB">
        <w:trPr>
          <w:trHeight w:hRule="exact" w:val="259"/>
          <w:jc w:val="center"/>
        </w:trPr>
        <w:tc>
          <w:tcPr>
            <w:tcW w:w="1980" w:type="dxa"/>
            <w:tcBorders>
              <w:top w:val="nil"/>
              <w:left w:val="nil"/>
              <w:bottom w:val="nil"/>
              <w:right w:val="nil"/>
            </w:tcBorders>
            <w:shd w:val="clear" w:color="auto" w:fill="auto"/>
            <w:noWrap/>
            <w:vAlign w:val="bottom"/>
            <w:hideMark/>
          </w:tcPr>
          <w:p w14:paraId="0E9A0BEC" w14:textId="77777777" w:rsidR="00CC6013" w:rsidRPr="00916DAD" w:rsidRDefault="00CC6013" w:rsidP="00F03AAB">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0.25-&lt;1 cup/day</w:t>
            </w:r>
          </w:p>
        </w:tc>
        <w:tc>
          <w:tcPr>
            <w:tcW w:w="1800" w:type="dxa"/>
            <w:tcBorders>
              <w:top w:val="nil"/>
              <w:left w:val="nil"/>
              <w:bottom w:val="nil"/>
              <w:right w:val="nil"/>
            </w:tcBorders>
            <w:shd w:val="clear" w:color="auto" w:fill="auto"/>
            <w:noWrap/>
            <w:vAlign w:val="bottom"/>
            <w:hideMark/>
          </w:tcPr>
          <w:p w14:paraId="46C826FD"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-1.2 (-2.1 to -0.2)</w:t>
            </w:r>
          </w:p>
        </w:tc>
        <w:tc>
          <w:tcPr>
            <w:tcW w:w="1800" w:type="dxa"/>
            <w:tcBorders>
              <w:top w:val="nil"/>
              <w:left w:val="nil"/>
              <w:bottom w:val="nil"/>
              <w:right w:val="nil"/>
            </w:tcBorders>
            <w:shd w:val="clear" w:color="auto" w:fill="auto"/>
            <w:noWrap/>
            <w:vAlign w:val="bottom"/>
            <w:hideMark/>
          </w:tcPr>
          <w:p w14:paraId="078C91FA"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-0.9 (-1.9 to 0)</w:t>
            </w:r>
          </w:p>
        </w:tc>
        <w:tc>
          <w:tcPr>
            <w:tcW w:w="272" w:type="dxa"/>
            <w:tcBorders>
              <w:top w:val="nil"/>
              <w:left w:val="nil"/>
              <w:bottom w:val="nil"/>
              <w:right w:val="nil"/>
            </w:tcBorders>
            <w:shd w:val="clear" w:color="auto" w:fill="auto"/>
            <w:noWrap/>
            <w:vAlign w:val="bottom"/>
            <w:hideMark/>
          </w:tcPr>
          <w:p w14:paraId="36C8E409" w14:textId="77777777" w:rsidR="00CC6013" w:rsidRPr="00916DAD" w:rsidRDefault="00CC6013" w:rsidP="00F03AAB">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53E0FA4C"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-1.4 (-2.6 to -0.3)</w:t>
            </w:r>
          </w:p>
        </w:tc>
        <w:tc>
          <w:tcPr>
            <w:tcW w:w="1800" w:type="dxa"/>
            <w:tcBorders>
              <w:top w:val="nil"/>
              <w:left w:val="nil"/>
              <w:bottom w:val="nil"/>
              <w:right w:val="nil"/>
            </w:tcBorders>
            <w:shd w:val="clear" w:color="auto" w:fill="auto"/>
            <w:noWrap/>
            <w:vAlign w:val="bottom"/>
            <w:hideMark/>
          </w:tcPr>
          <w:p w14:paraId="78EF04F5"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-0.5 (-1.8 to 0.8)</w:t>
            </w:r>
          </w:p>
        </w:tc>
        <w:tc>
          <w:tcPr>
            <w:tcW w:w="272" w:type="dxa"/>
            <w:tcBorders>
              <w:top w:val="nil"/>
              <w:left w:val="nil"/>
              <w:bottom w:val="nil"/>
              <w:right w:val="nil"/>
            </w:tcBorders>
            <w:shd w:val="clear" w:color="auto" w:fill="auto"/>
            <w:noWrap/>
            <w:vAlign w:val="bottom"/>
            <w:hideMark/>
          </w:tcPr>
          <w:p w14:paraId="049E128F" w14:textId="77777777" w:rsidR="00CC6013" w:rsidRPr="00916DAD" w:rsidRDefault="00CC6013" w:rsidP="00F03AAB">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3F3AACA0"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-0.7 (-2.3 to 0.9)</w:t>
            </w:r>
          </w:p>
        </w:tc>
        <w:tc>
          <w:tcPr>
            <w:tcW w:w="1800" w:type="dxa"/>
            <w:tcBorders>
              <w:top w:val="nil"/>
              <w:left w:val="nil"/>
              <w:bottom w:val="nil"/>
              <w:right w:val="nil"/>
            </w:tcBorders>
            <w:shd w:val="clear" w:color="auto" w:fill="auto"/>
            <w:noWrap/>
            <w:vAlign w:val="bottom"/>
            <w:hideMark/>
          </w:tcPr>
          <w:p w14:paraId="48FD4433"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-1.2 (-3.0 to 0.5)</w:t>
            </w:r>
          </w:p>
        </w:tc>
      </w:tr>
      <w:tr w:rsidR="00CC6013" w:rsidRPr="00916DAD" w14:paraId="2C3825CC" w14:textId="77777777" w:rsidTr="00F03AAB">
        <w:trPr>
          <w:trHeight w:hRule="exact" w:val="259"/>
          <w:jc w:val="center"/>
        </w:trPr>
        <w:tc>
          <w:tcPr>
            <w:tcW w:w="1980" w:type="dxa"/>
            <w:tcBorders>
              <w:top w:val="nil"/>
              <w:left w:val="nil"/>
              <w:bottom w:val="nil"/>
              <w:right w:val="nil"/>
            </w:tcBorders>
            <w:shd w:val="clear" w:color="auto" w:fill="auto"/>
            <w:noWrap/>
            <w:vAlign w:val="bottom"/>
            <w:hideMark/>
          </w:tcPr>
          <w:p w14:paraId="03DBBFFA" w14:textId="77777777" w:rsidR="00CC6013" w:rsidRPr="00916DAD" w:rsidRDefault="00CC6013" w:rsidP="00F03AAB">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1 cup/day</w:t>
            </w:r>
          </w:p>
        </w:tc>
        <w:tc>
          <w:tcPr>
            <w:tcW w:w="1800" w:type="dxa"/>
            <w:tcBorders>
              <w:top w:val="nil"/>
              <w:left w:val="nil"/>
              <w:bottom w:val="nil"/>
              <w:right w:val="nil"/>
            </w:tcBorders>
            <w:shd w:val="clear" w:color="auto" w:fill="auto"/>
            <w:noWrap/>
            <w:vAlign w:val="bottom"/>
            <w:hideMark/>
          </w:tcPr>
          <w:p w14:paraId="20609398"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-1.4 (-2.3 to -0.4)</w:t>
            </w:r>
          </w:p>
        </w:tc>
        <w:tc>
          <w:tcPr>
            <w:tcW w:w="1800" w:type="dxa"/>
            <w:tcBorders>
              <w:top w:val="nil"/>
              <w:left w:val="nil"/>
              <w:bottom w:val="nil"/>
              <w:right w:val="nil"/>
            </w:tcBorders>
            <w:shd w:val="clear" w:color="auto" w:fill="auto"/>
            <w:noWrap/>
            <w:vAlign w:val="bottom"/>
            <w:hideMark/>
          </w:tcPr>
          <w:p w14:paraId="340AE36B"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-1.0 (-2.0 to -0.1)</w:t>
            </w:r>
          </w:p>
        </w:tc>
        <w:tc>
          <w:tcPr>
            <w:tcW w:w="272" w:type="dxa"/>
            <w:tcBorders>
              <w:top w:val="nil"/>
              <w:left w:val="nil"/>
              <w:bottom w:val="nil"/>
              <w:right w:val="nil"/>
            </w:tcBorders>
            <w:shd w:val="clear" w:color="auto" w:fill="auto"/>
            <w:noWrap/>
            <w:vAlign w:val="bottom"/>
            <w:hideMark/>
          </w:tcPr>
          <w:p w14:paraId="20C3585D" w14:textId="77777777" w:rsidR="00CC6013" w:rsidRPr="00916DAD" w:rsidRDefault="00CC6013" w:rsidP="00F03AAB">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0121AF1F"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-1.9 (-3.0 to -0.7)</w:t>
            </w:r>
          </w:p>
        </w:tc>
        <w:tc>
          <w:tcPr>
            <w:tcW w:w="1800" w:type="dxa"/>
            <w:tcBorders>
              <w:top w:val="nil"/>
              <w:left w:val="nil"/>
              <w:bottom w:val="nil"/>
              <w:right w:val="nil"/>
            </w:tcBorders>
            <w:shd w:val="clear" w:color="auto" w:fill="auto"/>
            <w:noWrap/>
            <w:vAlign w:val="bottom"/>
            <w:hideMark/>
          </w:tcPr>
          <w:p w14:paraId="0447E8BF"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-1.0 (-2.4 to 0.4)</w:t>
            </w:r>
          </w:p>
        </w:tc>
        <w:tc>
          <w:tcPr>
            <w:tcW w:w="272" w:type="dxa"/>
            <w:tcBorders>
              <w:top w:val="nil"/>
              <w:left w:val="nil"/>
              <w:bottom w:val="nil"/>
              <w:right w:val="nil"/>
            </w:tcBorders>
            <w:shd w:val="clear" w:color="auto" w:fill="auto"/>
            <w:noWrap/>
            <w:vAlign w:val="bottom"/>
            <w:hideMark/>
          </w:tcPr>
          <w:p w14:paraId="55B88881" w14:textId="77777777" w:rsidR="00CC6013" w:rsidRPr="00916DAD" w:rsidRDefault="00CC6013" w:rsidP="00F03AAB">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2359AD24"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-0.8 (-1.8 to 0.3)</w:t>
            </w:r>
          </w:p>
        </w:tc>
        <w:tc>
          <w:tcPr>
            <w:tcW w:w="1800" w:type="dxa"/>
            <w:tcBorders>
              <w:top w:val="nil"/>
              <w:left w:val="nil"/>
              <w:bottom w:val="nil"/>
              <w:right w:val="nil"/>
            </w:tcBorders>
            <w:shd w:val="clear" w:color="auto" w:fill="auto"/>
            <w:noWrap/>
            <w:vAlign w:val="bottom"/>
            <w:hideMark/>
          </w:tcPr>
          <w:p w14:paraId="4254045C"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-1.0 (-2.3 to 0.3)</w:t>
            </w:r>
          </w:p>
        </w:tc>
      </w:tr>
      <w:tr w:rsidR="00CC6013" w:rsidRPr="00916DAD" w14:paraId="751EEE65" w14:textId="77777777" w:rsidTr="00F03AAB">
        <w:trPr>
          <w:trHeight w:hRule="exact" w:val="259"/>
          <w:jc w:val="center"/>
        </w:trPr>
        <w:tc>
          <w:tcPr>
            <w:tcW w:w="1980" w:type="dxa"/>
            <w:tcBorders>
              <w:top w:val="nil"/>
              <w:left w:val="nil"/>
              <w:bottom w:val="nil"/>
              <w:right w:val="nil"/>
            </w:tcBorders>
            <w:shd w:val="clear" w:color="auto" w:fill="auto"/>
            <w:noWrap/>
            <w:vAlign w:val="bottom"/>
            <w:hideMark/>
          </w:tcPr>
          <w:p w14:paraId="010EDDED" w14:textId="77777777" w:rsidR="00CC6013" w:rsidRPr="00916DAD" w:rsidRDefault="00CC6013" w:rsidP="00F03AAB">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2-3 cups/day</w:t>
            </w:r>
          </w:p>
        </w:tc>
        <w:tc>
          <w:tcPr>
            <w:tcW w:w="1800" w:type="dxa"/>
            <w:tcBorders>
              <w:top w:val="nil"/>
              <w:left w:val="nil"/>
              <w:bottom w:val="nil"/>
              <w:right w:val="nil"/>
            </w:tcBorders>
            <w:shd w:val="clear" w:color="auto" w:fill="auto"/>
            <w:noWrap/>
            <w:vAlign w:val="bottom"/>
            <w:hideMark/>
          </w:tcPr>
          <w:p w14:paraId="32648645"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-2.3 (-3.0 to -1.6)</w:t>
            </w:r>
          </w:p>
        </w:tc>
        <w:tc>
          <w:tcPr>
            <w:tcW w:w="1800" w:type="dxa"/>
            <w:tcBorders>
              <w:top w:val="nil"/>
              <w:left w:val="nil"/>
              <w:bottom w:val="nil"/>
              <w:right w:val="nil"/>
            </w:tcBorders>
            <w:shd w:val="clear" w:color="auto" w:fill="auto"/>
            <w:noWrap/>
            <w:vAlign w:val="bottom"/>
            <w:hideMark/>
          </w:tcPr>
          <w:p w14:paraId="557FCF3F"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-1.9 (-2.7 to -1.0)</w:t>
            </w:r>
          </w:p>
        </w:tc>
        <w:tc>
          <w:tcPr>
            <w:tcW w:w="272" w:type="dxa"/>
            <w:tcBorders>
              <w:top w:val="nil"/>
              <w:left w:val="nil"/>
              <w:bottom w:val="nil"/>
              <w:right w:val="nil"/>
            </w:tcBorders>
            <w:shd w:val="clear" w:color="auto" w:fill="auto"/>
            <w:noWrap/>
            <w:vAlign w:val="bottom"/>
            <w:hideMark/>
          </w:tcPr>
          <w:p w14:paraId="233E827C" w14:textId="77777777" w:rsidR="00CC6013" w:rsidRPr="00916DAD" w:rsidRDefault="00CC6013" w:rsidP="00F03AAB">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3020A212"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-2.8 (-4.0 to -1.5)</w:t>
            </w:r>
          </w:p>
        </w:tc>
        <w:tc>
          <w:tcPr>
            <w:tcW w:w="1800" w:type="dxa"/>
            <w:tcBorders>
              <w:top w:val="nil"/>
              <w:left w:val="nil"/>
              <w:bottom w:val="nil"/>
              <w:right w:val="nil"/>
            </w:tcBorders>
            <w:shd w:val="clear" w:color="auto" w:fill="auto"/>
            <w:noWrap/>
            <w:vAlign w:val="bottom"/>
            <w:hideMark/>
          </w:tcPr>
          <w:p w14:paraId="6EF649E7"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-2.1 (-3.6 to -0.5)</w:t>
            </w:r>
          </w:p>
        </w:tc>
        <w:tc>
          <w:tcPr>
            <w:tcW w:w="272" w:type="dxa"/>
            <w:tcBorders>
              <w:top w:val="nil"/>
              <w:left w:val="nil"/>
              <w:bottom w:val="nil"/>
              <w:right w:val="nil"/>
            </w:tcBorders>
            <w:shd w:val="clear" w:color="auto" w:fill="auto"/>
            <w:noWrap/>
            <w:vAlign w:val="bottom"/>
            <w:hideMark/>
          </w:tcPr>
          <w:p w14:paraId="797E1A0D" w14:textId="77777777" w:rsidR="00CC6013" w:rsidRPr="00916DAD" w:rsidRDefault="00CC6013" w:rsidP="00F03AAB">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75BA5DBB"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-1.7 (-2.7 to -0.7)</w:t>
            </w:r>
          </w:p>
        </w:tc>
        <w:tc>
          <w:tcPr>
            <w:tcW w:w="1800" w:type="dxa"/>
            <w:tcBorders>
              <w:top w:val="nil"/>
              <w:left w:val="nil"/>
              <w:bottom w:val="nil"/>
              <w:right w:val="nil"/>
            </w:tcBorders>
            <w:shd w:val="clear" w:color="auto" w:fill="auto"/>
            <w:noWrap/>
            <w:vAlign w:val="bottom"/>
            <w:hideMark/>
          </w:tcPr>
          <w:p w14:paraId="09AAB643"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-1.8 (-2.9 to -0.8)</w:t>
            </w:r>
          </w:p>
        </w:tc>
      </w:tr>
      <w:tr w:rsidR="00CC6013" w:rsidRPr="00916DAD" w14:paraId="49EE0ABA" w14:textId="77777777" w:rsidTr="00F03AAB">
        <w:trPr>
          <w:trHeight w:hRule="exact" w:val="259"/>
          <w:jc w:val="center"/>
        </w:trPr>
        <w:tc>
          <w:tcPr>
            <w:tcW w:w="1980" w:type="dxa"/>
            <w:tcBorders>
              <w:top w:val="nil"/>
              <w:left w:val="nil"/>
              <w:bottom w:val="nil"/>
              <w:right w:val="nil"/>
            </w:tcBorders>
            <w:shd w:val="clear" w:color="auto" w:fill="auto"/>
            <w:noWrap/>
            <w:vAlign w:val="bottom"/>
            <w:hideMark/>
          </w:tcPr>
          <w:p w14:paraId="3EAC9286" w14:textId="77777777" w:rsidR="00CC6013" w:rsidRPr="00916DAD" w:rsidRDefault="00CC6013" w:rsidP="00F03AAB">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≥4 cups/day</w:t>
            </w:r>
          </w:p>
        </w:tc>
        <w:tc>
          <w:tcPr>
            <w:tcW w:w="1800" w:type="dxa"/>
            <w:tcBorders>
              <w:top w:val="nil"/>
              <w:left w:val="nil"/>
              <w:bottom w:val="nil"/>
              <w:right w:val="nil"/>
            </w:tcBorders>
            <w:shd w:val="clear" w:color="auto" w:fill="auto"/>
            <w:noWrap/>
            <w:vAlign w:val="bottom"/>
            <w:hideMark/>
          </w:tcPr>
          <w:p w14:paraId="7D7E0601"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-2.3 (-3.5 to -1.1)</w:t>
            </w:r>
          </w:p>
        </w:tc>
        <w:tc>
          <w:tcPr>
            <w:tcW w:w="1800" w:type="dxa"/>
            <w:tcBorders>
              <w:top w:val="nil"/>
              <w:left w:val="nil"/>
              <w:bottom w:val="nil"/>
              <w:right w:val="nil"/>
            </w:tcBorders>
            <w:shd w:val="clear" w:color="auto" w:fill="auto"/>
            <w:noWrap/>
            <w:vAlign w:val="bottom"/>
            <w:hideMark/>
          </w:tcPr>
          <w:p w14:paraId="66B940B5"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-2.0 (-3.2 to -0.7)</w:t>
            </w:r>
          </w:p>
        </w:tc>
        <w:tc>
          <w:tcPr>
            <w:tcW w:w="272" w:type="dxa"/>
            <w:tcBorders>
              <w:top w:val="nil"/>
              <w:left w:val="nil"/>
              <w:bottom w:val="nil"/>
              <w:right w:val="nil"/>
            </w:tcBorders>
            <w:shd w:val="clear" w:color="auto" w:fill="auto"/>
            <w:noWrap/>
            <w:vAlign w:val="bottom"/>
            <w:hideMark/>
          </w:tcPr>
          <w:p w14:paraId="6BF452C4" w14:textId="77777777" w:rsidR="00CC6013" w:rsidRPr="00916DAD" w:rsidRDefault="00CC6013" w:rsidP="00F03AAB">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17182271"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-1.4 (-3.5 to 0.7)</w:t>
            </w:r>
          </w:p>
        </w:tc>
        <w:tc>
          <w:tcPr>
            <w:tcW w:w="1800" w:type="dxa"/>
            <w:tcBorders>
              <w:top w:val="nil"/>
              <w:left w:val="nil"/>
              <w:bottom w:val="nil"/>
              <w:right w:val="nil"/>
            </w:tcBorders>
            <w:shd w:val="clear" w:color="auto" w:fill="auto"/>
            <w:noWrap/>
            <w:vAlign w:val="bottom"/>
            <w:hideMark/>
          </w:tcPr>
          <w:p w14:paraId="13EDF8A2"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-1.0 (-3.5 to 1.4)</w:t>
            </w:r>
          </w:p>
        </w:tc>
        <w:tc>
          <w:tcPr>
            <w:tcW w:w="272" w:type="dxa"/>
            <w:tcBorders>
              <w:top w:val="nil"/>
              <w:left w:val="nil"/>
              <w:bottom w:val="nil"/>
              <w:right w:val="nil"/>
            </w:tcBorders>
            <w:shd w:val="clear" w:color="auto" w:fill="auto"/>
            <w:noWrap/>
            <w:vAlign w:val="bottom"/>
            <w:hideMark/>
          </w:tcPr>
          <w:p w14:paraId="2B681F71" w14:textId="77777777" w:rsidR="00CC6013" w:rsidRPr="00916DAD" w:rsidRDefault="00CC6013" w:rsidP="00F03AAB">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548AFB8E"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-2.8 (-4.3 to -1.4)</w:t>
            </w:r>
          </w:p>
        </w:tc>
        <w:tc>
          <w:tcPr>
            <w:tcW w:w="1800" w:type="dxa"/>
            <w:tcBorders>
              <w:top w:val="nil"/>
              <w:left w:val="nil"/>
              <w:bottom w:val="nil"/>
              <w:right w:val="nil"/>
            </w:tcBorders>
            <w:shd w:val="clear" w:color="auto" w:fill="auto"/>
            <w:noWrap/>
            <w:vAlign w:val="bottom"/>
            <w:hideMark/>
          </w:tcPr>
          <w:p w14:paraId="72E157B1"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-2.5 (-4.5 to -0.6)</w:t>
            </w:r>
          </w:p>
        </w:tc>
      </w:tr>
      <w:tr w:rsidR="00CC6013" w:rsidRPr="00916DAD" w14:paraId="72376DB9" w14:textId="77777777" w:rsidTr="00F03AAB">
        <w:trPr>
          <w:trHeight w:hRule="exact" w:val="259"/>
          <w:jc w:val="center"/>
        </w:trPr>
        <w:tc>
          <w:tcPr>
            <w:tcW w:w="1980" w:type="dxa"/>
            <w:tcBorders>
              <w:top w:val="nil"/>
              <w:left w:val="nil"/>
              <w:bottom w:val="nil"/>
              <w:right w:val="nil"/>
            </w:tcBorders>
            <w:shd w:val="clear" w:color="auto" w:fill="auto"/>
            <w:noWrap/>
            <w:vAlign w:val="bottom"/>
            <w:hideMark/>
          </w:tcPr>
          <w:p w14:paraId="4C1E4AED" w14:textId="04112AD6"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i/>
                <w:iCs/>
                <w:color w:val="000000"/>
                <w:sz w:val="20"/>
                <w:szCs w:val="20"/>
              </w:rPr>
              <w:t>P</w:t>
            </w:r>
            <w:r w:rsidRPr="00916DAD">
              <w:rPr>
                <w:rFonts w:ascii="Arial" w:eastAsia="Times New Roman" w:hAnsi="Arial" w:cs="Arial"/>
                <w:color w:val="000000"/>
                <w:sz w:val="20"/>
                <w:szCs w:val="20"/>
              </w:rPr>
              <w:t xml:space="preserve"> for trend</w:t>
            </w:r>
            <w:r w:rsidR="004E4155" w:rsidRPr="00916DAD">
              <w:rPr>
                <w:rFonts w:ascii="Arial" w:hAnsi="Arial" w:cs="Arial"/>
                <w:color w:val="000000"/>
                <w:sz w:val="20"/>
                <w:szCs w:val="20"/>
                <w:vertAlign w:val="superscript"/>
              </w:rPr>
              <w:t>3</w:t>
            </w:r>
          </w:p>
        </w:tc>
        <w:tc>
          <w:tcPr>
            <w:tcW w:w="1800" w:type="dxa"/>
            <w:tcBorders>
              <w:top w:val="nil"/>
              <w:left w:val="nil"/>
              <w:bottom w:val="nil"/>
              <w:right w:val="nil"/>
            </w:tcBorders>
            <w:shd w:val="clear" w:color="auto" w:fill="auto"/>
            <w:noWrap/>
            <w:vAlign w:val="bottom"/>
            <w:hideMark/>
          </w:tcPr>
          <w:p w14:paraId="412D3945"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&lt;0.001</w:t>
            </w:r>
          </w:p>
        </w:tc>
        <w:tc>
          <w:tcPr>
            <w:tcW w:w="1800" w:type="dxa"/>
            <w:tcBorders>
              <w:top w:val="nil"/>
              <w:left w:val="nil"/>
              <w:bottom w:val="nil"/>
              <w:right w:val="nil"/>
            </w:tcBorders>
            <w:shd w:val="clear" w:color="auto" w:fill="auto"/>
            <w:noWrap/>
            <w:vAlign w:val="bottom"/>
            <w:hideMark/>
          </w:tcPr>
          <w:p w14:paraId="7EFAD75E"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&lt;0.001</w:t>
            </w:r>
          </w:p>
        </w:tc>
        <w:tc>
          <w:tcPr>
            <w:tcW w:w="272" w:type="dxa"/>
            <w:tcBorders>
              <w:top w:val="nil"/>
              <w:left w:val="nil"/>
              <w:bottom w:val="nil"/>
              <w:right w:val="nil"/>
            </w:tcBorders>
            <w:shd w:val="clear" w:color="auto" w:fill="auto"/>
            <w:noWrap/>
            <w:vAlign w:val="bottom"/>
            <w:hideMark/>
          </w:tcPr>
          <w:p w14:paraId="7825200A" w14:textId="77777777" w:rsidR="00CC6013" w:rsidRPr="00916DAD" w:rsidRDefault="00CC6013" w:rsidP="00F03AAB">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434B193E"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0.002</w:t>
            </w:r>
          </w:p>
        </w:tc>
        <w:tc>
          <w:tcPr>
            <w:tcW w:w="1800" w:type="dxa"/>
            <w:tcBorders>
              <w:top w:val="nil"/>
              <w:left w:val="nil"/>
              <w:bottom w:val="nil"/>
              <w:right w:val="nil"/>
            </w:tcBorders>
            <w:shd w:val="clear" w:color="auto" w:fill="auto"/>
            <w:noWrap/>
            <w:vAlign w:val="bottom"/>
            <w:hideMark/>
          </w:tcPr>
          <w:p w14:paraId="331431DF"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0.025</w:t>
            </w:r>
          </w:p>
        </w:tc>
        <w:tc>
          <w:tcPr>
            <w:tcW w:w="272" w:type="dxa"/>
            <w:tcBorders>
              <w:top w:val="nil"/>
              <w:left w:val="nil"/>
              <w:bottom w:val="nil"/>
              <w:right w:val="nil"/>
            </w:tcBorders>
            <w:shd w:val="clear" w:color="auto" w:fill="auto"/>
            <w:noWrap/>
            <w:vAlign w:val="bottom"/>
            <w:hideMark/>
          </w:tcPr>
          <w:p w14:paraId="28CA0364" w14:textId="77777777" w:rsidR="00CC6013" w:rsidRPr="00916DAD" w:rsidRDefault="00CC6013" w:rsidP="00F03AAB">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68F0E2D3"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&lt;0.001</w:t>
            </w:r>
          </w:p>
        </w:tc>
        <w:tc>
          <w:tcPr>
            <w:tcW w:w="1800" w:type="dxa"/>
            <w:tcBorders>
              <w:top w:val="nil"/>
              <w:left w:val="nil"/>
              <w:bottom w:val="nil"/>
              <w:right w:val="nil"/>
            </w:tcBorders>
            <w:shd w:val="clear" w:color="auto" w:fill="auto"/>
            <w:noWrap/>
            <w:vAlign w:val="bottom"/>
            <w:hideMark/>
          </w:tcPr>
          <w:p w14:paraId="7C3AAE23"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0.012</w:t>
            </w:r>
          </w:p>
        </w:tc>
      </w:tr>
      <w:tr w:rsidR="00CC6013" w:rsidRPr="00916DAD" w14:paraId="5C20D3A5" w14:textId="77777777" w:rsidTr="00F03AAB">
        <w:trPr>
          <w:trHeight w:hRule="exact" w:val="259"/>
          <w:jc w:val="center"/>
        </w:trPr>
        <w:tc>
          <w:tcPr>
            <w:tcW w:w="5580" w:type="dxa"/>
            <w:gridSpan w:val="3"/>
            <w:tcBorders>
              <w:top w:val="nil"/>
              <w:left w:val="nil"/>
              <w:bottom w:val="nil"/>
              <w:right w:val="nil"/>
            </w:tcBorders>
            <w:shd w:val="clear" w:color="auto" w:fill="auto"/>
            <w:noWrap/>
            <w:vAlign w:val="bottom"/>
            <w:hideMark/>
          </w:tcPr>
          <w:p w14:paraId="53793988" w14:textId="77777777" w:rsidR="00CC6013" w:rsidRPr="00916DAD" w:rsidRDefault="00CC6013" w:rsidP="00F03AAB">
            <w:pPr>
              <w:rPr>
                <w:rFonts w:ascii="Arial" w:eastAsia="Times New Roman" w:hAnsi="Arial" w:cs="Arial"/>
                <w:sz w:val="20"/>
                <w:szCs w:val="20"/>
              </w:rPr>
            </w:pPr>
            <w:r w:rsidRPr="00916DAD">
              <w:rPr>
                <w:rFonts w:ascii="Arial" w:eastAsia="Times New Roman" w:hAnsi="Arial" w:cs="Arial"/>
                <w:b/>
                <w:bCs/>
                <w:color w:val="000000"/>
                <w:sz w:val="20"/>
                <w:szCs w:val="20"/>
              </w:rPr>
              <w:t>Trunk body fat Percentage</w:t>
            </w:r>
          </w:p>
        </w:tc>
        <w:tc>
          <w:tcPr>
            <w:tcW w:w="272" w:type="dxa"/>
            <w:tcBorders>
              <w:top w:val="nil"/>
              <w:left w:val="nil"/>
              <w:bottom w:val="nil"/>
              <w:right w:val="nil"/>
            </w:tcBorders>
            <w:shd w:val="clear" w:color="auto" w:fill="auto"/>
            <w:noWrap/>
            <w:vAlign w:val="bottom"/>
            <w:hideMark/>
          </w:tcPr>
          <w:p w14:paraId="6CA102D3" w14:textId="77777777" w:rsidR="00CC6013" w:rsidRPr="00916DAD" w:rsidRDefault="00CC6013" w:rsidP="00F03AAB">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77F6527C" w14:textId="77777777" w:rsidR="00CC6013" w:rsidRPr="00916DAD" w:rsidRDefault="00CC6013" w:rsidP="00F03AAB">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3FC74660" w14:textId="77777777" w:rsidR="00CC6013" w:rsidRPr="00916DAD" w:rsidRDefault="00CC6013" w:rsidP="00F03AAB">
            <w:pP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14:paraId="5AE396EE" w14:textId="77777777" w:rsidR="00CC6013" w:rsidRPr="00916DAD" w:rsidRDefault="00CC6013" w:rsidP="00F03AAB">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6822224B" w14:textId="77777777" w:rsidR="00CC6013" w:rsidRPr="00916DAD" w:rsidRDefault="00CC6013" w:rsidP="00F03AAB">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008A7E6D" w14:textId="77777777" w:rsidR="00CC6013" w:rsidRPr="00916DAD" w:rsidRDefault="00CC6013" w:rsidP="00F03AAB">
            <w:pPr>
              <w:rPr>
                <w:rFonts w:ascii="Arial" w:eastAsia="Times New Roman" w:hAnsi="Arial" w:cs="Arial"/>
                <w:sz w:val="20"/>
                <w:szCs w:val="20"/>
              </w:rPr>
            </w:pPr>
          </w:p>
        </w:tc>
      </w:tr>
      <w:tr w:rsidR="00CC6013" w:rsidRPr="00916DAD" w14:paraId="04C07C13" w14:textId="77777777" w:rsidTr="00F03AAB">
        <w:trPr>
          <w:trHeight w:hRule="exact" w:val="259"/>
          <w:jc w:val="center"/>
        </w:trPr>
        <w:tc>
          <w:tcPr>
            <w:tcW w:w="1980" w:type="dxa"/>
            <w:tcBorders>
              <w:top w:val="nil"/>
              <w:left w:val="nil"/>
              <w:bottom w:val="nil"/>
              <w:right w:val="nil"/>
            </w:tcBorders>
            <w:shd w:val="clear" w:color="auto" w:fill="auto"/>
            <w:noWrap/>
            <w:vAlign w:val="bottom"/>
            <w:hideMark/>
          </w:tcPr>
          <w:p w14:paraId="726435AF" w14:textId="77777777" w:rsidR="00CC6013" w:rsidRPr="00916DAD" w:rsidRDefault="00CC6013" w:rsidP="00F03AAB">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No Coffee</w:t>
            </w:r>
          </w:p>
        </w:tc>
        <w:tc>
          <w:tcPr>
            <w:tcW w:w="1800" w:type="dxa"/>
            <w:tcBorders>
              <w:top w:val="nil"/>
              <w:left w:val="nil"/>
              <w:bottom w:val="nil"/>
              <w:right w:val="nil"/>
            </w:tcBorders>
            <w:shd w:val="clear" w:color="auto" w:fill="auto"/>
            <w:noWrap/>
            <w:vAlign w:val="bottom"/>
            <w:hideMark/>
          </w:tcPr>
          <w:p w14:paraId="096C7097"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202807A1"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272" w:type="dxa"/>
            <w:tcBorders>
              <w:top w:val="nil"/>
              <w:left w:val="nil"/>
              <w:bottom w:val="nil"/>
              <w:right w:val="nil"/>
            </w:tcBorders>
            <w:shd w:val="clear" w:color="auto" w:fill="auto"/>
            <w:noWrap/>
            <w:vAlign w:val="bottom"/>
            <w:hideMark/>
          </w:tcPr>
          <w:p w14:paraId="3AB97CDC" w14:textId="77777777" w:rsidR="00CC6013" w:rsidRPr="00916DAD" w:rsidRDefault="00CC6013" w:rsidP="00F03AAB">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78F7E7CC"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5984822E"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272" w:type="dxa"/>
            <w:tcBorders>
              <w:top w:val="nil"/>
              <w:left w:val="nil"/>
              <w:bottom w:val="nil"/>
              <w:right w:val="nil"/>
            </w:tcBorders>
            <w:shd w:val="clear" w:color="auto" w:fill="auto"/>
            <w:noWrap/>
            <w:vAlign w:val="bottom"/>
            <w:hideMark/>
          </w:tcPr>
          <w:p w14:paraId="4B830F54" w14:textId="77777777" w:rsidR="00CC6013" w:rsidRPr="00916DAD" w:rsidRDefault="00CC6013" w:rsidP="00F03AAB">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7DEFE393"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76FA8B57"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r>
      <w:tr w:rsidR="00CC6013" w:rsidRPr="00916DAD" w14:paraId="67C36D89" w14:textId="77777777" w:rsidTr="00F03AAB">
        <w:trPr>
          <w:trHeight w:hRule="exact" w:val="259"/>
          <w:jc w:val="center"/>
        </w:trPr>
        <w:tc>
          <w:tcPr>
            <w:tcW w:w="1980" w:type="dxa"/>
            <w:tcBorders>
              <w:top w:val="nil"/>
              <w:left w:val="nil"/>
              <w:bottom w:val="nil"/>
              <w:right w:val="nil"/>
            </w:tcBorders>
            <w:shd w:val="clear" w:color="auto" w:fill="auto"/>
            <w:noWrap/>
            <w:vAlign w:val="bottom"/>
            <w:hideMark/>
          </w:tcPr>
          <w:p w14:paraId="676494EE" w14:textId="77777777" w:rsidR="00CC6013" w:rsidRPr="00916DAD" w:rsidRDefault="00CC6013" w:rsidP="00F03AAB">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0-&lt;0.25 cup/day</w:t>
            </w:r>
          </w:p>
        </w:tc>
        <w:tc>
          <w:tcPr>
            <w:tcW w:w="1800" w:type="dxa"/>
            <w:tcBorders>
              <w:top w:val="nil"/>
              <w:left w:val="nil"/>
              <w:bottom w:val="nil"/>
              <w:right w:val="nil"/>
            </w:tcBorders>
            <w:shd w:val="clear" w:color="auto" w:fill="auto"/>
            <w:noWrap/>
            <w:vAlign w:val="bottom"/>
            <w:hideMark/>
          </w:tcPr>
          <w:p w14:paraId="18B258DD"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-1.0 (-2.4 to 0.3)</w:t>
            </w:r>
          </w:p>
        </w:tc>
        <w:tc>
          <w:tcPr>
            <w:tcW w:w="1800" w:type="dxa"/>
            <w:tcBorders>
              <w:top w:val="nil"/>
              <w:left w:val="nil"/>
              <w:bottom w:val="nil"/>
              <w:right w:val="nil"/>
            </w:tcBorders>
            <w:shd w:val="clear" w:color="auto" w:fill="auto"/>
            <w:noWrap/>
            <w:vAlign w:val="bottom"/>
            <w:hideMark/>
          </w:tcPr>
          <w:p w14:paraId="0D07C711"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-0.8 (-2.2 to 0.5)</w:t>
            </w:r>
          </w:p>
        </w:tc>
        <w:tc>
          <w:tcPr>
            <w:tcW w:w="272" w:type="dxa"/>
            <w:tcBorders>
              <w:top w:val="nil"/>
              <w:left w:val="nil"/>
              <w:bottom w:val="nil"/>
              <w:right w:val="nil"/>
            </w:tcBorders>
            <w:shd w:val="clear" w:color="auto" w:fill="auto"/>
            <w:noWrap/>
            <w:vAlign w:val="bottom"/>
            <w:hideMark/>
          </w:tcPr>
          <w:p w14:paraId="7E6C942A" w14:textId="77777777" w:rsidR="00CC6013" w:rsidRPr="00916DAD" w:rsidRDefault="00CC6013" w:rsidP="00F03AAB">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267D09EB"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-0.7 (-2.2 to 0.8)</w:t>
            </w:r>
          </w:p>
        </w:tc>
        <w:tc>
          <w:tcPr>
            <w:tcW w:w="1800" w:type="dxa"/>
            <w:tcBorders>
              <w:top w:val="nil"/>
              <w:left w:val="nil"/>
              <w:bottom w:val="nil"/>
              <w:right w:val="nil"/>
            </w:tcBorders>
            <w:shd w:val="clear" w:color="auto" w:fill="auto"/>
            <w:noWrap/>
            <w:vAlign w:val="bottom"/>
            <w:hideMark/>
          </w:tcPr>
          <w:p w14:paraId="25F23D30"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0.2 (-1.4 to 1.7)</w:t>
            </w:r>
          </w:p>
        </w:tc>
        <w:tc>
          <w:tcPr>
            <w:tcW w:w="272" w:type="dxa"/>
            <w:tcBorders>
              <w:top w:val="nil"/>
              <w:left w:val="nil"/>
              <w:bottom w:val="nil"/>
              <w:right w:val="nil"/>
            </w:tcBorders>
            <w:shd w:val="clear" w:color="auto" w:fill="auto"/>
            <w:noWrap/>
            <w:vAlign w:val="bottom"/>
            <w:hideMark/>
          </w:tcPr>
          <w:p w14:paraId="5922127C" w14:textId="77777777" w:rsidR="00CC6013" w:rsidRPr="00916DAD" w:rsidRDefault="00CC6013" w:rsidP="00F03AAB">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0B2BF3CB"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-1.3 (-3.5 to 0.8)</w:t>
            </w:r>
          </w:p>
        </w:tc>
        <w:tc>
          <w:tcPr>
            <w:tcW w:w="1800" w:type="dxa"/>
            <w:tcBorders>
              <w:top w:val="nil"/>
              <w:left w:val="nil"/>
              <w:bottom w:val="nil"/>
              <w:right w:val="nil"/>
            </w:tcBorders>
            <w:shd w:val="clear" w:color="auto" w:fill="auto"/>
            <w:noWrap/>
            <w:vAlign w:val="bottom"/>
            <w:hideMark/>
          </w:tcPr>
          <w:p w14:paraId="303476EF"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-2.3 (-4.2 to -0.3)</w:t>
            </w:r>
          </w:p>
        </w:tc>
      </w:tr>
      <w:tr w:rsidR="00CC6013" w:rsidRPr="00916DAD" w14:paraId="42E3DA57" w14:textId="77777777" w:rsidTr="00F03AAB">
        <w:trPr>
          <w:trHeight w:hRule="exact" w:val="259"/>
          <w:jc w:val="center"/>
        </w:trPr>
        <w:tc>
          <w:tcPr>
            <w:tcW w:w="1980" w:type="dxa"/>
            <w:tcBorders>
              <w:top w:val="nil"/>
              <w:left w:val="nil"/>
              <w:bottom w:val="nil"/>
              <w:right w:val="nil"/>
            </w:tcBorders>
            <w:shd w:val="clear" w:color="auto" w:fill="auto"/>
            <w:noWrap/>
            <w:vAlign w:val="bottom"/>
            <w:hideMark/>
          </w:tcPr>
          <w:p w14:paraId="4F4E223F" w14:textId="77777777" w:rsidR="00CC6013" w:rsidRPr="00916DAD" w:rsidRDefault="00CC6013" w:rsidP="00F03AAB">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0.25-&lt;1 cup/day</w:t>
            </w:r>
          </w:p>
        </w:tc>
        <w:tc>
          <w:tcPr>
            <w:tcW w:w="1800" w:type="dxa"/>
            <w:tcBorders>
              <w:top w:val="nil"/>
              <w:left w:val="nil"/>
              <w:bottom w:val="nil"/>
              <w:right w:val="nil"/>
            </w:tcBorders>
            <w:shd w:val="clear" w:color="auto" w:fill="auto"/>
            <w:noWrap/>
            <w:vAlign w:val="bottom"/>
            <w:hideMark/>
          </w:tcPr>
          <w:p w14:paraId="03849FEF"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-1.5 (-2.6 to -0.3)</w:t>
            </w:r>
          </w:p>
        </w:tc>
        <w:tc>
          <w:tcPr>
            <w:tcW w:w="1800" w:type="dxa"/>
            <w:tcBorders>
              <w:top w:val="nil"/>
              <w:left w:val="nil"/>
              <w:bottom w:val="nil"/>
              <w:right w:val="nil"/>
            </w:tcBorders>
            <w:shd w:val="clear" w:color="auto" w:fill="auto"/>
            <w:noWrap/>
            <w:vAlign w:val="bottom"/>
            <w:hideMark/>
          </w:tcPr>
          <w:p w14:paraId="11F84D86"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-1.4 (-2.5 to -0.3)</w:t>
            </w:r>
          </w:p>
        </w:tc>
        <w:tc>
          <w:tcPr>
            <w:tcW w:w="272" w:type="dxa"/>
            <w:tcBorders>
              <w:top w:val="nil"/>
              <w:left w:val="nil"/>
              <w:bottom w:val="nil"/>
              <w:right w:val="nil"/>
            </w:tcBorders>
            <w:shd w:val="clear" w:color="auto" w:fill="auto"/>
            <w:noWrap/>
            <w:vAlign w:val="bottom"/>
            <w:hideMark/>
          </w:tcPr>
          <w:p w14:paraId="7DC2BBE8" w14:textId="77777777" w:rsidR="00CC6013" w:rsidRPr="00916DAD" w:rsidRDefault="00CC6013" w:rsidP="00F03AAB">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32AFB642"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-2.1 (-3.4 to -0.7)</w:t>
            </w:r>
          </w:p>
        </w:tc>
        <w:tc>
          <w:tcPr>
            <w:tcW w:w="1800" w:type="dxa"/>
            <w:tcBorders>
              <w:top w:val="nil"/>
              <w:left w:val="nil"/>
              <w:bottom w:val="nil"/>
              <w:right w:val="nil"/>
            </w:tcBorders>
            <w:shd w:val="clear" w:color="auto" w:fill="auto"/>
            <w:noWrap/>
            <w:vAlign w:val="bottom"/>
            <w:hideMark/>
          </w:tcPr>
          <w:p w14:paraId="19EFC8F0"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-1.2 (-2.6 to 0.3)</w:t>
            </w:r>
          </w:p>
        </w:tc>
        <w:tc>
          <w:tcPr>
            <w:tcW w:w="272" w:type="dxa"/>
            <w:tcBorders>
              <w:top w:val="nil"/>
              <w:left w:val="nil"/>
              <w:bottom w:val="nil"/>
              <w:right w:val="nil"/>
            </w:tcBorders>
            <w:shd w:val="clear" w:color="auto" w:fill="auto"/>
            <w:noWrap/>
            <w:vAlign w:val="bottom"/>
            <w:hideMark/>
          </w:tcPr>
          <w:p w14:paraId="1EFC5331" w14:textId="77777777" w:rsidR="00CC6013" w:rsidRPr="00916DAD" w:rsidRDefault="00CC6013" w:rsidP="00F03AAB">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51103486"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-0.5 (-2.3 to 1.2)</w:t>
            </w:r>
          </w:p>
        </w:tc>
        <w:tc>
          <w:tcPr>
            <w:tcW w:w="1800" w:type="dxa"/>
            <w:tcBorders>
              <w:top w:val="nil"/>
              <w:left w:val="nil"/>
              <w:bottom w:val="nil"/>
              <w:right w:val="nil"/>
            </w:tcBorders>
            <w:shd w:val="clear" w:color="auto" w:fill="auto"/>
            <w:noWrap/>
            <w:vAlign w:val="bottom"/>
            <w:hideMark/>
          </w:tcPr>
          <w:p w14:paraId="75BBDB95"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-1.3 (-3.4 to 0.8)</w:t>
            </w:r>
          </w:p>
        </w:tc>
      </w:tr>
      <w:tr w:rsidR="00CC6013" w:rsidRPr="00916DAD" w14:paraId="1E274B84" w14:textId="77777777" w:rsidTr="00F03AAB">
        <w:trPr>
          <w:trHeight w:hRule="exact" w:val="259"/>
          <w:jc w:val="center"/>
        </w:trPr>
        <w:tc>
          <w:tcPr>
            <w:tcW w:w="1980" w:type="dxa"/>
            <w:tcBorders>
              <w:top w:val="nil"/>
              <w:left w:val="nil"/>
              <w:bottom w:val="nil"/>
              <w:right w:val="nil"/>
            </w:tcBorders>
            <w:shd w:val="clear" w:color="auto" w:fill="auto"/>
            <w:noWrap/>
            <w:vAlign w:val="bottom"/>
            <w:hideMark/>
          </w:tcPr>
          <w:p w14:paraId="3A3C1525" w14:textId="77777777" w:rsidR="00CC6013" w:rsidRPr="00916DAD" w:rsidRDefault="00CC6013" w:rsidP="00F03AAB">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1 cup/day</w:t>
            </w:r>
          </w:p>
        </w:tc>
        <w:tc>
          <w:tcPr>
            <w:tcW w:w="1800" w:type="dxa"/>
            <w:tcBorders>
              <w:top w:val="nil"/>
              <w:left w:val="nil"/>
              <w:bottom w:val="nil"/>
              <w:right w:val="nil"/>
            </w:tcBorders>
            <w:shd w:val="clear" w:color="auto" w:fill="auto"/>
            <w:noWrap/>
            <w:vAlign w:val="bottom"/>
            <w:hideMark/>
          </w:tcPr>
          <w:p w14:paraId="2E04089B"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-1.4 (-2.6 to -0.3)</w:t>
            </w:r>
          </w:p>
        </w:tc>
        <w:tc>
          <w:tcPr>
            <w:tcW w:w="1800" w:type="dxa"/>
            <w:tcBorders>
              <w:top w:val="nil"/>
              <w:left w:val="nil"/>
              <w:bottom w:val="nil"/>
              <w:right w:val="nil"/>
            </w:tcBorders>
            <w:shd w:val="clear" w:color="auto" w:fill="auto"/>
            <w:noWrap/>
            <w:vAlign w:val="bottom"/>
            <w:hideMark/>
          </w:tcPr>
          <w:p w14:paraId="6BCAE5D1"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-1.3 (-2.4 to -0.1)</w:t>
            </w:r>
          </w:p>
        </w:tc>
        <w:tc>
          <w:tcPr>
            <w:tcW w:w="272" w:type="dxa"/>
            <w:tcBorders>
              <w:top w:val="nil"/>
              <w:left w:val="nil"/>
              <w:bottom w:val="nil"/>
              <w:right w:val="nil"/>
            </w:tcBorders>
            <w:shd w:val="clear" w:color="auto" w:fill="auto"/>
            <w:noWrap/>
            <w:vAlign w:val="bottom"/>
            <w:hideMark/>
          </w:tcPr>
          <w:p w14:paraId="61DF7604" w14:textId="77777777" w:rsidR="00CC6013" w:rsidRPr="00916DAD" w:rsidRDefault="00CC6013" w:rsidP="00F03AAB">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54BF514B"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-2.2 (-3.6 to -0.8)</w:t>
            </w:r>
          </w:p>
        </w:tc>
        <w:tc>
          <w:tcPr>
            <w:tcW w:w="1800" w:type="dxa"/>
            <w:tcBorders>
              <w:top w:val="nil"/>
              <w:left w:val="nil"/>
              <w:bottom w:val="nil"/>
              <w:right w:val="nil"/>
            </w:tcBorders>
            <w:shd w:val="clear" w:color="auto" w:fill="auto"/>
            <w:noWrap/>
            <w:vAlign w:val="bottom"/>
            <w:hideMark/>
          </w:tcPr>
          <w:p w14:paraId="4A9E7BEB"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-1.4 (-3.0 to 0.3)</w:t>
            </w:r>
          </w:p>
        </w:tc>
        <w:tc>
          <w:tcPr>
            <w:tcW w:w="272" w:type="dxa"/>
            <w:tcBorders>
              <w:top w:val="nil"/>
              <w:left w:val="nil"/>
              <w:bottom w:val="nil"/>
              <w:right w:val="nil"/>
            </w:tcBorders>
            <w:shd w:val="clear" w:color="auto" w:fill="auto"/>
            <w:noWrap/>
            <w:vAlign w:val="bottom"/>
            <w:hideMark/>
          </w:tcPr>
          <w:p w14:paraId="3D04BFC3" w14:textId="77777777" w:rsidR="00CC6013" w:rsidRPr="00916DAD" w:rsidRDefault="00CC6013" w:rsidP="00F03AAB">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7A3D6A10"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-0.6 (-1.8 to 0.6)</w:t>
            </w:r>
          </w:p>
        </w:tc>
        <w:tc>
          <w:tcPr>
            <w:tcW w:w="1800" w:type="dxa"/>
            <w:tcBorders>
              <w:top w:val="nil"/>
              <w:left w:val="nil"/>
              <w:bottom w:val="nil"/>
              <w:right w:val="nil"/>
            </w:tcBorders>
            <w:shd w:val="clear" w:color="auto" w:fill="auto"/>
            <w:noWrap/>
            <w:vAlign w:val="bottom"/>
            <w:hideMark/>
          </w:tcPr>
          <w:p w14:paraId="211AD9EE"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-0.9 (-2.5 to 0.7)</w:t>
            </w:r>
          </w:p>
        </w:tc>
      </w:tr>
      <w:tr w:rsidR="00CC6013" w:rsidRPr="00916DAD" w14:paraId="6B3D4F91" w14:textId="77777777" w:rsidTr="00F03AAB">
        <w:trPr>
          <w:trHeight w:hRule="exact" w:val="259"/>
          <w:jc w:val="center"/>
        </w:trPr>
        <w:tc>
          <w:tcPr>
            <w:tcW w:w="1980" w:type="dxa"/>
            <w:tcBorders>
              <w:top w:val="nil"/>
              <w:left w:val="nil"/>
              <w:bottom w:val="nil"/>
              <w:right w:val="nil"/>
            </w:tcBorders>
            <w:shd w:val="clear" w:color="auto" w:fill="auto"/>
            <w:noWrap/>
            <w:vAlign w:val="bottom"/>
            <w:hideMark/>
          </w:tcPr>
          <w:p w14:paraId="6488C870" w14:textId="77777777" w:rsidR="00CC6013" w:rsidRPr="00916DAD" w:rsidRDefault="00CC6013" w:rsidP="00F03AAB">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2-3 cups/day</w:t>
            </w:r>
          </w:p>
        </w:tc>
        <w:tc>
          <w:tcPr>
            <w:tcW w:w="1800" w:type="dxa"/>
            <w:tcBorders>
              <w:top w:val="nil"/>
              <w:left w:val="nil"/>
              <w:bottom w:val="nil"/>
              <w:right w:val="nil"/>
            </w:tcBorders>
            <w:shd w:val="clear" w:color="auto" w:fill="auto"/>
            <w:noWrap/>
            <w:vAlign w:val="bottom"/>
            <w:hideMark/>
          </w:tcPr>
          <w:p w14:paraId="6E7E6772"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-2.8 (-3.8 to -1.8)</w:t>
            </w:r>
          </w:p>
        </w:tc>
        <w:tc>
          <w:tcPr>
            <w:tcW w:w="1800" w:type="dxa"/>
            <w:tcBorders>
              <w:top w:val="nil"/>
              <w:left w:val="nil"/>
              <w:bottom w:val="nil"/>
              <w:right w:val="nil"/>
            </w:tcBorders>
            <w:shd w:val="clear" w:color="auto" w:fill="auto"/>
            <w:noWrap/>
            <w:vAlign w:val="bottom"/>
            <w:hideMark/>
          </w:tcPr>
          <w:p w14:paraId="02537CCD"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-2.6 (-3.7 to -1.5)</w:t>
            </w:r>
          </w:p>
        </w:tc>
        <w:tc>
          <w:tcPr>
            <w:tcW w:w="272" w:type="dxa"/>
            <w:tcBorders>
              <w:top w:val="nil"/>
              <w:left w:val="nil"/>
              <w:bottom w:val="nil"/>
              <w:right w:val="nil"/>
            </w:tcBorders>
            <w:shd w:val="clear" w:color="auto" w:fill="auto"/>
            <w:noWrap/>
            <w:vAlign w:val="bottom"/>
            <w:hideMark/>
          </w:tcPr>
          <w:p w14:paraId="57E765AA" w14:textId="77777777" w:rsidR="00CC6013" w:rsidRPr="00916DAD" w:rsidRDefault="00CC6013" w:rsidP="00F03AAB">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63341681"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-3.4 (-5.1 to -1.6)</w:t>
            </w:r>
          </w:p>
        </w:tc>
        <w:tc>
          <w:tcPr>
            <w:tcW w:w="1800" w:type="dxa"/>
            <w:tcBorders>
              <w:top w:val="nil"/>
              <w:left w:val="nil"/>
              <w:bottom w:val="nil"/>
              <w:right w:val="nil"/>
            </w:tcBorders>
            <w:shd w:val="clear" w:color="auto" w:fill="auto"/>
            <w:noWrap/>
            <w:vAlign w:val="bottom"/>
            <w:hideMark/>
          </w:tcPr>
          <w:p w14:paraId="60504B59"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-2.9 (-4.9 to -0.9)</w:t>
            </w:r>
          </w:p>
        </w:tc>
        <w:tc>
          <w:tcPr>
            <w:tcW w:w="272" w:type="dxa"/>
            <w:tcBorders>
              <w:top w:val="nil"/>
              <w:left w:val="nil"/>
              <w:bottom w:val="nil"/>
              <w:right w:val="nil"/>
            </w:tcBorders>
            <w:shd w:val="clear" w:color="auto" w:fill="auto"/>
            <w:noWrap/>
            <w:vAlign w:val="bottom"/>
            <w:hideMark/>
          </w:tcPr>
          <w:p w14:paraId="0367722C" w14:textId="77777777" w:rsidR="00CC6013" w:rsidRPr="00916DAD" w:rsidRDefault="00CC6013" w:rsidP="00F03AAB">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3293B77C"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-2.1 (-3.4 to -0.8)</w:t>
            </w:r>
          </w:p>
        </w:tc>
        <w:tc>
          <w:tcPr>
            <w:tcW w:w="1800" w:type="dxa"/>
            <w:tcBorders>
              <w:top w:val="nil"/>
              <w:left w:val="nil"/>
              <w:bottom w:val="nil"/>
              <w:right w:val="nil"/>
            </w:tcBorders>
            <w:shd w:val="clear" w:color="auto" w:fill="auto"/>
            <w:noWrap/>
            <w:vAlign w:val="bottom"/>
            <w:hideMark/>
          </w:tcPr>
          <w:p w14:paraId="67F2DE0C"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-2.5 (-3.9 to -1.1)</w:t>
            </w:r>
          </w:p>
        </w:tc>
      </w:tr>
      <w:tr w:rsidR="00CC6013" w:rsidRPr="00916DAD" w14:paraId="37C77FD4" w14:textId="77777777" w:rsidTr="00F03AAB">
        <w:trPr>
          <w:trHeight w:hRule="exact" w:val="259"/>
          <w:jc w:val="center"/>
        </w:trPr>
        <w:tc>
          <w:tcPr>
            <w:tcW w:w="1980" w:type="dxa"/>
            <w:tcBorders>
              <w:top w:val="nil"/>
              <w:left w:val="nil"/>
              <w:right w:val="nil"/>
            </w:tcBorders>
            <w:shd w:val="clear" w:color="auto" w:fill="auto"/>
            <w:noWrap/>
            <w:vAlign w:val="bottom"/>
            <w:hideMark/>
          </w:tcPr>
          <w:p w14:paraId="2A226C62" w14:textId="77777777" w:rsidR="00CC6013" w:rsidRPr="00916DAD" w:rsidRDefault="00CC6013" w:rsidP="00F03AAB">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≥4 cups/day</w:t>
            </w:r>
          </w:p>
        </w:tc>
        <w:tc>
          <w:tcPr>
            <w:tcW w:w="1800" w:type="dxa"/>
            <w:tcBorders>
              <w:top w:val="nil"/>
              <w:left w:val="nil"/>
              <w:right w:val="nil"/>
            </w:tcBorders>
            <w:shd w:val="clear" w:color="auto" w:fill="auto"/>
            <w:noWrap/>
            <w:vAlign w:val="bottom"/>
            <w:hideMark/>
          </w:tcPr>
          <w:p w14:paraId="05A4A513"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-3.4 (-4.8 to -1.9)</w:t>
            </w:r>
          </w:p>
        </w:tc>
        <w:tc>
          <w:tcPr>
            <w:tcW w:w="1800" w:type="dxa"/>
            <w:tcBorders>
              <w:top w:val="nil"/>
              <w:left w:val="nil"/>
              <w:right w:val="nil"/>
            </w:tcBorders>
            <w:shd w:val="clear" w:color="auto" w:fill="auto"/>
            <w:noWrap/>
            <w:vAlign w:val="bottom"/>
            <w:hideMark/>
          </w:tcPr>
          <w:p w14:paraId="185D8998"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-3.4 (-4.9 to -2.0)</w:t>
            </w:r>
          </w:p>
        </w:tc>
        <w:tc>
          <w:tcPr>
            <w:tcW w:w="272" w:type="dxa"/>
            <w:tcBorders>
              <w:top w:val="nil"/>
              <w:left w:val="nil"/>
              <w:right w:val="nil"/>
            </w:tcBorders>
            <w:shd w:val="clear" w:color="auto" w:fill="auto"/>
            <w:noWrap/>
            <w:vAlign w:val="bottom"/>
            <w:hideMark/>
          </w:tcPr>
          <w:p w14:paraId="57744ED4" w14:textId="77777777" w:rsidR="00CC6013" w:rsidRPr="00916DAD" w:rsidRDefault="00CC6013" w:rsidP="00F03AAB">
            <w:pPr>
              <w:rPr>
                <w:rFonts w:ascii="Arial" w:eastAsia="Times New Roman" w:hAnsi="Arial" w:cs="Arial"/>
                <w:color w:val="000000"/>
                <w:sz w:val="20"/>
                <w:szCs w:val="20"/>
              </w:rPr>
            </w:pPr>
          </w:p>
        </w:tc>
        <w:tc>
          <w:tcPr>
            <w:tcW w:w="1800" w:type="dxa"/>
            <w:tcBorders>
              <w:top w:val="nil"/>
              <w:left w:val="nil"/>
              <w:right w:val="nil"/>
            </w:tcBorders>
            <w:shd w:val="clear" w:color="auto" w:fill="auto"/>
            <w:noWrap/>
            <w:vAlign w:val="bottom"/>
            <w:hideMark/>
          </w:tcPr>
          <w:p w14:paraId="24010737"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-2.2 (-5.0 to 0.6)</w:t>
            </w:r>
          </w:p>
        </w:tc>
        <w:tc>
          <w:tcPr>
            <w:tcW w:w="1800" w:type="dxa"/>
            <w:tcBorders>
              <w:top w:val="nil"/>
              <w:left w:val="nil"/>
              <w:right w:val="nil"/>
            </w:tcBorders>
            <w:shd w:val="clear" w:color="auto" w:fill="auto"/>
            <w:noWrap/>
            <w:vAlign w:val="bottom"/>
            <w:hideMark/>
          </w:tcPr>
          <w:p w14:paraId="567E878B"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-2.2 (-5.2 to 0.7)</w:t>
            </w:r>
          </w:p>
        </w:tc>
        <w:tc>
          <w:tcPr>
            <w:tcW w:w="272" w:type="dxa"/>
            <w:tcBorders>
              <w:top w:val="nil"/>
              <w:left w:val="nil"/>
              <w:right w:val="nil"/>
            </w:tcBorders>
            <w:shd w:val="clear" w:color="auto" w:fill="auto"/>
            <w:noWrap/>
            <w:vAlign w:val="bottom"/>
            <w:hideMark/>
          </w:tcPr>
          <w:p w14:paraId="4F22D309" w14:textId="77777777" w:rsidR="00CC6013" w:rsidRPr="00916DAD" w:rsidRDefault="00CC6013" w:rsidP="00F03AAB">
            <w:pPr>
              <w:rPr>
                <w:rFonts w:ascii="Arial" w:eastAsia="Times New Roman" w:hAnsi="Arial" w:cs="Arial"/>
                <w:color w:val="000000"/>
                <w:sz w:val="20"/>
                <w:szCs w:val="20"/>
              </w:rPr>
            </w:pPr>
          </w:p>
        </w:tc>
        <w:tc>
          <w:tcPr>
            <w:tcW w:w="1800" w:type="dxa"/>
            <w:tcBorders>
              <w:top w:val="nil"/>
              <w:left w:val="nil"/>
              <w:right w:val="nil"/>
            </w:tcBorders>
            <w:shd w:val="clear" w:color="auto" w:fill="auto"/>
            <w:noWrap/>
            <w:vAlign w:val="bottom"/>
            <w:hideMark/>
          </w:tcPr>
          <w:p w14:paraId="0606DD8F"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-4.1 (-5.9 to -2.3)</w:t>
            </w:r>
          </w:p>
        </w:tc>
        <w:tc>
          <w:tcPr>
            <w:tcW w:w="1800" w:type="dxa"/>
            <w:tcBorders>
              <w:top w:val="nil"/>
              <w:left w:val="nil"/>
              <w:right w:val="nil"/>
            </w:tcBorders>
            <w:shd w:val="clear" w:color="auto" w:fill="auto"/>
            <w:noWrap/>
            <w:vAlign w:val="bottom"/>
            <w:hideMark/>
          </w:tcPr>
          <w:p w14:paraId="506E6FE5"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-4.3 (-6.7 to -2.0)</w:t>
            </w:r>
          </w:p>
        </w:tc>
      </w:tr>
      <w:tr w:rsidR="00CC6013" w:rsidRPr="00916DAD" w14:paraId="1D18A98C" w14:textId="77777777" w:rsidTr="00F03AAB">
        <w:trPr>
          <w:trHeight w:hRule="exact" w:val="259"/>
          <w:jc w:val="center"/>
        </w:trPr>
        <w:tc>
          <w:tcPr>
            <w:tcW w:w="1980" w:type="dxa"/>
            <w:tcBorders>
              <w:top w:val="nil"/>
              <w:left w:val="nil"/>
              <w:bottom w:val="single" w:sz="4" w:space="0" w:color="auto"/>
              <w:right w:val="nil"/>
            </w:tcBorders>
            <w:shd w:val="clear" w:color="auto" w:fill="auto"/>
            <w:noWrap/>
            <w:vAlign w:val="bottom"/>
            <w:hideMark/>
          </w:tcPr>
          <w:p w14:paraId="7B7FC779" w14:textId="51DC4EFB"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i/>
                <w:iCs/>
                <w:color w:val="000000"/>
                <w:sz w:val="20"/>
                <w:szCs w:val="20"/>
              </w:rPr>
              <w:t>P</w:t>
            </w:r>
            <w:r w:rsidRPr="00916DAD">
              <w:rPr>
                <w:rFonts w:ascii="Arial" w:eastAsia="Times New Roman" w:hAnsi="Arial" w:cs="Arial"/>
                <w:color w:val="000000"/>
                <w:sz w:val="20"/>
                <w:szCs w:val="20"/>
              </w:rPr>
              <w:t xml:space="preserve"> for trend</w:t>
            </w:r>
            <w:r w:rsidR="004E4155" w:rsidRPr="00916DAD">
              <w:rPr>
                <w:rFonts w:ascii="Arial" w:hAnsi="Arial" w:cs="Arial"/>
                <w:color w:val="000000"/>
                <w:sz w:val="20"/>
                <w:szCs w:val="20"/>
                <w:vertAlign w:val="superscript"/>
              </w:rPr>
              <w:t>3</w:t>
            </w:r>
          </w:p>
        </w:tc>
        <w:tc>
          <w:tcPr>
            <w:tcW w:w="1800" w:type="dxa"/>
            <w:tcBorders>
              <w:top w:val="nil"/>
              <w:left w:val="nil"/>
              <w:bottom w:val="single" w:sz="4" w:space="0" w:color="auto"/>
              <w:right w:val="nil"/>
            </w:tcBorders>
            <w:shd w:val="clear" w:color="auto" w:fill="auto"/>
            <w:noWrap/>
            <w:vAlign w:val="bottom"/>
            <w:hideMark/>
          </w:tcPr>
          <w:p w14:paraId="70145687"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&lt;0.001</w:t>
            </w:r>
          </w:p>
        </w:tc>
        <w:tc>
          <w:tcPr>
            <w:tcW w:w="1800" w:type="dxa"/>
            <w:tcBorders>
              <w:top w:val="nil"/>
              <w:left w:val="nil"/>
              <w:bottom w:val="single" w:sz="4" w:space="0" w:color="auto"/>
              <w:right w:val="nil"/>
            </w:tcBorders>
            <w:shd w:val="clear" w:color="auto" w:fill="auto"/>
            <w:noWrap/>
            <w:vAlign w:val="bottom"/>
            <w:hideMark/>
          </w:tcPr>
          <w:p w14:paraId="574876B2"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&lt;0.001</w:t>
            </w:r>
          </w:p>
        </w:tc>
        <w:tc>
          <w:tcPr>
            <w:tcW w:w="272" w:type="dxa"/>
            <w:tcBorders>
              <w:top w:val="nil"/>
              <w:left w:val="nil"/>
              <w:bottom w:val="single" w:sz="4" w:space="0" w:color="auto"/>
              <w:right w:val="nil"/>
            </w:tcBorders>
            <w:shd w:val="clear" w:color="auto" w:fill="auto"/>
            <w:noWrap/>
            <w:vAlign w:val="bottom"/>
            <w:hideMark/>
          </w:tcPr>
          <w:p w14:paraId="11FE7C09"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 </w:t>
            </w:r>
          </w:p>
        </w:tc>
        <w:tc>
          <w:tcPr>
            <w:tcW w:w="1800" w:type="dxa"/>
            <w:tcBorders>
              <w:top w:val="nil"/>
              <w:left w:val="nil"/>
              <w:bottom w:val="single" w:sz="4" w:space="0" w:color="auto"/>
              <w:right w:val="nil"/>
            </w:tcBorders>
            <w:shd w:val="clear" w:color="auto" w:fill="auto"/>
            <w:noWrap/>
            <w:vAlign w:val="bottom"/>
            <w:hideMark/>
          </w:tcPr>
          <w:p w14:paraId="6AE911ED"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0.003</w:t>
            </w:r>
          </w:p>
        </w:tc>
        <w:tc>
          <w:tcPr>
            <w:tcW w:w="1800" w:type="dxa"/>
            <w:tcBorders>
              <w:top w:val="nil"/>
              <w:left w:val="nil"/>
              <w:bottom w:val="single" w:sz="4" w:space="0" w:color="auto"/>
              <w:right w:val="nil"/>
            </w:tcBorders>
            <w:shd w:val="clear" w:color="auto" w:fill="auto"/>
            <w:noWrap/>
            <w:vAlign w:val="bottom"/>
            <w:hideMark/>
          </w:tcPr>
          <w:p w14:paraId="0A6194D5"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0.007</w:t>
            </w:r>
          </w:p>
        </w:tc>
        <w:tc>
          <w:tcPr>
            <w:tcW w:w="272" w:type="dxa"/>
            <w:tcBorders>
              <w:top w:val="nil"/>
              <w:left w:val="nil"/>
              <w:bottom w:val="single" w:sz="4" w:space="0" w:color="auto"/>
              <w:right w:val="nil"/>
            </w:tcBorders>
            <w:shd w:val="clear" w:color="auto" w:fill="auto"/>
            <w:noWrap/>
            <w:vAlign w:val="bottom"/>
            <w:hideMark/>
          </w:tcPr>
          <w:p w14:paraId="5C9759DD"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 </w:t>
            </w:r>
          </w:p>
        </w:tc>
        <w:tc>
          <w:tcPr>
            <w:tcW w:w="1800" w:type="dxa"/>
            <w:tcBorders>
              <w:top w:val="nil"/>
              <w:left w:val="nil"/>
              <w:bottom w:val="single" w:sz="4" w:space="0" w:color="auto"/>
              <w:right w:val="nil"/>
            </w:tcBorders>
            <w:shd w:val="clear" w:color="auto" w:fill="auto"/>
            <w:noWrap/>
            <w:vAlign w:val="bottom"/>
            <w:hideMark/>
          </w:tcPr>
          <w:p w14:paraId="355F4CC0"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&lt;0.001</w:t>
            </w:r>
          </w:p>
        </w:tc>
        <w:tc>
          <w:tcPr>
            <w:tcW w:w="1800" w:type="dxa"/>
            <w:tcBorders>
              <w:top w:val="nil"/>
              <w:left w:val="nil"/>
              <w:bottom w:val="single" w:sz="4" w:space="0" w:color="auto"/>
              <w:right w:val="nil"/>
            </w:tcBorders>
            <w:shd w:val="clear" w:color="auto" w:fill="auto"/>
            <w:noWrap/>
            <w:vAlign w:val="bottom"/>
            <w:hideMark/>
          </w:tcPr>
          <w:p w14:paraId="241036F2"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0.002</w:t>
            </w:r>
          </w:p>
        </w:tc>
      </w:tr>
      <w:tr w:rsidR="00CC6013" w:rsidRPr="00916DAD" w14:paraId="64FA8D18" w14:textId="77777777" w:rsidTr="00F03AAB">
        <w:trPr>
          <w:trHeight w:val="300"/>
          <w:jc w:val="center"/>
        </w:trPr>
        <w:tc>
          <w:tcPr>
            <w:tcW w:w="13324" w:type="dxa"/>
            <w:gridSpan w:val="9"/>
            <w:tcBorders>
              <w:top w:val="single" w:sz="4" w:space="0" w:color="auto"/>
              <w:left w:val="nil"/>
              <w:right w:val="nil"/>
            </w:tcBorders>
            <w:shd w:val="clear" w:color="auto" w:fill="auto"/>
            <w:noWrap/>
            <w:vAlign w:val="bottom"/>
          </w:tcPr>
          <w:p w14:paraId="6663A38F" w14:textId="71ADE33B" w:rsidR="00ED33C5" w:rsidRPr="00916DAD" w:rsidRDefault="00ED33C5" w:rsidP="00F03AAB">
            <w:pPr>
              <w:rPr>
                <w:rFonts w:ascii="Arial" w:eastAsia="Times New Roman" w:hAnsi="Arial" w:cs="Arial"/>
                <w:color w:val="000000" w:themeColor="text1"/>
                <w:sz w:val="20"/>
                <w:szCs w:val="20"/>
              </w:rPr>
            </w:pPr>
            <w:r w:rsidRPr="00916DAD">
              <w:rPr>
                <w:rFonts w:ascii="Arial" w:eastAsia="Times New Roman" w:hAnsi="Arial" w:cs="Arial"/>
                <w:color w:val="000000" w:themeColor="text1"/>
                <w:sz w:val="20"/>
                <w:szCs w:val="20"/>
                <w:vertAlign w:val="superscript"/>
              </w:rPr>
              <w:t xml:space="preserve">1 </w:t>
            </w:r>
            <w:r w:rsidR="00D568A6" w:rsidRPr="00916DAD">
              <w:rPr>
                <w:rFonts w:ascii="Arial" w:eastAsia="Times New Roman" w:hAnsi="Arial" w:cs="Arial"/>
                <w:color w:val="000000" w:themeColor="text1"/>
                <w:sz w:val="20"/>
                <w:szCs w:val="20"/>
              </w:rPr>
              <w:t>Coffee consumption measured in cup/day; o</w:t>
            </w:r>
            <w:r w:rsidRPr="00916DAD">
              <w:rPr>
                <w:rFonts w:ascii="Arial" w:eastAsia="Times New Roman" w:hAnsi="Arial" w:cs="Arial"/>
                <w:color w:val="000000" w:themeColor="text1"/>
                <w:sz w:val="20"/>
                <w:szCs w:val="20"/>
              </w:rPr>
              <w:t>ne cup approximately equals to 236.59 mL in the US.</w:t>
            </w:r>
          </w:p>
          <w:p w14:paraId="562D2C36" w14:textId="50352BCD" w:rsidR="00CC6013" w:rsidRPr="00916DAD" w:rsidRDefault="004E4155" w:rsidP="00F03AAB">
            <w:pPr>
              <w:rPr>
                <w:rFonts w:ascii="Arial" w:eastAsia="Times New Roman" w:hAnsi="Arial" w:cs="Arial"/>
                <w:color w:val="000000" w:themeColor="text1"/>
                <w:sz w:val="20"/>
                <w:szCs w:val="20"/>
              </w:rPr>
            </w:pPr>
            <w:r w:rsidRPr="00916DAD">
              <w:rPr>
                <w:rFonts w:ascii="Arial" w:eastAsia="Times New Roman" w:hAnsi="Arial" w:cs="Arial"/>
                <w:color w:val="000000" w:themeColor="text1"/>
                <w:sz w:val="20"/>
                <w:szCs w:val="20"/>
                <w:vertAlign w:val="superscript"/>
              </w:rPr>
              <w:t>2</w:t>
            </w:r>
            <w:r w:rsidR="00CC6013" w:rsidRPr="00916DAD">
              <w:rPr>
                <w:rFonts w:ascii="Arial" w:eastAsia="Times New Roman" w:hAnsi="Arial" w:cs="Arial"/>
                <w:color w:val="000000" w:themeColor="text1"/>
                <w:sz w:val="20"/>
                <w:szCs w:val="20"/>
                <w:vertAlign w:val="superscript"/>
              </w:rPr>
              <w:t xml:space="preserve"> </w:t>
            </w:r>
            <w:r w:rsidR="00CC6013" w:rsidRPr="00916DAD">
              <w:rPr>
                <w:rFonts w:ascii="Arial" w:eastAsia="Times New Roman" w:hAnsi="Arial" w:cs="Arial"/>
                <w:color w:val="000000" w:themeColor="text1"/>
                <w:sz w:val="20"/>
                <w:szCs w:val="20"/>
              </w:rPr>
              <w:t>All multivariable</w:t>
            </w:r>
            <w:r w:rsidR="00701777" w:rsidRPr="00916DAD">
              <w:rPr>
                <w:rFonts w:ascii="Arial" w:eastAsia="Times New Roman" w:hAnsi="Arial" w:cs="Arial"/>
                <w:color w:val="000000" w:themeColor="text1"/>
                <w:sz w:val="20"/>
                <w:szCs w:val="20"/>
              </w:rPr>
              <w:t>-</w:t>
            </w:r>
            <w:r w:rsidR="00CC6013" w:rsidRPr="00916DAD">
              <w:rPr>
                <w:rFonts w:ascii="Arial" w:eastAsia="Times New Roman" w:hAnsi="Arial" w:cs="Arial"/>
                <w:color w:val="000000" w:themeColor="text1"/>
                <w:sz w:val="20"/>
                <w:szCs w:val="20"/>
              </w:rPr>
              <w:t>adjusted</w:t>
            </w:r>
            <w:r w:rsidR="00701777" w:rsidRPr="00916DAD">
              <w:rPr>
                <w:rFonts w:ascii="Arial" w:eastAsia="Times New Roman" w:hAnsi="Arial" w:cs="Arial"/>
                <w:color w:val="000000" w:themeColor="text1"/>
                <w:sz w:val="20"/>
                <w:szCs w:val="20"/>
              </w:rPr>
              <w:t xml:space="preserve"> (MV-adjusted)</w:t>
            </w:r>
            <w:r w:rsidR="00CC6013" w:rsidRPr="00916DAD">
              <w:rPr>
                <w:rFonts w:ascii="Arial" w:eastAsia="Times New Roman" w:hAnsi="Arial" w:cs="Arial"/>
                <w:color w:val="000000" w:themeColor="text1"/>
                <w:sz w:val="20"/>
                <w:szCs w:val="20"/>
              </w:rPr>
              <w:t xml:space="preserve"> models were</w:t>
            </w:r>
            <w:r w:rsidR="00CC6013" w:rsidRPr="00916DAD">
              <w:rPr>
                <w:rFonts w:ascii="Arial" w:eastAsia="Times New Roman" w:hAnsi="Arial" w:cs="Arial"/>
                <w:color w:val="000000" w:themeColor="text1"/>
                <w:sz w:val="20"/>
                <w:szCs w:val="20"/>
                <w:vertAlign w:val="superscript"/>
              </w:rPr>
              <w:t xml:space="preserve"> </w:t>
            </w:r>
            <w:r w:rsidR="00CC6013" w:rsidRPr="00916DAD">
              <w:rPr>
                <w:rFonts w:ascii="Arial" w:eastAsia="Times New Roman" w:hAnsi="Arial" w:cs="Arial"/>
                <w:color w:val="000000" w:themeColor="text1"/>
                <w:sz w:val="20"/>
                <w:szCs w:val="20"/>
              </w:rPr>
              <w:t xml:space="preserve">adjusted for age (continuous), race/ethnicity (non-Hispanic White, non-Hispanic Black, Hispanic, Asian, others), household income (&lt;$25,000, $25,000 to $74,999, and ≥ $75,000), </w:t>
            </w:r>
            <w:r w:rsidR="0036578A" w:rsidRPr="00916DAD">
              <w:rPr>
                <w:rFonts w:ascii="Arial" w:eastAsia="Times New Roman" w:hAnsi="Arial" w:cs="Arial"/>
                <w:color w:val="000000" w:themeColor="text1"/>
                <w:sz w:val="20"/>
                <w:szCs w:val="20"/>
              </w:rPr>
              <w:t>physically active (yes/no), television view daily hours (continuous)</w:t>
            </w:r>
            <w:r w:rsidR="0036578A" w:rsidRPr="00916DAD">
              <w:rPr>
                <w:rFonts w:ascii="Arial" w:hAnsi="Arial" w:cs="Arial"/>
                <w:color w:val="000000" w:themeColor="text1"/>
                <w:sz w:val="20"/>
                <w:szCs w:val="20"/>
              </w:rPr>
              <w:t>,</w:t>
            </w:r>
            <w:r w:rsidR="0036578A" w:rsidRPr="00916DAD">
              <w:rPr>
                <w:rFonts w:ascii="Arial" w:eastAsia="Times New Roman" w:hAnsi="Arial" w:cs="Arial"/>
                <w:color w:val="000000" w:themeColor="text1"/>
                <w:sz w:val="20"/>
                <w:szCs w:val="20"/>
              </w:rPr>
              <w:t xml:space="preserve"> computer use daily hours (continuous)</w:t>
            </w:r>
            <w:r w:rsidR="00CC6013" w:rsidRPr="00916DAD">
              <w:rPr>
                <w:rFonts w:ascii="Arial" w:eastAsia="Times New Roman" w:hAnsi="Arial" w:cs="Arial"/>
                <w:color w:val="000000" w:themeColor="text1"/>
                <w:sz w:val="20"/>
                <w:szCs w:val="20"/>
              </w:rPr>
              <w:t xml:space="preserve">, educational attainment (&lt; high school, high school, and &gt; high school), smoking status (never smoking, past &lt; 20 pack-years, past ≥20 pack-years, </w:t>
            </w:r>
            <w:proofErr w:type="spellStart"/>
            <w:r w:rsidR="00CC6013" w:rsidRPr="00916DAD">
              <w:rPr>
                <w:rFonts w:ascii="Arial" w:eastAsia="Times New Roman" w:hAnsi="Arial" w:cs="Arial"/>
                <w:color w:val="000000" w:themeColor="text1"/>
                <w:sz w:val="20"/>
                <w:szCs w:val="20"/>
              </w:rPr>
              <w:t>past</w:t>
            </w:r>
            <w:proofErr w:type="spellEnd"/>
            <w:r w:rsidR="00CC6013" w:rsidRPr="00916DAD">
              <w:rPr>
                <w:rFonts w:ascii="Arial" w:eastAsia="Times New Roman" w:hAnsi="Arial" w:cs="Arial"/>
                <w:color w:val="000000" w:themeColor="text1"/>
                <w:sz w:val="20"/>
                <w:szCs w:val="20"/>
              </w:rPr>
              <w:t xml:space="preserve"> without pack-year information, current &lt; 20 pack-years, and current ≥ 20 pack-years),</w:t>
            </w:r>
            <w:r w:rsidR="00CC6013" w:rsidRPr="00916DAD">
              <w:rPr>
                <w:rFonts w:ascii="Arial" w:hAnsi="Arial" w:cs="Arial"/>
                <w:color w:val="000000" w:themeColor="text1"/>
                <w:sz w:val="20"/>
                <w:szCs w:val="20"/>
              </w:rPr>
              <w:t xml:space="preserve"> meno</w:t>
            </w:r>
            <w:r w:rsidR="00CC6013" w:rsidRPr="00916DAD">
              <w:rPr>
                <w:rFonts w:ascii="Arial" w:eastAsia="Times New Roman" w:hAnsi="Arial" w:cs="Arial"/>
                <w:color w:val="000000" w:themeColor="text1"/>
                <w:sz w:val="20"/>
                <w:szCs w:val="20"/>
              </w:rPr>
              <w:t xml:space="preserve">pause status </w:t>
            </w:r>
            <w:r w:rsidR="00CC6013" w:rsidRPr="00916DAD">
              <w:rPr>
                <w:rFonts w:ascii="Arial" w:hAnsi="Arial" w:cs="Arial"/>
                <w:color w:val="000000" w:themeColor="text1"/>
                <w:sz w:val="20"/>
                <w:szCs w:val="20"/>
                <w:shd w:val="clear" w:color="auto" w:fill="FFFFFF"/>
              </w:rPr>
              <w:t>(yes/no)</w:t>
            </w:r>
            <w:r w:rsidR="00CC6013" w:rsidRPr="00916DAD">
              <w:rPr>
                <w:rFonts w:ascii="Arial" w:eastAsia="Times New Roman" w:hAnsi="Arial" w:cs="Arial"/>
                <w:color w:val="000000" w:themeColor="text1"/>
                <w:sz w:val="20"/>
                <w:szCs w:val="20"/>
              </w:rPr>
              <w:t>, comorbidity</w:t>
            </w:r>
            <w:r w:rsidR="00CC6013" w:rsidRPr="00916DAD">
              <w:rPr>
                <w:rFonts w:ascii="Arial" w:hAnsi="Arial" w:cs="Arial"/>
                <w:color w:val="000000" w:themeColor="text1"/>
                <w:sz w:val="20"/>
                <w:szCs w:val="20"/>
              </w:rPr>
              <w:t xml:space="preserve"> (hypertension, </w:t>
            </w:r>
            <w:r w:rsidR="00CC6013" w:rsidRPr="00916DAD">
              <w:rPr>
                <w:rFonts w:ascii="Arial" w:hAnsi="Arial" w:cs="Arial"/>
                <w:color w:val="000000" w:themeColor="text1"/>
                <w:sz w:val="20"/>
                <w:szCs w:val="20"/>
                <w:shd w:val="clear" w:color="auto" w:fill="FFFFFF"/>
              </w:rPr>
              <w:t>high blood cholesterol, coronary heart diseases, o</w:t>
            </w:r>
            <w:r w:rsidR="00CC6013" w:rsidRPr="00916DAD">
              <w:rPr>
                <w:rFonts w:ascii="Arial" w:hAnsi="Arial" w:cs="Arial"/>
                <w:color w:val="000000" w:themeColor="text1"/>
                <w:sz w:val="20"/>
                <w:szCs w:val="20"/>
              </w:rPr>
              <w:t>steoarthritis</w:t>
            </w:r>
            <w:r w:rsidR="00CC6013" w:rsidRPr="00916DAD">
              <w:rPr>
                <w:rFonts w:ascii="Arial" w:hAnsi="Arial" w:cs="Arial"/>
                <w:color w:val="000000" w:themeColor="text1"/>
                <w:sz w:val="20"/>
                <w:szCs w:val="20"/>
                <w:shd w:val="clear" w:color="auto" w:fill="FFFFFF"/>
              </w:rPr>
              <w:t>, stroke, and diabetes</w:t>
            </w:r>
            <w:r w:rsidR="00CC6013" w:rsidRPr="00916DAD">
              <w:rPr>
                <w:rFonts w:ascii="Arial" w:hAnsi="Arial" w:cs="Arial"/>
                <w:color w:val="000000" w:themeColor="text1"/>
                <w:sz w:val="20"/>
                <w:szCs w:val="20"/>
              </w:rPr>
              <w:t xml:space="preserve">), frequency of </w:t>
            </w:r>
            <w:r w:rsidR="00CC6013" w:rsidRPr="00916DAD">
              <w:rPr>
                <w:rFonts w:ascii="Arial" w:hAnsi="Arial" w:cs="Arial"/>
                <w:color w:val="000000" w:themeColor="text1"/>
                <w:sz w:val="20"/>
                <w:szCs w:val="20"/>
                <w:shd w:val="clear" w:color="auto" w:fill="FFFFFF"/>
              </w:rPr>
              <w:t xml:space="preserve">coffee added sugar/creamer/milk use, consumption of soda beverage </w:t>
            </w:r>
            <w:r w:rsidR="00CC6013" w:rsidRPr="00916DAD">
              <w:rPr>
                <w:rFonts w:ascii="Arial" w:eastAsia="Times New Roman" w:hAnsi="Arial" w:cs="Arial"/>
                <w:color w:val="000000" w:themeColor="text1"/>
                <w:sz w:val="20"/>
                <w:szCs w:val="20"/>
              </w:rPr>
              <w:t>(continuous)</w:t>
            </w:r>
            <w:r w:rsidR="00CC6013" w:rsidRPr="00916DAD">
              <w:rPr>
                <w:rFonts w:ascii="Arial" w:hAnsi="Arial" w:cs="Arial"/>
                <w:color w:val="000000" w:themeColor="text1"/>
                <w:sz w:val="20"/>
                <w:szCs w:val="20"/>
                <w:shd w:val="clear" w:color="auto" w:fill="FFFFFF"/>
              </w:rPr>
              <w:t xml:space="preserve">, consumption of alcohol intake (wine, beer, and liquor), consumption of </w:t>
            </w:r>
            <w:r w:rsidR="00CC6013" w:rsidRPr="00916DAD">
              <w:rPr>
                <w:rFonts w:ascii="Arial" w:eastAsia="Times New Roman" w:hAnsi="Arial" w:cs="Arial"/>
                <w:color w:val="000000" w:themeColor="text1"/>
                <w:sz w:val="20"/>
                <w:szCs w:val="20"/>
              </w:rPr>
              <w:t xml:space="preserve">hot/ice tea (continuous), total </w:t>
            </w:r>
            <w:r w:rsidR="003D4B71" w:rsidRPr="00916DAD">
              <w:rPr>
                <w:rFonts w:ascii="Arial" w:eastAsia="Times New Roman" w:hAnsi="Arial" w:cs="Arial"/>
                <w:color w:val="000000" w:themeColor="text1"/>
                <w:sz w:val="20"/>
                <w:szCs w:val="20"/>
              </w:rPr>
              <w:t>energy</w:t>
            </w:r>
            <w:r w:rsidR="00CC6013" w:rsidRPr="00916DAD">
              <w:rPr>
                <w:rFonts w:ascii="Arial" w:eastAsia="Times New Roman" w:hAnsi="Arial" w:cs="Arial"/>
                <w:color w:val="000000" w:themeColor="text1"/>
                <w:sz w:val="20"/>
                <w:szCs w:val="20"/>
              </w:rPr>
              <w:t xml:space="preserve"> intake(continuous), the Healthy Eating Index 2010(continuous) and</w:t>
            </w:r>
            <w:r w:rsidR="00CC6013" w:rsidRPr="00916DAD">
              <w:rPr>
                <w:rFonts w:ascii="Arial" w:hAnsi="Arial" w:cs="Arial"/>
                <w:color w:val="000000" w:themeColor="text1"/>
                <w:sz w:val="20"/>
                <w:szCs w:val="20"/>
                <w:shd w:val="clear" w:color="auto" w:fill="FFFFFF"/>
              </w:rPr>
              <w:t xml:space="preserve"> intention to lose/control weight (yes/no)</w:t>
            </w:r>
            <w:r w:rsidR="00CC6013" w:rsidRPr="00916DAD">
              <w:rPr>
                <w:rFonts w:ascii="Arial" w:eastAsia="Times New Roman" w:hAnsi="Arial" w:cs="Arial"/>
                <w:color w:val="000000" w:themeColor="text1"/>
                <w:sz w:val="20"/>
                <w:szCs w:val="20"/>
              </w:rPr>
              <w:t>.</w:t>
            </w:r>
          </w:p>
          <w:p w14:paraId="1E05F0FB" w14:textId="3033C392" w:rsidR="00CC6013" w:rsidRPr="00916DAD" w:rsidRDefault="004E4155" w:rsidP="00F03AAB">
            <w:pPr>
              <w:rPr>
                <w:rFonts w:ascii="Arial" w:eastAsia="Times New Roman" w:hAnsi="Arial" w:cs="Arial"/>
                <w:color w:val="000000"/>
                <w:sz w:val="20"/>
                <w:szCs w:val="20"/>
              </w:rPr>
            </w:pPr>
            <w:r w:rsidRPr="00916DAD">
              <w:rPr>
                <w:rFonts w:ascii="Arial" w:eastAsia="Times New Roman" w:hAnsi="Arial" w:cs="Arial"/>
                <w:color w:val="000000" w:themeColor="text1"/>
                <w:sz w:val="20"/>
                <w:szCs w:val="20"/>
                <w:vertAlign w:val="superscript"/>
              </w:rPr>
              <w:t>3</w:t>
            </w:r>
            <w:r w:rsidR="00CC6013" w:rsidRPr="00916DAD">
              <w:rPr>
                <w:rFonts w:ascii="Arial" w:eastAsia="Times New Roman" w:hAnsi="Arial" w:cs="Arial"/>
                <w:color w:val="000000" w:themeColor="text1"/>
                <w:sz w:val="20"/>
                <w:szCs w:val="20"/>
              </w:rPr>
              <w:t xml:space="preserve"> </w:t>
            </w:r>
            <w:r w:rsidR="00CC6013" w:rsidRPr="00916DAD">
              <w:rPr>
                <w:rFonts w:ascii="Arial" w:hAnsi="Arial" w:cs="Arial"/>
                <w:i/>
                <w:color w:val="000000" w:themeColor="text1"/>
                <w:sz w:val="20"/>
                <w:szCs w:val="20"/>
              </w:rPr>
              <w:t xml:space="preserve">P </w:t>
            </w:r>
            <w:r w:rsidR="00CC6013" w:rsidRPr="00916DAD">
              <w:rPr>
                <w:rFonts w:ascii="Arial" w:hAnsi="Arial" w:cs="Arial"/>
                <w:color w:val="000000" w:themeColor="text1"/>
                <w:sz w:val="20"/>
                <w:szCs w:val="20"/>
              </w:rPr>
              <w:t>for trend was calculated using the daily coffee consumption as a continuous variable (cups/day).</w:t>
            </w:r>
          </w:p>
        </w:tc>
      </w:tr>
    </w:tbl>
    <w:p w14:paraId="7B036EE2" w14:textId="77777777" w:rsidR="00CC6013" w:rsidRPr="00916DAD" w:rsidRDefault="00CC6013" w:rsidP="0001600F">
      <w:pPr>
        <w:rPr>
          <w:rFonts w:ascii="Arial" w:hAnsi="Arial" w:cs="Arial"/>
          <w:sz w:val="20"/>
          <w:szCs w:val="20"/>
        </w:rPr>
      </w:pPr>
    </w:p>
    <w:p w14:paraId="16358B5A" w14:textId="77777777" w:rsidR="0001600F" w:rsidRPr="00916DAD" w:rsidRDefault="0001600F">
      <w:pPr>
        <w:widowControl/>
        <w:jc w:val="left"/>
        <w:rPr>
          <w:rFonts w:ascii="Arial" w:hAnsi="Arial" w:cs="Arial"/>
          <w:sz w:val="20"/>
          <w:szCs w:val="20"/>
        </w:rPr>
      </w:pPr>
      <w:r w:rsidRPr="00916DAD">
        <w:rPr>
          <w:rFonts w:ascii="Arial" w:hAnsi="Arial" w:cs="Arial"/>
          <w:sz w:val="20"/>
          <w:szCs w:val="20"/>
        </w:rPr>
        <w:br w:type="page"/>
      </w:r>
    </w:p>
    <w:p w14:paraId="64064BF0" w14:textId="14E02FAB" w:rsidR="0001600F" w:rsidRPr="00916DAD" w:rsidRDefault="0001600F" w:rsidP="0001600F">
      <w:pPr>
        <w:rPr>
          <w:rFonts w:ascii="Arial" w:hAnsi="Arial" w:cs="Arial"/>
          <w:sz w:val="20"/>
          <w:szCs w:val="20"/>
        </w:rPr>
      </w:pPr>
    </w:p>
    <w:tbl>
      <w:tblPr>
        <w:tblW w:w="13412" w:type="dxa"/>
        <w:jc w:val="center"/>
        <w:tblLook w:val="04A0" w:firstRow="1" w:lastRow="0" w:firstColumn="1" w:lastColumn="0" w:noHBand="0" w:noVBand="1"/>
      </w:tblPr>
      <w:tblGrid>
        <w:gridCol w:w="2070"/>
        <w:gridCol w:w="1800"/>
        <w:gridCol w:w="1800"/>
        <w:gridCol w:w="360"/>
        <w:gridCol w:w="1710"/>
        <w:gridCol w:w="1712"/>
        <w:gridCol w:w="360"/>
        <w:gridCol w:w="1800"/>
        <w:gridCol w:w="1800"/>
      </w:tblGrid>
      <w:tr w:rsidR="00CC6013" w:rsidRPr="00916DAD" w14:paraId="57B263E8" w14:textId="77777777" w:rsidTr="00861699">
        <w:trPr>
          <w:trHeight w:val="243"/>
          <w:jc w:val="center"/>
        </w:trPr>
        <w:tc>
          <w:tcPr>
            <w:tcW w:w="13412" w:type="dxa"/>
            <w:gridSpan w:val="9"/>
            <w:tcBorders>
              <w:top w:val="nil"/>
              <w:left w:val="nil"/>
              <w:bottom w:val="single" w:sz="4" w:space="0" w:color="auto"/>
              <w:right w:val="nil"/>
            </w:tcBorders>
            <w:shd w:val="clear" w:color="auto" w:fill="auto"/>
            <w:vAlign w:val="bottom"/>
            <w:hideMark/>
          </w:tcPr>
          <w:p w14:paraId="215BBEC6" w14:textId="05444D37" w:rsidR="00CC6013" w:rsidRPr="00916DAD" w:rsidRDefault="00CC6013" w:rsidP="00F03AAB">
            <w:pPr>
              <w:rPr>
                <w:rFonts w:ascii="Arial" w:eastAsia="Times New Roman" w:hAnsi="Arial" w:cs="Arial"/>
                <w:b/>
                <w:bCs/>
                <w:color w:val="000000"/>
                <w:sz w:val="20"/>
                <w:szCs w:val="20"/>
                <w:vertAlign w:val="superscript"/>
              </w:rPr>
            </w:pPr>
            <w:r w:rsidRPr="00916DAD">
              <w:rPr>
                <w:rFonts w:ascii="Arial" w:eastAsia="Times New Roman" w:hAnsi="Arial" w:cs="Arial"/>
                <w:b/>
                <w:bCs/>
                <w:color w:val="000000"/>
                <w:sz w:val="20"/>
                <w:szCs w:val="20"/>
              </w:rPr>
              <w:t>Table 4. Multivariable-adjusted Association of Coffee Consumption and Body Fat Percentage Among Women by Race/Ethnicity, NHANES 2003-2006</w:t>
            </w:r>
            <w:r w:rsidR="00834568" w:rsidRPr="00916DAD">
              <w:rPr>
                <w:rFonts w:ascii="Arial" w:eastAsia="Times New Roman" w:hAnsi="Arial" w:cs="Arial"/>
                <w:b/>
                <w:bCs/>
                <w:color w:val="000000"/>
                <w:sz w:val="20"/>
                <w:szCs w:val="20"/>
                <w:vertAlign w:val="superscript"/>
              </w:rPr>
              <w:t>1,2</w:t>
            </w:r>
          </w:p>
        </w:tc>
      </w:tr>
      <w:tr w:rsidR="00CC6013" w:rsidRPr="00916DAD" w14:paraId="1EA432A7" w14:textId="77777777" w:rsidTr="00F03AAB">
        <w:trPr>
          <w:trHeight w:hRule="exact" w:val="259"/>
          <w:jc w:val="center"/>
        </w:trPr>
        <w:tc>
          <w:tcPr>
            <w:tcW w:w="2070" w:type="dxa"/>
            <w:tcBorders>
              <w:top w:val="nil"/>
              <w:left w:val="nil"/>
              <w:bottom w:val="nil"/>
              <w:right w:val="nil"/>
            </w:tcBorders>
            <w:shd w:val="clear" w:color="auto" w:fill="auto"/>
            <w:noWrap/>
            <w:vAlign w:val="bottom"/>
            <w:hideMark/>
          </w:tcPr>
          <w:p w14:paraId="71AF9B09"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 </w:t>
            </w:r>
          </w:p>
        </w:tc>
        <w:tc>
          <w:tcPr>
            <w:tcW w:w="11342" w:type="dxa"/>
            <w:gridSpan w:val="8"/>
            <w:tcBorders>
              <w:top w:val="single" w:sz="4" w:space="0" w:color="auto"/>
              <w:left w:val="nil"/>
              <w:bottom w:val="single" w:sz="4" w:space="0" w:color="auto"/>
              <w:right w:val="nil"/>
            </w:tcBorders>
            <w:shd w:val="clear" w:color="auto" w:fill="auto"/>
            <w:noWrap/>
            <w:vAlign w:val="bottom"/>
            <w:hideMark/>
          </w:tcPr>
          <w:p w14:paraId="78DBADB7" w14:textId="77777777" w:rsidR="00CC6013" w:rsidRPr="00916DAD" w:rsidRDefault="00CC6013" w:rsidP="00F03AAB">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β-Coefficient (95% CI)</w:t>
            </w:r>
          </w:p>
        </w:tc>
      </w:tr>
      <w:tr w:rsidR="00CC6013" w:rsidRPr="00916DAD" w14:paraId="6EF21372" w14:textId="77777777" w:rsidTr="00F03AAB">
        <w:trPr>
          <w:trHeight w:hRule="exact" w:val="259"/>
          <w:jc w:val="center"/>
        </w:trPr>
        <w:tc>
          <w:tcPr>
            <w:tcW w:w="2070" w:type="dxa"/>
            <w:tcBorders>
              <w:top w:val="nil"/>
              <w:left w:val="nil"/>
              <w:bottom w:val="nil"/>
              <w:right w:val="nil"/>
            </w:tcBorders>
            <w:shd w:val="clear" w:color="auto" w:fill="auto"/>
            <w:noWrap/>
            <w:vAlign w:val="bottom"/>
            <w:hideMark/>
          </w:tcPr>
          <w:p w14:paraId="1C37FD2C" w14:textId="77777777" w:rsidR="00CC6013" w:rsidRPr="00916DAD" w:rsidRDefault="00CC6013" w:rsidP="00F03AAB">
            <w:pPr>
              <w:rPr>
                <w:rFonts w:ascii="Arial" w:eastAsia="Times New Roman" w:hAnsi="Arial" w:cs="Arial"/>
                <w:b/>
                <w:bCs/>
                <w:color w:val="000000"/>
                <w:sz w:val="20"/>
                <w:szCs w:val="20"/>
              </w:rPr>
            </w:pPr>
          </w:p>
        </w:tc>
        <w:tc>
          <w:tcPr>
            <w:tcW w:w="3600" w:type="dxa"/>
            <w:gridSpan w:val="2"/>
            <w:tcBorders>
              <w:top w:val="nil"/>
              <w:left w:val="nil"/>
              <w:bottom w:val="single" w:sz="4" w:space="0" w:color="auto"/>
              <w:right w:val="nil"/>
            </w:tcBorders>
            <w:shd w:val="clear" w:color="auto" w:fill="auto"/>
            <w:noWrap/>
            <w:vAlign w:val="bottom"/>
            <w:hideMark/>
          </w:tcPr>
          <w:p w14:paraId="2AF845EC" w14:textId="77777777" w:rsidR="00CC6013" w:rsidRPr="00916DAD" w:rsidRDefault="00CC6013" w:rsidP="00F03AAB">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Non-Hispanic White (N=1263)</w:t>
            </w:r>
          </w:p>
        </w:tc>
        <w:tc>
          <w:tcPr>
            <w:tcW w:w="360" w:type="dxa"/>
            <w:tcBorders>
              <w:top w:val="nil"/>
              <w:left w:val="nil"/>
              <w:bottom w:val="nil"/>
              <w:right w:val="nil"/>
            </w:tcBorders>
            <w:shd w:val="clear" w:color="auto" w:fill="auto"/>
            <w:noWrap/>
            <w:vAlign w:val="bottom"/>
            <w:hideMark/>
          </w:tcPr>
          <w:p w14:paraId="119F2669" w14:textId="77777777" w:rsidR="00CC6013" w:rsidRPr="00916DAD" w:rsidRDefault="00CC6013" w:rsidP="00F03AAB">
            <w:pPr>
              <w:rPr>
                <w:rFonts w:ascii="Arial" w:eastAsia="Times New Roman" w:hAnsi="Arial" w:cs="Arial"/>
                <w:b/>
                <w:bCs/>
                <w:color w:val="000000"/>
                <w:sz w:val="20"/>
                <w:szCs w:val="20"/>
              </w:rPr>
            </w:pPr>
          </w:p>
        </w:tc>
        <w:tc>
          <w:tcPr>
            <w:tcW w:w="3422" w:type="dxa"/>
            <w:gridSpan w:val="2"/>
            <w:tcBorders>
              <w:top w:val="nil"/>
              <w:left w:val="nil"/>
              <w:bottom w:val="single" w:sz="4" w:space="0" w:color="auto"/>
              <w:right w:val="nil"/>
            </w:tcBorders>
            <w:shd w:val="clear" w:color="auto" w:fill="auto"/>
            <w:noWrap/>
            <w:vAlign w:val="bottom"/>
            <w:hideMark/>
          </w:tcPr>
          <w:p w14:paraId="21913C0D" w14:textId="77777777" w:rsidR="00CC6013" w:rsidRPr="00916DAD" w:rsidRDefault="00CC6013" w:rsidP="00F03AAB">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Non-Hispanic Black (N=593)</w:t>
            </w:r>
          </w:p>
        </w:tc>
        <w:tc>
          <w:tcPr>
            <w:tcW w:w="360" w:type="dxa"/>
            <w:tcBorders>
              <w:top w:val="nil"/>
              <w:left w:val="nil"/>
              <w:bottom w:val="nil"/>
              <w:right w:val="nil"/>
            </w:tcBorders>
            <w:shd w:val="clear" w:color="auto" w:fill="auto"/>
            <w:noWrap/>
            <w:vAlign w:val="bottom"/>
            <w:hideMark/>
          </w:tcPr>
          <w:p w14:paraId="5BB97126" w14:textId="77777777" w:rsidR="00CC6013" w:rsidRPr="00916DAD" w:rsidRDefault="00CC6013" w:rsidP="00F03AAB">
            <w:pPr>
              <w:rPr>
                <w:rFonts w:ascii="Arial" w:eastAsia="Times New Roman" w:hAnsi="Arial" w:cs="Arial"/>
                <w:b/>
                <w:bCs/>
                <w:color w:val="000000"/>
                <w:sz w:val="20"/>
                <w:szCs w:val="20"/>
              </w:rPr>
            </w:pPr>
          </w:p>
        </w:tc>
        <w:tc>
          <w:tcPr>
            <w:tcW w:w="3600" w:type="dxa"/>
            <w:gridSpan w:val="2"/>
            <w:tcBorders>
              <w:top w:val="nil"/>
              <w:left w:val="nil"/>
              <w:bottom w:val="single" w:sz="4" w:space="0" w:color="auto"/>
              <w:right w:val="nil"/>
            </w:tcBorders>
            <w:shd w:val="clear" w:color="auto" w:fill="auto"/>
            <w:noWrap/>
            <w:vAlign w:val="bottom"/>
            <w:hideMark/>
          </w:tcPr>
          <w:p w14:paraId="7436A202" w14:textId="77777777" w:rsidR="00CC6013" w:rsidRPr="00916DAD" w:rsidRDefault="00CC6013" w:rsidP="00F03AAB">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Hispanic (N=585)</w:t>
            </w:r>
          </w:p>
        </w:tc>
      </w:tr>
      <w:tr w:rsidR="00CC6013" w:rsidRPr="00916DAD" w14:paraId="3A5B6A90" w14:textId="77777777" w:rsidTr="00F03AAB">
        <w:trPr>
          <w:trHeight w:hRule="exact" w:val="259"/>
          <w:jc w:val="center"/>
        </w:trPr>
        <w:tc>
          <w:tcPr>
            <w:tcW w:w="2070" w:type="dxa"/>
            <w:tcBorders>
              <w:top w:val="nil"/>
              <w:left w:val="nil"/>
              <w:bottom w:val="single" w:sz="4" w:space="0" w:color="auto"/>
              <w:right w:val="nil"/>
            </w:tcBorders>
            <w:shd w:val="clear" w:color="auto" w:fill="auto"/>
            <w:noWrap/>
            <w:vAlign w:val="bottom"/>
            <w:hideMark/>
          </w:tcPr>
          <w:p w14:paraId="57E0EBD5"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 </w:t>
            </w:r>
          </w:p>
        </w:tc>
        <w:tc>
          <w:tcPr>
            <w:tcW w:w="1800" w:type="dxa"/>
            <w:tcBorders>
              <w:top w:val="nil"/>
              <w:left w:val="nil"/>
              <w:bottom w:val="single" w:sz="4" w:space="0" w:color="auto"/>
              <w:right w:val="nil"/>
            </w:tcBorders>
            <w:shd w:val="clear" w:color="auto" w:fill="auto"/>
            <w:noWrap/>
            <w:vAlign w:val="bottom"/>
            <w:hideMark/>
          </w:tcPr>
          <w:p w14:paraId="6AC4281D" w14:textId="77777777" w:rsidR="00CC6013" w:rsidRPr="00916DAD" w:rsidRDefault="00CC6013" w:rsidP="00F03AAB">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Age-adjusted</w:t>
            </w:r>
          </w:p>
        </w:tc>
        <w:tc>
          <w:tcPr>
            <w:tcW w:w="1800" w:type="dxa"/>
            <w:tcBorders>
              <w:top w:val="nil"/>
              <w:left w:val="nil"/>
              <w:bottom w:val="single" w:sz="4" w:space="0" w:color="auto"/>
              <w:right w:val="nil"/>
            </w:tcBorders>
            <w:shd w:val="clear" w:color="auto" w:fill="auto"/>
            <w:noWrap/>
            <w:vAlign w:val="bottom"/>
            <w:hideMark/>
          </w:tcPr>
          <w:p w14:paraId="0243C34B" w14:textId="77777777" w:rsidR="00CC6013" w:rsidRPr="00916DAD" w:rsidRDefault="00CC6013" w:rsidP="00F03AAB">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MV-adjusted</w:t>
            </w:r>
            <w:r w:rsidRPr="00916DAD">
              <w:rPr>
                <w:rFonts w:ascii="Arial" w:eastAsia="Times New Roman" w:hAnsi="Arial" w:cs="Arial"/>
                <w:b/>
                <w:bCs/>
                <w:color w:val="000000"/>
                <w:sz w:val="20"/>
                <w:szCs w:val="20"/>
                <w:vertAlign w:val="superscript"/>
              </w:rPr>
              <w:t>1</w:t>
            </w:r>
          </w:p>
        </w:tc>
        <w:tc>
          <w:tcPr>
            <w:tcW w:w="360" w:type="dxa"/>
            <w:tcBorders>
              <w:top w:val="nil"/>
              <w:left w:val="nil"/>
              <w:bottom w:val="single" w:sz="4" w:space="0" w:color="auto"/>
              <w:right w:val="nil"/>
            </w:tcBorders>
            <w:shd w:val="clear" w:color="auto" w:fill="auto"/>
            <w:noWrap/>
            <w:vAlign w:val="bottom"/>
            <w:hideMark/>
          </w:tcPr>
          <w:p w14:paraId="7CA7D727" w14:textId="77777777" w:rsidR="00CC6013" w:rsidRPr="00916DAD" w:rsidRDefault="00CC6013" w:rsidP="00F03AAB">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 </w:t>
            </w:r>
          </w:p>
        </w:tc>
        <w:tc>
          <w:tcPr>
            <w:tcW w:w="1710" w:type="dxa"/>
            <w:tcBorders>
              <w:top w:val="nil"/>
              <w:left w:val="nil"/>
              <w:bottom w:val="single" w:sz="4" w:space="0" w:color="auto"/>
              <w:right w:val="nil"/>
            </w:tcBorders>
            <w:shd w:val="clear" w:color="auto" w:fill="auto"/>
            <w:noWrap/>
            <w:vAlign w:val="bottom"/>
            <w:hideMark/>
          </w:tcPr>
          <w:p w14:paraId="4DF5FB3D" w14:textId="77777777" w:rsidR="00CC6013" w:rsidRPr="00916DAD" w:rsidRDefault="00CC6013" w:rsidP="00F03AAB">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Age-adjusted</w:t>
            </w:r>
          </w:p>
        </w:tc>
        <w:tc>
          <w:tcPr>
            <w:tcW w:w="1712" w:type="dxa"/>
            <w:tcBorders>
              <w:top w:val="nil"/>
              <w:left w:val="nil"/>
              <w:bottom w:val="single" w:sz="4" w:space="0" w:color="auto"/>
              <w:right w:val="nil"/>
            </w:tcBorders>
            <w:shd w:val="clear" w:color="auto" w:fill="auto"/>
            <w:noWrap/>
            <w:vAlign w:val="bottom"/>
            <w:hideMark/>
          </w:tcPr>
          <w:p w14:paraId="70B43EAE" w14:textId="77777777" w:rsidR="00CC6013" w:rsidRPr="00916DAD" w:rsidRDefault="00CC6013" w:rsidP="00F03AAB">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MV-adjusted</w:t>
            </w:r>
            <w:r w:rsidRPr="00916DAD">
              <w:rPr>
                <w:rFonts w:ascii="Arial" w:eastAsia="Times New Roman" w:hAnsi="Arial" w:cs="Arial"/>
                <w:b/>
                <w:bCs/>
                <w:color w:val="000000"/>
                <w:sz w:val="20"/>
                <w:szCs w:val="20"/>
                <w:vertAlign w:val="superscript"/>
              </w:rPr>
              <w:t>1</w:t>
            </w:r>
          </w:p>
        </w:tc>
        <w:tc>
          <w:tcPr>
            <w:tcW w:w="360" w:type="dxa"/>
            <w:tcBorders>
              <w:top w:val="nil"/>
              <w:left w:val="nil"/>
              <w:bottom w:val="single" w:sz="4" w:space="0" w:color="auto"/>
              <w:right w:val="nil"/>
            </w:tcBorders>
            <w:shd w:val="clear" w:color="auto" w:fill="auto"/>
            <w:noWrap/>
            <w:vAlign w:val="bottom"/>
            <w:hideMark/>
          </w:tcPr>
          <w:p w14:paraId="4DD58C27" w14:textId="77777777" w:rsidR="00CC6013" w:rsidRPr="00916DAD" w:rsidRDefault="00CC6013" w:rsidP="00F03AAB">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 </w:t>
            </w:r>
          </w:p>
        </w:tc>
        <w:tc>
          <w:tcPr>
            <w:tcW w:w="1800" w:type="dxa"/>
            <w:tcBorders>
              <w:top w:val="nil"/>
              <w:left w:val="nil"/>
              <w:bottom w:val="single" w:sz="4" w:space="0" w:color="auto"/>
              <w:right w:val="nil"/>
            </w:tcBorders>
            <w:shd w:val="clear" w:color="auto" w:fill="auto"/>
            <w:noWrap/>
            <w:vAlign w:val="bottom"/>
            <w:hideMark/>
          </w:tcPr>
          <w:p w14:paraId="146E8039" w14:textId="77777777" w:rsidR="00CC6013" w:rsidRPr="00916DAD" w:rsidRDefault="00CC6013" w:rsidP="00F03AAB">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Age-adjusted</w:t>
            </w:r>
          </w:p>
        </w:tc>
        <w:tc>
          <w:tcPr>
            <w:tcW w:w="1800" w:type="dxa"/>
            <w:tcBorders>
              <w:top w:val="nil"/>
              <w:left w:val="nil"/>
              <w:bottom w:val="single" w:sz="4" w:space="0" w:color="auto"/>
              <w:right w:val="nil"/>
            </w:tcBorders>
            <w:shd w:val="clear" w:color="auto" w:fill="auto"/>
            <w:noWrap/>
            <w:vAlign w:val="bottom"/>
            <w:hideMark/>
          </w:tcPr>
          <w:p w14:paraId="6E39CC31" w14:textId="77777777" w:rsidR="00CC6013" w:rsidRPr="00916DAD" w:rsidRDefault="00CC6013" w:rsidP="00F03AAB">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MV-adjusted</w:t>
            </w:r>
            <w:r w:rsidRPr="00916DAD">
              <w:rPr>
                <w:rFonts w:ascii="Arial" w:eastAsia="Times New Roman" w:hAnsi="Arial" w:cs="Arial"/>
                <w:b/>
                <w:bCs/>
                <w:color w:val="000000"/>
                <w:sz w:val="20"/>
                <w:szCs w:val="20"/>
                <w:vertAlign w:val="superscript"/>
              </w:rPr>
              <w:t>1</w:t>
            </w:r>
          </w:p>
        </w:tc>
      </w:tr>
      <w:tr w:rsidR="00CC6013" w:rsidRPr="00916DAD" w14:paraId="0685901B" w14:textId="77777777" w:rsidTr="00F03AAB">
        <w:trPr>
          <w:trHeight w:hRule="exact" w:val="259"/>
          <w:jc w:val="center"/>
        </w:trPr>
        <w:tc>
          <w:tcPr>
            <w:tcW w:w="2070" w:type="dxa"/>
            <w:tcBorders>
              <w:top w:val="nil"/>
              <w:left w:val="nil"/>
              <w:bottom w:val="nil"/>
              <w:right w:val="nil"/>
            </w:tcBorders>
            <w:shd w:val="clear" w:color="auto" w:fill="auto"/>
            <w:noWrap/>
            <w:vAlign w:val="bottom"/>
            <w:hideMark/>
          </w:tcPr>
          <w:p w14:paraId="6013EC67" w14:textId="77777777" w:rsidR="00CC6013" w:rsidRPr="00916DAD" w:rsidRDefault="00CC6013" w:rsidP="00F03AAB">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Total body fat %</w:t>
            </w:r>
          </w:p>
        </w:tc>
        <w:tc>
          <w:tcPr>
            <w:tcW w:w="1800" w:type="dxa"/>
            <w:tcBorders>
              <w:top w:val="nil"/>
              <w:left w:val="nil"/>
              <w:bottom w:val="nil"/>
              <w:right w:val="nil"/>
            </w:tcBorders>
            <w:shd w:val="clear" w:color="auto" w:fill="auto"/>
            <w:noWrap/>
            <w:vAlign w:val="bottom"/>
            <w:hideMark/>
          </w:tcPr>
          <w:p w14:paraId="7761204E" w14:textId="77777777" w:rsidR="00CC6013" w:rsidRPr="00916DAD" w:rsidRDefault="00CC6013" w:rsidP="00F03AAB">
            <w:pPr>
              <w:rPr>
                <w:rFonts w:ascii="Arial" w:eastAsia="Times New Roman" w:hAnsi="Arial" w:cs="Arial"/>
                <w:b/>
                <w:bCs/>
                <w:color w:val="000000"/>
                <w:sz w:val="20"/>
                <w:szCs w:val="20"/>
              </w:rPr>
            </w:pPr>
          </w:p>
        </w:tc>
        <w:tc>
          <w:tcPr>
            <w:tcW w:w="1800" w:type="dxa"/>
            <w:tcBorders>
              <w:top w:val="nil"/>
              <w:left w:val="nil"/>
              <w:bottom w:val="nil"/>
              <w:right w:val="nil"/>
            </w:tcBorders>
            <w:shd w:val="clear" w:color="auto" w:fill="auto"/>
            <w:noWrap/>
            <w:vAlign w:val="bottom"/>
            <w:hideMark/>
          </w:tcPr>
          <w:p w14:paraId="642137F6" w14:textId="77777777" w:rsidR="00CC6013" w:rsidRPr="00916DAD" w:rsidRDefault="00CC6013" w:rsidP="00F03AAB">
            <w:pPr>
              <w:rPr>
                <w:rFonts w:ascii="Arial" w:eastAsia="Times New Roman" w:hAnsi="Arial" w:cs="Arial"/>
                <w:sz w:val="20"/>
                <w:szCs w:val="20"/>
              </w:rPr>
            </w:pPr>
          </w:p>
        </w:tc>
        <w:tc>
          <w:tcPr>
            <w:tcW w:w="360" w:type="dxa"/>
            <w:tcBorders>
              <w:top w:val="nil"/>
              <w:left w:val="nil"/>
              <w:bottom w:val="nil"/>
              <w:right w:val="nil"/>
            </w:tcBorders>
            <w:shd w:val="clear" w:color="auto" w:fill="auto"/>
            <w:noWrap/>
            <w:vAlign w:val="bottom"/>
            <w:hideMark/>
          </w:tcPr>
          <w:p w14:paraId="696CBA4C" w14:textId="77777777" w:rsidR="00CC6013" w:rsidRPr="00916DAD" w:rsidRDefault="00CC6013" w:rsidP="00F03AAB">
            <w:pPr>
              <w:rPr>
                <w:rFonts w:ascii="Arial" w:eastAsia="Times New Roman" w:hAnsi="Arial" w:cs="Arial"/>
                <w:sz w:val="20"/>
                <w:szCs w:val="20"/>
              </w:rPr>
            </w:pPr>
          </w:p>
        </w:tc>
        <w:tc>
          <w:tcPr>
            <w:tcW w:w="1710" w:type="dxa"/>
            <w:tcBorders>
              <w:top w:val="nil"/>
              <w:left w:val="nil"/>
              <w:bottom w:val="nil"/>
              <w:right w:val="nil"/>
            </w:tcBorders>
            <w:shd w:val="clear" w:color="auto" w:fill="auto"/>
            <w:noWrap/>
            <w:vAlign w:val="bottom"/>
            <w:hideMark/>
          </w:tcPr>
          <w:p w14:paraId="0B33DEF6" w14:textId="77777777" w:rsidR="00CC6013" w:rsidRPr="00916DAD" w:rsidRDefault="00CC6013" w:rsidP="00F03AAB">
            <w:pPr>
              <w:rPr>
                <w:rFonts w:ascii="Arial" w:eastAsia="Times New Roman" w:hAnsi="Arial" w:cs="Arial"/>
                <w:sz w:val="20"/>
                <w:szCs w:val="20"/>
              </w:rPr>
            </w:pPr>
          </w:p>
        </w:tc>
        <w:tc>
          <w:tcPr>
            <w:tcW w:w="1712" w:type="dxa"/>
            <w:tcBorders>
              <w:top w:val="nil"/>
              <w:left w:val="nil"/>
              <w:bottom w:val="nil"/>
              <w:right w:val="nil"/>
            </w:tcBorders>
            <w:shd w:val="clear" w:color="auto" w:fill="auto"/>
            <w:noWrap/>
            <w:vAlign w:val="bottom"/>
            <w:hideMark/>
          </w:tcPr>
          <w:p w14:paraId="5FFD45AD" w14:textId="77777777" w:rsidR="00CC6013" w:rsidRPr="00916DAD" w:rsidRDefault="00CC6013" w:rsidP="00F03AAB">
            <w:pPr>
              <w:rPr>
                <w:rFonts w:ascii="Arial" w:eastAsia="Times New Roman" w:hAnsi="Arial" w:cs="Arial"/>
                <w:sz w:val="20"/>
                <w:szCs w:val="20"/>
              </w:rPr>
            </w:pPr>
          </w:p>
        </w:tc>
        <w:tc>
          <w:tcPr>
            <w:tcW w:w="360" w:type="dxa"/>
            <w:tcBorders>
              <w:top w:val="nil"/>
              <w:left w:val="nil"/>
              <w:bottom w:val="nil"/>
              <w:right w:val="nil"/>
            </w:tcBorders>
            <w:shd w:val="clear" w:color="auto" w:fill="auto"/>
            <w:noWrap/>
            <w:vAlign w:val="bottom"/>
            <w:hideMark/>
          </w:tcPr>
          <w:p w14:paraId="1266F48A" w14:textId="77777777" w:rsidR="00CC6013" w:rsidRPr="00916DAD" w:rsidRDefault="00CC6013" w:rsidP="00F03AAB">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12BFFAD2" w14:textId="77777777" w:rsidR="00CC6013" w:rsidRPr="00916DAD" w:rsidRDefault="00CC6013" w:rsidP="00F03AAB">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6A0615F7" w14:textId="77777777" w:rsidR="00CC6013" w:rsidRPr="00916DAD" w:rsidRDefault="00CC6013" w:rsidP="00F03AAB">
            <w:pPr>
              <w:rPr>
                <w:rFonts w:ascii="Arial" w:eastAsia="Times New Roman" w:hAnsi="Arial" w:cs="Arial"/>
                <w:sz w:val="20"/>
                <w:szCs w:val="20"/>
              </w:rPr>
            </w:pPr>
          </w:p>
        </w:tc>
      </w:tr>
      <w:tr w:rsidR="00CC6013" w:rsidRPr="00916DAD" w14:paraId="628E6910" w14:textId="77777777" w:rsidTr="00F03AAB">
        <w:trPr>
          <w:trHeight w:hRule="exact" w:val="259"/>
          <w:jc w:val="center"/>
        </w:trPr>
        <w:tc>
          <w:tcPr>
            <w:tcW w:w="2070" w:type="dxa"/>
            <w:tcBorders>
              <w:top w:val="nil"/>
              <w:left w:val="nil"/>
              <w:bottom w:val="nil"/>
              <w:right w:val="nil"/>
            </w:tcBorders>
            <w:shd w:val="clear" w:color="auto" w:fill="auto"/>
            <w:noWrap/>
            <w:vAlign w:val="bottom"/>
            <w:hideMark/>
          </w:tcPr>
          <w:p w14:paraId="4CF61A73" w14:textId="77777777" w:rsidR="00CC6013" w:rsidRPr="00916DAD" w:rsidRDefault="00CC6013" w:rsidP="00F03AAB">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No Coffee</w:t>
            </w:r>
          </w:p>
        </w:tc>
        <w:tc>
          <w:tcPr>
            <w:tcW w:w="1800" w:type="dxa"/>
            <w:tcBorders>
              <w:top w:val="nil"/>
              <w:left w:val="nil"/>
              <w:bottom w:val="nil"/>
              <w:right w:val="nil"/>
            </w:tcBorders>
            <w:shd w:val="clear" w:color="auto" w:fill="auto"/>
            <w:noWrap/>
            <w:vAlign w:val="bottom"/>
            <w:hideMark/>
          </w:tcPr>
          <w:p w14:paraId="186181ED"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6FC213E5"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360" w:type="dxa"/>
            <w:tcBorders>
              <w:top w:val="nil"/>
              <w:left w:val="nil"/>
              <w:bottom w:val="nil"/>
              <w:right w:val="nil"/>
            </w:tcBorders>
            <w:shd w:val="clear" w:color="auto" w:fill="auto"/>
            <w:noWrap/>
            <w:vAlign w:val="bottom"/>
            <w:hideMark/>
          </w:tcPr>
          <w:p w14:paraId="03823E3E" w14:textId="77777777" w:rsidR="00CC6013" w:rsidRPr="00916DAD" w:rsidRDefault="00CC6013" w:rsidP="00F03AAB">
            <w:pPr>
              <w:rPr>
                <w:rFonts w:ascii="Arial" w:eastAsia="Times New Roman" w:hAnsi="Arial" w:cs="Arial"/>
                <w:color w:val="000000"/>
                <w:sz w:val="20"/>
                <w:szCs w:val="20"/>
              </w:rPr>
            </w:pPr>
          </w:p>
        </w:tc>
        <w:tc>
          <w:tcPr>
            <w:tcW w:w="1710" w:type="dxa"/>
            <w:tcBorders>
              <w:top w:val="nil"/>
              <w:left w:val="nil"/>
              <w:bottom w:val="nil"/>
              <w:right w:val="nil"/>
            </w:tcBorders>
            <w:shd w:val="clear" w:color="auto" w:fill="auto"/>
            <w:noWrap/>
            <w:vAlign w:val="bottom"/>
            <w:hideMark/>
          </w:tcPr>
          <w:p w14:paraId="369A825A"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712" w:type="dxa"/>
            <w:tcBorders>
              <w:top w:val="nil"/>
              <w:left w:val="nil"/>
              <w:bottom w:val="nil"/>
              <w:right w:val="nil"/>
            </w:tcBorders>
            <w:shd w:val="clear" w:color="auto" w:fill="auto"/>
            <w:noWrap/>
            <w:vAlign w:val="bottom"/>
            <w:hideMark/>
          </w:tcPr>
          <w:p w14:paraId="60878884"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360" w:type="dxa"/>
            <w:tcBorders>
              <w:top w:val="nil"/>
              <w:left w:val="nil"/>
              <w:bottom w:val="nil"/>
              <w:right w:val="nil"/>
            </w:tcBorders>
            <w:shd w:val="clear" w:color="auto" w:fill="auto"/>
            <w:noWrap/>
            <w:vAlign w:val="bottom"/>
            <w:hideMark/>
          </w:tcPr>
          <w:p w14:paraId="4A8D1747" w14:textId="77777777" w:rsidR="00CC6013" w:rsidRPr="00916DAD" w:rsidRDefault="00CC6013" w:rsidP="00F03AAB">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21C2EB24"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4DC39094"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r>
      <w:tr w:rsidR="00CC6013" w:rsidRPr="00916DAD" w14:paraId="6DB1E46A" w14:textId="77777777" w:rsidTr="00F03AAB">
        <w:trPr>
          <w:trHeight w:hRule="exact" w:val="259"/>
          <w:jc w:val="center"/>
        </w:trPr>
        <w:tc>
          <w:tcPr>
            <w:tcW w:w="2070" w:type="dxa"/>
            <w:tcBorders>
              <w:top w:val="nil"/>
              <w:left w:val="nil"/>
              <w:bottom w:val="nil"/>
              <w:right w:val="nil"/>
            </w:tcBorders>
            <w:shd w:val="clear" w:color="auto" w:fill="auto"/>
            <w:noWrap/>
            <w:vAlign w:val="bottom"/>
            <w:hideMark/>
          </w:tcPr>
          <w:p w14:paraId="0C6168DA" w14:textId="77777777" w:rsidR="00CC6013" w:rsidRPr="00916DAD" w:rsidRDefault="00CC6013" w:rsidP="00F03AAB">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0-&lt;0.25 cup/day</w:t>
            </w:r>
          </w:p>
        </w:tc>
        <w:tc>
          <w:tcPr>
            <w:tcW w:w="1800" w:type="dxa"/>
            <w:tcBorders>
              <w:top w:val="nil"/>
              <w:left w:val="nil"/>
              <w:bottom w:val="nil"/>
              <w:right w:val="nil"/>
            </w:tcBorders>
            <w:shd w:val="clear" w:color="auto" w:fill="auto"/>
            <w:noWrap/>
            <w:vAlign w:val="bottom"/>
            <w:hideMark/>
          </w:tcPr>
          <w:p w14:paraId="1000251A"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-1.6 (-3.3 to 0.2)</w:t>
            </w:r>
          </w:p>
        </w:tc>
        <w:tc>
          <w:tcPr>
            <w:tcW w:w="1800" w:type="dxa"/>
            <w:tcBorders>
              <w:top w:val="nil"/>
              <w:left w:val="nil"/>
              <w:bottom w:val="nil"/>
              <w:right w:val="nil"/>
            </w:tcBorders>
            <w:shd w:val="clear" w:color="auto" w:fill="auto"/>
            <w:noWrap/>
            <w:vAlign w:val="bottom"/>
            <w:hideMark/>
          </w:tcPr>
          <w:p w14:paraId="709C08DF"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-1.1 (-2.7 to 0.5)</w:t>
            </w:r>
          </w:p>
        </w:tc>
        <w:tc>
          <w:tcPr>
            <w:tcW w:w="360" w:type="dxa"/>
            <w:tcBorders>
              <w:top w:val="nil"/>
              <w:left w:val="nil"/>
              <w:bottom w:val="nil"/>
              <w:right w:val="nil"/>
            </w:tcBorders>
            <w:shd w:val="clear" w:color="auto" w:fill="auto"/>
            <w:noWrap/>
            <w:vAlign w:val="bottom"/>
            <w:hideMark/>
          </w:tcPr>
          <w:p w14:paraId="2D0D3638" w14:textId="77777777" w:rsidR="00CC6013" w:rsidRPr="00916DAD" w:rsidRDefault="00CC6013" w:rsidP="00F03AAB">
            <w:pPr>
              <w:rPr>
                <w:rFonts w:ascii="Arial" w:eastAsia="Times New Roman" w:hAnsi="Arial" w:cs="Arial"/>
                <w:color w:val="000000"/>
                <w:sz w:val="20"/>
                <w:szCs w:val="20"/>
              </w:rPr>
            </w:pPr>
          </w:p>
        </w:tc>
        <w:tc>
          <w:tcPr>
            <w:tcW w:w="1710" w:type="dxa"/>
            <w:tcBorders>
              <w:top w:val="nil"/>
              <w:left w:val="nil"/>
              <w:bottom w:val="nil"/>
              <w:right w:val="nil"/>
            </w:tcBorders>
            <w:shd w:val="clear" w:color="auto" w:fill="auto"/>
            <w:noWrap/>
            <w:vAlign w:val="bottom"/>
            <w:hideMark/>
          </w:tcPr>
          <w:p w14:paraId="6EE5C8B3"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-0.6 (-2 to 0.8)</w:t>
            </w:r>
          </w:p>
        </w:tc>
        <w:tc>
          <w:tcPr>
            <w:tcW w:w="1712" w:type="dxa"/>
            <w:tcBorders>
              <w:top w:val="nil"/>
              <w:left w:val="nil"/>
              <w:bottom w:val="nil"/>
              <w:right w:val="nil"/>
            </w:tcBorders>
            <w:shd w:val="clear" w:color="auto" w:fill="auto"/>
            <w:noWrap/>
            <w:vAlign w:val="bottom"/>
            <w:hideMark/>
          </w:tcPr>
          <w:p w14:paraId="00516A60"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-1 (-2.7 to 0.8)</w:t>
            </w:r>
          </w:p>
        </w:tc>
        <w:tc>
          <w:tcPr>
            <w:tcW w:w="360" w:type="dxa"/>
            <w:tcBorders>
              <w:top w:val="nil"/>
              <w:left w:val="nil"/>
              <w:bottom w:val="nil"/>
              <w:right w:val="nil"/>
            </w:tcBorders>
            <w:shd w:val="clear" w:color="auto" w:fill="auto"/>
            <w:noWrap/>
            <w:vAlign w:val="bottom"/>
            <w:hideMark/>
          </w:tcPr>
          <w:p w14:paraId="4E6A955A" w14:textId="77777777" w:rsidR="00CC6013" w:rsidRPr="00916DAD" w:rsidRDefault="00CC6013" w:rsidP="00F03AAB">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69F08B8A"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0.1 (-1.5 to 1.7)</w:t>
            </w:r>
          </w:p>
        </w:tc>
        <w:tc>
          <w:tcPr>
            <w:tcW w:w="1800" w:type="dxa"/>
            <w:tcBorders>
              <w:top w:val="nil"/>
              <w:left w:val="nil"/>
              <w:bottom w:val="nil"/>
              <w:right w:val="nil"/>
            </w:tcBorders>
            <w:shd w:val="clear" w:color="auto" w:fill="auto"/>
            <w:noWrap/>
            <w:vAlign w:val="bottom"/>
            <w:hideMark/>
          </w:tcPr>
          <w:p w14:paraId="4C26204C"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-0.5 (-2.3 to 1.3)</w:t>
            </w:r>
          </w:p>
        </w:tc>
      </w:tr>
      <w:tr w:rsidR="00CC6013" w:rsidRPr="00916DAD" w14:paraId="371A633F" w14:textId="77777777" w:rsidTr="00F03AAB">
        <w:trPr>
          <w:trHeight w:hRule="exact" w:val="259"/>
          <w:jc w:val="center"/>
        </w:trPr>
        <w:tc>
          <w:tcPr>
            <w:tcW w:w="2070" w:type="dxa"/>
            <w:tcBorders>
              <w:top w:val="nil"/>
              <w:left w:val="nil"/>
              <w:bottom w:val="nil"/>
              <w:right w:val="nil"/>
            </w:tcBorders>
            <w:shd w:val="clear" w:color="auto" w:fill="auto"/>
            <w:noWrap/>
            <w:vAlign w:val="bottom"/>
            <w:hideMark/>
          </w:tcPr>
          <w:p w14:paraId="5C94AA6C" w14:textId="77777777" w:rsidR="00CC6013" w:rsidRPr="00916DAD" w:rsidRDefault="00CC6013" w:rsidP="00F03AAB">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0.25-&lt;1 cup/day</w:t>
            </w:r>
          </w:p>
        </w:tc>
        <w:tc>
          <w:tcPr>
            <w:tcW w:w="1800" w:type="dxa"/>
            <w:tcBorders>
              <w:top w:val="nil"/>
              <w:left w:val="nil"/>
              <w:bottom w:val="nil"/>
              <w:right w:val="nil"/>
            </w:tcBorders>
            <w:shd w:val="clear" w:color="auto" w:fill="auto"/>
            <w:noWrap/>
            <w:vAlign w:val="bottom"/>
            <w:hideMark/>
          </w:tcPr>
          <w:p w14:paraId="4E5ACB13"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-1.1 (-2.5 to 0.4)</w:t>
            </w:r>
          </w:p>
        </w:tc>
        <w:tc>
          <w:tcPr>
            <w:tcW w:w="1800" w:type="dxa"/>
            <w:tcBorders>
              <w:top w:val="nil"/>
              <w:left w:val="nil"/>
              <w:bottom w:val="nil"/>
              <w:right w:val="nil"/>
            </w:tcBorders>
            <w:shd w:val="clear" w:color="auto" w:fill="auto"/>
            <w:noWrap/>
            <w:vAlign w:val="bottom"/>
            <w:hideMark/>
          </w:tcPr>
          <w:p w14:paraId="0C2D6994"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-0.5 (-1.9 to 0.9)</w:t>
            </w:r>
          </w:p>
        </w:tc>
        <w:tc>
          <w:tcPr>
            <w:tcW w:w="360" w:type="dxa"/>
            <w:tcBorders>
              <w:top w:val="nil"/>
              <w:left w:val="nil"/>
              <w:bottom w:val="nil"/>
              <w:right w:val="nil"/>
            </w:tcBorders>
            <w:shd w:val="clear" w:color="auto" w:fill="auto"/>
            <w:noWrap/>
            <w:vAlign w:val="bottom"/>
            <w:hideMark/>
          </w:tcPr>
          <w:p w14:paraId="453805CB" w14:textId="77777777" w:rsidR="00CC6013" w:rsidRPr="00916DAD" w:rsidRDefault="00CC6013" w:rsidP="00F03AAB">
            <w:pPr>
              <w:rPr>
                <w:rFonts w:ascii="Arial" w:eastAsia="Times New Roman" w:hAnsi="Arial" w:cs="Arial"/>
                <w:color w:val="000000"/>
                <w:sz w:val="20"/>
                <w:szCs w:val="20"/>
              </w:rPr>
            </w:pPr>
          </w:p>
        </w:tc>
        <w:tc>
          <w:tcPr>
            <w:tcW w:w="1710" w:type="dxa"/>
            <w:tcBorders>
              <w:top w:val="nil"/>
              <w:left w:val="nil"/>
              <w:bottom w:val="nil"/>
              <w:right w:val="nil"/>
            </w:tcBorders>
            <w:shd w:val="clear" w:color="auto" w:fill="auto"/>
            <w:noWrap/>
            <w:vAlign w:val="bottom"/>
            <w:hideMark/>
          </w:tcPr>
          <w:p w14:paraId="11430AF9"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-0.9 (-2 to 0.2)</w:t>
            </w:r>
          </w:p>
        </w:tc>
        <w:tc>
          <w:tcPr>
            <w:tcW w:w="1712" w:type="dxa"/>
            <w:tcBorders>
              <w:top w:val="nil"/>
              <w:left w:val="nil"/>
              <w:bottom w:val="nil"/>
              <w:right w:val="nil"/>
            </w:tcBorders>
            <w:shd w:val="clear" w:color="auto" w:fill="auto"/>
            <w:noWrap/>
            <w:vAlign w:val="bottom"/>
            <w:hideMark/>
          </w:tcPr>
          <w:p w14:paraId="5408BE35"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-1.4 (-3.2 to 0.3)</w:t>
            </w:r>
          </w:p>
        </w:tc>
        <w:tc>
          <w:tcPr>
            <w:tcW w:w="360" w:type="dxa"/>
            <w:tcBorders>
              <w:top w:val="nil"/>
              <w:left w:val="nil"/>
              <w:bottom w:val="nil"/>
              <w:right w:val="nil"/>
            </w:tcBorders>
            <w:shd w:val="clear" w:color="auto" w:fill="auto"/>
            <w:noWrap/>
            <w:vAlign w:val="bottom"/>
            <w:hideMark/>
          </w:tcPr>
          <w:p w14:paraId="6E75E998" w14:textId="77777777" w:rsidR="00CC6013" w:rsidRPr="00916DAD" w:rsidRDefault="00CC6013" w:rsidP="00F03AAB">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3C8F4D1A"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-1.7 (-3.8 to 0.4)</w:t>
            </w:r>
          </w:p>
        </w:tc>
        <w:tc>
          <w:tcPr>
            <w:tcW w:w="1800" w:type="dxa"/>
            <w:tcBorders>
              <w:top w:val="nil"/>
              <w:left w:val="nil"/>
              <w:bottom w:val="nil"/>
              <w:right w:val="nil"/>
            </w:tcBorders>
            <w:shd w:val="clear" w:color="auto" w:fill="auto"/>
            <w:noWrap/>
            <w:vAlign w:val="bottom"/>
            <w:hideMark/>
          </w:tcPr>
          <w:p w14:paraId="608DB30A"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-2.3 (-4.1 to -0.5)</w:t>
            </w:r>
          </w:p>
        </w:tc>
      </w:tr>
      <w:tr w:rsidR="00CC6013" w:rsidRPr="00916DAD" w14:paraId="5963BDD5" w14:textId="77777777" w:rsidTr="00F03AAB">
        <w:trPr>
          <w:trHeight w:hRule="exact" w:val="259"/>
          <w:jc w:val="center"/>
        </w:trPr>
        <w:tc>
          <w:tcPr>
            <w:tcW w:w="2070" w:type="dxa"/>
            <w:tcBorders>
              <w:top w:val="nil"/>
              <w:left w:val="nil"/>
              <w:bottom w:val="nil"/>
              <w:right w:val="nil"/>
            </w:tcBorders>
            <w:shd w:val="clear" w:color="auto" w:fill="auto"/>
            <w:noWrap/>
            <w:vAlign w:val="bottom"/>
            <w:hideMark/>
          </w:tcPr>
          <w:p w14:paraId="0A5E2ED9" w14:textId="77777777" w:rsidR="00CC6013" w:rsidRPr="00916DAD" w:rsidRDefault="00CC6013" w:rsidP="00F03AAB">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1 cup/day</w:t>
            </w:r>
          </w:p>
        </w:tc>
        <w:tc>
          <w:tcPr>
            <w:tcW w:w="1800" w:type="dxa"/>
            <w:tcBorders>
              <w:top w:val="nil"/>
              <w:left w:val="nil"/>
              <w:bottom w:val="nil"/>
              <w:right w:val="nil"/>
            </w:tcBorders>
            <w:shd w:val="clear" w:color="auto" w:fill="auto"/>
            <w:noWrap/>
            <w:vAlign w:val="bottom"/>
            <w:hideMark/>
          </w:tcPr>
          <w:p w14:paraId="5A37EED5"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-1.4 (-2.6 to -0.2)</w:t>
            </w:r>
          </w:p>
        </w:tc>
        <w:tc>
          <w:tcPr>
            <w:tcW w:w="1800" w:type="dxa"/>
            <w:tcBorders>
              <w:top w:val="nil"/>
              <w:left w:val="nil"/>
              <w:bottom w:val="nil"/>
              <w:right w:val="nil"/>
            </w:tcBorders>
            <w:shd w:val="clear" w:color="auto" w:fill="auto"/>
            <w:noWrap/>
            <w:vAlign w:val="bottom"/>
            <w:hideMark/>
          </w:tcPr>
          <w:p w14:paraId="2ED23D78"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-1 (-2.2 to 0.3)</w:t>
            </w:r>
          </w:p>
        </w:tc>
        <w:tc>
          <w:tcPr>
            <w:tcW w:w="360" w:type="dxa"/>
            <w:tcBorders>
              <w:top w:val="nil"/>
              <w:left w:val="nil"/>
              <w:bottom w:val="nil"/>
              <w:right w:val="nil"/>
            </w:tcBorders>
            <w:shd w:val="clear" w:color="auto" w:fill="auto"/>
            <w:noWrap/>
            <w:vAlign w:val="bottom"/>
            <w:hideMark/>
          </w:tcPr>
          <w:p w14:paraId="528CE123" w14:textId="77777777" w:rsidR="00CC6013" w:rsidRPr="00916DAD" w:rsidRDefault="00CC6013" w:rsidP="00F03AAB">
            <w:pPr>
              <w:rPr>
                <w:rFonts w:ascii="Arial" w:eastAsia="Times New Roman" w:hAnsi="Arial" w:cs="Arial"/>
                <w:color w:val="000000"/>
                <w:sz w:val="20"/>
                <w:szCs w:val="20"/>
              </w:rPr>
            </w:pPr>
          </w:p>
        </w:tc>
        <w:tc>
          <w:tcPr>
            <w:tcW w:w="1710" w:type="dxa"/>
            <w:tcBorders>
              <w:top w:val="nil"/>
              <w:left w:val="nil"/>
              <w:bottom w:val="nil"/>
              <w:right w:val="nil"/>
            </w:tcBorders>
            <w:shd w:val="clear" w:color="auto" w:fill="auto"/>
            <w:noWrap/>
            <w:vAlign w:val="bottom"/>
            <w:hideMark/>
          </w:tcPr>
          <w:p w14:paraId="01A5CC91"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-1 (-2.6 to 0.7)</w:t>
            </w:r>
          </w:p>
        </w:tc>
        <w:tc>
          <w:tcPr>
            <w:tcW w:w="1712" w:type="dxa"/>
            <w:tcBorders>
              <w:top w:val="nil"/>
              <w:left w:val="nil"/>
              <w:bottom w:val="nil"/>
              <w:right w:val="nil"/>
            </w:tcBorders>
            <w:shd w:val="clear" w:color="auto" w:fill="auto"/>
            <w:noWrap/>
            <w:vAlign w:val="bottom"/>
            <w:hideMark/>
          </w:tcPr>
          <w:p w14:paraId="50A589C7"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-1.1 (-2.6 to 0.5)</w:t>
            </w:r>
          </w:p>
        </w:tc>
        <w:tc>
          <w:tcPr>
            <w:tcW w:w="360" w:type="dxa"/>
            <w:tcBorders>
              <w:top w:val="nil"/>
              <w:left w:val="nil"/>
              <w:bottom w:val="nil"/>
              <w:right w:val="nil"/>
            </w:tcBorders>
            <w:shd w:val="clear" w:color="auto" w:fill="auto"/>
            <w:noWrap/>
            <w:vAlign w:val="bottom"/>
            <w:hideMark/>
          </w:tcPr>
          <w:p w14:paraId="79A36C7C" w14:textId="77777777" w:rsidR="00CC6013" w:rsidRPr="00916DAD" w:rsidRDefault="00CC6013" w:rsidP="00F03AAB">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0D85CA82"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-0.5 (-2.7 to 1.6)</w:t>
            </w:r>
          </w:p>
        </w:tc>
        <w:tc>
          <w:tcPr>
            <w:tcW w:w="1800" w:type="dxa"/>
            <w:tcBorders>
              <w:top w:val="nil"/>
              <w:left w:val="nil"/>
              <w:bottom w:val="nil"/>
              <w:right w:val="nil"/>
            </w:tcBorders>
            <w:shd w:val="clear" w:color="auto" w:fill="auto"/>
            <w:noWrap/>
            <w:vAlign w:val="bottom"/>
            <w:hideMark/>
          </w:tcPr>
          <w:p w14:paraId="60B6A1A2"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-1.1 (-3.1 to 0.8)</w:t>
            </w:r>
          </w:p>
        </w:tc>
      </w:tr>
      <w:tr w:rsidR="00CC6013" w:rsidRPr="00916DAD" w14:paraId="45F696E0" w14:textId="77777777" w:rsidTr="00F03AAB">
        <w:trPr>
          <w:trHeight w:hRule="exact" w:val="259"/>
          <w:jc w:val="center"/>
        </w:trPr>
        <w:tc>
          <w:tcPr>
            <w:tcW w:w="2070" w:type="dxa"/>
            <w:tcBorders>
              <w:top w:val="nil"/>
              <w:left w:val="nil"/>
              <w:bottom w:val="nil"/>
              <w:right w:val="nil"/>
            </w:tcBorders>
            <w:shd w:val="clear" w:color="auto" w:fill="auto"/>
            <w:noWrap/>
            <w:vAlign w:val="bottom"/>
            <w:hideMark/>
          </w:tcPr>
          <w:p w14:paraId="6276897D" w14:textId="77777777" w:rsidR="00CC6013" w:rsidRPr="00916DAD" w:rsidRDefault="00CC6013" w:rsidP="00F03AAB">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2-3 cups/day</w:t>
            </w:r>
          </w:p>
        </w:tc>
        <w:tc>
          <w:tcPr>
            <w:tcW w:w="1800" w:type="dxa"/>
            <w:tcBorders>
              <w:top w:val="nil"/>
              <w:left w:val="nil"/>
              <w:bottom w:val="nil"/>
              <w:right w:val="nil"/>
            </w:tcBorders>
            <w:shd w:val="clear" w:color="auto" w:fill="auto"/>
            <w:noWrap/>
            <w:vAlign w:val="bottom"/>
            <w:hideMark/>
          </w:tcPr>
          <w:p w14:paraId="78857CF0"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-2.2 (-3.1 to -1.3)</w:t>
            </w:r>
          </w:p>
        </w:tc>
        <w:tc>
          <w:tcPr>
            <w:tcW w:w="1800" w:type="dxa"/>
            <w:tcBorders>
              <w:top w:val="nil"/>
              <w:left w:val="nil"/>
              <w:bottom w:val="nil"/>
              <w:right w:val="nil"/>
            </w:tcBorders>
            <w:shd w:val="clear" w:color="auto" w:fill="auto"/>
            <w:noWrap/>
            <w:vAlign w:val="bottom"/>
            <w:hideMark/>
          </w:tcPr>
          <w:p w14:paraId="3416FF0C"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-1.7 (-2.8 to -0.6)</w:t>
            </w:r>
          </w:p>
        </w:tc>
        <w:tc>
          <w:tcPr>
            <w:tcW w:w="360" w:type="dxa"/>
            <w:tcBorders>
              <w:top w:val="nil"/>
              <w:left w:val="nil"/>
              <w:bottom w:val="nil"/>
              <w:right w:val="nil"/>
            </w:tcBorders>
            <w:shd w:val="clear" w:color="auto" w:fill="auto"/>
            <w:noWrap/>
            <w:vAlign w:val="bottom"/>
            <w:hideMark/>
          </w:tcPr>
          <w:p w14:paraId="71432C93" w14:textId="77777777" w:rsidR="00CC6013" w:rsidRPr="00916DAD" w:rsidRDefault="00CC6013" w:rsidP="00F03AAB">
            <w:pPr>
              <w:rPr>
                <w:rFonts w:ascii="Arial" w:eastAsia="Times New Roman" w:hAnsi="Arial" w:cs="Arial"/>
                <w:color w:val="000000"/>
                <w:sz w:val="20"/>
                <w:szCs w:val="20"/>
              </w:rPr>
            </w:pPr>
          </w:p>
        </w:tc>
        <w:tc>
          <w:tcPr>
            <w:tcW w:w="1710" w:type="dxa"/>
            <w:tcBorders>
              <w:top w:val="nil"/>
              <w:left w:val="nil"/>
              <w:bottom w:val="nil"/>
              <w:right w:val="nil"/>
            </w:tcBorders>
            <w:shd w:val="clear" w:color="auto" w:fill="auto"/>
            <w:noWrap/>
            <w:vAlign w:val="bottom"/>
            <w:hideMark/>
          </w:tcPr>
          <w:p w14:paraId="3911EC9A"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-0.9 (-2.7 to 1)</w:t>
            </w:r>
          </w:p>
        </w:tc>
        <w:tc>
          <w:tcPr>
            <w:tcW w:w="1712" w:type="dxa"/>
            <w:tcBorders>
              <w:top w:val="nil"/>
              <w:left w:val="nil"/>
              <w:bottom w:val="nil"/>
              <w:right w:val="nil"/>
            </w:tcBorders>
            <w:shd w:val="clear" w:color="auto" w:fill="auto"/>
            <w:noWrap/>
            <w:vAlign w:val="bottom"/>
            <w:hideMark/>
          </w:tcPr>
          <w:p w14:paraId="7FAEAAAE"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-1.8 (-4.6 to 0.9)</w:t>
            </w:r>
          </w:p>
        </w:tc>
        <w:tc>
          <w:tcPr>
            <w:tcW w:w="360" w:type="dxa"/>
            <w:tcBorders>
              <w:top w:val="nil"/>
              <w:left w:val="nil"/>
              <w:bottom w:val="nil"/>
              <w:right w:val="nil"/>
            </w:tcBorders>
            <w:shd w:val="clear" w:color="auto" w:fill="auto"/>
            <w:noWrap/>
            <w:vAlign w:val="bottom"/>
            <w:hideMark/>
          </w:tcPr>
          <w:p w14:paraId="6AD6D423" w14:textId="77777777" w:rsidR="00CC6013" w:rsidRPr="00916DAD" w:rsidRDefault="00CC6013" w:rsidP="00F03AAB">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4E953787"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-2.7 (-4.9 to -0.5)</w:t>
            </w:r>
          </w:p>
        </w:tc>
        <w:tc>
          <w:tcPr>
            <w:tcW w:w="1800" w:type="dxa"/>
            <w:tcBorders>
              <w:top w:val="nil"/>
              <w:left w:val="nil"/>
              <w:bottom w:val="nil"/>
              <w:right w:val="nil"/>
            </w:tcBorders>
            <w:shd w:val="clear" w:color="auto" w:fill="auto"/>
            <w:noWrap/>
            <w:vAlign w:val="bottom"/>
            <w:hideMark/>
          </w:tcPr>
          <w:p w14:paraId="4D8016C6"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-3.5 (-6.2 to -0.8)</w:t>
            </w:r>
          </w:p>
        </w:tc>
      </w:tr>
      <w:tr w:rsidR="00CC6013" w:rsidRPr="00916DAD" w14:paraId="3ABD8404" w14:textId="77777777" w:rsidTr="00F03AAB">
        <w:trPr>
          <w:trHeight w:hRule="exact" w:val="259"/>
          <w:jc w:val="center"/>
        </w:trPr>
        <w:tc>
          <w:tcPr>
            <w:tcW w:w="2070" w:type="dxa"/>
            <w:tcBorders>
              <w:top w:val="nil"/>
              <w:left w:val="nil"/>
              <w:bottom w:val="nil"/>
              <w:right w:val="nil"/>
            </w:tcBorders>
            <w:shd w:val="clear" w:color="auto" w:fill="auto"/>
            <w:noWrap/>
            <w:vAlign w:val="bottom"/>
            <w:hideMark/>
          </w:tcPr>
          <w:p w14:paraId="2006ED43" w14:textId="77777777" w:rsidR="00CC6013" w:rsidRPr="00916DAD" w:rsidRDefault="00CC6013" w:rsidP="00F03AAB">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≥4 cups/day</w:t>
            </w:r>
          </w:p>
        </w:tc>
        <w:tc>
          <w:tcPr>
            <w:tcW w:w="1800" w:type="dxa"/>
            <w:tcBorders>
              <w:top w:val="nil"/>
              <w:left w:val="nil"/>
              <w:bottom w:val="nil"/>
              <w:right w:val="nil"/>
            </w:tcBorders>
            <w:shd w:val="clear" w:color="auto" w:fill="auto"/>
            <w:noWrap/>
            <w:vAlign w:val="bottom"/>
            <w:hideMark/>
          </w:tcPr>
          <w:p w14:paraId="44C8EDAB"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-2.2 (-3.6 to -0.7)</w:t>
            </w:r>
          </w:p>
        </w:tc>
        <w:tc>
          <w:tcPr>
            <w:tcW w:w="1800" w:type="dxa"/>
            <w:tcBorders>
              <w:top w:val="nil"/>
              <w:left w:val="nil"/>
              <w:bottom w:val="nil"/>
              <w:right w:val="nil"/>
            </w:tcBorders>
            <w:shd w:val="clear" w:color="auto" w:fill="auto"/>
            <w:noWrap/>
            <w:vAlign w:val="bottom"/>
            <w:hideMark/>
          </w:tcPr>
          <w:p w14:paraId="6B529A27"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-2.0 (-3.5 to -0.5)</w:t>
            </w:r>
          </w:p>
        </w:tc>
        <w:tc>
          <w:tcPr>
            <w:tcW w:w="360" w:type="dxa"/>
            <w:tcBorders>
              <w:top w:val="nil"/>
              <w:left w:val="nil"/>
              <w:bottom w:val="nil"/>
              <w:right w:val="nil"/>
            </w:tcBorders>
            <w:shd w:val="clear" w:color="auto" w:fill="auto"/>
            <w:noWrap/>
            <w:vAlign w:val="bottom"/>
            <w:hideMark/>
          </w:tcPr>
          <w:p w14:paraId="5AF0AC9F" w14:textId="77777777" w:rsidR="00CC6013" w:rsidRPr="00916DAD" w:rsidRDefault="00CC6013" w:rsidP="00F03AAB">
            <w:pPr>
              <w:rPr>
                <w:rFonts w:ascii="Arial" w:eastAsia="Times New Roman" w:hAnsi="Arial" w:cs="Arial"/>
                <w:color w:val="000000"/>
                <w:sz w:val="20"/>
                <w:szCs w:val="20"/>
              </w:rPr>
            </w:pPr>
          </w:p>
        </w:tc>
        <w:tc>
          <w:tcPr>
            <w:tcW w:w="1710" w:type="dxa"/>
            <w:tcBorders>
              <w:top w:val="nil"/>
              <w:left w:val="nil"/>
              <w:bottom w:val="nil"/>
              <w:right w:val="nil"/>
            </w:tcBorders>
            <w:shd w:val="clear" w:color="auto" w:fill="auto"/>
            <w:noWrap/>
            <w:vAlign w:val="bottom"/>
            <w:hideMark/>
          </w:tcPr>
          <w:p w14:paraId="5E1B43AD"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0.5 (-4.7 to 5.7)</w:t>
            </w:r>
          </w:p>
        </w:tc>
        <w:tc>
          <w:tcPr>
            <w:tcW w:w="1712" w:type="dxa"/>
            <w:tcBorders>
              <w:top w:val="nil"/>
              <w:left w:val="nil"/>
              <w:bottom w:val="nil"/>
              <w:right w:val="nil"/>
            </w:tcBorders>
            <w:shd w:val="clear" w:color="auto" w:fill="auto"/>
            <w:noWrap/>
            <w:vAlign w:val="bottom"/>
            <w:hideMark/>
          </w:tcPr>
          <w:p w14:paraId="57001D9C"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-1.8 (-6.6 to 3.1)</w:t>
            </w:r>
          </w:p>
        </w:tc>
        <w:tc>
          <w:tcPr>
            <w:tcW w:w="360" w:type="dxa"/>
            <w:tcBorders>
              <w:top w:val="nil"/>
              <w:left w:val="nil"/>
              <w:bottom w:val="nil"/>
              <w:right w:val="nil"/>
            </w:tcBorders>
            <w:shd w:val="clear" w:color="auto" w:fill="auto"/>
            <w:noWrap/>
            <w:vAlign w:val="bottom"/>
            <w:hideMark/>
          </w:tcPr>
          <w:p w14:paraId="3A7CDABD" w14:textId="77777777" w:rsidR="00CC6013" w:rsidRPr="00916DAD" w:rsidRDefault="00CC6013" w:rsidP="00F03AAB">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62E0622B"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-0.6 (-3.4 to 2.3)</w:t>
            </w:r>
          </w:p>
        </w:tc>
        <w:tc>
          <w:tcPr>
            <w:tcW w:w="1800" w:type="dxa"/>
            <w:tcBorders>
              <w:top w:val="nil"/>
              <w:left w:val="nil"/>
              <w:bottom w:val="nil"/>
              <w:right w:val="nil"/>
            </w:tcBorders>
            <w:shd w:val="clear" w:color="auto" w:fill="auto"/>
            <w:noWrap/>
            <w:vAlign w:val="bottom"/>
            <w:hideMark/>
          </w:tcPr>
          <w:p w14:paraId="5522FFD5"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-3.2 (-7.2 to 0.8)</w:t>
            </w:r>
          </w:p>
        </w:tc>
      </w:tr>
      <w:tr w:rsidR="00CC6013" w:rsidRPr="00916DAD" w14:paraId="7201CF1B" w14:textId="77777777" w:rsidTr="00F03AAB">
        <w:trPr>
          <w:trHeight w:hRule="exact" w:val="259"/>
          <w:jc w:val="center"/>
        </w:trPr>
        <w:tc>
          <w:tcPr>
            <w:tcW w:w="2070" w:type="dxa"/>
            <w:tcBorders>
              <w:top w:val="nil"/>
              <w:left w:val="nil"/>
              <w:bottom w:val="nil"/>
              <w:right w:val="nil"/>
            </w:tcBorders>
            <w:shd w:val="clear" w:color="auto" w:fill="auto"/>
            <w:noWrap/>
            <w:vAlign w:val="bottom"/>
            <w:hideMark/>
          </w:tcPr>
          <w:p w14:paraId="137E6E0A" w14:textId="09679BF0" w:rsidR="00CC6013" w:rsidRPr="00916DAD" w:rsidRDefault="004E4155" w:rsidP="00F03AAB">
            <w:pPr>
              <w:rPr>
                <w:rFonts w:ascii="Arial" w:eastAsia="Times New Roman" w:hAnsi="Arial" w:cs="Arial"/>
                <w:color w:val="000000"/>
                <w:sz w:val="20"/>
                <w:szCs w:val="20"/>
                <w:vertAlign w:val="superscript"/>
              </w:rPr>
            </w:pPr>
            <w:r w:rsidRPr="00916DAD">
              <w:rPr>
                <w:rFonts w:ascii="Arial" w:eastAsia="Times New Roman" w:hAnsi="Arial" w:cs="Arial"/>
                <w:i/>
                <w:iCs/>
                <w:color w:val="000000"/>
                <w:sz w:val="20"/>
                <w:szCs w:val="20"/>
              </w:rPr>
              <w:t>P</w:t>
            </w:r>
            <w:r w:rsidRPr="00916DAD">
              <w:rPr>
                <w:rFonts w:ascii="Arial" w:eastAsia="Times New Roman" w:hAnsi="Arial" w:cs="Arial"/>
                <w:color w:val="000000"/>
                <w:sz w:val="20"/>
                <w:szCs w:val="20"/>
              </w:rPr>
              <w:t xml:space="preserve"> for trend</w:t>
            </w:r>
            <w:r w:rsidRPr="00916DAD">
              <w:rPr>
                <w:rFonts w:ascii="Arial" w:hAnsi="Arial" w:cs="Arial"/>
                <w:color w:val="000000"/>
                <w:sz w:val="20"/>
                <w:szCs w:val="20"/>
                <w:vertAlign w:val="superscript"/>
              </w:rPr>
              <w:t>3</w:t>
            </w:r>
          </w:p>
        </w:tc>
        <w:tc>
          <w:tcPr>
            <w:tcW w:w="1800" w:type="dxa"/>
            <w:tcBorders>
              <w:top w:val="nil"/>
              <w:left w:val="nil"/>
              <w:bottom w:val="nil"/>
              <w:right w:val="nil"/>
            </w:tcBorders>
            <w:shd w:val="clear" w:color="auto" w:fill="auto"/>
            <w:noWrap/>
            <w:vAlign w:val="bottom"/>
            <w:hideMark/>
          </w:tcPr>
          <w:p w14:paraId="74502E47"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&lt;0.001</w:t>
            </w:r>
          </w:p>
        </w:tc>
        <w:tc>
          <w:tcPr>
            <w:tcW w:w="1800" w:type="dxa"/>
            <w:tcBorders>
              <w:top w:val="nil"/>
              <w:left w:val="nil"/>
              <w:bottom w:val="nil"/>
              <w:right w:val="nil"/>
            </w:tcBorders>
            <w:shd w:val="clear" w:color="auto" w:fill="auto"/>
            <w:noWrap/>
            <w:vAlign w:val="bottom"/>
            <w:hideMark/>
          </w:tcPr>
          <w:p w14:paraId="430C3FEC"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&lt;0.001</w:t>
            </w:r>
          </w:p>
        </w:tc>
        <w:tc>
          <w:tcPr>
            <w:tcW w:w="360" w:type="dxa"/>
            <w:tcBorders>
              <w:top w:val="nil"/>
              <w:left w:val="nil"/>
              <w:bottom w:val="nil"/>
              <w:right w:val="nil"/>
            </w:tcBorders>
            <w:shd w:val="clear" w:color="auto" w:fill="auto"/>
            <w:noWrap/>
            <w:vAlign w:val="bottom"/>
            <w:hideMark/>
          </w:tcPr>
          <w:p w14:paraId="47FD0A64" w14:textId="77777777" w:rsidR="00CC6013" w:rsidRPr="00916DAD" w:rsidRDefault="00CC6013" w:rsidP="00F03AAB">
            <w:pPr>
              <w:rPr>
                <w:rFonts w:ascii="Arial" w:eastAsia="Times New Roman" w:hAnsi="Arial" w:cs="Arial"/>
                <w:sz w:val="20"/>
                <w:szCs w:val="20"/>
              </w:rPr>
            </w:pPr>
          </w:p>
        </w:tc>
        <w:tc>
          <w:tcPr>
            <w:tcW w:w="1710" w:type="dxa"/>
            <w:tcBorders>
              <w:top w:val="nil"/>
              <w:left w:val="nil"/>
              <w:bottom w:val="nil"/>
              <w:right w:val="nil"/>
            </w:tcBorders>
            <w:shd w:val="clear" w:color="auto" w:fill="auto"/>
            <w:noWrap/>
            <w:vAlign w:val="bottom"/>
            <w:hideMark/>
          </w:tcPr>
          <w:p w14:paraId="51846702"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0.27</w:t>
            </w:r>
          </w:p>
        </w:tc>
        <w:tc>
          <w:tcPr>
            <w:tcW w:w="1712" w:type="dxa"/>
            <w:tcBorders>
              <w:top w:val="nil"/>
              <w:left w:val="nil"/>
              <w:bottom w:val="nil"/>
              <w:right w:val="nil"/>
            </w:tcBorders>
            <w:shd w:val="clear" w:color="auto" w:fill="auto"/>
            <w:noWrap/>
            <w:vAlign w:val="bottom"/>
            <w:hideMark/>
          </w:tcPr>
          <w:p w14:paraId="5F7098E8"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0.10</w:t>
            </w:r>
          </w:p>
        </w:tc>
        <w:tc>
          <w:tcPr>
            <w:tcW w:w="360" w:type="dxa"/>
            <w:tcBorders>
              <w:top w:val="nil"/>
              <w:left w:val="nil"/>
              <w:bottom w:val="nil"/>
              <w:right w:val="nil"/>
            </w:tcBorders>
            <w:shd w:val="clear" w:color="auto" w:fill="auto"/>
            <w:noWrap/>
            <w:vAlign w:val="bottom"/>
            <w:hideMark/>
          </w:tcPr>
          <w:p w14:paraId="7DA6ECAC" w14:textId="77777777" w:rsidR="00CC6013" w:rsidRPr="00916DAD" w:rsidRDefault="00CC6013" w:rsidP="00F03AAB">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07D26E03"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0.048</w:t>
            </w:r>
          </w:p>
        </w:tc>
        <w:tc>
          <w:tcPr>
            <w:tcW w:w="1800" w:type="dxa"/>
            <w:tcBorders>
              <w:top w:val="nil"/>
              <w:left w:val="nil"/>
              <w:bottom w:val="nil"/>
              <w:right w:val="nil"/>
            </w:tcBorders>
            <w:shd w:val="clear" w:color="auto" w:fill="auto"/>
            <w:noWrap/>
            <w:vAlign w:val="bottom"/>
            <w:hideMark/>
          </w:tcPr>
          <w:p w14:paraId="2ED30F61"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0.019</w:t>
            </w:r>
          </w:p>
        </w:tc>
      </w:tr>
      <w:tr w:rsidR="00CC6013" w:rsidRPr="00916DAD" w14:paraId="202EA545" w14:textId="77777777" w:rsidTr="00F03AAB">
        <w:trPr>
          <w:trHeight w:hRule="exact" w:val="259"/>
          <w:jc w:val="center"/>
        </w:trPr>
        <w:tc>
          <w:tcPr>
            <w:tcW w:w="2070" w:type="dxa"/>
            <w:tcBorders>
              <w:top w:val="nil"/>
              <w:left w:val="nil"/>
              <w:bottom w:val="nil"/>
              <w:right w:val="nil"/>
            </w:tcBorders>
            <w:shd w:val="clear" w:color="auto" w:fill="auto"/>
            <w:noWrap/>
            <w:vAlign w:val="bottom"/>
            <w:hideMark/>
          </w:tcPr>
          <w:p w14:paraId="4A733AF7" w14:textId="77777777" w:rsidR="00CC6013" w:rsidRPr="00916DAD" w:rsidRDefault="00CC6013" w:rsidP="00F03AAB">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Trunk body fat %</w:t>
            </w:r>
          </w:p>
        </w:tc>
        <w:tc>
          <w:tcPr>
            <w:tcW w:w="1800" w:type="dxa"/>
            <w:tcBorders>
              <w:top w:val="nil"/>
              <w:left w:val="nil"/>
              <w:bottom w:val="nil"/>
              <w:right w:val="nil"/>
            </w:tcBorders>
            <w:shd w:val="clear" w:color="auto" w:fill="auto"/>
            <w:noWrap/>
            <w:vAlign w:val="bottom"/>
            <w:hideMark/>
          </w:tcPr>
          <w:p w14:paraId="41A9EED2" w14:textId="77777777" w:rsidR="00CC6013" w:rsidRPr="00916DAD" w:rsidRDefault="00CC6013" w:rsidP="00F03AAB">
            <w:pPr>
              <w:rPr>
                <w:rFonts w:ascii="Arial" w:eastAsia="Times New Roman" w:hAnsi="Arial" w:cs="Arial"/>
                <w:b/>
                <w:bCs/>
                <w:color w:val="000000"/>
                <w:sz w:val="20"/>
                <w:szCs w:val="20"/>
              </w:rPr>
            </w:pPr>
          </w:p>
        </w:tc>
        <w:tc>
          <w:tcPr>
            <w:tcW w:w="1800" w:type="dxa"/>
            <w:tcBorders>
              <w:top w:val="nil"/>
              <w:left w:val="nil"/>
              <w:bottom w:val="nil"/>
              <w:right w:val="nil"/>
            </w:tcBorders>
            <w:shd w:val="clear" w:color="auto" w:fill="auto"/>
            <w:noWrap/>
            <w:vAlign w:val="bottom"/>
            <w:hideMark/>
          </w:tcPr>
          <w:p w14:paraId="2F3BC701" w14:textId="77777777" w:rsidR="00CC6013" w:rsidRPr="00916DAD" w:rsidRDefault="00CC6013" w:rsidP="00F03AAB">
            <w:pPr>
              <w:rPr>
                <w:rFonts w:ascii="Arial" w:eastAsia="Times New Roman" w:hAnsi="Arial" w:cs="Arial"/>
                <w:sz w:val="20"/>
                <w:szCs w:val="20"/>
              </w:rPr>
            </w:pPr>
          </w:p>
        </w:tc>
        <w:tc>
          <w:tcPr>
            <w:tcW w:w="360" w:type="dxa"/>
            <w:tcBorders>
              <w:top w:val="nil"/>
              <w:left w:val="nil"/>
              <w:bottom w:val="nil"/>
              <w:right w:val="nil"/>
            </w:tcBorders>
            <w:shd w:val="clear" w:color="auto" w:fill="auto"/>
            <w:noWrap/>
            <w:vAlign w:val="bottom"/>
            <w:hideMark/>
          </w:tcPr>
          <w:p w14:paraId="234E4D9A" w14:textId="77777777" w:rsidR="00CC6013" w:rsidRPr="00916DAD" w:rsidRDefault="00CC6013" w:rsidP="00F03AAB">
            <w:pPr>
              <w:rPr>
                <w:rFonts w:ascii="Arial" w:eastAsia="Times New Roman" w:hAnsi="Arial" w:cs="Arial"/>
                <w:sz w:val="20"/>
                <w:szCs w:val="20"/>
              </w:rPr>
            </w:pPr>
          </w:p>
        </w:tc>
        <w:tc>
          <w:tcPr>
            <w:tcW w:w="1710" w:type="dxa"/>
            <w:tcBorders>
              <w:top w:val="nil"/>
              <w:left w:val="nil"/>
              <w:bottom w:val="nil"/>
              <w:right w:val="nil"/>
            </w:tcBorders>
            <w:shd w:val="clear" w:color="auto" w:fill="auto"/>
            <w:noWrap/>
            <w:vAlign w:val="bottom"/>
            <w:hideMark/>
          </w:tcPr>
          <w:p w14:paraId="0E03D76D" w14:textId="77777777" w:rsidR="00CC6013" w:rsidRPr="00916DAD" w:rsidRDefault="00CC6013" w:rsidP="00F03AAB">
            <w:pPr>
              <w:rPr>
                <w:rFonts w:ascii="Arial" w:eastAsia="Times New Roman" w:hAnsi="Arial" w:cs="Arial"/>
                <w:sz w:val="20"/>
                <w:szCs w:val="20"/>
              </w:rPr>
            </w:pPr>
          </w:p>
        </w:tc>
        <w:tc>
          <w:tcPr>
            <w:tcW w:w="1712" w:type="dxa"/>
            <w:tcBorders>
              <w:top w:val="nil"/>
              <w:left w:val="nil"/>
              <w:bottom w:val="nil"/>
              <w:right w:val="nil"/>
            </w:tcBorders>
            <w:shd w:val="clear" w:color="auto" w:fill="auto"/>
            <w:noWrap/>
            <w:vAlign w:val="bottom"/>
            <w:hideMark/>
          </w:tcPr>
          <w:p w14:paraId="446C3934" w14:textId="77777777" w:rsidR="00CC6013" w:rsidRPr="00916DAD" w:rsidRDefault="00CC6013" w:rsidP="00F03AAB">
            <w:pPr>
              <w:rPr>
                <w:rFonts w:ascii="Arial" w:eastAsia="Times New Roman" w:hAnsi="Arial" w:cs="Arial"/>
                <w:sz w:val="20"/>
                <w:szCs w:val="20"/>
              </w:rPr>
            </w:pPr>
          </w:p>
        </w:tc>
        <w:tc>
          <w:tcPr>
            <w:tcW w:w="360" w:type="dxa"/>
            <w:tcBorders>
              <w:top w:val="nil"/>
              <w:left w:val="nil"/>
              <w:bottom w:val="nil"/>
              <w:right w:val="nil"/>
            </w:tcBorders>
            <w:shd w:val="clear" w:color="auto" w:fill="auto"/>
            <w:noWrap/>
            <w:vAlign w:val="bottom"/>
            <w:hideMark/>
          </w:tcPr>
          <w:p w14:paraId="06DB5A1C" w14:textId="77777777" w:rsidR="00CC6013" w:rsidRPr="00916DAD" w:rsidRDefault="00CC6013" w:rsidP="00F03AAB">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281C8BF6" w14:textId="77777777" w:rsidR="00CC6013" w:rsidRPr="00916DAD" w:rsidRDefault="00CC6013" w:rsidP="00F03AAB">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6A322126" w14:textId="77777777" w:rsidR="00CC6013" w:rsidRPr="00916DAD" w:rsidRDefault="00CC6013" w:rsidP="00F03AAB">
            <w:pPr>
              <w:rPr>
                <w:rFonts w:ascii="Arial" w:eastAsia="Times New Roman" w:hAnsi="Arial" w:cs="Arial"/>
                <w:sz w:val="20"/>
                <w:szCs w:val="20"/>
              </w:rPr>
            </w:pPr>
          </w:p>
        </w:tc>
      </w:tr>
      <w:tr w:rsidR="00CC6013" w:rsidRPr="00916DAD" w14:paraId="4F04C5DC" w14:textId="77777777" w:rsidTr="00F03AAB">
        <w:trPr>
          <w:trHeight w:hRule="exact" w:val="259"/>
          <w:jc w:val="center"/>
        </w:trPr>
        <w:tc>
          <w:tcPr>
            <w:tcW w:w="2070" w:type="dxa"/>
            <w:tcBorders>
              <w:top w:val="nil"/>
              <w:left w:val="nil"/>
              <w:bottom w:val="nil"/>
              <w:right w:val="nil"/>
            </w:tcBorders>
            <w:shd w:val="clear" w:color="auto" w:fill="auto"/>
            <w:noWrap/>
            <w:vAlign w:val="bottom"/>
            <w:hideMark/>
          </w:tcPr>
          <w:p w14:paraId="38870236" w14:textId="77777777" w:rsidR="00CC6013" w:rsidRPr="00916DAD" w:rsidRDefault="00CC6013" w:rsidP="00F03AAB">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No Coffee</w:t>
            </w:r>
          </w:p>
        </w:tc>
        <w:tc>
          <w:tcPr>
            <w:tcW w:w="1800" w:type="dxa"/>
            <w:tcBorders>
              <w:top w:val="nil"/>
              <w:left w:val="nil"/>
              <w:bottom w:val="nil"/>
              <w:right w:val="nil"/>
            </w:tcBorders>
            <w:shd w:val="clear" w:color="auto" w:fill="auto"/>
            <w:noWrap/>
            <w:vAlign w:val="bottom"/>
            <w:hideMark/>
          </w:tcPr>
          <w:p w14:paraId="2E6CA9A9"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19B57C48"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360" w:type="dxa"/>
            <w:tcBorders>
              <w:top w:val="nil"/>
              <w:left w:val="nil"/>
              <w:bottom w:val="nil"/>
              <w:right w:val="nil"/>
            </w:tcBorders>
            <w:shd w:val="clear" w:color="auto" w:fill="auto"/>
            <w:noWrap/>
            <w:vAlign w:val="bottom"/>
            <w:hideMark/>
          </w:tcPr>
          <w:p w14:paraId="626D9F5C" w14:textId="77777777" w:rsidR="00CC6013" w:rsidRPr="00916DAD" w:rsidRDefault="00CC6013" w:rsidP="00F03AAB">
            <w:pPr>
              <w:rPr>
                <w:rFonts w:ascii="Arial" w:eastAsia="Times New Roman" w:hAnsi="Arial" w:cs="Arial"/>
                <w:color w:val="000000"/>
                <w:sz w:val="20"/>
                <w:szCs w:val="20"/>
              </w:rPr>
            </w:pPr>
          </w:p>
        </w:tc>
        <w:tc>
          <w:tcPr>
            <w:tcW w:w="1710" w:type="dxa"/>
            <w:tcBorders>
              <w:top w:val="nil"/>
              <w:left w:val="nil"/>
              <w:bottom w:val="nil"/>
              <w:right w:val="nil"/>
            </w:tcBorders>
            <w:shd w:val="clear" w:color="auto" w:fill="auto"/>
            <w:noWrap/>
            <w:vAlign w:val="bottom"/>
            <w:hideMark/>
          </w:tcPr>
          <w:p w14:paraId="22877805"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712" w:type="dxa"/>
            <w:tcBorders>
              <w:top w:val="nil"/>
              <w:left w:val="nil"/>
              <w:bottom w:val="nil"/>
              <w:right w:val="nil"/>
            </w:tcBorders>
            <w:shd w:val="clear" w:color="auto" w:fill="auto"/>
            <w:noWrap/>
            <w:vAlign w:val="bottom"/>
            <w:hideMark/>
          </w:tcPr>
          <w:p w14:paraId="42142B5D"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360" w:type="dxa"/>
            <w:tcBorders>
              <w:top w:val="nil"/>
              <w:left w:val="nil"/>
              <w:bottom w:val="nil"/>
              <w:right w:val="nil"/>
            </w:tcBorders>
            <w:shd w:val="clear" w:color="auto" w:fill="auto"/>
            <w:noWrap/>
            <w:vAlign w:val="bottom"/>
            <w:hideMark/>
          </w:tcPr>
          <w:p w14:paraId="1AD05692" w14:textId="77777777" w:rsidR="00CC6013" w:rsidRPr="00916DAD" w:rsidRDefault="00CC6013" w:rsidP="00F03AAB">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4595D2F7"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1FCB22DA"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r>
      <w:tr w:rsidR="00CC6013" w:rsidRPr="00916DAD" w14:paraId="5197CEAB" w14:textId="77777777" w:rsidTr="00F03AAB">
        <w:trPr>
          <w:trHeight w:hRule="exact" w:val="259"/>
          <w:jc w:val="center"/>
        </w:trPr>
        <w:tc>
          <w:tcPr>
            <w:tcW w:w="2070" w:type="dxa"/>
            <w:tcBorders>
              <w:top w:val="nil"/>
              <w:left w:val="nil"/>
              <w:bottom w:val="nil"/>
              <w:right w:val="nil"/>
            </w:tcBorders>
            <w:shd w:val="clear" w:color="auto" w:fill="auto"/>
            <w:noWrap/>
            <w:vAlign w:val="bottom"/>
            <w:hideMark/>
          </w:tcPr>
          <w:p w14:paraId="05275966" w14:textId="77777777" w:rsidR="00CC6013" w:rsidRPr="00916DAD" w:rsidRDefault="00CC6013" w:rsidP="00F03AAB">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0-&lt;0.25 cup/day</w:t>
            </w:r>
          </w:p>
        </w:tc>
        <w:tc>
          <w:tcPr>
            <w:tcW w:w="1800" w:type="dxa"/>
            <w:tcBorders>
              <w:top w:val="nil"/>
              <w:left w:val="nil"/>
              <w:bottom w:val="nil"/>
              <w:right w:val="nil"/>
            </w:tcBorders>
            <w:shd w:val="clear" w:color="auto" w:fill="auto"/>
            <w:noWrap/>
            <w:vAlign w:val="bottom"/>
            <w:hideMark/>
          </w:tcPr>
          <w:p w14:paraId="519D54AD"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-1.8 (-3.9 to 0.3)</w:t>
            </w:r>
          </w:p>
        </w:tc>
        <w:tc>
          <w:tcPr>
            <w:tcW w:w="1800" w:type="dxa"/>
            <w:tcBorders>
              <w:top w:val="nil"/>
              <w:left w:val="nil"/>
              <w:bottom w:val="nil"/>
              <w:right w:val="nil"/>
            </w:tcBorders>
            <w:shd w:val="clear" w:color="auto" w:fill="auto"/>
            <w:noWrap/>
            <w:vAlign w:val="bottom"/>
            <w:hideMark/>
          </w:tcPr>
          <w:p w14:paraId="1BC65AA6"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-1.0 (-2.8 to 0.9)</w:t>
            </w:r>
          </w:p>
        </w:tc>
        <w:tc>
          <w:tcPr>
            <w:tcW w:w="360" w:type="dxa"/>
            <w:tcBorders>
              <w:top w:val="nil"/>
              <w:left w:val="nil"/>
              <w:bottom w:val="nil"/>
              <w:right w:val="nil"/>
            </w:tcBorders>
            <w:shd w:val="clear" w:color="auto" w:fill="auto"/>
            <w:noWrap/>
            <w:vAlign w:val="bottom"/>
            <w:hideMark/>
          </w:tcPr>
          <w:p w14:paraId="23905811" w14:textId="77777777" w:rsidR="00CC6013" w:rsidRPr="00916DAD" w:rsidRDefault="00CC6013" w:rsidP="00F03AAB">
            <w:pPr>
              <w:rPr>
                <w:rFonts w:ascii="Arial" w:eastAsia="Times New Roman" w:hAnsi="Arial" w:cs="Arial"/>
                <w:color w:val="000000"/>
                <w:sz w:val="20"/>
                <w:szCs w:val="20"/>
              </w:rPr>
            </w:pPr>
          </w:p>
        </w:tc>
        <w:tc>
          <w:tcPr>
            <w:tcW w:w="1710" w:type="dxa"/>
            <w:tcBorders>
              <w:top w:val="nil"/>
              <w:left w:val="nil"/>
              <w:bottom w:val="nil"/>
              <w:right w:val="nil"/>
            </w:tcBorders>
            <w:shd w:val="clear" w:color="auto" w:fill="auto"/>
            <w:noWrap/>
            <w:vAlign w:val="bottom"/>
            <w:hideMark/>
          </w:tcPr>
          <w:p w14:paraId="738F3BC5"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-0.9 (-2.6 to 0.9)</w:t>
            </w:r>
          </w:p>
        </w:tc>
        <w:tc>
          <w:tcPr>
            <w:tcW w:w="1712" w:type="dxa"/>
            <w:tcBorders>
              <w:top w:val="nil"/>
              <w:left w:val="nil"/>
              <w:bottom w:val="nil"/>
              <w:right w:val="nil"/>
            </w:tcBorders>
            <w:shd w:val="clear" w:color="auto" w:fill="auto"/>
            <w:noWrap/>
            <w:vAlign w:val="bottom"/>
            <w:hideMark/>
          </w:tcPr>
          <w:p w14:paraId="58F4EC3A"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-0.9 (-3.1 to 1.2)</w:t>
            </w:r>
          </w:p>
        </w:tc>
        <w:tc>
          <w:tcPr>
            <w:tcW w:w="360" w:type="dxa"/>
            <w:tcBorders>
              <w:top w:val="nil"/>
              <w:left w:val="nil"/>
              <w:bottom w:val="nil"/>
              <w:right w:val="nil"/>
            </w:tcBorders>
            <w:shd w:val="clear" w:color="auto" w:fill="auto"/>
            <w:noWrap/>
            <w:vAlign w:val="bottom"/>
            <w:hideMark/>
          </w:tcPr>
          <w:p w14:paraId="47174A0E" w14:textId="77777777" w:rsidR="00CC6013" w:rsidRPr="00916DAD" w:rsidRDefault="00CC6013" w:rsidP="00F03AAB">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6380E4E2"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-0.6 (-2.5 to 1.2)</w:t>
            </w:r>
          </w:p>
        </w:tc>
        <w:tc>
          <w:tcPr>
            <w:tcW w:w="1800" w:type="dxa"/>
            <w:tcBorders>
              <w:top w:val="nil"/>
              <w:left w:val="nil"/>
              <w:bottom w:val="nil"/>
              <w:right w:val="nil"/>
            </w:tcBorders>
            <w:shd w:val="clear" w:color="auto" w:fill="auto"/>
            <w:noWrap/>
            <w:vAlign w:val="bottom"/>
            <w:hideMark/>
          </w:tcPr>
          <w:p w14:paraId="62D99E39"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-1.2 (-3.3 to 0.9)</w:t>
            </w:r>
          </w:p>
        </w:tc>
      </w:tr>
      <w:tr w:rsidR="00CC6013" w:rsidRPr="00916DAD" w14:paraId="7EF57DBE" w14:textId="77777777" w:rsidTr="00F03AAB">
        <w:trPr>
          <w:trHeight w:hRule="exact" w:val="259"/>
          <w:jc w:val="center"/>
        </w:trPr>
        <w:tc>
          <w:tcPr>
            <w:tcW w:w="2070" w:type="dxa"/>
            <w:tcBorders>
              <w:top w:val="nil"/>
              <w:left w:val="nil"/>
              <w:bottom w:val="nil"/>
              <w:right w:val="nil"/>
            </w:tcBorders>
            <w:shd w:val="clear" w:color="auto" w:fill="auto"/>
            <w:noWrap/>
            <w:vAlign w:val="bottom"/>
            <w:hideMark/>
          </w:tcPr>
          <w:p w14:paraId="47E0476B" w14:textId="77777777" w:rsidR="00CC6013" w:rsidRPr="00916DAD" w:rsidRDefault="00CC6013" w:rsidP="00F03AAB">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0.25-&lt;1 cup/day</w:t>
            </w:r>
          </w:p>
        </w:tc>
        <w:tc>
          <w:tcPr>
            <w:tcW w:w="1800" w:type="dxa"/>
            <w:tcBorders>
              <w:top w:val="nil"/>
              <w:left w:val="nil"/>
              <w:bottom w:val="nil"/>
              <w:right w:val="nil"/>
            </w:tcBorders>
            <w:shd w:val="clear" w:color="auto" w:fill="auto"/>
            <w:noWrap/>
            <w:vAlign w:val="bottom"/>
            <w:hideMark/>
          </w:tcPr>
          <w:p w14:paraId="0220B0C9"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-1.5 (-3.2 to 0.2)</w:t>
            </w:r>
          </w:p>
        </w:tc>
        <w:tc>
          <w:tcPr>
            <w:tcW w:w="1800" w:type="dxa"/>
            <w:tcBorders>
              <w:top w:val="nil"/>
              <w:left w:val="nil"/>
              <w:bottom w:val="nil"/>
              <w:right w:val="nil"/>
            </w:tcBorders>
            <w:shd w:val="clear" w:color="auto" w:fill="auto"/>
            <w:noWrap/>
            <w:vAlign w:val="bottom"/>
            <w:hideMark/>
          </w:tcPr>
          <w:p w14:paraId="3B2ACB7D"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-0.9 (-2.4 to 0.6)</w:t>
            </w:r>
          </w:p>
        </w:tc>
        <w:tc>
          <w:tcPr>
            <w:tcW w:w="360" w:type="dxa"/>
            <w:tcBorders>
              <w:top w:val="nil"/>
              <w:left w:val="nil"/>
              <w:bottom w:val="nil"/>
              <w:right w:val="nil"/>
            </w:tcBorders>
            <w:shd w:val="clear" w:color="auto" w:fill="auto"/>
            <w:noWrap/>
            <w:vAlign w:val="bottom"/>
            <w:hideMark/>
          </w:tcPr>
          <w:p w14:paraId="73CD444A" w14:textId="77777777" w:rsidR="00CC6013" w:rsidRPr="00916DAD" w:rsidRDefault="00CC6013" w:rsidP="00F03AAB">
            <w:pPr>
              <w:rPr>
                <w:rFonts w:ascii="Arial" w:eastAsia="Times New Roman" w:hAnsi="Arial" w:cs="Arial"/>
                <w:color w:val="000000"/>
                <w:sz w:val="20"/>
                <w:szCs w:val="20"/>
              </w:rPr>
            </w:pPr>
          </w:p>
        </w:tc>
        <w:tc>
          <w:tcPr>
            <w:tcW w:w="1710" w:type="dxa"/>
            <w:tcBorders>
              <w:top w:val="nil"/>
              <w:left w:val="nil"/>
              <w:bottom w:val="nil"/>
              <w:right w:val="nil"/>
            </w:tcBorders>
            <w:shd w:val="clear" w:color="auto" w:fill="auto"/>
            <w:noWrap/>
            <w:vAlign w:val="bottom"/>
            <w:hideMark/>
          </w:tcPr>
          <w:p w14:paraId="24C1BF79"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-1 (-2.3 to 0.4)</w:t>
            </w:r>
          </w:p>
        </w:tc>
        <w:tc>
          <w:tcPr>
            <w:tcW w:w="1712" w:type="dxa"/>
            <w:tcBorders>
              <w:top w:val="nil"/>
              <w:left w:val="nil"/>
              <w:bottom w:val="nil"/>
              <w:right w:val="nil"/>
            </w:tcBorders>
            <w:shd w:val="clear" w:color="auto" w:fill="auto"/>
            <w:noWrap/>
            <w:vAlign w:val="bottom"/>
            <w:hideMark/>
          </w:tcPr>
          <w:p w14:paraId="37DB50B6"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-1.5 (-3.6 to 0.5)</w:t>
            </w:r>
          </w:p>
        </w:tc>
        <w:tc>
          <w:tcPr>
            <w:tcW w:w="360" w:type="dxa"/>
            <w:tcBorders>
              <w:top w:val="nil"/>
              <w:left w:val="nil"/>
              <w:bottom w:val="nil"/>
              <w:right w:val="nil"/>
            </w:tcBorders>
            <w:shd w:val="clear" w:color="auto" w:fill="auto"/>
            <w:noWrap/>
            <w:vAlign w:val="bottom"/>
            <w:hideMark/>
          </w:tcPr>
          <w:p w14:paraId="73B42217" w14:textId="77777777" w:rsidR="00CC6013" w:rsidRPr="00916DAD" w:rsidRDefault="00CC6013" w:rsidP="00F03AAB">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608CD399"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-2.8 (-5.2 to -0.4)</w:t>
            </w:r>
          </w:p>
        </w:tc>
        <w:tc>
          <w:tcPr>
            <w:tcW w:w="1800" w:type="dxa"/>
            <w:tcBorders>
              <w:top w:val="nil"/>
              <w:left w:val="nil"/>
              <w:bottom w:val="nil"/>
              <w:right w:val="nil"/>
            </w:tcBorders>
            <w:shd w:val="clear" w:color="auto" w:fill="auto"/>
            <w:noWrap/>
            <w:vAlign w:val="bottom"/>
            <w:hideMark/>
          </w:tcPr>
          <w:p w14:paraId="159E8F8B"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-3.7 (-6.0 to -1.4)</w:t>
            </w:r>
          </w:p>
        </w:tc>
      </w:tr>
      <w:tr w:rsidR="00CC6013" w:rsidRPr="00916DAD" w14:paraId="3BFA2932" w14:textId="77777777" w:rsidTr="00F03AAB">
        <w:trPr>
          <w:trHeight w:hRule="exact" w:val="259"/>
          <w:jc w:val="center"/>
        </w:trPr>
        <w:tc>
          <w:tcPr>
            <w:tcW w:w="2070" w:type="dxa"/>
            <w:tcBorders>
              <w:top w:val="nil"/>
              <w:left w:val="nil"/>
              <w:bottom w:val="nil"/>
              <w:right w:val="nil"/>
            </w:tcBorders>
            <w:shd w:val="clear" w:color="auto" w:fill="auto"/>
            <w:noWrap/>
            <w:vAlign w:val="bottom"/>
            <w:hideMark/>
          </w:tcPr>
          <w:p w14:paraId="2AE5CF58" w14:textId="77777777" w:rsidR="00CC6013" w:rsidRPr="00916DAD" w:rsidRDefault="00CC6013" w:rsidP="00F03AAB">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1 cup/day</w:t>
            </w:r>
          </w:p>
        </w:tc>
        <w:tc>
          <w:tcPr>
            <w:tcW w:w="1800" w:type="dxa"/>
            <w:tcBorders>
              <w:top w:val="nil"/>
              <w:left w:val="nil"/>
              <w:bottom w:val="nil"/>
              <w:right w:val="nil"/>
            </w:tcBorders>
            <w:shd w:val="clear" w:color="auto" w:fill="auto"/>
            <w:noWrap/>
            <w:vAlign w:val="bottom"/>
            <w:hideMark/>
          </w:tcPr>
          <w:p w14:paraId="4D503D68"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-1.4 (-2.9 to 0.1)</w:t>
            </w:r>
          </w:p>
        </w:tc>
        <w:tc>
          <w:tcPr>
            <w:tcW w:w="1800" w:type="dxa"/>
            <w:tcBorders>
              <w:top w:val="nil"/>
              <w:left w:val="nil"/>
              <w:bottom w:val="nil"/>
              <w:right w:val="nil"/>
            </w:tcBorders>
            <w:shd w:val="clear" w:color="auto" w:fill="auto"/>
            <w:noWrap/>
            <w:vAlign w:val="bottom"/>
            <w:hideMark/>
          </w:tcPr>
          <w:p w14:paraId="1A50A1D7"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-1.1 (-2.6 to 0.5)</w:t>
            </w:r>
          </w:p>
        </w:tc>
        <w:tc>
          <w:tcPr>
            <w:tcW w:w="360" w:type="dxa"/>
            <w:tcBorders>
              <w:top w:val="nil"/>
              <w:left w:val="nil"/>
              <w:bottom w:val="nil"/>
              <w:right w:val="nil"/>
            </w:tcBorders>
            <w:shd w:val="clear" w:color="auto" w:fill="auto"/>
            <w:noWrap/>
            <w:vAlign w:val="bottom"/>
            <w:hideMark/>
          </w:tcPr>
          <w:p w14:paraId="225D6D87" w14:textId="77777777" w:rsidR="00CC6013" w:rsidRPr="00916DAD" w:rsidRDefault="00CC6013" w:rsidP="00F03AAB">
            <w:pPr>
              <w:rPr>
                <w:rFonts w:ascii="Arial" w:eastAsia="Times New Roman" w:hAnsi="Arial" w:cs="Arial"/>
                <w:color w:val="000000"/>
                <w:sz w:val="20"/>
                <w:szCs w:val="20"/>
              </w:rPr>
            </w:pPr>
          </w:p>
        </w:tc>
        <w:tc>
          <w:tcPr>
            <w:tcW w:w="1710" w:type="dxa"/>
            <w:tcBorders>
              <w:top w:val="nil"/>
              <w:left w:val="nil"/>
              <w:bottom w:val="nil"/>
              <w:right w:val="nil"/>
            </w:tcBorders>
            <w:shd w:val="clear" w:color="auto" w:fill="auto"/>
            <w:noWrap/>
            <w:vAlign w:val="bottom"/>
            <w:hideMark/>
          </w:tcPr>
          <w:p w14:paraId="753FA543"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-1.1 (-3.5 to 1.3)</w:t>
            </w:r>
          </w:p>
        </w:tc>
        <w:tc>
          <w:tcPr>
            <w:tcW w:w="1712" w:type="dxa"/>
            <w:tcBorders>
              <w:top w:val="nil"/>
              <w:left w:val="nil"/>
              <w:bottom w:val="nil"/>
              <w:right w:val="nil"/>
            </w:tcBorders>
            <w:shd w:val="clear" w:color="auto" w:fill="auto"/>
            <w:noWrap/>
            <w:vAlign w:val="bottom"/>
            <w:hideMark/>
          </w:tcPr>
          <w:p w14:paraId="25B3F7A6"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-0.9 (-3.0 to 1.1)</w:t>
            </w:r>
          </w:p>
        </w:tc>
        <w:tc>
          <w:tcPr>
            <w:tcW w:w="360" w:type="dxa"/>
            <w:tcBorders>
              <w:top w:val="nil"/>
              <w:left w:val="nil"/>
              <w:bottom w:val="nil"/>
              <w:right w:val="nil"/>
            </w:tcBorders>
            <w:shd w:val="clear" w:color="auto" w:fill="auto"/>
            <w:noWrap/>
            <w:vAlign w:val="bottom"/>
            <w:hideMark/>
          </w:tcPr>
          <w:p w14:paraId="04305BF9" w14:textId="77777777" w:rsidR="00CC6013" w:rsidRPr="00916DAD" w:rsidRDefault="00CC6013" w:rsidP="00F03AAB">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4E450991"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-1.4 (-4.2 to 1.5)</w:t>
            </w:r>
          </w:p>
        </w:tc>
        <w:tc>
          <w:tcPr>
            <w:tcW w:w="1800" w:type="dxa"/>
            <w:tcBorders>
              <w:top w:val="nil"/>
              <w:left w:val="nil"/>
              <w:bottom w:val="nil"/>
              <w:right w:val="nil"/>
            </w:tcBorders>
            <w:shd w:val="clear" w:color="auto" w:fill="auto"/>
            <w:noWrap/>
            <w:vAlign w:val="bottom"/>
            <w:hideMark/>
          </w:tcPr>
          <w:p w14:paraId="498CDCA9"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-2.1 (-4.6 to 0.3)</w:t>
            </w:r>
          </w:p>
        </w:tc>
      </w:tr>
      <w:tr w:rsidR="00CC6013" w:rsidRPr="00916DAD" w14:paraId="5984A6D4" w14:textId="77777777" w:rsidTr="00F03AAB">
        <w:trPr>
          <w:trHeight w:hRule="exact" w:val="259"/>
          <w:jc w:val="center"/>
        </w:trPr>
        <w:tc>
          <w:tcPr>
            <w:tcW w:w="2070" w:type="dxa"/>
            <w:tcBorders>
              <w:top w:val="nil"/>
              <w:left w:val="nil"/>
              <w:bottom w:val="nil"/>
              <w:right w:val="nil"/>
            </w:tcBorders>
            <w:shd w:val="clear" w:color="auto" w:fill="auto"/>
            <w:noWrap/>
            <w:vAlign w:val="bottom"/>
            <w:hideMark/>
          </w:tcPr>
          <w:p w14:paraId="070B28ED" w14:textId="77777777" w:rsidR="00CC6013" w:rsidRPr="00916DAD" w:rsidRDefault="00CC6013" w:rsidP="00F03AAB">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2-3 cups/day</w:t>
            </w:r>
          </w:p>
        </w:tc>
        <w:tc>
          <w:tcPr>
            <w:tcW w:w="1800" w:type="dxa"/>
            <w:tcBorders>
              <w:top w:val="nil"/>
              <w:left w:val="nil"/>
              <w:bottom w:val="nil"/>
              <w:right w:val="nil"/>
            </w:tcBorders>
            <w:shd w:val="clear" w:color="auto" w:fill="auto"/>
            <w:noWrap/>
            <w:vAlign w:val="bottom"/>
            <w:hideMark/>
          </w:tcPr>
          <w:p w14:paraId="522DC3B2"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-2.5 (-3.8 to -1.3)</w:t>
            </w:r>
          </w:p>
        </w:tc>
        <w:tc>
          <w:tcPr>
            <w:tcW w:w="1800" w:type="dxa"/>
            <w:tcBorders>
              <w:top w:val="nil"/>
              <w:left w:val="nil"/>
              <w:bottom w:val="nil"/>
              <w:right w:val="nil"/>
            </w:tcBorders>
            <w:shd w:val="clear" w:color="auto" w:fill="auto"/>
            <w:noWrap/>
            <w:vAlign w:val="bottom"/>
            <w:hideMark/>
          </w:tcPr>
          <w:p w14:paraId="40B954F6"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-2.4 (-3.9 to -0.8)</w:t>
            </w:r>
          </w:p>
        </w:tc>
        <w:tc>
          <w:tcPr>
            <w:tcW w:w="360" w:type="dxa"/>
            <w:tcBorders>
              <w:top w:val="nil"/>
              <w:left w:val="nil"/>
              <w:bottom w:val="nil"/>
              <w:right w:val="nil"/>
            </w:tcBorders>
            <w:shd w:val="clear" w:color="auto" w:fill="auto"/>
            <w:noWrap/>
            <w:vAlign w:val="bottom"/>
            <w:hideMark/>
          </w:tcPr>
          <w:p w14:paraId="20FD3E48" w14:textId="77777777" w:rsidR="00CC6013" w:rsidRPr="00916DAD" w:rsidRDefault="00CC6013" w:rsidP="00F03AAB">
            <w:pPr>
              <w:rPr>
                <w:rFonts w:ascii="Arial" w:eastAsia="Times New Roman" w:hAnsi="Arial" w:cs="Arial"/>
                <w:color w:val="000000"/>
                <w:sz w:val="20"/>
                <w:szCs w:val="20"/>
              </w:rPr>
            </w:pPr>
          </w:p>
        </w:tc>
        <w:tc>
          <w:tcPr>
            <w:tcW w:w="1710" w:type="dxa"/>
            <w:tcBorders>
              <w:top w:val="nil"/>
              <w:left w:val="nil"/>
              <w:bottom w:val="nil"/>
              <w:right w:val="nil"/>
            </w:tcBorders>
            <w:shd w:val="clear" w:color="auto" w:fill="auto"/>
            <w:noWrap/>
            <w:vAlign w:val="bottom"/>
            <w:hideMark/>
          </w:tcPr>
          <w:p w14:paraId="2E4B0CA0"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-1.5 (-3.8 to 0.8)</w:t>
            </w:r>
          </w:p>
        </w:tc>
        <w:tc>
          <w:tcPr>
            <w:tcW w:w="1712" w:type="dxa"/>
            <w:tcBorders>
              <w:top w:val="nil"/>
              <w:left w:val="nil"/>
              <w:bottom w:val="nil"/>
              <w:right w:val="nil"/>
            </w:tcBorders>
            <w:shd w:val="clear" w:color="auto" w:fill="auto"/>
            <w:noWrap/>
            <w:vAlign w:val="bottom"/>
            <w:hideMark/>
          </w:tcPr>
          <w:p w14:paraId="10302002"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-2.6 (-5.9 to 0.7)</w:t>
            </w:r>
          </w:p>
        </w:tc>
        <w:tc>
          <w:tcPr>
            <w:tcW w:w="360" w:type="dxa"/>
            <w:tcBorders>
              <w:top w:val="nil"/>
              <w:left w:val="nil"/>
              <w:bottom w:val="nil"/>
              <w:right w:val="nil"/>
            </w:tcBorders>
            <w:shd w:val="clear" w:color="auto" w:fill="auto"/>
            <w:noWrap/>
            <w:vAlign w:val="bottom"/>
            <w:hideMark/>
          </w:tcPr>
          <w:p w14:paraId="2148A3F3" w14:textId="77777777" w:rsidR="00CC6013" w:rsidRPr="00916DAD" w:rsidRDefault="00CC6013" w:rsidP="00F03AAB">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7AC67618"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-3.6 (-6.3 to -0.9)</w:t>
            </w:r>
          </w:p>
        </w:tc>
        <w:tc>
          <w:tcPr>
            <w:tcW w:w="1800" w:type="dxa"/>
            <w:tcBorders>
              <w:top w:val="nil"/>
              <w:left w:val="nil"/>
              <w:bottom w:val="nil"/>
              <w:right w:val="nil"/>
            </w:tcBorders>
            <w:shd w:val="clear" w:color="auto" w:fill="auto"/>
            <w:noWrap/>
            <w:vAlign w:val="bottom"/>
            <w:hideMark/>
          </w:tcPr>
          <w:p w14:paraId="2AAD683D"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-4.9 (-8.3 to -1.6)</w:t>
            </w:r>
          </w:p>
        </w:tc>
      </w:tr>
      <w:tr w:rsidR="00CC6013" w:rsidRPr="00916DAD" w14:paraId="7899DE48" w14:textId="77777777" w:rsidTr="00F03AAB">
        <w:trPr>
          <w:trHeight w:hRule="exact" w:val="259"/>
          <w:jc w:val="center"/>
        </w:trPr>
        <w:tc>
          <w:tcPr>
            <w:tcW w:w="2070" w:type="dxa"/>
            <w:tcBorders>
              <w:top w:val="nil"/>
              <w:left w:val="nil"/>
              <w:bottom w:val="nil"/>
              <w:right w:val="nil"/>
            </w:tcBorders>
            <w:shd w:val="clear" w:color="auto" w:fill="auto"/>
            <w:noWrap/>
            <w:vAlign w:val="bottom"/>
            <w:hideMark/>
          </w:tcPr>
          <w:p w14:paraId="5100F578" w14:textId="77777777" w:rsidR="00CC6013" w:rsidRPr="00916DAD" w:rsidRDefault="00CC6013" w:rsidP="00F03AAB">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≥4 cups/day</w:t>
            </w:r>
          </w:p>
        </w:tc>
        <w:tc>
          <w:tcPr>
            <w:tcW w:w="1800" w:type="dxa"/>
            <w:tcBorders>
              <w:top w:val="nil"/>
              <w:left w:val="nil"/>
              <w:bottom w:val="nil"/>
              <w:right w:val="nil"/>
            </w:tcBorders>
            <w:shd w:val="clear" w:color="auto" w:fill="auto"/>
            <w:noWrap/>
            <w:vAlign w:val="bottom"/>
            <w:hideMark/>
          </w:tcPr>
          <w:p w14:paraId="2CD5F05C"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-3.0 (-4.7 to -1.3)</w:t>
            </w:r>
          </w:p>
        </w:tc>
        <w:tc>
          <w:tcPr>
            <w:tcW w:w="1800" w:type="dxa"/>
            <w:tcBorders>
              <w:top w:val="nil"/>
              <w:left w:val="nil"/>
              <w:bottom w:val="nil"/>
              <w:right w:val="nil"/>
            </w:tcBorders>
            <w:shd w:val="clear" w:color="auto" w:fill="auto"/>
            <w:noWrap/>
            <w:vAlign w:val="bottom"/>
            <w:hideMark/>
          </w:tcPr>
          <w:p w14:paraId="2672C540"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-3.5 (-5.3 to -1.8)</w:t>
            </w:r>
          </w:p>
        </w:tc>
        <w:tc>
          <w:tcPr>
            <w:tcW w:w="360" w:type="dxa"/>
            <w:tcBorders>
              <w:top w:val="nil"/>
              <w:left w:val="nil"/>
              <w:bottom w:val="nil"/>
              <w:right w:val="nil"/>
            </w:tcBorders>
            <w:shd w:val="clear" w:color="auto" w:fill="auto"/>
            <w:noWrap/>
            <w:vAlign w:val="bottom"/>
            <w:hideMark/>
          </w:tcPr>
          <w:p w14:paraId="1C05FB33" w14:textId="77777777" w:rsidR="00CC6013" w:rsidRPr="00916DAD" w:rsidRDefault="00CC6013" w:rsidP="00F03AAB">
            <w:pPr>
              <w:rPr>
                <w:rFonts w:ascii="Arial" w:eastAsia="Times New Roman" w:hAnsi="Arial" w:cs="Arial"/>
                <w:color w:val="000000"/>
                <w:sz w:val="20"/>
                <w:szCs w:val="20"/>
              </w:rPr>
            </w:pPr>
          </w:p>
        </w:tc>
        <w:tc>
          <w:tcPr>
            <w:tcW w:w="1710" w:type="dxa"/>
            <w:tcBorders>
              <w:top w:val="nil"/>
              <w:left w:val="nil"/>
              <w:bottom w:val="nil"/>
              <w:right w:val="nil"/>
            </w:tcBorders>
            <w:shd w:val="clear" w:color="auto" w:fill="auto"/>
            <w:noWrap/>
            <w:vAlign w:val="bottom"/>
            <w:hideMark/>
          </w:tcPr>
          <w:p w14:paraId="2C8289ED"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0.3 (-6.3 to 6.7)</w:t>
            </w:r>
          </w:p>
        </w:tc>
        <w:tc>
          <w:tcPr>
            <w:tcW w:w="1712" w:type="dxa"/>
            <w:tcBorders>
              <w:top w:val="nil"/>
              <w:left w:val="nil"/>
              <w:bottom w:val="nil"/>
              <w:right w:val="nil"/>
            </w:tcBorders>
            <w:shd w:val="clear" w:color="auto" w:fill="auto"/>
            <w:noWrap/>
            <w:vAlign w:val="bottom"/>
            <w:hideMark/>
          </w:tcPr>
          <w:p w14:paraId="26F21DFE"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-2.6 (-7.7 to 2.6)</w:t>
            </w:r>
          </w:p>
        </w:tc>
        <w:tc>
          <w:tcPr>
            <w:tcW w:w="360" w:type="dxa"/>
            <w:tcBorders>
              <w:top w:val="nil"/>
              <w:left w:val="nil"/>
              <w:bottom w:val="nil"/>
              <w:right w:val="nil"/>
            </w:tcBorders>
            <w:shd w:val="clear" w:color="auto" w:fill="auto"/>
            <w:noWrap/>
            <w:vAlign w:val="bottom"/>
            <w:hideMark/>
          </w:tcPr>
          <w:p w14:paraId="31756B65" w14:textId="77777777" w:rsidR="00CC6013" w:rsidRPr="00916DAD" w:rsidRDefault="00CC6013" w:rsidP="00F03AAB">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00A5DE88"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-1.9 (-5.8 to 1.9)</w:t>
            </w:r>
          </w:p>
        </w:tc>
        <w:tc>
          <w:tcPr>
            <w:tcW w:w="1800" w:type="dxa"/>
            <w:tcBorders>
              <w:top w:val="nil"/>
              <w:left w:val="nil"/>
              <w:bottom w:val="nil"/>
              <w:right w:val="nil"/>
            </w:tcBorders>
            <w:shd w:val="clear" w:color="auto" w:fill="auto"/>
            <w:noWrap/>
            <w:vAlign w:val="bottom"/>
            <w:hideMark/>
          </w:tcPr>
          <w:p w14:paraId="7656BCE7"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-5.0 (-9.5 to -0.5)</w:t>
            </w:r>
          </w:p>
        </w:tc>
      </w:tr>
      <w:tr w:rsidR="00CC6013" w:rsidRPr="00916DAD" w14:paraId="35288312" w14:textId="77777777" w:rsidTr="00F03AAB">
        <w:trPr>
          <w:trHeight w:hRule="exact" w:val="259"/>
          <w:jc w:val="center"/>
        </w:trPr>
        <w:tc>
          <w:tcPr>
            <w:tcW w:w="2070" w:type="dxa"/>
            <w:tcBorders>
              <w:top w:val="nil"/>
              <w:left w:val="nil"/>
              <w:bottom w:val="single" w:sz="4" w:space="0" w:color="auto"/>
              <w:right w:val="nil"/>
            </w:tcBorders>
            <w:shd w:val="clear" w:color="auto" w:fill="auto"/>
            <w:noWrap/>
            <w:vAlign w:val="bottom"/>
            <w:hideMark/>
          </w:tcPr>
          <w:p w14:paraId="41F158FB" w14:textId="3130468F" w:rsidR="00CC6013" w:rsidRPr="00916DAD" w:rsidRDefault="004E4155" w:rsidP="00F03AAB">
            <w:pPr>
              <w:rPr>
                <w:rFonts w:ascii="Arial" w:eastAsia="Times New Roman" w:hAnsi="Arial" w:cs="Arial"/>
                <w:color w:val="000000"/>
                <w:sz w:val="20"/>
                <w:szCs w:val="20"/>
                <w:vertAlign w:val="superscript"/>
              </w:rPr>
            </w:pPr>
            <w:r w:rsidRPr="00916DAD">
              <w:rPr>
                <w:rFonts w:ascii="Arial" w:eastAsia="Times New Roman" w:hAnsi="Arial" w:cs="Arial"/>
                <w:i/>
                <w:iCs/>
                <w:color w:val="000000"/>
                <w:sz w:val="20"/>
                <w:szCs w:val="20"/>
              </w:rPr>
              <w:t>P</w:t>
            </w:r>
            <w:r w:rsidRPr="00916DAD">
              <w:rPr>
                <w:rFonts w:ascii="Arial" w:eastAsia="Times New Roman" w:hAnsi="Arial" w:cs="Arial"/>
                <w:color w:val="000000"/>
                <w:sz w:val="20"/>
                <w:szCs w:val="20"/>
              </w:rPr>
              <w:t xml:space="preserve"> for trend</w:t>
            </w:r>
            <w:r w:rsidRPr="00916DAD">
              <w:rPr>
                <w:rFonts w:ascii="Arial" w:hAnsi="Arial" w:cs="Arial"/>
                <w:color w:val="000000"/>
                <w:sz w:val="20"/>
                <w:szCs w:val="20"/>
                <w:vertAlign w:val="superscript"/>
              </w:rPr>
              <w:t>3</w:t>
            </w:r>
          </w:p>
        </w:tc>
        <w:tc>
          <w:tcPr>
            <w:tcW w:w="1800" w:type="dxa"/>
            <w:tcBorders>
              <w:top w:val="nil"/>
              <w:left w:val="nil"/>
              <w:bottom w:val="single" w:sz="4" w:space="0" w:color="auto"/>
              <w:right w:val="nil"/>
            </w:tcBorders>
            <w:shd w:val="clear" w:color="auto" w:fill="auto"/>
            <w:noWrap/>
            <w:vAlign w:val="bottom"/>
            <w:hideMark/>
          </w:tcPr>
          <w:p w14:paraId="62EF7384"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&lt;0.001</w:t>
            </w:r>
          </w:p>
        </w:tc>
        <w:tc>
          <w:tcPr>
            <w:tcW w:w="1800" w:type="dxa"/>
            <w:tcBorders>
              <w:top w:val="nil"/>
              <w:left w:val="nil"/>
              <w:bottom w:val="single" w:sz="4" w:space="0" w:color="auto"/>
              <w:right w:val="nil"/>
            </w:tcBorders>
            <w:shd w:val="clear" w:color="auto" w:fill="auto"/>
            <w:noWrap/>
            <w:vAlign w:val="bottom"/>
            <w:hideMark/>
          </w:tcPr>
          <w:p w14:paraId="172F8318"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0.002</w:t>
            </w:r>
          </w:p>
        </w:tc>
        <w:tc>
          <w:tcPr>
            <w:tcW w:w="360" w:type="dxa"/>
            <w:tcBorders>
              <w:top w:val="nil"/>
              <w:left w:val="nil"/>
              <w:bottom w:val="single" w:sz="4" w:space="0" w:color="auto"/>
              <w:right w:val="nil"/>
            </w:tcBorders>
            <w:shd w:val="clear" w:color="auto" w:fill="auto"/>
            <w:noWrap/>
            <w:vAlign w:val="bottom"/>
            <w:hideMark/>
          </w:tcPr>
          <w:p w14:paraId="14C4F807"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 </w:t>
            </w:r>
          </w:p>
        </w:tc>
        <w:tc>
          <w:tcPr>
            <w:tcW w:w="1710" w:type="dxa"/>
            <w:tcBorders>
              <w:top w:val="nil"/>
              <w:left w:val="nil"/>
              <w:bottom w:val="single" w:sz="4" w:space="0" w:color="auto"/>
              <w:right w:val="nil"/>
            </w:tcBorders>
            <w:shd w:val="clear" w:color="auto" w:fill="auto"/>
            <w:noWrap/>
            <w:vAlign w:val="bottom"/>
            <w:hideMark/>
          </w:tcPr>
          <w:p w14:paraId="636BE2E2"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0.21</w:t>
            </w:r>
          </w:p>
        </w:tc>
        <w:tc>
          <w:tcPr>
            <w:tcW w:w="1712" w:type="dxa"/>
            <w:tcBorders>
              <w:top w:val="nil"/>
              <w:left w:val="nil"/>
              <w:bottom w:val="single" w:sz="4" w:space="0" w:color="auto"/>
              <w:right w:val="nil"/>
            </w:tcBorders>
            <w:shd w:val="clear" w:color="auto" w:fill="auto"/>
            <w:noWrap/>
            <w:vAlign w:val="bottom"/>
            <w:hideMark/>
          </w:tcPr>
          <w:p w14:paraId="3CEBD6BD"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0.09</w:t>
            </w:r>
          </w:p>
        </w:tc>
        <w:tc>
          <w:tcPr>
            <w:tcW w:w="360" w:type="dxa"/>
            <w:tcBorders>
              <w:top w:val="nil"/>
              <w:left w:val="nil"/>
              <w:bottom w:val="single" w:sz="4" w:space="0" w:color="auto"/>
              <w:right w:val="nil"/>
            </w:tcBorders>
            <w:shd w:val="clear" w:color="auto" w:fill="auto"/>
            <w:noWrap/>
            <w:vAlign w:val="bottom"/>
            <w:hideMark/>
          </w:tcPr>
          <w:p w14:paraId="3E99D3F2"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 </w:t>
            </w:r>
          </w:p>
        </w:tc>
        <w:tc>
          <w:tcPr>
            <w:tcW w:w="1800" w:type="dxa"/>
            <w:tcBorders>
              <w:top w:val="nil"/>
              <w:left w:val="nil"/>
              <w:bottom w:val="single" w:sz="4" w:space="0" w:color="auto"/>
              <w:right w:val="nil"/>
            </w:tcBorders>
            <w:shd w:val="clear" w:color="auto" w:fill="auto"/>
            <w:noWrap/>
            <w:vAlign w:val="bottom"/>
            <w:hideMark/>
          </w:tcPr>
          <w:p w14:paraId="2E64C91A"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0.026</w:t>
            </w:r>
          </w:p>
        </w:tc>
        <w:tc>
          <w:tcPr>
            <w:tcW w:w="1800" w:type="dxa"/>
            <w:tcBorders>
              <w:top w:val="nil"/>
              <w:left w:val="nil"/>
              <w:bottom w:val="single" w:sz="4" w:space="0" w:color="auto"/>
              <w:right w:val="nil"/>
            </w:tcBorders>
            <w:shd w:val="clear" w:color="auto" w:fill="auto"/>
            <w:noWrap/>
            <w:vAlign w:val="bottom"/>
            <w:hideMark/>
          </w:tcPr>
          <w:p w14:paraId="6B83AA48" w14:textId="77777777" w:rsidR="00CC6013" w:rsidRPr="00916DAD" w:rsidRDefault="00CC6013" w:rsidP="00F03AAB">
            <w:pPr>
              <w:rPr>
                <w:rFonts w:ascii="Arial" w:eastAsia="Times New Roman" w:hAnsi="Arial" w:cs="Arial"/>
                <w:color w:val="000000"/>
                <w:sz w:val="20"/>
                <w:szCs w:val="20"/>
              </w:rPr>
            </w:pPr>
            <w:r w:rsidRPr="00916DAD">
              <w:rPr>
                <w:rFonts w:ascii="Arial" w:eastAsia="Times New Roman" w:hAnsi="Arial" w:cs="Arial"/>
                <w:color w:val="000000"/>
                <w:sz w:val="20"/>
                <w:szCs w:val="20"/>
              </w:rPr>
              <w:t>0.007</w:t>
            </w:r>
          </w:p>
        </w:tc>
      </w:tr>
      <w:tr w:rsidR="00CC6013" w:rsidRPr="00916DAD" w14:paraId="62C36A4B" w14:textId="77777777" w:rsidTr="00F03AAB">
        <w:trPr>
          <w:trHeight w:val="2312"/>
          <w:jc w:val="center"/>
        </w:trPr>
        <w:tc>
          <w:tcPr>
            <w:tcW w:w="13412" w:type="dxa"/>
            <w:gridSpan w:val="9"/>
            <w:tcBorders>
              <w:top w:val="single" w:sz="4" w:space="0" w:color="auto"/>
              <w:left w:val="nil"/>
              <w:right w:val="nil"/>
            </w:tcBorders>
            <w:shd w:val="clear" w:color="auto" w:fill="auto"/>
            <w:noWrap/>
            <w:vAlign w:val="bottom"/>
          </w:tcPr>
          <w:p w14:paraId="6E390734" w14:textId="71E11E31" w:rsidR="00CC6013" w:rsidRPr="00916DAD" w:rsidRDefault="00CC6013" w:rsidP="00F03AAB">
            <w:pPr>
              <w:rPr>
                <w:rFonts w:ascii="Arial" w:eastAsia="Times New Roman" w:hAnsi="Arial" w:cs="Arial"/>
                <w:color w:val="000000" w:themeColor="text1"/>
                <w:sz w:val="20"/>
                <w:szCs w:val="20"/>
              </w:rPr>
            </w:pPr>
            <w:r w:rsidRPr="00916DAD">
              <w:rPr>
                <w:rFonts w:ascii="Arial" w:eastAsia="Times New Roman" w:hAnsi="Arial" w:cs="Arial"/>
                <w:color w:val="000000" w:themeColor="text1"/>
                <w:sz w:val="20"/>
                <w:szCs w:val="20"/>
                <w:vertAlign w:val="superscript"/>
              </w:rPr>
              <w:t xml:space="preserve">1 </w:t>
            </w:r>
            <w:r w:rsidRPr="00916DAD">
              <w:rPr>
                <w:rFonts w:ascii="Arial" w:eastAsia="Times New Roman" w:hAnsi="Arial" w:cs="Arial"/>
                <w:color w:val="000000" w:themeColor="text1"/>
                <w:sz w:val="20"/>
                <w:szCs w:val="20"/>
              </w:rPr>
              <w:t>All multivariable</w:t>
            </w:r>
            <w:r w:rsidR="00701777" w:rsidRPr="00916DAD">
              <w:rPr>
                <w:rFonts w:ascii="Arial" w:eastAsia="Times New Roman" w:hAnsi="Arial" w:cs="Arial"/>
                <w:color w:val="000000" w:themeColor="text1"/>
                <w:sz w:val="20"/>
                <w:szCs w:val="20"/>
              </w:rPr>
              <w:t>-</w:t>
            </w:r>
            <w:r w:rsidRPr="00916DAD">
              <w:rPr>
                <w:rFonts w:ascii="Arial" w:eastAsia="Times New Roman" w:hAnsi="Arial" w:cs="Arial"/>
                <w:color w:val="000000" w:themeColor="text1"/>
                <w:sz w:val="20"/>
                <w:szCs w:val="20"/>
              </w:rPr>
              <w:t xml:space="preserve">adjusted </w:t>
            </w:r>
            <w:r w:rsidR="00701777" w:rsidRPr="00916DAD">
              <w:rPr>
                <w:rFonts w:ascii="Arial" w:eastAsia="Times New Roman" w:hAnsi="Arial" w:cs="Arial"/>
                <w:color w:val="000000" w:themeColor="text1"/>
                <w:sz w:val="20"/>
                <w:szCs w:val="20"/>
              </w:rPr>
              <w:t xml:space="preserve">(MV-adjusted) </w:t>
            </w:r>
            <w:r w:rsidRPr="00916DAD">
              <w:rPr>
                <w:rFonts w:ascii="Arial" w:eastAsia="Times New Roman" w:hAnsi="Arial" w:cs="Arial"/>
                <w:color w:val="000000" w:themeColor="text1"/>
                <w:sz w:val="20"/>
                <w:szCs w:val="20"/>
              </w:rPr>
              <w:t>models were</w:t>
            </w:r>
            <w:r w:rsidRPr="00916DAD">
              <w:rPr>
                <w:rFonts w:ascii="Arial" w:eastAsia="Times New Roman" w:hAnsi="Arial" w:cs="Arial"/>
                <w:color w:val="000000" w:themeColor="text1"/>
                <w:sz w:val="20"/>
                <w:szCs w:val="20"/>
                <w:vertAlign w:val="superscript"/>
              </w:rPr>
              <w:t xml:space="preserve"> </w:t>
            </w:r>
            <w:r w:rsidRPr="00916DAD">
              <w:rPr>
                <w:rFonts w:ascii="Arial" w:eastAsia="Times New Roman" w:hAnsi="Arial" w:cs="Arial"/>
                <w:color w:val="000000" w:themeColor="text1"/>
                <w:sz w:val="20"/>
                <w:szCs w:val="20"/>
              </w:rPr>
              <w:t xml:space="preserve">adjusted for age (continuous), race/ethnicity (non-Hispanic White, non-Hispanic Black, Hispanic, Asian, others), household income (&lt;$25,000, $25,000 to $74,999, and ≥ $75,000), </w:t>
            </w:r>
            <w:r w:rsidR="0036578A" w:rsidRPr="00916DAD">
              <w:rPr>
                <w:rFonts w:ascii="Arial" w:eastAsia="Times New Roman" w:hAnsi="Arial" w:cs="Arial"/>
                <w:color w:val="000000" w:themeColor="text1"/>
                <w:sz w:val="20"/>
                <w:szCs w:val="20"/>
              </w:rPr>
              <w:t>physically active (yes/no), television view daily hours (continuous)</w:t>
            </w:r>
            <w:r w:rsidR="0036578A" w:rsidRPr="00916DAD">
              <w:rPr>
                <w:rFonts w:ascii="Arial" w:hAnsi="Arial" w:cs="Arial"/>
                <w:color w:val="000000" w:themeColor="text1"/>
                <w:sz w:val="20"/>
                <w:szCs w:val="20"/>
              </w:rPr>
              <w:t>,</w:t>
            </w:r>
            <w:r w:rsidR="0036578A" w:rsidRPr="00916DAD">
              <w:rPr>
                <w:rFonts w:ascii="Arial" w:eastAsia="Times New Roman" w:hAnsi="Arial" w:cs="Arial"/>
                <w:color w:val="000000" w:themeColor="text1"/>
                <w:sz w:val="20"/>
                <w:szCs w:val="20"/>
              </w:rPr>
              <w:t xml:space="preserve"> computer use daily hours (continuous), </w:t>
            </w:r>
            <w:r w:rsidRPr="00916DAD">
              <w:rPr>
                <w:rFonts w:ascii="Arial" w:eastAsia="Times New Roman" w:hAnsi="Arial" w:cs="Arial"/>
                <w:color w:val="000000" w:themeColor="text1"/>
                <w:sz w:val="20"/>
                <w:szCs w:val="20"/>
              </w:rPr>
              <w:t xml:space="preserve">educational attainment (&lt; high school, high school, and &gt; high school), smoking status (never smoking, past &lt; 20 pack-years, past ≥20 pack-years, </w:t>
            </w:r>
            <w:proofErr w:type="spellStart"/>
            <w:r w:rsidRPr="00916DAD">
              <w:rPr>
                <w:rFonts w:ascii="Arial" w:eastAsia="Times New Roman" w:hAnsi="Arial" w:cs="Arial"/>
                <w:color w:val="000000" w:themeColor="text1"/>
                <w:sz w:val="20"/>
                <w:szCs w:val="20"/>
              </w:rPr>
              <w:t>past</w:t>
            </w:r>
            <w:proofErr w:type="spellEnd"/>
            <w:r w:rsidRPr="00916DAD">
              <w:rPr>
                <w:rFonts w:ascii="Arial" w:eastAsia="Times New Roman" w:hAnsi="Arial" w:cs="Arial"/>
                <w:color w:val="000000" w:themeColor="text1"/>
                <w:sz w:val="20"/>
                <w:szCs w:val="20"/>
              </w:rPr>
              <w:t xml:space="preserve"> without pack-year information, current &lt; 20 pack-years, and current ≥ 20 pack-years),</w:t>
            </w:r>
            <w:r w:rsidRPr="00916DAD">
              <w:rPr>
                <w:rFonts w:ascii="Arial" w:hAnsi="Arial" w:cs="Arial"/>
                <w:color w:val="000000" w:themeColor="text1"/>
                <w:sz w:val="20"/>
                <w:szCs w:val="20"/>
              </w:rPr>
              <w:t xml:space="preserve"> meno</w:t>
            </w:r>
            <w:r w:rsidRPr="00916DAD">
              <w:rPr>
                <w:rFonts w:ascii="Arial" w:eastAsia="Times New Roman" w:hAnsi="Arial" w:cs="Arial"/>
                <w:color w:val="000000" w:themeColor="text1"/>
                <w:sz w:val="20"/>
                <w:szCs w:val="20"/>
              </w:rPr>
              <w:t xml:space="preserve">pause status </w:t>
            </w:r>
            <w:r w:rsidRPr="00916DAD">
              <w:rPr>
                <w:rFonts w:ascii="Arial" w:hAnsi="Arial" w:cs="Arial"/>
                <w:color w:val="000000" w:themeColor="text1"/>
                <w:sz w:val="20"/>
                <w:szCs w:val="20"/>
                <w:shd w:val="clear" w:color="auto" w:fill="FFFFFF"/>
              </w:rPr>
              <w:t>(yes/no)</w:t>
            </w:r>
            <w:r w:rsidRPr="00916DAD">
              <w:rPr>
                <w:rFonts w:ascii="Arial" w:eastAsia="Times New Roman" w:hAnsi="Arial" w:cs="Arial"/>
                <w:color w:val="000000" w:themeColor="text1"/>
                <w:sz w:val="20"/>
                <w:szCs w:val="20"/>
              </w:rPr>
              <w:t>, comorbidity</w:t>
            </w:r>
            <w:r w:rsidRPr="00916DAD">
              <w:rPr>
                <w:rFonts w:ascii="Arial" w:hAnsi="Arial" w:cs="Arial"/>
                <w:color w:val="000000" w:themeColor="text1"/>
                <w:sz w:val="20"/>
                <w:szCs w:val="20"/>
              </w:rPr>
              <w:t xml:space="preserve"> (hypertension, </w:t>
            </w:r>
            <w:r w:rsidRPr="00916DAD">
              <w:rPr>
                <w:rFonts w:ascii="Arial" w:hAnsi="Arial" w:cs="Arial"/>
                <w:color w:val="000000" w:themeColor="text1"/>
                <w:sz w:val="20"/>
                <w:szCs w:val="20"/>
                <w:shd w:val="clear" w:color="auto" w:fill="FFFFFF"/>
              </w:rPr>
              <w:t>high blood cholesterol, coronary heart diseases, o</w:t>
            </w:r>
            <w:r w:rsidRPr="00916DAD">
              <w:rPr>
                <w:rFonts w:ascii="Arial" w:hAnsi="Arial" w:cs="Arial"/>
                <w:color w:val="000000" w:themeColor="text1"/>
                <w:sz w:val="20"/>
                <w:szCs w:val="20"/>
              </w:rPr>
              <w:t>steoarthritis</w:t>
            </w:r>
            <w:r w:rsidRPr="00916DAD">
              <w:rPr>
                <w:rFonts w:ascii="Arial" w:hAnsi="Arial" w:cs="Arial"/>
                <w:color w:val="000000" w:themeColor="text1"/>
                <w:sz w:val="20"/>
                <w:szCs w:val="20"/>
                <w:shd w:val="clear" w:color="auto" w:fill="FFFFFF"/>
              </w:rPr>
              <w:t>, stroke, and diabetes</w:t>
            </w:r>
            <w:r w:rsidRPr="00916DAD">
              <w:rPr>
                <w:rFonts w:ascii="Arial" w:hAnsi="Arial" w:cs="Arial"/>
                <w:color w:val="000000" w:themeColor="text1"/>
                <w:sz w:val="20"/>
                <w:szCs w:val="20"/>
              </w:rPr>
              <w:t xml:space="preserve">), frequency of </w:t>
            </w:r>
            <w:r w:rsidRPr="00916DAD">
              <w:rPr>
                <w:rFonts w:ascii="Arial" w:hAnsi="Arial" w:cs="Arial"/>
                <w:color w:val="000000" w:themeColor="text1"/>
                <w:sz w:val="20"/>
                <w:szCs w:val="20"/>
                <w:shd w:val="clear" w:color="auto" w:fill="FFFFFF"/>
              </w:rPr>
              <w:t xml:space="preserve">coffee added sugar/creamer/milk use, consumption of soda beverage </w:t>
            </w:r>
            <w:r w:rsidRPr="00916DAD">
              <w:rPr>
                <w:rFonts w:ascii="Arial" w:eastAsia="Times New Roman" w:hAnsi="Arial" w:cs="Arial"/>
                <w:color w:val="000000" w:themeColor="text1"/>
                <w:sz w:val="20"/>
                <w:szCs w:val="20"/>
              </w:rPr>
              <w:t>(continuous)</w:t>
            </w:r>
            <w:r w:rsidRPr="00916DAD">
              <w:rPr>
                <w:rFonts w:ascii="Arial" w:hAnsi="Arial" w:cs="Arial"/>
                <w:color w:val="000000" w:themeColor="text1"/>
                <w:sz w:val="20"/>
                <w:szCs w:val="20"/>
                <w:shd w:val="clear" w:color="auto" w:fill="FFFFFF"/>
              </w:rPr>
              <w:t xml:space="preserve">, consumption of alcohol intake (wine, beer, and liquor), consumption of </w:t>
            </w:r>
            <w:r w:rsidRPr="00916DAD">
              <w:rPr>
                <w:rFonts w:ascii="Arial" w:eastAsia="Times New Roman" w:hAnsi="Arial" w:cs="Arial"/>
                <w:color w:val="000000" w:themeColor="text1"/>
                <w:sz w:val="20"/>
                <w:szCs w:val="20"/>
              </w:rPr>
              <w:t xml:space="preserve">hot/ice tea (continuous), total </w:t>
            </w:r>
            <w:r w:rsidR="003D4B71" w:rsidRPr="00916DAD">
              <w:rPr>
                <w:rFonts w:ascii="Arial" w:eastAsia="Times New Roman" w:hAnsi="Arial" w:cs="Arial"/>
                <w:color w:val="000000" w:themeColor="text1"/>
                <w:sz w:val="20"/>
                <w:szCs w:val="20"/>
              </w:rPr>
              <w:t>energy</w:t>
            </w:r>
            <w:r w:rsidRPr="00916DAD">
              <w:rPr>
                <w:rFonts w:ascii="Arial" w:eastAsia="Times New Roman" w:hAnsi="Arial" w:cs="Arial"/>
                <w:color w:val="000000" w:themeColor="text1"/>
                <w:sz w:val="20"/>
                <w:szCs w:val="20"/>
              </w:rPr>
              <w:t xml:space="preserve"> intake(continuous), the Healthy Eating Index 2010(continuous) and</w:t>
            </w:r>
            <w:r w:rsidRPr="00916DAD">
              <w:rPr>
                <w:rFonts w:ascii="Arial" w:hAnsi="Arial" w:cs="Arial"/>
                <w:color w:val="000000" w:themeColor="text1"/>
                <w:sz w:val="20"/>
                <w:szCs w:val="20"/>
                <w:shd w:val="clear" w:color="auto" w:fill="FFFFFF"/>
              </w:rPr>
              <w:t xml:space="preserve"> intention to lose/control weight (yes/no)</w:t>
            </w:r>
            <w:r w:rsidRPr="00916DAD">
              <w:rPr>
                <w:rFonts w:ascii="Arial" w:eastAsia="Times New Roman" w:hAnsi="Arial" w:cs="Arial"/>
                <w:color w:val="000000" w:themeColor="text1"/>
                <w:sz w:val="20"/>
                <w:szCs w:val="20"/>
              </w:rPr>
              <w:t>.</w:t>
            </w:r>
          </w:p>
          <w:p w14:paraId="68D4B4C8" w14:textId="0FD073E6" w:rsidR="00834568" w:rsidRPr="00916DAD" w:rsidRDefault="00834568" w:rsidP="00F03AAB">
            <w:pPr>
              <w:rPr>
                <w:rFonts w:ascii="Arial" w:eastAsia="Times New Roman" w:hAnsi="Arial" w:cs="Arial"/>
                <w:color w:val="000000" w:themeColor="text1"/>
                <w:sz w:val="20"/>
                <w:szCs w:val="20"/>
              </w:rPr>
            </w:pPr>
            <w:r w:rsidRPr="00916DAD">
              <w:rPr>
                <w:rFonts w:ascii="Arial" w:eastAsia="Times New Roman" w:hAnsi="Arial" w:cs="Arial"/>
                <w:color w:val="000000" w:themeColor="text1"/>
                <w:sz w:val="20"/>
                <w:szCs w:val="20"/>
                <w:vertAlign w:val="superscript"/>
              </w:rPr>
              <w:t xml:space="preserve">2 </w:t>
            </w:r>
            <w:r w:rsidR="00D568A6" w:rsidRPr="00916DAD">
              <w:rPr>
                <w:rFonts w:ascii="Arial" w:eastAsia="Times New Roman" w:hAnsi="Arial" w:cs="Arial"/>
                <w:color w:val="000000" w:themeColor="text1"/>
                <w:sz w:val="20"/>
                <w:szCs w:val="20"/>
              </w:rPr>
              <w:t>Coffee consumption measured in cup/day; o</w:t>
            </w:r>
            <w:r w:rsidRPr="00916DAD">
              <w:rPr>
                <w:rFonts w:ascii="Arial" w:eastAsia="Times New Roman" w:hAnsi="Arial" w:cs="Arial"/>
                <w:color w:val="000000" w:themeColor="text1"/>
                <w:sz w:val="20"/>
                <w:szCs w:val="20"/>
              </w:rPr>
              <w:t>ne cup approximately equals to 236.59 mL in the US.</w:t>
            </w:r>
          </w:p>
          <w:p w14:paraId="1CD6428A" w14:textId="34146C6B" w:rsidR="00CC6013" w:rsidRPr="00916DAD" w:rsidRDefault="00834568" w:rsidP="00F03AAB">
            <w:pPr>
              <w:rPr>
                <w:rFonts w:ascii="Arial" w:eastAsia="Times New Roman" w:hAnsi="Arial" w:cs="Arial"/>
                <w:color w:val="000000"/>
                <w:sz w:val="20"/>
                <w:szCs w:val="20"/>
              </w:rPr>
            </w:pPr>
            <w:r w:rsidRPr="00916DAD">
              <w:rPr>
                <w:rFonts w:ascii="Arial" w:eastAsia="Times New Roman" w:hAnsi="Arial" w:cs="Arial"/>
                <w:color w:val="000000" w:themeColor="text1"/>
                <w:sz w:val="20"/>
                <w:szCs w:val="20"/>
                <w:vertAlign w:val="superscript"/>
              </w:rPr>
              <w:t>3</w:t>
            </w:r>
            <w:r w:rsidR="00CC6013" w:rsidRPr="00916DAD">
              <w:rPr>
                <w:rFonts w:ascii="Arial" w:eastAsia="Times New Roman" w:hAnsi="Arial" w:cs="Arial"/>
                <w:color w:val="000000" w:themeColor="text1"/>
                <w:sz w:val="20"/>
                <w:szCs w:val="20"/>
              </w:rPr>
              <w:t xml:space="preserve"> </w:t>
            </w:r>
            <w:r w:rsidR="00CC6013" w:rsidRPr="00916DAD">
              <w:rPr>
                <w:rFonts w:ascii="Arial" w:hAnsi="Arial" w:cs="Arial"/>
                <w:i/>
                <w:color w:val="000000" w:themeColor="text1"/>
                <w:sz w:val="20"/>
                <w:szCs w:val="20"/>
              </w:rPr>
              <w:t xml:space="preserve">P </w:t>
            </w:r>
            <w:r w:rsidR="00CC6013" w:rsidRPr="00916DAD">
              <w:rPr>
                <w:rFonts w:ascii="Arial" w:hAnsi="Arial" w:cs="Arial"/>
                <w:color w:val="000000" w:themeColor="text1"/>
                <w:sz w:val="20"/>
                <w:szCs w:val="20"/>
              </w:rPr>
              <w:t>for trend was calculated using the daily coffee consumption as a continuous variable (cups/day).</w:t>
            </w:r>
          </w:p>
        </w:tc>
      </w:tr>
    </w:tbl>
    <w:p w14:paraId="77916EFC" w14:textId="77777777" w:rsidR="00CC6013" w:rsidRPr="00916DAD" w:rsidRDefault="00CC6013" w:rsidP="0001600F">
      <w:pPr>
        <w:rPr>
          <w:rFonts w:ascii="Arial" w:hAnsi="Arial" w:cs="Arial"/>
          <w:sz w:val="20"/>
          <w:szCs w:val="20"/>
        </w:rPr>
      </w:pPr>
    </w:p>
    <w:p w14:paraId="36187C84" w14:textId="77777777" w:rsidR="0001600F" w:rsidRPr="00916DAD" w:rsidRDefault="0001600F" w:rsidP="0001600F">
      <w:pPr>
        <w:rPr>
          <w:rFonts w:ascii="Arial" w:hAnsi="Arial" w:cs="Arial"/>
          <w:sz w:val="20"/>
          <w:szCs w:val="20"/>
        </w:rPr>
      </w:pPr>
      <w:r w:rsidRPr="00916DAD">
        <w:rPr>
          <w:rFonts w:ascii="Arial" w:hAnsi="Arial" w:cs="Arial"/>
          <w:sz w:val="20"/>
          <w:szCs w:val="20"/>
        </w:rPr>
        <w:br w:type="page"/>
      </w:r>
    </w:p>
    <w:tbl>
      <w:tblPr>
        <w:tblW w:w="14850" w:type="dxa"/>
        <w:jc w:val="center"/>
        <w:tblLook w:val="04A0" w:firstRow="1" w:lastRow="0" w:firstColumn="1" w:lastColumn="0" w:noHBand="0" w:noVBand="1"/>
      </w:tblPr>
      <w:tblGrid>
        <w:gridCol w:w="3600"/>
        <w:gridCol w:w="1800"/>
        <w:gridCol w:w="1980"/>
        <w:gridCol w:w="1800"/>
        <w:gridCol w:w="272"/>
        <w:gridCol w:w="1800"/>
        <w:gridCol w:w="1800"/>
        <w:gridCol w:w="1798"/>
      </w:tblGrid>
      <w:tr w:rsidR="0001600F" w:rsidRPr="00916DAD" w14:paraId="5B080094" w14:textId="77777777" w:rsidTr="003D4B71">
        <w:trPr>
          <w:trHeight w:val="360"/>
          <w:jc w:val="center"/>
        </w:trPr>
        <w:tc>
          <w:tcPr>
            <w:tcW w:w="14850" w:type="dxa"/>
            <w:gridSpan w:val="8"/>
            <w:tcBorders>
              <w:top w:val="nil"/>
              <w:left w:val="nil"/>
              <w:bottom w:val="single" w:sz="4" w:space="0" w:color="auto"/>
              <w:right w:val="nil"/>
            </w:tcBorders>
            <w:shd w:val="clear" w:color="auto" w:fill="auto"/>
            <w:vAlign w:val="bottom"/>
            <w:hideMark/>
          </w:tcPr>
          <w:p w14:paraId="646D955D" w14:textId="77777777" w:rsidR="0001600F" w:rsidRPr="00916DAD" w:rsidRDefault="0001600F" w:rsidP="00585BE7">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lastRenderedPageBreak/>
              <w:t>Supplemental Table 1. Multivariable-adjusted Linear Regression Models of Total and Trunk Body Fat Percentage Among Men Aged 20-69 Years, NHANES 2003-2006</w:t>
            </w:r>
          </w:p>
        </w:tc>
      </w:tr>
      <w:tr w:rsidR="0001600F" w:rsidRPr="00916DAD" w14:paraId="2FEF55D0"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5D0B07E7"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 </w:t>
            </w:r>
          </w:p>
        </w:tc>
        <w:tc>
          <w:tcPr>
            <w:tcW w:w="3780" w:type="dxa"/>
            <w:gridSpan w:val="2"/>
            <w:tcBorders>
              <w:top w:val="single" w:sz="4" w:space="0" w:color="auto"/>
              <w:left w:val="nil"/>
              <w:bottom w:val="nil"/>
              <w:right w:val="nil"/>
            </w:tcBorders>
            <w:shd w:val="clear" w:color="auto" w:fill="auto"/>
            <w:noWrap/>
            <w:vAlign w:val="bottom"/>
            <w:hideMark/>
          </w:tcPr>
          <w:p w14:paraId="0B3B1677" w14:textId="77777777" w:rsidR="0001600F" w:rsidRPr="00916DAD" w:rsidRDefault="0001600F" w:rsidP="00585BE7">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β-Coefficient (95% CI)</w:t>
            </w:r>
          </w:p>
        </w:tc>
        <w:tc>
          <w:tcPr>
            <w:tcW w:w="1800" w:type="dxa"/>
            <w:tcBorders>
              <w:top w:val="nil"/>
              <w:left w:val="nil"/>
              <w:bottom w:val="nil"/>
              <w:right w:val="nil"/>
            </w:tcBorders>
            <w:shd w:val="clear" w:color="auto" w:fill="auto"/>
            <w:noWrap/>
            <w:vAlign w:val="bottom"/>
            <w:hideMark/>
          </w:tcPr>
          <w:p w14:paraId="74D99C22" w14:textId="77777777" w:rsidR="0001600F" w:rsidRPr="00916DAD" w:rsidRDefault="0001600F" w:rsidP="00585BE7">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 </w:t>
            </w:r>
          </w:p>
        </w:tc>
        <w:tc>
          <w:tcPr>
            <w:tcW w:w="272" w:type="dxa"/>
            <w:tcBorders>
              <w:top w:val="nil"/>
              <w:left w:val="nil"/>
              <w:bottom w:val="nil"/>
              <w:right w:val="nil"/>
            </w:tcBorders>
            <w:shd w:val="clear" w:color="auto" w:fill="auto"/>
            <w:noWrap/>
            <w:vAlign w:val="bottom"/>
            <w:hideMark/>
          </w:tcPr>
          <w:p w14:paraId="5B47BA70" w14:textId="77777777" w:rsidR="0001600F" w:rsidRPr="00916DAD" w:rsidRDefault="0001600F" w:rsidP="00585BE7">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 </w:t>
            </w:r>
          </w:p>
        </w:tc>
        <w:tc>
          <w:tcPr>
            <w:tcW w:w="1800" w:type="dxa"/>
            <w:tcBorders>
              <w:top w:val="nil"/>
              <w:left w:val="nil"/>
              <w:bottom w:val="nil"/>
              <w:right w:val="nil"/>
            </w:tcBorders>
            <w:shd w:val="clear" w:color="auto" w:fill="auto"/>
            <w:noWrap/>
            <w:vAlign w:val="bottom"/>
            <w:hideMark/>
          </w:tcPr>
          <w:p w14:paraId="69C83EB7" w14:textId="77777777" w:rsidR="0001600F" w:rsidRPr="00916DAD" w:rsidRDefault="0001600F" w:rsidP="00585BE7">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 </w:t>
            </w:r>
          </w:p>
        </w:tc>
        <w:tc>
          <w:tcPr>
            <w:tcW w:w="1800" w:type="dxa"/>
            <w:tcBorders>
              <w:top w:val="nil"/>
              <w:left w:val="nil"/>
              <w:bottom w:val="nil"/>
              <w:right w:val="nil"/>
            </w:tcBorders>
            <w:shd w:val="clear" w:color="auto" w:fill="auto"/>
            <w:noWrap/>
            <w:vAlign w:val="bottom"/>
            <w:hideMark/>
          </w:tcPr>
          <w:p w14:paraId="421ADF20" w14:textId="77777777" w:rsidR="0001600F" w:rsidRPr="00916DAD" w:rsidRDefault="0001600F" w:rsidP="00585BE7">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 </w:t>
            </w:r>
          </w:p>
        </w:tc>
        <w:tc>
          <w:tcPr>
            <w:tcW w:w="1798" w:type="dxa"/>
            <w:tcBorders>
              <w:top w:val="nil"/>
              <w:left w:val="nil"/>
              <w:bottom w:val="nil"/>
              <w:right w:val="nil"/>
            </w:tcBorders>
            <w:shd w:val="clear" w:color="auto" w:fill="auto"/>
            <w:noWrap/>
            <w:vAlign w:val="bottom"/>
            <w:hideMark/>
          </w:tcPr>
          <w:p w14:paraId="1BEEB701" w14:textId="77777777" w:rsidR="0001600F" w:rsidRPr="00916DAD" w:rsidRDefault="0001600F" w:rsidP="00585BE7">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 </w:t>
            </w:r>
          </w:p>
        </w:tc>
      </w:tr>
      <w:tr w:rsidR="0001600F" w:rsidRPr="00916DAD" w14:paraId="6E8EC9D4"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0BBBEC19" w14:textId="77777777" w:rsidR="0001600F" w:rsidRPr="00916DAD" w:rsidRDefault="0001600F" w:rsidP="00585BE7">
            <w:pPr>
              <w:rPr>
                <w:rFonts w:ascii="Arial" w:eastAsia="Times New Roman" w:hAnsi="Arial" w:cs="Arial"/>
                <w:b/>
                <w:bCs/>
                <w:color w:val="000000"/>
                <w:sz w:val="20"/>
                <w:szCs w:val="20"/>
              </w:rPr>
            </w:pPr>
          </w:p>
        </w:tc>
        <w:tc>
          <w:tcPr>
            <w:tcW w:w="5580" w:type="dxa"/>
            <w:gridSpan w:val="3"/>
            <w:tcBorders>
              <w:top w:val="single" w:sz="4" w:space="0" w:color="auto"/>
              <w:left w:val="nil"/>
              <w:bottom w:val="nil"/>
              <w:right w:val="nil"/>
            </w:tcBorders>
            <w:shd w:val="clear" w:color="auto" w:fill="auto"/>
            <w:noWrap/>
            <w:vAlign w:val="bottom"/>
            <w:hideMark/>
          </w:tcPr>
          <w:p w14:paraId="435D4543" w14:textId="77777777" w:rsidR="0001600F" w:rsidRPr="00916DAD" w:rsidRDefault="0001600F" w:rsidP="00585BE7">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Total body fat %</w:t>
            </w:r>
          </w:p>
        </w:tc>
        <w:tc>
          <w:tcPr>
            <w:tcW w:w="272" w:type="dxa"/>
            <w:tcBorders>
              <w:top w:val="single" w:sz="4" w:space="0" w:color="auto"/>
              <w:left w:val="nil"/>
              <w:bottom w:val="nil"/>
              <w:right w:val="nil"/>
            </w:tcBorders>
            <w:shd w:val="clear" w:color="auto" w:fill="auto"/>
            <w:noWrap/>
            <w:vAlign w:val="bottom"/>
            <w:hideMark/>
          </w:tcPr>
          <w:p w14:paraId="6C36EE6F" w14:textId="77777777" w:rsidR="0001600F" w:rsidRPr="00916DAD" w:rsidRDefault="0001600F" w:rsidP="00585BE7">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 </w:t>
            </w:r>
          </w:p>
        </w:tc>
        <w:tc>
          <w:tcPr>
            <w:tcW w:w="5398" w:type="dxa"/>
            <w:gridSpan w:val="3"/>
            <w:tcBorders>
              <w:top w:val="single" w:sz="4" w:space="0" w:color="auto"/>
              <w:left w:val="nil"/>
              <w:bottom w:val="nil"/>
              <w:right w:val="nil"/>
            </w:tcBorders>
            <w:shd w:val="clear" w:color="auto" w:fill="auto"/>
            <w:noWrap/>
            <w:vAlign w:val="bottom"/>
            <w:hideMark/>
          </w:tcPr>
          <w:p w14:paraId="12660306" w14:textId="77777777" w:rsidR="0001600F" w:rsidRPr="00916DAD" w:rsidRDefault="0001600F" w:rsidP="00585BE7">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Trunk body fat %</w:t>
            </w:r>
          </w:p>
        </w:tc>
      </w:tr>
      <w:tr w:rsidR="0001600F" w:rsidRPr="00916DAD" w14:paraId="0196D073" w14:textId="77777777" w:rsidTr="003D4B71">
        <w:trPr>
          <w:cantSplit/>
          <w:trHeight w:hRule="exact" w:val="288"/>
          <w:jc w:val="center"/>
        </w:trPr>
        <w:tc>
          <w:tcPr>
            <w:tcW w:w="3600" w:type="dxa"/>
            <w:tcBorders>
              <w:top w:val="nil"/>
              <w:left w:val="nil"/>
              <w:bottom w:val="single" w:sz="4" w:space="0" w:color="auto"/>
              <w:right w:val="nil"/>
            </w:tcBorders>
            <w:shd w:val="clear" w:color="auto" w:fill="auto"/>
            <w:noWrap/>
            <w:vAlign w:val="bottom"/>
            <w:hideMark/>
          </w:tcPr>
          <w:p w14:paraId="76E1C33F"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 </w:t>
            </w:r>
          </w:p>
        </w:tc>
        <w:tc>
          <w:tcPr>
            <w:tcW w:w="1800" w:type="dxa"/>
            <w:tcBorders>
              <w:top w:val="single" w:sz="4" w:space="0" w:color="auto"/>
              <w:left w:val="nil"/>
              <w:bottom w:val="single" w:sz="4" w:space="0" w:color="auto"/>
              <w:right w:val="nil"/>
            </w:tcBorders>
            <w:shd w:val="clear" w:color="auto" w:fill="auto"/>
            <w:noWrap/>
            <w:vAlign w:val="bottom"/>
            <w:hideMark/>
          </w:tcPr>
          <w:p w14:paraId="4E0C4431" w14:textId="77777777" w:rsidR="0001600F" w:rsidRPr="00916DAD" w:rsidRDefault="0001600F" w:rsidP="00585BE7">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 xml:space="preserve">All </w:t>
            </w:r>
          </w:p>
        </w:tc>
        <w:tc>
          <w:tcPr>
            <w:tcW w:w="1980" w:type="dxa"/>
            <w:tcBorders>
              <w:top w:val="single" w:sz="4" w:space="0" w:color="auto"/>
              <w:left w:val="nil"/>
              <w:bottom w:val="single" w:sz="4" w:space="0" w:color="auto"/>
              <w:right w:val="nil"/>
            </w:tcBorders>
            <w:shd w:val="clear" w:color="auto" w:fill="auto"/>
            <w:noWrap/>
            <w:vAlign w:val="bottom"/>
            <w:hideMark/>
          </w:tcPr>
          <w:p w14:paraId="47A0F2D4" w14:textId="77777777" w:rsidR="0001600F" w:rsidRPr="00916DAD" w:rsidRDefault="0001600F" w:rsidP="00585BE7">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20-44 years</w:t>
            </w:r>
          </w:p>
        </w:tc>
        <w:tc>
          <w:tcPr>
            <w:tcW w:w="1800" w:type="dxa"/>
            <w:tcBorders>
              <w:top w:val="single" w:sz="4" w:space="0" w:color="auto"/>
              <w:left w:val="nil"/>
              <w:bottom w:val="single" w:sz="4" w:space="0" w:color="auto"/>
              <w:right w:val="nil"/>
            </w:tcBorders>
            <w:shd w:val="clear" w:color="auto" w:fill="auto"/>
            <w:noWrap/>
            <w:vAlign w:val="bottom"/>
            <w:hideMark/>
          </w:tcPr>
          <w:p w14:paraId="04907F7E" w14:textId="77777777" w:rsidR="0001600F" w:rsidRPr="00916DAD" w:rsidRDefault="0001600F" w:rsidP="00585BE7">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45-69 years</w:t>
            </w:r>
          </w:p>
        </w:tc>
        <w:tc>
          <w:tcPr>
            <w:tcW w:w="272" w:type="dxa"/>
            <w:tcBorders>
              <w:top w:val="nil"/>
              <w:left w:val="nil"/>
              <w:bottom w:val="single" w:sz="4" w:space="0" w:color="auto"/>
              <w:right w:val="nil"/>
            </w:tcBorders>
            <w:shd w:val="clear" w:color="auto" w:fill="auto"/>
            <w:noWrap/>
            <w:vAlign w:val="bottom"/>
            <w:hideMark/>
          </w:tcPr>
          <w:p w14:paraId="3677BB66" w14:textId="77777777" w:rsidR="0001600F" w:rsidRPr="00916DAD" w:rsidRDefault="0001600F" w:rsidP="00585BE7">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 </w:t>
            </w:r>
          </w:p>
        </w:tc>
        <w:tc>
          <w:tcPr>
            <w:tcW w:w="1800" w:type="dxa"/>
            <w:tcBorders>
              <w:top w:val="single" w:sz="4" w:space="0" w:color="auto"/>
              <w:left w:val="nil"/>
              <w:bottom w:val="single" w:sz="4" w:space="0" w:color="auto"/>
              <w:right w:val="nil"/>
            </w:tcBorders>
            <w:shd w:val="clear" w:color="auto" w:fill="auto"/>
            <w:noWrap/>
            <w:vAlign w:val="bottom"/>
            <w:hideMark/>
          </w:tcPr>
          <w:p w14:paraId="2A5CFB7E" w14:textId="77777777" w:rsidR="0001600F" w:rsidRPr="00916DAD" w:rsidRDefault="0001600F" w:rsidP="00585BE7">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 xml:space="preserve">All </w:t>
            </w:r>
          </w:p>
        </w:tc>
        <w:tc>
          <w:tcPr>
            <w:tcW w:w="1800" w:type="dxa"/>
            <w:tcBorders>
              <w:top w:val="single" w:sz="4" w:space="0" w:color="auto"/>
              <w:left w:val="nil"/>
              <w:bottom w:val="single" w:sz="4" w:space="0" w:color="auto"/>
              <w:right w:val="nil"/>
            </w:tcBorders>
            <w:shd w:val="clear" w:color="auto" w:fill="auto"/>
            <w:noWrap/>
            <w:vAlign w:val="bottom"/>
            <w:hideMark/>
          </w:tcPr>
          <w:p w14:paraId="4C28D688" w14:textId="77777777" w:rsidR="0001600F" w:rsidRPr="00916DAD" w:rsidRDefault="0001600F" w:rsidP="00585BE7">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20-44 years</w:t>
            </w:r>
          </w:p>
        </w:tc>
        <w:tc>
          <w:tcPr>
            <w:tcW w:w="1798" w:type="dxa"/>
            <w:tcBorders>
              <w:top w:val="single" w:sz="4" w:space="0" w:color="auto"/>
              <w:left w:val="nil"/>
              <w:bottom w:val="single" w:sz="4" w:space="0" w:color="auto"/>
              <w:right w:val="nil"/>
            </w:tcBorders>
            <w:shd w:val="clear" w:color="auto" w:fill="auto"/>
            <w:noWrap/>
            <w:vAlign w:val="bottom"/>
            <w:hideMark/>
          </w:tcPr>
          <w:p w14:paraId="55BAFD5E" w14:textId="77777777" w:rsidR="0001600F" w:rsidRPr="00916DAD" w:rsidRDefault="0001600F" w:rsidP="00585BE7">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45-69 years</w:t>
            </w:r>
          </w:p>
        </w:tc>
      </w:tr>
      <w:tr w:rsidR="0001600F" w:rsidRPr="00916DAD" w14:paraId="08ADE937"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11C78254" w14:textId="31388159" w:rsidR="0001600F" w:rsidRPr="00916DAD" w:rsidRDefault="0001600F" w:rsidP="00585BE7">
            <w:pPr>
              <w:rPr>
                <w:rFonts w:ascii="Arial" w:eastAsia="Times New Roman" w:hAnsi="Arial" w:cs="Arial"/>
                <w:color w:val="000000"/>
                <w:sz w:val="20"/>
                <w:szCs w:val="20"/>
                <w:vertAlign w:val="superscript"/>
              </w:rPr>
            </w:pPr>
            <w:r w:rsidRPr="00916DAD">
              <w:rPr>
                <w:rFonts w:ascii="Arial" w:eastAsia="Times New Roman" w:hAnsi="Arial" w:cs="Arial"/>
                <w:color w:val="000000"/>
                <w:sz w:val="20"/>
                <w:szCs w:val="20"/>
              </w:rPr>
              <w:t>Coffee Consumption</w:t>
            </w:r>
            <w:r w:rsidR="00C548B1" w:rsidRPr="00916DAD">
              <w:rPr>
                <w:rFonts w:ascii="Arial" w:eastAsia="Times New Roman" w:hAnsi="Arial" w:cs="Arial"/>
                <w:color w:val="000000"/>
                <w:sz w:val="20"/>
                <w:szCs w:val="20"/>
                <w:vertAlign w:val="superscript"/>
              </w:rPr>
              <w:t>1</w:t>
            </w:r>
          </w:p>
        </w:tc>
        <w:tc>
          <w:tcPr>
            <w:tcW w:w="1800" w:type="dxa"/>
            <w:tcBorders>
              <w:top w:val="nil"/>
              <w:left w:val="nil"/>
              <w:bottom w:val="nil"/>
              <w:right w:val="nil"/>
            </w:tcBorders>
            <w:shd w:val="clear" w:color="auto" w:fill="auto"/>
            <w:noWrap/>
            <w:vAlign w:val="bottom"/>
            <w:hideMark/>
          </w:tcPr>
          <w:p w14:paraId="2DDF8CFC" w14:textId="77777777" w:rsidR="0001600F" w:rsidRPr="00916DAD" w:rsidRDefault="0001600F" w:rsidP="00585BE7">
            <w:pPr>
              <w:rPr>
                <w:rFonts w:ascii="Arial" w:eastAsia="Times New Roman" w:hAnsi="Arial" w:cs="Arial"/>
                <w:color w:val="000000"/>
                <w:sz w:val="20"/>
                <w:szCs w:val="20"/>
              </w:rPr>
            </w:pPr>
          </w:p>
        </w:tc>
        <w:tc>
          <w:tcPr>
            <w:tcW w:w="1980" w:type="dxa"/>
            <w:tcBorders>
              <w:top w:val="nil"/>
              <w:left w:val="nil"/>
              <w:bottom w:val="nil"/>
              <w:right w:val="nil"/>
            </w:tcBorders>
            <w:shd w:val="clear" w:color="auto" w:fill="auto"/>
            <w:noWrap/>
            <w:vAlign w:val="bottom"/>
            <w:hideMark/>
          </w:tcPr>
          <w:p w14:paraId="743074ED" w14:textId="77777777" w:rsidR="0001600F" w:rsidRPr="00916DAD" w:rsidRDefault="0001600F" w:rsidP="00585BE7">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02029456" w14:textId="77777777" w:rsidR="0001600F" w:rsidRPr="00916DAD" w:rsidRDefault="0001600F" w:rsidP="00585BE7">
            <w:pP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14:paraId="38015639" w14:textId="77777777" w:rsidR="0001600F" w:rsidRPr="00916DAD" w:rsidRDefault="0001600F" w:rsidP="00585BE7">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26559E48" w14:textId="77777777" w:rsidR="0001600F" w:rsidRPr="00916DAD" w:rsidRDefault="0001600F" w:rsidP="00585BE7">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3DA5E4E8" w14:textId="77777777" w:rsidR="0001600F" w:rsidRPr="00916DAD" w:rsidRDefault="0001600F" w:rsidP="00585BE7">
            <w:pPr>
              <w:rPr>
                <w:rFonts w:ascii="Arial" w:eastAsia="Times New Roman" w:hAnsi="Arial" w:cs="Arial"/>
                <w:sz w:val="20"/>
                <w:szCs w:val="20"/>
              </w:rPr>
            </w:pPr>
          </w:p>
        </w:tc>
        <w:tc>
          <w:tcPr>
            <w:tcW w:w="1798" w:type="dxa"/>
            <w:tcBorders>
              <w:top w:val="nil"/>
              <w:left w:val="nil"/>
              <w:bottom w:val="nil"/>
              <w:right w:val="nil"/>
            </w:tcBorders>
            <w:shd w:val="clear" w:color="auto" w:fill="auto"/>
            <w:noWrap/>
            <w:vAlign w:val="bottom"/>
            <w:hideMark/>
          </w:tcPr>
          <w:p w14:paraId="204B6D54" w14:textId="77777777" w:rsidR="0001600F" w:rsidRPr="00916DAD" w:rsidRDefault="0001600F" w:rsidP="00585BE7">
            <w:pPr>
              <w:rPr>
                <w:rFonts w:ascii="Arial" w:eastAsia="Times New Roman" w:hAnsi="Arial" w:cs="Arial"/>
                <w:sz w:val="20"/>
                <w:szCs w:val="20"/>
              </w:rPr>
            </w:pPr>
          </w:p>
        </w:tc>
      </w:tr>
      <w:tr w:rsidR="0001600F" w:rsidRPr="00916DAD" w14:paraId="4CD13E2B"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12D89137" w14:textId="77777777" w:rsidR="0001600F" w:rsidRPr="00916DAD" w:rsidRDefault="0001600F"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No Coffee</w:t>
            </w:r>
          </w:p>
        </w:tc>
        <w:tc>
          <w:tcPr>
            <w:tcW w:w="1800" w:type="dxa"/>
            <w:tcBorders>
              <w:top w:val="nil"/>
              <w:left w:val="nil"/>
              <w:bottom w:val="nil"/>
              <w:right w:val="nil"/>
            </w:tcBorders>
            <w:shd w:val="clear" w:color="auto" w:fill="auto"/>
            <w:noWrap/>
            <w:vAlign w:val="bottom"/>
            <w:hideMark/>
          </w:tcPr>
          <w:p w14:paraId="1947A13B"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980" w:type="dxa"/>
            <w:tcBorders>
              <w:top w:val="nil"/>
              <w:left w:val="nil"/>
              <w:bottom w:val="nil"/>
              <w:right w:val="nil"/>
            </w:tcBorders>
            <w:shd w:val="clear" w:color="auto" w:fill="auto"/>
            <w:noWrap/>
            <w:vAlign w:val="bottom"/>
            <w:hideMark/>
          </w:tcPr>
          <w:p w14:paraId="6C011B63"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0184A5B2"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272" w:type="dxa"/>
            <w:tcBorders>
              <w:top w:val="nil"/>
              <w:left w:val="nil"/>
              <w:bottom w:val="nil"/>
              <w:right w:val="nil"/>
            </w:tcBorders>
            <w:shd w:val="clear" w:color="auto" w:fill="auto"/>
            <w:noWrap/>
            <w:vAlign w:val="bottom"/>
            <w:hideMark/>
          </w:tcPr>
          <w:p w14:paraId="58D55389"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0AF29F9E"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18E21E1B"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798" w:type="dxa"/>
            <w:tcBorders>
              <w:top w:val="nil"/>
              <w:left w:val="nil"/>
              <w:bottom w:val="nil"/>
              <w:right w:val="nil"/>
            </w:tcBorders>
            <w:shd w:val="clear" w:color="auto" w:fill="auto"/>
            <w:noWrap/>
            <w:vAlign w:val="bottom"/>
            <w:hideMark/>
          </w:tcPr>
          <w:p w14:paraId="35A9C402"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r>
      <w:tr w:rsidR="0001600F" w:rsidRPr="00916DAD" w14:paraId="04FD3D81"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124ACF5E" w14:textId="77777777" w:rsidR="0001600F" w:rsidRPr="00916DAD" w:rsidRDefault="0001600F"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0-&lt;0.25 cup/day</w:t>
            </w:r>
          </w:p>
        </w:tc>
        <w:tc>
          <w:tcPr>
            <w:tcW w:w="1800" w:type="dxa"/>
            <w:tcBorders>
              <w:top w:val="nil"/>
              <w:left w:val="nil"/>
              <w:bottom w:val="nil"/>
              <w:right w:val="nil"/>
            </w:tcBorders>
            <w:shd w:val="clear" w:color="auto" w:fill="auto"/>
            <w:noWrap/>
            <w:vAlign w:val="bottom"/>
            <w:hideMark/>
          </w:tcPr>
          <w:p w14:paraId="5B01F129"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-0.5 (-1.3 to 0.3)</w:t>
            </w:r>
          </w:p>
        </w:tc>
        <w:tc>
          <w:tcPr>
            <w:tcW w:w="1980" w:type="dxa"/>
            <w:tcBorders>
              <w:top w:val="nil"/>
              <w:left w:val="nil"/>
              <w:bottom w:val="nil"/>
              <w:right w:val="nil"/>
            </w:tcBorders>
            <w:shd w:val="clear" w:color="auto" w:fill="auto"/>
            <w:noWrap/>
            <w:vAlign w:val="bottom"/>
            <w:hideMark/>
          </w:tcPr>
          <w:p w14:paraId="748D8B95"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-1.3 (-2.2 to -0.4)</w:t>
            </w:r>
          </w:p>
        </w:tc>
        <w:tc>
          <w:tcPr>
            <w:tcW w:w="1800" w:type="dxa"/>
            <w:tcBorders>
              <w:top w:val="nil"/>
              <w:left w:val="nil"/>
              <w:bottom w:val="nil"/>
              <w:right w:val="nil"/>
            </w:tcBorders>
            <w:shd w:val="clear" w:color="auto" w:fill="auto"/>
            <w:noWrap/>
            <w:vAlign w:val="bottom"/>
            <w:hideMark/>
          </w:tcPr>
          <w:p w14:paraId="7530BD39"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1.3 (-0.3 to 2.9)</w:t>
            </w:r>
          </w:p>
        </w:tc>
        <w:tc>
          <w:tcPr>
            <w:tcW w:w="272" w:type="dxa"/>
            <w:tcBorders>
              <w:top w:val="nil"/>
              <w:left w:val="nil"/>
              <w:bottom w:val="nil"/>
              <w:right w:val="nil"/>
            </w:tcBorders>
            <w:shd w:val="clear" w:color="auto" w:fill="auto"/>
            <w:noWrap/>
            <w:vAlign w:val="bottom"/>
            <w:hideMark/>
          </w:tcPr>
          <w:p w14:paraId="69D83BB3"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277735F1"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-0.6 (-1.5 to 0.3)</w:t>
            </w:r>
          </w:p>
        </w:tc>
        <w:tc>
          <w:tcPr>
            <w:tcW w:w="1800" w:type="dxa"/>
            <w:tcBorders>
              <w:top w:val="nil"/>
              <w:left w:val="nil"/>
              <w:bottom w:val="nil"/>
              <w:right w:val="nil"/>
            </w:tcBorders>
            <w:shd w:val="clear" w:color="auto" w:fill="auto"/>
            <w:noWrap/>
            <w:vAlign w:val="bottom"/>
            <w:hideMark/>
          </w:tcPr>
          <w:p w14:paraId="235D3851"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-1.6 (-2.6 to -0.6)</w:t>
            </w:r>
          </w:p>
        </w:tc>
        <w:tc>
          <w:tcPr>
            <w:tcW w:w="1798" w:type="dxa"/>
            <w:tcBorders>
              <w:top w:val="nil"/>
              <w:left w:val="nil"/>
              <w:bottom w:val="nil"/>
              <w:right w:val="nil"/>
            </w:tcBorders>
            <w:shd w:val="clear" w:color="auto" w:fill="auto"/>
            <w:noWrap/>
            <w:vAlign w:val="bottom"/>
            <w:hideMark/>
          </w:tcPr>
          <w:p w14:paraId="4A464621"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1.7 (-0.2 to 3.6)</w:t>
            </w:r>
          </w:p>
        </w:tc>
      </w:tr>
      <w:tr w:rsidR="0001600F" w:rsidRPr="00916DAD" w14:paraId="1A177BEB"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022D255B" w14:textId="77777777" w:rsidR="0001600F" w:rsidRPr="00916DAD" w:rsidRDefault="0001600F"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0.25-&lt;1 cup/day</w:t>
            </w:r>
          </w:p>
        </w:tc>
        <w:tc>
          <w:tcPr>
            <w:tcW w:w="1800" w:type="dxa"/>
            <w:tcBorders>
              <w:top w:val="nil"/>
              <w:left w:val="nil"/>
              <w:bottom w:val="nil"/>
              <w:right w:val="nil"/>
            </w:tcBorders>
            <w:shd w:val="clear" w:color="auto" w:fill="auto"/>
            <w:noWrap/>
            <w:vAlign w:val="bottom"/>
            <w:hideMark/>
          </w:tcPr>
          <w:p w14:paraId="18FEBCF9"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-0.2 (-1.1 to 0.6)</w:t>
            </w:r>
          </w:p>
        </w:tc>
        <w:tc>
          <w:tcPr>
            <w:tcW w:w="1980" w:type="dxa"/>
            <w:tcBorders>
              <w:top w:val="nil"/>
              <w:left w:val="nil"/>
              <w:bottom w:val="nil"/>
              <w:right w:val="nil"/>
            </w:tcBorders>
            <w:shd w:val="clear" w:color="auto" w:fill="auto"/>
            <w:noWrap/>
            <w:vAlign w:val="bottom"/>
            <w:hideMark/>
          </w:tcPr>
          <w:p w14:paraId="7FA456AD"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-0.8 (-1.9 to 0.3)</w:t>
            </w:r>
          </w:p>
        </w:tc>
        <w:tc>
          <w:tcPr>
            <w:tcW w:w="1800" w:type="dxa"/>
            <w:tcBorders>
              <w:top w:val="nil"/>
              <w:left w:val="nil"/>
              <w:bottom w:val="nil"/>
              <w:right w:val="nil"/>
            </w:tcBorders>
            <w:shd w:val="clear" w:color="auto" w:fill="auto"/>
            <w:noWrap/>
            <w:vAlign w:val="bottom"/>
            <w:hideMark/>
          </w:tcPr>
          <w:p w14:paraId="5E9E20DC"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0.5 (-0.8 to 1.8)</w:t>
            </w:r>
          </w:p>
        </w:tc>
        <w:tc>
          <w:tcPr>
            <w:tcW w:w="272" w:type="dxa"/>
            <w:tcBorders>
              <w:top w:val="nil"/>
              <w:left w:val="nil"/>
              <w:bottom w:val="nil"/>
              <w:right w:val="nil"/>
            </w:tcBorders>
            <w:shd w:val="clear" w:color="auto" w:fill="auto"/>
            <w:noWrap/>
            <w:vAlign w:val="bottom"/>
            <w:hideMark/>
          </w:tcPr>
          <w:p w14:paraId="735F750E"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301A91D3"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-0.1 (-1 to 0.8)</w:t>
            </w:r>
          </w:p>
        </w:tc>
        <w:tc>
          <w:tcPr>
            <w:tcW w:w="1800" w:type="dxa"/>
            <w:tcBorders>
              <w:top w:val="nil"/>
              <w:left w:val="nil"/>
              <w:bottom w:val="nil"/>
              <w:right w:val="nil"/>
            </w:tcBorders>
            <w:shd w:val="clear" w:color="auto" w:fill="auto"/>
            <w:noWrap/>
            <w:vAlign w:val="bottom"/>
            <w:hideMark/>
          </w:tcPr>
          <w:p w14:paraId="06590952"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-1.1 (-2.4 to 0.2)</w:t>
            </w:r>
          </w:p>
        </w:tc>
        <w:tc>
          <w:tcPr>
            <w:tcW w:w="1798" w:type="dxa"/>
            <w:tcBorders>
              <w:top w:val="nil"/>
              <w:left w:val="nil"/>
              <w:bottom w:val="nil"/>
              <w:right w:val="nil"/>
            </w:tcBorders>
            <w:shd w:val="clear" w:color="auto" w:fill="auto"/>
            <w:noWrap/>
            <w:vAlign w:val="bottom"/>
            <w:hideMark/>
          </w:tcPr>
          <w:p w14:paraId="20C75513"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1.1 (-0.4 to 2.6)</w:t>
            </w:r>
          </w:p>
        </w:tc>
      </w:tr>
      <w:tr w:rsidR="0001600F" w:rsidRPr="00916DAD" w14:paraId="55FC4945"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11F99AD3" w14:textId="77777777" w:rsidR="0001600F" w:rsidRPr="00916DAD" w:rsidRDefault="0001600F"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1 cup/day</w:t>
            </w:r>
          </w:p>
        </w:tc>
        <w:tc>
          <w:tcPr>
            <w:tcW w:w="1800" w:type="dxa"/>
            <w:tcBorders>
              <w:top w:val="nil"/>
              <w:left w:val="nil"/>
              <w:bottom w:val="nil"/>
              <w:right w:val="nil"/>
            </w:tcBorders>
            <w:shd w:val="clear" w:color="auto" w:fill="auto"/>
            <w:noWrap/>
            <w:vAlign w:val="bottom"/>
            <w:hideMark/>
          </w:tcPr>
          <w:p w14:paraId="2FB549D3"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0.4 (-0.5 to 1.3)</w:t>
            </w:r>
          </w:p>
        </w:tc>
        <w:tc>
          <w:tcPr>
            <w:tcW w:w="1980" w:type="dxa"/>
            <w:tcBorders>
              <w:top w:val="nil"/>
              <w:left w:val="nil"/>
              <w:bottom w:val="nil"/>
              <w:right w:val="nil"/>
            </w:tcBorders>
            <w:shd w:val="clear" w:color="auto" w:fill="auto"/>
            <w:noWrap/>
            <w:vAlign w:val="bottom"/>
            <w:hideMark/>
          </w:tcPr>
          <w:p w14:paraId="58DDEDD5"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0.1 (-1.1 to 1.3)</w:t>
            </w:r>
          </w:p>
        </w:tc>
        <w:tc>
          <w:tcPr>
            <w:tcW w:w="1800" w:type="dxa"/>
            <w:tcBorders>
              <w:top w:val="nil"/>
              <w:left w:val="nil"/>
              <w:bottom w:val="nil"/>
              <w:right w:val="nil"/>
            </w:tcBorders>
            <w:shd w:val="clear" w:color="auto" w:fill="auto"/>
            <w:noWrap/>
            <w:vAlign w:val="bottom"/>
            <w:hideMark/>
          </w:tcPr>
          <w:p w14:paraId="54F9D779"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0.7 (-0.4 to 1.9)</w:t>
            </w:r>
          </w:p>
        </w:tc>
        <w:tc>
          <w:tcPr>
            <w:tcW w:w="272" w:type="dxa"/>
            <w:tcBorders>
              <w:top w:val="nil"/>
              <w:left w:val="nil"/>
              <w:bottom w:val="nil"/>
              <w:right w:val="nil"/>
            </w:tcBorders>
            <w:shd w:val="clear" w:color="auto" w:fill="auto"/>
            <w:noWrap/>
            <w:vAlign w:val="bottom"/>
            <w:hideMark/>
          </w:tcPr>
          <w:p w14:paraId="0FCC27A8"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261A24AF"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0.5 (-0.5 to 1.5)</w:t>
            </w:r>
          </w:p>
        </w:tc>
        <w:tc>
          <w:tcPr>
            <w:tcW w:w="1800" w:type="dxa"/>
            <w:tcBorders>
              <w:top w:val="nil"/>
              <w:left w:val="nil"/>
              <w:bottom w:val="nil"/>
              <w:right w:val="nil"/>
            </w:tcBorders>
            <w:shd w:val="clear" w:color="auto" w:fill="auto"/>
            <w:noWrap/>
            <w:vAlign w:val="bottom"/>
            <w:hideMark/>
          </w:tcPr>
          <w:p w14:paraId="53FE2072"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(-1.4 to 1.3)</w:t>
            </w:r>
          </w:p>
        </w:tc>
        <w:tc>
          <w:tcPr>
            <w:tcW w:w="1798" w:type="dxa"/>
            <w:tcBorders>
              <w:top w:val="nil"/>
              <w:left w:val="nil"/>
              <w:bottom w:val="nil"/>
              <w:right w:val="nil"/>
            </w:tcBorders>
            <w:shd w:val="clear" w:color="auto" w:fill="auto"/>
            <w:noWrap/>
            <w:vAlign w:val="bottom"/>
            <w:hideMark/>
          </w:tcPr>
          <w:p w14:paraId="572F8B35"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 (-0.4 to 2.5)</w:t>
            </w:r>
          </w:p>
        </w:tc>
      </w:tr>
      <w:tr w:rsidR="0001600F" w:rsidRPr="00916DAD" w14:paraId="04E2F92B"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4A93ADD0" w14:textId="77777777" w:rsidR="0001600F" w:rsidRPr="00916DAD" w:rsidRDefault="0001600F"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2-3 cups/day</w:t>
            </w:r>
          </w:p>
        </w:tc>
        <w:tc>
          <w:tcPr>
            <w:tcW w:w="1800" w:type="dxa"/>
            <w:tcBorders>
              <w:top w:val="nil"/>
              <w:left w:val="nil"/>
              <w:bottom w:val="nil"/>
              <w:right w:val="nil"/>
            </w:tcBorders>
            <w:shd w:val="clear" w:color="auto" w:fill="auto"/>
            <w:noWrap/>
            <w:vAlign w:val="bottom"/>
            <w:hideMark/>
          </w:tcPr>
          <w:p w14:paraId="1E7FE4EC"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(-0.9 to 0.8)</w:t>
            </w:r>
          </w:p>
        </w:tc>
        <w:tc>
          <w:tcPr>
            <w:tcW w:w="1980" w:type="dxa"/>
            <w:tcBorders>
              <w:top w:val="nil"/>
              <w:left w:val="nil"/>
              <w:bottom w:val="nil"/>
              <w:right w:val="nil"/>
            </w:tcBorders>
            <w:shd w:val="clear" w:color="auto" w:fill="auto"/>
            <w:noWrap/>
            <w:vAlign w:val="bottom"/>
            <w:hideMark/>
          </w:tcPr>
          <w:p w14:paraId="2B7DFBD7"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-1.3 (-2.7 to 0.1)</w:t>
            </w:r>
          </w:p>
        </w:tc>
        <w:tc>
          <w:tcPr>
            <w:tcW w:w="1800" w:type="dxa"/>
            <w:tcBorders>
              <w:top w:val="nil"/>
              <w:left w:val="nil"/>
              <w:bottom w:val="nil"/>
              <w:right w:val="nil"/>
            </w:tcBorders>
            <w:shd w:val="clear" w:color="auto" w:fill="auto"/>
            <w:noWrap/>
            <w:vAlign w:val="bottom"/>
            <w:hideMark/>
          </w:tcPr>
          <w:p w14:paraId="1B33333C"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0.8 (-0.5 to 2.2)</w:t>
            </w:r>
          </w:p>
        </w:tc>
        <w:tc>
          <w:tcPr>
            <w:tcW w:w="272" w:type="dxa"/>
            <w:tcBorders>
              <w:top w:val="nil"/>
              <w:left w:val="nil"/>
              <w:bottom w:val="nil"/>
              <w:right w:val="nil"/>
            </w:tcBorders>
            <w:shd w:val="clear" w:color="auto" w:fill="auto"/>
            <w:noWrap/>
            <w:vAlign w:val="bottom"/>
            <w:hideMark/>
          </w:tcPr>
          <w:p w14:paraId="16414D41"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623D82E3"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-0.1 (-1.1 to 0.9)</w:t>
            </w:r>
          </w:p>
        </w:tc>
        <w:tc>
          <w:tcPr>
            <w:tcW w:w="1800" w:type="dxa"/>
            <w:tcBorders>
              <w:top w:val="nil"/>
              <w:left w:val="nil"/>
              <w:bottom w:val="nil"/>
              <w:right w:val="nil"/>
            </w:tcBorders>
            <w:shd w:val="clear" w:color="auto" w:fill="auto"/>
            <w:noWrap/>
            <w:vAlign w:val="bottom"/>
            <w:hideMark/>
          </w:tcPr>
          <w:p w14:paraId="6CD33B38"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-1.8 (-3.3 to -0.4)</w:t>
            </w:r>
          </w:p>
        </w:tc>
        <w:tc>
          <w:tcPr>
            <w:tcW w:w="1798" w:type="dxa"/>
            <w:tcBorders>
              <w:top w:val="nil"/>
              <w:left w:val="nil"/>
              <w:bottom w:val="nil"/>
              <w:right w:val="nil"/>
            </w:tcBorders>
            <w:shd w:val="clear" w:color="auto" w:fill="auto"/>
            <w:noWrap/>
            <w:vAlign w:val="bottom"/>
            <w:hideMark/>
          </w:tcPr>
          <w:p w14:paraId="7E93BDBD"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1.1 (-0.5 to 2.7)</w:t>
            </w:r>
          </w:p>
        </w:tc>
      </w:tr>
      <w:tr w:rsidR="0001600F" w:rsidRPr="00916DAD" w14:paraId="199DAEEB"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127DA3B1" w14:textId="77777777" w:rsidR="0001600F" w:rsidRPr="00916DAD" w:rsidRDefault="0001600F"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≥4 cups/day</w:t>
            </w:r>
          </w:p>
        </w:tc>
        <w:tc>
          <w:tcPr>
            <w:tcW w:w="1800" w:type="dxa"/>
            <w:tcBorders>
              <w:top w:val="nil"/>
              <w:left w:val="nil"/>
              <w:bottom w:val="nil"/>
              <w:right w:val="nil"/>
            </w:tcBorders>
            <w:shd w:val="clear" w:color="auto" w:fill="auto"/>
            <w:noWrap/>
            <w:vAlign w:val="bottom"/>
            <w:hideMark/>
          </w:tcPr>
          <w:p w14:paraId="78FD7232"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0.1 (-1.2 to 1.5)</w:t>
            </w:r>
          </w:p>
        </w:tc>
        <w:tc>
          <w:tcPr>
            <w:tcW w:w="1980" w:type="dxa"/>
            <w:tcBorders>
              <w:top w:val="nil"/>
              <w:left w:val="nil"/>
              <w:bottom w:val="nil"/>
              <w:right w:val="nil"/>
            </w:tcBorders>
            <w:shd w:val="clear" w:color="auto" w:fill="auto"/>
            <w:noWrap/>
            <w:vAlign w:val="bottom"/>
            <w:hideMark/>
          </w:tcPr>
          <w:p w14:paraId="2E12F182"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0.4 (-1.5 to 2.3)</w:t>
            </w:r>
          </w:p>
        </w:tc>
        <w:tc>
          <w:tcPr>
            <w:tcW w:w="1800" w:type="dxa"/>
            <w:tcBorders>
              <w:top w:val="nil"/>
              <w:left w:val="nil"/>
              <w:bottom w:val="nil"/>
              <w:right w:val="nil"/>
            </w:tcBorders>
            <w:shd w:val="clear" w:color="auto" w:fill="auto"/>
            <w:noWrap/>
            <w:vAlign w:val="bottom"/>
            <w:hideMark/>
          </w:tcPr>
          <w:p w14:paraId="27C7E01F"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0.1 (-1.6 to 1.8)</w:t>
            </w:r>
          </w:p>
        </w:tc>
        <w:tc>
          <w:tcPr>
            <w:tcW w:w="272" w:type="dxa"/>
            <w:tcBorders>
              <w:top w:val="nil"/>
              <w:left w:val="nil"/>
              <w:bottom w:val="nil"/>
              <w:right w:val="nil"/>
            </w:tcBorders>
            <w:shd w:val="clear" w:color="auto" w:fill="auto"/>
            <w:noWrap/>
            <w:vAlign w:val="bottom"/>
            <w:hideMark/>
          </w:tcPr>
          <w:p w14:paraId="39EDBB36"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7033D810"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0.1 (-1.5 to 1.6)</w:t>
            </w:r>
          </w:p>
        </w:tc>
        <w:tc>
          <w:tcPr>
            <w:tcW w:w="1800" w:type="dxa"/>
            <w:tcBorders>
              <w:top w:val="nil"/>
              <w:left w:val="nil"/>
              <w:bottom w:val="nil"/>
              <w:right w:val="nil"/>
            </w:tcBorders>
            <w:shd w:val="clear" w:color="auto" w:fill="auto"/>
            <w:noWrap/>
            <w:vAlign w:val="bottom"/>
            <w:hideMark/>
          </w:tcPr>
          <w:p w14:paraId="0FF4C8AA"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-0.2 (-2.3 to 2)</w:t>
            </w:r>
          </w:p>
        </w:tc>
        <w:tc>
          <w:tcPr>
            <w:tcW w:w="1798" w:type="dxa"/>
            <w:tcBorders>
              <w:top w:val="nil"/>
              <w:left w:val="nil"/>
              <w:bottom w:val="nil"/>
              <w:right w:val="nil"/>
            </w:tcBorders>
            <w:shd w:val="clear" w:color="auto" w:fill="auto"/>
            <w:noWrap/>
            <w:vAlign w:val="bottom"/>
            <w:hideMark/>
          </w:tcPr>
          <w:p w14:paraId="3CC2D622"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0.3 (-1.8 to 2.3)</w:t>
            </w:r>
          </w:p>
        </w:tc>
      </w:tr>
      <w:tr w:rsidR="0001600F" w:rsidRPr="00916DAD" w14:paraId="5763236D"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514C3BAC" w14:textId="7BD0CA9D"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Age, year</w:t>
            </w:r>
            <w:r w:rsidR="00B61013" w:rsidRPr="00916DAD">
              <w:rPr>
                <w:rFonts w:ascii="Arial" w:eastAsia="Times New Roman" w:hAnsi="Arial" w:cs="Arial"/>
                <w:color w:val="000000"/>
                <w:sz w:val="20"/>
                <w:szCs w:val="20"/>
                <w:vertAlign w:val="superscript"/>
              </w:rPr>
              <w:t>2</w:t>
            </w:r>
          </w:p>
        </w:tc>
        <w:tc>
          <w:tcPr>
            <w:tcW w:w="1800" w:type="dxa"/>
            <w:tcBorders>
              <w:top w:val="nil"/>
              <w:left w:val="nil"/>
              <w:bottom w:val="nil"/>
              <w:right w:val="nil"/>
            </w:tcBorders>
            <w:shd w:val="clear" w:color="auto" w:fill="auto"/>
            <w:noWrap/>
            <w:vAlign w:val="bottom"/>
            <w:hideMark/>
          </w:tcPr>
          <w:p w14:paraId="749A0834"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0.1 (0 to 0.1)</w:t>
            </w:r>
          </w:p>
        </w:tc>
        <w:tc>
          <w:tcPr>
            <w:tcW w:w="1980" w:type="dxa"/>
            <w:tcBorders>
              <w:top w:val="nil"/>
              <w:left w:val="nil"/>
              <w:bottom w:val="nil"/>
              <w:right w:val="nil"/>
            </w:tcBorders>
            <w:shd w:val="clear" w:color="auto" w:fill="auto"/>
            <w:noWrap/>
            <w:vAlign w:val="bottom"/>
            <w:hideMark/>
          </w:tcPr>
          <w:p w14:paraId="5439A11C"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0.1 (0.1 to 0.2)</w:t>
            </w:r>
          </w:p>
        </w:tc>
        <w:tc>
          <w:tcPr>
            <w:tcW w:w="1800" w:type="dxa"/>
            <w:tcBorders>
              <w:top w:val="nil"/>
              <w:left w:val="nil"/>
              <w:bottom w:val="nil"/>
              <w:right w:val="nil"/>
            </w:tcBorders>
            <w:shd w:val="clear" w:color="auto" w:fill="auto"/>
            <w:noWrap/>
            <w:vAlign w:val="bottom"/>
            <w:hideMark/>
          </w:tcPr>
          <w:p w14:paraId="41E69081"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(0 to 0.1)</w:t>
            </w:r>
          </w:p>
        </w:tc>
        <w:tc>
          <w:tcPr>
            <w:tcW w:w="272" w:type="dxa"/>
            <w:tcBorders>
              <w:top w:val="nil"/>
              <w:left w:val="nil"/>
              <w:bottom w:val="nil"/>
              <w:right w:val="nil"/>
            </w:tcBorders>
            <w:shd w:val="clear" w:color="auto" w:fill="auto"/>
            <w:noWrap/>
            <w:vAlign w:val="bottom"/>
            <w:hideMark/>
          </w:tcPr>
          <w:p w14:paraId="45427CD4"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22BBB44C"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0.1 (0.1 to 0.2)</w:t>
            </w:r>
          </w:p>
        </w:tc>
        <w:tc>
          <w:tcPr>
            <w:tcW w:w="1800" w:type="dxa"/>
            <w:tcBorders>
              <w:top w:val="nil"/>
              <w:left w:val="nil"/>
              <w:bottom w:val="nil"/>
              <w:right w:val="nil"/>
            </w:tcBorders>
            <w:shd w:val="clear" w:color="auto" w:fill="auto"/>
            <w:noWrap/>
            <w:vAlign w:val="bottom"/>
            <w:hideMark/>
          </w:tcPr>
          <w:p w14:paraId="160094F0"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0.2 (0.1 to 0.3)</w:t>
            </w:r>
          </w:p>
        </w:tc>
        <w:tc>
          <w:tcPr>
            <w:tcW w:w="1798" w:type="dxa"/>
            <w:tcBorders>
              <w:top w:val="nil"/>
              <w:left w:val="nil"/>
              <w:bottom w:val="nil"/>
              <w:right w:val="nil"/>
            </w:tcBorders>
            <w:shd w:val="clear" w:color="auto" w:fill="auto"/>
            <w:noWrap/>
            <w:vAlign w:val="bottom"/>
            <w:hideMark/>
          </w:tcPr>
          <w:p w14:paraId="2F5E800C"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(0 to 0.1)</w:t>
            </w:r>
          </w:p>
        </w:tc>
      </w:tr>
      <w:tr w:rsidR="0001600F" w:rsidRPr="00916DAD" w14:paraId="2EE595DC"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1152E8FD"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Race/ethnicity</w:t>
            </w:r>
          </w:p>
        </w:tc>
        <w:tc>
          <w:tcPr>
            <w:tcW w:w="1800" w:type="dxa"/>
            <w:tcBorders>
              <w:top w:val="nil"/>
              <w:left w:val="nil"/>
              <w:bottom w:val="nil"/>
              <w:right w:val="nil"/>
            </w:tcBorders>
            <w:shd w:val="clear" w:color="auto" w:fill="auto"/>
            <w:noWrap/>
            <w:vAlign w:val="bottom"/>
            <w:hideMark/>
          </w:tcPr>
          <w:p w14:paraId="34C0E3F7" w14:textId="77777777" w:rsidR="0001600F" w:rsidRPr="00916DAD" w:rsidRDefault="0001600F" w:rsidP="00585BE7">
            <w:pPr>
              <w:rPr>
                <w:rFonts w:ascii="Arial" w:eastAsia="Times New Roman" w:hAnsi="Arial" w:cs="Arial"/>
                <w:color w:val="000000"/>
                <w:sz w:val="20"/>
                <w:szCs w:val="20"/>
              </w:rPr>
            </w:pPr>
          </w:p>
        </w:tc>
        <w:tc>
          <w:tcPr>
            <w:tcW w:w="1980" w:type="dxa"/>
            <w:tcBorders>
              <w:top w:val="nil"/>
              <w:left w:val="nil"/>
              <w:bottom w:val="nil"/>
              <w:right w:val="nil"/>
            </w:tcBorders>
            <w:shd w:val="clear" w:color="auto" w:fill="auto"/>
            <w:noWrap/>
            <w:vAlign w:val="bottom"/>
            <w:hideMark/>
          </w:tcPr>
          <w:p w14:paraId="66F63B18" w14:textId="77777777" w:rsidR="0001600F" w:rsidRPr="00916DAD" w:rsidRDefault="0001600F" w:rsidP="00585BE7">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0F45E2AF" w14:textId="77777777" w:rsidR="0001600F" w:rsidRPr="00916DAD" w:rsidRDefault="0001600F" w:rsidP="00585BE7">
            <w:pP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14:paraId="07161AAF" w14:textId="77777777" w:rsidR="0001600F" w:rsidRPr="00916DAD" w:rsidRDefault="0001600F" w:rsidP="00585BE7">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760A6D82" w14:textId="77777777" w:rsidR="0001600F" w:rsidRPr="00916DAD" w:rsidRDefault="0001600F" w:rsidP="00585BE7">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09180E70" w14:textId="77777777" w:rsidR="0001600F" w:rsidRPr="00916DAD" w:rsidRDefault="0001600F" w:rsidP="00585BE7">
            <w:pPr>
              <w:rPr>
                <w:rFonts w:ascii="Arial" w:eastAsia="Times New Roman" w:hAnsi="Arial" w:cs="Arial"/>
                <w:sz w:val="20"/>
                <w:szCs w:val="20"/>
              </w:rPr>
            </w:pPr>
          </w:p>
        </w:tc>
        <w:tc>
          <w:tcPr>
            <w:tcW w:w="1798" w:type="dxa"/>
            <w:tcBorders>
              <w:top w:val="nil"/>
              <w:left w:val="nil"/>
              <w:bottom w:val="nil"/>
              <w:right w:val="nil"/>
            </w:tcBorders>
            <w:shd w:val="clear" w:color="auto" w:fill="auto"/>
            <w:noWrap/>
            <w:vAlign w:val="bottom"/>
            <w:hideMark/>
          </w:tcPr>
          <w:p w14:paraId="7AEE9C0D" w14:textId="77777777" w:rsidR="0001600F" w:rsidRPr="00916DAD" w:rsidRDefault="0001600F" w:rsidP="00585BE7">
            <w:pPr>
              <w:rPr>
                <w:rFonts w:ascii="Arial" w:eastAsia="Times New Roman" w:hAnsi="Arial" w:cs="Arial"/>
                <w:sz w:val="20"/>
                <w:szCs w:val="20"/>
              </w:rPr>
            </w:pPr>
          </w:p>
        </w:tc>
      </w:tr>
      <w:tr w:rsidR="0001600F" w:rsidRPr="00916DAD" w14:paraId="4FEBA066"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38B2EB92" w14:textId="77777777" w:rsidR="0001600F" w:rsidRPr="00916DAD" w:rsidRDefault="0001600F"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Non-Hispanic white</w:t>
            </w:r>
          </w:p>
        </w:tc>
        <w:tc>
          <w:tcPr>
            <w:tcW w:w="1800" w:type="dxa"/>
            <w:tcBorders>
              <w:top w:val="nil"/>
              <w:left w:val="nil"/>
              <w:bottom w:val="nil"/>
              <w:right w:val="nil"/>
            </w:tcBorders>
            <w:shd w:val="clear" w:color="auto" w:fill="auto"/>
            <w:noWrap/>
            <w:vAlign w:val="bottom"/>
            <w:hideMark/>
          </w:tcPr>
          <w:p w14:paraId="430400ED"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980" w:type="dxa"/>
            <w:tcBorders>
              <w:top w:val="nil"/>
              <w:left w:val="nil"/>
              <w:bottom w:val="nil"/>
              <w:right w:val="nil"/>
            </w:tcBorders>
            <w:shd w:val="clear" w:color="auto" w:fill="auto"/>
            <w:noWrap/>
            <w:vAlign w:val="bottom"/>
            <w:hideMark/>
          </w:tcPr>
          <w:p w14:paraId="0BA4697B"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3D6F3DF2"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272" w:type="dxa"/>
            <w:tcBorders>
              <w:top w:val="nil"/>
              <w:left w:val="nil"/>
              <w:bottom w:val="nil"/>
              <w:right w:val="nil"/>
            </w:tcBorders>
            <w:shd w:val="clear" w:color="auto" w:fill="auto"/>
            <w:noWrap/>
            <w:vAlign w:val="bottom"/>
            <w:hideMark/>
          </w:tcPr>
          <w:p w14:paraId="6FA83179"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227ED084"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76121E9C"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798" w:type="dxa"/>
            <w:tcBorders>
              <w:top w:val="nil"/>
              <w:left w:val="nil"/>
              <w:bottom w:val="nil"/>
              <w:right w:val="nil"/>
            </w:tcBorders>
            <w:shd w:val="clear" w:color="auto" w:fill="auto"/>
            <w:noWrap/>
            <w:vAlign w:val="bottom"/>
            <w:hideMark/>
          </w:tcPr>
          <w:p w14:paraId="302D2B87"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r>
      <w:tr w:rsidR="0001600F" w:rsidRPr="00916DAD" w14:paraId="31FDAE6C"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1D755867" w14:textId="77777777" w:rsidR="0001600F" w:rsidRPr="00916DAD" w:rsidRDefault="0001600F"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Non-Hispanic black</w:t>
            </w:r>
          </w:p>
        </w:tc>
        <w:tc>
          <w:tcPr>
            <w:tcW w:w="1800" w:type="dxa"/>
            <w:tcBorders>
              <w:top w:val="nil"/>
              <w:left w:val="nil"/>
              <w:bottom w:val="nil"/>
              <w:right w:val="nil"/>
            </w:tcBorders>
            <w:shd w:val="clear" w:color="auto" w:fill="auto"/>
            <w:noWrap/>
            <w:vAlign w:val="bottom"/>
            <w:hideMark/>
          </w:tcPr>
          <w:p w14:paraId="39CD17BF"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-1.3 (-1.9 to -0.8)</w:t>
            </w:r>
          </w:p>
        </w:tc>
        <w:tc>
          <w:tcPr>
            <w:tcW w:w="1980" w:type="dxa"/>
            <w:tcBorders>
              <w:top w:val="nil"/>
              <w:left w:val="nil"/>
              <w:bottom w:val="nil"/>
              <w:right w:val="nil"/>
            </w:tcBorders>
            <w:shd w:val="clear" w:color="auto" w:fill="auto"/>
            <w:noWrap/>
            <w:vAlign w:val="bottom"/>
            <w:hideMark/>
          </w:tcPr>
          <w:p w14:paraId="0C14DA4C"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-0.8 (-1.8 to 0.2)</w:t>
            </w:r>
          </w:p>
        </w:tc>
        <w:tc>
          <w:tcPr>
            <w:tcW w:w="1800" w:type="dxa"/>
            <w:tcBorders>
              <w:top w:val="nil"/>
              <w:left w:val="nil"/>
              <w:bottom w:val="nil"/>
              <w:right w:val="nil"/>
            </w:tcBorders>
            <w:shd w:val="clear" w:color="auto" w:fill="auto"/>
            <w:noWrap/>
            <w:vAlign w:val="bottom"/>
            <w:hideMark/>
          </w:tcPr>
          <w:p w14:paraId="17075C45"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-2.3 (-3.6 to -0.9)</w:t>
            </w:r>
          </w:p>
        </w:tc>
        <w:tc>
          <w:tcPr>
            <w:tcW w:w="272" w:type="dxa"/>
            <w:tcBorders>
              <w:top w:val="nil"/>
              <w:left w:val="nil"/>
              <w:bottom w:val="nil"/>
              <w:right w:val="nil"/>
            </w:tcBorders>
            <w:shd w:val="clear" w:color="auto" w:fill="auto"/>
            <w:noWrap/>
            <w:vAlign w:val="bottom"/>
            <w:hideMark/>
          </w:tcPr>
          <w:p w14:paraId="106B818F"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07561129"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-1.8 (-2.5 to -1.2)</w:t>
            </w:r>
          </w:p>
        </w:tc>
        <w:tc>
          <w:tcPr>
            <w:tcW w:w="1800" w:type="dxa"/>
            <w:tcBorders>
              <w:top w:val="nil"/>
              <w:left w:val="nil"/>
              <w:bottom w:val="nil"/>
              <w:right w:val="nil"/>
            </w:tcBorders>
            <w:shd w:val="clear" w:color="auto" w:fill="auto"/>
            <w:noWrap/>
            <w:vAlign w:val="bottom"/>
            <w:hideMark/>
          </w:tcPr>
          <w:p w14:paraId="0BDD0CF1"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-1.3 (-2.4 to -0.1)</w:t>
            </w:r>
          </w:p>
        </w:tc>
        <w:tc>
          <w:tcPr>
            <w:tcW w:w="1798" w:type="dxa"/>
            <w:tcBorders>
              <w:top w:val="nil"/>
              <w:left w:val="nil"/>
              <w:bottom w:val="nil"/>
              <w:right w:val="nil"/>
            </w:tcBorders>
            <w:shd w:val="clear" w:color="auto" w:fill="auto"/>
            <w:noWrap/>
            <w:vAlign w:val="bottom"/>
            <w:hideMark/>
          </w:tcPr>
          <w:p w14:paraId="3A46321F"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-3 (-4.6 to -1.4)</w:t>
            </w:r>
          </w:p>
        </w:tc>
      </w:tr>
      <w:tr w:rsidR="0001600F" w:rsidRPr="00916DAD" w14:paraId="17830B12"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6C1932EF" w14:textId="77777777" w:rsidR="0001600F" w:rsidRPr="00916DAD" w:rsidRDefault="0001600F"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 xml:space="preserve">Hispanic </w:t>
            </w:r>
          </w:p>
        </w:tc>
        <w:tc>
          <w:tcPr>
            <w:tcW w:w="1800" w:type="dxa"/>
            <w:tcBorders>
              <w:top w:val="nil"/>
              <w:left w:val="nil"/>
              <w:bottom w:val="nil"/>
              <w:right w:val="nil"/>
            </w:tcBorders>
            <w:shd w:val="clear" w:color="auto" w:fill="auto"/>
            <w:noWrap/>
            <w:vAlign w:val="bottom"/>
            <w:hideMark/>
          </w:tcPr>
          <w:p w14:paraId="1DC3E287"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0.7 (-0.1 to 1.5)</w:t>
            </w:r>
          </w:p>
        </w:tc>
        <w:tc>
          <w:tcPr>
            <w:tcW w:w="1980" w:type="dxa"/>
            <w:tcBorders>
              <w:top w:val="nil"/>
              <w:left w:val="nil"/>
              <w:bottom w:val="nil"/>
              <w:right w:val="nil"/>
            </w:tcBorders>
            <w:shd w:val="clear" w:color="auto" w:fill="auto"/>
            <w:noWrap/>
            <w:vAlign w:val="bottom"/>
            <w:hideMark/>
          </w:tcPr>
          <w:p w14:paraId="7ED61780"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1.1 (0 to 2.3)</w:t>
            </w:r>
          </w:p>
        </w:tc>
        <w:tc>
          <w:tcPr>
            <w:tcW w:w="1800" w:type="dxa"/>
            <w:tcBorders>
              <w:top w:val="nil"/>
              <w:left w:val="nil"/>
              <w:bottom w:val="nil"/>
              <w:right w:val="nil"/>
            </w:tcBorders>
            <w:shd w:val="clear" w:color="auto" w:fill="auto"/>
            <w:noWrap/>
            <w:vAlign w:val="bottom"/>
            <w:hideMark/>
          </w:tcPr>
          <w:p w14:paraId="76508E1F"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-0.6 (-1.9 to 0.8)</w:t>
            </w:r>
          </w:p>
        </w:tc>
        <w:tc>
          <w:tcPr>
            <w:tcW w:w="272" w:type="dxa"/>
            <w:tcBorders>
              <w:top w:val="nil"/>
              <w:left w:val="nil"/>
              <w:bottom w:val="nil"/>
              <w:right w:val="nil"/>
            </w:tcBorders>
            <w:shd w:val="clear" w:color="auto" w:fill="auto"/>
            <w:noWrap/>
            <w:vAlign w:val="bottom"/>
            <w:hideMark/>
          </w:tcPr>
          <w:p w14:paraId="0B692896"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5C46B691"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1.6 (0.6 to 2.6)</w:t>
            </w:r>
          </w:p>
        </w:tc>
        <w:tc>
          <w:tcPr>
            <w:tcW w:w="1800" w:type="dxa"/>
            <w:tcBorders>
              <w:top w:val="nil"/>
              <w:left w:val="nil"/>
              <w:bottom w:val="nil"/>
              <w:right w:val="nil"/>
            </w:tcBorders>
            <w:shd w:val="clear" w:color="auto" w:fill="auto"/>
            <w:noWrap/>
            <w:vAlign w:val="bottom"/>
            <w:hideMark/>
          </w:tcPr>
          <w:p w14:paraId="1FD6BBBC"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2.1 (0.8 to 3.4)</w:t>
            </w:r>
          </w:p>
        </w:tc>
        <w:tc>
          <w:tcPr>
            <w:tcW w:w="1798" w:type="dxa"/>
            <w:tcBorders>
              <w:top w:val="nil"/>
              <w:left w:val="nil"/>
              <w:bottom w:val="nil"/>
              <w:right w:val="nil"/>
            </w:tcBorders>
            <w:shd w:val="clear" w:color="auto" w:fill="auto"/>
            <w:noWrap/>
            <w:vAlign w:val="bottom"/>
            <w:hideMark/>
          </w:tcPr>
          <w:p w14:paraId="0BECD3B9"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(-1.5 to 1.6)</w:t>
            </w:r>
          </w:p>
        </w:tc>
      </w:tr>
      <w:tr w:rsidR="0001600F" w:rsidRPr="00916DAD" w14:paraId="73D6FE73"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194C611F" w14:textId="77777777" w:rsidR="0001600F" w:rsidRPr="00916DAD" w:rsidRDefault="0001600F"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Other</w:t>
            </w:r>
          </w:p>
        </w:tc>
        <w:tc>
          <w:tcPr>
            <w:tcW w:w="1800" w:type="dxa"/>
            <w:tcBorders>
              <w:top w:val="nil"/>
              <w:left w:val="nil"/>
              <w:bottom w:val="nil"/>
              <w:right w:val="nil"/>
            </w:tcBorders>
            <w:shd w:val="clear" w:color="auto" w:fill="auto"/>
            <w:noWrap/>
            <w:vAlign w:val="bottom"/>
            <w:hideMark/>
          </w:tcPr>
          <w:p w14:paraId="2236A2DA"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0.3 (-0.8 to 1.5)</w:t>
            </w:r>
          </w:p>
        </w:tc>
        <w:tc>
          <w:tcPr>
            <w:tcW w:w="1980" w:type="dxa"/>
            <w:tcBorders>
              <w:top w:val="nil"/>
              <w:left w:val="nil"/>
              <w:bottom w:val="nil"/>
              <w:right w:val="nil"/>
            </w:tcBorders>
            <w:shd w:val="clear" w:color="auto" w:fill="auto"/>
            <w:noWrap/>
            <w:vAlign w:val="bottom"/>
            <w:hideMark/>
          </w:tcPr>
          <w:p w14:paraId="25124EB4"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0.2 (-1.4 to 1.9)</w:t>
            </w:r>
          </w:p>
        </w:tc>
        <w:tc>
          <w:tcPr>
            <w:tcW w:w="1800" w:type="dxa"/>
            <w:tcBorders>
              <w:top w:val="nil"/>
              <w:left w:val="nil"/>
              <w:bottom w:val="nil"/>
              <w:right w:val="nil"/>
            </w:tcBorders>
            <w:shd w:val="clear" w:color="auto" w:fill="auto"/>
            <w:noWrap/>
            <w:vAlign w:val="bottom"/>
            <w:hideMark/>
          </w:tcPr>
          <w:p w14:paraId="4A620A22"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0.6 (-0.8 to 2)</w:t>
            </w:r>
          </w:p>
        </w:tc>
        <w:tc>
          <w:tcPr>
            <w:tcW w:w="272" w:type="dxa"/>
            <w:tcBorders>
              <w:top w:val="nil"/>
              <w:left w:val="nil"/>
              <w:bottom w:val="nil"/>
              <w:right w:val="nil"/>
            </w:tcBorders>
            <w:shd w:val="clear" w:color="auto" w:fill="auto"/>
            <w:noWrap/>
            <w:vAlign w:val="bottom"/>
            <w:hideMark/>
          </w:tcPr>
          <w:p w14:paraId="2E2BA3C7"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5B36D292"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0.9 (-0.5 to 2.2)</w:t>
            </w:r>
          </w:p>
        </w:tc>
        <w:tc>
          <w:tcPr>
            <w:tcW w:w="1800" w:type="dxa"/>
            <w:tcBorders>
              <w:top w:val="nil"/>
              <w:left w:val="nil"/>
              <w:bottom w:val="nil"/>
              <w:right w:val="nil"/>
            </w:tcBorders>
            <w:shd w:val="clear" w:color="auto" w:fill="auto"/>
            <w:noWrap/>
            <w:vAlign w:val="bottom"/>
            <w:hideMark/>
          </w:tcPr>
          <w:p w14:paraId="61391D9A"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0.9 (-1.2 to 2.9)</w:t>
            </w:r>
          </w:p>
        </w:tc>
        <w:tc>
          <w:tcPr>
            <w:tcW w:w="1798" w:type="dxa"/>
            <w:tcBorders>
              <w:top w:val="nil"/>
              <w:left w:val="nil"/>
              <w:bottom w:val="nil"/>
              <w:right w:val="nil"/>
            </w:tcBorders>
            <w:shd w:val="clear" w:color="auto" w:fill="auto"/>
            <w:noWrap/>
            <w:vAlign w:val="bottom"/>
            <w:hideMark/>
          </w:tcPr>
          <w:p w14:paraId="673192BB"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 (-0.6 to 2.6)</w:t>
            </w:r>
          </w:p>
        </w:tc>
      </w:tr>
      <w:tr w:rsidR="0001600F" w:rsidRPr="00916DAD" w14:paraId="0DF5D76B"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19EC7EE9"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Household income</w:t>
            </w:r>
          </w:p>
        </w:tc>
        <w:tc>
          <w:tcPr>
            <w:tcW w:w="1800" w:type="dxa"/>
            <w:tcBorders>
              <w:top w:val="nil"/>
              <w:left w:val="nil"/>
              <w:bottom w:val="nil"/>
              <w:right w:val="nil"/>
            </w:tcBorders>
            <w:shd w:val="clear" w:color="auto" w:fill="auto"/>
            <w:noWrap/>
            <w:vAlign w:val="bottom"/>
            <w:hideMark/>
          </w:tcPr>
          <w:p w14:paraId="20CD714F" w14:textId="77777777" w:rsidR="0001600F" w:rsidRPr="00916DAD" w:rsidRDefault="0001600F" w:rsidP="00585BE7">
            <w:pPr>
              <w:rPr>
                <w:rFonts w:ascii="Arial" w:eastAsia="Times New Roman" w:hAnsi="Arial" w:cs="Arial"/>
                <w:color w:val="000000"/>
                <w:sz w:val="20"/>
                <w:szCs w:val="20"/>
              </w:rPr>
            </w:pPr>
          </w:p>
        </w:tc>
        <w:tc>
          <w:tcPr>
            <w:tcW w:w="1980" w:type="dxa"/>
            <w:tcBorders>
              <w:top w:val="nil"/>
              <w:left w:val="nil"/>
              <w:bottom w:val="nil"/>
              <w:right w:val="nil"/>
            </w:tcBorders>
            <w:shd w:val="clear" w:color="auto" w:fill="auto"/>
            <w:noWrap/>
            <w:vAlign w:val="bottom"/>
            <w:hideMark/>
          </w:tcPr>
          <w:p w14:paraId="0480B42D" w14:textId="77777777" w:rsidR="0001600F" w:rsidRPr="00916DAD" w:rsidRDefault="0001600F" w:rsidP="00585BE7">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588CD8F8" w14:textId="77777777" w:rsidR="0001600F" w:rsidRPr="00916DAD" w:rsidRDefault="0001600F" w:rsidP="00585BE7">
            <w:pP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14:paraId="2E6C8BE5" w14:textId="77777777" w:rsidR="0001600F" w:rsidRPr="00916DAD" w:rsidRDefault="0001600F" w:rsidP="00585BE7">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153F95F4" w14:textId="77777777" w:rsidR="0001600F" w:rsidRPr="00916DAD" w:rsidRDefault="0001600F" w:rsidP="00585BE7">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4368693D" w14:textId="77777777" w:rsidR="0001600F" w:rsidRPr="00916DAD" w:rsidRDefault="0001600F" w:rsidP="00585BE7">
            <w:pPr>
              <w:rPr>
                <w:rFonts w:ascii="Arial" w:eastAsia="Times New Roman" w:hAnsi="Arial" w:cs="Arial"/>
                <w:sz w:val="20"/>
                <w:szCs w:val="20"/>
              </w:rPr>
            </w:pPr>
          </w:p>
        </w:tc>
        <w:tc>
          <w:tcPr>
            <w:tcW w:w="1798" w:type="dxa"/>
            <w:tcBorders>
              <w:top w:val="nil"/>
              <w:left w:val="nil"/>
              <w:bottom w:val="nil"/>
              <w:right w:val="nil"/>
            </w:tcBorders>
            <w:shd w:val="clear" w:color="auto" w:fill="auto"/>
            <w:noWrap/>
            <w:vAlign w:val="bottom"/>
            <w:hideMark/>
          </w:tcPr>
          <w:p w14:paraId="179A1A76" w14:textId="77777777" w:rsidR="0001600F" w:rsidRPr="00916DAD" w:rsidRDefault="0001600F" w:rsidP="00585BE7">
            <w:pPr>
              <w:rPr>
                <w:rFonts w:ascii="Arial" w:eastAsia="Times New Roman" w:hAnsi="Arial" w:cs="Arial"/>
                <w:sz w:val="20"/>
                <w:szCs w:val="20"/>
              </w:rPr>
            </w:pPr>
          </w:p>
        </w:tc>
      </w:tr>
      <w:tr w:rsidR="0001600F" w:rsidRPr="00916DAD" w14:paraId="30891315"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2B55E057" w14:textId="77777777" w:rsidR="0001600F" w:rsidRPr="00916DAD" w:rsidRDefault="0001600F"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&lt;$25,000</w:t>
            </w:r>
          </w:p>
        </w:tc>
        <w:tc>
          <w:tcPr>
            <w:tcW w:w="1800" w:type="dxa"/>
            <w:tcBorders>
              <w:top w:val="nil"/>
              <w:left w:val="nil"/>
              <w:bottom w:val="nil"/>
              <w:right w:val="nil"/>
            </w:tcBorders>
            <w:shd w:val="clear" w:color="auto" w:fill="auto"/>
            <w:noWrap/>
            <w:vAlign w:val="bottom"/>
            <w:hideMark/>
          </w:tcPr>
          <w:p w14:paraId="188C337D"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980" w:type="dxa"/>
            <w:tcBorders>
              <w:top w:val="nil"/>
              <w:left w:val="nil"/>
              <w:bottom w:val="nil"/>
              <w:right w:val="nil"/>
            </w:tcBorders>
            <w:shd w:val="clear" w:color="auto" w:fill="auto"/>
            <w:noWrap/>
            <w:vAlign w:val="bottom"/>
            <w:hideMark/>
          </w:tcPr>
          <w:p w14:paraId="559FF9A2"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753890AB"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272" w:type="dxa"/>
            <w:tcBorders>
              <w:top w:val="nil"/>
              <w:left w:val="nil"/>
              <w:bottom w:val="nil"/>
              <w:right w:val="nil"/>
            </w:tcBorders>
            <w:shd w:val="clear" w:color="auto" w:fill="auto"/>
            <w:noWrap/>
            <w:vAlign w:val="bottom"/>
            <w:hideMark/>
          </w:tcPr>
          <w:p w14:paraId="1612E1A4"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6D670B3F"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25275258"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798" w:type="dxa"/>
            <w:tcBorders>
              <w:top w:val="nil"/>
              <w:left w:val="nil"/>
              <w:bottom w:val="nil"/>
              <w:right w:val="nil"/>
            </w:tcBorders>
            <w:shd w:val="clear" w:color="auto" w:fill="auto"/>
            <w:noWrap/>
            <w:vAlign w:val="bottom"/>
            <w:hideMark/>
          </w:tcPr>
          <w:p w14:paraId="708EC784"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r>
      <w:tr w:rsidR="0001600F" w:rsidRPr="00916DAD" w14:paraId="6A026E53"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15ADD77C" w14:textId="77777777" w:rsidR="0001600F" w:rsidRPr="00916DAD" w:rsidRDefault="0001600F"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$25,000-&lt;$75,000</w:t>
            </w:r>
          </w:p>
        </w:tc>
        <w:tc>
          <w:tcPr>
            <w:tcW w:w="1800" w:type="dxa"/>
            <w:tcBorders>
              <w:top w:val="nil"/>
              <w:left w:val="nil"/>
              <w:bottom w:val="nil"/>
              <w:right w:val="nil"/>
            </w:tcBorders>
            <w:shd w:val="clear" w:color="auto" w:fill="auto"/>
            <w:noWrap/>
            <w:vAlign w:val="bottom"/>
            <w:hideMark/>
          </w:tcPr>
          <w:p w14:paraId="49307521"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0.9 (0.5 to 1.4)</w:t>
            </w:r>
          </w:p>
        </w:tc>
        <w:tc>
          <w:tcPr>
            <w:tcW w:w="1980" w:type="dxa"/>
            <w:tcBorders>
              <w:top w:val="nil"/>
              <w:left w:val="nil"/>
              <w:bottom w:val="nil"/>
              <w:right w:val="nil"/>
            </w:tcBorders>
            <w:shd w:val="clear" w:color="auto" w:fill="auto"/>
            <w:noWrap/>
            <w:vAlign w:val="bottom"/>
            <w:hideMark/>
          </w:tcPr>
          <w:p w14:paraId="630A5EF5"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1.3 (0.5 to 2.1)</w:t>
            </w:r>
          </w:p>
        </w:tc>
        <w:tc>
          <w:tcPr>
            <w:tcW w:w="1800" w:type="dxa"/>
            <w:tcBorders>
              <w:top w:val="nil"/>
              <w:left w:val="nil"/>
              <w:bottom w:val="nil"/>
              <w:right w:val="nil"/>
            </w:tcBorders>
            <w:shd w:val="clear" w:color="auto" w:fill="auto"/>
            <w:noWrap/>
            <w:vAlign w:val="bottom"/>
            <w:hideMark/>
          </w:tcPr>
          <w:p w14:paraId="1FE9D365"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0.3 (-0.5 to 1.2)</w:t>
            </w:r>
          </w:p>
        </w:tc>
        <w:tc>
          <w:tcPr>
            <w:tcW w:w="272" w:type="dxa"/>
            <w:tcBorders>
              <w:top w:val="nil"/>
              <w:left w:val="nil"/>
              <w:bottom w:val="nil"/>
              <w:right w:val="nil"/>
            </w:tcBorders>
            <w:shd w:val="clear" w:color="auto" w:fill="auto"/>
            <w:noWrap/>
            <w:vAlign w:val="bottom"/>
            <w:hideMark/>
          </w:tcPr>
          <w:p w14:paraId="685F7CDE"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32462CD0"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1.2 (0.7 to 1.8)</w:t>
            </w:r>
          </w:p>
        </w:tc>
        <w:tc>
          <w:tcPr>
            <w:tcW w:w="1800" w:type="dxa"/>
            <w:tcBorders>
              <w:top w:val="nil"/>
              <w:left w:val="nil"/>
              <w:bottom w:val="nil"/>
              <w:right w:val="nil"/>
            </w:tcBorders>
            <w:shd w:val="clear" w:color="auto" w:fill="auto"/>
            <w:noWrap/>
            <w:vAlign w:val="bottom"/>
            <w:hideMark/>
          </w:tcPr>
          <w:p w14:paraId="4931EB13"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1.8 (0.8 to 2.8)</w:t>
            </w:r>
          </w:p>
        </w:tc>
        <w:tc>
          <w:tcPr>
            <w:tcW w:w="1798" w:type="dxa"/>
            <w:tcBorders>
              <w:top w:val="nil"/>
              <w:left w:val="nil"/>
              <w:bottom w:val="nil"/>
              <w:right w:val="nil"/>
            </w:tcBorders>
            <w:shd w:val="clear" w:color="auto" w:fill="auto"/>
            <w:noWrap/>
            <w:vAlign w:val="bottom"/>
            <w:hideMark/>
          </w:tcPr>
          <w:p w14:paraId="1B1404A2"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0.3 (-0.8 to 1.3)</w:t>
            </w:r>
          </w:p>
        </w:tc>
      </w:tr>
      <w:tr w:rsidR="0001600F" w:rsidRPr="00916DAD" w14:paraId="11CD2420"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7A4F5E2F" w14:textId="77777777" w:rsidR="0001600F" w:rsidRPr="00916DAD" w:rsidRDefault="0001600F"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≥$75,000</w:t>
            </w:r>
          </w:p>
        </w:tc>
        <w:tc>
          <w:tcPr>
            <w:tcW w:w="1800" w:type="dxa"/>
            <w:tcBorders>
              <w:top w:val="nil"/>
              <w:left w:val="nil"/>
              <w:bottom w:val="nil"/>
              <w:right w:val="nil"/>
            </w:tcBorders>
            <w:shd w:val="clear" w:color="auto" w:fill="auto"/>
            <w:noWrap/>
            <w:vAlign w:val="bottom"/>
            <w:hideMark/>
          </w:tcPr>
          <w:p w14:paraId="51DD30D4"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0.9 (0.3 to 1.6)</w:t>
            </w:r>
          </w:p>
        </w:tc>
        <w:tc>
          <w:tcPr>
            <w:tcW w:w="1980" w:type="dxa"/>
            <w:tcBorders>
              <w:top w:val="nil"/>
              <w:left w:val="nil"/>
              <w:bottom w:val="nil"/>
              <w:right w:val="nil"/>
            </w:tcBorders>
            <w:shd w:val="clear" w:color="auto" w:fill="auto"/>
            <w:noWrap/>
            <w:vAlign w:val="bottom"/>
            <w:hideMark/>
          </w:tcPr>
          <w:p w14:paraId="2DA70351"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0.9 (0.1 to 1.8)</w:t>
            </w:r>
          </w:p>
        </w:tc>
        <w:tc>
          <w:tcPr>
            <w:tcW w:w="1800" w:type="dxa"/>
            <w:tcBorders>
              <w:top w:val="nil"/>
              <w:left w:val="nil"/>
              <w:bottom w:val="nil"/>
              <w:right w:val="nil"/>
            </w:tcBorders>
            <w:shd w:val="clear" w:color="auto" w:fill="auto"/>
            <w:noWrap/>
            <w:vAlign w:val="bottom"/>
            <w:hideMark/>
          </w:tcPr>
          <w:p w14:paraId="7B370D25"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0.4 (-0.7 to 1.6)</w:t>
            </w:r>
          </w:p>
        </w:tc>
        <w:tc>
          <w:tcPr>
            <w:tcW w:w="272" w:type="dxa"/>
            <w:tcBorders>
              <w:top w:val="nil"/>
              <w:left w:val="nil"/>
              <w:bottom w:val="nil"/>
              <w:right w:val="nil"/>
            </w:tcBorders>
            <w:shd w:val="clear" w:color="auto" w:fill="auto"/>
            <w:noWrap/>
            <w:vAlign w:val="bottom"/>
            <w:hideMark/>
          </w:tcPr>
          <w:p w14:paraId="0A0032AA"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44A45EBA"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1.5 (0.7 to 2.4)</w:t>
            </w:r>
          </w:p>
        </w:tc>
        <w:tc>
          <w:tcPr>
            <w:tcW w:w="1800" w:type="dxa"/>
            <w:tcBorders>
              <w:top w:val="nil"/>
              <w:left w:val="nil"/>
              <w:bottom w:val="nil"/>
              <w:right w:val="nil"/>
            </w:tcBorders>
            <w:shd w:val="clear" w:color="auto" w:fill="auto"/>
            <w:noWrap/>
            <w:vAlign w:val="bottom"/>
            <w:hideMark/>
          </w:tcPr>
          <w:p w14:paraId="70D2DD89"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1.6 (0.6 to 2.6)</w:t>
            </w:r>
          </w:p>
        </w:tc>
        <w:tc>
          <w:tcPr>
            <w:tcW w:w="1798" w:type="dxa"/>
            <w:tcBorders>
              <w:top w:val="nil"/>
              <w:left w:val="nil"/>
              <w:bottom w:val="nil"/>
              <w:right w:val="nil"/>
            </w:tcBorders>
            <w:shd w:val="clear" w:color="auto" w:fill="auto"/>
            <w:noWrap/>
            <w:vAlign w:val="bottom"/>
            <w:hideMark/>
          </w:tcPr>
          <w:p w14:paraId="6489B40C"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0.6 (-0.8 to 2)</w:t>
            </w:r>
          </w:p>
        </w:tc>
      </w:tr>
      <w:tr w:rsidR="0001600F" w:rsidRPr="00916DAD" w14:paraId="05CDF413"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05EFAB75"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Education</w:t>
            </w:r>
          </w:p>
        </w:tc>
        <w:tc>
          <w:tcPr>
            <w:tcW w:w="1800" w:type="dxa"/>
            <w:tcBorders>
              <w:top w:val="nil"/>
              <w:left w:val="nil"/>
              <w:bottom w:val="nil"/>
              <w:right w:val="nil"/>
            </w:tcBorders>
            <w:shd w:val="clear" w:color="auto" w:fill="auto"/>
            <w:noWrap/>
            <w:vAlign w:val="bottom"/>
            <w:hideMark/>
          </w:tcPr>
          <w:p w14:paraId="56915416" w14:textId="77777777" w:rsidR="0001600F" w:rsidRPr="00916DAD" w:rsidRDefault="0001600F" w:rsidP="00585BE7">
            <w:pPr>
              <w:rPr>
                <w:rFonts w:ascii="Arial" w:eastAsia="Times New Roman" w:hAnsi="Arial" w:cs="Arial"/>
                <w:color w:val="000000"/>
                <w:sz w:val="20"/>
                <w:szCs w:val="20"/>
              </w:rPr>
            </w:pPr>
          </w:p>
        </w:tc>
        <w:tc>
          <w:tcPr>
            <w:tcW w:w="1980" w:type="dxa"/>
            <w:tcBorders>
              <w:top w:val="nil"/>
              <w:left w:val="nil"/>
              <w:bottom w:val="nil"/>
              <w:right w:val="nil"/>
            </w:tcBorders>
            <w:shd w:val="clear" w:color="auto" w:fill="auto"/>
            <w:noWrap/>
            <w:vAlign w:val="bottom"/>
            <w:hideMark/>
          </w:tcPr>
          <w:p w14:paraId="2053ACC1" w14:textId="77777777" w:rsidR="0001600F" w:rsidRPr="00916DAD" w:rsidRDefault="0001600F" w:rsidP="00585BE7">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45173D02" w14:textId="77777777" w:rsidR="0001600F" w:rsidRPr="00916DAD" w:rsidRDefault="0001600F" w:rsidP="00585BE7">
            <w:pP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14:paraId="278C47DA" w14:textId="77777777" w:rsidR="0001600F" w:rsidRPr="00916DAD" w:rsidRDefault="0001600F" w:rsidP="00585BE7">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4BAD2CAB" w14:textId="77777777" w:rsidR="0001600F" w:rsidRPr="00916DAD" w:rsidRDefault="0001600F" w:rsidP="00585BE7">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4D9777FC" w14:textId="77777777" w:rsidR="0001600F" w:rsidRPr="00916DAD" w:rsidRDefault="0001600F" w:rsidP="00585BE7">
            <w:pPr>
              <w:rPr>
                <w:rFonts w:ascii="Arial" w:eastAsia="Times New Roman" w:hAnsi="Arial" w:cs="Arial"/>
                <w:sz w:val="20"/>
                <w:szCs w:val="20"/>
              </w:rPr>
            </w:pPr>
          </w:p>
        </w:tc>
        <w:tc>
          <w:tcPr>
            <w:tcW w:w="1798" w:type="dxa"/>
            <w:tcBorders>
              <w:top w:val="nil"/>
              <w:left w:val="nil"/>
              <w:bottom w:val="nil"/>
              <w:right w:val="nil"/>
            </w:tcBorders>
            <w:shd w:val="clear" w:color="auto" w:fill="auto"/>
            <w:noWrap/>
            <w:vAlign w:val="bottom"/>
            <w:hideMark/>
          </w:tcPr>
          <w:p w14:paraId="46E2CC8C" w14:textId="77777777" w:rsidR="0001600F" w:rsidRPr="00916DAD" w:rsidRDefault="0001600F" w:rsidP="00585BE7">
            <w:pPr>
              <w:rPr>
                <w:rFonts w:ascii="Arial" w:eastAsia="Times New Roman" w:hAnsi="Arial" w:cs="Arial"/>
                <w:sz w:val="20"/>
                <w:szCs w:val="20"/>
              </w:rPr>
            </w:pPr>
          </w:p>
        </w:tc>
      </w:tr>
      <w:tr w:rsidR="0001600F" w:rsidRPr="00916DAD" w14:paraId="512B1579"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49192EE1" w14:textId="77777777" w:rsidR="0001600F" w:rsidRPr="00916DAD" w:rsidRDefault="0001600F"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&lt;High school</w:t>
            </w:r>
          </w:p>
        </w:tc>
        <w:tc>
          <w:tcPr>
            <w:tcW w:w="1800" w:type="dxa"/>
            <w:tcBorders>
              <w:top w:val="nil"/>
              <w:left w:val="nil"/>
              <w:bottom w:val="nil"/>
              <w:right w:val="nil"/>
            </w:tcBorders>
            <w:shd w:val="clear" w:color="auto" w:fill="auto"/>
            <w:noWrap/>
            <w:vAlign w:val="bottom"/>
            <w:hideMark/>
          </w:tcPr>
          <w:p w14:paraId="66284D7F"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980" w:type="dxa"/>
            <w:tcBorders>
              <w:top w:val="nil"/>
              <w:left w:val="nil"/>
              <w:bottom w:val="nil"/>
              <w:right w:val="nil"/>
            </w:tcBorders>
            <w:shd w:val="clear" w:color="auto" w:fill="auto"/>
            <w:noWrap/>
            <w:vAlign w:val="bottom"/>
            <w:hideMark/>
          </w:tcPr>
          <w:p w14:paraId="3331E039"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1B73B171"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272" w:type="dxa"/>
            <w:tcBorders>
              <w:top w:val="nil"/>
              <w:left w:val="nil"/>
              <w:bottom w:val="nil"/>
              <w:right w:val="nil"/>
            </w:tcBorders>
            <w:shd w:val="clear" w:color="auto" w:fill="auto"/>
            <w:noWrap/>
            <w:vAlign w:val="bottom"/>
            <w:hideMark/>
          </w:tcPr>
          <w:p w14:paraId="406B0182"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6425C0AD"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175D8EA2"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798" w:type="dxa"/>
            <w:tcBorders>
              <w:top w:val="nil"/>
              <w:left w:val="nil"/>
              <w:bottom w:val="nil"/>
              <w:right w:val="nil"/>
            </w:tcBorders>
            <w:shd w:val="clear" w:color="auto" w:fill="auto"/>
            <w:noWrap/>
            <w:vAlign w:val="bottom"/>
            <w:hideMark/>
          </w:tcPr>
          <w:p w14:paraId="7B3591E6"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r>
      <w:tr w:rsidR="0001600F" w:rsidRPr="00916DAD" w14:paraId="4137ECAD"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7CE3929A" w14:textId="77777777" w:rsidR="0001600F" w:rsidRPr="00916DAD" w:rsidRDefault="0001600F"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High school</w:t>
            </w:r>
          </w:p>
        </w:tc>
        <w:tc>
          <w:tcPr>
            <w:tcW w:w="1800" w:type="dxa"/>
            <w:tcBorders>
              <w:top w:val="nil"/>
              <w:left w:val="nil"/>
              <w:bottom w:val="nil"/>
              <w:right w:val="nil"/>
            </w:tcBorders>
            <w:shd w:val="clear" w:color="auto" w:fill="auto"/>
            <w:noWrap/>
            <w:vAlign w:val="bottom"/>
            <w:hideMark/>
          </w:tcPr>
          <w:p w14:paraId="417C215F"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0.8 (-0.1 to 1.8)</w:t>
            </w:r>
          </w:p>
        </w:tc>
        <w:tc>
          <w:tcPr>
            <w:tcW w:w="1980" w:type="dxa"/>
            <w:tcBorders>
              <w:top w:val="nil"/>
              <w:left w:val="nil"/>
              <w:bottom w:val="nil"/>
              <w:right w:val="nil"/>
            </w:tcBorders>
            <w:shd w:val="clear" w:color="auto" w:fill="auto"/>
            <w:noWrap/>
            <w:vAlign w:val="bottom"/>
            <w:hideMark/>
          </w:tcPr>
          <w:p w14:paraId="52190411"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0.5 (-0.5 to 1.6)</w:t>
            </w:r>
          </w:p>
        </w:tc>
        <w:tc>
          <w:tcPr>
            <w:tcW w:w="1800" w:type="dxa"/>
            <w:tcBorders>
              <w:top w:val="nil"/>
              <w:left w:val="nil"/>
              <w:bottom w:val="nil"/>
              <w:right w:val="nil"/>
            </w:tcBorders>
            <w:shd w:val="clear" w:color="auto" w:fill="auto"/>
            <w:noWrap/>
            <w:vAlign w:val="bottom"/>
            <w:hideMark/>
          </w:tcPr>
          <w:p w14:paraId="24BDCFC0"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0.9 (-0.4 to 2.2)</w:t>
            </w:r>
          </w:p>
        </w:tc>
        <w:tc>
          <w:tcPr>
            <w:tcW w:w="272" w:type="dxa"/>
            <w:tcBorders>
              <w:top w:val="nil"/>
              <w:left w:val="nil"/>
              <w:bottom w:val="nil"/>
              <w:right w:val="nil"/>
            </w:tcBorders>
            <w:shd w:val="clear" w:color="auto" w:fill="auto"/>
            <w:noWrap/>
            <w:vAlign w:val="bottom"/>
            <w:hideMark/>
          </w:tcPr>
          <w:p w14:paraId="20D7CED8"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122702FF"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1.1 (-0.1 to 2.2)</w:t>
            </w:r>
          </w:p>
        </w:tc>
        <w:tc>
          <w:tcPr>
            <w:tcW w:w="1800" w:type="dxa"/>
            <w:tcBorders>
              <w:top w:val="nil"/>
              <w:left w:val="nil"/>
              <w:bottom w:val="nil"/>
              <w:right w:val="nil"/>
            </w:tcBorders>
            <w:shd w:val="clear" w:color="auto" w:fill="auto"/>
            <w:noWrap/>
            <w:vAlign w:val="bottom"/>
            <w:hideMark/>
          </w:tcPr>
          <w:p w14:paraId="7DAAB1E5"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0.6 (-0.6 to 1.8)</w:t>
            </w:r>
          </w:p>
        </w:tc>
        <w:tc>
          <w:tcPr>
            <w:tcW w:w="1798" w:type="dxa"/>
            <w:tcBorders>
              <w:top w:val="nil"/>
              <w:left w:val="nil"/>
              <w:bottom w:val="nil"/>
              <w:right w:val="nil"/>
            </w:tcBorders>
            <w:shd w:val="clear" w:color="auto" w:fill="auto"/>
            <w:noWrap/>
            <w:vAlign w:val="bottom"/>
            <w:hideMark/>
          </w:tcPr>
          <w:p w14:paraId="1877A66A"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1.1 (-0.5 to 2.6)</w:t>
            </w:r>
          </w:p>
        </w:tc>
      </w:tr>
      <w:tr w:rsidR="0001600F" w:rsidRPr="00916DAD" w14:paraId="6425D52E"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197F7D38" w14:textId="77777777" w:rsidR="0001600F" w:rsidRPr="00916DAD" w:rsidRDefault="0001600F"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&gt;High school</w:t>
            </w:r>
          </w:p>
        </w:tc>
        <w:tc>
          <w:tcPr>
            <w:tcW w:w="1800" w:type="dxa"/>
            <w:tcBorders>
              <w:top w:val="nil"/>
              <w:left w:val="nil"/>
              <w:bottom w:val="nil"/>
              <w:right w:val="nil"/>
            </w:tcBorders>
            <w:shd w:val="clear" w:color="auto" w:fill="auto"/>
            <w:noWrap/>
            <w:vAlign w:val="bottom"/>
            <w:hideMark/>
          </w:tcPr>
          <w:p w14:paraId="4AF3950D"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-0.2 (-1.2 to 0.8)</w:t>
            </w:r>
          </w:p>
        </w:tc>
        <w:tc>
          <w:tcPr>
            <w:tcW w:w="1980" w:type="dxa"/>
            <w:tcBorders>
              <w:top w:val="nil"/>
              <w:left w:val="nil"/>
              <w:bottom w:val="nil"/>
              <w:right w:val="nil"/>
            </w:tcBorders>
            <w:shd w:val="clear" w:color="auto" w:fill="auto"/>
            <w:noWrap/>
            <w:vAlign w:val="bottom"/>
            <w:hideMark/>
          </w:tcPr>
          <w:p w14:paraId="7DA9E70A"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-0.3 (-1.6 to 1)</w:t>
            </w:r>
          </w:p>
        </w:tc>
        <w:tc>
          <w:tcPr>
            <w:tcW w:w="1800" w:type="dxa"/>
            <w:tcBorders>
              <w:top w:val="nil"/>
              <w:left w:val="nil"/>
              <w:bottom w:val="nil"/>
              <w:right w:val="nil"/>
            </w:tcBorders>
            <w:shd w:val="clear" w:color="auto" w:fill="auto"/>
            <w:noWrap/>
            <w:vAlign w:val="bottom"/>
            <w:hideMark/>
          </w:tcPr>
          <w:p w14:paraId="7A116A3C"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(-1.4 to 1.4)</w:t>
            </w:r>
          </w:p>
        </w:tc>
        <w:tc>
          <w:tcPr>
            <w:tcW w:w="272" w:type="dxa"/>
            <w:tcBorders>
              <w:top w:val="nil"/>
              <w:left w:val="nil"/>
              <w:bottom w:val="nil"/>
              <w:right w:val="nil"/>
            </w:tcBorders>
            <w:shd w:val="clear" w:color="auto" w:fill="auto"/>
            <w:noWrap/>
            <w:vAlign w:val="bottom"/>
            <w:hideMark/>
          </w:tcPr>
          <w:p w14:paraId="09256687"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7ADAFDB7"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-0.3 (-1.5 to 0.9)</w:t>
            </w:r>
          </w:p>
        </w:tc>
        <w:tc>
          <w:tcPr>
            <w:tcW w:w="1800" w:type="dxa"/>
            <w:tcBorders>
              <w:top w:val="nil"/>
              <w:left w:val="nil"/>
              <w:bottom w:val="nil"/>
              <w:right w:val="nil"/>
            </w:tcBorders>
            <w:shd w:val="clear" w:color="auto" w:fill="auto"/>
            <w:noWrap/>
            <w:vAlign w:val="bottom"/>
            <w:hideMark/>
          </w:tcPr>
          <w:p w14:paraId="3E4449EB"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-0.4 (-1.9 to 1.1)</w:t>
            </w:r>
          </w:p>
        </w:tc>
        <w:tc>
          <w:tcPr>
            <w:tcW w:w="1798" w:type="dxa"/>
            <w:tcBorders>
              <w:top w:val="nil"/>
              <w:left w:val="nil"/>
              <w:bottom w:val="nil"/>
              <w:right w:val="nil"/>
            </w:tcBorders>
            <w:shd w:val="clear" w:color="auto" w:fill="auto"/>
            <w:noWrap/>
            <w:vAlign w:val="bottom"/>
            <w:hideMark/>
          </w:tcPr>
          <w:p w14:paraId="5CD4A0B3"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-0.2 (-1.9 to 1.4)</w:t>
            </w:r>
          </w:p>
        </w:tc>
      </w:tr>
      <w:tr w:rsidR="0001600F" w:rsidRPr="00916DAD" w14:paraId="748ED5D8"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1A7043F8" w14:textId="5BD600E3" w:rsidR="0001600F" w:rsidRPr="00916DAD" w:rsidRDefault="004C4247" w:rsidP="00585BE7">
            <w:pPr>
              <w:rPr>
                <w:rFonts w:ascii="Arial" w:eastAsia="Times New Roman" w:hAnsi="Arial" w:cs="Arial"/>
                <w:color w:val="000000"/>
                <w:sz w:val="20"/>
                <w:szCs w:val="20"/>
                <w:vertAlign w:val="superscript"/>
              </w:rPr>
            </w:pPr>
            <w:r w:rsidRPr="00916DAD">
              <w:rPr>
                <w:rFonts w:ascii="Arial" w:eastAsia="Times New Roman" w:hAnsi="Arial" w:cs="Arial"/>
                <w:color w:val="000000"/>
                <w:sz w:val="20"/>
                <w:szCs w:val="20"/>
              </w:rPr>
              <w:t>Physically Active</w:t>
            </w:r>
            <w:r w:rsidR="00C548B1" w:rsidRPr="00916DAD">
              <w:rPr>
                <w:rFonts w:ascii="Arial" w:eastAsia="Times New Roman" w:hAnsi="Arial" w:cs="Arial"/>
                <w:color w:val="000000"/>
                <w:sz w:val="20"/>
                <w:szCs w:val="20"/>
                <w:vertAlign w:val="superscript"/>
              </w:rPr>
              <w:t>3</w:t>
            </w:r>
          </w:p>
        </w:tc>
        <w:tc>
          <w:tcPr>
            <w:tcW w:w="1800" w:type="dxa"/>
            <w:tcBorders>
              <w:top w:val="nil"/>
              <w:left w:val="nil"/>
              <w:bottom w:val="nil"/>
              <w:right w:val="nil"/>
            </w:tcBorders>
            <w:shd w:val="clear" w:color="auto" w:fill="auto"/>
            <w:noWrap/>
            <w:vAlign w:val="bottom"/>
            <w:hideMark/>
          </w:tcPr>
          <w:p w14:paraId="5FEC370A" w14:textId="77777777" w:rsidR="0001600F" w:rsidRPr="00916DAD" w:rsidRDefault="0001600F" w:rsidP="00585BE7">
            <w:pPr>
              <w:rPr>
                <w:rFonts w:ascii="Arial" w:eastAsia="Times New Roman" w:hAnsi="Arial" w:cs="Arial"/>
                <w:color w:val="000000"/>
                <w:sz w:val="20"/>
                <w:szCs w:val="20"/>
              </w:rPr>
            </w:pPr>
          </w:p>
        </w:tc>
        <w:tc>
          <w:tcPr>
            <w:tcW w:w="1980" w:type="dxa"/>
            <w:tcBorders>
              <w:top w:val="nil"/>
              <w:left w:val="nil"/>
              <w:bottom w:val="nil"/>
              <w:right w:val="nil"/>
            </w:tcBorders>
            <w:shd w:val="clear" w:color="auto" w:fill="auto"/>
            <w:noWrap/>
            <w:vAlign w:val="bottom"/>
            <w:hideMark/>
          </w:tcPr>
          <w:p w14:paraId="04087272" w14:textId="77777777" w:rsidR="0001600F" w:rsidRPr="00916DAD" w:rsidRDefault="0001600F" w:rsidP="00585BE7">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531B43E6" w14:textId="77777777" w:rsidR="0001600F" w:rsidRPr="00916DAD" w:rsidRDefault="0001600F" w:rsidP="00585BE7">
            <w:pP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14:paraId="5808A924" w14:textId="77777777" w:rsidR="0001600F" w:rsidRPr="00916DAD" w:rsidRDefault="0001600F" w:rsidP="00585BE7">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5F4DBB12" w14:textId="77777777" w:rsidR="0001600F" w:rsidRPr="00916DAD" w:rsidRDefault="0001600F" w:rsidP="00585BE7">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440E7815" w14:textId="77777777" w:rsidR="0001600F" w:rsidRPr="00916DAD" w:rsidRDefault="0001600F" w:rsidP="00585BE7">
            <w:pPr>
              <w:rPr>
                <w:rFonts w:ascii="Arial" w:eastAsia="Times New Roman" w:hAnsi="Arial" w:cs="Arial"/>
                <w:sz w:val="20"/>
                <w:szCs w:val="20"/>
              </w:rPr>
            </w:pPr>
          </w:p>
        </w:tc>
        <w:tc>
          <w:tcPr>
            <w:tcW w:w="1798" w:type="dxa"/>
            <w:tcBorders>
              <w:top w:val="nil"/>
              <w:left w:val="nil"/>
              <w:bottom w:val="nil"/>
              <w:right w:val="nil"/>
            </w:tcBorders>
            <w:shd w:val="clear" w:color="auto" w:fill="auto"/>
            <w:noWrap/>
            <w:vAlign w:val="bottom"/>
            <w:hideMark/>
          </w:tcPr>
          <w:p w14:paraId="7A218F99" w14:textId="77777777" w:rsidR="0001600F" w:rsidRPr="00916DAD" w:rsidRDefault="0001600F" w:rsidP="00585BE7">
            <w:pPr>
              <w:rPr>
                <w:rFonts w:ascii="Arial" w:eastAsia="Times New Roman" w:hAnsi="Arial" w:cs="Arial"/>
                <w:sz w:val="20"/>
                <w:szCs w:val="20"/>
              </w:rPr>
            </w:pPr>
          </w:p>
        </w:tc>
      </w:tr>
      <w:tr w:rsidR="0001600F" w:rsidRPr="00916DAD" w14:paraId="646F3B80"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26AEA3A6" w14:textId="6E2DA876" w:rsidR="0001600F" w:rsidRPr="00916DAD" w:rsidRDefault="004C4247"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No</w:t>
            </w:r>
          </w:p>
        </w:tc>
        <w:tc>
          <w:tcPr>
            <w:tcW w:w="1800" w:type="dxa"/>
            <w:tcBorders>
              <w:top w:val="nil"/>
              <w:left w:val="nil"/>
              <w:bottom w:val="nil"/>
              <w:right w:val="nil"/>
            </w:tcBorders>
            <w:shd w:val="clear" w:color="auto" w:fill="auto"/>
            <w:noWrap/>
            <w:vAlign w:val="bottom"/>
            <w:hideMark/>
          </w:tcPr>
          <w:p w14:paraId="14C8EB9A"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980" w:type="dxa"/>
            <w:tcBorders>
              <w:top w:val="nil"/>
              <w:left w:val="nil"/>
              <w:bottom w:val="nil"/>
              <w:right w:val="nil"/>
            </w:tcBorders>
            <w:shd w:val="clear" w:color="auto" w:fill="auto"/>
            <w:noWrap/>
            <w:vAlign w:val="bottom"/>
            <w:hideMark/>
          </w:tcPr>
          <w:p w14:paraId="7B0333AE"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44E29804"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272" w:type="dxa"/>
            <w:tcBorders>
              <w:top w:val="nil"/>
              <w:left w:val="nil"/>
              <w:bottom w:val="nil"/>
              <w:right w:val="nil"/>
            </w:tcBorders>
            <w:shd w:val="clear" w:color="auto" w:fill="auto"/>
            <w:noWrap/>
            <w:vAlign w:val="bottom"/>
            <w:hideMark/>
          </w:tcPr>
          <w:p w14:paraId="43EEAA65"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360BAF79"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79577312"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798" w:type="dxa"/>
            <w:tcBorders>
              <w:top w:val="nil"/>
              <w:left w:val="nil"/>
              <w:bottom w:val="nil"/>
              <w:right w:val="nil"/>
            </w:tcBorders>
            <w:shd w:val="clear" w:color="auto" w:fill="auto"/>
            <w:noWrap/>
            <w:vAlign w:val="bottom"/>
            <w:hideMark/>
          </w:tcPr>
          <w:p w14:paraId="2AE669A2"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r>
      <w:tr w:rsidR="0001600F" w:rsidRPr="00916DAD" w14:paraId="696AD372"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1A4A7A90" w14:textId="79F8428B" w:rsidR="0001600F" w:rsidRPr="00916DAD" w:rsidRDefault="004C4247"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Yes</w:t>
            </w:r>
          </w:p>
        </w:tc>
        <w:tc>
          <w:tcPr>
            <w:tcW w:w="1800" w:type="dxa"/>
            <w:tcBorders>
              <w:top w:val="nil"/>
              <w:left w:val="nil"/>
              <w:bottom w:val="nil"/>
              <w:right w:val="nil"/>
            </w:tcBorders>
            <w:shd w:val="clear" w:color="auto" w:fill="auto"/>
            <w:noWrap/>
            <w:vAlign w:val="bottom"/>
            <w:hideMark/>
          </w:tcPr>
          <w:p w14:paraId="364CB0B8"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-1.2 (-1.8 to -0.5)</w:t>
            </w:r>
          </w:p>
        </w:tc>
        <w:tc>
          <w:tcPr>
            <w:tcW w:w="1980" w:type="dxa"/>
            <w:tcBorders>
              <w:top w:val="nil"/>
              <w:left w:val="nil"/>
              <w:bottom w:val="nil"/>
              <w:right w:val="nil"/>
            </w:tcBorders>
            <w:shd w:val="clear" w:color="auto" w:fill="auto"/>
            <w:noWrap/>
            <w:vAlign w:val="bottom"/>
            <w:hideMark/>
          </w:tcPr>
          <w:p w14:paraId="3724447B"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-1.5 (-2.3 to -0.7)</w:t>
            </w:r>
          </w:p>
        </w:tc>
        <w:tc>
          <w:tcPr>
            <w:tcW w:w="1800" w:type="dxa"/>
            <w:tcBorders>
              <w:top w:val="nil"/>
              <w:left w:val="nil"/>
              <w:bottom w:val="nil"/>
              <w:right w:val="nil"/>
            </w:tcBorders>
            <w:shd w:val="clear" w:color="auto" w:fill="auto"/>
            <w:noWrap/>
            <w:vAlign w:val="bottom"/>
            <w:hideMark/>
          </w:tcPr>
          <w:p w14:paraId="05640106"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-0.7 (-1.5 to 0.1)</w:t>
            </w:r>
          </w:p>
        </w:tc>
        <w:tc>
          <w:tcPr>
            <w:tcW w:w="272" w:type="dxa"/>
            <w:tcBorders>
              <w:top w:val="nil"/>
              <w:left w:val="nil"/>
              <w:bottom w:val="nil"/>
              <w:right w:val="nil"/>
            </w:tcBorders>
            <w:shd w:val="clear" w:color="auto" w:fill="auto"/>
            <w:noWrap/>
            <w:vAlign w:val="bottom"/>
            <w:hideMark/>
          </w:tcPr>
          <w:p w14:paraId="6887EA97"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413F9186"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-1.3 (-2 to -0.6)</w:t>
            </w:r>
          </w:p>
        </w:tc>
        <w:tc>
          <w:tcPr>
            <w:tcW w:w="1800" w:type="dxa"/>
            <w:tcBorders>
              <w:top w:val="nil"/>
              <w:left w:val="nil"/>
              <w:bottom w:val="nil"/>
              <w:right w:val="nil"/>
            </w:tcBorders>
            <w:shd w:val="clear" w:color="auto" w:fill="auto"/>
            <w:noWrap/>
            <w:vAlign w:val="bottom"/>
            <w:hideMark/>
          </w:tcPr>
          <w:p w14:paraId="3EBEA662"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-1.6 (-2.5 to -0.7)</w:t>
            </w:r>
          </w:p>
        </w:tc>
        <w:tc>
          <w:tcPr>
            <w:tcW w:w="1798" w:type="dxa"/>
            <w:tcBorders>
              <w:top w:val="nil"/>
              <w:left w:val="nil"/>
              <w:bottom w:val="nil"/>
              <w:right w:val="nil"/>
            </w:tcBorders>
            <w:shd w:val="clear" w:color="auto" w:fill="auto"/>
            <w:noWrap/>
            <w:vAlign w:val="bottom"/>
            <w:hideMark/>
          </w:tcPr>
          <w:p w14:paraId="3301DC3D"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-0.8 (-1.6 to 0.1)</w:t>
            </w:r>
          </w:p>
        </w:tc>
      </w:tr>
      <w:tr w:rsidR="00B61013" w:rsidRPr="00916DAD" w14:paraId="4F396E7C" w14:textId="77777777" w:rsidTr="003D4B71">
        <w:trPr>
          <w:cantSplit/>
          <w:trHeight w:hRule="exact" w:val="288"/>
          <w:jc w:val="center"/>
        </w:trPr>
        <w:tc>
          <w:tcPr>
            <w:tcW w:w="3600" w:type="dxa"/>
            <w:tcBorders>
              <w:top w:val="nil"/>
              <w:left w:val="nil"/>
              <w:bottom w:val="nil"/>
              <w:right w:val="nil"/>
            </w:tcBorders>
            <w:shd w:val="clear" w:color="auto" w:fill="auto"/>
            <w:noWrap/>
            <w:vAlign w:val="center"/>
            <w:hideMark/>
          </w:tcPr>
          <w:p w14:paraId="423E9A99" w14:textId="3C8E66D0" w:rsidR="00B61013" w:rsidRPr="00916DAD" w:rsidRDefault="00B61013" w:rsidP="00B61013">
            <w:pPr>
              <w:rPr>
                <w:rFonts w:ascii="Arial" w:eastAsia="Times New Roman" w:hAnsi="Arial" w:cs="Arial"/>
                <w:color w:val="000000"/>
                <w:sz w:val="20"/>
                <w:szCs w:val="20"/>
                <w:vertAlign w:val="superscript"/>
              </w:rPr>
            </w:pPr>
            <w:r w:rsidRPr="00916DAD">
              <w:rPr>
                <w:rFonts w:ascii="Arial" w:eastAsia="Times New Roman" w:hAnsi="Arial" w:cs="Arial"/>
                <w:color w:val="000000" w:themeColor="text1"/>
                <w:spacing w:val="-20"/>
                <w:sz w:val="20"/>
                <w:szCs w:val="20"/>
              </w:rPr>
              <w:t>Television Viewing, hours/day</w:t>
            </w:r>
            <w:r w:rsidRPr="00916DAD">
              <w:rPr>
                <w:rFonts w:ascii="Arial" w:eastAsia="Times New Roman" w:hAnsi="Arial" w:cs="Arial"/>
                <w:color w:val="000000"/>
                <w:sz w:val="20"/>
                <w:szCs w:val="20"/>
                <w:vertAlign w:val="superscript"/>
              </w:rPr>
              <w:t>2</w:t>
            </w:r>
          </w:p>
        </w:tc>
        <w:tc>
          <w:tcPr>
            <w:tcW w:w="1800" w:type="dxa"/>
            <w:tcBorders>
              <w:top w:val="nil"/>
              <w:left w:val="nil"/>
              <w:bottom w:val="nil"/>
              <w:right w:val="nil"/>
            </w:tcBorders>
            <w:shd w:val="clear" w:color="auto" w:fill="auto"/>
            <w:noWrap/>
            <w:vAlign w:val="bottom"/>
            <w:hideMark/>
          </w:tcPr>
          <w:p w14:paraId="76BDC5C8" w14:textId="77777777" w:rsidR="00B61013" w:rsidRPr="00916DAD" w:rsidRDefault="00B61013" w:rsidP="00B61013">
            <w:pPr>
              <w:rPr>
                <w:rFonts w:ascii="Arial" w:eastAsia="Times New Roman" w:hAnsi="Arial" w:cs="Arial"/>
                <w:color w:val="000000"/>
                <w:sz w:val="20"/>
                <w:szCs w:val="20"/>
              </w:rPr>
            </w:pPr>
            <w:r w:rsidRPr="00916DAD">
              <w:rPr>
                <w:rFonts w:ascii="Arial" w:eastAsia="Times New Roman" w:hAnsi="Arial" w:cs="Arial"/>
                <w:color w:val="000000"/>
                <w:sz w:val="20"/>
                <w:szCs w:val="20"/>
              </w:rPr>
              <w:t>0.3 (0.1 to 0.5)</w:t>
            </w:r>
          </w:p>
        </w:tc>
        <w:tc>
          <w:tcPr>
            <w:tcW w:w="1980" w:type="dxa"/>
            <w:tcBorders>
              <w:top w:val="nil"/>
              <w:left w:val="nil"/>
              <w:bottom w:val="nil"/>
              <w:right w:val="nil"/>
            </w:tcBorders>
            <w:shd w:val="clear" w:color="auto" w:fill="auto"/>
            <w:noWrap/>
            <w:vAlign w:val="bottom"/>
            <w:hideMark/>
          </w:tcPr>
          <w:p w14:paraId="69598091" w14:textId="77777777" w:rsidR="00B61013" w:rsidRPr="00916DAD" w:rsidRDefault="00B61013" w:rsidP="00B61013">
            <w:pPr>
              <w:rPr>
                <w:rFonts w:ascii="Arial" w:eastAsia="Times New Roman" w:hAnsi="Arial" w:cs="Arial"/>
                <w:color w:val="000000"/>
                <w:sz w:val="20"/>
                <w:szCs w:val="20"/>
              </w:rPr>
            </w:pPr>
            <w:r w:rsidRPr="00916DAD">
              <w:rPr>
                <w:rFonts w:ascii="Arial" w:eastAsia="Times New Roman" w:hAnsi="Arial" w:cs="Arial"/>
                <w:color w:val="000000"/>
                <w:sz w:val="20"/>
                <w:szCs w:val="20"/>
              </w:rPr>
              <w:t>0.4 (0.1 to 0.7)</w:t>
            </w:r>
          </w:p>
        </w:tc>
        <w:tc>
          <w:tcPr>
            <w:tcW w:w="1800" w:type="dxa"/>
            <w:tcBorders>
              <w:top w:val="nil"/>
              <w:left w:val="nil"/>
              <w:bottom w:val="nil"/>
              <w:right w:val="nil"/>
            </w:tcBorders>
            <w:shd w:val="clear" w:color="auto" w:fill="auto"/>
            <w:noWrap/>
            <w:vAlign w:val="bottom"/>
            <w:hideMark/>
          </w:tcPr>
          <w:p w14:paraId="29A61EB5" w14:textId="77777777" w:rsidR="00B61013" w:rsidRPr="00916DAD" w:rsidRDefault="00B61013" w:rsidP="00B61013">
            <w:pPr>
              <w:rPr>
                <w:rFonts w:ascii="Arial" w:eastAsia="Times New Roman" w:hAnsi="Arial" w:cs="Arial"/>
                <w:color w:val="000000"/>
                <w:sz w:val="20"/>
                <w:szCs w:val="20"/>
              </w:rPr>
            </w:pPr>
            <w:r w:rsidRPr="00916DAD">
              <w:rPr>
                <w:rFonts w:ascii="Arial" w:eastAsia="Times New Roman" w:hAnsi="Arial" w:cs="Arial"/>
                <w:color w:val="000000"/>
                <w:sz w:val="20"/>
                <w:szCs w:val="20"/>
              </w:rPr>
              <w:t>0.3 (0 to 0.5)</w:t>
            </w:r>
          </w:p>
        </w:tc>
        <w:tc>
          <w:tcPr>
            <w:tcW w:w="272" w:type="dxa"/>
            <w:tcBorders>
              <w:top w:val="nil"/>
              <w:left w:val="nil"/>
              <w:bottom w:val="nil"/>
              <w:right w:val="nil"/>
            </w:tcBorders>
            <w:shd w:val="clear" w:color="auto" w:fill="auto"/>
            <w:noWrap/>
            <w:vAlign w:val="bottom"/>
            <w:hideMark/>
          </w:tcPr>
          <w:p w14:paraId="64F4CC09" w14:textId="77777777" w:rsidR="00B61013" w:rsidRPr="00916DAD" w:rsidRDefault="00B61013" w:rsidP="00B61013">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1E445DA6" w14:textId="77777777" w:rsidR="00B61013" w:rsidRPr="00916DAD" w:rsidRDefault="00B61013" w:rsidP="00B61013">
            <w:pPr>
              <w:rPr>
                <w:rFonts w:ascii="Arial" w:eastAsia="Times New Roman" w:hAnsi="Arial" w:cs="Arial"/>
                <w:color w:val="000000"/>
                <w:sz w:val="20"/>
                <w:szCs w:val="20"/>
              </w:rPr>
            </w:pPr>
            <w:r w:rsidRPr="00916DAD">
              <w:rPr>
                <w:rFonts w:ascii="Arial" w:eastAsia="Times New Roman" w:hAnsi="Arial" w:cs="Arial"/>
                <w:color w:val="000000"/>
                <w:sz w:val="20"/>
                <w:szCs w:val="20"/>
              </w:rPr>
              <w:t>0.3 (0.2 to 0.5)</w:t>
            </w:r>
          </w:p>
        </w:tc>
        <w:tc>
          <w:tcPr>
            <w:tcW w:w="1800" w:type="dxa"/>
            <w:tcBorders>
              <w:top w:val="nil"/>
              <w:left w:val="nil"/>
              <w:bottom w:val="nil"/>
              <w:right w:val="nil"/>
            </w:tcBorders>
            <w:shd w:val="clear" w:color="auto" w:fill="auto"/>
            <w:noWrap/>
            <w:vAlign w:val="bottom"/>
            <w:hideMark/>
          </w:tcPr>
          <w:p w14:paraId="3FC95DC1" w14:textId="77777777" w:rsidR="00B61013" w:rsidRPr="00916DAD" w:rsidRDefault="00B61013" w:rsidP="00B61013">
            <w:pPr>
              <w:rPr>
                <w:rFonts w:ascii="Arial" w:eastAsia="Times New Roman" w:hAnsi="Arial" w:cs="Arial"/>
                <w:color w:val="000000"/>
                <w:sz w:val="20"/>
                <w:szCs w:val="20"/>
              </w:rPr>
            </w:pPr>
            <w:r w:rsidRPr="00916DAD">
              <w:rPr>
                <w:rFonts w:ascii="Arial" w:eastAsia="Times New Roman" w:hAnsi="Arial" w:cs="Arial"/>
                <w:color w:val="000000"/>
                <w:sz w:val="20"/>
                <w:szCs w:val="20"/>
              </w:rPr>
              <w:t>0.5 (0.1 to 0.8)</w:t>
            </w:r>
          </w:p>
        </w:tc>
        <w:tc>
          <w:tcPr>
            <w:tcW w:w="1798" w:type="dxa"/>
            <w:tcBorders>
              <w:top w:val="nil"/>
              <w:left w:val="nil"/>
              <w:bottom w:val="nil"/>
              <w:right w:val="nil"/>
            </w:tcBorders>
            <w:shd w:val="clear" w:color="auto" w:fill="auto"/>
            <w:noWrap/>
            <w:vAlign w:val="bottom"/>
            <w:hideMark/>
          </w:tcPr>
          <w:p w14:paraId="2B1E94A6" w14:textId="77777777" w:rsidR="00B61013" w:rsidRPr="00916DAD" w:rsidRDefault="00B61013" w:rsidP="00B61013">
            <w:pPr>
              <w:rPr>
                <w:rFonts w:ascii="Arial" w:eastAsia="Times New Roman" w:hAnsi="Arial" w:cs="Arial"/>
                <w:color w:val="000000"/>
                <w:sz w:val="20"/>
                <w:szCs w:val="20"/>
              </w:rPr>
            </w:pPr>
            <w:r w:rsidRPr="00916DAD">
              <w:rPr>
                <w:rFonts w:ascii="Arial" w:eastAsia="Times New Roman" w:hAnsi="Arial" w:cs="Arial"/>
                <w:color w:val="000000"/>
                <w:sz w:val="20"/>
                <w:szCs w:val="20"/>
              </w:rPr>
              <w:t>0.3 (0 to 0.6)</w:t>
            </w:r>
          </w:p>
        </w:tc>
      </w:tr>
      <w:tr w:rsidR="00B61013" w:rsidRPr="00916DAD" w14:paraId="7DFBF561"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69505E24" w14:textId="3E0B071D" w:rsidR="00B61013" w:rsidRPr="00916DAD" w:rsidRDefault="00B61013" w:rsidP="00B61013">
            <w:pPr>
              <w:rPr>
                <w:rFonts w:ascii="Arial" w:eastAsia="Times New Roman" w:hAnsi="Arial" w:cs="Arial"/>
                <w:color w:val="000000"/>
                <w:sz w:val="20"/>
                <w:szCs w:val="20"/>
              </w:rPr>
            </w:pPr>
            <w:r w:rsidRPr="00916DAD">
              <w:rPr>
                <w:rFonts w:ascii="Arial" w:eastAsia="Times New Roman" w:hAnsi="Arial" w:cs="Arial"/>
                <w:color w:val="000000" w:themeColor="text1"/>
                <w:spacing w:val="-20"/>
                <w:sz w:val="20"/>
                <w:szCs w:val="20"/>
              </w:rPr>
              <w:t>Computer Use, hours/day</w:t>
            </w:r>
            <w:r w:rsidRPr="00916DAD">
              <w:rPr>
                <w:rFonts w:ascii="Arial" w:eastAsia="Times New Roman" w:hAnsi="Arial" w:cs="Arial"/>
                <w:color w:val="000000"/>
                <w:sz w:val="20"/>
                <w:szCs w:val="20"/>
                <w:vertAlign w:val="superscript"/>
              </w:rPr>
              <w:t>2</w:t>
            </w:r>
          </w:p>
        </w:tc>
        <w:tc>
          <w:tcPr>
            <w:tcW w:w="1800" w:type="dxa"/>
            <w:tcBorders>
              <w:top w:val="nil"/>
              <w:left w:val="nil"/>
              <w:bottom w:val="nil"/>
              <w:right w:val="nil"/>
            </w:tcBorders>
            <w:shd w:val="clear" w:color="auto" w:fill="auto"/>
            <w:noWrap/>
            <w:vAlign w:val="bottom"/>
            <w:hideMark/>
          </w:tcPr>
          <w:p w14:paraId="4B3875C7" w14:textId="77777777" w:rsidR="00B61013" w:rsidRPr="00916DAD" w:rsidRDefault="00B61013" w:rsidP="00B61013">
            <w:pPr>
              <w:rPr>
                <w:rFonts w:ascii="Arial" w:eastAsia="Times New Roman" w:hAnsi="Arial" w:cs="Arial"/>
                <w:color w:val="000000"/>
                <w:sz w:val="20"/>
                <w:szCs w:val="20"/>
              </w:rPr>
            </w:pPr>
            <w:r w:rsidRPr="00916DAD">
              <w:rPr>
                <w:rFonts w:ascii="Arial" w:eastAsia="Times New Roman" w:hAnsi="Arial" w:cs="Arial"/>
                <w:color w:val="000000"/>
                <w:sz w:val="20"/>
                <w:szCs w:val="20"/>
              </w:rPr>
              <w:t>0.3 (0.1 to 0.5)</w:t>
            </w:r>
          </w:p>
        </w:tc>
        <w:tc>
          <w:tcPr>
            <w:tcW w:w="1980" w:type="dxa"/>
            <w:tcBorders>
              <w:top w:val="nil"/>
              <w:left w:val="nil"/>
              <w:bottom w:val="nil"/>
              <w:right w:val="nil"/>
            </w:tcBorders>
            <w:shd w:val="clear" w:color="auto" w:fill="auto"/>
            <w:noWrap/>
            <w:vAlign w:val="bottom"/>
            <w:hideMark/>
          </w:tcPr>
          <w:p w14:paraId="500B1FF2" w14:textId="77777777" w:rsidR="00B61013" w:rsidRPr="00916DAD" w:rsidRDefault="00B61013" w:rsidP="00B61013">
            <w:pPr>
              <w:rPr>
                <w:rFonts w:ascii="Arial" w:eastAsia="Times New Roman" w:hAnsi="Arial" w:cs="Arial"/>
                <w:color w:val="000000"/>
                <w:sz w:val="20"/>
                <w:szCs w:val="20"/>
              </w:rPr>
            </w:pPr>
            <w:r w:rsidRPr="00916DAD">
              <w:rPr>
                <w:rFonts w:ascii="Arial" w:eastAsia="Times New Roman" w:hAnsi="Arial" w:cs="Arial"/>
                <w:color w:val="000000"/>
                <w:sz w:val="20"/>
                <w:szCs w:val="20"/>
              </w:rPr>
              <w:t>0.2 (0 to 0.5)</w:t>
            </w:r>
          </w:p>
        </w:tc>
        <w:tc>
          <w:tcPr>
            <w:tcW w:w="1800" w:type="dxa"/>
            <w:tcBorders>
              <w:top w:val="nil"/>
              <w:left w:val="nil"/>
              <w:bottom w:val="nil"/>
              <w:right w:val="nil"/>
            </w:tcBorders>
            <w:shd w:val="clear" w:color="auto" w:fill="auto"/>
            <w:noWrap/>
            <w:vAlign w:val="bottom"/>
            <w:hideMark/>
          </w:tcPr>
          <w:p w14:paraId="55D559C9" w14:textId="77777777" w:rsidR="00B61013" w:rsidRPr="00916DAD" w:rsidRDefault="00B61013" w:rsidP="00B61013">
            <w:pPr>
              <w:rPr>
                <w:rFonts w:ascii="Arial" w:eastAsia="Times New Roman" w:hAnsi="Arial" w:cs="Arial"/>
                <w:color w:val="000000"/>
                <w:sz w:val="20"/>
                <w:szCs w:val="20"/>
              </w:rPr>
            </w:pPr>
            <w:r w:rsidRPr="00916DAD">
              <w:rPr>
                <w:rFonts w:ascii="Arial" w:eastAsia="Times New Roman" w:hAnsi="Arial" w:cs="Arial"/>
                <w:color w:val="000000"/>
                <w:sz w:val="20"/>
                <w:szCs w:val="20"/>
              </w:rPr>
              <w:t>0.5 (0.2 to 0.8)</w:t>
            </w:r>
          </w:p>
        </w:tc>
        <w:tc>
          <w:tcPr>
            <w:tcW w:w="272" w:type="dxa"/>
            <w:tcBorders>
              <w:top w:val="nil"/>
              <w:left w:val="nil"/>
              <w:bottom w:val="nil"/>
              <w:right w:val="nil"/>
            </w:tcBorders>
            <w:shd w:val="clear" w:color="auto" w:fill="auto"/>
            <w:noWrap/>
            <w:vAlign w:val="bottom"/>
            <w:hideMark/>
          </w:tcPr>
          <w:p w14:paraId="74E249CF" w14:textId="77777777" w:rsidR="00B61013" w:rsidRPr="00916DAD" w:rsidRDefault="00B61013" w:rsidP="00B61013">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28368994" w14:textId="77777777" w:rsidR="00B61013" w:rsidRPr="00916DAD" w:rsidRDefault="00B61013" w:rsidP="00B61013">
            <w:pPr>
              <w:rPr>
                <w:rFonts w:ascii="Arial" w:eastAsia="Times New Roman" w:hAnsi="Arial" w:cs="Arial"/>
                <w:color w:val="000000"/>
                <w:sz w:val="20"/>
                <w:szCs w:val="20"/>
              </w:rPr>
            </w:pPr>
            <w:r w:rsidRPr="00916DAD">
              <w:rPr>
                <w:rFonts w:ascii="Arial" w:eastAsia="Times New Roman" w:hAnsi="Arial" w:cs="Arial"/>
                <w:color w:val="000000"/>
                <w:sz w:val="20"/>
                <w:szCs w:val="20"/>
              </w:rPr>
              <w:t>0.3 (0 to 0.6)</w:t>
            </w:r>
          </w:p>
        </w:tc>
        <w:tc>
          <w:tcPr>
            <w:tcW w:w="1800" w:type="dxa"/>
            <w:tcBorders>
              <w:top w:val="nil"/>
              <w:left w:val="nil"/>
              <w:bottom w:val="nil"/>
              <w:right w:val="nil"/>
            </w:tcBorders>
            <w:shd w:val="clear" w:color="auto" w:fill="auto"/>
            <w:noWrap/>
            <w:vAlign w:val="bottom"/>
            <w:hideMark/>
          </w:tcPr>
          <w:p w14:paraId="4F48C483" w14:textId="77777777" w:rsidR="00B61013" w:rsidRPr="00916DAD" w:rsidRDefault="00B61013" w:rsidP="00B61013">
            <w:pPr>
              <w:rPr>
                <w:rFonts w:ascii="Arial" w:eastAsia="Times New Roman" w:hAnsi="Arial" w:cs="Arial"/>
                <w:color w:val="000000"/>
                <w:sz w:val="20"/>
                <w:szCs w:val="20"/>
              </w:rPr>
            </w:pPr>
            <w:r w:rsidRPr="00916DAD">
              <w:rPr>
                <w:rFonts w:ascii="Arial" w:eastAsia="Times New Roman" w:hAnsi="Arial" w:cs="Arial"/>
                <w:color w:val="000000"/>
                <w:sz w:val="20"/>
                <w:szCs w:val="20"/>
              </w:rPr>
              <w:t>0.2 (-0.1 to 0.5)</w:t>
            </w:r>
          </w:p>
        </w:tc>
        <w:tc>
          <w:tcPr>
            <w:tcW w:w="1798" w:type="dxa"/>
            <w:tcBorders>
              <w:top w:val="nil"/>
              <w:left w:val="nil"/>
              <w:bottom w:val="nil"/>
              <w:right w:val="nil"/>
            </w:tcBorders>
            <w:shd w:val="clear" w:color="auto" w:fill="auto"/>
            <w:noWrap/>
            <w:vAlign w:val="bottom"/>
            <w:hideMark/>
          </w:tcPr>
          <w:p w14:paraId="35A7B5F3" w14:textId="77777777" w:rsidR="00B61013" w:rsidRPr="00916DAD" w:rsidRDefault="00B61013" w:rsidP="00B61013">
            <w:pPr>
              <w:rPr>
                <w:rFonts w:ascii="Arial" w:eastAsia="Times New Roman" w:hAnsi="Arial" w:cs="Arial"/>
                <w:color w:val="000000"/>
                <w:sz w:val="20"/>
                <w:szCs w:val="20"/>
              </w:rPr>
            </w:pPr>
            <w:r w:rsidRPr="00916DAD">
              <w:rPr>
                <w:rFonts w:ascii="Arial" w:eastAsia="Times New Roman" w:hAnsi="Arial" w:cs="Arial"/>
                <w:color w:val="000000"/>
                <w:sz w:val="20"/>
                <w:szCs w:val="20"/>
              </w:rPr>
              <w:t>0.6 (0.2 to 0.9)</w:t>
            </w:r>
          </w:p>
        </w:tc>
      </w:tr>
      <w:tr w:rsidR="0001600F" w:rsidRPr="00916DAD" w14:paraId="27B2E87D"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46017CBB"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Smoke status</w:t>
            </w:r>
          </w:p>
        </w:tc>
        <w:tc>
          <w:tcPr>
            <w:tcW w:w="1800" w:type="dxa"/>
            <w:tcBorders>
              <w:top w:val="nil"/>
              <w:left w:val="nil"/>
              <w:bottom w:val="nil"/>
              <w:right w:val="nil"/>
            </w:tcBorders>
            <w:shd w:val="clear" w:color="auto" w:fill="auto"/>
            <w:noWrap/>
            <w:vAlign w:val="bottom"/>
            <w:hideMark/>
          </w:tcPr>
          <w:p w14:paraId="421ADA64" w14:textId="77777777" w:rsidR="0001600F" w:rsidRPr="00916DAD" w:rsidRDefault="0001600F" w:rsidP="00585BE7">
            <w:pPr>
              <w:rPr>
                <w:rFonts w:ascii="Arial" w:eastAsia="Times New Roman" w:hAnsi="Arial" w:cs="Arial"/>
                <w:color w:val="000000"/>
                <w:sz w:val="20"/>
                <w:szCs w:val="20"/>
              </w:rPr>
            </w:pPr>
          </w:p>
        </w:tc>
        <w:tc>
          <w:tcPr>
            <w:tcW w:w="1980" w:type="dxa"/>
            <w:tcBorders>
              <w:top w:val="nil"/>
              <w:left w:val="nil"/>
              <w:bottom w:val="nil"/>
              <w:right w:val="nil"/>
            </w:tcBorders>
            <w:shd w:val="clear" w:color="auto" w:fill="auto"/>
            <w:noWrap/>
            <w:vAlign w:val="bottom"/>
            <w:hideMark/>
          </w:tcPr>
          <w:p w14:paraId="1B38FA9C" w14:textId="77777777" w:rsidR="0001600F" w:rsidRPr="00916DAD" w:rsidRDefault="0001600F" w:rsidP="00585BE7">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73F2E2B3" w14:textId="77777777" w:rsidR="0001600F" w:rsidRPr="00916DAD" w:rsidRDefault="0001600F" w:rsidP="00585BE7">
            <w:pP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14:paraId="47EFD76D" w14:textId="77777777" w:rsidR="0001600F" w:rsidRPr="00916DAD" w:rsidRDefault="0001600F" w:rsidP="00585BE7">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572847BD" w14:textId="77777777" w:rsidR="0001600F" w:rsidRPr="00916DAD" w:rsidRDefault="0001600F" w:rsidP="00585BE7">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3F550104" w14:textId="77777777" w:rsidR="0001600F" w:rsidRPr="00916DAD" w:rsidRDefault="0001600F" w:rsidP="00585BE7">
            <w:pPr>
              <w:rPr>
                <w:rFonts w:ascii="Arial" w:eastAsia="Times New Roman" w:hAnsi="Arial" w:cs="Arial"/>
                <w:sz w:val="20"/>
                <w:szCs w:val="20"/>
              </w:rPr>
            </w:pPr>
          </w:p>
        </w:tc>
        <w:tc>
          <w:tcPr>
            <w:tcW w:w="1798" w:type="dxa"/>
            <w:tcBorders>
              <w:top w:val="nil"/>
              <w:left w:val="nil"/>
              <w:bottom w:val="nil"/>
              <w:right w:val="nil"/>
            </w:tcBorders>
            <w:shd w:val="clear" w:color="auto" w:fill="auto"/>
            <w:noWrap/>
            <w:vAlign w:val="bottom"/>
            <w:hideMark/>
          </w:tcPr>
          <w:p w14:paraId="3B14CAC0" w14:textId="77777777" w:rsidR="0001600F" w:rsidRPr="00916DAD" w:rsidRDefault="0001600F" w:rsidP="00585BE7">
            <w:pPr>
              <w:rPr>
                <w:rFonts w:ascii="Arial" w:eastAsia="Times New Roman" w:hAnsi="Arial" w:cs="Arial"/>
                <w:sz w:val="20"/>
                <w:szCs w:val="20"/>
              </w:rPr>
            </w:pPr>
          </w:p>
        </w:tc>
      </w:tr>
      <w:tr w:rsidR="0001600F" w:rsidRPr="00916DAD" w14:paraId="16FA8A0E"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158DDADB" w14:textId="77777777" w:rsidR="0001600F" w:rsidRPr="00916DAD" w:rsidRDefault="0001600F"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Never smoking</w:t>
            </w:r>
          </w:p>
        </w:tc>
        <w:tc>
          <w:tcPr>
            <w:tcW w:w="1800" w:type="dxa"/>
            <w:tcBorders>
              <w:top w:val="nil"/>
              <w:left w:val="nil"/>
              <w:bottom w:val="nil"/>
              <w:right w:val="nil"/>
            </w:tcBorders>
            <w:shd w:val="clear" w:color="auto" w:fill="auto"/>
            <w:noWrap/>
            <w:vAlign w:val="bottom"/>
            <w:hideMark/>
          </w:tcPr>
          <w:p w14:paraId="7E11B60F"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980" w:type="dxa"/>
            <w:tcBorders>
              <w:top w:val="nil"/>
              <w:left w:val="nil"/>
              <w:bottom w:val="nil"/>
              <w:right w:val="nil"/>
            </w:tcBorders>
            <w:shd w:val="clear" w:color="auto" w:fill="auto"/>
            <w:noWrap/>
            <w:vAlign w:val="bottom"/>
            <w:hideMark/>
          </w:tcPr>
          <w:p w14:paraId="088247A0"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09028771"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272" w:type="dxa"/>
            <w:tcBorders>
              <w:top w:val="nil"/>
              <w:left w:val="nil"/>
              <w:bottom w:val="nil"/>
              <w:right w:val="nil"/>
            </w:tcBorders>
            <w:shd w:val="clear" w:color="auto" w:fill="auto"/>
            <w:noWrap/>
            <w:vAlign w:val="bottom"/>
            <w:hideMark/>
          </w:tcPr>
          <w:p w14:paraId="4112A403"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032AD625"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1D65EEC2"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798" w:type="dxa"/>
            <w:tcBorders>
              <w:top w:val="nil"/>
              <w:left w:val="nil"/>
              <w:bottom w:val="nil"/>
              <w:right w:val="nil"/>
            </w:tcBorders>
            <w:shd w:val="clear" w:color="auto" w:fill="auto"/>
            <w:noWrap/>
            <w:vAlign w:val="bottom"/>
            <w:hideMark/>
          </w:tcPr>
          <w:p w14:paraId="6A854D7C"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r>
      <w:tr w:rsidR="008C0991" w:rsidRPr="00916DAD" w14:paraId="01C2C21F" w14:textId="77777777" w:rsidTr="003D4B71">
        <w:trPr>
          <w:cantSplit/>
          <w:trHeight w:hRule="exact" w:val="288"/>
          <w:jc w:val="center"/>
        </w:trPr>
        <w:tc>
          <w:tcPr>
            <w:tcW w:w="3600" w:type="dxa"/>
            <w:tcBorders>
              <w:top w:val="nil"/>
              <w:left w:val="nil"/>
              <w:bottom w:val="nil"/>
              <w:right w:val="nil"/>
            </w:tcBorders>
            <w:shd w:val="clear" w:color="auto" w:fill="auto"/>
            <w:noWrap/>
            <w:vAlign w:val="bottom"/>
          </w:tcPr>
          <w:p w14:paraId="0952993C" w14:textId="0DBE2225" w:rsidR="008C0991" w:rsidRPr="00916DAD" w:rsidRDefault="008C0991"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Past</w:t>
            </w:r>
          </w:p>
        </w:tc>
        <w:tc>
          <w:tcPr>
            <w:tcW w:w="1800" w:type="dxa"/>
            <w:tcBorders>
              <w:top w:val="nil"/>
              <w:left w:val="nil"/>
              <w:bottom w:val="nil"/>
              <w:right w:val="nil"/>
            </w:tcBorders>
            <w:shd w:val="clear" w:color="auto" w:fill="auto"/>
            <w:noWrap/>
            <w:vAlign w:val="bottom"/>
          </w:tcPr>
          <w:p w14:paraId="40CD429A" w14:textId="77777777" w:rsidR="008C0991" w:rsidRPr="00916DAD" w:rsidRDefault="008C0991" w:rsidP="00585BE7">
            <w:pPr>
              <w:rPr>
                <w:rFonts w:ascii="Arial" w:eastAsia="Times New Roman" w:hAnsi="Arial" w:cs="Arial"/>
                <w:color w:val="000000"/>
                <w:sz w:val="20"/>
                <w:szCs w:val="20"/>
              </w:rPr>
            </w:pPr>
          </w:p>
        </w:tc>
        <w:tc>
          <w:tcPr>
            <w:tcW w:w="1980" w:type="dxa"/>
            <w:tcBorders>
              <w:top w:val="nil"/>
              <w:left w:val="nil"/>
              <w:bottom w:val="nil"/>
              <w:right w:val="nil"/>
            </w:tcBorders>
            <w:shd w:val="clear" w:color="auto" w:fill="auto"/>
            <w:noWrap/>
            <w:vAlign w:val="bottom"/>
          </w:tcPr>
          <w:p w14:paraId="1D80E371" w14:textId="77777777" w:rsidR="008C0991" w:rsidRPr="00916DAD" w:rsidRDefault="008C0991"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tcPr>
          <w:p w14:paraId="74A22330" w14:textId="77777777" w:rsidR="008C0991" w:rsidRPr="00916DAD" w:rsidRDefault="008C0991" w:rsidP="00585BE7">
            <w:pPr>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tcPr>
          <w:p w14:paraId="0B2CF109" w14:textId="77777777" w:rsidR="008C0991" w:rsidRPr="00916DAD" w:rsidRDefault="008C0991"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tcPr>
          <w:p w14:paraId="56279ED7" w14:textId="77777777" w:rsidR="008C0991" w:rsidRPr="00916DAD" w:rsidRDefault="008C0991"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tcPr>
          <w:p w14:paraId="49057D44" w14:textId="77777777" w:rsidR="008C0991" w:rsidRPr="00916DAD" w:rsidRDefault="008C0991" w:rsidP="00585BE7">
            <w:pPr>
              <w:rPr>
                <w:rFonts w:ascii="Arial" w:eastAsia="Times New Roman" w:hAnsi="Arial" w:cs="Arial"/>
                <w:color w:val="000000"/>
                <w:sz w:val="20"/>
                <w:szCs w:val="20"/>
              </w:rPr>
            </w:pPr>
          </w:p>
        </w:tc>
        <w:tc>
          <w:tcPr>
            <w:tcW w:w="1798" w:type="dxa"/>
            <w:tcBorders>
              <w:top w:val="nil"/>
              <w:left w:val="nil"/>
              <w:bottom w:val="nil"/>
              <w:right w:val="nil"/>
            </w:tcBorders>
            <w:shd w:val="clear" w:color="auto" w:fill="auto"/>
            <w:noWrap/>
            <w:vAlign w:val="bottom"/>
          </w:tcPr>
          <w:p w14:paraId="72A36767" w14:textId="77777777" w:rsidR="008C0991" w:rsidRPr="00916DAD" w:rsidRDefault="008C0991" w:rsidP="00585BE7">
            <w:pPr>
              <w:rPr>
                <w:rFonts w:ascii="Arial" w:eastAsia="Times New Roman" w:hAnsi="Arial" w:cs="Arial"/>
                <w:color w:val="000000"/>
                <w:sz w:val="20"/>
                <w:szCs w:val="20"/>
              </w:rPr>
            </w:pPr>
          </w:p>
        </w:tc>
      </w:tr>
      <w:tr w:rsidR="0001600F" w:rsidRPr="00916DAD" w14:paraId="5F970F4E"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248F062B" w14:textId="4B46BC59" w:rsidR="0001600F" w:rsidRPr="00916DAD" w:rsidRDefault="0001600F"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lastRenderedPageBreak/>
              <w:t>&lt; 20 pack-years</w:t>
            </w:r>
          </w:p>
        </w:tc>
        <w:tc>
          <w:tcPr>
            <w:tcW w:w="1800" w:type="dxa"/>
            <w:tcBorders>
              <w:top w:val="nil"/>
              <w:left w:val="nil"/>
              <w:bottom w:val="nil"/>
              <w:right w:val="nil"/>
            </w:tcBorders>
            <w:shd w:val="clear" w:color="auto" w:fill="auto"/>
            <w:noWrap/>
            <w:vAlign w:val="bottom"/>
            <w:hideMark/>
          </w:tcPr>
          <w:p w14:paraId="1DEC5340"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-0.8 (-1.7 to 0.1)</w:t>
            </w:r>
          </w:p>
        </w:tc>
        <w:tc>
          <w:tcPr>
            <w:tcW w:w="1980" w:type="dxa"/>
            <w:tcBorders>
              <w:top w:val="nil"/>
              <w:left w:val="nil"/>
              <w:bottom w:val="nil"/>
              <w:right w:val="nil"/>
            </w:tcBorders>
            <w:shd w:val="clear" w:color="auto" w:fill="auto"/>
            <w:noWrap/>
            <w:vAlign w:val="bottom"/>
            <w:hideMark/>
          </w:tcPr>
          <w:p w14:paraId="0E427780"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-0.1 (-1.2 to 1.1)</w:t>
            </w:r>
          </w:p>
        </w:tc>
        <w:tc>
          <w:tcPr>
            <w:tcW w:w="1800" w:type="dxa"/>
            <w:tcBorders>
              <w:top w:val="nil"/>
              <w:left w:val="nil"/>
              <w:bottom w:val="nil"/>
              <w:right w:val="nil"/>
            </w:tcBorders>
            <w:shd w:val="clear" w:color="auto" w:fill="auto"/>
            <w:noWrap/>
            <w:vAlign w:val="bottom"/>
            <w:hideMark/>
          </w:tcPr>
          <w:p w14:paraId="26EF1449"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-1.2 (-2.2 to -0.2)</w:t>
            </w:r>
          </w:p>
        </w:tc>
        <w:tc>
          <w:tcPr>
            <w:tcW w:w="272" w:type="dxa"/>
            <w:tcBorders>
              <w:top w:val="nil"/>
              <w:left w:val="nil"/>
              <w:bottom w:val="nil"/>
              <w:right w:val="nil"/>
            </w:tcBorders>
            <w:shd w:val="clear" w:color="auto" w:fill="auto"/>
            <w:noWrap/>
            <w:vAlign w:val="bottom"/>
            <w:hideMark/>
          </w:tcPr>
          <w:p w14:paraId="3CEA037F"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7894E3D8"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-0.8 (-1.9 to 0.2)</w:t>
            </w:r>
          </w:p>
        </w:tc>
        <w:tc>
          <w:tcPr>
            <w:tcW w:w="1800" w:type="dxa"/>
            <w:tcBorders>
              <w:top w:val="nil"/>
              <w:left w:val="nil"/>
              <w:bottom w:val="nil"/>
              <w:right w:val="nil"/>
            </w:tcBorders>
            <w:shd w:val="clear" w:color="auto" w:fill="auto"/>
            <w:noWrap/>
            <w:vAlign w:val="bottom"/>
            <w:hideMark/>
          </w:tcPr>
          <w:p w14:paraId="02F5C4F7"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-0.2 (-1.5 to 1.1)</w:t>
            </w:r>
          </w:p>
        </w:tc>
        <w:tc>
          <w:tcPr>
            <w:tcW w:w="1798" w:type="dxa"/>
            <w:tcBorders>
              <w:top w:val="nil"/>
              <w:left w:val="nil"/>
              <w:bottom w:val="nil"/>
              <w:right w:val="nil"/>
            </w:tcBorders>
            <w:shd w:val="clear" w:color="auto" w:fill="auto"/>
            <w:noWrap/>
            <w:vAlign w:val="bottom"/>
            <w:hideMark/>
          </w:tcPr>
          <w:p w14:paraId="2991F5FF"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-1.2 (-2.3 to 0)</w:t>
            </w:r>
          </w:p>
        </w:tc>
      </w:tr>
      <w:tr w:rsidR="0001600F" w:rsidRPr="00916DAD" w14:paraId="78F593B2"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413301BF" w14:textId="71A5A39B" w:rsidR="0001600F" w:rsidRPr="00916DAD" w:rsidRDefault="008C0991" w:rsidP="00585BE7">
            <w:pPr>
              <w:ind w:firstLineChars="100" w:firstLine="220"/>
              <w:rPr>
                <w:rFonts w:ascii="Arial" w:eastAsia="Times New Roman" w:hAnsi="Arial" w:cs="Arial"/>
                <w:color w:val="000000"/>
                <w:sz w:val="20"/>
                <w:szCs w:val="20"/>
              </w:rPr>
            </w:pPr>
            <w:r w:rsidRPr="00916DAD">
              <w:rPr>
                <w:rFonts w:ascii="Arial" w:hAnsi="Arial" w:cs="Arial"/>
                <w:color w:val="201F1E"/>
                <w:sz w:val="22"/>
                <w:shd w:val="clear" w:color="auto" w:fill="FFFFFF"/>
              </w:rPr>
              <w:t xml:space="preserve">≥ </w:t>
            </w:r>
            <w:r w:rsidR="0001600F" w:rsidRPr="00916DAD">
              <w:rPr>
                <w:rFonts w:ascii="Arial" w:eastAsia="Times New Roman" w:hAnsi="Arial" w:cs="Arial"/>
                <w:color w:val="000000"/>
                <w:sz w:val="20"/>
                <w:szCs w:val="20"/>
              </w:rPr>
              <w:t>20 pack-years</w:t>
            </w:r>
          </w:p>
        </w:tc>
        <w:tc>
          <w:tcPr>
            <w:tcW w:w="1800" w:type="dxa"/>
            <w:tcBorders>
              <w:top w:val="nil"/>
              <w:left w:val="nil"/>
              <w:bottom w:val="nil"/>
              <w:right w:val="nil"/>
            </w:tcBorders>
            <w:shd w:val="clear" w:color="auto" w:fill="auto"/>
            <w:noWrap/>
            <w:vAlign w:val="bottom"/>
            <w:hideMark/>
          </w:tcPr>
          <w:p w14:paraId="5CD6D121"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0.3 (-0.6 to 1.2)</w:t>
            </w:r>
          </w:p>
        </w:tc>
        <w:tc>
          <w:tcPr>
            <w:tcW w:w="1980" w:type="dxa"/>
            <w:tcBorders>
              <w:top w:val="nil"/>
              <w:left w:val="nil"/>
              <w:bottom w:val="nil"/>
              <w:right w:val="nil"/>
            </w:tcBorders>
            <w:shd w:val="clear" w:color="auto" w:fill="auto"/>
            <w:noWrap/>
            <w:vAlign w:val="bottom"/>
            <w:hideMark/>
          </w:tcPr>
          <w:p w14:paraId="3821C98A"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2.5 (-0.6 to 5.6)</w:t>
            </w:r>
          </w:p>
        </w:tc>
        <w:tc>
          <w:tcPr>
            <w:tcW w:w="1800" w:type="dxa"/>
            <w:tcBorders>
              <w:top w:val="nil"/>
              <w:left w:val="nil"/>
              <w:bottom w:val="nil"/>
              <w:right w:val="nil"/>
            </w:tcBorders>
            <w:shd w:val="clear" w:color="auto" w:fill="auto"/>
            <w:noWrap/>
            <w:vAlign w:val="bottom"/>
            <w:hideMark/>
          </w:tcPr>
          <w:p w14:paraId="033D71DA"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(-0.7 to 0.7)</w:t>
            </w:r>
          </w:p>
        </w:tc>
        <w:tc>
          <w:tcPr>
            <w:tcW w:w="272" w:type="dxa"/>
            <w:tcBorders>
              <w:top w:val="nil"/>
              <w:left w:val="nil"/>
              <w:bottom w:val="nil"/>
              <w:right w:val="nil"/>
            </w:tcBorders>
            <w:shd w:val="clear" w:color="auto" w:fill="auto"/>
            <w:noWrap/>
            <w:vAlign w:val="bottom"/>
            <w:hideMark/>
          </w:tcPr>
          <w:p w14:paraId="67456CF1"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6D7154F5"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0.1 (-0.9 to 1.1)</w:t>
            </w:r>
          </w:p>
        </w:tc>
        <w:tc>
          <w:tcPr>
            <w:tcW w:w="1800" w:type="dxa"/>
            <w:tcBorders>
              <w:top w:val="nil"/>
              <w:left w:val="nil"/>
              <w:bottom w:val="nil"/>
              <w:right w:val="nil"/>
            </w:tcBorders>
            <w:shd w:val="clear" w:color="auto" w:fill="auto"/>
            <w:noWrap/>
            <w:vAlign w:val="bottom"/>
            <w:hideMark/>
          </w:tcPr>
          <w:p w14:paraId="2FD53211"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2.2 (-0.4 to 4.8)</w:t>
            </w:r>
          </w:p>
        </w:tc>
        <w:tc>
          <w:tcPr>
            <w:tcW w:w="1798" w:type="dxa"/>
            <w:tcBorders>
              <w:top w:val="nil"/>
              <w:left w:val="nil"/>
              <w:bottom w:val="nil"/>
              <w:right w:val="nil"/>
            </w:tcBorders>
            <w:shd w:val="clear" w:color="auto" w:fill="auto"/>
            <w:noWrap/>
            <w:vAlign w:val="bottom"/>
            <w:hideMark/>
          </w:tcPr>
          <w:p w14:paraId="20EE81C8"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0.1 (-0.9 to 1)</w:t>
            </w:r>
          </w:p>
        </w:tc>
      </w:tr>
      <w:tr w:rsidR="0001600F" w:rsidRPr="00916DAD" w14:paraId="35D6CBA4"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002FFCCB" w14:textId="7A8269A4" w:rsidR="0001600F" w:rsidRPr="00916DAD" w:rsidRDefault="0001600F"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without pack-year information</w:t>
            </w:r>
          </w:p>
        </w:tc>
        <w:tc>
          <w:tcPr>
            <w:tcW w:w="1800" w:type="dxa"/>
            <w:tcBorders>
              <w:top w:val="nil"/>
              <w:left w:val="nil"/>
              <w:bottom w:val="nil"/>
              <w:right w:val="nil"/>
            </w:tcBorders>
            <w:shd w:val="clear" w:color="auto" w:fill="auto"/>
            <w:noWrap/>
            <w:vAlign w:val="bottom"/>
            <w:hideMark/>
          </w:tcPr>
          <w:p w14:paraId="4C01A53A"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0.9 (-0.6 to 2.5)</w:t>
            </w:r>
          </w:p>
        </w:tc>
        <w:tc>
          <w:tcPr>
            <w:tcW w:w="1980" w:type="dxa"/>
            <w:tcBorders>
              <w:top w:val="nil"/>
              <w:left w:val="nil"/>
              <w:bottom w:val="nil"/>
              <w:right w:val="nil"/>
            </w:tcBorders>
            <w:shd w:val="clear" w:color="auto" w:fill="auto"/>
            <w:noWrap/>
            <w:vAlign w:val="bottom"/>
            <w:hideMark/>
          </w:tcPr>
          <w:p w14:paraId="762C85B9"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2 (0.2 to 3.8)</w:t>
            </w:r>
          </w:p>
        </w:tc>
        <w:tc>
          <w:tcPr>
            <w:tcW w:w="1800" w:type="dxa"/>
            <w:tcBorders>
              <w:top w:val="nil"/>
              <w:left w:val="nil"/>
              <w:bottom w:val="nil"/>
              <w:right w:val="nil"/>
            </w:tcBorders>
            <w:shd w:val="clear" w:color="auto" w:fill="auto"/>
            <w:noWrap/>
            <w:vAlign w:val="bottom"/>
            <w:hideMark/>
          </w:tcPr>
          <w:p w14:paraId="251308C3"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-0.8 (-2.6 to 1)</w:t>
            </w:r>
          </w:p>
        </w:tc>
        <w:tc>
          <w:tcPr>
            <w:tcW w:w="272" w:type="dxa"/>
            <w:tcBorders>
              <w:top w:val="nil"/>
              <w:left w:val="nil"/>
              <w:bottom w:val="nil"/>
              <w:right w:val="nil"/>
            </w:tcBorders>
            <w:shd w:val="clear" w:color="auto" w:fill="auto"/>
            <w:noWrap/>
            <w:vAlign w:val="bottom"/>
            <w:hideMark/>
          </w:tcPr>
          <w:p w14:paraId="6643F2BC"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57C40497"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0.9 (-1 to 2.8)</w:t>
            </w:r>
          </w:p>
        </w:tc>
        <w:tc>
          <w:tcPr>
            <w:tcW w:w="1800" w:type="dxa"/>
            <w:tcBorders>
              <w:top w:val="nil"/>
              <w:left w:val="nil"/>
              <w:bottom w:val="nil"/>
              <w:right w:val="nil"/>
            </w:tcBorders>
            <w:shd w:val="clear" w:color="auto" w:fill="auto"/>
            <w:noWrap/>
            <w:vAlign w:val="bottom"/>
            <w:hideMark/>
          </w:tcPr>
          <w:p w14:paraId="15F0FD15"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2 (-0.1 to 4.1)</w:t>
            </w:r>
          </w:p>
        </w:tc>
        <w:tc>
          <w:tcPr>
            <w:tcW w:w="1798" w:type="dxa"/>
            <w:tcBorders>
              <w:top w:val="nil"/>
              <w:left w:val="nil"/>
              <w:bottom w:val="nil"/>
              <w:right w:val="nil"/>
            </w:tcBorders>
            <w:shd w:val="clear" w:color="auto" w:fill="auto"/>
            <w:noWrap/>
            <w:vAlign w:val="bottom"/>
            <w:hideMark/>
          </w:tcPr>
          <w:p w14:paraId="5929DB81"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-0.7 (-2.6 to 1.3)</w:t>
            </w:r>
          </w:p>
        </w:tc>
      </w:tr>
      <w:tr w:rsidR="008C0991" w:rsidRPr="00916DAD" w14:paraId="73AB7F9F" w14:textId="77777777" w:rsidTr="003D4B71">
        <w:trPr>
          <w:cantSplit/>
          <w:trHeight w:hRule="exact" w:val="288"/>
          <w:jc w:val="center"/>
        </w:trPr>
        <w:tc>
          <w:tcPr>
            <w:tcW w:w="3600" w:type="dxa"/>
            <w:tcBorders>
              <w:top w:val="nil"/>
              <w:left w:val="nil"/>
              <w:bottom w:val="nil"/>
              <w:right w:val="nil"/>
            </w:tcBorders>
            <w:shd w:val="clear" w:color="auto" w:fill="auto"/>
            <w:noWrap/>
            <w:vAlign w:val="bottom"/>
          </w:tcPr>
          <w:p w14:paraId="4E7E8E42" w14:textId="13D8F397" w:rsidR="008C0991" w:rsidRPr="00916DAD" w:rsidRDefault="008C0991"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Current</w:t>
            </w:r>
          </w:p>
        </w:tc>
        <w:tc>
          <w:tcPr>
            <w:tcW w:w="1800" w:type="dxa"/>
            <w:tcBorders>
              <w:top w:val="nil"/>
              <w:left w:val="nil"/>
              <w:bottom w:val="nil"/>
              <w:right w:val="nil"/>
            </w:tcBorders>
            <w:shd w:val="clear" w:color="auto" w:fill="auto"/>
            <w:noWrap/>
            <w:vAlign w:val="bottom"/>
          </w:tcPr>
          <w:p w14:paraId="6824480D" w14:textId="77777777" w:rsidR="008C0991" w:rsidRPr="00916DAD" w:rsidRDefault="008C0991" w:rsidP="00585BE7">
            <w:pPr>
              <w:rPr>
                <w:rFonts w:ascii="Arial" w:eastAsia="Times New Roman" w:hAnsi="Arial" w:cs="Arial"/>
                <w:color w:val="000000"/>
                <w:sz w:val="20"/>
                <w:szCs w:val="20"/>
              </w:rPr>
            </w:pPr>
          </w:p>
        </w:tc>
        <w:tc>
          <w:tcPr>
            <w:tcW w:w="1980" w:type="dxa"/>
            <w:tcBorders>
              <w:top w:val="nil"/>
              <w:left w:val="nil"/>
              <w:bottom w:val="nil"/>
              <w:right w:val="nil"/>
            </w:tcBorders>
            <w:shd w:val="clear" w:color="auto" w:fill="auto"/>
            <w:noWrap/>
            <w:vAlign w:val="bottom"/>
          </w:tcPr>
          <w:p w14:paraId="52ECFEE7" w14:textId="77777777" w:rsidR="008C0991" w:rsidRPr="00916DAD" w:rsidRDefault="008C0991"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tcPr>
          <w:p w14:paraId="68FBB823" w14:textId="77777777" w:rsidR="008C0991" w:rsidRPr="00916DAD" w:rsidRDefault="008C0991" w:rsidP="00585BE7">
            <w:pPr>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tcPr>
          <w:p w14:paraId="1BD3F6DA" w14:textId="77777777" w:rsidR="008C0991" w:rsidRPr="00916DAD" w:rsidRDefault="008C0991"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tcPr>
          <w:p w14:paraId="2DB1BE65" w14:textId="77777777" w:rsidR="008C0991" w:rsidRPr="00916DAD" w:rsidRDefault="008C0991"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tcPr>
          <w:p w14:paraId="16E2012F" w14:textId="77777777" w:rsidR="008C0991" w:rsidRPr="00916DAD" w:rsidRDefault="008C0991" w:rsidP="00585BE7">
            <w:pPr>
              <w:rPr>
                <w:rFonts w:ascii="Arial" w:eastAsia="Times New Roman" w:hAnsi="Arial" w:cs="Arial"/>
                <w:color w:val="000000"/>
                <w:sz w:val="20"/>
                <w:szCs w:val="20"/>
              </w:rPr>
            </w:pPr>
          </w:p>
        </w:tc>
        <w:tc>
          <w:tcPr>
            <w:tcW w:w="1798" w:type="dxa"/>
            <w:tcBorders>
              <w:top w:val="nil"/>
              <w:left w:val="nil"/>
              <w:bottom w:val="nil"/>
              <w:right w:val="nil"/>
            </w:tcBorders>
            <w:shd w:val="clear" w:color="auto" w:fill="auto"/>
            <w:noWrap/>
            <w:vAlign w:val="bottom"/>
          </w:tcPr>
          <w:p w14:paraId="77542F67" w14:textId="77777777" w:rsidR="008C0991" w:rsidRPr="00916DAD" w:rsidRDefault="008C0991" w:rsidP="00585BE7">
            <w:pPr>
              <w:rPr>
                <w:rFonts w:ascii="Arial" w:eastAsia="Times New Roman" w:hAnsi="Arial" w:cs="Arial"/>
                <w:color w:val="000000"/>
                <w:sz w:val="20"/>
                <w:szCs w:val="20"/>
              </w:rPr>
            </w:pPr>
          </w:p>
        </w:tc>
      </w:tr>
      <w:tr w:rsidR="0001600F" w:rsidRPr="00916DAD" w14:paraId="080A65FF"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0C4F1C03" w14:textId="32E4BA12" w:rsidR="0001600F" w:rsidRPr="00916DAD" w:rsidRDefault="0001600F"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&lt; 20 pack-years</w:t>
            </w:r>
          </w:p>
        </w:tc>
        <w:tc>
          <w:tcPr>
            <w:tcW w:w="1800" w:type="dxa"/>
            <w:tcBorders>
              <w:top w:val="nil"/>
              <w:left w:val="nil"/>
              <w:bottom w:val="nil"/>
              <w:right w:val="nil"/>
            </w:tcBorders>
            <w:shd w:val="clear" w:color="auto" w:fill="auto"/>
            <w:noWrap/>
            <w:vAlign w:val="bottom"/>
            <w:hideMark/>
          </w:tcPr>
          <w:p w14:paraId="51F252DD"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-1.6 (-2.3 to -0.8)</w:t>
            </w:r>
          </w:p>
        </w:tc>
        <w:tc>
          <w:tcPr>
            <w:tcW w:w="1980" w:type="dxa"/>
            <w:tcBorders>
              <w:top w:val="nil"/>
              <w:left w:val="nil"/>
              <w:bottom w:val="nil"/>
              <w:right w:val="nil"/>
            </w:tcBorders>
            <w:shd w:val="clear" w:color="auto" w:fill="auto"/>
            <w:noWrap/>
            <w:vAlign w:val="bottom"/>
            <w:hideMark/>
          </w:tcPr>
          <w:p w14:paraId="5861D5D4"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-1.3 (-2.4 to -0.2)</w:t>
            </w:r>
          </w:p>
        </w:tc>
        <w:tc>
          <w:tcPr>
            <w:tcW w:w="1800" w:type="dxa"/>
            <w:tcBorders>
              <w:top w:val="nil"/>
              <w:left w:val="nil"/>
              <w:bottom w:val="nil"/>
              <w:right w:val="nil"/>
            </w:tcBorders>
            <w:shd w:val="clear" w:color="auto" w:fill="auto"/>
            <w:noWrap/>
            <w:vAlign w:val="bottom"/>
            <w:hideMark/>
          </w:tcPr>
          <w:p w14:paraId="3C551549"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-1.7 (-3.5 to 0.2)</w:t>
            </w:r>
          </w:p>
        </w:tc>
        <w:tc>
          <w:tcPr>
            <w:tcW w:w="272" w:type="dxa"/>
            <w:tcBorders>
              <w:top w:val="nil"/>
              <w:left w:val="nil"/>
              <w:bottom w:val="nil"/>
              <w:right w:val="nil"/>
            </w:tcBorders>
            <w:shd w:val="clear" w:color="auto" w:fill="auto"/>
            <w:noWrap/>
            <w:vAlign w:val="bottom"/>
            <w:hideMark/>
          </w:tcPr>
          <w:p w14:paraId="271E613F"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53856B8D"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-2 (-3 to -1.1)</w:t>
            </w:r>
          </w:p>
        </w:tc>
        <w:tc>
          <w:tcPr>
            <w:tcW w:w="1800" w:type="dxa"/>
            <w:tcBorders>
              <w:top w:val="nil"/>
              <w:left w:val="nil"/>
              <w:bottom w:val="nil"/>
              <w:right w:val="nil"/>
            </w:tcBorders>
            <w:shd w:val="clear" w:color="auto" w:fill="auto"/>
            <w:noWrap/>
            <w:vAlign w:val="bottom"/>
            <w:hideMark/>
          </w:tcPr>
          <w:p w14:paraId="407BECDE"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-1.5 (-2.9 to -0.2)</w:t>
            </w:r>
          </w:p>
        </w:tc>
        <w:tc>
          <w:tcPr>
            <w:tcW w:w="1798" w:type="dxa"/>
            <w:tcBorders>
              <w:top w:val="nil"/>
              <w:left w:val="nil"/>
              <w:bottom w:val="nil"/>
              <w:right w:val="nil"/>
            </w:tcBorders>
            <w:shd w:val="clear" w:color="auto" w:fill="auto"/>
            <w:noWrap/>
            <w:vAlign w:val="bottom"/>
            <w:hideMark/>
          </w:tcPr>
          <w:p w14:paraId="6D3AE905"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-2.2 (-4.2 to -0.2)</w:t>
            </w:r>
          </w:p>
        </w:tc>
      </w:tr>
      <w:tr w:rsidR="0001600F" w:rsidRPr="00916DAD" w14:paraId="514D024C"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11F7A0CF" w14:textId="07785161" w:rsidR="0001600F" w:rsidRPr="00916DAD" w:rsidRDefault="008C0991" w:rsidP="00585BE7">
            <w:pPr>
              <w:ind w:firstLineChars="100" w:firstLine="220"/>
              <w:rPr>
                <w:rFonts w:ascii="Arial" w:eastAsia="Times New Roman" w:hAnsi="Arial" w:cs="Arial"/>
                <w:color w:val="000000"/>
                <w:sz w:val="20"/>
                <w:szCs w:val="20"/>
              </w:rPr>
            </w:pPr>
            <w:r w:rsidRPr="00916DAD">
              <w:rPr>
                <w:rFonts w:ascii="Arial" w:hAnsi="Arial" w:cs="Arial"/>
                <w:color w:val="201F1E"/>
                <w:sz w:val="22"/>
                <w:shd w:val="clear" w:color="auto" w:fill="FFFFFF"/>
              </w:rPr>
              <w:t>≥</w:t>
            </w:r>
            <w:r w:rsidR="0001600F" w:rsidRPr="00916DAD">
              <w:rPr>
                <w:rFonts w:ascii="Arial" w:eastAsia="Times New Roman" w:hAnsi="Arial" w:cs="Arial"/>
                <w:color w:val="000000"/>
                <w:sz w:val="20"/>
                <w:szCs w:val="20"/>
              </w:rPr>
              <w:t xml:space="preserve"> 20 pack-years</w:t>
            </w:r>
          </w:p>
        </w:tc>
        <w:tc>
          <w:tcPr>
            <w:tcW w:w="1800" w:type="dxa"/>
            <w:tcBorders>
              <w:top w:val="nil"/>
              <w:left w:val="nil"/>
              <w:bottom w:val="nil"/>
              <w:right w:val="nil"/>
            </w:tcBorders>
            <w:shd w:val="clear" w:color="auto" w:fill="auto"/>
            <w:noWrap/>
            <w:vAlign w:val="bottom"/>
            <w:hideMark/>
          </w:tcPr>
          <w:p w14:paraId="63E0EF60"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-1.8 (-3 to -0.5)</w:t>
            </w:r>
          </w:p>
        </w:tc>
        <w:tc>
          <w:tcPr>
            <w:tcW w:w="1980" w:type="dxa"/>
            <w:tcBorders>
              <w:top w:val="nil"/>
              <w:left w:val="nil"/>
              <w:bottom w:val="nil"/>
              <w:right w:val="nil"/>
            </w:tcBorders>
            <w:shd w:val="clear" w:color="auto" w:fill="auto"/>
            <w:noWrap/>
            <w:vAlign w:val="bottom"/>
            <w:hideMark/>
          </w:tcPr>
          <w:p w14:paraId="474C2F55"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-2.7 (-4.8 to -0.7)</w:t>
            </w:r>
          </w:p>
        </w:tc>
        <w:tc>
          <w:tcPr>
            <w:tcW w:w="1800" w:type="dxa"/>
            <w:tcBorders>
              <w:top w:val="nil"/>
              <w:left w:val="nil"/>
              <w:bottom w:val="nil"/>
              <w:right w:val="nil"/>
            </w:tcBorders>
            <w:shd w:val="clear" w:color="auto" w:fill="auto"/>
            <w:noWrap/>
            <w:vAlign w:val="bottom"/>
            <w:hideMark/>
          </w:tcPr>
          <w:p w14:paraId="50C0BA93"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-1.6 (-2.8 to -0.3)</w:t>
            </w:r>
          </w:p>
        </w:tc>
        <w:tc>
          <w:tcPr>
            <w:tcW w:w="272" w:type="dxa"/>
            <w:tcBorders>
              <w:top w:val="nil"/>
              <w:left w:val="nil"/>
              <w:bottom w:val="nil"/>
              <w:right w:val="nil"/>
            </w:tcBorders>
            <w:shd w:val="clear" w:color="auto" w:fill="auto"/>
            <w:noWrap/>
            <w:vAlign w:val="bottom"/>
            <w:hideMark/>
          </w:tcPr>
          <w:p w14:paraId="0CC28C6C"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1E91B7BF"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-2.2 (-3.6 to -0.8)</w:t>
            </w:r>
          </w:p>
        </w:tc>
        <w:tc>
          <w:tcPr>
            <w:tcW w:w="1800" w:type="dxa"/>
            <w:tcBorders>
              <w:top w:val="nil"/>
              <w:left w:val="nil"/>
              <w:bottom w:val="nil"/>
              <w:right w:val="nil"/>
            </w:tcBorders>
            <w:shd w:val="clear" w:color="auto" w:fill="auto"/>
            <w:noWrap/>
            <w:vAlign w:val="bottom"/>
            <w:hideMark/>
          </w:tcPr>
          <w:p w14:paraId="5742C9D1"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-3.2 (-5.4 to -0.9)</w:t>
            </w:r>
          </w:p>
        </w:tc>
        <w:tc>
          <w:tcPr>
            <w:tcW w:w="1798" w:type="dxa"/>
            <w:tcBorders>
              <w:top w:val="nil"/>
              <w:left w:val="nil"/>
              <w:bottom w:val="nil"/>
              <w:right w:val="nil"/>
            </w:tcBorders>
            <w:shd w:val="clear" w:color="auto" w:fill="auto"/>
            <w:noWrap/>
            <w:vAlign w:val="bottom"/>
            <w:hideMark/>
          </w:tcPr>
          <w:p w14:paraId="38452FF1"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-2 (-3.4 to -0.6)</w:t>
            </w:r>
          </w:p>
        </w:tc>
      </w:tr>
      <w:tr w:rsidR="0001600F" w:rsidRPr="00916DAD" w14:paraId="061A5B88"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125DFDF8"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Hypertension</w:t>
            </w:r>
          </w:p>
        </w:tc>
        <w:tc>
          <w:tcPr>
            <w:tcW w:w="1800" w:type="dxa"/>
            <w:tcBorders>
              <w:top w:val="nil"/>
              <w:left w:val="nil"/>
              <w:bottom w:val="nil"/>
              <w:right w:val="nil"/>
            </w:tcBorders>
            <w:shd w:val="clear" w:color="auto" w:fill="auto"/>
            <w:noWrap/>
            <w:vAlign w:val="bottom"/>
            <w:hideMark/>
          </w:tcPr>
          <w:p w14:paraId="3AE4DD33" w14:textId="77777777" w:rsidR="0001600F" w:rsidRPr="00916DAD" w:rsidRDefault="0001600F" w:rsidP="00585BE7">
            <w:pPr>
              <w:rPr>
                <w:rFonts w:ascii="Arial" w:eastAsia="Times New Roman" w:hAnsi="Arial" w:cs="Arial"/>
                <w:color w:val="000000"/>
                <w:sz w:val="20"/>
                <w:szCs w:val="20"/>
              </w:rPr>
            </w:pPr>
          </w:p>
        </w:tc>
        <w:tc>
          <w:tcPr>
            <w:tcW w:w="1980" w:type="dxa"/>
            <w:tcBorders>
              <w:top w:val="nil"/>
              <w:left w:val="nil"/>
              <w:bottom w:val="nil"/>
              <w:right w:val="nil"/>
            </w:tcBorders>
            <w:shd w:val="clear" w:color="auto" w:fill="auto"/>
            <w:noWrap/>
            <w:vAlign w:val="bottom"/>
            <w:hideMark/>
          </w:tcPr>
          <w:p w14:paraId="7906B9A7" w14:textId="77777777" w:rsidR="0001600F" w:rsidRPr="00916DAD" w:rsidRDefault="0001600F" w:rsidP="00585BE7">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120D2A7D" w14:textId="77777777" w:rsidR="0001600F" w:rsidRPr="00916DAD" w:rsidRDefault="0001600F" w:rsidP="00585BE7">
            <w:pP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14:paraId="1E23C9C4" w14:textId="77777777" w:rsidR="0001600F" w:rsidRPr="00916DAD" w:rsidRDefault="0001600F" w:rsidP="00585BE7">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5E001B33" w14:textId="77777777" w:rsidR="0001600F" w:rsidRPr="00916DAD" w:rsidRDefault="0001600F" w:rsidP="00585BE7">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452059CE" w14:textId="77777777" w:rsidR="0001600F" w:rsidRPr="00916DAD" w:rsidRDefault="0001600F" w:rsidP="00585BE7">
            <w:pPr>
              <w:rPr>
                <w:rFonts w:ascii="Arial" w:eastAsia="Times New Roman" w:hAnsi="Arial" w:cs="Arial"/>
                <w:sz w:val="20"/>
                <w:szCs w:val="20"/>
              </w:rPr>
            </w:pPr>
          </w:p>
        </w:tc>
        <w:tc>
          <w:tcPr>
            <w:tcW w:w="1798" w:type="dxa"/>
            <w:tcBorders>
              <w:top w:val="nil"/>
              <w:left w:val="nil"/>
              <w:bottom w:val="nil"/>
              <w:right w:val="nil"/>
            </w:tcBorders>
            <w:shd w:val="clear" w:color="auto" w:fill="auto"/>
            <w:noWrap/>
            <w:vAlign w:val="bottom"/>
            <w:hideMark/>
          </w:tcPr>
          <w:p w14:paraId="05220B5B" w14:textId="77777777" w:rsidR="0001600F" w:rsidRPr="00916DAD" w:rsidRDefault="0001600F" w:rsidP="00585BE7">
            <w:pPr>
              <w:rPr>
                <w:rFonts w:ascii="Arial" w:eastAsia="Times New Roman" w:hAnsi="Arial" w:cs="Arial"/>
                <w:sz w:val="20"/>
                <w:szCs w:val="20"/>
              </w:rPr>
            </w:pPr>
          </w:p>
        </w:tc>
      </w:tr>
      <w:tr w:rsidR="0001600F" w:rsidRPr="00916DAD" w14:paraId="5BB72DF9"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3C363019" w14:textId="77777777" w:rsidR="0001600F" w:rsidRPr="00916DAD" w:rsidRDefault="0001600F"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No</w:t>
            </w:r>
          </w:p>
        </w:tc>
        <w:tc>
          <w:tcPr>
            <w:tcW w:w="1800" w:type="dxa"/>
            <w:tcBorders>
              <w:top w:val="nil"/>
              <w:left w:val="nil"/>
              <w:bottom w:val="nil"/>
              <w:right w:val="nil"/>
            </w:tcBorders>
            <w:shd w:val="clear" w:color="auto" w:fill="auto"/>
            <w:noWrap/>
            <w:vAlign w:val="bottom"/>
            <w:hideMark/>
          </w:tcPr>
          <w:p w14:paraId="05DFF1B2"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980" w:type="dxa"/>
            <w:tcBorders>
              <w:top w:val="nil"/>
              <w:left w:val="nil"/>
              <w:bottom w:val="nil"/>
              <w:right w:val="nil"/>
            </w:tcBorders>
            <w:shd w:val="clear" w:color="auto" w:fill="auto"/>
            <w:noWrap/>
            <w:vAlign w:val="bottom"/>
            <w:hideMark/>
          </w:tcPr>
          <w:p w14:paraId="7B47FF7E"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14219011"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272" w:type="dxa"/>
            <w:tcBorders>
              <w:top w:val="nil"/>
              <w:left w:val="nil"/>
              <w:bottom w:val="nil"/>
              <w:right w:val="nil"/>
            </w:tcBorders>
            <w:shd w:val="clear" w:color="auto" w:fill="auto"/>
            <w:noWrap/>
            <w:vAlign w:val="bottom"/>
            <w:hideMark/>
          </w:tcPr>
          <w:p w14:paraId="66A0A96D"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3C909EDA"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132AEC63"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798" w:type="dxa"/>
            <w:tcBorders>
              <w:top w:val="nil"/>
              <w:left w:val="nil"/>
              <w:bottom w:val="nil"/>
              <w:right w:val="nil"/>
            </w:tcBorders>
            <w:shd w:val="clear" w:color="auto" w:fill="auto"/>
            <w:noWrap/>
            <w:vAlign w:val="bottom"/>
            <w:hideMark/>
          </w:tcPr>
          <w:p w14:paraId="70BB479C"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r>
      <w:tr w:rsidR="0001600F" w:rsidRPr="00916DAD" w14:paraId="4432B7D0"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1D6B7E81" w14:textId="77777777" w:rsidR="0001600F" w:rsidRPr="00916DAD" w:rsidRDefault="0001600F"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Yes</w:t>
            </w:r>
          </w:p>
        </w:tc>
        <w:tc>
          <w:tcPr>
            <w:tcW w:w="1800" w:type="dxa"/>
            <w:tcBorders>
              <w:top w:val="nil"/>
              <w:left w:val="nil"/>
              <w:bottom w:val="nil"/>
              <w:right w:val="nil"/>
            </w:tcBorders>
            <w:shd w:val="clear" w:color="auto" w:fill="auto"/>
            <w:noWrap/>
            <w:vAlign w:val="bottom"/>
            <w:hideMark/>
          </w:tcPr>
          <w:p w14:paraId="3FE0D48F"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1.6 (1.1 to 2.1)</w:t>
            </w:r>
          </w:p>
        </w:tc>
        <w:tc>
          <w:tcPr>
            <w:tcW w:w="1980" w:type="dxa"/>
            <w:tcBorders>
              <w:top w:val="nil"/>
              <w:left w:val="nil"/>
              <w:bottom w:val="nil"/>
              <w:right w:val="nil"/>
            </w:tcBorders>
            <w:shd w:val="clear" w:color="auto" w:fill="auto"/>
            <w:noWrap/>
            <w:vAlign w:val="bottom"/>
            <w:hideMark/>
          </w:tcPr>
          <w:p w14:paraId="2F47468B"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2.6 (1.7 to 3.4)</w:t>
            </w:r>
          </w:p>
        </w:tc>
        <w:tc>
          <w:tcPr>
            <w:tcW w:w="1800" w:type="dxa"/>
            <w:tcBorders>
              <w:top w:val="nil"/>
              <w:left w:val="nil"/>
              <w:bottom w:val="nil"/>
              <w:right w:val="nil"/>
            </w:tcBorders>
            <w:shd w:val="clear" w:color="auto" w:fill="auto"/>
            <w:noWrap/>
            <w:vAlign w:val="bottom"/>
            <w:hideMark/>
          </w:tcPr>
          <w:p w14:paraId="5C6A1F1B"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1.1 (0.4 to 1.7)</w:t>
            </w:r>
          </w:p>
        </w:tc>
        <w:tc>
          <w:tcPr>
            <w:tcW w:w="272" w:type="dxa"/>
            <w:tcBorders>
              <w:top w:val="nil"/>
              <w:left w:val="nil"/>
              <w:bottom w:val="nil"/>
              <w:right w:val="nil"/>
            </w:tcBorders>
            <w:shd w:val="clear" w:color="auto" w:fill="auto"/>
            <w:noWrap/>
            <w:vAlign w:val="bottom"/>
            <w:hideMark/>
          </w:tcPr>
          <w:p w14:paraId="6E383C20"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7E679859"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2.3 (1.7 to 2.8)</w:t>
            </w:r>
          </w:p>
        </w:tc>
        <w:tc>
          <w:tcPr>
            <w:tcW w:w="1800" w:type="dxa"/>
            <w:tcBorders>
              <w:top w:val="nil"/>
              <w:left w:val="nil"/>
              <w:bottom w:val="nil"/>
              <w:right w:val="nil"/>
            </w:tcBorders>
            <w:shd w:val="clear" w:color="auto" w:fill="auto"/>
            <w:noWrap/>
            <w:vAlign w:val="bottom"/>
            <w:hideMark/>
          </w:tcPr>
          <w:p w14:paraId="674C90EE"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3.2 (2.2 to 4.2)</w:t>
            </w:r>
          </w:p>
        </w:tc>
        <w:tc>
          <w:tcPr>
            <w:tcW w:w="1798" w:type="dxa"/>
            <w:tcBorders>
              <w:top w:val="nil"/>
              <w:left w:val="nil"/>
              <w:bottom w:val="nil"/>
              <w:right w:val="nil"/>
            </w:tcBorders>
            <w:shd w:val="clear" w:color="auto" w:fill="auto"/>
            <w:noWrap/>
            <w:vAlign w:val="bottom"/>
            <w:hideMark/>
          </w:tcPr>
          <w:p w14:paraId="7F60EB60"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1.7 (0.8 to 2.6)</w:t>
            </w:r>
          </w:p>
        </w:tc>
      </w:tr>
      <w:tr w:rsidR="0001600F" w:rsidRPr="00916DAD" w14:paraId="781856E7"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68C27CCE"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High cholesterol</w:t>
            </w:r>
          </w:p>
        </w:tc>
        <w:tc>
          <w:tcPr>
            <w:tcW w:w="1800" w:type="dxa"/>
            <w:tcBorders>
              <w:top w:val="nil"/>
              <w:left w:val="nil"/>
              <w:bottom w:val="nil"/>
              <w:right w:val="nil"/>
            </w:tcBorders>
            <w:shd w:val="clear" w:color="auto" w:fill="auto"/>
            <w:noWrap/>
            <w:vAlign w:val="bottom"/>
            <w:hideMark/>
          </w:tcPr>
          <w:p w14:paraId="083AC74D" w14:textId="77777777" w:rsidR="0001600F" w:rsidRPr="00916DAD" w:rsidRDefault="0001600F" w:rsidP="00585BE7">
            <w:pPr>
              <w:rPr>
                <w:rFonts w:ascii="Arial" w:eastAsia="Times New Roman" w:hAnsi="Arial" w:cs="Arial"/>
                <w:color w:val="000000"/>
                <w:sz w:val="20"/>
                <w:szCs w:val="20"/>
              </w:rPr>
            </w:pPr>
          </w:p>
        </w:tc>
        <w:tc>
          <w:tcPr>
            <w:tcW w:w="1980" w:type="dxa"/>
            <w:tcBorders>
              <w:top w:val="nil"/>
              <w:left w:val="nil"/>
              <w:bottom w:val="nil"/>
              <w:right w:val="nil"/>
            </w:tcBorders>
            <w:shd w:val="clear" w:color="auto" w:fill="auto"/>
            <w:noWrap/>
            <w:vAlign w:val="bottom"/>
            <w:hideMark/>
          </w:tcPr>
          <w:p w14:paraId="51FC8DFE" w14:textId="77777777" w:rsidR="0001600F" w:rsidRPr="00916DAD" w:rsidRDefault="0001600F" w:rsidP="00585BE7">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60E02BE1" w14:textId="77777777" w:rsidR="0001600F" w:rsidRPr="00916DAD" w:rsidRDefault="0001600F" w:rsidP="00585BE7">
            <w:pP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14:paraId="13003214" w14:textId="77777777" w:rsidR="0001600F" w:rsidRPr="00916DAD" w:rsidRDefault="0001600F" w:rsidP="00585BE7">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098DECDB" w14:textId="77777777" w:rsidR="0001600F" w:rsidRPr="00916DAD" w:rsidRDefault="0001600F" w:rsidP="00585BE7">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24C43AE4" w14:textId="77777777" w:rsidR="0001600F" w:rsidRPr="00916DAD" w:rsidRDefault="0001600F" w:rsidP="00585BE7">
            <w:pPr>
              <w:rPr>
                <w:rFonts w:ascii="Arial" w:eastAsia="Times New Roman" w:hAnsi="Arial" w:cs="Arial"/>
                <w:sz w:val="20"/>
                <w:szCs w:val="20"/>
              </w:rPr>
            </w:pPr>
          </w:p>
        </w:tc>
        <w:tc>
          <w:tcPr>
            <w:tcW w:w="1798" w:type="dxa"/>
            <w:tcBorders>
              <w:top w:val="nil"/>
              <w:left w:val="nil"/>
              <w:bottom w:val="nil"/>
              <w:right w:val="nil"/>
            </w:tcBorders>
            <w:shd w:val="clear" w:color="auto" w:fill="auto"/>
            <w:noWrap/>
            <w:vAlign w:val="bottom"/>
            <w:hideMark/>
          </w:tcPr>
          <w:p w14:paraId="1714128D" w14:textId="77777777" w:rsidR="0001600F" w:rsidRPr="00916DAD" w:rsidRDefault="0001600F" w:rsidP="00585BE7">
            <w:pPr>
              <w:rPr>
                <w:rFonts w:ascii="Arial" w:eastAsia="Times New Roman" w:hAnsi="Arial" w:cs="Arial"/>
                <w:sz w:val="20"/>
                <w:szCs w:val="20"/>
              </w:rPr>
            </w:pPr>
          </w:p>
        </w:tc>
      </w:tr>
      <w:tr w:rsidR="0001600F" w:rsidRPr="00916DAD" w14:paraId="52D0A84B"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58CAD826" w14:textId="77777777" w:rsidR="0001600F" w:rsidRPr="00916DAD" w:rsidRDefault="0001600F"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No</w:t>
            </w:r>
          </w:p>
        </w:tc>
        <w:tc>
          <w:tcPr>
            <w:tcW w:w="1800" w:type="dxa"/>
            <w:tcBorders>
              <w:top w:val="nil"/>
              <w:left w:val="nil"/>
              <w:bottom w:val="nil"/>
              <w:right w:val="nil"/>
            </w:tcBorders>
            <w:shd w:val="clear" w:color="auto" w:fill="auto"/>
            <w:noWrap/>
            <w:vAlign w:val="bottom"/>
            <w:hideMark/>
          </w:tcPr>
          <w:p w14:paraId="78D309EF"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980" w:type="dxa"/>
            <w:tcBorders>
              <w:top w:val="nil"/>
              <w:left w:val="nil"/>
              <w:bottom w:val="nil"/>
              <w:right w:val="nil"/>
            </w:tcBorders>
            <w:shd w:val="clear" w:color="auto" w:fill="auto"/>
            <w:noWrap/>
            <w:vAlign w:val="bottom"/>
            <w:hideMark/>
          </w:tcPr>
          <w:p w14:paraId="533117C0"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1D68F965"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272" w:type="dxa"/>
            <w:tcBorders>
              <w:top w:val="nil"/>
              <w:left w:val="nil"/>
              <w:bottom w:val="nil"/>
              <w:right w:val="nil"/>
            </w:tcBorders>
            <w:shd w:val="clear" w:color="auto" w:fill="auto"/>
            <w:noWrap/>
            <w:vAlign w:val="bottom"/>
            <w:hideMark/>
          </w:tcPr>
          <w:p w14:paraId="5F344698"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73852A2E"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56B0154E"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798" w:type="dxa"/>
            <w:tcBorders>
              <w:top w:val="nil"/>
              <w:left w:val="nil"/>
              <w:bottom w:val="nil"/>
              <w:right w:val="nil"/>
            </w:tcBorders>
            <w:shd w:val="clear" w:color="auto" w:fill="auto"/>
            <w:noWrap/>
            <w:vAlign w:val="bottom"/>
            <w:hideMark/>
          </w:tcPr>
          <w:p w14:paraId="3C2E2F12"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r>
      <w:tr w:rsidR="0001600F" w:rsidRPr="00916DAD" w14:paraId="71B3C5ED"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29D52E86" w14:textId="77777777" w:rsidR="0001600F" w:rsidRPr="00916DAD" w:rsidRDefault="0001600F"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Yes</w:t>
            </w:r>
          </w:p>
        </w:tc>
        <w:tc>
          <w:tcPr>
            <w:tcW w:w="1800" w:type="dxa"/>
            <w:tcBorders>
              <w:top w:val="nil"/>
              <w:left w:val="nil"/>
              <w:bottom w:val="nil"/>
              <w:right w:val="nil"/>
            </w:tcBorders>
            <w:shd w:val="clear" w:color="auto" w:fill="auto"/>
            <w:noWrap/>
            <w:vAlign w:val="bottom"/>
            <w:hideMark/>
          </w:tcPr>
          <w:p w14:paraId="72668605"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0.7 (0.1 to 1.2)</w:t>
            </w:r>
          </w:p>
        </w:tc>
        <w:tc>
          <w:tcPr>
            <w:tcW w:w="1980" w:type="dxa"/>
            <w:tcBorders>
              <w:top w:val="nil"/>
              <w:left w:val="nil"/>
              <w:bottom w:val="nil"/>
              <w:right w:val="nil"/>
            </w:tcBorders>
            <w:shd w:val="clear" w:color="auto" w:fill="auto"/>
            <w:noWrap/>
            <w:vAlign w:val="bottom"/>
            <w:hideMark/>
          </w:tcPr>
          <w:p w14:paraId="6230689F"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0.5 (-0.2 to 1.3)</w:t>
            </w:r>
          </w:p>
        </w:tc>
        <w:tc>
          <w:tcPr>
            <w:tcW w:w="1800" w:type="dxa"/>
            <w:tcBorders>
              <w:top w:val="nil"/>
              <w:left w:val="nil"/>
              <w:bottom w:val="nil"/>
              <w:right w:val="nil"/>
            </w:tcBorders>
            <w:shd w:val="clear" w:color="auto" w:fill="auto"/>
            <w:noWrap/>
            <w:vAlign w:val="bottom"/>
            <w:hideMark/>
          </w:tcPr>
          <w:p w14:paraId="762A90DF"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0.7 (0 to 1.5)</w:t>
            </w:r>
          </w:p>
        </w:tc>
        <w:tc>
          <w:tcPr>
            <w:tcW w:w="272" w:type="dxa"/>
            <w:tcBorders>
              <w:top w:val="nil"/>
              <w:left w:val="nil"/>
              <w:bottom w:val="nil"/>
              <w:right w:val="nil"/>
            </w:tcBorders>
            <w:shd w:val="clear" w:color="auto" w:fill="auto"/>
            <w:noWrap/>
            <w:vAlign w:val="bottom"/>
            <w:hideMark/>
          </w:tcPr>
          <w:p w14:paraId="5A04B78B"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02022525"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1.1 (0.5 to 1.7)</w:t>
            </w:r>
          </w:p>
        </w:tc>
        <w:tc>
          <w:tcPr>
            <w:tcW w:w="1800" w:type="dxa"/>
            <w:tcBorders>
              <w:top w:val="nil"/>
              <w:left w:val="nil"/>
              <w:bottom w:val="nil"/>
              <w:right w:val="nil"/>
            </w:tcBorders>
            <w:shd w:val="clear" w:color="auto" w:fill="auto"/>
            <w:noWrap/>
            <w:vAlign w:val="bottom"/>
            <w:hideMark/>
          </w:tcPr>
          <w:p w14:paraId="2757A128"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0.9 (-0.1 to 2)</w:t>
            </w:r>
          </w:p>
        </w:tc>
        <w:tc>
          <w:tcPr>
            <w:tcW w:w="1798" w:type="dxa"/>
            <w:tcBorders>
              <w:top w:val="nil"/>
              <w:left w:val="nil"/>
              <w:bottom w:val="nil"/>
              <w:right w:val="nil"/>
            </w:tcBorders>
            <w:shd w:val="clear" w:color="auto" w:fill="auto"/>
            <w:noWrap/>
            <w:vAlign w:val="bottom"/>
            <w:hideMark/>
          </w:tcPr>
          <w:p w14:paraId="67CE5585"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1.1 (0.3 to 2)</w:t>
            </w:r>
          </w:p>
        </w:tc>
      </w:tr>
      <w:tr w:rsidR="0001600F" w:rsidRPr="00916DAD" w14:paraId="49D1BD9C"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18BD038B"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Heart disease</w:t>
            </w:r>
          </w:p>
        </w:tc>
        <w:tc>
          <w:tcPr>
            <w:tcW w:w="1800" w:type="dxa"/>
            <w:tcBorders>
              <w:top w:val="nil"/>
              <w:left w:val="nil"/>
              <w:bottom w:val="nil"/>
              <w:right w:val="nil"/>
            </w:tcBorders>
            <w:shd w:val="clear" w:color="auto" w:fill="auto"/>
            <w:noWrap/>
            <w:vAlign w:val="bottom"/>
            <w:hideMark/>
          </w:tcPr>
          <w:p w14:paraId="263DBB72" w14:textId="77777777" w:rsidR="0001600F" w:rsidRPr="00916DAD" w:rsidRDefault="0001600F" w:rsidP="00585BE7">
            <w:pPr>
              <w:rPr>
                <w:rFonts w:ascii="Arial" w:eastAsia="Times New Roman" w:hAnsi="Arial" w:cs="Arial"/>
                <w:color w:val="000000"/>
                <w:sz w:val="20"/>
                <w:szCs w:val="20"/>
              </w:rPr>
            </w:pPr>
          </w:p>
        </w:tc>
        <w:tc>
          <w:tcPr>
            <w:tcW w:w="1980" w:type="dxa"/>
            <w:tcBorders>
              <w:top w:val="nil"/>
              <w:left w:val="nil"/>
              <w:bottom w:val="nil"/>
              <w:right w:val="nil"/>
            </w:tcBorders>
            <w:shd w:val="clear" w:color="auto" w:fill="auto"/>
            <w:noWrap/>
            <w:vAlign w:val="bottom"/>
            <w:hideMark/>
          </w:tcPr>
          <w:p w14:paraId="294CD6FD" w14:textId="77777777" w:rsidR="0001600F" w:rsidRPr="00916DAD" w:rsidRDefault="0001600F" w:rsidP="00585BE7">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03E061D5" w14:textId="77777777" w:rsidR="0001600F" w:rsidRPr="00916DAD" w:rsidRDefault="0001600F" w:rsidP="00585BE7">
            <w:pP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14:paraId="5215EB84" w14:textId="77777777" w:rsidR="0001600F" w:rsidRPr="00916DAD" w:rsidRDefault="0001600F" w:rsidP="00585BE7">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2DF8F734" w14:textId="77777777" w:rsidR="0001600F" w:rsidRPr="00916DAD" w:rsidRDefault="0001600F" w:rsidP="00585BE7">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43304DF9" w14:textId="77777777" w:rsidR="0001600F" w:rsidRPr="00916DAD" w:rsidRDefault="0001600F" w:rsidP="00585BE7">
            <w:pPr>
              <w:rPr>
                <w:rFonts w:ascii="Arial" w:eastAsia="Times New Roman" w:hAnsi="Arial" w:cs="Arial"/>
                <w:sz w:val="20"/>
                <w:szCs w:val="20"/>
              </w:rPr>
            </w:pPr>
          </w:p>
        </w:tc>
        <w:tc>
          <w:tcPr>
            <w:tcW w:w="1798" w:type="dxa"/>
            <w:tcBorders>
              <w:top w:val="nil"/>
              <w:left w:val="nil"/>
              <w:bottom w:val="nil"/>
              <w:right w:val="nil"/>
            </w:tcBorders>
            <w:shd w:val="clear" w:color="auto" w:fill="auto"/>
            <w:noWrap/>
            <w:vAlign w:val="bottom"/>
            <w:hideMark/>
          </w:tcPr>
          <w:p w14:paraId="2F2C1942" w14:textId="77777777" w:rsidR="0001600F" w:rsidRPr="00916DAD" w:rsidRDefault="0001600F" w:rsidP="00585BE7">
            <w:pPr>
              <w:rPr>
                <w:rFonts w:ascii="Arial" w:eastAsia="Times New Roman" w:hAnsi="Arial" w:cs="Arial"/>
                <w:sz w:val="20"/>
                <w:szCs w:val="20"/>
              </w:rPr>
            </w:pPr>
          </w:p>
        </w:tc>
      </w:tr>
      <w:tr w:rsidR="0001600F" w:rsidRPr="00916DAD" w14:paraId="5F7E522F"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0E63F233" w14:textId="77777777" w:rsidR="0001600F" w:rsidRPr="00916DAD" w:rsidRDefault="0001600F"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No</w:t>
            </w:r>
          </w:p>
        </w:tc>
        <w:tc>
          <w:tcPr>
            <w:tcW w:w="1800" w:type="dxa"/>
            <w:tcBorders>
              <w:top w:val="nil"/>
              <w:left w:val="nil"/>
              <w:bottom w:val="nil"/>
              <w:right w:val="nil"/>
            </w:tcBorders>
            <w:shd w:val="clear" w:color="auto" w:fill="auto"/>
            <w:noWrap/>
            <w:vAlign w:val="bottom"/>
            <w:hideMark/>
          </w:tcPr>
          <w:p w14:paraId="2B4F50EA"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980" w:type="dxa"/>
            <w:tcBorders>
              <w:top w:val="nil"/>
              <w:left w:val="nil"/>
              <w:bottom w:val="nil"/>
              <w:right w:val="nil"/>
            </w:tcBorders>
            <w:shd w:val="clear" w:color="auto" w:fill="auto"/>
            <w:noWrap/>
            <w:vAlign w:val="bottom"/>
            <w:hideMark/>
          </w:tcPr>
          <w:p w14:paraId="1CDFF84D"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57456CE6"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272" w:type="dxa"/>
            <w:tcBorders>
              <w:top w:val="nil"/>
              <w:left w:val="nil"/>
              <w:bottom w:val="nil"/>
              <w:right w:val="nil"/>
            </w:tcBorders>
            <w:shd w:val="clear" w:color="auto" w:fill="auto"/>
            <w:noWrap/>
            <w:vAlign w:val="bottom"/>
            <w:hideMark/>
          </w:tcPr>
          <w:p w14:paraId="1D6FA5F9"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5F3F02F1"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0F60CE51"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798" w:type="dxa"/>
            <w:tcBorders>
              <w:top w:val="nil"/>
              <w:left w:val="nil"/>
              <w:bottom w:val="nil"/>
              <w:right w:val="nil"/>
            </w:tcBorders>
            <w:shd w:val="clear" w:color="auto" w:fill="auto"/>
            <w:noWrap/>
            <w:vAlign w:val="bottom"/>
            <w:hideMark/>
          </w:tcPr>
          <w:p w14:paraId="0FD7A915"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r>
      <w:tr w:rsidR="0001600F" w:rsidRPr="00916DAD" w14:paraId="1025BF46"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0C23C0D3" w14:textId="77777777" w:rsidR="0001600F" w:rsidRPr="00916DAD" w:rsidRDefault="0001600F"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Yes</w:t>
            </w:r>
          </w:p>
        </w:tc>
        <w:tc>
          <w:tcPr>
            <w:tcW w:w="1800" w:type="dxa"/>
            <w:tcBorders>
              <w:top w:val="nil"/>
              <w:left w:val="nil"/>
              <w:bottom w:val="nil"/>
              <w:right w:val="nil"/>
            </w:tcBorders>
            <w:shd w:val="clear" w:color="auto" w:fill="auto"/>
            <w:noWrap/>
            <w:vAlign w:val="bottom"/>
            <w:hideMark/>
          </w:tcPr>
          <w:p w14:paraId="52A919C5"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0.5 (-0.7 to 1.6)</w:t>
            </w:r>
          </w:p>
        </w:tc>
        <w:tc>
          <w:tcPr>
            <w:tcW w:w="1980" w:type="dxa"/>
            <w:tcBorders>
              <w:top w:val="nil"/>
              <w:left w:val="nil"/>
              <w:bottom w:val="nil"/>
              <w:right w:val="nil"/>
            </w:tcBorders>
            <w:shd w:val="clear" w:color="auto" w:fill="auto"/>
            <w:noWrap/>
            <w:vAlign w:val="bottom"/>
            <w:hideMark/>
          </w:tcPr>
          <w:p w14:paraId="3C4E8078"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-1.1 (-4.3 to 2.2)</w:t>
            </w:r>
          </w:p>
        </w:tc>
        <w:tc>
          <w:tcPr>
            <w:tcW w:w="1800" w:type="dxa"/>
            <w:tcBorders>
              <w:top w:val="nil"/>
              <w:left w:val="nil"/>
              <w:bottom w:val="nil"/>
              <w:right w:val="nil"/>
            </w:tcBorders>
            <w:shd w:val="clear" w:color="auto" w:fill="auto"/>
            <w:noWrap/>
            <w:vAlign w:val="bottom"/>
            <w:hideMark/>
          </w:tcPr>
          <w:p w14:paraId="2AA356A2"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0.8 (-0.3 to 1.9)</w:t>
            </w:r>
          </w:p>
        </w:tc>
        <w:tc>
          <w:tcPr>
            <w:tcW w:w="272" w:type="dxa"/>
            <w:tcBorders>
              <w:top w:val="nil"/>
              <w:left w:val="nil"/>
              <w:bottom w:val="nil"/>
              <w:right w:val="nil"/>
            </w:tcBorders>
            <w:shd w:val="clear" w:color="auto" w:fill="auto"/>
            <w:noWrap/>
            <w:vAlign w:val="bottom"/>
            <w:hideMark/>
          </w:tcPr>
          <w:p w14:paraId="573F52ED"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335D3247"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0.4 (-0.9 to 1.6)</w:t>
            </w:r>
          </w:p>
        </w:tc>
        <w:tc>
          <w:tcPr>
            <w:tcW w:w="1800" w:type="dxa"/>
            <w:tcBorders>
              <w:top w:val="nil"/>
              <w:left w:val="nil"/>
              <w:bottom w:val="nil"/>
              <w:right w:val="nil"/>
            </w:tcBorders>
            <w:shd w:val="clear" w:color="auto" w:fill="auto"/>
            <w:noWrap/>
            <w:vAlign w:val="bottom"/>
            <w:hideMark/>
          </w:tcPr>
          <w:p w14:paraId="195EA204"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-1.8 (-5.4 to 1.8)</w:t>
            </w:r>
          </w:p>
        </w:tc>
        <w:tc>
          <w:tcPr>
            <w:tcW w:w="1798" w:type="dxa"/>
            <w:tcBorders>
              <w:top w:val="nil"/>
              <w:left w:val="nil"/>
              <w:bottom w:val="nil"/>
              <w:right w:val="nil"/>
            </w:tcBorders>
            <w:shd w:val="clear" w:color="auto" w:fill="auto"/>
            <w:noWrap/>
            <w:vAlign w:val="bottom"/>
            <w:hideMark/>
          </w:tcPr>
          <w:p w14:paraId="5E7A2D39"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0.9 (-0.3 to 2.2)</w:t>
            </w:r>
          </w:p>
        </w:tc>
      </w:tr>
      <w:tr w:rsidR="0001600F" w:rsidRPr="00916DAD" w14:paraId="7440A3E0"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1327928F"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Osteoarthritis</w:t>
            </w:r>
          </w:p>
        </w:tc>
        <w:tc>
          <w:tcPr>
            <w:tcW w:w="1800" w:type="dxa"/>
            <w:tcBorders>
              <w:top w:val="nil"/>
              <w:left w:val="nil"/>
              <w:bottom w:val="nil"/>
              <w:right w:val="nil"/>
            </w:tcBorders>
            <w:shd w:val="clear" w:color="auto" w:fill="auto"/>
            <w:noWrap/>
            <w:vAlign w:val="bottom"/>
            <w:hideMark/>
          </w:tcPr>
          <w:p w14:paraId="702E3F47" w14:textId="77777777" w:rsidR="0001600F" w:rsidRPr="00916DAD" w:rsidRDefault="0001600F" w:rsidP="00585BE7">
            <w:pPr>
              <w:rPr>
                <w:rFonts w:ascii="Arial" w:eastAsia="Times New Roman" w:hAnsi="Arial" w:cs="Arial"/>
                <w:color w:val="000000"/>
                <w:sz w:val="20"/>
                <w:szCs w:val="20"/>
              </w:rPr>
            </w:pPr>
          </w:p>
        </w:tc>
        <w:tc>
          <w:tcPr>
            <w:tcW w:w="1980" w:type="dxa"/>
            <w:tcBorders>
              <w:top w:val="nil"/>
              <w:left w:val="nil"/>
              <w:bottom w:val="nil"/>
              <w:right w:val="nil"/>
            </w:tcBorders>
            <w:shd w:val="clear" w:color="auto" w:fill="auto"/>
            <w:noWrap/>
            <w:vAlign w:val="bottom"/>
            <w:hideMark/>
          </w:tcPr>
          <w:p w14:paraId="393E8400" w14:textId="77777777" w:rsidR="0001600F" w:rsidRPr="00916DAD" w:rsidRDefault="0001600F" w:rsidP="00585BE7">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2E5ABB8F" w14:textId="77777777" w:rsidR="0001600F" w:rsidRPr="00916DAD" w:rsidRDefault="0001600F" w:rsidP="00585BE7">
            <w:pP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14:paraId="69DA2255" w14:textId="77777777" w:rsidR="0001600F" w:rsidRPr="00916DAD" w:rsidRDefault="0001600F" w:rsidP="00585BE7">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7063F85C" w14:textId="77777777" w:rsidR="0001600F" w:rsidRPr="00916DAD" w:rsidRDefault="0001600F" w:rsidP="00585BE7">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463BC753" w14:textId="77777777" w:rsidR="0001600F" w:rsidRPr="00916DAD" w:rsidRDefault="0001600F" w:rsidP="00585BE7">
            <w:pPr>
              <w:rPr>
                <w:rFonts w:ascii="Arial" w:eastAsia="Times New Roman" w:hAnsi="Arial" w:cs="Arial"/>
                <w:sz w:val="20"/>
                <w:szCs w:val="20"/>
              </w:rPr>
            </w:pPr>
          </w:p>
        </w:tc>
        <w:tc>
          <w:tcPr>
            <w:tcW w:w="1798" w:type="dxa"/>
            <w:tcBorders>
              <w:top w:val="nil"/>
              <w:left w:val="nil"/>
              <w:bottom w:val="nil"/>
              <w:right w:val="nil"/>
            </w:tcBorders>
            <w:shd w:val="clear" w:color="auto" w:fill="auto"/>
            <w:noWrap/>
            <w:vAlign w:val="bottom"/>
            <w:hideMark/>
          </w:tcPr>
          <w:p w14:paraId="7E5A9630" w14:textId="77777777" w:rsidR="0001600F" w:rsidRPr="00916DAD" w:rsidRDefault="0001600F" w:rsidP="00585BE7">
            <w:pPr>
              <w:rPr>
                <w:rFonts w:ascii="Arial" w:eastAsia="Times New Roman" w:hAnsi="Arial" w:cs="Arial"/>
                <w:sz w:val="20"/>
                <w:szCs w:val="20"/>
              </w:rPr>
            </w:pPr>
          </w:p>
        </w:tc>
      </w:tr>
      <w:tr w:rsidR="0001600F" w:rsidRPr="00916DAD" w14:paraId="6D226410"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6EDBACB4" w14:textId="77777777" w:rsidR="0001600F" w:rsidRPr="00916DAD" w:rsidRDefault="0001600F"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No</w:t>
            </w:r>
          </w:p>
        </w:tc>
        <w:tc>
          <w:tcPr>
            <w:tcW w:w="1800" w:type="dxa"/>
            <w:tcBorders>
              <w:top w:val="nil"/>
              <w:left w:val="nil"/>
              <w:bottom w:val="nil"/>
              <w:right w:val="nil"/>
            </w:tcBorders>
            <w:shd w:val="clear" w:color="auto" w:fill="auto"/>
            <w:noWrap/>
            <w:vAlign w:val="bottom"/>
            <w:hideMark/>
          </w:tcPr>
          <w:p w14:paraId="7C7D579E"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980" w:type="dxa"/>
            <w:tcBorders>
              <w:top w:val="nil"/>
              <w:left w:val="nil"/>
              <w:bottom w:val="nil"/>
              <w:right w:val="nil"/>
            </w:tcBorders>
            <w:shd w:val="clear" w:color="auto" w:fill="auto"/>
            <w:noWrap/>
            <w:vAlign w:val="bottom"/>
            <w:hideMark/>
          </w:tcPr>
          <w:p w14:paraId="6F974DB1"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1A8C84E7"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272" w:type="dxa"/>
            <w:tcBorders>
              <w:top w:val="nil"/>
              <w:left w:val="nil"/>
              <w:bottom w:val="nil"/>
              <w:right w:val="nil"/>
            </w:tcBorders>
            <w:shd w:val="clear" w:color="auto" w:fill="auto"/>
            <w:noWrap/>
            <w:vAlign w:val="bottom"/>
            <w:hideMark/>
          </w:tcPr>
          <w:p w14:paraId="1BD3404D"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12568E29"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1D98799D"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798" w:type="dxa"/>
            <w:tcBorders>
              <w:top w:val="nil"/>
              <w:left w:val="nil"/>
              <w:bottom w:val="nil"/>
              <w:right w:val="nil"/>
            </w:tcBorders>
            <w:shd w:val="clear" w:color="auto" w:fill="auto"/>
            <w:noWrap/>
            <w:vAlign w:val="bottom"/>
            <w:hideMark/>
          </w:tcPr>
          <w:p w14:paraId="7D7E30C8"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r>
      <w:tr w:rsidR="0001600F" w:rsidRPr="00916DAD" w14:paraId="751B9C64"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5B6599F2" w14:textId="77777777" w:rsidR="0001600F" w:rsidRPr="00916DAD" w:rsidRDefault="0001600F"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Yes</w:t>
            </w:r>
          </w:p>
        </w:tc>
        <w:tc>
          <w:tcPr>
            <w:tcW w:w="1800" w:type="dxa"/>
            <w:tcBorders>
              <w:top w:val="nil"/>
              <w:left w:val="nil"/>
              <w:bottom w:val="nil"/>
              <w:right w:val="nil"/>
            </w:tcBorders>
            <w:shd w:val="clear" w:color="auto" w:fill="auto"/>
            <w:noWrap/>
            <w:vAlign w:val="bottom"/>
            <w:hideMark/>
          </w:tcPr>
          <w:p w14:paraId="63CFB48D"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0.9 (-0.1 to 1.8)</w:t>
            </w:r>
          </w:p>
        </w:tc>
        <w:tc>
          <w:tcPr>
            <w:tcW w:w="1980" w:type="dxa"/>
            <w:tcBorders>
              <w:top w:val="nil"/>
              <w:left w:val="nil"/>
              <w:bottom w:val="nil"/>
              <w:right w:val="nil"/>
            </w:tcBorders>
            <w:shd w:val="clear" w:color="auto" w:fill="auto"/>
            <w:noWrap/>
            <w:vAlign w:val="bottom"/>
            <w:hideMark/>
          </w:tcPr>
          <w:p w14:paraId="324E64AF"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1.3 (-0.4 to 3)</w:t>
            </w:r>
          </w:p>
        </w:tc>
        <w:tc>
          <w:tcPr>
            <w:tcW w:w="1800" w:type="dxa"/>
            <w:tcBorders>
              <w:top w:val="nil"/>
              <w:left w:val="nil"/>
              <w:bottom w:val="nil"/>
              <w:right w:val="nil"/>
            </w:tcBorders>
            <w:shd w:val="clear" w:color="auto" w:fill="auto"/>
            <w:noWrap/>
            <w:vAlign w:val="bottom"/>
            <w:hideMark/>
          </w:tcPr>
          <w:p w14:paraId="047950CA"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0.8 (-0.2 to 1.8)</w:t>
            </w:r>
          </w:p>
        </w:tc>
        <w:tc>
          <w:tcPr>
            <w:tcW w:w="272" w:type="dxa"/>
            <w:tcBorders>
              <w:top w:val="nil"/>
              <w:left w:val="nil"/>
              <w:bottom w:val="nil"/>
              <w:right w:val="nil"/>
            </w:tcBorders>
            <w:shd w:val="clear" w:color="auto" w:fill="auto"/>
            <w:noWrap/>
            <w:vAlign w:val="bottom"/>
            <w:hideMark/>
          </w:tcPr>
          <w:p w14:paraId="3D1D063D"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1D85161F"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0.9 (-0.1 to 1.9)</w:t>
            </w:r>
          </w:p>
        </w:tc>
        <w:tc>
          <w:tcPr>
            <w:tcW w:w="1800" w:type="dxa"/>
            <w:tcBorders>
              <w:top w:val="nil"/>
              <w:left w:val="nil"/>
              <w:bottom w:val="nil"/>
              <w:right w:val="nil"/>
            </w:tcBorders>
            <w:shd w:val="clear" w:color="auto" w:fill="auto"/>
            <w:noWrap/>
            <w:vAlign w:val="bottom"/>
            <w:hideMark/>
          </w:tcPr>
          <w:p w14:paraId="15AE7370"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1.3 (-0.7 to 3.3)</w:t>
            </w:r>
          </w:p>
        </w:tc>
        <w:tc>
          <w:tcPr>
            <w:tcW w:w="1798" w:type="dxa"/>
            <w:tcBorders>
              <w:top w:val="nil"/>
              <w:left w:val="nil"/>
              <w:bottom w:val="nil"/>
              <w:right w:val="nil"/>
            </w:tcBorders>
            <w:shd w:val="clear" w:color="auto" w:fill="auto"/>
            <w:noWrap/>
            <w:vAlign w:val="bottom"/>
            <w:hideMark/>
          </w:tcPr>
          <w:p w14:paraId="608F50CC"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0.9 (-0.2 to 1.9)</w:t>
            </w:r>
          </w:p>
        </w:tc>
      </w:tr>
      <w:tr w:rsidR="0001600F" w:rsidRPr="00916DAD" w14:paraId="04A7A91C"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3F4B92F4"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Stroke</w:t>
            </w:r>
          </w:p>
        </w:tc>
        <w:tc>
          <w:tcPr>
            <w:tcW w:w="1800" w:type="dxa"/>
            <w:tcBorders>
              <w:top w:val="nil"/>
              <w:left w:val="nil"/>
              <w:bottom w:val="nil"/>
              <w:right w:val="nil"/>
            </w:tcBorders>
            <w:shd w:val="clear" w:color="auto" w:fill="auto"/>
            <w:noWrap/>
            <w:vAlign w:val="bottom"/>
            <w:hideMark/>
          </w:tcPr>
          <w:p w14:paraId="51516066" w14:textId="77777777" w:rsidR="0001600F" w:rsidRPr="00916DAD" w:rsidRDefault="0001600F" w:rsidP="00585BE7">
            <w:pPr>
              <w:rPr>
                <w:rFonts w:ascii="Arial" w:eastAsia="Times New Roman" w:hAnsi="Arial" w:cs="Arial"/>
                <w:color w:val="000000"/>
                <w:sz w:val="20"/>
                <w:szCs w:val="20"/>
              </w:rPr>
            </w:pPr>
          </w:p>
        </w:tc>
        <w:tc>
          <w:tcPr>
            <w:tcW w:w="1980" w:type="dxa"/>
            <w:tcBorders>
              <w:top w:val="nil"/>
              <w:left w:val="nil"/>
              <w:bottom w:val="nil"/>
              <w:right w:val="nil"/>
            </w:tcBorders>
            <w:shd w:val="clear" w:color="auto" w:fill="auto"/>
            <w:noWrap/>
            <w:vAlign w:val="bottom"/>
            <w:hideMark/>
          </w:tcPr>
          <w:p w14:paraId="39EC0704" w14:textId="77777777" w:rsidR="0001600F" w:rsidRPr="00916DAD" w:rsidRDefault="0001600F" w:rsidP="00585BE7">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2ED5F5C0" w14:textId="77777777" w:rsidR="0001600F" w:rsidRPr="00916DAD" w:rsidRDefault="0001600F" w:rsidP="00585BE7">
            <w:pP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14:paraId="6141A3A9" w14:textId="77777777" w:rsidR="0001600F" w:rsidRPr="00916DAD" w:rsidRDefault="0001600F" w:rsidP="00585BE7">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2E306D3A" w14:textId="77777777" w:rsidR="0001600F" w:rsidRPr="00916DAD" w:rsidRDefault="0001600F" w:rsidP="00585BE7">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12DB13F4" w14:textId="77777777" w:rsidR="0001600F" w:rsidRPr="00916DAD" w:rsidRDefault="0001600F" w:rsidP="00585BE7">
            <w:pPr>
              <w:rPr>
                <w:rFonts w:ascii="Arial" w:eastAsia="Times New Roman" w:hAnsi="Arial" w:cs="Arial"/>
                <w:sz w:val="20"/>
                <w:szCs w:val="20"/>
              </w:rPr>
            </w:pPr>
          </w:p>
        </w:tc>
        <w:tc>
          <w:tcPr>
            <w:tcW w:w="1798" w:type="dxa"/>
            <w:tcBorders>
              <w:top w:val="nil"/>
              <w:left w:val="nil"/>
              <w:bottom w:val="nil"/>
              <w:right w:val="nil"/>
            </w:tcBorders>
            <w:shd w:val="clear" w:color="auto" w:fill="auto"/>
            <w:noWrap/>
            <w:vAlign w:val="bottom"/>
            <w:hideMark/>
          </w:tcPr>
          <w:p w14:paraId="79992EDC" w14:textId="77777777" w:rsidR="0001600F" w:rsidRPr="00916DAD" w:rsidRDefault="0001600F" w:rsidP="00585BE7">
            <w:pPr>
              <w:rPr>
                <w:rFonts w:ascii="Arial" w:eastAsia="Times New Roman" w:hAnsi="Arial" w:cs="Arial"/>
                <w:sz w:val="20"/>
                <w:szCs w:val="20"/>
              </w:rPr>
            </w:pPr>
          </w:p>
        </w:tc>
      </w:tr>
      <w:tr w:rsidR="0001600F" w:rsidRPr="00916DAD" w14:paraId="1CA1195B"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2F0F3BF7" w14:textId="77777777" w:rsidR="0001600F" w:rsidRPr="00916DAD" w:rsidRDefault="0001600F"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No</w:t>
            </w:r>
          </w:p>
        </w:tc>
        <w:tc>
          <w:tcPr>
            <w:tcW w:w="1800" w:type="dxa"/>
            <w:tcBorders>
              <w:top w:val="nil"/>
              <w:left w:val="nil"/>
              <w:bottom w:val="nil"/>
              <w:right w:val="nil"/>
            </w:tcBorders>
            <w:shd w:val="clear" w:color="auto" w:fill="auto"/>
            <w:noWrap/>
            <w:vAlign w:val="bottom"/>
            <w:hideMark/>
          </w:tcPr>
          <w:p w14:paraId="767C2D52"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980" w:type="dxa"/>
            <w:tcBorders>
              <w:top w:val="nil"/>
              <w:left w:val="nil"/>
              <w:bottom w:val="nil"/>
              <w:right w:val="nil"/>
            </w:tcBorders>
            <w:shd w:val="clear" w:color="auto" w:fill="auto"/>
            <w:noWrap/>
            <w:vAlign w:val="bottom"/>
            <w:hideMark/>
          </w:tcPr>
          <w:p w14:paraId="14E3A4A5"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7C2FF92C"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272" w:type="dxa"/>
            <w:tcBorders>
              <w:top w:val="nil"/>
              <w:left w:val="nil"/>
              <w:bottom w:val="nil"/>
              <w:right w:val="nil"/>
            </w:tcBorders>
            <w:shd w:val="clear" w:color="auto" w:fill="auto"/>
            <w:noWrap/>
            <w:vAlign w:val="bottom"/>
            <w:hideMark/>
          </w:tcPr>
          <w:p w14:paraId="577705C5"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0C2528EB"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089F6464"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798" w:type="dxa"/>
            <w:tcBorders>
              <w:top w:val="nil"/>
              <w:left w:val="nil"/>
              <w:bottom w:val="nil"/>
              <w:right w:val="nil"/>
            </w:tcBorders>
            <w:shd w:val="clear" w:color="auto" w:fill="auto"/>
            <w:noWrap/>
            <w:vAlign w:val="bottom"/>
            <w:hideMark/>
          </w:tcPr>
          <w:p w14:paraId="65DAF976"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r>
      <w:tr w:rsidR="0001600F" w:rsidRPr="00916DAD" w14:paraId="29462CC6"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6B568AB4" w14:textId="77777777" w:rsidR="0001600F" w:rsidRPr="00916DAD" w:rsidRDefault="0001600F"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Yes</w:t>
            </w:r>
          </w:p>
        </w:tc>
        <w:tc>
          <w:tcPr>
            <w:tcW w:w="1800" w:type="dxa"/>
            <w:tcBorders>
              <w:top w:val="nil"/>
              <w:left w:val="nil"/>
              <w:bottom w:val="nil"/>
              <w:right w:val="nil"/>
            </w:tcBorders>
            <w:shd w:val="clear" w:color="auto" w:fill="auto"/>
            <w:noWrap/>
            <w:vAlign w:val="bottom"/>
            <w:hideMark/>
          </w:tcPr>
          <w:p w14:paraId="721402A4"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-0.1 (-1.9 to 1.7)</w:t>
            </w:r>
          </w:p>
        </w:tc>
        <w:tc>
          <w:tcPr>
            <w:tcW w:w="1980" w:type="dxa"/>
            <w:tcBorders>
              <w:top w:val="nil"/>
              <w:left w:val="nil"/>
              <w:bottom w:val="nil"/>
              <w:right w:val="nil"/>
            </w:tcBorders>
            <w:shd w:val="clear" w:color="auto" w:fill="auto"/>
            <w:noWrap/>
            <w:vAlign w:val="bottom"/>
            <w:hideMark/>
          </w:tcPr>
          <w:p w14:paraId="04B6331C"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-2.8 (-8.8 to 3.2)</w:t>
            </w:r>
          </w:p>
        </w:tc>
        <w:tc>
          <w:tcPr>
            <w:tcW w:w="1800" w:type="dxa"/>
            <w:tcBorders>
              <w:top w:val="nil"/>
              <w:left w:val="nil"/>
              <w:bottom w:val="nil"/>
              <w:right w:val="nil"/>
            </w:tcBorders>
            <w:shd w:val="clear" w:color="auto" w:fill="auto"/>
            <w:noWrap/>
            <w:vAlign w:val="bottom"/>
            <w:hideMark/>
          </w:tcPr>
          <w:p w14:paraId="5CD37171"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0.6 (-1.4 to 2.5)</w:t>
            </w:r>
          </w:p>
        </w:tc>
        <w:tc>
          <w:tcPr>
            <w:tcW w:w="272" w:type="dxa"/>
            <w:tcBorders>
              <w:top w:val="nil"/>
              <w:left w:val="nil"/>
              <w:bottom w:val="nil"/>
              <w:right w:val="nil"/>
            </w:tcBorders>
            <w:shd w:val="clear" w:color="auto" w:fill="auto"/>
            <w:noWrap/>
            <w:vAlign w:val="bottom"/>
            <w:hideMark/>
          </w:tcPr>
          <w:p w14:paraId="36B3E5B3"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2E7FE237"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-0.1 (-2.3 to 2.1)</w:t>
            </w:r>
          </w:p>
        </w:tc>
        <w:tc>
          <w:tcPr>
            <w:tcW w:w="1800" w:type="dxa"/>
            <w:tcBorders>
              <w:top w:val="nil"/>
              <w:left w:val="nil"/>
              <w:bottom w:val="nil"/>
              <w:right w:val="nil"/>
            </w:tcBorders>
            <w:shd w:val="clear" w:color="auto" w:fill="auto"/>
            <w:noWrap/>
            <w:vAlign w:val="bottom"/>
            <w:hideMark/>
          </w:tcPr>
          <w:p w14:paraId="7B1617D1"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-2 (-10.1 to 6.2)</w:t>
            </w:r>
          </w:p>
        </w:tc>
        <w:tc>
          <w:tcPr>
            <w:tcW w:w="1798" w:type="dxa"/>
            <w:tcBorders>
              <w:top w:val="nil"/>
              <w:left w:val="nil"/>
              <w:bottom w:val="nil"/>
              <w:right w:val="nil"/>
            </w:tcBorders>
            <w:shd w:val="clear" w:color="auto" w:fill="auto"/>
            <w:noWrap/>
            <w:vAlign w:val="bottom"/>
            <w:hideMark/>
          </w:tcPr>
          <w:p w14:paraId="199CA3D7"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0.5 (-1.6 to 2.7)</w:t>
            </w:r>
          </w:p>
        </w:tc>
      </w:tr>
      <w:tr w:rsidR="0001600F" w:rsidRPr="00916DAD" w14:paraId="1FD15016"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04306E37"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Diabetes</w:t>
            </w:r>
          </w:p>
        </w:tc>
        <w:tc>
          <w:tcPr>
            <w:tcW w:w="1800" w:type="dxa"/>
            <w:tcBorders>
              <w:top w:val="nil"/>
              <w:left w:val="nil"/>
              <w:bottom w:val="nil"/>
              <w:right w:val="nil"/>
            </w:tcBorders>
            <w:shd w:val="clear" w:color="auto" w:fill="auto"/>
            <w:noWrap/>
            <w:vAlign w:val="bottom"/>
            <w:hideMark/>
          </w:tcPr>
          <w:p w14:paraId="5100F5FE" w14:textId="77777777" w:rsidR="0001600F" w:rsidRPr="00916DAD" w:rsidRDefault="0001600F" w:rsidP="00585BE7">
            <w:pPr>
              <w:rPr>
                <w:rFonts w:ascii="Arial" w:eastAsia="Times New Roman" w:hAnsi="Arial" w:cs="Arial"/>
                <w:color w:val="000000"/>
                <w:sz w:val="20"/>
                <w:szCs w:val="20"/>
              </w:rPr>
            </w:pPr>
          </w:p>
        </w:tc>
        <w:tc>
          <w:tcPr>
            <w:tcW w:w="1980" w:type="dxa"/>
            <w:tcBorders>
              <w:top w:val="nil"/>
              <w:left w:val="nil"/>
              <w:bottom w:val="nil"/>
              <w:right w:val="nil"/>
            </w:tcBorders>
            <w:shd w:val="clear" w:color="auto" w:fill="auto"/>
            <w:noWrap/>
            <w:vAlign w:val="bottom"/>
            <w:hideMark/>
          </w:tcPr>
          <w:p w14:paraId="2CE9EC17" w14:textId="77777777" w:rsidR="0001600F" w:rsidRPr="00916DAD" w:rsidRDefault="0001600F" w:rsidP="00585BE7">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2512E787" w14:textId="77777777" w:rsidR="0001600F" w:rsidRPr="00916DAD" w:rsidRDefault="0001600F" w:rsidP="00585BE7">
            <w:pP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14:paraId="6148F038" w14:textId="77777777" w:rsidR="0001600F" w:rsidRPr="00916DAD" w:rsidRDefault="0001600F" w:rsidP="00585BE7">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46348DCD" w14:textId="77777777" w:rsidR="0001600F" w:rsidRPr="00916DAD" w:rsidRDefault="0001600F" w:rsidP="00585BE7">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6930DC2B" w14:textId="77777777" w:rsidR="0001600F" w:rsidRPr="00916DAD" w:rsidRDefault="0001600F" w:rsidP="00585BE7">
            <w:pPr>
              <w:rPr>
                <w:rFonts w:ascii="Arial" w:eastAsia="Times New Roman" w:hAnsi="Arial" w:cs="Arial"/>
                <w:sz w:val="20"/>
                <w:szCs w:val="20"/>
              </w:rPr>
            </w:pPr>
          </w:p>
        </w:tc>
        <w:tc>
          <w:tcPr>
            <w:tcW w:w="1798" w:type="dxa"/>
            <w:tcBorders>
              <w:top w:val="nil"/>
              <w:left w:val="nil"/>
              <w:bottom w:val="nil"/>
              <w:right w:val="nil"/>
            </w:tcBorders>
            <w:shd w:val="clear" w:color="auto" w:fill="auto"/>
            <w:noWrap/>
            <w:vAlign w:val="bottom"/>
            <w:hideMark/>
          </w:tcPr>
          <w:p w14:paraId="127B50A4" w14:textId="77777777" w:rsidR="0001600F" w:rsidRPr="00916DAD" w:rsidRDefault="0001600F" w:rsidP="00585BE7">
            <w:pPr>
              <w:rPr>
                <w:rFonts w:ascii="Arial" w:eastAsia="Times New Roman" w:hAnsi="Arial" w:cs="Arial"/>
                <w:sz w:val="20"/>
                <w:szCs w:val="20"/>
              </w:rPr>
            </w:pPr>
          </w:p>
        </w:tc>
      </w:tr>
      <w:tr w:rsidR="0001600F" w:rsidRPr="00916DAD" w14:paraId="2246DE4D"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3BFA31C9" w14:textId="77777777" w:rsidR="0001600F" w:rsidRPr="00916DAD" w:rsidRDefault="0001600F"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No</w:t>
            </w:r>
          </w:p>
        </w:tc>
        <w:tc>
          <w:tcPr>
            <w:tcW w:w="1800" w:type="dxa"/>
            <w:tcBorders>
              <w:top w:val="nil"/>
              <w:left w:val="nil"/>
              <w:bottom w:val="nil"/>
              <w:right w:val="nil"/>
            </w:tcBorders>
            <w:shd w:val="clear" w:color="auto" w:fill="auto"/>
            <w:noWrap/>
            <w:vAlign w:val="bottom"/>
            <w:hideMark/>
          </w:tcPr>
          <w:p w14:paraId="0854C50A"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980" w:type="dxa"/>
            <w:tcBorders>
              <w:top w:val="nil"/>
              <w:left w:val="nil"/>
              <w:bottom w:val="nil"/>
              <w:right w:val="nil"/>
            </w:tcBorders>
            <w:shd w:val="clear" w:color="auto" w:fill="auto"/>
            <w:noWrap/>
            <w:vAlign w:val="bottom"/>
            <w:hideMark/>
          </w:tcPr>
          <w:p w14:paraId="3717BC04"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2494C5D0"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272" w:type="dxa"/>
            <w:tcBorders>
              <w:top w:val="nil"/>
              <w:left w:val="nil"/>
              <w:bottom w:val="nil"/>
              <w:right w:val="nil"/>
            </w:tcBorders>
            <w:shd w:val="clear" w:color="auto" w:fill="auto"/>
            <w:noWrap/>
            <w:vAlign w:val="bottom"/>
            <w:hideMark/>
          </w:tcPr>
          <w:p w14:paraId="7A7586AA"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09BC1A40"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1047D1B5"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798" w:type="dxa"/>
            <w:tcBorders>
              <w:top w:val="nil"/>
              <w:left w:val="nil"/>
              <w:bottom w:val="nil"/>
              <w:right w:val="nil"/>
            </w:tcBorders>
            <w:shd w:val="clear" w:color="auto" w:fill="auto"/>
            <w:noWrap/>
            <w:vAlign w:val="bottom"/>
            <w:hideMark/>
          </w:tcPr>
          <w:p w14:paraId="2E44D908"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r>
      <w:tr w:rsidR="0001600F" w:rsidRPr="00916DAD" w14:paraId="301F5F4A"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13CAF403" w14:textId="77777777" w:rsidR="0001600F" w:rsidRPr="00916DAD" w:rsidRDefault="0001600F"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Yes</w:t>
            </w:r>
          </w:p>
        </w:tc>
        <w:tc>
          <w:tcPr>
            <w:tcW w:w="1800" w:type="dxa"/>
            <w:tcBorders>
              <w:top w:val="nil"/>
              <w:left w:val="nil"/>
              <w:bottom w:val="nil"/>
              <w:right w:val="nil"/>
            </w:tcBorders>
            <w:shd w:val="clear" w:color="auto" w:fill="auto"/>
            <w:noWrap/>
            <w:vAlign w:val="bottom"/>
            <w:hideMark/>
          </w:tcPr>
          <w:p w14:paraId="6BFFC7DE"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1.1 (0 to 2.3)</w:t>
            </w:r>
          </w:p>
        </w:tc>
        <w:tc>
          <w:tcPr>
            <w:tcW w:w="1980" w:type="dxa"/>
            <w:tcBorders>
              <w:top w:val="nil"/>
              <w:left w:val="nil"/>
              <w:bottom w:val="nil"/>
              <w:right w:val="nil"/>
            </w:tcBorders>
            <w:shd w:val="clear" w:color="auto" w:fill="auto"/>
            <w:noWrap/>
            <w:vAlign w:val="bottom"/>
            <w:hideMark/>
          </w:tcPr>
          <w:p w14:paraId="4EA37301"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1.4 (-0.3 to 3.1)</w:t>
            </w:r>
          </w:p>
        </w:tc>
        <w:tc>
          <w:tcPr>
            <w:tcW w:w="1800" w:type="dxa"/>
            <w:tcBorders>
              <w:top w:val="nil"/>
              <w:left w:val="nil"/>
              <w:bottom w:val="nil"/>
              <w:right w:val="nil"/>
            </w:tcBorders>
            <w:shd w:val="clear" w:color="auto" w:fill="auto"/>
            <w:noWrap/>
            <w:vAlign w:val="bottom"/>
            <w:hideMark/>
          </w:tcPr>
          <w:p w14:paraId="6F7FC1CE"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1.2 (-0.1 to 2.5)</w:t>
            </w:r>
          </w:p>
        </w:tc>
        <w:tc>
          <w:tcPr>
            <w:tcW w:w="272" w:type="dxa"/>
            <w:tcBorders>
              <w:top w:val="nil"/>
              <w:left w:val="nil"/>
              <w:bottom w:val="nil"/>
              <w:right w:val="nil"/>
            </w:tcBorders>
            <w:shd w:val="clear" w:color="auto" w:fill="auto"/>
            <w:noWrap/>
            <w:vAlign w:val="bottom"/>
            <w:hideMark/>
          </w:tcPr>
          <w:p w14:paraId="133AF0E1"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573790B9"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1.6 (0.4 to 2.8)</w:t>
            </w:r>
          </w:p>
        </w:tc>
        <w:tc>
          <w:tcPr>
            <w:tcW w:w="1800" w:type="dxa"/>
            <w:tcBorders>
              <w:top w:val="nil"/>
              <w:left w:val="nil"/>
              <w:bottom w:val="nil"/>
              <w:right w:val="nil"/>
            </w:tcBorders>
            <w:shd w:val="clear" w:color="auto" w:fill="auto"/>
            <w:noWrap/>
            <w:vAlign w:val="bottom"/>
            <w:hideMark/>
          </w:tcPr>
          <w:p w14:paraId="09B7F0C3"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1.9 (-0.1 to 3.9)</w:t>
            </w:r>
          </w:p>
        </w:tc>
        <w:tc>
          <w:tcPr>
            <w:tcW w:w="1798" w:type="dxa"/>
            <w:tcBorders>
              <w:top w:val="nil"/>
              <w:left w:val="nil"/>
              <w:bottom w:val="nil"/>
              <w:right w:val="nil"/>
            </w:tcBorders>
            <w:shd w:val="clear" w:color="auto" w:fill="auto"/>
            <w:noWrap/>
            <w:vAlign w:val="bottom"/>
            <w:hideMark/>
          </w:tcPr>
          <w:p w14:paraId="709C1D5D"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1.8 (0.4 to 3.2)</w:t>
            </w:r>
          </w:p>
        </w:tc>
      </w:tr>
      <w:tr w:rsidR="0001600F" w:rsidRPr="00916DAD" w14:paraId="74025CDF"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3E975FF1"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Cancer</w:t>
            </w:r>
          </w:p>
        </w:tc>
        <w:tc>
          <w:tcPr>
            <w:tcW w:w="1800" w:type="dxa"/>
            <w:tcBorders>
              <w:top w:val="nil"/>
              <w:left w:val="nil"/>
              <w:bottom w:val="nil"/>
              <w:right w:val="nil"/>
            </w:tcBorders>
            <w:shd w:val="clear" w:color="auto" w:fill="auto"/>
            <w:noWrap/>
            <w:vAlign w:val="bottom"/>
            <w:hideMark/>
          </w:tcPr>
          <w:p w14:paraId="50487405" w14:textId="77777777" w:rsidR="0001600F" w:rsidRPr="00916DAD" w:rsidRDefault="0001600F" w:rsidP="00585BE7">
            <w:pPr>
              <w:rPr>
                <w:rFonts w:ascii="Arial" w:eastAsia="Times New Roman" w:hAnsi="Arial" w:cs="Arial"/>
                <w:color w:val="000000"/>
                <w:sz w:val="20"/>
                <w:szCs w:val="20"/>
              </w:rPr>
            </w:pPr>
          </w:p>
        </w:tc>
        <w:tc>
          <w:tcPr>
            <w:tcW w:w="1980" w:type="dxa"/>
            <w:tcBorders>
              <w:top w:val="nil"/>
              <w:left w:val="nil"/>
              <w:bottom w:val="nil"/>
              <w:right w:val="nil"/>
            </w:tcBorders>
            <w:shd w:val="clear" w:color="auto" w:fill="auto"/>
            <w:noWrap/>
            <w:vAlign w:val="bottom"/>
            <w:hideMark/>
          </w:tcPr>
          <w:p w14:paraId="0697CAFF" w14:textId="77777777" w:rsidR="0001600F" w:rsidRPr="00916DAD" w:rsidRDefault="0001600F" w:rsidP="00585BE7">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085350B0" w14:textId="77777777" w:rsidR="0001600F" w:rsidRPr="00916DAD" w:rsidRDefault="0001600F" w:rsidP="00585BE7">
            <w:pP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14:paraId="7F4B1E51" w14:textId="77777777" w:rsidR="0001600F" w:rsidRPr="00916DAD" w:rsidRDefault="0001600F" w:rsidP="00585BE7">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7FD6F3F8" w14:textId="77777777" w:rsidR="0001600F" w:rsidRPr="00916DAD" w:rsidRDefault="0001600F" w:rsidP="00585BE7">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745A7CAF" w14:textId="77777777" w:rsidR="0001600F" w:rsidRPr="00916DAD" w:rsidRDefault="0001600F" w:rsidP="00585BE7">
            <w:pPr>
              <w:rPr>
                <w:rFonts w:ascii="Arial" w:eastAsia="Times New Roman" w:hAnsi="Arial" w:cs="Arial"/>
                <w:sz w:val="20"/>
                <w:szCs w:val="20"/>
              </w:rPr>
            </w:pPr>
          </w:p>
        </w:tc>
        <w:tc>
          <w:tcPr>
            <w:tcW w:w="1798" w:type="dxa"/>
            <w:tcBorders>
              <w:top w:val="nil"/>
              <w:left w:val="nil"/>
              <w:bottom w:val="nil"/>
              <w:right w:val="nil"/>
            </w:tcBorders>
            <w:shd w:val="clear" w:color="auto" w:fill="auto"/>
            <w:noWrap/>
            <w:vAlign w:val="bottom"/>
            <w:hideMark/>
          </w:tcPr>
          <w:p w14:paraId="4E6E2EB3" w14:textId="77777777" w:rsidR="0001600F" w:rsidRPr="00916DAD" w:rsidRDefault="0001600F" w:rsidP="00585BE7">
            <w:pPr>
              <w:rPr>
                <w:rFonts w:ascii="Arial" w:eastAsia="Times New Roman" w:hAnsi="Arial" w:cs="Arial"/>
                <w:sz w:val="20"/>
                <w:szCs w:val="20"/>
              </w:rPr>
            </w:pPr>
          </w:p>
        </w:tc>
      </w:tr>
      <w:tr w:rsidR="0001600F" w:rsidRPr="00916DAD" w14:paraId="61BC48C7"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19B1BAAB" w14:textId="77777777" w:rsidR="0001600F" w:rsidRPr="00916DAD" w:rsidRDefault="0001600F"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No</w:t>
            </w:r>
          </w:p>
        </w:tc>
        <w:tc>
          <w:tcPr>
            <w:tcW w:w="1800" w:type="dxa"/>
            <w:tcBorders>
              <w:top w:val="nil"/>
              <w:left w:val="nil"/>
              <w:bottom w:val="nil"/>
              <w:right w:val="nil"/>
            </w:tcBorders>
            <w:shd w:val="clear" w:color="auto" w:fill="auto"/>
            <w:noWrap/>
            <w:vAlign w:val="bottom"/>
            <w:hideMark/>
          </w:tcPr>
          <w:p w14:paraId="5252FC13"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980" w:type="dxa"/>
            <w:tcBorders>
              <w:top w:val="nil"/>
              <w:left w:val="nil"/>
              <w:bottom w:val="nil"/>
              <w:right w:val="nil"/>
            </w:tcBorders>
            <w:shd w:val="clear" w:color="auto" w:fill="auto"/>
            <w:noWrap/>
            <w:vAlign w:val="bottom"/>
            <w:hideMark/>
          </w:tcPr>
          <w:p w14:paraId="549D4975"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3117DE34"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272" w:type="dxa"/>
            <w:tcBorders>
              <w:top w:val="nil"/>
              <w:left w:val="nil"/>
              <w:bottom w:val="nil"/>
              <w:right w:val="nil"/>
            </w:tcBorders>
            <w:shd w:val="clear" w:color="auto" w:fill="auto"/>
            <w:noWrap/>
            <w:vAlign w:val="bottom"/>
            <w:hideMark/>
          </w:tcPr>
          <w:p w14:paraId="7BB43C6A"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4C7EB24E"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338B47A8"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798" w:type="dxa"/>
            <w:tcBorders>
              <w:top w:val="nil"/>
              <w:left w:val="nil"/>
              <w:bottom w:val="nil"/>
              <w:right w:val="nil"/>
            </w:tcBorders>
            <w:shd w:val="clear" w:color="auto" w:fill="auto"/>
            <w:noWrap/>
            <w:vAlign w:val="bottom"/>
            <w:hideMark/>
          </w:tcPr>
          <w:p w14:paraId="0148D266"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r>
      <w:tr w:rsidR="0001600F" w:rsidRPr="00916DAD" w14:paraId="76E5D493"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0F40DD34" w14:textId="77777777" w:rsidR="0001600F" w:rsidRPr="00916DAD" w:rsidRDefault="0001600F"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Yes</w:t>
            </w:r>
          </w:p>
        </w:tc>
        <w:tc>
          <w:tcPr>
            <w:tcW w:w="1800" w:type="dxa"/>
            <w:tcBorders>
              <w:top w:val="nil"/>
              <w:left w:val="nil"/>
              <w:bottom w:val="nil"/>
              <w:right w:val="nil"/>
            </w:tcBorders>
            <w:shd w:val="clear" w:color="auto" w:fill="auto"/>
            <w:noWrap/>
            <w:vAlign w:val="bottom"/>
            <w:hideMark/>
          </w:tcPr>
          <w:p w14:paraId="4672C9D7"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-0.6 (-1.7 to 0.4)</w:t>
            </w:r>
          </w:p>
        </w:tc>
        <w:tc>
          <w:tcPr>
            <w:tcW w:w="1980" w:type="dxa"/>
            <w:tcBorders>
              <w:top w:val="nil"/>
              <w:left w:val="nil"/>
              <w:bottom w:val="nil"/>
              <w:right w:val="nil"/>
            </w:tcBorders>
            <w:shd w:val="clear" w:color="auto" w:fill="auto"/>
            <w:noWrap/>
            <w:vAlign w:val="bottom"/>
            <w:hideMark/>
          </w:tcPr>
          <w:p w14:paraId="3CB60E8E"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-0.3 (-3.8 to 3.1)</w:t>
            </w:r>
          </w:p>
        </w:tc>
        <w:tc>
          <w:tcPr>
            <w:tcW w:w="1800" w:type="dxa"/>
            <w:tcBorders>
              <w:top w:val="nil"/>
              <w:left w:val="nil"/>
              <w:bottom w:val="nil"/>
              <w:right w:val="nil"/>
            </w:tcBorders>
            <w:shd w:val="clear" w:color="auto" w:fill="auto"/>
            <w:noWrap/>
            <w:vAlign w:val="bottom"/>
            <w:hideMark/>
          </w:tcPr>
          <w:p w14:paraId="2F592212"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-0.8 (-1.9 to 0.4)</w:t>
            </w:r>
          </w:p>
        </w:tc>
        <w:tc>
          <w:tcPr>
            <w:tcW w:w="272" w:type="dxa"/>
            <w:tcBorders>
              <w:top w:val="nil"/>
              <w:left w:val="nil"/>
              <w:bottom w:val="nil"/>
              <w:right w:val="nil"/>
            </w:tcBorders>
            <w:shd w:val="clear" w:color="auto" w:fill="auto"/>
            <w:noWrap/>
            <w:vAlign w:val="bottom"/>
            <w:hideMark/>
          </w:tcPr>
          <w:p w14:paraId="097CE722"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17BBA79F"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-1.2 (-2.5 to 0)</w:t>
            </w:r>
          </w:p>
        </w:tc>
        <w:tc>
          <w:tcPr>
            <w:tcW w:w="1800" w:type="dxa"/>
            <w:tcBorders>
              <w:top w:val="nil"/>
              <w:left w:val="nil"/>
              <w:bottom w:val="nil"/>
              <w:right w:val="nil"/>
            </w:tcBorders>
            <w:shd w:val="clear" w:color="auto" w:fill="auto"/>
            <w:noWrap/>
            <w:vAlign w:val="bottom"/>
            <w:hideMark/>
          </w:tcPr>
          <w:p w14:paraId="151A2EF2"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-2.1 (-6.1 to 1.9)</w:t>
            </w:r>
          </w:p>
        </w:tc>
        <w:tc>
          <w:tcPr>
            <w:tcW w:w="1798" w:type="dxa"/>
            <w:tcBorders>
              <w:top w:val="nil"/>
              <w:left w:val="nil"/>
              <w:bottom w:val="nil"/>
              <w:right w:val="nil"/>
            </w:tcBorders>
            <w:shd w:val="clear" w:color="auto" w:fill="auto"/>
            <w:noWrap/>
            <w:vAlign w:val="bottom"/>
            <w:hideMark/>
          </w:tcPr>
          <w:p w14:paraId="2887A586"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-1.1 (-2.5 to 0.3)</w:t>
            </w:r>
          </w:p>
        </w:tc>
      </w:tr>
      <w:tr w:rsidR="0001600F" w:rsidRPr="00916DAD" w14:paraId="213592F3"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6A1915DE" w14:textId="5D247098" w:rsidR="0001600F" w:rsidRPr="00916DAD" w:rsidRDefault="003D4B71"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Total energy intake, per 100 kcal/day</w:t>
            </w:r>
            <w:r w:rsidRPr="00916DAD">
              <w:rPr>
                <w:rFonts w:ascii="Arial" w:eastAsia="Times New Roman" w:hAnsi="Arial" w:cs="Arial"/>
                <w:color w:val="000000"/>
                <w:sz w:val="20"/>
                <w:szCs w:val="20"/>
                <w:vertAlign w:val="superscript"/>
              </w:rPr>
              <w:t>2</w:t>
            </w:r>
          </w:p>
        </w:tc>
        <w:tc>
          <w:tcPr>
            <w:tcW w:w="1800" w:type="dxa"/>
            <w:tcBorders>
              <w:top w:val="nil"/>
              <w:left w:val="nil"/>
              <w:bottom w:val="nil"/>
              <w:right w:val="nil"/>
            </w:tcBorders>
            <w:shd w:val="clear" w:color="auto" w:fill="auto"/>
            <w:noWrap/>
            <w:vAlign w:val="bottom"/>
            <w:hideMark/>
          </w:tcPr>
          <w:p w14:paraId="5F68D943"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-0.6 (-0.8 to -0.3)</w:t>
            </w:r>
          </w:p>
        </w:tc>
        <w:tc>
          <w:tcPr>
            <w:tcW w:w="1980" w:type="dxa"/>
            <w:tcBorders>
              <w:top w:val="nil"/>
              <w:left w:val="nil"/>
              <w:bottom w:val="nil"/>
              <w:right w:val="nil"/>
            </w:tcBorders>
            <w:shd w:val="clear" w:color="auto" w:fill="auto"/>
            <w:noWrap/>
            <w:vAlign w:val="bottom"/>
            <w:hideMark/>
          </w:tcPr>
          <w:p w14:paraId="5463C398"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-0.5 (-0.9 to -0.1)</w:t>
            </w:r>
          </w:p>
        </w:tc>
        <w:tc>
          <w:tcPr>
            <w:tcW w:w="1800" w:type="dxa"/>
            <w:tcBorders>
              <w:top w:val="nil"/>
              <w:left w:val="nil"/>
              <w:bottom w:val="nil"/>
              <w:right w:val="nil"/>
            </w:tcBorders>
            <w:shd w:val="clear" w:color="auto" w:fill="auto"/>
            <w:noWrap/>
            <w:vAlign w:val="bottom"/>
            <w:hideMark/>
          </w:tcPr>
          <w:p w14:paraId="12537969"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-0.8 (-1.2 to -0.4)</w:t>
            </w:r>
          </w:p>
        </w:tc>
        <w:tc>
          <w:tcPr>
            <w:tcW w:w="272" w:type="dxa"/>
            <w:tcBorders>
              <w:top w:val="nil"/>
              <w:left w:val="nil"/>
              <w:bottom w:val="nil"/>
              <w:right w:val="nil"/>
            </w:tcBorders>
            <w:shd w:val="clear" w:color="auto" w:fill="auto"/>
            <w:noWrap/>
            <w:vAlign w:val="bottom"/>
            <w:hideMark/>
          </w:tcPr>
          <w:p w14:paraId="276566CC"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782555AE"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-0.6 (-0.9 to -0.3)</w:t>
            </w:r>
          </w:p>
        </w:tc>
        <w:tc>
          <w:tcPr>
            <w:tcW w:w="1800" w:type="dxa"/>
            <w:tcBorders>
              <w:top w:val="nil"/>
              <w:left w:val="nil"/>
              <w:bottom w:val="nil"/>
              <w:right w:val="nil"/>
            </w:tcBorders>
            <w:shd w:val="clear" w:color="auto" w:fill="auto"/>
            <w:noWrap/>
            <w:vAlign w:val="bottom"/>
            <w:hideMark/>
          </w:tcPr>
          <w:p w14:paraId="4B54EF8B"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-0.6 (-1 to -0.2)</w:t>
            </w:r>
          </w:p>
        </w:tc>
        <w:tc>
          <w:tcPr>
            <w:tcW w:w="1798" w:type="dxa"/>
            <w:tcBorders>
              <w:top w:val="nil"/>
              <w:left w:val="nil"/>
              <w:bottom w:val="nil"/>
              <w:right w:val="nil"/>
            </w:tcBorders>
            <w:shd w:val="clear" w:color="auto" w:fill="auto"/>
            <w:noWrap/>
            <w:vAlign w:val="bottom"/>
            <w:hideMark/>
          </w:tcPr>
          <w:p w14:paraId="147680BD"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-0.9 (-1.4 to -0.4)</w:t>
            </w:r>
          </w:p>
        </w:tc>
      </w:tr>
      <w:tr w:rsidR="0001600F" w:rsidRPr="00916DAD" w14:paraId="49783110"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1F534846" w14:textId="198AA121"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Sugar in coffee</w:t>
            </w:r>
            <w:r w:rsidR="00B61013" w:rsidRPr="00916DAD">
              <w:rPr>
                <w:rFonts w:ascii="Arial" w:eastAsia="Times New Roman" w:hAnsi="Arial" w:cs="Arial"/>
                <w:color w:val="000000"/>
                <w:sz w:val="20"/>
                <w:szCs w:val="20"/>
                <w:vertAlign w:val="superscript"/>
              </w:rPr>
              <w:t>2</w:t>
            </w:r>
          </w:p>
        </w:tc>
        <w:tc>
          <w:tcPr>
            <w:tcW w:w="1800" w:type="dxa"/>
            <w:tcBorders>
              <w:top w:val="nil"/>
              <w:left w:val="nil"/>
              <w:bottom w:val="nil"/>
              <w:right w:val="nil"/>
            </w:tcBorders>
            <w:shd w:val="clear" w:color="auto" w:fill="auto"/>
            <w:noWrap/>
            <w:vAlign w:val="bottom"/>
            <w:hideMark/>
          </w:tcPr>
          <w:p w14:paraId="590870A8"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-0.4 (-0.6 to -0.2)</w:t>
            </w:r>
          </w:p>
        </w:tc>
        <w:tc>
          <w:tcPr>
            <w:tcW w:w="1980" w:type="dxa"/>
            <w:tcBorders>
              <w:top w:val="nil"/>
              <w:left w:val="nil"/>
              <w:bottom w:val="nil"/>
              <w:right w:val="nil"/>
            </w:tcBorders>
            <w:shd w:val="clear" w:color="auto" w:fill="auto"/>
            <w:noWrap/>
            <w:vAlign w:val="bottom"/>
            <w:hideMark/>
          </w:tcPr>
          <w:p w14:paraId="33D6C4F5"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-0.5 (-1 to 0)</w:t>
            </w:r>
          </w:p>
        </w:tc>
        <w:tc>
          <w:tcPr>
            <w:tcW w:w="1800" w:type="dxa"/>
            <w:tcBorders>
              <w:top w:val="nil"/>
              <w:left w:val="nil"/>
              <w:bottom w:val="nil"/>
              <w:right w:val="nil"/>
            </w:tcBorders>
            <w:shd w:val="clear" w:color="auto" w:fill="auto"/>
            <w:noWrap/>
            <w:vAlign w:val="bottom"/>
            <w:hideMark/>
          </w:tcPr>
          <w:p w14:paraId="514EC25F"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-0.4 (-0.7 to -0.1)</w:t>
            </w:r>
          </w:p>
        </w:tc>
        <w:tc>
          <w:tcPr>
            <w:tcW w:w="272" w:type="dxa"/>
            <w:tcBorders>
              <w:top w:val="nil"/>
              <w:left w:val="nil"/>
              <w:bottom w:val="nil"/>
              <w:right w:val="nil"/>
            </w:tcBorders>
            <w:shd w:val="clear" w:color="auto" w:fill="auto"/>
            <w:noWrap/>
            <w:vAlign w:val="bottom"/>
            <w:hideMark/>
          </w:tcPr>
          <w:p w14:paraId="55838868"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3214EC14"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-0.4 (-0.7 to -0.2)</w:t>
            </w:r>
          </w:p>
        </w:tc>
        <w:tc>
          <w:tcPr>
            <w:tcW w:w="1800" w:type="dxa"/>
            <w:tcBorders>
              <w:top w:val="nil"/>
              <w:left w:val="nil"/>
              <w:bottom w:val="nil"/>
              <w:right w:val="nil"/>
            </w:tcBorders>
            <w:shd w:val="clear" w:color="auto" w:fill="auto"/>
            <w:noWrap/>
            <w:vAlign w:val="bottom"/>
            <w:hideMark/>
          </w:tcPr>
          <w:p w14:paraId="67B17D20"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-0.5 (-1 to 0)</w:t>
            </w:r>
          </w:p>
        </w:tc>
        <w:tc>
          <w:tcPr>
            <w:tcW w:w="1798" w:type="dxa"/>
            <w:tcBorders>
              <w:top w:val="nil"/>
              <w:left w:val="nil"/>
              <w:bottom w:val="nil"/>
              <w:right w:val="nil"/>
            </w:tcBorders>
            <w:shd w:val="clear" w:color="auto" w:fill="auto"/>
            <w:noWrap/>
            <w:vAlign w:val="bottom"/>
            <w:hideMark/>
          </w:tcPr>
          <w:p w14:paraId="1F1A27DE"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-0.5 (-0.9 to 0)</w:t>
            </w:r>
          </w:p>
        </w:tc>
      </w:tr>
      <w:tr w:rsidR="0001600F" w:rsidRPr="00916DAD" w14:paraId="7155E318"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22FEFC3F" w14:textId="17DA1CF4"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Sweeten in coffee</w:t>
            </w:r>
            <w:r w:rsidR="00B61013" w:rsidRPr="00916DAD">
              <w:rPr>
                <w:rFonts w:ascii="Arial" w:eastAsia="Times New Roman" w:hAnsi="Arial" w:cs="Arial"/>
                <w:color w:val="000000"/>
                <w:sz w:val="20"/>
                <w:szCs w:val="20"/>
                <w:vertAlign w:val="superscript"/>
              </w:rPr>
              <w:t>2</w:t>
            </w:r>
          </w:p>
        </w:tc>
        <w:tc>
          <w:tcPr>
            <w:tcW w:w="1800" w:type="dxa"/>
            <w:tcBorders>
              <w:top w:val="nil"/>
              <w:left w:val="nil"/>
              <w:bottom w:val="nil"/>
              <w:right w:val="nil"/>
            </w:tcBorders>
            <w:shd w:val="clear" w:color="auto" w:fill="auto"/>
            <w:noWrap/>
            <w:vAlign w:val="bottom"/>
            <w:hideMark/>
          </w:tcPr>
          <w:p w14:paraId="2B1FB0AA"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0.1 (-0.3 to 0.4)</w:t>
            </w:r>
          </w:p>
        </w:tc>
        <w:tc>
          <w:tcPr>
            <w:tcW w:w="1980" w:type="dxa"/>
            <w:tcBorders>
              <w:top w:val="nil"/>
              <w:left w:val="nil"/>
              <w:bottom w:val="nil"/>
              <w:right w:val="nil"/>
            </w:tcBorders>
            <w:shd w:val="clear" w:color="auto" w:fill="auto"/>
            <w:noWrap/>
            <w:vAlign w:val="bottom"/>
            <w:hideMark/>
          </w:tcPr>
          <w:p w14:paraId="79C930F0"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-0.4 (-1 to 0.2)</w:t>
            </w:r>
          </w:p>
        </w:tc>
        <w:tc>
          <w:tcPr>
            <w:tcW w:w="1800" w:type="dxa"/>
            <w:tcBorders>
              <w:top w:val="nil"/>
              <w:left w:val="nil"/>
              <w:bottom w:val="nil"/>
              <w:right w:val="nil"/>
            </w:tcBorders>
            <w:shd w:val="clear" w:color="auto" w:fill="auto"/>
            <w:noWrap/>
            <w:vAlign w:val="bottom"/>
            <w:hideMark/>
          </w:tcPr>
          <w:p w14:paraId="36675675"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0.4 (0 to 0.7)</w:t>
            </w:r>
          </w:p>
        </w:tc>
        <w:tc>
          <w:tcPr>
            <w:tcW w:w="272" w:type="dxa"/>
            <w:tcBorders>
              <w:top w:val="nil"/>
              <w:left w:val="nil"/>
              <w:bottom w:val="nil"/>
              <w:right w:val="nil"/>
            </w:tcBorders>
            <w:shd w:val="clear" w:color="auto" w:fill="auto"/>
            <w:noWrap/>
            <w:vAlign w:val="bottom"/>
            <w:hideMark/>
          </w:tcPr>
          <w:p w14:paraId="356C964E"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21CEF2F9"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0.1 (-0.3 to 0.4)</w:t>
            </w:r>
          </w:p>
        </w:tc>
        <w:tc>
          <w:tcPr>
            <w:tcW w:w="1800" w:type="dxa"/>
            <w:tcBorders>
              <w:top w:val="nil"/>
              <w:left w:val="nil"/>
              <w:bottom w:val="nil"/>
              <w:right w:val="nil"/>
            </w:tcBorders>
            <w:shd w:val="clear" w:color="auto" w:fill="auto"/>
            <w:noWrap/>
            <w:vAlign w:val="bottom"/>
            <w:hideMark/>
          </w:tcPr>
          <w:p w14:paraId="1B4BFC9F"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-0.3 (-1.1 to 0.4)</w:t>
            </w:r>
          </w:p>
        </w:tc>
        <w:tc>
          <w:tcPr>
            <w:tcW w:w="1798" w:type="dxa"/>
            <w:tcBorders>
              <w:top w:val="nil"/>
              <w:left w:val="nil"/>
              <w:bottom w:val="nil"/>
              <w:right w:val="nil"/>
            </w:tcBorders>
            <w:shd w:val="clear" w:color="auto" w:fill="auto"/>
            <w:noWrap/>
            <w:vAlign w:val="bottom"/>
            <w:hideMark/>
          </w:tcPr>
          <w:p w14:paraId="4D272226"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0.4 (0 to 0.8)</w:t>
            </w:r>
          </w:p>
        </w:tc>
      </w:tr>
      <w:tr w:rsidR="0001600F" w:rsidRPr="00916DAD" w14:paraId="191505E6"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06F60104" w14:textId="71B2F84A"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Creamer in coffee</w:t>
            </w:r>
            <w:r w:rsidR="00B61013" w:rsidRPr="00916DAD">
              <w:rPr>
                <w:rFonts w:ascii="Arial" w:eastAsia="Times New Roman" w:hAnsi="Arial" w:cs="Arial"/>
                <w:color w:val="000000"/>
                <w:sz w:val="20"/>
                <w:szCs w:val="20"/>
                <w:vertAlign w:val="superscript"/>
              </w:rPr>
              <w:t>2</w:t>
            </w:r>
          </w:p>
        </w:tc>
        <w:tc>
          <w:tcPr>
            <w:tcW w:w="1800" w:type="dxa"/>
            <w:tcBorders>
              <w:top w:val="nil"/>
              <w:left w:val="nil"/>
              <w:bottom w:val="nil"/>
              <w:right w:val="nil"/>
            </w:tcBorders>
            <w:shd w:val="clear" w:color="auto" w:fill="auto"/>
            <w:noWrap/>
            <w:vAlign w:val="bottom"/>
            <w:hideMark/>
          </w:tcPr>
          <w:p w14:paraId="26919C25"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0.1 (-0.1 to 0.4)</w:t>
            </w:r>
          </w:p>
        </w:tc>
        <w:tc>
          <w:tcPr>
            <w:tcW w:w="1980" w:type="dxa"/>
            <w:tcBorders>
              <w:top w:val="nil"/>
              <w:left w:val="nil"/>
              <w:bottom w:val="nil"/>
              <w:right w:val="nil"/>
            </w:tcBorders>
            <w:shd w:val="clear" w:color="auto" w:fill="auto"/>
            <w:noWrap/>
            <w:vAlign w:val="bottom"/>
            <w:hideMark/>
          </w:tcPr>
          <w:p w14:paraId="3B1FF8EE"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0.2 (-0.3 to 0.8)</w:t>
            </w:r>
          </w:p>
        </w:tc>
        <w:tc>
          <w:tcPr>
            <w:tcW w:w="1800" w:type="dxa"/>
            <w:tcBorders>
              <w:top w:val="nil"/>
              <w:left w:val="nil"/>
              <w:bottom w:val="nil"/>
              <w:right w:val="nil"/>
            </w:tcBorders>
            <w:shd w:val="clear" w:color="auto" w:fill="auto"/>
            <w:noWrap/>
            <w:vAlign w:val="bottom"/>
            <w:hideMark/>
          </w:tcPr>
          <w:p w14:paraId="549D92DC"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0.1 (-0.2 to 0.4)</w:t>
            </w:r>
          </w:p>
        </w:tc>
        <w:tc>
          <w:tcPr>
            <w:tcW w:w="272" w:type="dxa"/>
            <w:tcBorders>
              <w:top w:val="nil"/>
              <w:left w:val="nil"/>
              <w:bottom w:val="nil"/>
              <w:right w:val="nil"/>
            </w:tcBorders>
            <w:shd w:val="clear" w:color="auto" w:fill="auto"/>
            <w:noWrap/>
            <w:vAlign w:val="bottom"/>
            <w:hideMark/>
          </w:tcPr>
          <w:p w14:paraId="3C17D7F1"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79C4001B"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0.2 (-0.1 to 0.5)</w:t>
            </w:r>
          </w:p>
        </w:tc>
        <w:tc>
          <w:tcPr>
            <w:tcW w:w="1800" w:type="dxa"/>
            <w:tcBorders>
              <w:top w:val="nil"/>
              <w:left w:val="nil"/>
              <w:bottom w:val="nil"/>
              <w:right w:val="nil"/>
            </w:tcBorders>
            <w:shd w:val="clear" w:color="auto" w:fill="auto"/>
            <w:noWrap/>
            <w:vAlign w:val="bottom"/>
            <w:hideMark/>
          </w:tcPr>
          <w:p w14:paraId="6F44F78E"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0.4 (-0.2 to 1.1)</w:t>
            </w:r>
          </w:p>
        </w:tc>
        <w:tc>
          <w:tcPr>
            <w:tcW w:w="1798" w:type="dxa"/>
            <w:tcBorders>
              <w:top w:val="nil"/>
              <w:left w:val="nil"/>
              <w:bottom w:val="nil"/>
              <w:right w:val="nil"/>
            </w:tcBorders>
            <w:shd w:val="clear" w:color="auto" w:fill="auto"/>
            <w:noWrap/>
            <w:vAlign w:val="bottom"/>
            <w:hideMark/>
          </w:tcPr>
          <w:p w14:paraId="43D9E438"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0.1 (-0.2 to 0.5)</w:t>
            </w:r>
          </w:p>
        </w:tc>
      </w:tr>
      <w:tr w:rsidR="0001600F" w:rsidRPr="00916DAD" w14:paraId="47F0898C"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568FFBF4" w14:textId="757DE93C"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Half and half in coffee</w:t>
            </w:r>
            <w:r w:rsidR="00B61013" w:rsidRPr="00916DAD">
              <w:rPr>
                <w:rFonts w:ascii="Arial" w:eastAsia="Times New Roman" w:hAnsi="Arial" w:cs="Arial"/>
                <w:color w:val="000000"/>
                <w:sz w:val="20"/>
                <w:szCs w:val="20"/>
                <w:vertAlign w:val="superscript"/>
              </w:rPr>
              <w:t>2</w:t>
            </w:r>
          </w:p>
        </w:tc>
        <w:tc>
          <w:tcPr>
            <w:tcW w:w="1800" w:type="dxa"/>
            <w:tcBorders>
              <w:top w:val="nil"/>
              <w:left w:val="nil"/>
              <w:bottom w:val="nil"/>
              <w:right w:val="nil"/>
            </w:tcBorders>
            <w:shd w:val="clear" w:color="auto" w:fill="auto"/>
            <w:noWrap/>
            <w:vAlign w:val="bottom"/>
            <w:hideMark/>
          </w:tcPr>
          <w:p w14:paraId="6CC1B0B4"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0.2 (-0.2 to 0.7)</w:t>
            </w:r>
          </w:p>
        </w:tc>
        <w:tc>
          <w:tcPr>
            <w:tcW w:w="1980" w:type="dxa"/>
            <w:tcBorders>
              <w:top w:val="nil"/>
              <w:left w:val="nil"/>
              <w:bottom w:val="nil"/>
              <w:right w:val="nil"/>
            </w:tcBorders>
            <w:shd w:val="clear" w:color="auto" w:fill="auto"/>
            <w:noWrap/>
            <w:vAlign w:val="bottom"/>
            <w:hideMark/>
          </w:tcPr>
          <w:p w14:paraId="5DA4ED43"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0.8 (-0.1 to 1.7)</w:t>
            </w:r>
          </w:p>
        </w:tc>
        <w:tc>
          <w:tcPr>
            <w:tcW w:w="1800" w:type="dxa"/>
            <w:tcBorders>
              <w:top w:val="nil"/>
              <w:left w:val="nil"/>
              <w:bottom w:val="nil"/>
              <w:right w:val="nil"/>
            </w:tcBorders>
            <w:shd w:val="clear" w:color="auto" w:fill="auto"/>
            <w:noWrap/>
            <w:vAlign w:val="bottom"/>
            <w:hideMark/>
          </w:tcPr>
          <w:p w14:paraId="1B2F178E"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(-0.4 to 0.3)</w:t>
            </w:r>
          </w:p>
        </w:tc>
        <w:tc>
          <w:tcPr>
            <w:tcW w:w="272" w:type="dxa"/>
            <w:tcBorders>
              <w:top w:val="nil"/>
              <w:left w:val="nil"/>
              <w:bottom w:val="nil"/>
              <w:right w:val="nil"/>
            </w:tcBorders>
            <w:shd w:val="clear" w:color="auto" w:fill="auto"/>
            <w:noWrap/>
            <w:vAlign w:val="bottom"/>
            <w:hideMark/>
          </w:tcPr>
          <w:p w14:paraId="78A771DB"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4AC7E581"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0.2 (-0.2 to 0.7)</w:t>
            </w:r>
          </w:p>
        </w:tc>
        <w:tc>
          <w:tcPr>
            <w:tcW w:w="1800" w:type="dxa"/>
            <w:tcBorders>
              <w:top w:val="nil"/>
              <w:left w:val="nil"/>
              <w:bottom w:val="nil"/>
              <w:right w:val="nil"/>
            </w:tcBorders>
            <w:shd w:val="clear" w:color="auto" w:fill="auto"/>
            <w:noWrap/>
            <w:vAlign w:val="bottom"/>
            <w:hideMark/>
          </w:tcPr>
          <w:p w14:paraId="71BC64F2"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0.9 (0.1 to 1.7)</w:t>
            </w:r>
          </w:p>
        </w:tc>
        <w:tc>
          <w:tcPr>
            <w:tcW w:w="1798" w:type="dxa"/>
            <w:tcBorders>
              <w:top w:val="nil"/>
              <w:left w:val="nil"/>
              <w:bottom w:val="nil"/>
              <w:right w:val="nil"/>
            </w:tcBorders>
            <w:shd w:val="clear" w:color="auto" w:fill="auto"/>
            <w:noWrap/>
            <w:vAlign w:val="bottom"/>
            <w:hideMark/>
          </w:tcPr>
          <w:p w14:paraId="63798502"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-0.1 (-0.5 to 0.3)</w:t>
            </w:r>
          </w:p>
        </w:tc>
      </w:tr>
      <w:tr w:rsidR="0001600F" w:rsidRPr="00916DAD" w14:paraId="24331483"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71D9A84F" w14:textId="4148CCA0"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Milk in coffee</w:t>
            </w:r>
            <w:r w:rsidR="00B61013" w:rsidRPr="00916DAD">
              <w:rPr>
                <w:rFonts w:ascii="Arial" w:eastAsia="Times New Roman" w:hAnsi="Arial" w:cs="Arial"/>
                <w:color w:val="000000"/>
                <w:sz w:val="20"/>
                <w:szCs w:val="20"/>
                <w:vertAlign w:val="superscript"/>
              </w:rPr>
              <w:t>2</w:t>
            </w:r>
          </w:p>
        </w:tc>
        <w:tc>
          <w:tcPr>
            <w:tcW w:w="1800" w:type="dxa"/>
            <w:tcBorders>
              <w:top w:val="nil"/>
              <w:left w:val="nil"/>
              <w:bottom w:val="nil"/>
              <w:right w:val="nil"/>
            </w:tcBorders>
            <w:shd w:val="clear" w:color="auto" w:fill="auto"/>
            <w:noWrap/>
            <w:vAlign w:val="bottom"/>
            <w:hideMark/>
          </w:tcPr>
          <w:p w14:paraId="461AC07B"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-0.2 (-0.6 to 0.2)</w:t>
            </w:r>
          </w:p>
        </w:tc>
        <w:tc>
          <w:tcPr>
            <w:tcW w:w="1980" w:type="dxa"/>
            <w:tcBorders>
              <w:top w:val="nil"/>
              <w:left w:val="nil"/>
              <w:bottom w:val="nil"/>
              <w:right w:val="nil"/>
            </w:tcBorders>
            <w:shd w:val="clear" w:color="auto" w:fill="auto"/>
            <w:noWrap/>
            <w:vAlign w:val="bottom"/>
            <w:hideMark/>
          </w:tcPr>
          <w:p w14:paraId="0B570A2D"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-0.2 (-0.7 to 0.2)</w:t>
            </w:r>
          </w:p>
        </w:tc>
        <w:tc>
          <w:tcPr>
            <w:tcW w:w="1800" w:type="dxa"/>
            <w:tcBorders>
              <w:top w:val="nil"/>
              <w:left w:val="nil"/>
              <w:bottom w:val="nil"/>
              <w:right w:val="nil"/>
            </w:tcBorders>
            <w:shd w:val="clear" w:color="auto" w:fill="auto"/>
            <w:noWrap/>
            <w:vAlign w:val="bottom"/>
            <w:hideMark/>
          </w:tcPr>
          <w:p w14:paraId="252E0B82"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-0.1 (-0.5 to 0.3)</w:t>
            </w:r>
          </w:p>
        </w:tc>
        <w:tc>
          <w:tcPr>
            <w:tcW w:w="272" w:type="dxa"/>
            <w:tcBorders>
              <w:top w:val="nil"/>
              <w:left w:val="nil"/>
              <w:bottom w:val="nil"/>
              <w:right w:val="nil"/>
            </w:tcBorders>
            <w:shd w:val="clear" w:color="auto" w:fill="auto"/>
            <w:noWrap/>
            <w:vAlign w:val="bottom"/>
            <w:hideMark/>
          </w:tcPr>
          <w:p w14:paraId="727C45AD"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2489FAAE"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-0.2 (-0.7 to 0.2)</w:t>
            </w:r>
          </w:p>
        </w:tc>
        <w:tc>
          <w:tcPr>
            <w:tcW w:w="1800" w:type="dxa"/>
            <w:tcBorders>
              <w:top w:val="nil"/>
              <w:left w:val="nil"/>
              <w:bottom w:val="nil"/>
              <w:right w:val="nil"/>
            </w:tcBorders>
            <w:shd w:val="clear" w:color="auto" w:fill="auto"/>
            <w:noWrap/>
            <w:vAlign w:val="bottom"/>
            <w:hideMark/>
          </w:tcPr>
          <w:p w14:paraId="5C62B05D"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-0.4 (-0.9 to 0.2)</w:t>
            </w:r>
          </w:p>
        </w:tc>
        <w:tc>
          <w:tcPr>
            <w:tcW w:w="1798" w:type="dxa"/>
            <w:tcBorders>
              <w:top w:val="nil"/>
              <w:left w:val="nil"/>
              <w:bottom w:val="nil"/>
              <w:right w:val="nil"/>
            </w:tcBorders>
            <w:shd w:val="clear" w:color="auto" w:fill="auto"/>
            <w:noWrap/>
            <w:vAlign w:val="bottom"/>
            <w:hideMark/>
          </w:tcPr>
          <w:p w14:paraId="5114C0BE"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-0.1 (-0.6 to 0.4)</w:t>
            </w:r>
          </w:p>
        </w:tc>
      </w:tr>
      <w:tr w:rsidR="0001600F" w:rsidRPr="00916DAD" w14:paraId="6D64550B"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56A6B71C" w14:textId="25ED4E48"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Soda during summer</w:t>
            </w:r>
            <w:r w:rsidR="00B61013" w:rsidRPr="00916DAD">
              <w:rPr>
                <w:rFonts w:ascii="Arial" w:eastAsia="Times New Roman" w:hAnsi="Arial" w:cs="Arial"/>
                <w:color w:val="000000"/>
                <w:sz w:val="20"/>
                <w:szCs w:val="20"/>
                <w:vertAlign w:val="superscript"/>
              </w:rPr>
              <w:t>2</w:t>
            </w:r>
          </w:p>
        </w:tc>
        <w:tc>
          <w:tcPr>
            <w:tcW w:w="1800" w:type="dxa"/>
            <w:tcBorders>
              <w:top w:val="nil"/>
              <w:left w:val="nil"/>
              <w:bottom w:val="nil"/>
              <w:right w:val="nil"/>
            </w:tcBorders>
            <w:shd w:val="clear" w:color="auto" w:fill="auto"/>
            <w:noWrap/>
            <w:vAlign w:val="bottom"/>
            <w:hideMark/>
          </w:tcPr>
          <w:p w14:paraId="54CB9EFD"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0.3 (-0.1 to 0.7)</w:t>
            </w:r>
          </w:p>
        </w:tc>
        <w:tc>
          <w:tcPr>
            <w:tcW w:w="1980" w:type="dxa"/>
            <w:tcBorders>
              <w:top w:val="nil"/>
              <w:left w:val="nil"/>
              <w:bottom w:val="nil"/>
              <w:right w:val="nil"/>
            </w:tcBorders>
            <w:shd w:val="clear" w:color="auto" w:fill="auto"/>
            <w:noWrap/>
            <w:vAlign w:val="bottom"/>
            <w:hideMark/>
          </w:tcPr>
          <w:p w14:paraId="229F2661"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0.6 (0 to 1.1)</w:t>
            </w:r>
          </w:p>
        </w:tc>
        <w:tc>
          <w:tcPr>
            <w:tcW w:w="1800" w:type="dxa"/>
            <w:tcBorders>
              <w:top w:val="nil"/>
              <w:left w:val="nil"/>
              <w:bottom w:val="nil"/>
              <w:right w:val="nil"/>
            </w:tcBorders>
            <w:shd w:val="clear" w:color="auto" w:fill="auto"/>
            <w:noWrap/>
            <w:vAlign w:val="bottom"/>
            <w:hideMark/>
          </w:tcPr>
          <w:p w14:paraId="4E90223E"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0.1 (-0.3 to 0.5)</w:t>
            </w:r>
          </w:p>
        </w:tc>
        <w:tc>
          <w:tcPr>
            <w:tcW w:w="272" w:type="dxa"/>
            <w:tcBorders>
              <w:top w:val="nil"/>
              <w:left w:val="nil"/>
              <w:bottom w:val="nil"/>
              <w:right w:val="nil"/>
            </w:tcBorders>
            <w:shd w:val="clear" w:color="auto" w:fill="auto"/>
            <w:noWrap/>
            <w:vAlign w:val="bottom"/>
            <w:hideMark/>
          </w:tcPr>
          <w:p w14:paraId="0A7E778C"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30BCF33A"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0.5 (0 to 0.9)</w:t>
            </w:r>
          </w:p>
        </w:tc>
        <w:tc>
          <w:tcPr>
            <w:tcW w:w="1800" w:type="dxa"/>
            <w:tcBorders>
              <w:top w:val="nil"/>
              <w:left w:val="nil"/>
              <w:bottom w:val="nil"/>
              <w:right w:val="nil"/>
            </w:tcBorders>
            <w:shd w:val="clear" w:color="auto" w:fill="auto"/>
            <w:noWrap/>
            <w:vAlign w:val="bottom"/>
            <w:hideMark/>
          </w:tcPr>
          <w:p w14:paraId="5BCBC8D7"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0.7 (0.1 to 1.3)</w:t>
            </w:r>
          </w:p>
        </w:tc>
        <w:tc>
          <w:tcPr>
            <w:tcW w:w="1798" w:type="dxa"/>
            <w:tcBorders>
              <w:top w:val="nil"/>
              <w:left w:val="nil"/>
              <w:bottom w:val="nil"/>
              <w:right w:val="nil"/>
            </w:tcBorders>
            <w:shd w:val="clear" w:color="auto" w:fill="auto"/>
            <w:noWrap/>
            <w:vAlign w:val="bottom"/>
            <w:hideMark/>
          </w:tcPr>
          <w:p w14:paraId="33E4D8F7"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0.1 (-0.3 to 0.6)</w:t>
            </w:r>
          </w:p>
        </w:tc>
      </w:tr>
      <w:tr w:rsidR="0001600F" w:rsidRPr="00916DAD" w14:paraId="688A685F"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3D1F749E" w14:textId="1CCD2C63"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lastRenderedPageBreak/>
              <w:t>Soda during other seasons</w:t>
            </w:r>
            <w:r w:rsidR="00B61013" w:rsidRPr="00916DAD">
              <w:rPr>
                <w:rFonts w:ascii="Arial" w:eastAsia="Times New Roman" w:hAnsi="Arial" w:cs="Arial"/>
                <w:color w:val="000000"/>
                <w:sz w:val="20"/>
                <w:szCs w:val="20"/>
                <w:vertAlign w:val="superscript"/>
              </w:rPr>
              <w:t>2</w:t>
            </w:r>
          </w:p>
        </w:tc>
        <w:tc>
          <w:tcPr>
            <w:tcW w:w="1800" w:type="dxa"/>
            <w:tcBorders>
              <w:top w:val="nil"/>
              <w:left w:val="nil"/>
              <w:bottom w:val="nil"/>
              <w:right w:val="nil"/>
            </w:tcBorders>
            <w:shd w:val="clear" w:color="auto" w:fill="auto"/>
            <w:noWrap/>
            <w:vAlign w:val="bottom"/>
            <w:hideMark/>
          </w:tcPr>
          <w:p w14:paraId="7AC9A158"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-0.1 (-0.5 to 0.4)</w:t>
            </w:r>
          </w:p>
        </w:tc>
        <w:tc>
          <w:tcPr>
            <w:tcW w:w="1980" w:type="dxa"/>
            <w:tcBorders>
              <w:top w:val="nil"/>
              <w:left w:val="nil"/>
              <w:bottom w:val="nil"/>
              <w:right w:val="nil"/>
            </w:tcBorders>
            <w:shd w:val="clear" w:color="auto" w:fill="auto"/>
            <w:noWrap/>
            <w:vAlign w:val="bottom"/>
            <w:hideMark/>
          </w:tcPr>
          <w:p w14:paraId="243FA5E8"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-0.3 (-0.9 to 0.3)</w:t>
            </w:r>
          </w:p>
        </w:tc>
        <w:tc>
          <w:tcPr>
            <w:tcW w:w="1800" w:type="dxa"/>
            <w:tcBorders>
              <w:top w:val="nil"/>
              <w:left w:val="nil"/>
              <w:bottom w:val="nil"/>
              <w:right w:val="nil"/>
            </w:tcBorders>
            <w:shd w:val="clear" w:color="auto" w:fill="auto"/>
            <w:noWrap/>
            <w:vAlign w:val="bottom"/>
            <w:hideMark/>
          </w:tcPr>
          <w:p w14:paraId="38CC6F5A"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0.1 (-0.4 to 0.6)</w:t>
            </w:r>
          </w:p>
        </w:tc>
        <w:tc>
          <w:tcPr>
            <w:tcW w:w="272" w:type="dxa"/>
            <w:tcBorders>
              <w:top w:val="nil"/>
              <w:left w:val="nil"/>
              <w:bottom w:val="nil"/>
              <w:right w:val="nil"/>
            </w:tcBorders>
            <w:shd w:val="clear" w:color="auto" w:fill="auto"/>
            <w:noWrap/>
            <w:vAlign w:val="bottom"/>
            <w:hideMark/>
          </w:tcPr>
          <w:p w14:paraId="15D8A0C5"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329C6D93"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-0.1 (-0.7 to 0.4)</w:t>
            </w:r>
          </w:p>
        </w:tc>
        <w:tc>
          <w:tcPr>
            <w:tcW w:w="1800" w:type="dxa"/>
            <w:tcBorders>
              <w:top w:val="nil"/>
              <w:left w:val="nil"/>
              <w:bottom w:val="nil"/>
              <w:right w:val="nil"/>
            </w:tcBorders>
            <w:shd w:val="clear" w:color="auto" w:fill="auto"/>
            <w:noWrap/>
            <w:vAlign w:val="bottom"/>
            <w:hideMark/>
          </w:tcPr>
          <w:p w14:paraId="3624693C"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-0.4 (-1 to 0.3)</w:t>
            </w:r>
          </w:p>
        </w:tc>
        <w:tc>
          <w:tcPr>
            <w:tcW w:w="1798" w:type="dxa"/>
            <w:tcBorders>
              <w:top w:val="nil"/>
              <w:left w:val="nil"/>
              <w:bottom w:val="nil"/>
              <w:right w:val="nil"/>
            </w:tcBorders>
            <w:shd w:val="clear" w:color="auto" w:fill="auto"/>
            <w:noWrap/>
            <w:vAlign w:val="bottom"/>
            <w:hideMark/>
          </w:tcPr>
          <w:p w14:paraId="2DE5EB8E"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0.1 (-0.5 to 0.7)</w:t>
            </w:r>
          </w:p>
        </w:tc>
      </w:tr>
      <w:tr w:rsidR="0001600F" w:rsidRPr="00916DAD" w14:paraId="1AD35D4B"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20D2F0C9" w14:textId="758C4BC5"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Beer during summer</w:t>
            </w:r>
            <w:r w:rsidR="00B61013" w:rsidRPr="00916DAD">
              <w:rPr>
                <w:rFonts w:ascii="Arial" w:eastAsia="Times New Roman" w:hAnsi="Arial" w:cs="Arial"/>
                <w:color w:val="000000"/>
                <w:sz w:val="20"/>
                <w:szCs w:val="20"/>
                <w:vertAlign w:val="superscript"/>
              </w:rPr>
              <w:t>2</w:t>
            </w:r>
          </w:p>
        </w:tc>
        <w:tc>
          <w:tcPr>
            <w:tcW w:w="1800" w:type="dxa"/>
            <w:tcBorders>
              <w:top w:val="nil"/>
              <w:left w:val="nil"/>
              <w:bottom w:val="nil"/>
              <w:right w:val="nil"/>
            </w:tcBorders>
            <w:shd w:val="clear" w:color="auto" w:fill="auto"/>
            <w:noWrap/>
            <w:vAlign w:val="bottom"/>
            <w:hideMark/>
          </w:tcPr>
          <w:p w14:paraId="576C148D"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-0.4 (-0.7 to 0)</w:t>
            </w:r>
          </w:p>
        </w:tc>
        <w:tc>
          <w:tcPr>
            <w:tcW w:w="1980" w:type="dxa"/>
            <w:tcBorders>
              <w:top w:val="nil"/>
              <w:left w:val="nil"/>
              <w:bottom w:val="nil"/>
              <w:right w:val="nil"/>
            </w:tcBorders>
            <w:shd w:val="clear" w:color="auto" w:fill="auto"/>
            <w:noWrap/>
            <w:vAlign w:val="bottom"/>
            <w:hideMark/>
          </w:tcPr>
          <w:p w14:paraId="685D54A4"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-0.1 (-0.7 to 0.6)</w:t>
            </w:r>
          </w:p>
        </w:tc>
        <w:tc>
          <w:tcPr>
            <w:tcW w:w="1800" w:type="dxa"/>
            <w:tcBorders>
              <w:top w:val="nil"/>
              <w:left w:val="nil"/>
              <w:bottom w:val="nil"/>
              <w:right w:val="nil"/>
            </w:tcBorders>
            <w:shd w:val="clear" w:color="auto" w:fill="auto"/>
            <w:noWrap/>
            <w:vAlign w:val="bottom"/>
            <w:hideMark/>
          </w:tcPr>
          <w:p w14:paraId="5F84F53D"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-0.6 (-1.3 to 0)</w:t>
            </w:r>
          </w:p>
        </w:tc>
        <w:tc>
          <w:tcPr>
            <w:tcW w:w="272" w:type="dxa"/>
            <w:tcBorders>
              <w:top w:val="nil"/>
              <w:left w:val="nil"/>
              <w:bottom w:val="nil"/>
              <w:right w:val="nil"/>
            </w:tcBorders>
            <w:shd w:val="clear" w:color="auto" w:fill="auto"/>
            <w:noWrap/>
            <w:vAlign w:val="bottom"/>
            <w:hideMark/>
          </w:tcPr>
          <w:p w14:paraId="0AC100F3"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294E3150"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-0.4 (-0.8 to 0)</w:t>
            </w:r>
          </w:p>
        </w:tc>
        <w:tc>
          <w:tcPr>
            <w:tcW w:w="1800" w:type="dxa"/>
            <w:tcBorders>
              <w:top w:val="nil"/>
              <w:left w:val="nil"/>
              <w:bottom w:val="nil"/>
              <w:right w:val="nil"/>
            </w:tcBorders>
            <w:shd w:val="clear" w:color="auto" w:fill="auto"/>
            <w:noWrap/>
            <w:vAlign w:val="bottom"/>
            <w:hideMark/>
          </w:tcPr>
          <w:p w14:paraId="37C68508"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-0.2 (-1 to 0.7)</w:t>
            </w:r>
          </w:p>
        </w:tc>
        <w:tc>
          <w:tcPr>
            <w:tcW w:w="1798" w:type="dxa"/>
            <w:tcBorders>
              <w:top w:val="nil"/>
              <w:left w:val="nil"/>
              <w:bottom w:val="nil"/>
              <w:right w:val="nil"/>
            </w:tcBorders>
            <w:shd w:val="clear" w:color="auto" w:fill="auto"/>
            <w:noWrap/>
            <w:vAlign w:val="bottom"/>
            <w:hideMark/>
          </w:tcPr>
          <w:p w14:paraId="55EA5BDF"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-0.6 (-1.3 to 0.1)</w:t>
            </w:r>
          </w:p>
        </w:tc>
      </w:tr>
      <w:tr w:rsidR="0001600F" w:rsidRPr="00916DAD" w14:paraId="6206A04E"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39AED393" w14:textId="1D258836"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Beer during other seasons</w:t>
            </w:r>
            <w:r w:rsidR="00B61013" w:rsidRPr="00916DAD">
              <w:rPr>
                <w:rFonts w:ascii="Arial" w:eastAsia="Times New Roman" w:hAnsi="Arial" w:cs="Arial"/>
                <w:color w:val="000000"/>
                <w:sz w:val="20"/>
                <w:szCs w:val="20"/>
                <w:vertAlign w:val="superscript"/>
              </w:rPr>
              <w:t>2</w:t>
            </w:r>
          </w:p>
        </w:tc>
        <w:tc>
          <w:tcPr>
            <w:tcW w:w="1800" w:type="dxa"/>
            <w:tcBorders>
              <w:top w:val="nil"/>
              <w:left w:val="nil"/>
              <w:bottom w:val="nil"/>
              <w:right w:val="nil"/>
            </w:tcBorders>
            <w:shd w:val="clear" w:color="auto" w:fill="auto"/>
            <w:noWrap/>
            <w:vAlign w:val="bottom"/>
            <w:hideMark/>
          </w:tcPr>
          <w:p w14:paraId="02F77344"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-0.1 (-0.5 to 0.4)</w:t>
            </w:r>
          </w:p>
        </w:tc>
        <w:tc>
          <w:tcPr>
            <w:tcW w:w="1980" w:type="dxa"/>
            <w:tcBorders>
              <w:top w:val="nil"/>
              <w:left w:val="nil"/>
              <w:bottom w:val="nil"/>
              <w:right w:val="nil"/>
            </w:tcBorders>
            <w:shd w:val="clear" w:color="auto" w:fill="auto"/>
            <w:noWrap/>
            <w:vAlign w:val="bottom"/>
            <w:hideMark/>
          </w:tcPr>
          <w:p w14:paraId="6A0DA867"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-0.4 (-1.1 to 0.3)</w:t>
            </w:r>
          </w:p>
        </w:tc>
        <w:tc>
          <w:tcPr>
            <w:tcW w:w="1800" w:type="dxa"/>
            <w:tcBorders>
              <w:top w:val="nil"/>
              <w:left w:val="nil"/>
              <w:bottom w:val="nil"/>
              <w:right w:val="nil"/>
            </w:tcBorders>
            <w:shd w:val="clear" w:color="auto" w:fill="auto"/>
            <w:noWrap/>
            <w:vAlign w:val="bottom"/>
            <w:hideMark/>
          </w:tcPr>
          <w:p w14:paraId="29027A2C"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0.4 (-0.3 to 1)</w:t>
            </w:r>
          </w:p>
        </w:tc>
        <w:tc>
          <w:tcPr>
            <w:tcW w:w="272" w:type="dxa"/>
            <w:tcBorders>
              <w:top w:val="nil"/>
              <w:left w:val="nil"/>
              <w:bottom w:val="nil"/>
              <w:right w:val="nil"/>
            </w:tcBorders>
            <w:shd w:val="clear" w:color="auto" w:fill="auto"/>
            <w:noWrap/>
            <w:vAlign w:val="bottom"/>
            <w:hideMark/>
          </w:tcPr>
          <w:p w14:paraId="5F15B30A"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5E82644B"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(-0.4 to 0.4)</w:t>
            </w:r>
          </w:p>
        </w:tc>
        <w:tc>
          <w:tcPr>
            <w:tcW w:w="1800" w:type="dxa"/>
            <w:tcBorders>
              <w:top w:val="nil"/>
              <w:left w:val="nil"/>
              <w:bottom w:val="nil"/>
              <w:right w:val="nil"/>
            </w:tcBorders>
            <w:shd w:val="clear" w:color="auto" w:fill="auto"/>
            <w:noWrap/>
            <w:vAlign w:val="bottom"/>
            <w:hideMark/>
          </w:tcPr>
          <w:p w14:paraId="4B4E6D08"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-0.3 (-1.2 to 0.5)</w:t>
            </w:r>
          </w:p>
        </w:tc>
        <w:tc>
          <w:tcPr>
            <w:tcW w:w="1798" w:type="dxa"/>
            <w:tcBorders>
              <w:top w:val="nil"/>
              <w:left w:val="nil"/>
              <w:bottom w:val="nil"/>
              <w:right w:val="nil"/>
            </w:tcBorders>
            <w:shd w:val="clear" w:color="auto" w:fill="auto"/>
            <w:noWrap/>
            <w:vAlign w:val="bottom"/>
            <w:hideMark/>
          </w:tcPr>
          <w:p w14:paraId="1AB9B94E"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0.3 (-0.4 to 1.1)</w:t>
            </w:r>
          </w:p>
        </w:tc>
      </w:tr>
      <w:tr w:rsidR="0001600F" w:rsidRPr="00916DAD" w14:paraId="6324BBAB"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3340A84E" w14:textId="1B06EA35"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Wine during summer</w:t>
            </w:r>
            <w:r w:rsidR="00B61013" w:rsidRPr="00916DAD">
              <w:rPr>
                <w:rFonts w:ascii="Arial" w:eastAsia="Times New Roman" w:hAnsi="Arial" w:cs="Arial"/>
                <w:color w:val="000000"/>
                <w:sz w:val="20"/>
                <w:szCs w:val="20"/>
                <w:vertAlign w:val="superscript"/>
              </w:rPr>
              <w:t>2</w:t>
            </w:r>
          </w:p>
        </w:tc>
        <w:tc>
          <w:tcPr>
            <w:tcW w:w="1800" w:type="dxa"/>
            <w:tcBorders>
              <w:top w:val="nil"/>
              <w:left w:val="nil"/>
              <w:bottom w:val="nil"/>
              <w:right w:val="nil"/>
            </w:tcBorders>
            <w:shd w:val="clear" w:color="auto" w:fill="auto"/>
            <w:noWrap/>
            <w:vAlign w:val="bottom"/>
            <w:hideMark/>
          </w:tcPr>
          <w:p w14:paraId="52857540"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-0.1 (-1.1 to 1)</w:t>
            </w:r>
          </w:p>
        </w:tc>
        <w:tc>
          <w:tcPr>
            <w:tcW w:w="1980" w:type="dxa"/>
            <w:tcBorders>
              <w:top w:val="nil"/>
              <w:left w:val="nil"/>
              <w:bottom w:val="nil"/>
              <w:right w:val="nil"/>
            </w:tcBorders>
            <w:shd w:val="clear" w:color="auto" w:fill="auto"/>
            <w:noWrap/>
            <w:vAlign w:val="bottom"/>
            <w:hideMark/>
          </w:tcPr>
          <w:p w14:paraId="64F00BF0"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0.2 (-1 to 1.4)</w:t>
            </w:r>
          </w:p>
        </w:tc>
        <w:tc>
          <w:tcPr>
            <w:tcW w:w="1800" w:type="dxa"/>
            <w:tcBorders>
              <w:top w:val="nil"/>
              <w:left w:val="nil"/>
              <w:bottom w:val="nil"/>
              <w:right w:val="nil"/>
            </w:tcBorders>
            <w:shd w:val="clear" w:color="auto" w:fill="auto"/>
            <w:noWrap/>
            <w:vAlign w:val="bottom"/>
            <w:hideMark/>
          </w:tcPr>
          <w:p w14:paraId="6806E168"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-0.2 (-2.2 to 1.9)</w:t>
            </w:r>
          </w:p>
        </w:tc>
        <w:tc>
          <w:tcPr>
            <w:tcW w:w="272" w:type="dxa"/>
            <w:tcBorders>
              <w:top w:val="nil"/>
              <w:left w:val="nil"/>
              <w:bottom w:val="nil"/>
              <w:right w:val="nil"/>
            </w:tcBorders>
            <w:shd w:val="clear" w:color="auto" w:fill="auto"/>
            <w:noWrap/>
            <w:vAlign w:val="bottom"/>
            <w:hideMark/>
          </w:tcPr>
          <w:p w14:paraId="6B025035"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52CC0401"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-0.2 (-1.3 to 0.9)</w:t>
            </w:r>
          </w:p>
        </w:tc>
        <w:tc>
          <w:tcPr>
            <w:tcW w:w="1800" w:type="dxa"/>
            <w:tcBorders>
              <w:top w:val="nil"/>
              <w:left w:val="nil"/>
              <w:bottom w:val="nil"/>
              <w:right w:val="nil"/>
            </w:tcBorders>
            <w:shd w:val="clear" w:color="auto" w:fill="auto"/>
            <w:noWrap/>
            <w:vAlign w:val="bottom"/>
            <w:hideMark/>
          </w:tcPr>
          <w:p w14:paraId="77C272DA"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0.1 (-1.3 to 1.5)</w:t>
            </w:r>
          </w:p>
        </w:tc>
        <w:tc>
          <w:tcPr>
            <w:tcW w:w="1798" w:type="dxa"/>
            <w:tcBorders>
              <w:top w:val="nil"/>
              <w:left w:val="nil"/>
              <w:bottom w:val="nil"/>
              <w:right w:val="nil"/>
            </w:tcBorders>
            <w:shd w:val="clear" w:color="auto" w:fill="auto"/>
            <w:noWrap/>
            <w:vAlign w:val="bottom"/>
            <w:hideMark/>
          </w:tcPr>
          <w:p w14:paraId="79BD02E3"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-0.5 (-2.7 to 1.6)</w:t>
            </w:r>
          </w:p>
        </w:tc>
      </w:tr>
      <w:tr w:rsidR="0001600F" w:rsidRPr="00916DAD" w14:paraId="2AE2E8F4"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13407D0B" w14:textId="6DB6E881"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Liquor</w:t>
            </w:r>
            <w:r w:rsidR="00B61013" w:rsidRPr="00916DAD">
              <w:rPr>
                <w:rFonts w:ascii="Arial" w:eastAsia="Times New Roman" w:hAnsi="Arial" w:cs="Arial"/>
                <w:color w:val="000000"/>
                <w:sz w:val="20"/>
                <w:szCs w:val="20"/>
                <w:vertAlign w:val="superscript"/>
              </w:rPr>
              <w:t>2</w:t>
            </w:r>
          </w:p>
        </w:tc>
        <w:tc>
          <w:tcPr>
            <w:tcW w:w="1800" w:type="dxa"/>
            <w:tcBorders>
              <w:top w:val="nil"/>
              <w:left w:val="nil"/>
              <w:bottom w:val="nil"/>
              <w:right w:val="nil"/>
            </w:tcBorders>
            <w:shd w:val="clear" w:color="auto" w:fill="auto"/>
            <w:noWrap/>
            <w:vAlign w:val="bottom"/>
            <w:hideMark/>
          </w:tcPr>
          <w:p w14:paraId="2C09D462"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(-0.6 to 0.6)</w:t>
            </w:r>
          </w:p>
        </w:tc>
        <w:tc>
          <w:tcPr>
            <w:tcW w:w="1980" w:type="dxa"/>
            <w:tcBorders>
              <w:top w:val="nil"/>
              <w:left w:val="nil"/>
              <w:bottom w:val="nil"/>
              <w:right w:val="nil"/>
            </w:tcBorders>
            <w:shd w:val="clear" w:color="auto" w:fill="auto"/>
            <w:noWrap/>
            <w:vAlign w:val="bottom"/>
            <w:hideMark/>
          </w:tcPr>
          <w:p w14:paraId="10256EB9"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-0.2 (-0.8 to 0.4)</w:t>
            </w:r>
          </w:p>
        </w:tc>
        <w:tc>
          <w:tcPr>
            <w:tcW w:w="1800" w:type="dxa"/>
            <w:tcBorders>
              <w:top w:val="nil"/>
              <w:left w:val="nil"/>
              <w:bottom w:val="nil"/>
              <w:right w:val="nil"/>
            </w:tcBorders>
            <w:shd w:val="clear" w:color="auto" w:fill="auto"/>
            <w:noWrap/>
            <w:vAlign w:val="bottom"/>
            <w:hideMark/>
          </w:tcPr>
          <w:p w14:paraId="07156EC0"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0.4 (-1 to 1.8)</w:t>
            </w:r>
          </w:p>
        </w:tc>
        <w:tc>
          <w:tcPr>
            <w:tcW w:w="272" w:type="dxa"/>
            <w:tcBorders>
              <w:top w:val="nil"/>
              <w:left w:val="nil"/>
              <w:bottom w:val="nil"/>
              <w:right w:val="nil"/>
            </w:tcBorders>
            <w:shd w:val="clear" w:color="auto" w:fill="auto"/>
            <w:noWrap/>
            <w:vAlign w:val="bottom"/>
            <w:hideMark/>
          </w:tcPr>
          <w:p w14:paraId="5C46706C"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1553D3AD"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(-0.8 to 0.8)</w:t>
            </w:r>
          </w:p>
        </w:tc>
        <w:tc>
          <w:tcPr>
            <w:tcW w:w="1800" w:type="dxa"/>
            <w:tcBorders>
              <w:top w:val="nil"/>
              <w:left w:val="nil"/>
              <w:bottom w:val="nil"/>
              <w:right w:val="nil"/>
            </w:tcBorders>
            <w:shd w:val="clear" w:color="auto" w:fill="auto"/>
            <w:noWrap/>
            <w:vAlign w:val="bottom"/>
            <w:hideMark/>
          </w:tcPr>
          <w:p w14:paraId="4BEC51AA"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-0.1 (-0.9 to 0.7)</w:t>
            </w:r>
          </w:p>
        </w:tc>
        <w:tc>
          <w:tcPr>
            <w:tcW w:w="1798" w:type="dxa"/>
            <w:tcBorders>
              <w:top w:val="nil"/>
              <w:left w:val="nil"/>
              <w:bottom w:val="nil"/>
              <w:right w:val="nil"/>
            </w:tcBorders>
            <w:shd w:val="clear" w:color="auto" w:fill="auto"/>
            <w:noWrap/>
            <w:vAlign w:val="bottom"/>
            <w:hideMark/>
          </w:tcPr>
          <w:p w14:paraId="4405BAFA"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0.3 (-1.2 to 1.9)</w:t>
            </w:r>
          </w:p>
        </w:tc>
      </w:tr>
      <w:tr w:rsidR="0001600F" w:rsidRPr="00916DAD" w14:paraId="769D7120"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5E0FB434" w14:textId="0747F2D3"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Hot tea</w:t>
            </w:r>
            <w:r w:rsidR="00B61013" w:rsidRPr="00916DAD">
              <w:rPr>
                <w:rFonts w:ascii="Arial" w:eastAsia="Times New Roman" w:hAnsi="Arial" w:cs="Arial"/>
                <w:color w:val="000000"/>
                <w:sz w:val="20"/>
                <w:szCs w:val="20"/>
                <w:vertAlign w:val="superscript"/>
              </w:rPr>
              <w:t>2</w:t>
            </w:r>
          </w:p>
        </w:tc>
        <w:tc>
          <w:tcPr>
            <w:tcW w:w="1800" w:type="dxa"/>
            <w:tcBorders>
              <w:top w:val="nil"/>
              <w:left w:val="nil"/>
              <w:bottom w:val="nil"/>
              <w:right w:val="nil"/>
            </w:tcBorders>
            <w:shd w:val="clear" w:color="auto" w:fill="auto"/>
            <w:noWrap/>
            <w:vAlign w:val="bottom"/>
            <w:hideMark/>
          </w:tcPr>
          <w:p w14:paraId="1B810762"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-0.4 (-0.8 to 0.1)</w:t>
            </w:r>
          </w:p>
        </w:tc>
        <w:tc>
          <w:tcPr>
            <w:tcW w:w="1980" w:type="dxa"/>
            <w:tcBorders>
              <w:top w:val="nil"/>
              <w:left w:val="nil"/>
              <w:bottom w:val="nil"/>
              <w:right w:val="nil"/>
            </w:tcBorders>
            <w:shd w:val="clear" w:color="auto" w:fill="auto"/>
            <w:noWrap/>
            <w:vAlign w:val="bottom"/>
            <w:hideMark/>
          </w:tcPr>
          <w:p w14:paraId="400501EF"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0.2 (-0.7 to 1.2)</w:t>
            </w:r>
          </w:p>
        </w:tc>
        <w:tc>
          <w:tcPr>
            <w:tcW w:w="1800" w:type="dxa"/>
            <w:tcBorders>
              <w:top w:val="nil"/>
              <w:left w:val="nil"/>
              <w:bottom w:val="nil"/>
              <w:right w:val="nil"/>
            </w:tcBorders>
            <w:shd w:val="clear" w:color="auto" w:fill="auto"/>
            <w:noWrap/>
            <w:vAlign w:val="bottom"/>
            <w:hideMark/>
          </w:tcPr>
          <w:p w14:paraId="1B2804AB"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-0.8 (-1.3 to -0.3)</w:t>
            </w:r>
          </w:p>
        </w:tc>
        <w:tc>
          <w:tcPr>
            <w:tcW w:w="272" w:type="dxa"/>
            <w:tcBorders>
              <w:top w:val="nil"/>
              <w:left w:val="nil"/>
              <w:bottom w:val="nil"/>
              <w:right w:val="nil"/>
            </w:tcBorders>
            <w:shd w:val="clear" w:color="auto" w:fill="auto"/>
            <w:noWrap/>
            <w:vAlign w:val="bottom"/>
            <w:hideMark/>
          </w:tcPr>
          <w:p w14:paraId="6947DB9A"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04C087BA"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-0.5 (-1 to 0.1)</w:t>
            </w:r>
          </w:p>
        </w:tc>
        <w:tc>
          <w:tcPr>
            <w:tcW w:w="1800" w:type="dxa"/>
            <w:tcBorders>
              <w:top w:val="nil"/>
              <w:left w:val="nil"/>
              <w:bottom w:val="nil"/>
              <w:right w:val="nil"/>
            </w:tcBorders>
            <w:shd w:val="clear" w:color="auto" w:fill="auto"/>
            <w:noWrap/>
            <w:vAlign w:val="bottom"/>
            <w:hideMark/>
          </w:tcPr>
          <w:p w14:paraId="6923A9CF"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0.2 (-1 to 1.3)</w:t>
            </w:r>
          </w:p>
        </w:tc>
        <w:tc>
          <w:tcPr>
            <w:tcW w:w="1798" w:type="dxa"/>
            <w:tcBorders>
              <w:top w:val="nil"/>
              <w:left w:val="nil"/>
              <w:bottom w:val="nil"/>
              <w:right w:val="nil"/>
            </w:tcBorders>
            <w:shd w:val="clear" w:color="auto" w:fill="auto"/>
            <w:noWrap/>
            <w:vAlign w:val="bottom"/>
            <w:hideMark/>
          </w:tcPr>
          <w:p w14:paraId="18364FBB"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-0.9 (-1.5 to -0.3)</w:t>
            </w:r>
          </w:p>
        </w:tc>
      </w:tr>
      <w:tr w:rsidR="0001600F" w:rsidRPr="00916DAD" w14:paraId="7CA6850F"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1109E1AC" w14:textId="71CC2C2A"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Ice tea</w:t>
            </w:r>
            <w:r w:rsidR="00B61013" w:rsidRPr="00916DAD">
              <w:rPr>
                <w:rFonts w:ascii="Arial" w:eastAsia="Times New Roman" w:hAnsi="Arial" w:cs="Arial"/>
                <w:color w:val="000000"/>
                <w:sz w:val="20"/>
                <w:szCs w:val="20"/>
                <w:vertAlign w:val="superscript"/>
              </w:rPr>
              <w:t>2</w:t>
            </w:r>
          </w:p>
        </w:tc>
        <w:tc>
          <w:tcPr>
            <w:tcW w:w="1800" w:type="dxa"/>
            <w:tcBorders>
              <w:top w:val="nil"/>
              <w:left w:val="nil"/>
              <w:bottom w:val="nil"/>
              <w:right w:val="nil"/>
            </w:tcBorders>
            <w:shd w:val="clear" w:color="auto" w:fill="auto"/>
            <w:noWrap/>
            <w:vAlign w:val="bottom"/>
            <w:hideMark/>
          </w:tcPr>
          <w:p w14:paraId="43233F81"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0.6 (0.3 to 0.9)</w:t>
            </w:r>
          </w:p>
        </w:tc>
        <w:tc>
          <w:tcPr>
            <w:tcW w:w="1980" w:type="dxa"/>
            <w:tcBorders>
              <w:top w:val="nil"/>
              <w:left w:val="nil"/>
              <w:bottom w:val="nil"/>
              <w:right w:val="nil"/>
            </w:tcBorders>
            <w:shd w:val="clear" w:color="auto" w:fill="auto"/>
            <w:noWrap/>
            <w:vAlign w:val="bottom"/>
            <w:hideMark/>
          </w:tcPr>
          <w:p w14:paraId="3A47FE4C"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 (0.5 to 1.5)</w:t>
            </w:r>
          </w:p>
        </w:tc>
        <w:tc>
          <w:tcPr>
            <w:tcW w:w="1800" w:type="dxa"/>
            <w:tcBorders>
              <w:top w:val="nil"/>
              <w:left w:val="nil"/>
              <w:bottom w:val="nil"/>
              <w:right w:val="nil"/>
            </w:tcBorders>
            <w:shd w:val="clear" w:color="auto" w:fill="auto"/>
            <w:noWrap/>
            <w:vAlign w:val="bottom"/>
            <w:hideMark/>
          </w:tcPr>
          <w:p w14:paraId="76F3798E"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0.3 (-0.1 to 0.7)</w:t>
            </w:r>
          </w:p>
        </w:tc>
        <w:tc>
          <w:tcPr>
            <w:tcW w:w="272" w:type="dxa"/>
            <w:tcBorders>
              <w:top w:val="nil"/>
              <w:left w:val="nil"/>
              <w:bottom w:val="nil"/>
              <w:right w:val="nil"/>
            </w:tcBorders>
            <w:shd w:val="clear" w:color="auto" w:fill="auto"/>
            <w:noWrap/>
            <w:vAlign w:val="bottom"/>
            <w:hideMark/>
          </w:tcPr>
          <w:p w14:paraId="758B3584"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78910FBF"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0.7 (0.3 to 1.1)</w:t>
            </w:r>
          </w:p>
        </w:tc>
        <w:tc>
          <w:tcPr>
            <w:tcW w:w="1800" w:type="dxa"/>
            <w:tcBorders>
              <w:top w:val="nil"/>
              <w:left w:val="nil"/>
              <w:bottom w:val="nil"/>
              <w:right w:val="nil"/>
            </w:tcBorders>
            <w:shd w:val="clear" w:color="auto" w:fill="auto"/>
            <w:noWrap/>
            <w:vAlign w:val="bottom"/>
            <w:hideMark/>
          </w:tcPr>
          <w:p w14:paraId="701609E5"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1.1 (0.5 to 1.7)</w:t>
            </w:r>
          </w:p>
        </w:tc>
        <w:tc>
          <w:tcPr>
            <w:tcW w:w="1798" w:type="dxa"/>
            <w:tcBorders>
              <w:top w:val="nil"/>
              <w:left w:val="nil"/>
              <w:bottom w:val="nil"/>
              <w:right w:val="nil"/>
            </w:tcBorders>
            <w:shd w:val="clear" w:color="auto" w:fill="auto"/>
            <w:noWrap/>
            <w:vAlign w:val="bottom"/>
            <w:hideMark/>
          </w:tcPr>
          <w:p w14:paraId="18868B9B"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0.3 (-0.2 to 0.8)</w:t>
            </w:r>
          </w:p>
        </w:tc>
      </w:tr>
      <w:tr w:rsidR="0001600F" w:rsidRPr="00916DAD" w14:paraId="58A9EEB3"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1B4B82CB" w14:textId="1F0E8382"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Healthy Eating Index-2010</w:t>
            </w:r>
            <w:r w:rsidR="00B61013" w:rsidRPr="00916DAD">
              <w:rPr>
                <w:rFonts w:ascii="Arial" w:eastAsia="Times New Roman" w:hAnsi="Arial" w:cs="Arial"/>
                <w:color w:val="000000"/>
                <w:sz w:val="20"/>
                <w:szCs w:val="20"/>
                <w:vertAlign w:val="superscript"/>
              </w:rPr>
              <w:t>2</w:t>
            </w:r>
          </w:p>
        </w:tc>
        <w:tc>
          <w:tcPr>
            <w:tcW w:w="1800" w:type="dxa"/>
            <w:tcBorders>
              <w:top w:val="nil"/>
              <w:left w:val="nil"/>
              <w:bottom w:val="nil"/>
              <w:right w:val="nil"/>
            </w:tcBorders>
            <w:shd w:val="clear" w:color="auto" w:fill="auto"/>
            <w:noWrap/>
            <w:vAlign w:val="bottom"/>
            <w:hideMark/>
          </w:tcPr>
          <w:p w14:paraId="3AE5606A"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(-0.1 to 0)</w:t>
            </w:r>
          </w:p>
        </w:tc>
        <w:tc>
          <w:tcPr>
            <w:tcW w:w="1980" w:type="dxa"/>
            <w:tcBorders>
              <w:top w:val="nil"/>
              <w:left w:val="nil"/>
              <w:bottom w:val="nil"/>
              <w:right w:val="nil"/>
            </w:tcBorders>
            <w:shd w:val="clear" w:color="auto" w:fill="auto"/>
            <w:noWrap/>
            <w:vAlign w:val="bottom"/>
            <w:hideMark/>
          </w:tcPr>
          <w:p w14:paraId="0CB0A4F8"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-0.1 (-0.1 to 0)</w:t>
            </w:r>
          </w:p>
        </w:tc>
        <w:tc>
          <w:tcPr>
            <w:tcW w:w="1800" w:type="dxa"/>
            <w:tcBorders>
              <w:top w:val="nil"/>
              <w:left w:val="nil"/>
              <w:bottom w:val="nil"/>
              <w:right w:val="nil"/>
            </w:tcBorders>
            <w:shd w:val="clear" w:color="auto" w:fill="auto"/>
            <w:noWrap/>
            <w:vAlign w:val="bottom"/>
            <w:hideMark/>
          </w:tcPr>
          <w:p w14:paraId="6FB56521"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(-0.1 to 0)</w:t>
            </w:r>
          </w:p>
        </w:tc>
        <w:tc>
          <w:tcPr>
            <w:tcW w:w="272" w:type="dxa"/>
            <w:tcBorders>
              <w:top w:val="nil"/>
              <w:left w:val="nil"/>
              <w:bottom w:val="nil"/>
              <w:right w:val="nil"/>
            </w:tcBorders>
            <w:shd w:val="clear" w:color="auto" w:fill="auto"/>
            <w:noWrap/>
            <w:vAlign w:val="bottom"/>
            <w:hideMark/>
          </w:tcPr>
          <w:p w14:paraId="1CF5952E"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1468D8A9"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-0.1 (-0.1 to 0)</w:t>
            </w:r>
          </w:p>
        </w:tc>
        <w:tc>
          <w:tcPr>
            <w:tcW w:w="1800" w:type="dxa"/>
            <w:tcBorders>
              <w:top w:val="nil"/>
              <w:left w:val="nil"/>
              <w:bottom w:val="nil"/>
              <w:right w:val="nil"/>
            </w:tcBorders>
            <w:shd w:val="clear" w:color="auto" w:fill="auto"/>
            <w:noWrap/>
            <w:vAlign w:val="bottom"/>
            <w:hideMark/>
          </w:tcPr>
          <w:p w14:paraId="154C81CC"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-0.1 (-0.1 to 0)</w:t>
            </w:r>
          </w:p>
        </w:tc>
        <w:tc>
          <w:tcPr>
            <w:tcW w:w="1798" w:type="dxa"/>
            <w:tcBorders>
              <w:top w:val="nil"/>
              <w:left w:val="nil"/>
              <w:bottom w:val="nil"/>
              <w:right w:val="nil"/>
            </w:tcBorders>
            <w:shd w:val="clear" w:color="auto" w:fill="auto"/>
            <w:noWrap/>
            <w:vAlign w:val="bottom"/>
            <w:hideMark/>
          </w:tcPr>
          <w:p w14:paraId="331C1DA4"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(-0.1 to 0)</w:t>
            </w:r>
          </w:p>
        </w:tc>
      </w:tr>
      <w:tr w:rsidR="0001600F" w:rsidRPr="00916DAD" w14:paraId="6AEC3532"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0A3725DE"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Intention to lose weight</w:t>
            </w:r>
          </w:p>
        </w:tc>
        <w:tc>
          <w:tcPr>
            <w:tcW w:w="1800" w:type="dxa"/>
            <w:tcBorders>
              <w:top w:val="nil"/>
              <w:left w:val="nil"/>
              <w:bottom w:val="nil"/>
              <w:right w:val="nil"/>
            </w:tcBorders>
            <w:shd w:val="clear" w:color="auto" w:fill="auto"/>
            <w:noWrap/>
            <w:vAlign w:val="bottom"/>
            <w:hideMark/>
          </w:tcPr>
          <w:p w14:paraId="00B46B27" w14:textId="77777777" w:rsidR="0001600F" w:rsidRPr="00916DAD" w:rsidRDefault="0001600F" w:rsidP="00585BE7">
            <w:pPr>
              <w:rPr>
                <w:rFonts w:ascii="Arial" w:eastAsia="Times New Roman" w:hAnsi="Arial" w:cs="Arial"/>
                <w:color w:val="000000"/>
                <w:sz w:val="20"/>
                <w:szCs w:val="20"/>
              </w:rPr>
            </w:pPr>
          </w:p>
        </w:tc>
        <w:tc>
          <w:tcPr>
            <w:tcW w:w="1980" w:type="dxa"/>
            <w:tcBorders>
              <w:top w:val="nil"/>
              <w:left w:val="nil"/>
              <w:bottom w:val="nil"/>
              <w:right w:val="nil"/>
            </w:tcBorders>
            <w:shd w:val="clear" w:color="auto" w:fill="auto"/>
            <w:noWrap/>
            <w:vAlign w:val="bottom"/>
            <w:hideMark/>
          </w:tcPr>
          <w:p w14:paraId="247F5ECF" w14:textId="77777777" w:rsidR="0001600F" w:rsidRPr="00916DAD" w:rsidRDefault="0001600F" w:rsidP="00585BE7">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4564E20C" w14:textId="77777777" w:rsidR="0001600F" w:rsidRPr="00916DAD" w:rsidRDefault="0001600F" w:rsidP="00585BE7">
            <w:pP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14:paraId="4A40CA33" w14:textId="77777777" w:rsidR="0001600F" w:rsidRPr="00916DAD" w:rsidRDefault="0001600F" w:rsidP="00585BE7">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3299F4F9" w14:textId="77777777" w:rsidR="0001600F" w:rsidRPr="00916DAD" w:rsidRDefault="0001600F" w:rsidP="00585BE7">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5757C441" w14:textId="77777777" w:rsidR="0001600F" w:rsidRPr="00916DAD" w:rsidRDefault="0001600F" w:rsidP="00585BE7">
            <w:pPr>
              <w:rPr>
                <w:rFonts w:ascii="Arial" w:eastAsia="Times New Roman" w:hAnsi="Arial" w:cs="Arial"/>
                <w:sz w:val="20"/>
                <w:szCs w:val="20"/>
              </w:rPr>
            </w:pPr>
          </w:p>
        </w:tc>
        <w:tc>
          <w:tcPr>
            <w:tcW w:w="1798" w:type="dxa"/>
            <w:tcBorders>
              <w:top w:val="nil"/>
              <w:left w:val="nil"/>
              <w:bottom w:val="nil"/>
              <w:right w:val="nil"/>
            </w:tcBorders>
            <w:shd w:val="clear" w:color="auto" w:fill="auto"/>
            <w:noWrap/>
            <w:vAlign w:val="bottom"/>
            <w:hideMark/>
          </w:tcPr>
          <w:p w14:paraId="5D10DC9C" w14:textId="77777777" w:rsidR="0001600F" w:rsidRPr="00916DAD" w:rsidRDefault="0001600F" w:rsidP="00585BE7">
            <w:pPr>
              <w:rPr>
                <w:rFonts w:ascii="Arial" w:eastAsia="Times New Roman" w:hAnsi="Arial" w:cs="Arial"/>
                <w:sz w:val="20"/>
                <w:szCs w:val="20"/>
              </w:rPr>
            </w:pPr>
          </w:p>
        </w:tc>
      </w:tr>
      <w:tr w:rsidR="0001600F" w:rsidRPr="00916DAD" w14:paraId="2C360DF2"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02C1A7EB" w14:textId="77777777" w:rsidR="0001600F" w:rsidRPr="00916DAD" w:rsidRDefault="0001600F"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No</w:t>
            </w:r>
          </w:p>
        </w:tc>
        <w:tc>
          <w:tcPr>
            <w:tcW w:w="1800" w:type="dxa"/>
            <w:tcBorders>
              <w:top w:val="nil"/>
              <w:left w:val="nil"/>
              <w:bottom w:val="nil"/>
              <w:right w:val="nil"/>
            </w:tcBorders>
            <w:shd w:val="clear" w:color="auto" w:fill="auto"/>
            <w:noWrap/>
            <w:vAlign w:val="bottom"/>
            <w:hideMark/>
          </w:tcPr>
          <w:p w14:paraId="5A539373"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980" w:type="dxa"/>
            <w:tcBorders>
              <w:top w:val="nil"/>
              <w:left w:val="nil"/>
              <w:bottom w:val="nil"/>
              <w:right w:val="nil"/>
            </w:tcBorders>
            <w:shd w:val="clear" w:color="auto" w:fill="auto"/>
            <w:noWrap/>
            <w:vAlign w:val="bottom"/>
            <w:hideMark/>
          </w:tcPr>
          <w:p w14:paraId="534C7BA5"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383043C1"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272" w:type="dxa"/>
            <w:tcBorders>
              <w:top w:val="nil"/>
              <w:left w:val="nil"/>
              <w:bottom w:val="nil"/>
              <w:right w:val="nil"/>
            </w:tcBorders>
            <w:shd w:val="clear" w:color="auto" w:fill="auto"/>
            <w:noWrap/>
            <w:vAlign w:val="bottom"/>
            <w:hideMark/>
          </w:tcPr>
          <w:p w14:paraId="2EA422A6"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69D2047B"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3902DC25"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798" w:type="dxa"/>
            <w:tcBorders>
              <w:top w:val="nil"/>
              <w:left w:val="nil"/>
              <w:bottom w:val="nil"/>
              <w:right w:val="nil"/>
            </w:tcBorders>
            <w:shd w:val="clear" w:color="auto" w:fill="auto"/>
            <w:noWrap/>
            <w:vAlign w:val="bottom"/>
            <w:hideMark/>
          </w:tcPr>
          <w:p w14:paraId="3DC43BC7"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r>
      <w:tr w:rsidR="0001600F" w:rsidRPr="00916DAD" w14:paraId="537F309B"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30C1CFC9" w14:textId="77777777" w:rsidR="0001600F" w:rsidRPr="00916DAD" w:rsidRDefault="0001600F"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Yes</w:t>
            </w:r>
          </w:p>
        </w:tc>
        <w:tc>
          <w:tcPr>
            <w:tcW w:w="1800" w:type="dxa"/>
            <w:tcBorders>
              <w:top w:val="nil"/>
              <w:left w:val="nil"/>
              <w:bottom w:val="nil"/>
              <w:right w:val="nil"/>
            </w:tcBorders>
            <w:shd w:val="clear" w:color="auto" w:fill="auto"/>
            <w:noWrap/>
            <w:vAlign w:val="bottom"/>
            <w:hideMark/>
          </w:tcPr>
          <w:p w14:paraId="164D27D1"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2.4 (1.7 to 3)</w:t>
            </w:r>
          </w:p>
        </w:tc>
        <w:tc>
          <w:tcPr>
            <w:tcW w:w="1980" w:type="dxa"/>
            <w:tcBorders>
              <w:top w:val="nil"/>
              <w:left w:val="nil"/>
              <w:bottom w:val="nil"/>
              <w:right w:val="nil"/>
            </w:tcBorders>
            <w:shd w:val="clear" w:color="auto" w:fill="auto"/>
            <w:noWrap/>
            <w:vAlign w:val="bottom"/>
            <w:hideMark/>
          </w:tcPr>
          <w:p w14:paraId="28FD2F94"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3.2 (2 to 4.5)</w:t>
            </w:r>
          </w:p>
        </w:tc>
        <w:tc>
          <w:tcPr>
            <w:tcW w:w="1800" w:type="dxa"/>
            <w:tcBorders>
              <w:top w:val="nil"/>
              <w:left w:val="nil"/>
              <w:bottom w:val="nil"/>
              <w:right w:val="nil"/>
            </w:tcBorders>
            <w:shd w:val="clear" w:color="auto" w:fill="auto"/>
            <w:noWrap/>
            <w:vAlign w:val="bottom"/>
            <w:hideMark/>
          </w:tcPr>
          <w:p w14:paraId="14171284"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1.4 (0.6 to 2.2)</w:t>
            </w:r>
          </w:p>
        </w:tc>
        <w:tc>
          <w:tcPr>
            <w:tcW w:w="272" w:type="dxa"/>
            <w:tcBorders>
              <w:top w:val="nil"/>
              <w:left w:val="nil"/>
              <w:bottom w:val="nil"/>
              <w:right w:val="nil"/>
            </w:tcBorders>
            <w:shd w:val="clear" w:color="auto" w:fill="auto"/>
            <w:noWrap/>
            <w:vAlign w:val="bottom"/>
            <w:hideMark/>
          </w:tcPr>
          <w:p w14:paraId="542E0BF2"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058D3363"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3 (2.3 to 3.7)</w:t>
            </w:r>
          </w:p>
        </w:tc>
        <w:tc>
          <w:tcPr>
            <w:tcW w:w="1800" w:type="dxa"/>
            <w:tcBorders>
              <w:top w:val="nil"/>
              <w:left w:val="nil"/>
              <w:bottom w:val="nil"/>
              <w:right w:val="nil"/>
            </w:tcBorders>
            <w:shd w:val="clear" w:color="auto" w:fill="auto"/>
            <w:noWrap/>
            <w:vAlign w:val="bottom"/>
            <w:hideMark/>
          </w:tcPr>
          <w:p w14:paraId="14F902BB"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4.2 (2.7 to 5.6)</w:t>
            </w:r>
          </w:p>
        </w:tc>
        <w:tc>
          <w:tcPr>
            <w:tcW w:w="1798" w:type="dxa"/>
            <w:tcBorders>
              <w:top w:val="nil"/>
              <w:left w:val="nil"/>
              <w:bottom w:val="nil"/>
              <w:right w:val="nil"/>
            </w:tcBorders>
            <w:shd w:val="clear" w:color="auto" w:fill="auto"/>
            <w:noWrap/>
            <w:vAlign w:val="bottom"/>
            <w:hideMark/>
          </w:tcPr>
          <w:p w14:paraId="2FEA8864"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1.8 (0.9 to 2.7)</w:t>
            </w:r>
          </w:p>
        </w:tc>
      </w:tr>
      <w:tr w:rsidR="0001600F" w:rsidRPr="00916DAD" w14:paraId="04DAA5A0"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517880B3"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Intention to control weight</w:t>
            </w:r>
          </w:p>
        </w:tc>
        <w:tc>
          <w:tcPr>
            <w:tcW w:w="1800" w:type="dxa"/>
            <w:tcBorders>
              <w:top w:val="nil"/>
              <w:left w:val="nil"/>
              <w:bottom w:val="nil"/>
              <w:right w:val="nil"/>
            </w:tcBorders>
            <w:shd w:val="clear" w:color="auto" w:fill="auto"/>
            <w:noWrap/>
            <w:vAlign w:val="bottom"/>
            <w:hideMark/>
          </w:tcPr>
          <w:p w14:paraId="16EE3D6E" w14:textId="77777777" w:rsidR="0001600F" w:rsidRPr="00916DAD" w:rsidRDefault="0001600F" w:rsidP="00585BE7">
            <w:pPr>
              <w:rPr>
                <w:rFonts w:ascii="Arial" w:eastAsia="Times New Roman" w:hAnsi="Arial" w:cs="Arial"/>
                <w:color w:val="000000"/>
                <w:sz w:val="20"/>
                <w:szCs w:val="20"/>
              </w:rPr>
            </w:pPr>
          </w:p>
        </w:tc>
        <w:tc>
          <w:tcPr>
            <w:tcW w:w="1980" w:type="dxa"/>
            <w:tcBorders>
              <w:top w:val="nil"/>
              <w:left w:val="nil"/>
              <w:bottom w:val="nil"/>
              <w:right w:val="nil"/>
            </w:tcBorders>
            <w:shd w:val="clear" w:color="auto" w:fill="auto"/>
            <w:noWrap/>
            <w:vAlign w:val="bottom"/>
            <w:hideMark/>
          </w:tcPr>
          <w:p w14:paraId="4CB755BD" w14:textId="77777777" w:rsidR="0001600F" w:rsidRPr="00916DAD" w:rsidRDefault="0001600F" w:rsidP="00585BE7">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30611704" w14:textId="77777777" w:rsidR="0001600F" w:rsidRPr="00916DAD" w:rsidRDefault="0001600F" w:rsidP="00585BE7">
            <w:pP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14:paraId="17BCC8C0" w14:textId="77777777" w:rsidR="0001600F" w:rsidRPr="00916DAD" w:rsidRDefault="0001600F" w:rsidP="00585BE7">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406E2E7D" w14:textId="77777777" w:rsidR="0001600F" w:rsidRPr="00916DAD" w:rsidRDefault="0001600F" w:rsidP="00585BE7">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5DFA48DA" w14:textId="77777777" w:rsidR="0001600F" w:rsidRPr="00916DAD" w:rsidRDefault="0001600F" w:rsidP="00585BE7">
            <w:pPr>
              <w:rPr>
                <w:rFonts w:ascii="Arial" w:eastAsia="Times New Roman" w:hAnsi="Arial" w:cs="Arial"/>
                <w:sz w:val="20"/>
                <w:szCs w:val="20"/>
              </w:rPr>
            </w:pPr>
          </w:p>
        </w:tc>
        <w:tc>
          <w:tcPr>
            <w:tcW w:w="1798" w:type="dxa"/>
            <w:tcBorders>
              <w:top w:val="nil"/>
              <w:left w:val="nil"/>
              <w:bottom w:val="nil"/>
              <w:right w:val="nil"/>
            </w:tcBorders>
            <w:shd w:val="clear" w:color="auto" w:fill="auto"/>
            <w:noWrap/>
            <w:vAlign w:val="bottom"/>
            <w:hideMark/>
          </w:tcPr>
          <w:p w14:paraId="65C9AC0F" w14:textId="77777777" w:rsidR="0001600F" w:rsidRPr="00916DAD" w:rsidRDefault="0001600F" w:rsidP="00585BE7">
            <w:pPr>
              <w:rPr>
                <w:rFonts w:ascii="Arial" w:eastAsia="Times New Roman" w:hAnsi="Arial" w:cs="Arial"/>
                <w:sz w:val="20"/>
                <w:szCs w:val="20"/>
              </w:rPr>
            </w:pPr>
          </w:p>
        </w:tc>
      </w:tr>
      <w:tr w:rsidR="0001600F" w:rsidRPr="00916DAD" w14:paraId="3A574973" w14:textId="77777777" w:rsidTr="003D4B71">
        <w:trPr>
          <w:cantSplit/>
          <w:trHeight w:hRule="exact" w:val="288"/>
          <w:jc w:val="center"/>
        </w:trPr>
        <w:tc>
          <w:tcPr>
            <w:tcW w:w="3600" w:type="dxa"/>
            <w:tcBorders>
              <w:top w:val="nil"/>
              <w:left w:val="nil"/>
              <w:bottom w:val="nil"/>
              <w:right w:val="nil"/>
            </w:tcBorders>
            <w:shd w:val="clear" w:color="auto" w:fill="auto"/>
            <w:noWrap/>
            <w:vAlign w:val="bottom"/>
            <w:hideMark/>
          </w:tcPr>
          <w:p w14:paraId="5310AD5C" w14:textId="77777777" w:rsidR="0001600F" w:rsidRPr="00916DAD" w:rsidRDefault="0001600F"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No</w:t>
            </w:r>
          </w:p>
        </w:tc>
        <w:tc>
          <w:tcPr>
            <w:tcW w:w="1800" w:type="dxa"/>
            <w:tcBorders>
              <w:top w:val="nil"/>
              <w:left w:val="nil"/>
              <w:bottom w:val="nil"/>
              <w:right w:val="nil"/>
            </w:tcBorders>
            <w:shd w:val="clear" w:color="auto" w:fill="auto"/>
            <w:noWrap/>
            <w:vAlign w:val="bottom"/>
            <w:hideMark/>
          </w:tcPr>
          <w:p w14:paraId="41D79224"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980" w:type="dxa"/>
            <w:tcBorders>
              <w:top w:val="nil"/>
              <w:left w:val="nil"/>
              <w:bottom w:val="nil"/>
              <w:right w:val="nil"/>
            </w:tcBorders>
            <w:shd w:val="clear" w:color="auto" w:fill="auto"/>
            <w:noWrap/>
            <w:vAlign w:val="bottom"/>
            <w:hideMark/>
          </w:tcPr>
          <w:p w14:paraId="060E4241"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6C105C8D"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272" w:type="dxa"/>
            <w:tcBorders>
              <w:top w:val="nil"/>
              <w:left w:val="nil"/>
              <w:bottom w:val="nil"/>
              <w:right w:val="nil"/>
            </w:tcBorders>
            <w:shd w:val="clear" w:color="auto" w:fill="auto"/>
            <w:noWrap/>
            <w:vAlign w:val="bottom"/>
            <w:hideMark/>
          </w:tcPr>
          <w:p w14:paraId="4ABB7C1E"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15955E26"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1E4983B7"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798" w:type="dxa"/>
            <w:tcBorders>
              <w:top w:val="nil"/>
              <w:left w:val="nil"/>
              <w:bottom w:val="nil"/>
              <w:right w:val="nil"/>
            </w:tcBorders>
            <w:shd w:val="clear" w:color="auto" w:fill="auto"/>
            <w:noWrap/>
            <w:vAlign w:val="bottom"/>
            <w:hideMark/>
          </w:tcPr>
          <w:p w14:paraId="054EC7E5"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r>
      <w:tr w:rsidR="0001600F" w:rsidRPr="00916DAD" w14:paraId="216377B7" w14:textId="77777777" w:rsidTr="003D4B71">
        <w:trPr>
          <w:cantSplit/>
          <w:trHeight w:hRule="exact" w:val="288"/>
          <w:jc w:val="center"/>
        </w:trPr>
        <w:tc>
          <w:tcPr>
            <w:tcW w:w="3600" w:type="dxa"/>
            <w:tcBorders>
              <w:top w:val="nil"/>
              <w:left w:val="nil"/>
              <w:bottom w:val="single" w:sz="4" w:space="0" w:color="auto"/>
              <w:right w:val="nil"/>
            </w:tcBorders>
            <w:shd w:val="clear" w:color="auto" w:fill="auto"/>
            <w:noWrap/>
            <w:vAlign w:val="bottom"/>
            <w:hideMark/>
          </w:tcPr>
          <w:p w14:paraId="41A98F87" w14:textId="77777777" w:rsidR="0001600F" w:rsidRPr="00916DAD" w:rsidRDefault="0001600F"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Yes</w:t>
            </w:r>
          </w:p>
        </w:tc>
        <w:tc>
          <w:tcPr>
            <w:tcW w:w="1800" w:type="dxa"/>
            <w:tcBorders>
              <w:top w:val="nil"/>
              <w:left w:val="nil"/>
              <w:bottom w:val="single" w:sz="4" w:space="0" w:color="auto"/>
              <w:right w:val="nil"/>
            </w:tcBorders>
            <w:shd w:val="clear" w:color="auto" w:fill="auto"/>
            <w:noWrap/>
            <w:vAlign w:val="bottom"/>
            <w:hideMark/>
          </w:tcPr>
          <w:p w14:paraId="20F40436"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 (0.4 to 1.5)</w:t>
            </w:r>
          </w:p>
        </w:tc>
        <w:tc>
          <w:tcPr>
            <w:tcW w:w="1980" w:type="dxa"/>
            <w:tcBorders>
              <w:top w:val="nil"/>
              <w:left w:val="nil"/>
              <w:bottom w:val="single" w:sz="4" w:space="0" w:color="auto"/>
              <w:right w:val="nil"/>
            </w:tcBorders>
            <w:shd w:val="clear" w:color="auto" w:fill="auto"/>
            <w:noWrap/>
            <w:vAlign w:val="bottom"/>
            <w:hideMark/>
          </w:tcPr>
          <w:p w14:paraId="4C52611C"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1.1 (0.4 to 1.8)</w:t>
            </w:r>
          </w:p>
        </w:tc>
        <w:tc>
          <w:tcPr>
            <w:tcW w:w="1800" w:type="dxa"/>
            <w:tcBorders>
              <w:top w:val="nil"/>
              <w:left w:val="nil"/>
              <w:bottom w:val="single" w:sz="4" w:space="0" w:color="auto"/>
              <w:right w:val="nil"/>
            </w:tcBorders>
            <w:shd w:val="clear" w:color="auto" w:fill="auto"/>
            <w:noWrap/>
            <w:vAlign w:val="bottom"/>
            <w:hideMark/>
          </w:tcPr>
          <w:p w14:paraId="0F6452AE"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0.8 (0 to 1.5)</w:t>
            </w:r>
          </w:p>
        </w:tc>
        <w:tc>
          <w:tcPr>
            <w:tcW w:w="272" w:type="dxa"/>
            <w:tcBorders>
              <w:top w:val="nil"/>
              <w:left w:val="nil"/>
              <w:bottom w:val="single" w:sz="4" w:space="0" w:color="auto"/>
              <w:right w:val="nil"/>
            </w:tcBorders>
            <w:shd w:val="clear" w:color="auto" w:fill="auto"/>
            <w:noWrap/>
            <w:vAlign w:val="bottom"/>
            <w:hideMark/>
          </w:tcPr>
          <w:p w14:paraId="16C49915"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 </w:t>
            </w:r>
          </w:p>
        </w:tc>
        <w:tc>
          <w:tcPr>
            <w:tcW w:w="1800" w:type="dxa"/>
            <w:tcBorders>
              <w:top w:val="nil"/>
              <w:left w:val="nil"/>
              <w:bottom w:val="single" w:sz="4" w:space="0" w:color="auto"/>
              <w:right w:val="nil"/>
            </w:tcBorders>
            <w:shd w:val="clear" w:color="auto" w:fill="auto"/>
            <w:noWrap/>
            <w:vAlign w:val="bottom"/>
            <w:hideMark/>
          </w:tcPr>
          <w:p w14:paraId="0F317321"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1.2 (0.6 to 1.9)</w:t>
            </w:r>
          </w:p>
        </w:tc>
        <w:tc>
          <w:tcPr>
            <w:tcW w:w="1800" w:type="dxa"/>
            <w:tcBorders>
              <w:top w:val="nil"/>
              <w:left w:val="nil"/>
              <w:bottom w:val="single" w:sz="4" w:space="0" w:color="auto"/>
              <w:right w:val="nil"/>
            </w:tcBorders>
            <w:shd w:val="clear" w:color="auto" w:fill="auto"/>
            <w:noWrap/>
            <w:vAlign w:val="bottom"/>
            <w:hideMark/>
          </w:tcPr>
          <w:p w14:paraId="771A6AD0"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1.2 (0.2 to 2.1)</w:t>
            </w:r>
          </w:p>
        </w:tc>
        <w:tc>
          <w:tcPr>
            <w:tcW w:w="1798" w:type="dxa"/>
            <w:tcBorders>
              <w:top w:val="nil"/>
              <w:left w:val="nil"/>
              <w:bottom w:val="single" w:sz="4" w:space="0" w:color="auto"/>
              <w:right w:val="nil"/>
            </w:tcBorders>
            <w:shd w:val="clear" w:color="auto" w:fill="auto"/>
            <w:noWrap/>
            <w:vAlign w:val="bottom"/>
            <w:hideMark/>
          </w:tcPr>
          <w:p w14:paraId="4B80A5BF"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1.1 (0.1 to 2.1)</w:t>
            </w:r>
          </w:p>
        </w:tc>
      </w:tr>
      <w:tr w:rsidR="0001600F" w:rsidRPr="00916DAD" w14:paraId="5F95AC56" w14:textId="77777777" w:rsidTr="003D4B71">
        <w:tblPrEx>
          <w:jc w:val="left"/>
        </w:tblPrEx>
        <w:trPr>
          <w:trHeight w:hRule="exact" w:val="748"/>
        </w:trPr>
        <w:tc>
          <w:tcPr>
            <w:tcW w:w="14850" w:type="dxa"/>
            <w:gridSpan w:val="8"/>
            <w:tcBorders>
              <w:top w:val="single" w:sz="4" w:space="0" w:color="auto"/>
              <w:left w:val="nil"/>
              <w:right w:val="nil"/>
            </w:tcBorders>
            <w:shd w:val="clear" w:color="auto" w:fill="auto"/>
            <w:noWrap/>
            <w:vAlign w:val="bottom"/>
          </w:tcPr>
          <w:p w14:paraId="3A3C73B5" w14:textId="4AFB0656" w:rsidR="00834568" w:rsidRPr="00916DAD" w:rsidRDefault="00834568" w:rsidP="00834568">
            <w:pPr>
              <w:spacing w:line="240" w:lineRule="exact"/>
              <w:rPr>
                <w:rFonts w:ascii="Arial" w:eastAsia="Times New Roman" w:hAnsi="Arial" w:cs="Arial"/>
                <w:color w:val="000000" w:themeColor="text1"/>
                <w:sz w:val="20"/>
                <w:szCs w:val="20"/>
              </w:rPr>
            </w:pPr>
            <w:r w:rsidRPr="00916DAD">
              <w:rPr>
                <w:rFonts w:ascii="Arial" w:eastAsia="Times New Roman" w:hAnsi="Arial" w:cs="Arial"/>
                <w:color w:val="000000" w:themeColor="text1"/>
                <w:sz w:val="20"/>
                <w:szCs w:val="20"/>
                <w:vertAlign w:val="superscript"/>
              </w:rPr>
              <w:t xml:space="preserve">1 </w:t>
            </w:r>
            <w:r w:rsidR="00D568A6" w:rsidRPr="00916DAD">
              <w:rPr>
                <w:rFonts w:ascii="Arial" w:eastAsia="Times New Roman" w:hAnsi="Arial" w:cs="Arial"/>
                <w:color w:val="000000" w:themeColor="text1"/>
                <w:sz w:val="20"/>
                <w:szCs w:val="20"/>
              </w:rPr>
              <w:t>Coffee consumption measured in cup/day; o</w:t>
            </w:r>
            <w:r w:rsidRPr="00916DAD">
              <w:rPr>
                <w:rFonts w:ascii="Arial" w:eastAsia="Times New Roman" w:hAnsi="Arial" w:cs="Arial"/>
                <w:color w:val="000000" w:themeColor="text1"/>
                <w:sz w:val="20"/>
                <w:szCs w:val="20"/>
              </w:rPr>
              <w:t>ne cup approximately equals to 236.59 mL in the US.</w:t>
            </w:r>
          </w:p>
          <w:p w14:paraId="7FF46D76" w14:textId="069BEA20" w:rsidR="0001600F" w:rsidRPr="00916DAD" w:rsidRDefault="00C548B1" w:rsidP="00834568">
            <w:pPr>
              <w:spacing w:line="240" w:lineRule="exact"/>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vertAlign w:val="superscript"/>
              </w:rPr>
              <w:t>2</w:t>
            </w:r>
            <w:r w:rsidR="0001600F" w:rsidRPr="00916DAD">
              <w:rPr>
                <w:rFonts w:ascii="Arial" w:eastAsia="Times New Roman" w:hAnsi="Arial" w:cs="Arial"/>
                <w:color w:val="000000" w:themeColor="text1"/>
                <w:spacing w:val="-10"/>
                <w:sz w:val="20"/>
                <w:szCs w:val="20"/>
                <w:vertAlign w:val="superscript"/>
              </w:rPr>
              <w:t xml:space="preserve"> </w:t>
            </w:r>
            <w:r w:rsidR="0001600F" w:rsidRPr="00916DAD">
              <w:rPr>
                <w:rFonts w:ascii="Arial" w:eastAsia="Times New Roman" w:hAnsi="Arial" w:cs="Arial"/>
                <w:color w:val="000000" w:themeColor="text1"/>
                <w:spacing w:val="-10"/>
                <w:sz w:val="20"/>
                <w:szCs w:val="20"/>
              </w:rPr>
              <w:t>Continuous variables in the model.</w:t>
            </w:r>
          </w:p>
          <w:p w14:paraId="3F92034E" w14:textId="6A8C9E76" w:rsidR="0001600F" w:rsidRPr="00916DAD" w:rsidRDefault="00C548B1" w:rsidP="00834568">
            <w:pPr>
              <w:spacing w:line="240" w:lineRule="exact"/>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vertAlign w:val="superscript"/>
              </w:rPr>
              <w:t>3</w:t>
            </w:r>
            <w:r w:rsidR="0001600F" w:rsidRPr="00916DAD">
              <w:rPr>
                <w:rFonts w:ascii="Arial" w:eastAsia="Times New Roman" w:hAnsi="Arial" w:cs="Arial"/>
                <w:color w:val="000000" w:themeColor="text1"/>
                <w:spacing w:val="-10"/>
                <w:sz w:val="20"/>
                <w:szCs w:val="20"/>
                <w:vertAlign w:val="superscript"/>
              </w:rPr>
              <w:t xml:space="preserve"> </w:t>
            </w:r>
            <w:r w:rsidR="0001600F" w:rsidRPr="00916DAD">
              <w:rPr>
                <w:rFonts w:ascii="Arial" w:eastAsia="Times New Roman" w:hAnsi="Arial" w:cs="Arial"/>
                <w:color w:val="000000" w:themeColor="text1"/>
                <w:spacing w:val="-10"/>
                <w:sz w:val="20"/>
                <w:szCs w:val="20"/>
              </w:rPr>
              <w:t>Physical</w:t>
            </w:r>
            <w:r w:rsidR="004C4247" w:rsidRPr="00916DAD">
              <w:rPr>
                <w:rFonts w:ascii="Arial" w:eastAsia="Times New Roman" w:hAnsi="Arial" w:cs="Arial"/>
                <w:color w:val="000000" w:themeColor="text1"/>
                <w:spacing w:val="-10"/>
                <w:sz w:val="20"/>
                <w:szCs w:val="20"/>
              </w:rPr>
              <w:t>ly</w:t>
            </w:r>
            <w:r w:rsidR="0001600F" w:rsidRPr="00916DAD">
              <w:rPr>
                <w:rFonts w:ascii="Arial" w:eastAsia="Times New Roman" w:hAnsi="Arial" w:cs="Arial"/>
                <w:color w:val="000000" w:themeColor="text1"/>
                <w:spacing w:val="-10"/>
                <w:sz w:val="20"/>
                <w:szCs w:val="20"/>
              </w:rPr>
              <w:t xml:space="preserve"> active was defined as engaging in moderate or vigorous recreational physical activity over the past 30 days</w:t>
            </w:r>
          </w:p>
        </w:tc>
      </w:tr>
    </w:tbl>
    <w:p w14:paraId="0C0159C1" w14:textId="77777777" w:rsidR="0001600F" w:rsidRPr="00916DAD" w:rsidRDefault="0001600F" w:rsidP="0001600F">
      <w:pPr>
        <w:rPr>
          <w:rFonts w:ascii="Arial" w:hAnsi="Arial" w:cs="Arial"/>
          <w:sz w:val="20"/>
          <w:szCs w:val="20"/>
        </w:rPr>
      </w:pPr>
    </w:p>
    <w:p w14:paraId="2ADCF3EB" w14:textId="77777777" w:rsidR="0001600F" w:rsidRPr="00916DAD" w:rsidRDefault="0001600F" w:rsidP="0001600F">
      <w:pPr>
        <w:rPr>
          <w:rFonts w:ascii="Arial" w:hAnsi="Arial" w:cs="Arial"/>
          <w:sz w:val="20"/>
          <w:szCs w:val="20"/>
        </w:rPr>
      </w:pPr>
      <w:r w:rsidRPr="00916DAD">
        <w:rPr>
          <w:rFonts w:ascii="Arial" w:hAnsi="Arial" w:cs="Arial"/>
          <w:sz w:val="20"/>
          <w:szCs w:val="20"/>
        </w:rPr>
        <w:br w:type="page"/>
      </w:r>
    </w:p>
    <w:tbl>
      <w:tblPr>
        <w:tblW w:w="14850" w:type="dxa"/>
        <w:tblInd w:w="-180" w:type="dxa"/>
        <w:tblLook w:val="04A0" w:firstRow="1" w:lastRow="0" w:firstColumn="1" w:lastColumn="0" w:noHBand="0" w:noVBand="1"/>
      </w:tblPr>
      <w:tblGrid>
        <w:gridCol w:w="3870"/>
        <w:gridCol w:w="1800"/>
        <w:gridCol w:w="1800"/>
        <w:gridCol w:w="1800"/>
        <w:gridCol w:w="272"/>
        <w:gridCol w:w="1800"/>
        <w:gridCol w:w="1710"/>
        <w:gridCol w:w="1798"/>
      </w:tblGrid>
      <w:tr w:rsidR="0001600F" w:rsidRPr="00916DAD" w14:paraId="2D13596B" w14:textId="77777777" w:rsidTr="005D47C3">
        <w:trPr>
          <w:trHeight w:hRule="exact" w:val="288"/>
        </w:trPr>
        <w:tc>
          <w:tcPr>
            <w:tcW w:w="14850" w:type="dxa"/>
            <w:gridSpan w:val="8"/>
            <w:tcBorders>
              <w:top w:val="nil"/>
              <w:left w:val="nil"/>
              <w:bottom w:val="single" w:sz="4" w:space="0" w:color="auto"/>
              <w:right w:val="nil"/>
            </w:tcBorders>
            <w:shd w:val="clear" w:color="auto" w:fill="auto"/>
            <w:vAlign w:val="bottom"/>
            <w:hideMark/>
          </w:tcPr>
          <w:p w14:paraId="798637B0" w14:textId="77777777" w:rsidR="0001600F" w:rsidRPr="00916DAD" w:rsidRDefault="0001600F" w:rsidP="00585BE7">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lastRenderedPageBreak/>
              <w:t>Supplemental Table 2. Multivariable-adjusted Linear Regression Models of Total and Trunk Body Fat Percentage Among Women Aged 20-69 Years, NHANES 2003-2006</w:t>
            </w:r>
          </w:p>
        </w:tc>
      </w:tr>
      <w:tr w:rsidR="0001600F" w:rsidRPr="00916DAD" w14:paraId="658F3A9B" w14:textId="77777777" w:rsidTr="005D47C3">
        <w:trPr>
          <w:trHeight w:hRule="exact" w:val="288"/>
        </w:trPr>
        <w:tc>
          <w:tcPr>
            <w:tcW w:w="3870" w:type="dxa"/>
            <w:tcBorders>
              <w:top w:val="nil"/>
              <w:left w:val="nil"/>
              <w:bottom w:val="nil"/>
              <w:right w:val="nil"/>
            </w:tcBorders>
            <w:shd w:val="clear" w:color="auto" w:fill="auto"/>
            <w:noWrap/>
            <w:vAlign w:val="bottom"/>
            <w:hideMark/>
          </w:tcPr>
          <w:p w14:paraId="5A5A28B9"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 </w:t>
            </w:r>
          </w:p>
        </w:tc>
        <w:tc>
          <w:tcPr>
            <w:tcW w:w="3600" w:type="dxa"/>
            <w:gridSpan w:val="2"/>
            <w:tcBorders>
              <w:top w:val="single" w:sz="4" w:space="0" w:color="auto"/>
              <w:left w:val="nil"/>
              <w:bottom w:val="nil"/>
              <w:right w:val="nil"/>
            </w:tcBorders>
            <w:shd w:val="clear" w:color="auto" w:fill="auto"/>
            <w:noWrap/>
            <w:vAlign w:val="bottom"/>
            <w:hideMark/>
          </w:tcPr>
          <w:p w14:paraId="4FD92CA7" w14:textId="77777777" w:rsidR="0001600F" w:rsidRPr="00916DAD" w:rsidRDefault="0001600F" w:rsidP="00585BE7">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β-Coefficient (95% CI)</w:t>
            </w:r>
          </w:p>
        </w:tc>
        <w:tc>
          <w:tcPr>
            <w:tcW w:w="1800" w:type="dxa"/>
            <w:tcBorders>
              <w:top w:val="nil"/>
              <w:left w:val="nil"/>
              <w:bottom w:val="nil"/>
              <w:right w:val="nil"/>
            </w:tcBorders>
            <w:shd w:val="clear" w:color="auto" w:fill="auto"/>
            <w:noWrap/>
            <w:vAlign w:val="bottom"/>
            <w:hideMark/>
          </w:tcPr>
          <w:p w14:paraId="5992EEA3" w14:textId="77777777" w:rsidR="0001600F" w:rsidRPr="00916DAD" w:rsidRDefault="0001600F" w:rsidP="00585BE7">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 </w:t>
            </w:r>
          </w:p>
        </w:tc>
        <w:tc>
          <w:tcPr>
            <w:tcW w:w="272" w:type="dxa"/>
            <w:tcBorders>
              <w:top w:val="nil"/>
              <w:left w:val="nil"/>
              <w:bottom w:val="nil"/>
              <w:right w:val="nil"/>
            </w:tcBorders>
            <w:shd w:val="clear" w:color="auto" w:fill="auto"/>
            <w:noWrap/>
            <w:vAlign w:val="bottom"/>
            <w:hideMark/>
          </w:tcPr>
          <w:p w14:paraId="74D9D999" w14:textId="77777777" w:rsidR="0001600F" w:rsidRPr="00916DAD" w:rsidRDefault="0001600F" w:rsidP="00585BE7">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 </w:t>
            </w:r>
          </w:p>
        </w:tc>
        <w:tc>
          <w:tcPr>
            <w:tcW w:w="1800" w:type="dxa"/>
            <w:tcBorders>
              <w:top w:val="nil"/>
              <w:left w:val="nil"/>
              <w:bottom w:val="nil"/>
              <w:right w:val="nil"/>
            </w:tcBorders>
            <w:shd w:val="clear" w:color="auto" w:fill="auto"/>
            <w:noWrap/>
            <w:vAlign w:val="bottom"/>
            <w:hideMark/>
          </w:tcPr>
          <w:p w14:paraId="647DC27C" w14:textId="77777777" w:rsidR="0001600F" w:rsidRPr="00916DAD" w:rsidRDefault="0001600F" w:rsidP="00585BE7">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 </w:t>
            </w:r>
          </w:p>
        </w:tc>
        <w:tc>
          <w:tcPr>
            <w:tcW w:w="1710" w:type="dxa"/>
            <w:tcBorders>
              <w:top w:val="nil"/>
              <w:left w:val="nil"/>
              <w:bottom w:val="nil"/>
              <w:right w:val="nil"/>
            </w:tcBorders>
            <w:shd w:val="clear" w:color="auto" w:fill="auto"/>
            <w:noWrap/>
            <w:vAlign w:val="bottom"/>
            <w:hideMark/>
          </w:tcPr>
          <w:p w14:paraId="479AEB49" w14:textId="77777777" w:rsidR="0001600F" w:rsidRPr="00916DAD" w:rsidRDefault="0001600F" w:rsidP="00585BE7">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 </w:t>
            </w:r>
          </w:p>
        </w:tc>
        <w:tc>
          <w:tcPr>
            <w:tcW w:w="1798" w:type="dxa"/>
            <w:tcBorders>
              <w:top w:val="nil"/>
              <w:left w:val="nil"/>
              <w:bottom w:val="nil"/>
              <w:right w:val="nil"/>
            </w:tcBorders>
            <w:shd w:val="clear" w:color="auto" w:fill="auto"/>
            <w:noWrap/>
            <w:vAlign w:val="bottom"/>
            <w:hideMark/>
          </w:tcPr>
          <w:p w14:paraId="1D411A00" w14:textId="77777777" w:rsidR="0001600F" w:rsidRPr="00916DAD" w:rsidRDefault="0001600F" w:rsidP="00585BE7">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 </w:t>
            </w:r>
          </w:p>
        </w:tc>
      </w:tr>
      <w:tr w:rsidR="0001600F" w:rsidRPr="00916DAD" w14:paraId="518362BA" w14:textId="77777777" w:rsidTr="005D47C3">
        <w:trPr>
          <w:trHeight w:hRule="exact" w:val="288"/>
        </w:trPr>
        <w:tc>
          <w:tcPr>
            <w:tcW w:w="3870" w:type="dxa"/>
            <w:tcBorders>
              <w:top w:val="nil"/>
              <w:left w:val="nil"/>
              <w:bottom w:val="nil"/>
              <w:right w:val="nil"/>
            </w:tcBorders>
            <w:shd w:val="clear" w:color="auto" w:fill="auto"/>
            <w:noWrap/>
            <w:vAlign w:val="bottom"/>
            <w:hideMark/>
          </w:tcPr>
          <w:p w14:paraId="42C82686" w14:textId="77777777" w:rsidR="0001600F" w:rsidRPr="00916DAD" w:rsidRDefault="0001600F" w:rsidP="00585BE7">
            <w:pPr>
              <w:rPr>
                <w:rFonts w:ascii="Arial" w:eastAsia="Times New Roman" w:hAnsi="Arial" w:cs="Arial"/>
                <w:b/>
                <w:bCs/>
                <w:color w:val="000000"/>
                <w:sz w:val="20"/>
                <w:szCs w:val="20"/>
              </w:rPr>
            </w:pPr>
          </w:p>
        </w:tc>
        <w:tc>
          <w:tcPr>
            <w:tcW w:w="1800" w:type="dxa"/>
            <w:tcBorders>
              <w:top w:val="single" w:sz="4" w:space="0" w:color="auto"/>
              <w:left w:val="nil"/>
              <w:bottom w:val="nil"/>
              <w:right w:val="nil"/>
            </w:tcBorders>
            <w:shd w:val="clear" w:color="auto" w:fill="auto"/>
            <w:noWrap/>
            <w:vAlign w:val="bottom"/>
            <w:hideMark/>
          </w:tcPr>
          <w:p w14:paraId="137AB0D5" w14:textId="77777777" w:rsidR="0001600F" w:rsidRPr="00916DAD" w:rsidRDefault="0001600F" w:rsidP="00585BE7">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Total body fat %</w:t>
            </w:r>
          </w:p>
        </w:tc>
        <w:tc>
          <w:tcPr>
            <w:tcW w:w="1800" w:type="dxa"/>
            <w:tcBorders>
              <w:top w:val="single" w:sz="4" w:space="0" w:color="auto"/>
              <w:left w:val="nil"/>
              <w:bottom w:val="nil"/>
              <w:right w:val="nil"/>
            </w:tcBorders>
            <w:shd w:val="clear" w:color="auto" w:fill="auto"/>
            <w:noWrap/>
            <w:vAlign w:val="bottom"/>
            <w:hideMark/>
          </w:tcPr>
          <w:p w14:paraId="64DEA029" w14:textId="77777777" w:rsidR="0001600F" w:rsidRPr="00916DAD" w:rsidRDefault="0001600F" w:rsidP="00585BE7">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 </w:t>
            </w:r>
          </w:p>
        </w:tc>
        <w:tc>
          <w:tcPr>
            <w:tcW w:w="1800" w:type="dxa"/>
            <w:tcBorders>
              <w:top w:val="single" w:sz="4" w:space="0" w:color="auto"/>
              <w:left w:val="nil"/>
              <w:bottom w:val="nil"/>
              <w:right w:val="nil"/>
            </w:tcBorders>
            <w:shd w:val="clear" w:color="auto" w:fill="auto"/>
            <w:noWrap/>
            <w:vAlign w:val="bottom"/>
            <w:hideMark/>
          </w:tcPr>
          <w:p w14:paraId="4BB33B5B" w14:textId="77777777" w:rsidR="0001600F" w:rsidRPr="00916DAD" w:rsidRDefault="0001600F" w:rsidP="00585BE7">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 </w:t>
            </w:r>
          </w:p>
        </w:tc>
        <w:tc>
          <w:tcPr>
            <w:tcW w:w="272" w:type="dxa"/>
            <w:tcBorders>
              <w:top w:val="single" w:sz="4" w:space="0" w:color="auto"/>
              <w:left w:val="nil"/>
              <w:bottom w:val="nil"/>
              <w:right w:val="nil"/>
            </w:tcBorders>
            <w:shd w:val="clear" w:color="auto" w:fill="auto"/>
            <w:noWrap/>
            <w:vAlign w:val="bottom"/>
            <w:hideMark/>
          </w:tcPr>
          <w:p w14:paraId="35F8F291" w14:textId="77777777" w:rsidR="0001600F" w:rsidRPr="00916DAD" w:rsidRDefault="0001600F" w:rsidP="00585BE7">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 </w:t>
            </w:r>
          </w:p>
        </w:tc>
        <w:tc>
          <w:tcPr>
            <w:tcW w:w="5308" w:type="dxa"/>
            <w:gridSpan w:val="3"/>
            <w:tcBorders>
              <w:top w:val="single" w:sz="4" w:space="0" w:color="auto"/>
              <w:left w:val="nil"/>
              <w:bottom w:val="nil"/>
              <w:right w:val="nil"/>
            </w:tcBorders>
            <w:shd w:val="clear" w:color="auto" w:fill="auto"/>
            <w:noWrap/>
            <w:vAlign w:val="bottom"/>
            <w:hideMark/>
          </w:tcPr>
          <w:p w14:paraId="2A7E7CB8" w14:textId="77777777" w:rsidR="0001600F" w:rsidRPr="00916DAD" w:rsidRDefault="0001600F" w:rsidP="00585BE7">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Trunk body fat %</w:t>
            </w:r>
          </w:p>
        </w:tc>
      </w:tr>
      <w:tr w:rsidR="0001600F" w:rsidRPr="00916DAD" w14:paraId="2A2C22D5" w14:textId="77777777" w:rsidTr="005D47C3">
        <w:trPr>
          <w:trHeight w:hRule="exact" w:val="288"/>
        </w:trPr>
        <w:tc>
          <w:tcPr>
            <w:tcW w:w="3870" w:type="dxa"/>
            <w:tcBorders>
              <w:top w:val="nil"/>
              <w:left w:val="nil"/>
              <w:bottom w:val="single" w:sz="4" w:space="0" w:color="auto"/>
              <w:right w:val="nil"/>
            </w:tcBorders>
            <w:shd w:val="clear" w:color="auto" w:fill="auto"/>
            <w:noWrap/>
            <w:vAlign w:val="bottom"/>
            <w:hideMark/>
          </w:tcPr>
          <w:p w14:paraId="386F6924"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 </w:t>
            </w:r>
          </w:p>
        </w:tc>
        <w:tc>
          <w:tcPr>
            <w:tcW w:w="1800" w:type="dxa"/>
            <w:tcBorders>
              <w:top w:val="single" w:sz="4" w:space="0" w:color="auto"/>
              <w:left w:val="nil"/>
              <w:bottom w:val="single" w:sz="4" w:space="0" w:color="auto"/>
              <w:right w:val="nil"/>
            </w:tcBorders>
            <w:shd w:val="clear" w:color="auto" w:fill="auto"/>
            <w:noWrap/>
            <w:vAlign w:val="bottom"/>
            <w:hideMark/>
          </w:tcPr>
          <w:p w14:paraId="25214F50" w14:textId="77777777" w:rsidR="0001600F" w:rsidRPr="00916DAD" w:rsidRDefault="0001600F" w:rsidP="00585BE7">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 xml:space="preserve">All </w:t>
            </w:r>
          </w:p>
        </w:tc>
        <w:tc>
          <w:tcPr>
            <w:tcW w:w="1800" w:type="dxa"/>
            <w:tcBorders>
              <w:top w:val="single" w:sz="4" w:space="0" w:color="auto"/>
              <w:left w:val="nil"/>
              <w:bottom w:val="single" w:sz="4" w:space="0" w:color="auto"/>
              <w:right w:val="nil"/>
            </w:tcBorders>
            <w:shd w:val="clear" w:color="auto" w:fill="auto"/>
            <w:noWrap/>
            <w:vAlign w:val="bottom"/>
            <w:hideMark/>
          </w:tcPr>
          <w:p w14:paraId="09EC839C" w14:textId="77777777" w:rsidR="0001600F" w:rsidRPr="00916DAD" w:rsidRDefault="0001600F" w:rsidP="00585BE7">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20-44 years</w:t>
            </w:r>
          </w:p>
        </w:tc>
        <w:tc>
          <w:tcPr>
            <w:tcW w:w="1800" w:type="dxa"/>
            <w:tcBorders>
              <w:top w:val="single" w:sz="4" w:space="0" w:color="auto"/>
              <w:left w:val="nil"/>
              <w:bottom w:val="single" w:sz="4" w:space="0" w:color="auto"/>
              <w:right w:val="nil"/>
            </w:tcBorders>
            <w:shd w:val="clear" w:color="auto" w:fill="auto"/>
            <w:noWrap/>
            <w:vAlign w:val="bottom"/>
            <w:hideMark/>
          </w:tcPr>
          <w:p w14:paraId="5181BF74" w14:textId="77777777" w:rsidR="0001600F" w:rsidRPr="00916DAD" w:rsidRDefault="0001600F" w:rsidP="00585BE7">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45-69 years</w:t>
            </w:r>
          </w:p>
        </w:tc>
        <w:tc>
          <w:tcPr>
            <w:tcW w:w="272" w:type="dxa"/>
            <w:tcBorders>
              <w:top w:val="nil"/>
              <w:left w:val="nil"/>
              <w:bottom w:val="single" w:sz="4" w:space="0" w:color="auto"/>
              <w:right w:val="nil"/>
            </w:tcBorders>
            <w:shd w:val="clear" w:color="auto" w:fill="auto"/>
            <w:noWrap/>
            <w:vAlign w:val="bottom"/>
            <w:hideMark/>
          </w:tcPr>
          <w:p w14:paraId="799A9F6D" w14:textId="77777777" w:rsidR="0001600F" w:rsidRPr="00916DAD" w:rsidRDefault="0001600F" w:rsidP="00585BE7">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 </w:t>
            </w:r>
          </w:p>
        </w:tc>
        <w:tc>
          <w:tcPr>
            <w:tcW w:w="1800" w:type="dxa"/>
            <w:tcBorders>
              <w:top w:val="single" w:sz="4" w:space="0" w:color="auto"/>
              <w:left w:val="nil"/>
              <w:bottom w:val="single" w:sz="4" w:space="0" w:color="auto"/>
              <w:right w:val="nil"/>
            </w:tcBorders>
            <w:shd w:val="clear" w:color="auto" w:fill="auto"/>
            <w:noWrap/>
            <w:vAlign w:val="bottom"/>
            <w:hideMark/>
          </w:tcPr>
          <w:p w14:paraId="3BE31414" w14:textId="77777777" w:rsidR="0001600F" w:rsidRPr="00916DAD" w:rsidRDefault="0001600F" w:rsidP="00585BE7">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 xml:space="preserve">All </w:t>
            </w:r>
          </w:p>
        </w:tc>
        <w:tc>
          <w:tcPr>
            <w:tcW w:w="1710" w:type="dxa"/>
            <w:tcBorders>
              <w:top w:val="single" w:sz="4" w:space="0" w:color="auto"/>
              <w:left w:val="nil"/>
              <w:bottom w:val="single" w:sz="4" w:space="0" w:color="auto"/>
              <w:right w:val="nil"/>
            </w:tcBorders>
            <w:shd w:val="clear" w:color="auto" w:fill="auto"/>
            <w:noWrap/>
            <w:vAlign w:val="bottom"/>
            <w:hideMark/>
          </w:tcPr>
          <w:p w14:paraId="11862A4C" w14:textId="77777777" w:rsidR="0001600F" w:rsidRPr="00916DAD" w:rsidRDefault="0001600F" w:rsidP="00585BE7">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20-44 years</w:t>
            </w:r>
          </w:p>
        </w:tc>
        <w:tc>
          <w:tcPr>
            <w:tcW w:w="1798" w:type="dxa"/>
            <w:tcBorders>
              <w:top w:val="single" w:sz="4" w:space="0" w:color="auto"/>
              <w:left w:val="nil"/>
              <w:bottom w:val="single" w:sz="4" w:space="0" w:color="auto"/>
              <w:right w:val="nil"/>
            </w:tcBorders>
            <w:shd w:val="clear" w:color="auto" w:fill="auto"/>
            <w:noWrap/>
            <w:vAlign w:val="bottom"/>
            <w:hideMark/>
          </w:tcPr>
          <w:p w14:paraId="63114FB8" w14:textId="77777777" w:rsidR="0001600F" w:rsidRPr="00916DAD" w:rsidRDefault="0001600F" w:rsidP="00585BE7">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45-69 years</w:t>
            </w:r>
          </w:p>
        </w:tc>
      </w:tr>
      <w:tr w:rsidR="001A3A34" w:rsidRPr="00916DAD" w14:paraId="79A4AFFB" w14:textId="77777777" w:rsidTr="005D47C3">
        <w:trPr>
          <w:trHeight w:hRule="exact" w:val="288"/>
        </w:trPr>
        <w:tc>
          <w:tcPr>
            <w:tcW w:w="3870" w:type="dxa"/>
            <w:tcBorders>
              <w:top w:val="nil"/>
              <w:left w:val="nil"/>
              <w:bottom w:val="nil"/>
              <w:right w:val="nil"/>
            </w:tcBorders>
            <w:shd w:val="clear" w:color="auto" w:fill="auto"/>
            <w:noWrap/>
            <w:vAlign w:val="bottom"/>
            <w:hideMark/>
          </w:tcPr>
          <w:p w14:paraId="7A4108D0" w14:textId="3BD4963E" w:rsidR="001A3A34" w:rsidRPr="00916DAD" w:rsidRDefault="001A3A34" w:rsidP="001A3A34">
            <w:pPr>
              <w:rPr>
                <w:rFonts w:ascii="Arial" w:eastAsia="Times New Roman" w:hAnsi="Arial" w:cs="Arial"/>
                <w:color w:val="000000"/>
                <w:sz w:val="20"/>
                <w:szCs w:val="20"/>
                <w:vertAlign w:val="superscript"/>
              </w:rPr>
            </w:pPr>
            <w:r w:rsidRPr="00916DAD">
              <w:rPr>
                <w:rFonts w:ascii="Arial" w:eastAsia="Times New Roman" w:hAnsi="Arial" w:cs="Arial"/>
                <w:color w:val="000000"/>
                <w:sz w:val="20"/>
                <w:szCs w:val="20"/>
              </w:rPr>
              <w:t>Coffee Consumption</w:t>
            </w:r>
            <w:r w:rsidRPr="00916DAD">
              <w:rPr>
                <w:rFonts w:ascii="Arial" w:eastAsia="Times New Roman" w:hAnsi="Arial" w:cs="Arial"/>
                <w:color w:val="000000"/>
                <w:sz w:val="20"/>
                <w:szCs w:val="20"/>
                <w:vertAlign w:val="superscript"/>
              </w:rPr>
              <w:t>1</w:t>
            </w:r>
          </w:p>
        </w:tc>
        <w:tc>
          <w:tcPr>
            <w:tcW w:w="1800" w:type="dxa"/>
            <w:tcBorders>
              <w:top w:val="nil"/>
              <w:left w:val="nil"/>
              <w:bottom w:val="nil"/>
              <w:right w:val="nil"/>
            </w:tcBorders>
            <w:shd w:val="clear" w:color="auto" w:fill="auto"/>
            <w:noWrap/>
            <w:vAlign w:val="bottom"/>
            <w:hideMark/>
          </w:tcPr>
          <w:p w14:paraId="2BFBFFB0" w14:textId="77777777" w:rsidR="001A3A34" w:rsidRPr="00916DAD" w:rsidRDefault="001A3A34" w:rsidP="001A3A34">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7D8CBA9B" w14:textId="77777777" w:rsidR="001A3A34" w:rsidRPr="00916DAD" w:rsidRDefault="001A3A34" w:rsidP="001A3A34">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1ADFCAF1" w14:textId="77777777" w:rsidR="001A3A34" w:rsidRPr="00916DAD" w:rsidRDefault="001A3A34" w:rsidP="001A3A34">
            <w:pP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14:paraId="16793221" w14:textId="77777777" w:rsidR="001A3A34" w:rsidRPr="00916DAD" w:rsidRDefault="001A3A34" w:rsidP="001A3A34">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4284E6C4" w14:textId="77777777" w:rsidR="001A3A34" w:rsidRPr="00916DAD" w:rsidRDefault="001A3A34" w:rsidP="001A3A34">
            <w:pPr>
              <w:rPr>
                <w:rFonts w:ascii="Arial" w:eastAsia="Times New Roman" w:hAnsi="Arial" w:cs="Arial"/>
                <w:sz w:val="20"/>
                <w:szCs w:val="20"/>
              </w:rPr>
            </w:pPr>
          </w:p>
        </w:tc>
        <w:tc>
          <w:tcPr>
            <w:tcW w:w="1710" w:type="dxa"/>
            <w:tcBorders>
              <w:top w:val="nil"/>
              <w:left w:val="nil"/>
              <w:bottom w:val="nil"/>
              <w:right w:val="nil"/>
            </w:tcBorders>
            <w:shd w:val="clear" w:color="auto" w:fill="auto"/>
            <w:noWrap/>
            <w:vAlign w:val="bottom"/>
            <w:hideMark/>
          </w:tcPr>
          <w:p w14:paraId="7F95D1AE" w14:textId="77777777" w:rsidR="001A3A34" w:rsidRPr="00916DAD" w:rsidRDefault="001A3A34" w:rsidP="001A3A34">
            <w:pPr>
              <w:rPr>
                <w:rFonts w:ascii="Arial" w:eastAsia="Times New Roman" w:hAnsi="Arial" w:cs="Arial"/>
                <w:sz w:val="20"/>
                <w:szCs w:val="20"/>
              </w:rPr>
            </w:pPr>
          </w:p>
        </w:tc>
        <w:tc>
          <w:tcPr>
            <w:tcW w:w="1798" w:type="dxa"/>
            <w:tcBorders>
              <w:top w:val="nil"/>
              <w:left w:val="nil"/>
              <w:bottom w:val="nil"/>
              <w:right w:val="nil"/>
            </w:tcBorders>
            <w:shd w:val="clear" w:color="auto" w:fill="auto"/>
            <w:noWrap/>
            <w:vAlign w:val="bottom"/>
            <w:hideMark/>
          </w:tcPr>
          <w:p w14:paraId="3199F04E" w14:textId="77777777" w:rsidR="001A3A34" w:rsidRPr="00916DAD" w:rsidRDefault="001A3A34" w:rsidP="001A3A34">
            <w:pPr>
              <w:rPr>
                <w:rFonts w:ascii="Arial" w:eastAsia="Times New Roman" w:hAnsi="Arial" w:cs="Arial"/>
                <w:sz w:val="20"/>
                <w:szCs w:val="20"/>
              </w:rPr>
            </w:pPr>
          </w:p>
        </w:tc>
      </w:tr>
      <w:tr w:rsidR="001A3A34" w:rsidRPr="00916DAD" w14:paraId="006817BC" w14:textId="77777777" w:rsidTr="005D47C3">
        <w:trPr>
          <w:trHeight w:hRule="exact" w:val="288"/>
        </w:trPr>
        <w:tc>
          <w:tcPr>
            <w:tcW w:w="3870" w:type="dxa"/>
            <w:tcBorders>
              <w:top w:val="nil"/>
              <w:left w:val="nil"/>
              <w:bottom w:val="nil"/>
              <w:right w:val="nil"/>
            </w:tcBorders>
            <w:shd w:val="clear" w:color="auto" w:fill="auto"/>
            <w:noWrap/>
            <w:vAlign w:val="bottom"/>
            <w:hideMark/>
          </w:tcPr>
          <w:p w14:paraId="3E00339C" w14:textId="130E70FC" w:rsidR="001A3A34" w:rsidRPr="00916DAD" w:rsidRDefault="001A3A34" w:rsidP="001A3A34">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No Coffee</w:t>
            </w:r>
          </w:p>
        </w:tc>
        <w:tc>
          <w:tcPr>
            <w:tcW w:w="1800" w:type="dxa"/>
            <w:tcBorders>
              <w:top w:val="nil"/>
              <w:left w:val="nil"/>
              <w:bottom w:val="nil"/>
              <w:right w:val="nil"/>
            </w:tcBorders>
            <w:shd w:val="clear" w:color="auto" w:fill="auto"/>
            <w:noWrap/>
            <w:vAlign w:val="bottom"/>
            <w:hideMark/>
          </w:tcPr>
          <w:p w14:paraId="28C8B23A"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366A2AA5"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21F2D209"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272" w:type="dxa"/>
            <w:tcBorders>
              <w:top w:val="nil"/>
              <w:left w:val="nil"/>
              <w:bottom w:val="nil"/>
              <w:right w:val="nil"/>
            </w:tcBorders>
            <w:shd w:val="clear" w:color="auto" w:fill="auto"/>
            <w:noWrap/>
            <w:vAlign w:val="bottom"/>
            <w:hideMark/>
          </w:tcPr>
          <w:p w14:paraId="7B7071CB" w14:textId="77777777" w:rsidR="001A3A34" w:rsidRPr="00916DAD" w:rsidRDefault="001A3A34" w:rsidP="001A3A34">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23CA6060"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710" w:type="dxa"/>
            <w:tcBorders>
              <w:top w:val="nil"/>
              <w:left w:val="nil"/>
              <w:bottom w:val="nil"/>
              <w:right w:val="nil"/>
            </w:tcBorders>
            <w:shd w:val="clear" w:color="auto" w:fill="auto"/>
            <w:noWrap/>
            <w:vAlign w:val="bottom"/>
            <w:hideMark/>
          </w:tcPr>
          <w:p w14:paraId="25DFFE72"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798" w:type="dxa"/>
            <w:tcBorders>
              <w:top w:val="nil"/>
              <w:left w:val="nil"/>
              <w:bottom w:val="nil"/>
              <w:right w:val="nil"/>
            </w:tcBorders>
            <w:shd w:val="clear" w:color="auto" w:fill="auto"/>
            <w:noWrap/>
            <w:vAlign w:val="bottom"/>
            <w:hideMark/>
          </w:tcPr>
          <w:p w14:paraId="1D311E67"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r>
      <w:tr w:rsidR="001A3A34" w:rsidRPr="00916DAD" w14:paraId="3C59E848" w14:textId="77777777" w:rsidTr="005D47C3">
        <w:trPr>
          <w:trHeight w:hRule="exact" w:val="288"/>
        </w:trPr>
        <w:tc>
          <w:tcPr>
            <w:tcW w:w="3870" w:type="dxa"/>
            <w:tcBorders>
              <w:top w:val="nil"/>
              <w:left w:val="nil"/>
              <w:bottom w:val="nil"/>
              <w:right w:val="nil"/>
            </w:tcBorders>
            <w:shd w:val="clear" w:color="auto" w:fill="auto"/>
            <w:noWrap/>
            <w:vAlign w:val="bottom"/>
            <w:hideMark/>
          </w:tcPr>
          <w:p w14:paraId="34633142" w14:textId="2AB96FD8" w:rsidR="001A3A34" w:rsidRPr="00916DAD" w:rsidRDefault="001A3A34" w:rsidP="001A3A34">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0-&lt;0.25 cup/day</w:t>
            </w:r>
          </w:p>
        </w:tc>
        <w:tc>
          <w:tcPr>
            <w:tcW w:w="1800" w:type="dxa"/>
            <w:tcBorders>
              <w:top w:val="nil"/>
              <w:left w:val="nil"/>
              <w:bottom w:val="nil"/>
              <w:right w:val="nil"/>
            </w:tcBorders>
            <w:shd w:val="clear" w:color="auto" w:fill="auto"/>
            <w:noWrap/>
            <w:vAlign w:val="bottom"/>
            <w:hideMark/>
          </w:tcPr>
          <w:p w14:paraId="5C658007"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-0.7 (-1.8 to 0.4)</w:t>
            </w:r>
          </w:p>
        </w:tc>
        <w:tc>
          <w:tcPr>
            <w:tcW w:w="1800" w:type="dxa"/>
            <w:tcBorders>
              <w:top w:val="nil"/>
              <w:left w:val="nil"/>
              <w:bottom w:val="nil"/>
              <w:right w:val="nil"/>
            </w:tcBorders>
            <w:shd w:val="clear" w:color="auto" w:fill="auto"/>
            <w:noWrap/>
            <w:vAlign w:val="bottom"/>
            <w:hideMark/>
          </w:tcPr>
          <w:p w14:paraId="3CED669B"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0.2 (-1 to 1.5)</w:t>
            </w:r>
          </w:p>
        </w:tc>
        <w:tc>
          <w:tcPr>
            <w:tcW w:w="1800" w:type="dxa"/>
            <w:tcBorders>
              <w:top w:val="nil"/>
              <w:left w:val="nil"/>
              <w:bottom w:val="nil"/>
              <w:right w:val="nil"/>
            </w:tcBorders>
            <w:shd w:val="clear" w:color="auto" w:fill="auto"/>
            <w:noWrap/>
            <w:vAlign w:val="bottom"/>
            <w:hideMark/>
          </w:tcPr>
          <w:p w14:paraId="7A862EE2"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-2.3 (-4 to -0.5)</w:t>
            </w:r>
          </w:p>
        </w:tc>
        <w:tc>
          <w:tcPr>
            <w:tcW w:w="272" w:type="dxa"/>
            <w:tcBorders>
              <w:top w:val="nil"/>
              <w:left w:val="nil"/>
              <w:bottom w:val="nil"/>
              <w:right w:val="nil"/>
            </w:tcBorders>
            <w:shd w:val="clear" w:color="auto" w:fill="auto"/>
            <w:noWrap/>
            <w:vAlign w:val="bottom"/>
            <w:hideMark/>
          </w:tcPr>
          <w:p w14:paraId="08C1877F" w14:textId="77777777" w:rsidR="001A3A34" w:rsidRPr="00916DAD" w:rsidRDefault="001A3A34" w:rsidP="001A3A34">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0377BC20"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-0.8 (-2.2 to 0.5)</w:t>
            </w:r>
          </w:p>
        </w:tc>
        <w:tc>
          <w:tcPr>
            <w:tcW w:w="1710" w:type="dxa"/>
            <w:tcBorders>
              <w:top w:val="nil"/>
              <w:left w:val="nil"/>
              <w:bottom w:val="nil"/>
              <w:right w:val="nil"/>
            </w:tcBorders>
            <w:shd w:val="clear" w:color="auto" w:fill="auto"/>
            <w:noWrap/>
            <w:vAlign w:val="bottom"/>
            <w:hideMark/>
          </w:tcPr>
          <w:p w14:paraId="2378D8D1"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0.2 (-1.4 to 1.7)</w:t>
            </w:r>
          </w:p>
        </w:tc>
        <w:tc>
          <w:tcPr>
            <w:tcW w:w="1798" w:type="dxa"/>
            <w:tcBorders>
              <w:top w:val="nil"/>
              <w:left w:val="nil"/>
              <w:bottom w:val="nil"/>
              <w:right w:val="nil"/>
            </w:tcBorders>
            <w:shd w:val="clear" w:color="auto" w:fill="auto"/>
            <w:noWrap/>
            <w:vAlign w:val="bottom"/>
            <w:hideMark/>
          </w:tcPr>
          <w:p w14:paraId="6E227E73"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-2.3 (-4.2 to -0.3)</w:t>
            </w:r>
          </w:p>
        </w:tc>
      </w:tr>
      <w:tr w:rsidR="001A3A34" w:rsidRPr="00916DAD" w14:paraId="0414AD60" w14:textId="77777777" w:rsidTr="005D47C3">
        <w:trPr>
          <w:trHeight w:hRule="exact" w:val="288"/>
        </w:trPr>
        <w:tc>
          <w:tcPr>
            <w:tcW w:w="3870" w:type="dxa"/>
            <w:tcBorders>
              <w:top w:val="nil"/>
              <w:left w:val="nil"/>
              <w:bottom w:val="nil"/>
              <w:right w:val="nil"/>
            </w:tcBorders>
            <w:shd w:val="clear" w:color="auto" w:fill="auto"/>
            <w:noWrap/>
            <w:vAlign w:val="bottom"/>
            <w:hideMark/>
          </w:tcPr>
          <w:p w14:paraId="6030D836" w14:textId="6FC3BC85" w:rsidR="001A3A34" w:rsidRPr="00916DAD" w:rsidRDefault="001A3A34" w:rsidP="001A3A34">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0.25-&lt;1 cup/day</w:t>
            </w:r>
          </w:p>
        </w:tc>
        <w:tc>
          <w:tcPr>
            <w:tcW w:w="1800" w:type="dxa"/>
            <w:tcBorders>
              <w:top w:val="nil"/>
              <w:left w:val="nil"/>
              <w:bottom w:val="nil"/>
              <w:right w:val="nil"/>
            </w:tcBorders>
            <w:shd w:val="clear" w:color="auto" w:fill="auto"/>
            <w:noWrap/>
            <w:vAlign w:val="bottom"/>
            <w:hideMark/>
          </w:tcPr>
          <w:p w14:paraId="4CE38973"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-0.9 (-1.9 to 0)</w:t>
            </w:r>
          </w:p>
        </w:tc>
        <w:tc>
          <w:tcPr>
            <w:tcW w:w="1800" w:type="dxa"/>
            <w:tcBorders>
              <w:top w:val="nil"/>
              <w:left w:val="nil"/>
              <w:bottom w:val="nil"/>
              <w:right w:val="nil"/>
            </w:tcBorders>
            <w:shd w:val="clear" w:color="auto" w:fill="auto"/>
            <w:noWrap/>
            <w:vAlign w:val="bottom"/>
            <w:hideMark/>
          </w:tcPr>
          <w:p w14:paraId="501CE7F4"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-0.5 (-1.8 to 0.8)</w:t>
            </w:r>
          </w:p>
        </w:tc>
        <w:tc>
          <w:tcPr>
            <w:tcW w:w="1800" w:type="dxa"/>
            <w:tcBorders>
              <w:top w:val="nil"/>
              <w:left w:val="nil"/>
              <w:bottom w:val="nil"/>
              <w:right w:val="nil"/>
            </w:tcBorders>
            <w:shd w:val="clear" w:color="auto" w:fill="auto"/>
            <w:noWrap/>
            <w:vAlign w:val="bottom"/>
            <w:hideMark/>
          </w:tcPr>
          <w:p w14:paraId="7FFB5A0C"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-1.2 (-3 to 0.5)</w:t>
            </w:r>
          </w:p>
        </w:tc>
        <w:tc>
          <w:tcPr>
            <w:tcW w:w="272" w:type="dxa"/>
            <w:tcBorders>
              <w:top w:val="nil"/>
              <w:left w:val="nil"/>
              <w:bottom w:val="nil"/>
              <w:right w:val="nil"/>
            </w:tcBorders>
            <w:shd w:val="clear" w:color="auto" w:fill="auto"/>
            <w:noWrap/>
            <w:vAlign w:val="bottom"/>
            <w:hideMark/>
          </w:tcPr>
          <w:p w14:paraId="68BA7977" w14:textId="77777777" w:rsidR="001A3A34" w:rsidRPr="00916DAD" w:rsidRDefault="001A3A34" w:rsidP="001A3A34">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54D2B4DA"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-1.4 (-2.5 to -0.3)</w:t>
            </w:r>
          </w:p>
        </w:tc>
        <w:tc>
          <w:tcPr>
            <w:tcW w:w="1710" w:type="dxa"/>
            <w:tcBorders>
              <w:top w:val="nil"/>
              <w:left w:val="nil"/>
              <w:bottom w:val="nil"/>
              <w:right w:val="nil"/>
            </w:tcBorders>
            <w:shd w:val="clear" w:color="auto" w:fill="auto"/>
            <w:noWrap/>
            <w:vAlign w:val="bottom"/>
            <w:hideMark/>
          </w:tcPr>
          <w:p w14:paraId="3270FB3E"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-1.2 (-2.6 to 0.3)</w:t>
            </w:r>
          </w:p>
        </w:tc>
        <w:tc>
          <w:tcPr>
            <w:tcW w:w="1798" w:type="dxa"/>
            <w:tcBorders>
              <w:top w:val="nil"/>
              <w:left w:val="nil"/>
              <w:bottom w:val="nil"/>
              <w:right w:val="nil"/>
            </w:tcBorders>
            <w:shd w:val="clear" w:color="auto" w:fill="auto"/>
            <w:noWrap/>
            <w:vAlign w:val="bottom"/>
            <w:hideMark/>
          </w:tcPr>
          <w:p w14:paraId="33635084"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-1.3 (-3.4 to 0.8)</w:t>
            </w:r>
          </w:p>
        </w:tc>
      </w:tr>
      <w:tr w:rsidR="001A3A34" w:rsidRPr="00916DAD" w14:paraId="611A8CBF" w14:textId="77777777" w:rsidTr="005D47C3">
        <w:trPr>
          <w:trHeight w:hRule="exact" w:val="288"/>
        </w:trPr>
        <w:tc>
          <w:tcPr>
            <w:tcW w:w="3870" w:type="dxa"/>
            <w:tcBorders>
              <w:top w:val="nil"/>
              <w:left w:val="nil"/>
              <w:bottom w:val="nil"/>
              <w:right w:val="nil"/>
            </w:tcBorders>
            <w:shd w:val="clear" w:color="auto" w:fill="auto"/>
            <w:noWrap/>
            <w:vAlign w:val="bottom"/>
            <w:hideMark/>
          </w:tcPr>
          <w:p w14:paraId="284BF20D" w14:textId="60B1E8F4" w:rsidR="001A3A34" w:rsidRPr="00916DAD" w:rsidRDefault="001A3A34" w:rsidP="001A3A34">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1 cup/day</w:t>
            </w:r>
          </w:p>
        </w:tc>
        <w:tc>
          <w:tcPr>
            <w:tcW w:w="1800" w:type="dxa"/>
            <w:tcBorders>
              <w:top w:val="nil"/>
              <w:left w:val="nil"/>
              <w:bottom w:val="nil"/>
              <w:right w:val="nil"/>
            </w:tcBorders>
            <w:shd w:val="clear" w:color="auto" w:fill="auto"/>
            <w:noWrap/>
            <w:vAlign w:val="bottom"/>
            <w:hideMark/>
          </w:tcPr>
          <w:p w14:paraId="04919CB7"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-1 (-2 to -0.1)</w:t>
            </w:r>
          </w:p>
        </w:tc>
        <w:tc>
          <w:tcPr>
            <w:tcW w:w="1800" w:type="dxa"/>
            <w:tcBorders>
              <w:top w:val="nil"/>
              <w:left w:val="nil"/>
              <w:bottom w:val="nil"/>
              <w:right w:val="nil"/>
            </w:tcBorders>
            <w:shd w:val="clear" w:color="auto" w:fill="auto"/>
            <w:noWrap/>
            <w:vAlign w:val="bottom"/>
            <w:hideMark/>
          </w:tcPr>
          <w:p w14:paraId="6135D09A"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-1 (-2.4 to 0.4)</w:t>
            </w:r>
          </w:p>
        </w:tc>
        <w:tc>
          <w:tcPr>
            <w:tcW w:w="1800" w:type="dxa"/>
            <w:tcBorders>
              <w:top w:val="nil"/>
              <w:left w:val="nil"/>
              <w:bottom w:val="nil"/>
              <w:right w:val="nil"/>
            </w:tcBorders>
            <w:shd w:val="clear" w:color="auto" w:fill="auto"/>
            <w:noWrap/>
            <w:vAlign w:val="bottom"/>
            <w:hideMark/>
          </w:tcPr>
          <w:p w14:paraId="68907FA8"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-1 (-2.3 to 0.3)</w:t>
            </w:r>
          </w:p>
        </w:tc>
        <w:tc>
          <w:tcPr>
            <w:tcW w:w="272" w:type="dxa"/>
            <w:tcBorders>
              <w:top w:val="nil"/>
              <w:left w:val="nil"/>
              <w:bottom w:val="nil"/>
              <w:right w:val="nil"/>
            </w:tcBorders>
            <w:shd w:val="clear" w:color="auto" w:fill="auto"/>
            <w:noWrap/>
            <w:vAlign w:val="bottom"/>
            <w:hideMark/>
          </w:tcPr>
          <w:p w14:paraId="0A7E3676" w14:textId="77777777" w:rsidR="001A3A34" w:rsidRPr="00916DAD" w:rsidRDefault="001A3A34" w:rsidP="001A3A34">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26FC0BF5"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-1.3 (-2.4 to -0.1)</w:t>
            </w:r>
          </w:p>
        </w:tc>
        <w:tc>
          <w:tcPr>
            <w:tcW w:w="1710" w:type="dxa"/>
            <w:tcBorders>
              <w:top w:val="nil"/>
              <w:left w:val="nil"/>
              <w:bottom w:val="nil"/>
              <w:right w:val="nil"/>
            </w:tcBorders>
            <w:shd w:val="clear" w:color="auto" w:fill="auto"/>
            <w:noWrap/>
            <w:vAlign w:val="bottom"/>
            <w:hideMark/>
          </w:tcPr>
          <w:p w14:paraId="2E638D99"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-1.4 (-3 to 0.3)</w:t>
            </w:r>
          </w:p>
        </w:tc>
        <w:tc>
          <w:tcPr>
            <w:tcW w:w="1798" w:type="dxa"/>
            <w:tcBorders>
              <w:top w:val="nil"/>
              <w:left w:val="nil"/>
              <w:bottom w:val="nil"/>
              <w:right w:val="nil"/>
            </w:tcBorders>
            <w:shd w:val="clear" w:color="auto" w:fill="auto"/>
            <w:noWrap/>
            <w:vAlign w:val="bottom"/>
            <w:hideMark/>
          </w:tcPr>
          <w:p w14:paraId="3C3BE705"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-0.9 (-2.5 to 0.7)</w:t>
            </w:r>
          </w:p>
        </w:tc>
      </w:tr>
      <w:tr w:rsidR="001A3A34" w:rsidRPr="00916DAD" w14:paraId="10C71E0E" w14:textId="77777777" w:rsidTr="005D47C3">
        <w:trPr>
          <w:trHeight w:hRule="exact" w:val="288"/>
        </w:trPr>
        <w:tc>
          <w:tcPr>
            <w:tcW w:w="3870" w:type="dxa"/>
            <w:tcBorders>
              <w:top w:val="nil"/>
              <w:left w:val="nil"/>
              <w:bottom w:val="nil"/>
              <w:right w:val="nil"/>
            </w:tcBorders>
            <w:shd w:val="clear" w:color="auto" w:fill="auto"/>
            <w:noWrap/>
            <w:vAlign w:val="bottom"/>
            <w:hideMark/>
          </w:tcPr>
          <w:p w14:paraId="529664BC" w14:textId="31F05A60" w:rsidR="001A3A34" w:rsidRPr="00916DAD" w:rsidRDefault="001A3A34" w:rsidP="001A3A34">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2-3 cups/day</w:t>
            </w:r>
          </w:p>
        </w:tc>
        <w:tc>
          <w:tcPr>
            <w:tcW w:w="1800" w:type="dxa"/>
            <w:tcBorders>
              <w:top w:val="nil"/>
              <w:left w:val="nil"/>
              <w:bottom w:val="nil"/>
              <w:right w:val="nil"/>
            </w:tcBorders>
            <w:shd w:val="clear" w:color="auto" w:fill="auto"/>
            <w:noWrap/>
            <w:vAlign w:val="bottom"/>
            <w:hideMark/>
          </w:tcPr>
          <w:p w14:paraId="6EA368F8"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-1.9 (-2.7 to -1)</w:t>
            </w:r>
          </w:p>
        </w:tc>
        <w:tc>
          <w:tcPr>
            <w:tcW w:w="1800" w:type="dxa"/>
            <w:tcBorders>
              <w:top w:val="nil"/>
              <w:left w:val="nil"/>
              <w:bottom w:val="nil"/>
              <w:right w:val="nil"/>
            </w:tcBorders>
            <w:shd w:val="clear" w:color="auto" w:fill="auto"/>
            <w:noWrap/>
            <w:vAlign w:val="bottom"/>
            <w:hideMark/>
          </w:tcPr>
          <w:p w14:paraId="0DFEE8C9"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-2.1 (-3.6 to -0.5)</w:t>
            </w:r>
          </w:p>
        </w:tc>
        <w:tc>
          <w:tcPr>
            <w:tcW w:w="1800" w:type="dxa"/>
            <w:tcBorders>
              <w:top w:val="nil"/>
              <w:left w:val="nil"/>
              <w:bottom w:val="nil"/>
              <w:right w:val="nil"/>
            </w:tcBorders>
            <w:shd w:val="clear" w:color="auto" w:fill="auto"/>
            <w:noWrap/>
            <w:vAlign w:val="bottom"/>
            <w:hideMark/>
          </w:tcPr>
          <w:p w14:paraId="07350FB6"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-1.8 (-2.9 to -0.8)</w:t>
            </w:r>
          </w:p>
        </w:tc>
        <w:tc>
          <w:tcPr>
            <w:tcW w:w="272" w:type="dxa"/>
            <w:tcBorders>
              <w:top w:val="nil"/>
              <w:left w:val="nil"/>
              <w:bottom w:val="nil"/>
              <w:right w:val="nil"/>
            </w:tcBorders>
            <w:shd w:val="clear" w:color="auto" w:fill="auto"/>
            <w:noWrap/>
            <w:vAlign w:val="bottom"/>
            <w:hideMark/>
          </w:tcPr>
          <w:p w14:paraId="19A85E6F" w14:textId="77777777" w:rsidR="001A3A34" w:rsidRPr="00916DAD" w:rsidRDefault="001A3A34" w:rsidP="001A3A34">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6B3B8D55"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-2.6 (-3.7 to -1.5)</w:t>
            </w:r>
          </w:p>
        </w:tc>
        <w:tc>
          <w:tcPr>
            <w:tcW w:w="1710" w:type="dxa"/>
            <w:tcBorders>
              <w:top w:val="nil"/>
              <w:left w:val="nil"/>
              <w:bottom w:val="nil"/>
              <w:right w:val="nil"/>
            </w:tcBorders>
            <w:shd w:val="clear" w:color="auto" w:fill="auto"/>
            <w:noWrap/>
            <w:vAlign w:val="bottom"/>
            <w:hideMark/>
          </w:tcPr>
          <w:p w14:paraId="66A9DAE1"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-2.9 (-4.9 to -0.9)</w:t>
            </w:r>
          </w:p>
        </w:tc>
        <w:tc>
          <w:tcPr>
            <w:tcW w:w="1798" w:type="dxa"/>
            <w:tcBorders>
              <w:top w:val="nil"/>
              <w:left w:val="nil"/>
              <w:bottom w:val="nil"/>
              <w:right w:val="nil"/>
            </w:tcBorders>
            <w:shd w:val="clear" w:color="auto" w:fill="auto"/>
            <w:noWrap/>
            <w:vAlign w:val="bottom"/>
            <w:hideMark/>
          </w:tcPr>
          <w:p w14:paraId="1D3EE440"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-2.5 (-3.9 to -1.1)</w:t>
            </w:r>
          </w:p>
        </w:tc>
      </w:tr>
      <w:tr w:rsidR="001A3A34" w:rsidRPr="00916DAD" w14:paraId="1E5D7517" w14:textId="77777777" w:rsidTr="005D47C3">
        <w:trPr>
          <w:trHeight w:hRule="exact" w:val="288"/>
        </w:trPr>
        <w:tc>
          <w:tcPr>
            <w:tcW w:w="3870" w:type="dxa"/>
            <w:tcBorders>
              <w:top w:val="nil"/>
              <w:left w:val="nil"/>
              <w:bottom w:val="nil"/>
              <w:right w:val="nil"/>
            </w:tcBorders>
            <w:shd w:val="clear" w:color="auto" w:fill="auto"/>
            <w:noWrap/>
            <w:vAlign w:val="bottom"/>
            <w:hideMark/>
          </w:tcPr>
          <w:p w14:paraId="41D8B868" w14:textId="4DE40B3A" w:rsidR="001A3A34" w:rsidRPr="00916DAD" w:rsidRDefault="001A3A34" w:rsidP="001A3A34">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≥4 cups/day</w:t>
            </w:r>
          </w:p>
        </w:tc>
        <w:tc>
          <w:tcPr>
            <w:tcW w:w="1800" w:type="dxa"/>
            <w:tcBorders>
              <w:top w:val="nil"/>
              <w:left w:val="nil"/>
              <w:bottom w:val="nil"/>
              <w:right w:val="nil"/>
            </w:tcBorders>
            <w:shd w:val="clear" w:color="auto" w:fill="auto"/>
            <w:noWrap/>
            <w:vAlign w:val="bottom"/>
            <w:hideMark/>
          </w:tcPr>
          <w:p w14:paraId="322745E6"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-2 (-3.2 to -0.7)</w:t>
            </w:r>
          </w:p>
        </w:tc>
        <w:tc>
          <w:tcPr>
            <w:tcW w:w="1800" w:type="dxa"/>
            <w:tcBorders>
              <w:top w:val="nil"/>
              <w:left w:val="nil"/>
              <w:bottom w:val="nil"/>
              <w:right w:val="nil"/>
            </w:tcBorders>
            <w:shd w:val="clear" w:color="auto" w:fill="auto"/>
            <w:noWrap/>
            <w:vAlign w:val="bottom"/>
            <w:hideMark/>
          </w:tcPr>
          <w:p w14:paraId="27B15369"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-1 (-3.5 to 1.4)</w:t>
            </w:r>
          </w:p>
        </w:tc>
        <w:tc>
          <w:tcPr>
            <w:tcW w:w="1800" w:type="dxa"/>
            <w:tcBorders>
              <w:top w:val="nil"/>
              <w:left w:val="nil"/>
              <w:bottom w:val="nil"/>
              <w:right w:val="nil"/>
            </w:tcBorders>
            <w:shd w:val="clear" w:color="auto" w:fill="auto"/>
            <w:noWrap/>
            <w:vAlign w:val="bottom"/>
            <w:hideMark/>
          </w:tcPr>
          <w:p w14:paraId="58D9A83A"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-2.5 (-4.5 to -0.6)</w:t>
            </w:r>
          </w:p>
        </w:tc>
        <w:tc>
          <w:tcPr>
            <w:tcW w:w="272" w:type="dxa"/>
            <w:tcBorders>
              <w:top w:val="nil"/>
              <w:left w:val="nil"/>
              <w:bottom w:val="nil"/>
              <w:right w:val="nil"/>
            </w:tcBorders>
            <w:shd w:val="clear" w:color="auto" w:fill="auto"/>
            <w:noWrap/>
            <w:vAlign w:val="bottom"/>
            <w:hideMark/>
          </w:tcPr>
          <w:p w14:paraId="3117A50B" w14:textId="77777777" w:rsidR="001A3A34" w:rsidRPr="00916DAD" w:rsidRDefault="001A3A34" w:rsidP="001A3A34">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73236704"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-3.4 (-4.9 to -2)</w:t>
            </w:r>
          </w:p>
        </w:tc>
        <w:tc>
          <w:tcPr>
            <w:tcW w:w="1710" w:type="dxa"/>
            <w:tcBorders>
              <w:top w:val="nil"/>
              <w:left w:val="nil"/>
              <w:bottom w:val="nil"/>
              <w:right w:val="nil"/>
            </w:tcBorders>
            <w:shd w:val="clear" w:color="auto" w:fill="auto"/>
            <w:noWrap/>
            <w:vAlign w:val="bottom"/>
            <w:hideMark/>
          </w:tcPr>
          <w:p w14:paraId="3034045B"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-2.2 (-5.2 to 0.7)</w:t>
            </w:r>
          </w:p>
        </w:tc>
        <w:tc>
          <w:tcPr>
            <w:tcW w:w="1798" w:type="dxa"/>
            <w:tcBorders>
              <w:top w:val="nil"/>
              <w:left w:val="nil"/>
              <w:bottom w:val="nil"/>
              <w:right w:val="nil"/>
            </w:tcBorders>
            <w:shd w:val="clear" w:color="auto" w:fill="auto"/>
            <w:noWrap/>
            <w:vAlign w:val="bottom"/>
            <w:hideMark/>
          </w:tcPr>
          <w:p w14:paraId="5697F34B"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-4.3 (-6.7 to -2)</w:t>
            </w:r>
          </w:p>
        </w:tc>
      </w:tr>
      <w:tr w:rsidR="001A3A34" w:rsidRPr="00916DAD" w14:paraId="463CC7A5" w14:textId="77777777" w:rsidTr="005D47C3">
        <w:trPr>
          <w:trHeight w:hRule="exact" w:val="288"/>
        </w:trPr>
        <w:tc>
          <w:tcPr>
            <w:tcW w:w="3870" w:type="dxa"/>
            <w:tcBorders>
              <w:top w:val="nil"/>
              <w:left w:val="nil"/>
              <w:bottom w:val="nil"/>
              <w:right w:val="nil"/>
            </w:tcBorders>
            <w:shd w:val="clear" w:color="auto" w:fill="auto"/>
            <w:noWrap/>
            <w:vAlign w:val="bottom"/>
            <w:hideMark/>
          </w:tcPr>
          <w:p w14:paraId="0261BBF7" w14:textId="60FD5B09"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Age, year</w:t>
            </w:r>
            <w:r w:rsidRPr="00916DAD">
              <w:rPr>
                <w:rFonts w:ascii="Arial" w:eastAsia="Times New Roman" w:hAnsi="Arial" w:cs="Arial"/>
                <w:color w:val="000000"/>
                <w:sz w:val="20"/>
                <w:szCs w:val="20"/>
                <w:vertAlign w:val="superscript"/>
              </w:rPr>
              <w:t>2</w:t>
            </w:r>
          </w:p>
        </w:tc>
        <w:tc>
          <w:tcPr>
            <w:tcW w:w="1800" w:type="dxa"/>
            <w:tcBorders>
              <w:top w:val="nil"/>
              <w:left w:val="nil"/>
              <w:bottom w:val="nil"/>
              <w:right w:val="nil"/>
            </w:tcBorders>
            <w:shd w:val="clear" w:color="auto" w:fill="auto"/>
            <w:noWrap/>
            <w:vAlign w:val="bottom"/>
            <w:hideMark/>
          </w:tcPr>
          <w:p w14:paraId="7A74A694"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0.1 (0 to 0.1)</w:t>
            </w:r>
          </w:p>
        </w:tc>
        <w:tc>
          <w:tcPr>
            <w:tcW w:w="1800" w:type="dxa"/>
            <w:tcBorders>
              <w:top w:val="nil"/>
              <w:left w:val="nil"/>
              <w:bottom w:val="nil"/>
              <w:right w:val="nil"/>
            </w:tcBorders>
            <w:shd w:val="clear" w:color="auto" w:fill="auto"/>
            <w:noWrap/>
            <w:vAlign w:val="bottom"/>
            <w:hideMark/>
          </w:tcPr>
          <w:p w14:paraId="68277048"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0.1 (0.1 to 0.2)</w:t>
            </w:r>
          </w:p>
        </w:tc>
        <w:tc>
          <w:tcPr>
            <w:tcW w:w="1800" w:type="dxa"/>
            <w:tcBorders>
              <w:top w:val="nil"/>
              <w:left w:val="nil"/>
              <w:bottom w:val="nil"/>
              <w:right w:val="nil"/>
            </w:tcBorders>
            <w:shd w:val="clear" w:color="auto" w:fill="auto"/>
            <w:noWrap/>
            <w:vAlign w:val="bottom"/>
            <w:hideMark/>
          </w:tcPr>
          <w:p w14:paraId="4C0B55F1"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 (-0.1 to 0.1)</w:t>
            </w:r>
          </w:p>
        </w:tc>
        <w:tc>
          <w:tcPr>
            <w:tcW w:w="272" w:type="dxa"/>
            <w:tcBorders>
              <w:top w:val="nil"/>
              <w:left w:val="nil"/>
              <w:bottom w:val="nil"/>
              <w:right w:val="nil"/>
            </w:tcBorders>
            <w:shd w:val="clear" w:color="auto" w:fill="auto"/>
            <w:noWrap/>
            <w:vAlign w:val="bottom"/>
            <w:hideMark/>
          </w:tcPr>
          <w:p w14:paraId="69ECEBF2" w14:textId="77777777" w:rsidR="001A3A34" w:rsidRPr="00916DAD" w:rsidRDefault="001A3A34" w:rsidP="001A3A34">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4124843F"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0.1 (0.1 to 0.2)</w:t>
            </w:r>
          </w:p>
        </w:tc>
        <w:tc>
          <w:tcPr>
            <w:tcW w:w="1710" w:type="dxa"/>
            <w:tcBorders>
              <w:top w:val="nil"/>
              <w:left w:val="nil"/>
              <w:bottom w:val="nil"/>
              <w:right w:val="nil"/>
            </w:tcBorders>
            <w:shd w:val="clear" w:color="auto" w:fill="auto"/>
            <w:noWrap/>
            <w:vAlign w:val="bottom"/>
            <w:hideMark/>
          </w:tcPr>
          <w:p w14:paraId="30F23CDB"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0.2 (0.1 to 0.3)</w:t>
            </w:r>
          </w:p>
        </w:tc>
        <w:tc>
          <w:tcPr>
            <w:tcW w:w="1798" w:type="dxa"/>
            <w:tcBorders>
              <w:top w:val="nil"/>
              <w:left w:val="nil"/>
              <w:bottom w:val="nil"/>
              <w:right w:val="nil"/>
            </w:tcBorders>
            <w:shd w:val="clear" w:color="auto" w:fill="auto"/>
            <w:noWrap/>
            <w:vAlign w:val="bottom"/>
            <w:hideMark/>
          </w:tcPr>
          <w:p w14:paraId="58155A79"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 (-0.1 to 0.1)</w:t>
            </w:r>
          </w:p>
        </w:tc>
      </w:tr>
      <w:tr w:rsidR="001A3A34" w:rsidRPr="00916DAD" w14:paraId="6D77B515" w14:textId="77777777" w:rsidTr="005D47C3">
        <w:trPr>
          <w:trHeight w:hRule="exact" w:val="288"/>
        </w:trPr>
        <w:tc>
          <w:tcPr>
            <w:tcW w:w="3870" w:type="dxa"/>
            <w:tcBorders>
              <w:top w:val="nil"/>
              <w:left w:val="nil"/>
              <w:bottom w:val="nil"/>
              <w:right w:val="nil"/>
            </w:tcBorders>
            <w:shd w:val="clear" w:color="auto" w:fill="auto"/>
            <w:noWrap/>
            <w:vAlign w:val="bottom"/>
            <w:hideMark/>
          </w:tcPr>
          <w:p w14:paraId="24C3F02A" w14:textId="2400B12C"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Race/ethnicity</w:t>
            </w:r>
          </w:p>
        </w:tc>
        <w:tc>
          <w:tcPr>
            <w:tcW w:w="1800" w:type="dxa"/>
            <w:tcBorders>
              <w:top w:val="nil"/>
              <w:left w:val="nil"/>
              <w:bottom w:val="nil"/>
              <w:right w:val="nil"/>
            </w:tcBorders>
            <w:shd w:val="clear" w:color="auto" w:fill="auto"/>
            <w:noWrap/>
            <w:vAlign w:val="bottom"/>
            <w:hideMark/>
          </w:tcPr>
          <w:p w14:paraId="0BE15254" w14:textId="77777777" w:rsidR="001A3A34" w:rsidRPr="00916DAD" w:rsidRDefault="001A3A34" w:rsidP="001A3A34">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5E20168A" w14:textId="77777777" w:rsidR="001A3A34" w:rsidRPr="00916DAD" w:rsidRDefault="001A3A34" w:rsidP="001A3A34">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100D848D" w14:textId="77777777" w:rsidR="001A3A34" w:rsidRPr="00916DAD" w:rsidRDefault="001A3A34" w:rsidP="001A3A34">
            <w:pP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14:paraId="71A2D595" w14:textId="77777777" w:rsidR="001A3A34" w:rsidRPr="00916DAD" w:rsidRDefault="001A3A34" w:rsidP="001A3A34">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0EE8B675" w14:textId="77777777" w:rsidR="001A3A34" w:rsidRPr="00916DAD" w:rsidRDefault="001A3A34" w:rsidP="001A3A34">
            <w:pPr>
              <w:rPr>
                <w:rFonts w:ascii="Arial" w:eastAsia="Times New Roman" w:hAnsi="Arial" w:cs="Arial"/>
                <w:sz w:val="20"/>
                <w:szCs w:val="20"/>
              </w:rPr>
            </w:pPr>
          </w:p>
        </w:tc>
        <w:tc>
          <w:tcPr>
            <w:tcW w:w="1710" w:type="dxa"/>
            <w:tcBorders>
              <w:top w:val="nil"/>
              <w:left w:val="nil"/>
              <w:bottom w:val="nil"/>
              <w:right w:val="nil"/>
            </w:tcBorders>
            <w:shd w:val="clear" w:color="auto" w:fill="auto"/>
            <w:noWrap/>
            <w:vAlign w:val="bottom"/>
            <w:hideMark/>
          </w:tcPr>
          <w:p w14:paraId="10AC6DC4" w14:textId="77777777" w:rsidR="001A3A34" w:rsidRPr="00916DAD" w:rsidRDefault="001A3A34" w:rsidP="001A3A34">
            <w:pPr>
              <w:rPr>
                <w:rFonts w:ascii="Arial" w:eastAsia="Times New Roman" w:hAnsi="Arial" w:cs="Arial"/>
                <w:sz w:val="20"/>
                <w:szCs w:val="20"/>
              </w:rPr>
            </w:pPr>
          </w:p>
        </w:tc>
        <w:tc>
          <w:tcPr>
            <w:tcW w:w="1798" w:type="dxa"/>
            <w:tcBorders>
              <w:top w:val="nil"/>
              <w:left w:val="nil"/>
              <w:bottom w:val="nil"/>
              <w:right w:val="nil"/>
            </w:tcBorders>
            <w:shd w:val="clear" w:color="auto" w:fill="auto"/>
            <w:noWrap/>
            <w:vAlign w:val="bottom"/>
            <w:hideMark/>
          </w:tcPr>
          <w:p w14:paraId="41FBA1B7" w14:textId="77777777" w:rsidR="001A3A34" w:rsidRPr="00916DAD" w:rsidRDefault="001A3A34" w:rsidP="001A3A34">
            <w:pPr>
              <w:rPr>
                <w:rFonts w:ascii="Arial" w:eastAsia="Times New Roman" w:hAnsi="Arial" w:cs="Arial"/>
                <w:sz w:val="20"/>
                <w:szCs w:val="20"/>
              </w:rPr>
            </w:pPr>
          </w:p>
        </w:tc>
      </w:tr>
      <w:tr w:rsidR="001A3A34" w:rsidRPr="00916DAD" w14:paraId="4CCFB4DE" w14:textId="77777777" w:rsidTr="005D47C3">
        <w:trPr>
          <w:trHeight w:hRule="exact" w:val="288"/>
        </w:trPr>
        <w:tc>
          <w:tcPr>
            <w:tcW w:w="3870" w:type="dxa"/>
            <w:tcBorders>
              <w:top w:val="nil"/>
              <w:left w:val="nil"/>
              <w:bottom w:val="nil"/>
              <w:right w:val="nil"/>
            </w:tcBorders>
            <w:shd w:val="clear" w:color="auto" w:fill="auto"/>
            <w:noWrap/>
            <w:vAlign w:val="bottom"/>
            <w:hideMark/>
          </w:tcPr>
          <w:p w14:paraId="246ACB09" w14:textId="27211A05" w:rsidR="001A3A34" w:rsidRPr="00916DAD" w:rsidRDefault="001A3A34" w:rsidP="001A3A34">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Non-Hispanic white</w:t>
            </w:r>
          </w:p>
        </w:tc>
        <w:tc>
          <w:tcPr>
            <w:tcW w:w="1800" w:type="dxa"/>
            <w:tcBorders>
              <w:top w:val="nil"/>
              <w:left w:val="nil"/>
              <w:bottom w:val="nil"/>
              <w:right w:val="nil"/>
            </w:tcBorders>
            <w:shd w:val="clear" w:color="auto" w:fill="auto"/>
            <w:noWrap/>
            <w:vAlign w:val="bottom"/>
            <w:hideMark/>
          </w:tcPr>
          <w:p w14:paraId="2FFBDB08"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6C0E95AC"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0690EA8A"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272" w:type="dxa"/>
            <w:tcBorders>
              <w:top w:val="nil"/>
              <w:left w:val="nil"/>
              <w:bottom w:val="nil"/>
              <w:right w:val="nil"/>
            </w:tcBorders>
            <w:shd w:val="clear" w:color="auto" w:fill="auto"/>
            <w:noWrap/>
            <w:vAlign w:val="bottom"/>
            <w:hideMark/>
          </w:tcPr>
          <w:p w14:paraId="008257C6" w14:textId="77777777" w:rsidR="001A3A34" w:rsidRPr="00916DAD" w:rsidRDefault="001A3A34" w:rsidP="001A3A34">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236DFDC7"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710" w:type="dxa"/>
            <w:tcBorders>
              <w:top w:val="nil"/>
              <w:left w:val="nil"/>
              <w:bottom w:val="nil"/>
              <w:right w:val="nil"/>
            </w:tcBorders>
            <w:shd w:val="clear" w:color="auto" w:fill="auto"/>
            <w:noWrap/>
            <w:vAlign w:val="bottom"/>
            <w:hideMark/>
          </w:tcPr>
          <w:p w14:paraId="4DAD93A2"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798" w:type="dxa"/>
            <w:tcBorders>
              <w:top w:val="nil"/>
              <w:left w:val="nil"/>
              <w:bottom w:val="nil"/>
              <w:right w:val="nil"/>
            </w:tcBorders>
            <w:shd w:val="clear" w:color="auto" w:fill="auto"/>
            <w:noWrap/>
            <w:vAlign w:val="bottom"/>
            <w:hideMark/>
          </w:tcPr>
          <w:p w14:paraId="1705991D"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r>
      <w:tr w:rsidR="001A3A34" w:rsidRPr="00916DAD" w14:paraId="6E01651F" w14:textId="77777777" w:rsidTr="005D47C3">
        <w:trPr>
          <w:trHeight w:hRule="exact" w:val="288"/>
        </w:trPr>
        <w:tc>
          <w:tcPr>
            <w:tcW w:w="3870" w:type="dxa"/>
            <w:tcBorders>
              <w:top w:val="nil"/>
              <w:left w:val="nil"/>
              <w:bottom w:val="nil"/>
              <w:right w:val="nil"/>
            </w:tcBorders>
            <w:shd w:val="clear" w:color="auto" w:fill="auto"/>
            <w:noWrap/>
            <w:vAlign w:val="bottom"/>
            <w:hideMark/>
          </w:tcPr>
          <w:p w14:paraId="575A7F7D" w14:textId="00E555C3" w:rsidR="001A3A34" w:rsidRPr="00916DAD" w:rsidRDefault="001A3A34" w:rsidP="001A3A34">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Non-Hispanic black</w:t>
            </w:r>
          </w:p>
        </w:tc>
        <w:tc>
          <w:tcPr>
            <w:tcW w:w="1800" w:type="dxa"/>
            <w:tcBorders>
              <w:top w:val="nil"/>
              <w:left w:val="nil"/>
              <w:bottom w:val="nil"/>
              <w:right w:val="nil"/>
            </w:tcBorders>
            <w:shd w:val="clear" w:color="auto" w:fill="auto"/>
            <w:noWrap/>
            <w:vAlign w:val="bottom"/>
            <w:hideMark/>
          </w:tcPr>
          <w:p w14:paraId="45D9CC41"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0.7 (-0.1 to 1.5)</w:t>
            </w:r>
          </w:p>
        </w:tc>
        <w:tc>
          <w:tcPr>
            <w:tcW w:w="1800" w:type="dxa"/>
            <w:tcBorders>
              <w:top w:val="nil"/>
              <w:left w:val="nil"/>
              <w:bottom w:val="nil"/>
              <w:right w:val="nil"/>
            </w:tcBorders>
            <w:shd w:val="clear" w:color="auto" w:fill="auto"/>
            <w:noWrap/>
            <w:vAlign w:val="bottom"/>
            <w:hideMark/>
          </w:tcPr>
          <w:p w14:paraId="4F7DBE64"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1.3 (0.2 to 2.4)</w:t>
            </w:r>
          </w:p>
        </w:tc>
        <w:tc>
          <w:tcPr>
            <w:tcW w:w="1800" w:type="dxa"/>
            <w:tcBorders>
              <w:top w:val="nil"/>
              <w:left w:val="nil"/>
              <w:bottom w:val="nil"/>
              <w:right w:val="nil"/>
            </w:tcBorders>
            <w:shd w:val="clear" w:color="auto" w:fill="auto"/>
            <w:noWrap/>
            <w:vAlign w:val="bottom"/>
            <w:hideMark/>
          </w:tcPr>
          <w:p w14:paraId="25FDE7EF"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-0.1 (-1.1 to 1)</w:t>
            </w:r>
          </w:p>
        </w:tc>
        <w:tc>
          <w:tcPr>
            <w:tcW w:w="272" w:type="dxa"/>
            <w:tcBorders>
              <w:top w:val="nil"/>
              <w:left w:val="nil"/>
              <w:bottom w:val="nil"/>
              <w:right w:val="nil"/>
            </w:tcBorders>
            <w:shd w:val="clear" w:color="auto" w:fill="auto"/>
            <w:noWrap/>
            <w:vAlign w:val="bottom"/>
            <w:hideMark/>
          </w:tcPr>
          <w:p w14:paraId="18B77AFE" w14:textId="77777777" w:rsidR="001A3A34" w:rsidRPr="00916DAD" w:rsidRDefault="001A3A34" w:rsidP="001A3A34">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51F61A78"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1.4 (0.5 to 2.2)</w:t>
            </w:r>
          </w:p>
        </w:tc>
        <w:tc>
          <w:tcPr>
            <w:tcW w:w="1710" w:type="dxa"/>
            <w:tcBorders>
              <w:top w:val="nil"/>
              <w:left w:val="nil"/>
              <w:bottom w:val="nil"/>
              <w:right w:val="nil"/>
            </w:tcBorders>
            <w:shd w:val="clear" w:color="auto" w:fill="auto"/>
            <w:noWrap/>
            <w:vAlign w:val="bottom"/>
            <w:hideMark/>
          </w:tcPr>
          <w:p w14:paraId="69625046"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2.4 (1.1 to 3.7)</w:t>
            </w:r>
          </w:p>
        </w:tc>
        <w:tc>
          <w:tcPr>
            <w:tcW w:w="1798" w:type="dxa"/>
            <w:tcBorders>
              <w:top w:val="nil"/>
              <w:left w:val="nil"/>
              <w:bottom w:val="nil"/>
              <w:right w:val="nil"/>
            </w:tcBorders>
            <w:shd w:val="clear" w:color="auto" w:fill="auto"/>
            <w:noWrap/>
            <w:vAlign w:val="bottom"/>
            <w:hideMark/>
          </w:tcPr>
          <w:p w14:paraId="7BAE6FBB"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-0.1 (-1.2 to 1.1)</w:t>
            </w:r>
          </w:p>
        </w:tc>
      </w:tr>
      <w:tr w:rsidR="001A3A34" w:rsidRPr="00916DAD" w14:paraId="668A4B50" w14:textId="77777777" w:rsidTr="005D47C3">
        <w:trPr>
          <w:trHeight w:hRule="exact" w:val="288"/>
        </w:trPr>
        <w:tc>
          <w:tcPr>
            <w:tcW w:w="3870" w:type="dxa"/>
            <w:tcBorders>
              <w:top w:val="nil"/>
              <w:left w:val="nil"/>
              <w:bottom w:val="nil"/>
              <w:right w:val="nil"/>
            </w:tcBorders>
            <w:shd w:val="clear" w:color="auto" w:fill="auto"/>
            <w:noWrap/>
            <w:vAlign w:val="bottom"/>
            <w:hideMark/>
          </w:tcPr>
          <w:p w14:paraId="469150C5" w14:textId="20FE702C" w:rsidR="001A3A34" w:rsidRPr="00916DAD" w:rsidRDefault="001A3A34" w:rsidP="001A3A34">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 xml:space="preserve">Hispanic </w:t>
            </w:r>
          </w:p>
        </w:tc>
        <w:tc>
          <w:tcPr>
            <w:tcW w:w="1800" w:type="dxa"/>
            <w:tcBorders>
              <w:top w:val="nil"/>
              <w:left w:val="nil"/>
              <w:bottom w:val="nil"/>
              <w:right w:val="nil"/>
            </w:tcBorders>
            <w:shd w:val="clear" w:color="auto" w:fill="auto"/>
            <w:noWrap/>
            <w:vAlign w:val="bottom"/>
            <w:hideMark/>
          </w:tcPr>
          <w:p w14:paraId="4FD46ECE"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1.4 (0.4 to 2.4)</w:t>
            </w:r>
          </w:p>
        </w:tc>
        <w:tc>
          <w:tcPr>
            <w:tcW w:w="1800" w:type="dxa"/>
            <w:tcBorders>
              <w:top w:val="nil"/>
              <w:left w:val="nil"/>
              <w:bottom w:val="nil"/>
              <w:right w:val="nil"/>
            </w:tcBorders>
            <w:shd w:val="clear" w:color="auto" w:fill="auto"/>
            <w:noWrap/>
            <w:vAlign w:val="bottom"/>
            <w:hideMark/>
          </w:tcPr>
          <w:p w14:paraId="23ABBB7D"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1.3 (0 to 2.5)</w:t>
            </w:r>
          </w:p>
        </w:tc>
        <w:tc>
          <w:tcPr>
            <w:tcW w:w="1800" w:type="dxa"/>
            <w:tcBorders>
              <w:top w:val="nil"/>
              <w:left w:val="nil"/>
              <w:bottom w:val="nil"/>
              <w:right w:val="nil"/>
            </w:tcBorders>
            <w:shd w:val="clear" w:color="auto" w:fill="auto"/>
            <w:noWrap/>
            <w:vAlign w:val="bottom"/>
            <w:hideMark/>
          </w:tcPr>
          <w:p w14:paraId="0E447E68"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1.1 (-0.6 to 2.8)</w:t>
            </w:r>
          </w:p>
        </w:tc>
        <w:tc>
          <w:tcPr>
            <w:tcW w:w="272" w:type="dxa"/>
            <w:tcBorders>
              <w:top w:val="nil"/>
              <w:left w:val="nil"/>
              <w:bottom w:val="nil"/>
              <w:right w:val="nil"/>
            </w:tcBorders>
            <w:shd w:val="clear" w:color="auto" w:fill="auto"/>
            <w:noWrap/>
            <w:vAlign w:val="bottom"/>
            <w:hideMark/>
          </w:tcPr>
          <w:p w14:paraId="74B22702" w14:textId="77777777" w:rsidR="001A3A34" w:rsidRPr="00916DAD" w:rsidRDefault="001A3A34" w:rsidP="001A3A34">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718F5FA6"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2.5 (1.2 to 3.7)</w:t>
            </w:r>
          </w:p>
        </w:tc>
        <w:tc>
          <w:tcPr>
            <w:tcW w:w="1710" w:type="dxa"/>
            <w:tcBorders>
              <w:top w:val="nil"/>
              <w:left w:val="nil"/>
              <w:bottom w:val="nil"/>
              <w:right w:val="nil"/>
            </w:tcBorders>
            <w:shd w:val="clear" w:color="auto" w:fill="auto"/>
            <w:noWrap/>
            <w:vAlign w:val="bottom"/>
            <w:hideMark/>
          </w:tcPr>
          <w:p w14:paraId="2455611C"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2.5 (0.9 to 4)</w:t>
            </w:r>
          </w:p>
        </w:tc>
        <w:tc>
          <w:tcPr>
            <w:tcW w:w="1798" w:type="dxa"/>
            <w:tcBorders>
              <w:top w:val="nil"/>
              <w:left w:val="nil"/>
              <w:bottom w:val="nil"/>
              <w:right w:val="nil"/>
            </w:tcBorders>
            <w:shd w:val="clear" w:color="auto" w:fill="auto"/>
            <w:noWrap/>
            <w:vAlign w:val="bottom"/>
            <w:hideMark/>
          </w:tcPr>
          <w:p w14:paraId="7A7B481C"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2 (0.1 to 4)</w:t>
            </w:r>
          </w:p>
        </w:tc>
      </w:tr>
      <w:tr w:rsidR="001A3A34" w:rsidRPr="00916DAD" w14:paraId="789E9575" w14:textId="77777777" w:rsidTr="005D47C3">
        <w:trPr>
          <w:trHeight w:hRule="exact" w:val="288"/>
        </w:trPr>
        <w:tc>
          <w:tcPr>
            <w:tcW w:w="3870" w:type="dxa"/>
            <w:tcBorders>
              <w:top w:val="nil"/>
              <w:left w:val="nil"/>
              <w:bottom w:val="nil"/>
              <w:right w:val="nil"/>
            </w:tcBorders>
            <w:shd w:val="clear" w:color="auto" w:fill="auto"/>
            <w:noWrap/>
            <w:vAlign w:val="bottom"/>
            <w:hideMark/>
          </w:tcPr>
          <w:p w14:paraId="627820B0" w14:textId="1EC42F06" w:rsidR="001A3A34" w:rsidRPr="00916DAD" w:rsidRDefault="001A3A34" w:rsidP="001A3A34">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Other</w:t>
            </w:r>
          </w:p>
        </w:tc>
        <w:tc>
          <w:tcPr>
            <w:tcW w:w="1800" w:type="dxa"/>
            <w:tcBorders>
              <w:top w:val="nil"/>
              <w:left w:val="nil"/>
              <w:bottom w:val="nil"/>
              <w:right w:val="nil"/>
            </w:tcBorders>
            <w:shd w:val="clear" w:color="auto" w:fill="auto"/>
            <w:noWrap/>
            <w:vAlign w:val="bottom"/>
            <w:hideMark/>
          </w:tcPr>
          <w:p w14:paraId="358AFDF8"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-0.9 (-2.3 to 0.5)</w:t>
            </w:r>
          </w:p>
        </w:tc>
        <w:tc>
          <w:tcPr>
            <w:tcW w:w="1800" w:type="dxa"/>
            <w:tcBorders>
              <w:top w:val="nil"/>
              <w:left w:val="nil"/>
              <w:bottom w:val="nil"/>
              <w:right w:val="nil"/>
            </w:tcBorders>
            <w:shd w:val="clear" w:color="auto" w:fill="auto"/>
            <w:noWrap/>
            <w:vAlign w:val="bottom"/>
            <w:hideMark/>
          </w:tcPr>
          <w:p w14:paraId="303DDA80"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-0.9 (-2.8 to 1)</w:t>
            </w:r>
          </w:p>
        </w:tc>
        <w:tc>
          <w:tcPr>
            <w:tcW w:w="1800" w:type="dxa"/>
            <w:tcBorders>
              <w:top w:val="nil"/>
              <w:left w:val="nil"/>
              <w:bottom w:val="nil"/>
              <w:right w:val="nil"/>
            </w:tcBorders>
            <w:shd w:val="clear" w:color="auto" w:fill="auto"/>
            <w:noWrap/>
            <w:vAlign w:val="bottom"/>
            <w:hideMark/>
          </w:tcPr>
          <w:p w14:paraId="4FF43E4F"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-0.9 (-3 to 1.2)</w:t>
            </w:r>
          </w:p>
        </w:tc>
        <w:tc>
          <w:tcPr>
            <w:tcW w:w="272" w:type="dxa"/>
            <w:tcBorders>
              <w:top w:val="nil"/>
              <w:left w:val="nil"/>
              <w:bottom w:val="nil"/>
              <w:right w:val="nil"/>
            </w:tcBorders>
            <w:shd w:val="clear" w:color="auto" w:fill="auto"/>
            <w:noWrap/>
            <w:vAlign w:val="bottom"/>
            <w:hideMark/>
          </w:tcPr>
          <w:p w14:paraId="6807466C" w14:textId="77777777" w:rsidR="001A3A34" w:rsidRPr="00916DAD" w:rsidRDefault="001A3A34" w:rsidP="001A3A34">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7A258262"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-0.4 (-2 to 1.2)</w:t>
            </w:r>
          </w:p>
        </w:tc>
        <w:tc>
          <w:tcPr>
            <w:tcW w:w="1710" w:type="dxa"/>
            <w:tcBorders>
              <w:top w:val="nil"/>
              <w:left w:val="nil"/>
              <w:bottom w:val="nil"/>
              <w:right w:val="nil"/>
            </w:tcBorders>
            <w:shd w:val="clear" w:color="auto" w:fill="auto"/>
            <w:noWrap/>
            <w:vAlign w:val="bottom"/>
            <w:hideMark/>
          </w:tcPr>
          <w:p w14:paraId="0C07F20D"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-0.8 (-3 to 1.4)</w:t>
            </w:r>
          </w:p>
        </w:tc>
        <w:tc>
          <w:tcPr>
            <w:tcW w:w="1798" w:type="dxa"/>
            <w:tcBorders>
              <w:top w:val="nil"/>
              <w:left w:val="nil"/>
              <w:bottom w:val="nil"/>
              <w:right w:val="nil"/>
            </w:tcBorders>
            <w:shd w:val="clear" w:color="auto" w:fill="auto"/>
            <w:noWrap/>
            <w:vAlign w:val="bottom"/>
            <w:hideMark/>
          </w:tcPr>
          <w:p w14:paraId="27DD875C"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0.2 (-2.2 to 2.5)</w:t>
            </w:r>
          </w:p>
        </w:tc>
      </w:tr>
      <w:tr w:rsidR="001A3A34" w:rsidRPr="00916DAD" w14:paraId="4B5AED05" w14:textId="77777777" w:rsidTr="005D47C3">
        <w:trPr>
          <w:trHeight w:hRule="exact" w:val="288"/>
        </w:trPr>
        <w:tc>
          <w:tcPr>
            <w:tcW w:w="3870" w:type="dxa"/>
            <w:tcBorders>
              <w:top w:val="nil"/>
              <w:left w:val="nil"/>
              <w:bottom w:val="nil"/>
              <w:right w:val="nil"/>
            </w:tcBorders>
            <w:shd w:val="clear" w:color="auto" w:fill="auto"/>
            <w:noWrap/>
            <w:vAlign w:val="bottom"/>
            <w:hideMark/>
          </w:tcPr>
          <w:p w14:paraId="76D89CD1" w14:textId="06BE95B8"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Household income</w:t>
            </w:r>
          </w:p>
        </w:tc>
        <w:tc>
          <w:tcPr>
            <w:tcW w:w="1800" w:type="dxa"/>
            <w:tcBorders>
              <w:top w:val="nil"/>
              <w:left w:val="nil"/>
              <w:bottom w:val="nil"/>
              <w:right w:val="nil"/>
            </w:tcBorders>
            <w:shd w:val="clear" w:color="auto" w:fill="auto"/>
            <w:noWrap/>
            <w:vAlign w:val="bottom"/>
            <w:hideMark/>
          </w:tcPr>
          <w:p w14:paraId="6F04ECBE" w14:textId="77777777" w:rsidR="001A3A34" w:rsidRPr="00916DAD" w:rsidRDefault="001A3A34" w:rsidP="001A3A34">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2AFB27BE" w14:textId="77777777" w:rsidR="001A3A34" w:rsidRPr="00916DAD" w:rsidRDefault="001A3A34" w:rsidP="001A3A34">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00305B1A" w14:textId="77777777" w:rsidR="001A3A34" w:rsidRPr="00916DAD" w:rsidRDefault="001A3A34" w:rsidP="001A3A34">
            <w:pP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14:paraId="5A2394F7" w14:textId="77777777" w:rsidR="001A3A34" w:rsidRPr="00916DAD" w:rsidRDefault="001A3A34" w:rsidP="001A3A34">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22169B21" w14:textId="77777777" w:rsidR="001A3A34" w:rsidRPr="00916DAD" w:rsidRDefault="001A3A34" w:rsidP="001A3A34">
            <w:pPr>
              <w:rPr>
                <w:rFonts w:ascii="Arial" w:eastAsia="Times New Roman" w:hAnsi="Arial" w:cs="Arial"/>
                <w:sz w:val="20"/>
                <w:szCs w:val="20"/>
              </w:rPr>
            </w:pPr>
          </w:p>
        </w:tc>
        <w:tc>
          <w:tcPr>
            <w:tcW w:w="1710" w:type="dxa"/>
            <w:tcBorders>
              <w:top w:val="nil"/>
              <w:left w:val="nil"/>
              <w:bottom w:val="nil"/>
              <w:right w:val="nil"/>
            </w:tcBorders>
            <w:shd w:val="clear" w:color="auto" w:fill="auto"/>
            <w:noWrap/>
            <w:vAlign w:val="bottom"/>
            <w:hideMark/>
          </w:tcPr>
          <w:p w14:paraId="584A0938" w14:textId="77777777" w:rsidR="001A3A34" w:rsidRPr="00916DAD" w:rsidRDefault="001A3A34" w:rsidP="001A3A34">
            <w:pPr>
              <w:rPr>
                <w:rFonts w:ascii="Arial" w:eastAsia="Times New Roman" w:hAnsi="Arial" w:cs="Arial"/>
                <w:sz w:val="20"/>
                <w:szCs w:val="20"/>
              </w:rPr>
            </w:pPr>
          </w:p>
        </w:tc>
        <w:tc>
          <w:tcPr>
            <w:tcW w:w="1798" w:type="dxa"/>
            <w:tcBorders>
              <w:top w:val="nil"/>
              <w:left w:val="nil"/>
              <w:bottom w:val="nil"/>
              <w:right w:val="nil"/>
            </w:tcBorders>
            <w:shd w:val="clear" w:color="auto" w:fill="auto"/>
            <w:noWrap/>
            <w:vAlign w:val="bottom"/>
            <w:hideMark/>
          </w:tcPr>
          <w:p w14:paraId="2B508715" w14:textId="77777777" w:rsidR="001A3A34" w:rsidRPr="00916DAD" w:rsidRDefault="001A3A34" w:rsidP="001A3A34">
            <w:pPr>
              <w:rPr>
                <w:rFonts w:ascii="Arial" w:eastAsia="Times New Roman" w:hAnsi="Arial" w:cs="Arial"/>
                <w:sz w:val="20"/>
                <w:szCs w:val="20"/>
              </w:rPr>
            </w:pPr>
          </w:p>
        </w:tc>
      </w:tr>
      <w:tr w:rsidR="001A3A34" w:rsidRPr="00916DAD" w14:paraId="0084CA70" w14:textId="77777777" w:rsidTr="005D47C3">
        <w:trPr>
          <w:trHeight w:hRule="exact" w:val="288"/>
        </w:trPr>
        <w:tc>
          <w:tcPr>
            <w:tcW w:w="3870" w:type="dxa"/>
            <w:tcBorders>
              <w:top w:val="nil"/>
              <w:left w:val="nil"/>
              <w:bottom w:val="nil"/>
              <w:right w:val="nil"/>
            </w:tcBorders>
            <w:shd w:val="clear" w:color="auto" w:fill="auto"/>
            <w:noWrap/>
            <w:vAlign w:val="bottom"/>
            <w:hideMark/>
          </w:tcPr>
          <w:p w14:paraId="7A43C216" w14:textId="1F4974E0" w:rsidR="001A3A34" w:rsidRPr="00916DAD" w:rsidRDefault="001A3A34" w:rsidP="001A3A34">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&lt;$25,000</w:t>
            </w:r>
          </w:p>
        </w:tc>
        <w:tc>
          <w:tcPr>
            <w:tcW w:w="1800" w:type="dxa"/>
            <w:tcBorders>
              <w:top w:val="nil"/>
              <w:left w:val="nil"/>
              <w:bottom w:val="nil"/>
              <w:right w:val="nil"/>
            </w:tcBorders>
            <w:shd w:val="clear" w:color="auto" w:fill="auto"/>
            <w:noWrap/>
            <w:vAlign w:val="bottom"/>
            <w:hideMark/>
          </w:tcPr>
          <w:p w14:paraId="1479CE11"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1FE31042"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64F382A6"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272" w:type="dxa"/>
            <w:tcBorders>
              <w:top w:val="nil"/>
              <w:left w:val="nil"/>
              <w:bottom w:val="nil"/>
              <w:right w:val="nil"/>
            </w:tcBorders>
            <w:shd w:val="clear" w:color="auto" w:fill="auto"/>
            <w:noWrap/>
            <w:vAlign w:val="bottom"/>
            <w:hideMark/>
          </w:tcPr>
          <w:p w14:paraId="6CE80FDD" w14:textId="77777777" w:rsidR="001A3A34" w:rsidRPr="00916DAD" w:rsidRDefault="001A3A34" w:rsidP="001A3A34">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1DB59144"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710" w:type="dxa"/>
            <w:tcBorders>
              <w:top w:val="nil"/>
              <w:left w:val="nil"/>
              <w:bottom w:val="nil"/>
              <w:right w:val="nil"/>
            </w:tcBorders>
            <w:shd w:val="clear" w:color="auto" w:fill="auto"/>
            <w:noWrap/>
            <w:vAlign w:val="bottom"/>
            <w:hideMark/>
          </w:tcPr>
          <w:p w14:paraId="59929A78"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798" w:type="dxa"/>
            <w:tcBorders>
              <w:top w:val="nil"/>
              <w:left w:val="nil"/>
              <w:bottom w:val="nil"/>
              <w:right w:val="nil"/>
            </w:tcBorders>
            <w:shd w:val="clear" w:color="auto" w:fill="auto"/>
            <w:noWrap/>
            <w:vAlign w:val="bottom"/>
            <w:hideMark/>
          </w:tcPr>
          <w:p w14:paraId="683CD358"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r>
      <w:tr w:rsidR="001A3A34" w:rsidRPr="00916DAD" w14:paraId="51941C35" w14:textId="77777777" w:rsidTr="005D47C3">
        <w:trPr>
          <w:trHeight w:hRule="exact" w:val="288"/>
        </w:trPr>
        <w:tc>
          <w:tcPr>
            <w:tcW w:w="3870" w:type="dxa"/>
            <w:tcBorders>
              <w:top w:val="nil"/>
              <w:left w:val="nil"/>
              <w:bottom w:val="nil"/>
              <w:right w:val="nil"/>
            </w:tcBorders>
            <w:shd w:val="clear" w:color="auto" w:fill="auto"/>
            <w:noWrap/>
            <w:vAlign w:val="bottom"/>
            <w:hideMark/>
          </w:tcPr>
          <w:p w14:paraId="0156DAA5" w14:textId="3291EBC7" w:rsidR="001A3A34" w:rsidRPr="00916DAD" w:rsidRDefault="001A3A34" w:rsidP="001A3A34">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$25,000-&lt;$75,000</w:t>
            </w:r>
          </w:p>
        </w:tc>
        <w:tc>
          <w:tcPr>
            <w:tcW w:w="1800" w:type="dxa"/>
            <w:tcBorders>
              <w:top w:val="nil"/>
              <w:left w:val="nil"/>
              <w:bottom w:val="nil"/>
              <w:right w:val="nil"/>
            </w:tcBorders>
            <w:shd w:val="clear" w:color="auto" w:fill="auto"/>
            <w:noWrap/>
            <w:vAlign w:val="bottom"/>
            <w:hideMark/>
          </w:tcPr>
          <w:p w14:paraId="7C0EA901"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0.1 (-0.7 to 0.8)</w:t>
            </w:r>
          </w:p>
        </w:tc>
        <w:tc>
          <w:tcPr>
            <w:tcW w:w="1800" w:type="dxa"/>
            <w:tcBorders>
              <w:top w:val="nil"/>
              <w:left w:val="nil"/>
              <w:bottom w:val="nil"/>
              <w:right w:val="nil"/>
            </w:tcBorders>
            <w:shd w:val="clear" w:color="auto" w:fill="auto"/>
            <w:noWrap/>
            <w:vAlign w:val="bottom"/>
            <w:hideMark/>
          </w:tcPr>
          <w:p w14:paraId="5976987D"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0.3 (-0.8 to 1.5)</w:t>
            </w:r>
          </w:p>
        </w:tc>
        <w:tc>
          <w:tcPr>
            <w:tcW w:w="1800" w:type="dxa"/>
            <w:tcBorders>
              <w:top w:val="nil"/>
              <w:left w:val="nil"/>
              <w:bottom w:val="nil"/>
              <w:right w:val="nil"/>
            </w:tcBorders>
            <w:shd w:val="clear" w:color="auto" w:fill="auto"/>
            <w:noWrap/>
            <w:vAlign w:val="bottom"/>
            <w:hideMark/>
          </w:tcPr>
          <w:p w14:paraId="35C4CE26"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-0.3 (-1.4 to 0.9)</w:t>
            </w:r>
          </w:p>
        </w:tc>
        <w:tc>
          <w:tcPr>
            <w:tcW w:w="272" w:type="dxa"/>
            <w:tcBorders>
              <w:top w:val="nil"/>
              <w:left w:val="nil"/>
              <w:bottom w:val="nil"/>
              <w:right w:val="nil"/>
            </w:tcBorders>
            <w:shd w:val="clear" w:color="auto" w:fill="auto"/>
            <w:noWrap/>
            <w:vAlign w:val="bottom"/>
            <w:hideMark/>
          </w:tcPr>
          <w:p w14:paraId="5A25605E" w14:textId="77777777" w:rsidR="001A3A34" w:rsidRPr="00916DAD" w:rsidRDefault="001A3A34" w:rsidP="001A3A34">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66EEEACF"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-0.2 (-1 to 0.7)</w:t>
            </w:r>
          </w:p>
        </w:tc>
        <w:tc>
          <w:tcPr>
            <w:tcW w:w="1710" w:type="dxa"/>
            <w:tcBorders>
              <w:top w:val="nil"/>
              <w:left w:val="nil"/>
              <w:bottom w:val="nil"/>
              <w:right w:val="nil"/>
            </w:tcBorders>
            <w:shd w:val="clear" w:color="auto" w:fill="auto"/>
            <w:noWrap/>
            <w:vAlign w:val="bottom"/>
            <w:hideMark/>
          </w:tcPr>
          <w:p w14:paraId="76B30048"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0.2 (-1.3 to 1.6)</w:t>
            </w:r>
          </w:p>
        </w:tc>
        <w:tc>
          <w:tcPr>
            <w:tcW w:w="1798" w:type="dxa"/>
            <w:tcBorders>
              <w:top w:val="nil"/>
              <w:left w:val="nil"/>
              <w:bottom w:val="nil"/>
              <w:right w:val="nil"/>
            </w:tcBorders>
            <w:shd w:val="clear" w:color="auto" w:fill="auto"/>
            <w:noWrap/>
            <w:vAlign w:val="bottom"/>
            <w:hideMark/>
          </w:tcPr>
          <w:p w14:paraId="4C1EB860"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-0.5 (-1.8 to 0.8)</w:t>
            </w:r>
          </w:p>
        </w:tc>
      </w:tr>
      <w:tr w:rsidR="001A3A34" w:rsidRPr="00916DAD" w14:paraId="129103DF" w14:textId="77777777" w:rsidTr="005D47C3">
        <w:trPr>
          <w:trHeight w:hRule="exact" w:val="288"/>
        </w:trPr>
        <w:tc>
          <w:tcPr>
            <w:tcW w:w="3870" w:type="dxa"/>
            <w:tcBorders>
              <w:top w:val="nil"/>
              <w:left w:val="nil"/>
              <w:bottom w:val="nil"/>
              <w:right w:val="nil"/>
            </w:tcBorders>
            <w:shd w:val="clear" w:color="auto" w:fill="auto"/>
            <w:noWrap/>
            <w:vAlign w:val="bottom"/>
            <w:hideMark/>
          </w:tcPr>
          <w:p w14:paraId="3A0AF538" w14:textId="14055F33" w:rsidR="001A3A34" w:rsidRPr="00916DAD" w:rsidRDefault="001A3A34" w:rsidP="001A3A34">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≥$75,000</w:t>
            </w:r>
          </w:p>
        </w:tc>
        <w:tc>
          <w:tcPr>
            <w:tcW w:w="1800" w:type="dxa"/>
            <w:tcBorders>
              <w:top w:val="nil"/>
              <w:left w:val="nil"/>
              <w:bottom w:val="nil"/>
              <w:right w:val="nil"/>
            </w:tcBorders>
            <w:shd w:val="clear" w:color="auto" w:fill="auto"/>
            <w:noWrap/>
            <w:vAlign w:val="bottom"/>
            <w:hideMark/>
          </w:tcPr>
          <w:p w14:paraId="516E489F"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-0.3 (-1.3 to 0.8)</w:t>
            </w:r>
          </w:p>
        </w:tc>
        <w:tc>
          <w:tcPr>
            <w:tcW w:w="1800" w:type="dxa"/>
            <w:tcBorders>
              <w:top w:val="nil"/>
              <w:left w:val="nil"/>
              <w:bottom w:val="nil"/>
              <w:right w:val="nil"/>
            </w:tcBorders>
            <w:shd w:val="clear" w:color="auto" w:fill="auto"/>
            <w:noWrap/>
            <w:vAlign w:val="bottom"/>
            <w:hideMark/>
          </w:tcPr>
          <w:p w14:paraId="0EE4EF74"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-0.1 (-1.5 to 1.4)</w:t>
            </w:r>
          </w:p>
        </w:tc>
        <w:tc>
          <w:tcPr>
            <w:tcW w:w="1800" w:type="dxa"/>
            <w:tcBorders>
              <w:top w:val="nil"/>
              <w:left w:val="nil"/>
              <w:bottom w:val="nil"/>
              <w:right w:val="nil"/>
            </w:tcBorders>
            <w:shd w:val="clear" w:color="auto" w:fill="auto"/>
            <w:noWrap/>
            <w:vAlign w:val="bottom"/>
            <w:hideMark/>
          </w:tcPr>
          <w:p w14:paraId="7FC2F9FF"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-0.7 (-2.2 to 0.9)</w:t>
            </w:r>
          </w:p>
        </w:tc>
        <w:tc>
          <w:tcPr>
            <w:tcW w:w="272" w:type="dxa"/>
            <w:tcBorders>
              <w:top w:val="nil"/>
              <w:left w:val="nil"/>
              <w:bottom w:val="nil"/>
              <w:right w:val="nil"/>
            </w:tcBorders>
            <w:shd w:val="clear" w:color="auto" w:fill="auto"/>
            <w:noWrap/>
            <w:vAlign w:val="bottom"/>
            <w:hideMark/>
          </w:tcPr>
          <w:p w14:paraId="75FDA910" w14:textId="77777777" w:rsidR="001A3A34" w:rsidRPr="00916DAD" w:rsidRDefault="001A3A34" w:rsidP="001A3A34">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1F4BCDB7"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-0.4 (-1.7 to 1)</w:t>
            </w:r>
          </w:p>
        </w:tc>
        <w:tc>
          <w:tcPr>
            <w:tcW w:w="1710" w:type="dxa"/>
            <w:tcBorders>
              <w:top w:val="nil"/>
              <w:left w:val="nil"/>
              <w:bottom w:val="nil"/>
              <w:right w:val="nil"/>
            </w:tcBorders>
            <w:shd w:val="clear" w:color="auto" w:fill="auto"/>
            <w:noWrap/>
            <w:vAlign w:val="bottom"/>
            <w:hideMark/>
          </w:tcPr>
          <w:p w14:paraId="3A1FA58B"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-0.2 (-2 to 1.6)</w:t>
            </w:r>
          </w:p>
        </w:tc>
        <w:tc>
          <w:tcPr>
            <w:tcW w:w="1798" w:type="dxa"/>
            <w:tcBorders>
              <w:top w:val="nil"/>
              <w:left w:val="nil"/>
              <w:bottom w:val="nil"/>
              <w:right w:val="nil"/>
            </w:tcBorders>
            <w:shd w:val="clear" w:color="auto" w:fill="auto"/>
            <w:noWrap/>
            <w:vAlign w:val="bottom"/>
            <w:hideMark/>
          </w:tcPr>
          <w:p w14:paraId="6B1EAAF2"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-0.9 (-2.8 to 1)</w:t>
            </w:r>
          </w:p>
        </w:tc>
      </w:tr>
      <w:tr w:rsidR="001A3A34" w:rsidRPr="00916DAD" w14:paraId="3C4C08DF" w14:textId="77777777" w:rsidTr="005D47C3">
        <w:trPr>
          <w:trHeight w:hRule="exact" w:val="288"/>
        </w:trPr>
        <w:tc>
          <w:tcPr>
            <w:tcW w:w="3870" w:type="dxa"/>
            <w:tcBorders>
              <w:top w:val="nil"/>
              <w:left w:val="nil"/>
              <w:bottom w:val="nil"/>
              <w:right w:val="nil"/>
            </w:tcBorders>
            <w:shd w:val="clear" w:color="auto" w:fill="auto"/>
            <w:noWrap/>
            <w:vAlign w:val="bottom"/>
            <w:hideMark/>
          </w:tcPr>
          <w:p w14:paraId="604E4286" w14:textId="05D8D2AE"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Education</w:t>
            </w:r>
          </w:p>
        </w:tc>
        <w:tc>
          <w:tcPr>
            <w:tcW w:w="1800" w:type="dxa"/>
            <w:tcBorders>
              <w:top w:val="nil"/>
              <w:left w:val="nil"/>
              <w:bottom w:val="nil"/>
              <w:right w:val="nil"/>
            </w:tcBorders>
            <w:shd w:val="clear" w:color="auto" w:fill="auto"/>
            <w:noWrap/>
            <w:vAlign w:val="bottom"/>
            <w:hideMark/>
          </w:tcPr>
          <w:p w14:paraId="355AF795" w14:textId="77777777" w:rsidR="001A3A34" w:rsidRPr="00916DAD" w:rsidRDefault="001A3A34" w:rsidP="001A3A34">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7DD8CDFE" w14:textId="77777777" w:rsidR="001A3A34" w:rsidRPr="00916DAD" w:rsidRDefault="001A3A34" w:rsidP="001A3A34">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01637254" w14:textId="77777777" w:rsidR="001A3A34" w:rsidRPr="00916DAD" w:rsidRDefault="001A3A34" w:rsidP="001A3A34">
            <w:pP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14:paraId="5F25A71A" w14:textId="77777777" w:rsidR="001A3A34" w:rsidRPr="00916DAD" w:rsidRDefault="001A3A34" w:rsidP="001A3A34">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42887F31" w14:textId="77777777" w:rsidR="001A3A34" w:rsidRPr="00916DAD" w:rsidRDefault="001A3A34" w:rsidP="001A3A34">
            <w:pPr>
              <w:rPr>
                <w:rFonts w:ascii="Arial" w:eastAsia="Times New Roman" w:hAnsi="Arial" w:cs="Arial"/>
                <w:sz w:val="20"/>
                <w:szCs w:val="20"/>
              </w:rPr>
            </w:pPr>
          </w:p>
        </w:tc>
        <w:tc>
          <w:tcPr>
            <w:tcW w:w="1710" w:type="dxa"/>
            <w:tcBorders>
              <w:top w:val="nil"/>
              <w:left w:val="nil"/>
              <w:bottom w:val="nil"/>
              <w:right w:val="nil"/>
            </w:tcBorders>
            <w:shd w:val="clear" w:color="auto" w:fill="auto"/>
            <w:noWrap/>
            <w:vAlign w:val="bottom"/>
            <w:hideMark/>
          </w:tcPr>
          <w:p w14:paraId="09844B94" w14:textId="77777777" w:rsidR="001A3A34" w:rsidRPr="00916DAD" w:rsidRDefault="001A3A34" w:rsidP="001A3A34">
            <w:pPr>
              <w:rPr>
                <w:rFonts w:ascii="Arial" w:eastAsia="Times New Roman" w:hAnsi="Arial" w:cs="Arial"/>
                <w:sz w:val="20"/>
                <w:szCs w:val="20"/>
              </w:rPr>
            </w:pPr>
          </w:p>
        </w:tc>
        <w:tc>
          <w:tcPr>
            <w:tcW w:w="1798" w:type="dxa"/>
            <w:tcBorders>
              <w:top w:val="nil"/>
              <w:left w:val="nil"/>
              <w:bottom w:val="nil"/>
              <w:right w:val="nil"/>
            </w:tcBorders>
            <w:shd w:val="clear" w:color="auto" w:fill="auto"/>
            <w:noWrap/>
            <w:vAlign w:val="bottom"/>
            <w:hideMark/>
          </w:tcPr>
          <w:p w14:paraId="335418E6" w14:textId="77777777" w:rsidR="001A3A34" w:rsidRPr="00916DAD" w:rsidRDefault="001A3A34" w:rsidP="001A3A34">
            <w:pPr>
              <w:rPr>
                <w:rFonts w:ascii="Arial" w:eastAsia="Times New Roman" w:hAnsi="Arial" w:cs="Arial"/>
                <w:sz w:val="20"/>
                <w:szCs w:val="20"/>
              </w:rPr>
            </w:pPr>
          </w:p>
        </w:tc>
      </w:tr>
      <w:tr w:rsidR="001A3A34" w:rsidRPr="00916DAD" w14:paraId="39E74BAA" w14:textId="77777777" w:rsidTr="005D47C3">
        <w:trPr>
          <w:trHeight w:hRule="exact" w:val="288"/>
        </w:trPr>
        <w:tc>
          <w:tcPr>
            <w:tcW w:w="3870" w:type="dxa"/>
            <w:tcBorders>
              <w:top w:val="nil"/>
              <w:left w:val="nil"/>
              <w:bottom w:val="nil"/>
              <w:right w:val="nil"/>
            </w:tcBorders>
            <w:shd w:val="clear" w:color="auto" w:fill="auto"/>
            <w:noWrap/>
            <w:vAlign w:val="bottom"/>
            <w:hideMark/>
          </w:tcPr>
          <w:p w14:paraId="4BFD1A45" w14:textId="0FEE1860" w:rsidR="001A3A34" w:rsidRPr="00916DAD" w:rsidRDefault="001A3A34" w:rsidP="001A3A34">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&lt;High school</w:t>
            </w:r>
          </w:p>
        </w:tc>
        <w:tc>
          <w:tcPr>
            <w:tcW w:w="1800" w:type="dxa"/>
            <w:tcBorders>
              <w:top w:val="nil"/>
              <w:left w:val="nil"/>
              <w:bottom w:val="nil"/>
              <w:right w:val="nil"/>
            </w:tcBorders>
            <w:shd w:val="clear" w:color="auto" w:fill="auto"/>
            <w:noWrap/>
            <w:vAlign w:val="bottom"/>
            <w:hideMark/>
          </w:tcPr>
          <w:p w14:paraId="47E598F1"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4E292127"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1AE9B993"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272" w:type="dxa"/>
            <w:tcBorders>
              <w:top w:val="nil"/>
              <w:left w:val="nil"/>
              <w:bottom w:val="nil"/>
              <w:right w:val="nil"/>
            </w:tcBorders>
            <w:shd w:val="clear" w:color="auto" w:fill="auto"/>
            <w:noWrap/>
            <w:vAlign w:val="bottom"/>
            <w:hideMark/>
          </w:tcPr>
          <w:p w14:paraId="1380FF2B" w14:textId="77777777" w:rsidR="001A3A34" w:rsidRPr="00916DAD" w:rsidRDefault="001A3A34" w:rsidP="001A3A34">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56C9C207"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710" w:type="dxa"/>
            <w:tcBorders>
              <w:top w:val="nil"/>
              <w:left w:val="nil"/>
              <w:bottom w:val="nil"/>
              <w:right w:val="nil"/>
            </w:tcBorders>
            <w:shd w:val="clear" w:color="auto" w:fill="auto"/>
            <w:noWrap/>
            <w:vAlign w:val="bottom"/>
            <w:hideMark/>
          </w:tcPr>
          <w:p w14:paraId="1525633B"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798" w:type="dxa"/>
            <w:tcBorders>
              <w:top w:val="nil"/>
              <w:left w:val="nil"/>
              <w:bottom w:val="nil"/>
              <w:right w:val="nil"/>
            </w:tcBorders>
            <w:shd w:val="clear" w:color="auto" w:fill="auto"/>
            <w:noWrap/>
            <w:vAlign w:val="bottom"/>
            <w:hideMark/>
          </w:tcPr>
          <w:p w14:paraId="565C9C5C"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r>
      <w:tr w:rsidR="001A3A34" w:rsidRPr="00916DAD" w14:paraId="521F39BA" w14:textId="77777777" w:rsidTr="005D47C3">
        <w:trPr>
          <w:trHeight w:hRule="exact" w:val="288"/>
        </w:trPr>
        <w:tc>
          <w:tcPr>
            <w:tcW w:w="3870" w:type="dxa"/>
            <w:tcBorders>
              <w:top w:val="nil"/>
              <w:left w:val="nil"/>
              <w:bottom w:val="nil"/>
              <w:right w:val="nil"/>
            </w:tcBorders>
            <w:shd w:val="clear" w:color="auto" w:fill="auto"/>
            <w:noWrap/>
            <w:vAlign w:val="bottom"/>
            <w:hideMark/>
          </w:tcPr>
          <w:p w14:paraId="794E9537" w14:textId="2A42EB5A" w:rsidR="001A3A34" w:rsidRPr="00916DAD" w:rsidRDefault="001A3A34" w:rsidP="001A3A34">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High school</w:t>
            </w:r>
          </w:p>
        </w:tc>
        <w:tc>
          <w:tcPr>
            <w:tcW w:w="1800" w:type="dxa"/>
            <w:tcBorders>
              <w:top w:val="nil"/>
              <w:left w:val="nil"/>
              <w:bottom w:val="nil"/>
              <w:right w:val="nil"/>
            </w:tcBorders>
            <w:shd w:val="clear" w:color="auto" w:fill="auto"/>
            <w:noWrap/>
            <w:vAlign w:val="bottom"/>
            <w:hideMark/>
          </w:tcPr>
          <w:p w14:paraId="56BF64BA"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 (-0.8 to 0.8)</w:t>
            </w:r>
          </w:p>
        </w:tc>
        <w:tc>
          <w:tcPr>
            <w:tcW w:w="1800" w:type="dxa"/>
            <w:tcBorders>
              <w:top w:val="nil"/>
              <w:left w:val="nil"/>
              <w:bottom w:val="nil"/>
              <w:right w:val="nil"/>
            </w:tcBorders>
            <w:shd w:val="clear" w:color="auto" w:fill="auto"/>
            <w:noWrap/>
            <w:vAlign w:val="bottom"/>
            <w:hideMark/>
          </w:tcPr>
          <w:p w14:paraId="07881641"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-1.1 (-2.4 to 0.2)</w:t>
            </w:r>
          </w:p>
        </w:tc>
        <w:tc>
          <w:tcPr>
            <w:tcW w:w="1800" w:type="dxa"/>
            <w:tcBorders>
              <w:top w:val="nil"/>
              <w:left w:val="nil"/>
              <w:bottom w:val="nil"/>
              <w:right w:val="nil"/>
            </w:tcBorders>
            <w:shd w:val="clear" w:color="auto" w:fill="auto"/>
            <w:noWrap/>
            <w:vAlign w:val="bottom"/>
            <w:hideMark/>
          </w:tcPr>
          <w:p w14:paraId="0ACA778F"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0.9 (-0.3 to 2)</w:t>
            </w:r>
          </w:p>
        </w:tc>
        <w:tc>
          <w:tcPr>
            <w:tcW w:w="272" w:type="dxa"/>
            <w:tcBorders>
              <w:top w:val="nil"/>
              <w:left w:val="nil"/>
              <w:bottom w:val="nil"/>
              <w:right w:val="nil"/>
            </w:tcBorders>
            <w:shd w:val="clear" w:color="auto" w:fill="auto"/>
            <w:noWrap/>
            <w:vAlign w:val="bottom"/>
            <w:hideMark/>
          </w:tcPr>
          <w:p w14:paraId="1459686B" w14:textId="77777777" w:rsidR="001A3A34" w:rsidRPr="00916DAD" w:rsidRDefault="001A3A34" w:rsidP="001A3A34">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45077E94"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-0.1 (-1.1 to 0.9)</w:t>
            </w:r>
          </w:p>
        </w:tc>
        <w:tc>
          <w:tcPr>
            <w:tcW w:w="1710" w:type="dxa"/>
            <w:tcBorders>
              <w:top w:val="nil"/>
              <w:left w:val="nil"/>
              <w:bottom w:val="nil"/>
              <w:right w:val="nil"/>
            </w:tcBorders>
            <w:shd w:val="clear" w:color="auto" w:fill="auto"/>
            <w:noWrap/>
            <w:vAlign w:val="bottom"/>
            <w:hideMark/>
          </w:tcPr>
          <w:p w14:paraId="4B8FC5F6"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-1.5 (-3.3 to 0.3)</w:t>
            </w:r>
          </w:p>
        </w:tc>
        <w:tc>
          <w:tcPr>
            <w:tcW w:w="1798" w:type="dxa"/>
            <w:tcBorders>
              <w:top w:val="nil"/>
              <w:left w:val="nil"/>
              <w:bottom w:val="nil"/>
              <w:right w:val="nil"/>
            </w:tcBorders>
            <w:shd w:val="clear" w:color="auto" w:fill="auto"/>
            <w:noWrap/>
            <w:vAlign w:val="bottom"/>
            <w:hideMark/>
          </w:tcPr>
          <w:p w14:paraId="65AA522B"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0.9 (-0.4 to 2.2)</w:t>
            </w:r>
          </w:p>
        </w:tc>
      </w:tr>
      <w:tr w:rsidR="001A3A34" w:rsidRPr="00916DAD" w14:paraId="522A7564" w14:textId="77777777" w:rsidTr="005D47C3">
        <w:trPr>
          <w:trHeight w:hRule="exact" w:val="288"/>
        </w:trPr>
        <w:tc>
          <w:tcPr>
            <w:tcW w:w="3870" w:type="dxa"/>
            <w:tcBorders>
              <w:top w:val="nil"/>
              <w:left w:val="nil"/>
              <w:bottom w:val="nil"/>
              <w:right w:val="nil"/>
            </w:tcBorders>
            <w:shd w:val="clear" w:color="auto" w:fill="auto"/>
            <w:noWrap/>
            <w:vAlign w:val="bottom"/>
            <w:hideMark/>
          </w:tcPr>
          <w:p w14:paraId="12F662F3" w14:textId="4649A869" w:rsidR="001A3A34" w:rsidRPr="00916DAD" w:rsidRDefault="001A3A34" w:rsidP="001A3A34">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&gt;High school</w:t>
            </w:r>
          </w:p>
        </w:tc>
        <w:tc>
          <w:tcPr>
            <w:tcW w:w="1800" w:type="dxa"/>
            <w:tcBorders>
              <w:top w:val="nil"/>
              <w:left w:val="nil"/>
              <w:bottom w:val="nil"/>
              <w:right w:val="nil"/>
            </w:tcBorders>
            <w:shd w:val="clear" w:color="auto" w:fill="auto"/>
            <w:noWrap/>
            <w:vAlign w:val="bottom"/>
            <w:hideMark/>
          </w:tcPr>
          <w:p w14:paraId="113EB79B"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-0.2 (-1.3 to 0.8)</w:t>
            </w:r>
          </w:p>
        </w:tc>
        <w:tc>
          <w:tcPr>
            <w:tcW w:w="1800" w:type="dxa"/>
            <w:tcBorders>
              <w:top w:val="nil"/>
              <w:left w:val="nil"/>
              <w:bottom w:val="nil"/>
              <w:right w:val="nil"/>
            </w:tcBorders>
            <w:shd w:val="clear" w:color="auto" w:fill="auto"/>
            <w:noWrap/>
            <w:vAlign w:val="bottom"/>
            <w:hideMark/>
          </w:tcPr>
          <w:p w14:paraId="2E16790C"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-2 (-3.3 to -0.7)</w:t>
            </w:r>
          </w:p>
        </w:tc>
        <w:tc>
          <w:tcPr>
            <w:tcW w:w="1800" w:type="dxa"/>
            <w:tcBorders>
              <w:top w:val="nil"/>
              <w:left w:val="nil"/>
              <w:bottom w:val="nil"/>
              <w:right w:val="nil"/>
            </w:tcBorders>
            <w:shd w:val="clear" w:color="auto" w:fill="auto"/>
            <w:noWrap/>
            <w:vAlign w:val="bottom"/>
            <w:hideMark/>
          </w:tcPr>
          <w:p w14:paraId="2F2E7CA1"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1.4 (0.2 to 2.5)</w:t>
            </w:r>
          </w:p>
        </w:tc>
        <w:tc>
          <w:tcPr>
            <w:tcW w:w="272" w:type="dxa"/>
            <w:tcBorders>
              <w:top w:val="nil"/>
              <w:left w:val="nil"/>
              <w:bottom w:val="nil"/>
              <w:right w:val="nil"/>
            </w:tcBorders>
            <w:shd w:val="clear" w:color="auto" w:fill="auto"/>
            <w:noWrap/>
            <w:vAlign w:val="bottom"/>
            <w:hideMark/>
          </w:tcPr>
          <w:p w14:paraId="256FF9F7" w14:textId="77777777" w:rsidR="001A3A34" w:rsidRPr="00916DAD" w:rsidRDefault="001A3A34" w:rsidP="001A3A34">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53D54B86"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-0.7 (-1.9 to 0.6)</w:t>
            </w:r>
          </w:p>
        </w:tc>
        <w:tc>
          <w:tcPr>
            <w:tcW w:w="1710" w:type="dxa"/>
            <w:tcBorders>
              <w:top w:val="nil"/>
              <w:left w:val="nil"/>
              <w:bottom w:val="nil"/>
              <w:right w:val="nil"/>
            </w:tcBorders>
            <w:shd w:val="clear" w:color="auto" w:fill="auto"/>
            <w:noWrap/>
            <w:vAlign w:val="bottom"/>
            <w:hideMark/>
          </w:tcPr>
          <w:p w14:paraId="38BF48DE"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-2.7 (-4.5 to -1)</w:t>
            </w:r>
          </w:p>
        </w:tc>
        <w:tc>
          <w:tcPr>
            <w:tcW w:w="1798" w:type="dxa"/>
            <w:tcBorders>
              <w:top w:val="nil"/>
              <w:left w:val="nil"/>
              <w:bottom w:val="nil"/>
              <w:right w:val="nil"/>
            </w:tcBorders>
            <w:shd w:val="clear" w:color="auto" w:fill="auto"/>
            <w:noWrap/>
            <w:vAlign w:val="bottom"/>
            <w:hideMark/>
          </w:tcPr>
          <w:p w14:paraId="1D5B49C9"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1.4 (0.1 to 2.6)</w:t>
            </w:r>
          </w:p>
        </w:tc>
      </w:tr>
      <w:tr w:rsidR="001A3A34" w:rsidRPr="00916DAD" w14:paraId="7D07275F" w14:textId="77777777" w:rsidTr="005D47C3">
        <w:trPr>
          <w:trHeight w:hRule="exact" w:val="288"/>
        </w:trPr>
        <w:tc>
          <w:tcPr>
            <w:tcW w:w="3870" w:type="dxa"/>
            <w:tcBorders>
              <w:top w:val="nil"/>
              <w:left w:val="nil"/>
              <w:bottom w:val="nil"/>
              <w:right w:val="nil"/>
            </w:tcBorders>
            <w:shd w:val="clear" w:color="auto" w:fill="auto"/>
            <w:noWrap/>
            <w:vAlign w:val="bottom"/>
            <w:hideMark/>
          </w:tcPr>
          <w:p w14:paraId="41E66135" w14:textId="1933F961"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Physically Active</w:t>
            </w:r>
            <w:r w:rsidRPr="00916DAD">
              <w:rPr>
                <w:rFonts w:ascii="Arial" w:eastAsia="Times New Roman" w:hAnsi="Arial" w:cs="Arial"/>
                <w:color w:val="000000"/>
                <w:sz w:val="20"/>
                <w:szCs w:val="20"/>
                <w:vertAlign w:val="superscript"/>
              </w:rPr>
              <w:t>3</w:t>
            </w:r>
          </w:p>
        </w:tc>
        <w:tc>
          <w:tcPr>
            <w:tcW w:w="1800" w:type="dxa"/>
            <w:tcBorders>
              <w:top w:val="nil"/>
              <w:left w:val="nil"/>
              <w:bottom w:val="nil"/>
              <w:right w:val="nil"/>
            </w:tcBorders>
            <w:shd w:val="clear" w:color="auto" w:fill="auto"/>
            <w:noWrap/>
            <w:vAlign w:val="bottom"/>
            <w:hideMark/>
          </w:tcPr>
          <w:p w14:paraId="3E2C0CF7" w14:textId="77777777" w:rsidR="001A3A34" w:rsidRPr="00916DAD" w:rsidRDefault="001A3A34" w:rsidP="001A3A34">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3AFA29FC" w14:textId="77777777" w:rsidR="001A3A34" w:rsidRPr="00916DAD" w:rsidRDefault="001A3A34" w:rsidP="001A3A34">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2A29829D" w14:textId="77777777" w:rsidR="001A3A34" w:rsidRPr="00916DAD" w:rsidRDefault="001A3A34" w:rsidP="001A3A34">
            <w:pP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14:paraId="15848140" w14:textId="77777777" w:rsidR="001A3A34" w:rsidRPr="00916DAD" w:rsidRDefault="001A3A34" w:rsidP="001A3A34">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175F4147" w14:textId="77777777" w:rsidR="001A3A34" w:rsidRPr="00916DAD" w:rsidRDefault="001A3A34" w:rsidP="001A3A34">
            <w:pPr>
              <w:rPr>
                <w:rFonts w:ascii="Arial" w:eastAsia="Times New Roman" w:hAnsi="Arial" w:cs="Arial"/>
                <w:sz w:val="20"/>
                <w:szCs w:val="20"/>
              </w:rPr>
            </w:pPr>
          </w:p>
        </w:tc>
        <w:tc>
          <w:tcPr>
            <w:tcW w:w="1710" w:type="dxa"/>
            <w:tcBorders>
              <w:top w:val="nil"/>
              <w:left w:val="nil"/>
              <w:bottom w:val="nil"/>
              <w:right w:val="nil"/>
            </w:tcBorders>
            <w:shd w:val="clear" w:color="auto" w:fill="auto"/>
            <w:noWrap/>
            <w:vAlign w:val="bottom"/>
            <w:hideMark/>
          </w:tcPr>
          <w:p w14:paraId="3C581025" w14:textId="77777777" w:rsidR="001A3A34" w:rsidRPr="00916DAD" w:rsidRDefault="001A3A34" w:rsidP="001A3A34">
            <w:pPr>
              <w:rPr>
                <w:rFonts w:ascii="Arial" w:eastAsia="Times New Roman" w:hAnsi="Arial" w:cs="Arial"/>
                <w:sz w:val="20"/>
                <w:szCs w:val="20"/>
              </w:rPr>
            </w:pPr>
          </w:p>
        </w:tc>
        <w:tc>
          <w:tcPr>
            <w:tcW w:w="1798" w:type="dxa"/>
            <w:tcBorders>
              <w:top w:val="nil"/>
              <w:left w:val="nil"/>
              <w:bottom w:val="nil"/>
              <w:right w:val="nil"/>
            </w:tcBorders>
            <w:shd w:val="clear" w:color="auto" w:fill="auto"/>
            <w:noWrap/>
            <w:vAlign w:val="bottom"/>
            <w:hideMark/>
          </w:tcPr>
          <w:p w14:paraId="19701CA2" w14:textId="77777777" w:rsidR="001A3A34" w:rsidRPr="00916DAD" w:rsidRDefault="001A3A34" w:rsidP="001A3A34">
            <w:pPr>
              <w:rPr>
                <w:rFonts w:ascii="Arial" w:eastAsia="Times New Roman" w:hAnsi="Arial" w:cs="Arial"/>
                <w:sz w:val="20"/>
                <w:szCs w:val="20"/>
              </w:rPr>
            </w:pPr>
          </w:p>
        </w:tc>
      </w:tr>
      <w:tr w:rsidR="001A3A34" w:rsidRPr="00916DAD" w14:paraId="07FF1A5A" w14:textId="77777777" w:rsidTr="005D47C3">
        <w:trPr>
          <w:trHeight w:hRule="exact" w:val="288"/>
        </w:trPr>
        <w:tc>
          <w:tcPr>
            <w:tcW w:w="3870" w:type="dxa"/>
            <w:tcBorders>
              <w:top w:val="nil"/>
              <w:left w:val="nil"/>
              <w:bottom w:val="nil"/>
              <w:right w:val="nil"/>
            </w:tcBorders>
            <w:shd w:val="clear" w:color="auto" w:fill="auto"/>
            <w:noWrap/>
            <w:vAlign w:val="bottom"/>
            <w:hideMark/>
          </w:tcPr>
          <w:p w14:paraId="167E7461" w14:textId="71BD66F0" w:rsidR="001A3A34" w:rsidRPr="00916DAD" w:rsidRDefault="001A3A34" w:rsidP="001A3A34">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No</w:t>
            </w:r>
          </w:p>
        </w:tc>
        <w:tc>
          <w:tcPr>
            <w:tcW w:w="1800" w:type="dxa"/>
            <w:tcBorders>
              <w:top w:val="nil"/>
              <w:left w:val="nil"/>
              <w:bottom w:val="nil"/>
              <w:right w:val="nil"/>
            </w:tcBorders>
            <w:shd w:val="clear" w:color="auto" w:fill="auto"/>
            <w:noWrap/>
            <w:vAlign w:val="bottom"/>
            <w:hideMark/>
          </w:tcPr>
          <w:p w14:paraId="0C43734D"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12AAFE15"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44E22C71"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272" w:type="dxa"/>
            <w:tcBorders>
              <w:top w:val="nil"/>
              <w:left w:val="nil"/>
              <w:bottom w:val="nil"/>
              <w:right w:val="nil"/>
            </w:tcBorders>
            <w:shd w:val="clear" w:color="auto" w:fill="auto"/>
            <w:noWrap/>
            <w:vAlign w:val="bottom"/>
            <w:hideMark/>
          </w:tcPr>
          <w:p w14:paraId="33CFC976" w14:textId="77777777" w:rsidR="001A3A34" w:rsidRPr="00916DAD" w:rsidRDefault="001A3A34" w:rsidP="001A3A34">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4570889C"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710" w:type="dxa"/>
            <w:tcBorders>
              <w:top w:val="nil"/>
              <w:left w:val="nil"/>
              <w:bottom w:val="nil"/>
              <w:right w:val="nil"/>
            </w:tcBorders>
            <w:shd w:val="clear" w:color="auto" w:fill="auto"/>
            <w:noWrap/>
            <w:vAlign w:val="bottom"/>
            <w:hideMark/>
          </w:tcPr>
          <w:p w14:paraId="0935B339"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798" w:type="dxa"/>
            <w:tcBorders>
              <w:top w:val="nil"/>
              <w:left w:val="nil"/>
              <w:bottom w:val="nil"/>
              <w:right w:val="nil"/>
            </w:tcBorders>
            <w:shd w:val="clear" w:color="auto" w:fill="auto"/>
            <w:noWrap/>
            <w:vAlign w:val="bottom"/>
            <w:hideMark/>
          </w:tcPr>
          <w:p w14:paraId="6C29506B"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r>
      <w:tr w:rsidR="001A3A34" w:rsidRPr="00916DAD" w14:paraId="0B3A6F0A" w14:textId="77777777" w:rsidTr="005D47C3">
        <w:trPr>
          <w:trHeight w:hRule="exact" w:val="288"/>
        </w:trPr>
        <w:tc>
          <w:tcPr>
            <w:tcW w:w="3870" w:type="dxa"/>
            <w:tcBorders>
              <w:top w:val="nil"/>
              <w:left w:val="nil"/>
              <w:bottom w:val="nil"/>
              <w:right w:val="nil"/>
            </w:tcBorders>
            <w:shd w:val="clear" w:color="auto" w:fill="auto"/>
            <w:noWrap/>
            <w:vAlign w:val="bottom"/>
            <w:hideMark/>
          </w:tcPr>
          <w:p w14:paraId="60A29D60" w14:textId="7C1424C3" w:rsidR="001A3A34" w:rsidRPr="00916DAD" w:rsidRDefault="001A3A34" w:rsidP="001A3A34">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Yes</w:t>
            </w:r>
          </w:p>
        </w:tc>
        <w:tc>
          <w:tcPr>
            <w:tcW w:w="1800" w:type="dxa"/>
            <w:tcBorders>
              <w:top w:val="nil"/>
              <w:left w:val="nil"/>
              <w:bottom w:val="nil"/>
              <w:right w:val="nil"/>
            </w:tcBorders>
            <w:shd w:val="clear" w:color="auto" w:fill="auto"/>
            <w:noWrap/>
            <w:vAlign w:val="bottom"/>
            <w:hideMark/>
          </w:tcPr>
          <w:p w14:paraId="597C4BEF"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-1.4 (-2.1 to -0.7)</w:t>
            </w:r>
          </w:p>
        </w:tc>
        <w:tc>
          <w:tcPr>
            <w:tcW w:w="1800" w:type="dxa"/>
            <w:tcBorders>
              <w:top w:val="nil"/>
              <w:left w:val="nil"/>
              <w:bottom w:val="nil"/>
              <w:right w:val="nil"/>
            </w:tcBorders>
            <w:shd w:val="clear" w:color="auto" w:fill="auto"/>
            <w:noWrap/>
            <w:vAlign w:val="bottom"/>
            <w:hideMark/>
          </w:tcPr>
          <w:p w14:paraId="1079E46C"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-1.2 (-2.4 to -0.1)</w:t>
            </w:r>
          </w:p>
        </w:tc>
        <w:tc>
          <w:tcPr>
            <w:tcW w:w="1800" w:type="dxa"/>
            <w:tcBorders>
              <w:top w:val="nil"/>
              <w:left w:val="nil"/>
              <w:bottom w:val="nil"/>
              <w:right w:val="nil"/>
            </w:tcBorders>
            <w:shd w:val="clear" w:color="auto" w:fill="auto"/>
            <w:noWrap/>
            <w:vAlign w:val="bottom"/>
            <w:hideMark/>
          </w:tcPr>
          <w:p w14:paraId="2F3CB97C"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-1.6 (-2.3 to -0.8)</w:t>
            </w:r>
          </w:p>
        </w:tc>
        <w:tc>
          <w:tcPr>
            <w:tcW w:w="272" w:type="dxa"/>
            <w:tcBorders>
              <w:top w:val="nil"/>
              <w:left w:val="nil"/>
              <w:bottom w:val="nil"/>
              <w:right w:val="nil"/>
            </w:tcBorders>
            <w:shd w:val="clear" w:color="auto" w:fill="auto"/>
            <w:noWrap/>
            <w:vAlign w:val="bottom"/>
            <w:hideMark/>
          </w:tcPr>
          <w:p w14:paraId="47A49101" w14:textId="77777777" w:rsidR="001A3A34" w:rsidRPr="00916DAD" w:rsidRDefault="001A3A34" w:rsidP="001A3A34">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0F5BADBB"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-1.6 (-2.4 to -0.8)</w:t>
            </w:r>
          </w:p>
        </w:tc>
        <w:tc>
          <w:tcPr>
            <w:tcW w:w="1710" w:type="dxa"/>
            <w:tcBorders>
              <w:top w:val="nil"/>
              <w:left w:val="nil"/>
              <w:bottom w:val="nil"/>
              <w:right w:val="nil"/>
            </w:tcBorders>
            <w:shd w:val="clear" w:color="auto" w:fill="auto"/>
            <w:noWrap/>
            <w:vAlign w:val="bottom"/>
            <w:hideMark/>
          </w:tcPr>
          <w:p w14:paraId="4B2494A8"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-1.4 (-2.7 to 0)</w:t>
            </w:r>
          </w:p>
        </w:tc>
        <w:tc>
          <w:tcPr>
            <w:tcW w:w="1798" w:type="dxa"/>
            <w:tcBorders>
              <w:top w:val="nil"/>
              <w:left w:val="nil"/>
              <w:bottom w:val="nil"/>
              <w:right w:val="nil"/>
            </w:tcBorders>
            <w:shd w:val="clear" w:color="auto" w:fill="auto"/>
            <w:noWrap/>
            <w:vAlign w:val="bottom"/>
            <w:hideMark/>
          </w:tcPr>
          <w:p w14:paraId="5567D3F0"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-1.7 (-2.6 to -0.9)</w:t>
            </w:r>
          </w:p>
        </w:tc>
      </w:tr>
      <w:tr w:rsidR="001A3A34" w:rsidRPr="00916DAD" w14:paraId="5515166A" w14:textId="77777777" w:rsidTr="000A3A72">
        <w:trPr>
          <w:trHeight w:hRule="exact" w:val="288"/>
        </w:trPr>
        <w:tc>
          <w:tcPr>
            <w:tcW w:w="3870" w:type="dxa"/>
            <w:tcBorders>
              <w:top w:val="nil"/>
              <w:left w:val="nil"/>
              <w:bottom w:val="nil"/>
              <w:right w:val="nil"/>
            </w:tcBorders>
            <w:shd w:val="clear" w:color="auto" w:fill="auto"/>
            <w:noWrap/>
            <w:vAlign w:val="center"/>
            <w:hideMark/>
          </w:tcPr>
          <w:p w14:paraId="5BC285BC" w14:textId="63A717AC"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themeColor="text1"/>
                <w:spacing w:val="-20"/>
                <w:sz w:val="20"/>
                <w:szCs w:val="20"/>
              </w:rPr>
              <w:t>Television Viewing, hours/day</w:t>
            </w:r>
            <w:r w:rsidRPr="00916DAD">
              <w:rPr>
                <w:rFonts w:ascii="Arial" w:eastAsia="Times New Roman" w:hAnsi="Arial" w:cs="Arial"/>
                <w:color w:val="000000"/>
                <w:sz w:val="20"/>
                <w:szCs w:val="20"/>
                <w:vertAlign w:val="superscript"/>
              </w:rPr>
              <w:t>2</w:t>
            </w:r>
          </w:p>
        </w:tc>
        <w:tc>
          <w:tcPr>
            <w:tcW w:w="1800" w:type="dxa"/>
            <w:tcBorders>
              <w:top w:val="nil"/>
              <w:left w:val="nil"/>
              <w:bottom w:val="nil"/>
              <w:right w:val="nil"/>
            </w:tcBorders>
            <w:shd w:val="clear" w:color="auto" w:fill="auto"/>
            <w:noWrap/>
            <w:vAlign w:val="bottom"/>
            <w:hideMark/>
          </w:tcPr>
          <w:p w14:paraId="5091527D"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0.4 (0.2 to 0.6)</w:t>
            </w:r>
          </w:p>
        </w:tc>
        <w:tc>
          <w:tcPr>
            <w:tcW w:w="1800" w:type="dxa"/>
            <w:tcBorders>
              <w:top w:val="nil"/>
              <w:left w:val="nil"/>
              <w:bottom w:val="nil"/>
              <w:right w:val="nil"/>
            </w:tcBorders>
            <w:shd w:val="clear" w:color="auto" w:fill="auto"/>
            <w:noWrap/>
            <w:vAlign w:val="bottom"/>
            <w:hideMark/>
          </w:tcPr>
          <w:p w14:paraId="72167367"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0.4 (0.1 to 0.7)</w:t>
            </w:r>
          </w:p>
        </w:tc>
        <w:tc>
          <w:tcPr>
            <w:tcW w:w="1800" w:type="dxa"/>
            <w:tcBorders>
              <w:top w:val="nil"/>
              <w:left w:val="nil"/>
              <w:bottom w:val="nil"/>
              <w:right w:val="nil"/>
            </w:tcBorders>
            <w:shd w:val="clear" w:color="auto" w:fill="auto"/>
            <w:noWrap/>
            <w:vAlign w:val="bottom"/>
            <w:hideMark/>
          </w:tcPr>
          <w:p w14:paraId="62562922"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0.6 (0.3 to 0.8)</w:t>
            </w:r>
          </w:p>
        </w:tc>
        <w:tc>
          <w:tcPr>
            <w:tcW w:w="272" w:type="dxa"/>
            <w:tcBorders>
              <w:top w:val="nil"/>
              <w:left w:val="nil"/>
              <w:bottom w:val="nil"/>
              <w:right w:val="nil"/>
            </w:tcBorders>
            <w:shd w:val="clear" w:color="auto" w:fill="auto"/>
            <w:noWrap/>
            <w:vAlign w:val="bottom"/>
            <w:hideMark/>
          </w:tcPr>
          <w:p w14:paraId="1E74DACA" w14:textId="77777777" w:rsidR="001A3A34" w:rsidRPr="00916DAD" w:rsidRDefault="001A3A34" w:rsidP="001A3A34">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03FA3E45"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0.5 (0.2 to 0.7)</w:t>
            </w:r>
          </w:p>
        </w:tc>
        <w:tc>
          <w:tcPr>
            <w:tcW w:w="1710" w:type="dxa"/>
            <w:tcBorders>
              <w:top w:val="nil"/>
              <w:left w:val="nil"/>
              <w:bottom w:val="nil"/>
              <w:right w:val="nil"/>
            </w:tcBorders>
            <w:shd w:val="clear" w:color="auto" w:fill="auto"/>
            <w:noWrap/>
            <w:vAlign w:val="bottom"/>
            <w:hideMark/>
          </w:tcPr>
          <w:p w14:paraId="32338A19"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0.4 (0 to 0.8)</w:t>
            </w:r>
          </w:p>
        </w:tc>
        <w:tc>
          <w:tcPr>
            <w:tcW w:w="1798" w:type="dxa"/>
            <w:tcBorders>
              <w:top w:val="nil"/>
              <w:left w:val="nil"/>
              <w:bottom w:val="nil"/>
              <w:right w:val="nil"/>
            </w:tcBorders>
            <w:shd w:val="clear" w:color="auto" w:fill="auto"/>
            <w:noWrap/>
            <w:vAlign w:val="bottom"/>
            <w:hideMark/>
          </w:tcPr>
          <w:p w14:paraId="7E45C149"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0.7 (0.4 to 1)</w:t>
            </w:r>
          </w:p>
        </w:tc>
      </w:tr>
      <w:tr w:rsidR="001A3A34" w:rsidRPr="00916DAD" w14:paraId="1A55246A" w14:textId="77777777" w:rsidTr="005D47C3">
        <w:trPr>
          <w:trHeight w:hRule="exact" w:val="288"/>
        </w:trPr>
        <w:tc>
          <w:tcPr>
            <w:tcW w:w="3870" w:type="dxa"/>
            <w:tcBorders>
              <w:top w:val="nil"/>
              <w:left w:val="nil"/>
              <w:bottom w:val="nil"/>
              <w:right w:val="nil"/>
            </w:tcBorders>
            <w:shd w:val="clear" w:color="auto" w:fill="auto"/>
            <w:noWrap/>
            <w:vAlign w:val="bottom"/>
            <w:hideMark/>
          </w:tcPr>
          <w:p w14:paraId="2509B4F4" w14:textId="774F8DD9"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themeColor="text1"/>
                <w:spacing w:val="-20"/>
                <w:sz w:val="20"/>
                <w:szCs w:val="20"/>
              </w:rPr>
              <w:t>Computer Use, hours/day</w:t>
            </w:r>
            <w:r w:rsidRPr="00916DAD">
              <w:rPr>
                <w:rFonts w:ascii="Arial" w:eastAsia="Times New Roman" w:hAnsi="Arial" w:cs="Arial"/>
                <w:color w:val="000000"/>
                <w:sz w:val="20"/>
                <w:szCs w:val="20"/>
                <w:vertAlign w:val="superscript"/>
              </w:rPr>
              <w:t>2</w:t>
            </w:r>
          </w:p>
        </w:tc>
        <w:tc>
          <w:tcPr>
            <w:tcW w:w="1800" w:type="dxa"/>
            <w:tcBorders>
              <w:top w:val="nil"/>
              <w:left w:val="nil"/>
              <w:bottom w:val="nil"/>
              <w:right w:val="nil"/>
            </w:tcBorders>
            <w:shd w:val="clear" w:color="auto" w:fill="auto"/>
            <w:noWrap/>
            <w:vAlign w:val="bottom"/>
            <w:hideMark/>
          </w:tcPr>
          <w:p w14:paraId="006FC352"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0.3 (0.1 to 0.6)</w:t>
            </w:r>
          </w:p>
        </w:tc>
        <w:tc>
          <w:tcPr>
            <w:tcW w:w="1800" w:type="dxa"/>
            <w:tcBorders>
              <w:top w:val="nil"/>
              <w:left w:val="nil"/>
              <w:bottom w:val="nil"/>
              <w:right w:val="nil"/>
            </w:tcBorders>
            <w:shd w:val="clear" w:color="auto" w:fill="auto"/>
            <w:noWrap/>
            <w:vAlign w:val="bottom"/>
            <w:hideMark/>
          </w:tcPr>
          <w:p w14:paraId="5AA4C9A0"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0.3 (0 to 0.7)</w:t>
            </w:r>
          </w:p>
        </w:tc>
        <w:tc>
          <w:tcPr>
            <w:tcW w:w="1800" w:type="dxa"/>
            <w:tcBorders>
              <w:top w:val="nil"/>
              <w:left w:val="nil"/>
              <w:bottom w:val="nil"/>
              <w:right w:val="nil"/>
            </w:tcBorders>
            <w:shd w:val="clear" w:color="auto" w:fill="auto"/>
            <w:noWrap/>
            <w:vAlign w:val="bottom"/>
            <w:hideMark/>
          </w:tcPr>
          <w:p w14:paraId="7ED7D8BD"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0.4 (0 to 0.7)</w:t>
            </w:r>
          </w:p>
        </w:tc>
        <w:tc>
          <w:tcPr>
            <w:tcW w:w="272" w:type="dxa"/>
            <w:tcBorders>
              <w:top w:val="nil"/>
              <w:left w:val="nil"/>
              <w:bottom w:val="nil"/>
              <w:right w:val="nil"/>
            </w:tcBorders>
            <w:shd w:val="clear" w:color="auto" w:fill="auto"/>
            <w:noWrap/>
            <w:vAlign w:val="bottom"/>
            <w:hideMark/>
          </w:tcPr>
          <w:p w14:paraId="39A2B941" w14:textId="77777777" w:rsidR="001A3A34" w:rsidRPr="00916DAD" w:rsidRDefault="001A3A34" w:rsidP="001A3A34">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32A9D05A"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0.3 (0 to 0.7)</w:t>
            </w:r>
          </w:p>
        </w:tc>
        <w:tc>
          <w:tcPr>
            <w:tcW w:w="1710" w:type="dxa"/>
            <w:tcBorders>
              <w:top w:val="nil"/>
              <w:left w:val="nil"/>
              <w:bottom w:val="nil"/>
              <w:right w:val="nil"/>
            </w:tcBorders>
            <w:shd w:val="clear" w:color="auto" w:fill="auto"/>
            <w:noWrap/>
            <w:vAlign w:val="bottom"/>
            <w:hideMark/>
          </w:tcPr>
          <w:p w14:paraId="37AAC917"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0.4 (-0.1 to 0.8)</w:t>
            </w:r>
          </w:p>
        </w:tc>
        <w:tc>
          <w:tcPr>
            <w:tcW w:w="1798" w:type="dxa"/>
            <w:tcBorders>
              <w:top w:val="nil"/>
              <w:left w:val="nil"/>
              <w:bottom w:val="nil"/>
              <w:right w:val="nil"/>
            </w:tcBorders>
            <w:shd w:val="clear" w:color="auto" w:fill="auto"/>
            <w:noWrap/>
            <w:vAlign w:val="bottom"/>
            <w:hideMark/>
          </w:tcPr>
          <w:p w14:paraId="2DF13A45"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0.4 (-0.1 to 0.9)</w:t>
            </w:r>
          </w:p>
        </w:tc>
      </w:tr>
      <w:tr w:rsidR="0001600F" w:rsidRPr="00916DAD" w14:paraId="6051BA68" w14:textId="77777777" w:rsidTr="005D47C3">
        <w:trPr>
          <w:trHeight w:hRule="exact" w:val="288"/>
        </w:trPr>
        <w:tc>
          <w:tcPr>
            <w:tcW w:w="3870" w:type="dxa"/>
            <w:tcBorders>
              <w:top w:val="nil"/>
              <w:left w:val="nil"/>
              <w:bottom w:val="nil"/>
              <w:right w:val="nil"/>
            </w:tcBorders>
            <w:shd w:val="clear" w:color="auto" w:fill="auto"/>
            <w:noWrap/>
            <w:vAlign w:val="bottom"/>
            <w:hideMark/>
          </w:tcPr>
          <w:p w14:paraId="4F62A497"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Smoke status</w:t>
            </w:r>
          </w:p>
        </w:tc>
        <w:tc>
          <w:tcPr>
            <w:tcW w:w="1800" w:type="dxa"/>
            <w:tcBorders>
              <w:top w:val="nil"/>
              <w:left w:val="nil"/>
              <w:bottom w:val="nil"/>
              <w:right w:val="nil"/>
            </w:tcBorders>
            <w:shd w:val="clear" w:color="auto" w:fill="auto"/>
            <w:noWrap/>
            <w:vAlign w:val="bottom"/>
            <w:hideMark/>
          </w:tcPr>
          <w:p w14:paraId="16510388"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3D01479B" w14:textId="77777777" w:rsidR="0001600F" w:rsidRPr="00916DAD" w:rsidRDefault="0001600F" w:rsidP="00585BE7">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7524DEEB" w14:textId="77777777" w:rsidR="0001600F" w:rsidRPr="00916DAD" w:rsidRDefault="0001600F" w:rsidP="00585BE7">
            <w:pP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14:paraId="2288E6DE" w14:textId="77777777" w:rsidR="0001600F" w:rsidRPr="00916DAD" w:rsidRDefault="0001600F" w:rsidP="00585BE7">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790D921C" w14:textId="77777777" w:rsidR="0001600F" w:rsidRPr="00916DAD" w:rsidRDefault="0001600F" w:rsidP="00585BE7">
            <w:pPr>
              <w:rPr>
                <w:rFonts w:ascii="Arial" w:eastAsia="Times New Roman" w:hAnsi="Arial" w:cs="Arial"/>
                <w:sz w:val="20"/>
                <w:szCs w:val="20"/>
              </w:rPr>
            </w:pPr>
          </w:p>
        </w:tc>
        <w:tc>
          <w:tcPr>
            <w:tcW w:w="1710" w:type="dxa"/>
            <w:tcBorders>
              <w:top w:val="nil"/>
              <w:left w:val="nil"/>
              <w:bottom w:val="nil"/>
              <w:right w:val="nil"/>
            </w:tcBorders>
            <w:shd w:val="clear" w:color="auto" w:fill="auto"/>
            <w:noWrap/>
            <w:vAlign w:val="bottom"/>
            <w:hideMark/>
          </w:tcPr>
          <w:p w14:paraId="18AB369C" w14:textId="77777777" w:rsidR="0001600F" w:rsidRPr="00916DAD" w:rsidRDefault="0001600F" w:rsidP="00585BE7">
            <w:pPr>
              <w:rPr>
                <w:rFonts w:ascii="Arial" w:eastAsia="Times New Roman" w:hAnsi="Arial" w:cs="Arial"/>
                <w:sz w:val="20"/>
                <w:szCs w:val="20"/>
              </w:rPr>
            </w:pPr>
          </w:p>
        </w:tc>
        <w:tc>
          <w:tcPr>
            <w:tcW w:w="1798" w:type="dxa"/>
            <w:tcBorders>
              <w:top w:val="nil"/>
              <w:left w:val="nil"/>
              <w:bottom w:val="nil"/>
              <w:right w:val="nil"/>
            </w:tcBorders>
            <w:shd w:val="clear" w:color="auto" w:fill="auto"/>
            <w:noWrap/>
            <w:vAlign w:val="bottom"/>
            <w:hideMark/>
          </w:tcPr>
          <w:p w14:paraId="7B5AAAA7" w14:textId="77777777" w:rsidR="0001600F" w:rsidRPr="00916DAD" w:rsidRDefault="0001600F" w:rsidP="00585BE7">
            <w:pPr>
              <w:rPr>
                <w:rFonts w:ascii="Arial" w:eastAsia="Times New Roman" w:hAnsi="Arial" w:cs="Arial"/>
                <w:sz w:val="20"/>
                <w:szCs w:val="20"/>
              </w:rPr>
            </w:pPr>
          </w:p>
        </w:tc>
      </w:tr>
      <w:tr w:rsidR="0001600F" w:rsidRPr="00916DAD" w14:paraId="16F70462" w14:textId="77777777" w:rsidTr="005D47C3">
        <w:trPr>
          <w:trHeight w:hRule="exact" w:val="288"/>
        </w:trPr>
        <w:tc>
          <w:tcPr>
            <w:tcW w:w="3870" w:type="dxa"/>
            <w:tcBorders>
              <w:top w:val="nil"/>
              <w:left w:val="nil"/>
              <w:bottom w:val="nil"/>
              <w:right w:val="nil"/>
            </w:tcBorders>
            <w:shd w:val="clear" w:color="auto" w:fill="auto"/>
            <w:noWrap/>
            <w:vAlign w:val="bottom"/>
            <w:hideMark/>
          </w:tcPr>
          <w:p w14:paraId="3A691DCB" w14:textId="77777777" w:rsidR="0001600F" w:rsidRPr="00916DAD" w:rsidRDefault="0001600F"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Never smoking</w:t>
            </w:r>
          </w:p>
        </w:tc>
        <w:tc>
          <w:tcPr>
            <w:tcW w:w="1800" w:type="dxa"/>
            <w:tcBorders>
              <w:top w:val="nil"/>
              <w:left w:val="nil"/>
              <w:bottom w:val="nil"/>
              <w:right w:val="nil"/>
            </w:tcBorders>
            <w:shd w:val="clear" w:color="auto" w:fill="auto"/>
            <w:noWrap/>
            <w:vAlign w:val="bottom"/>
            <w:hideMark/>
          </w:tcPr>
          <w:p w14:paraId="6DA8D1CE"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0085BC9B"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25A14806"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272" w:type="dxa"/>
            <w:tcBorders>
              <w:top w:val="nil"/>
              <w:left w:val="nil"/>
              <w:bottom w:val="nil"/>
              <w:right w:val="nil"/>
            </w:tcBorders>
            <w:shd w:val="clear" w:color="auto" w:fill="auto"/>
            <w:noWrap/>
            <w:vAlign w:val="bottom"/>
            <w:hideMark/>
          </w:tcPr>
          <w:p w14:paraId="3754CD1F"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4B4DF36B"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710" w:type="dxa"/>
            <w:tcBorders>
              <w:top w:val="nil"/>
              <w:left w:val="nil"/>
              <w:bottom w:val="nil"/>
              <w:right w:val="nil"/>
            </w:tcBorders>
            <w:shd w:val="clear" w:color="auto" w:fill="auto"/>
            <w:noWrap/>
            <w:vAlign w:val="bottom"/>
            <w:hideMark/>
          </w:tcPr>
          <w:p w14:paraId="0880273E"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798" w:type="dxa"/>
            <w:tcBorders>
              <w:top w:val="nil"/>
              <w:left w:val="nil"/>
              <w:bottom w:val="nil"/>
              <w:right w:val="nil"/>
            </w:tcBorders>
            <w:shd w:val="clear" w:color="auto" w:fill="auto"/>
            <w:noWrap/>
            <w:vAlign w:val="bottom"/>
            <w:hideMark/>
          </w:tcPr>
          <w:p w14:paraId="376E210F"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r>
      <w:tr w:rsidR="00C548B1" w:rsidRPr="00916DAD" w14:paraId="07944C97" w14:textId="77777777" w:rsidTr="005D47C3">
        <w:trPr>
          <w:trHeight w:hRule="exact" w:val="288"/>
        </w:trPr>
        <w:tc>
          <w:tcPr>
            <w:tcW w:w="3870" w:type="dxa"/>
            <w:tcBorders>
              <w:top w:val="nil"/>
              <w:left w:val="nil"/>
              <w:bottom w:val="nil"/>
              <w:right w:val="nil"/>
            </w:tcBorders>
            <w:shd w:val="clear" w:color="auto" w:fill="auto"/>
            <w:noWrap/>
            <w:vAlign w:val="bottom"/>
          </w:tcPr>
          <w:p w14:paraId="3D85ABF7" w14:textId="78B9956B" w:rsidR="00C548B1" w:rsidRPr="00916DAD" w:rsidRDefault="00C548B1" w:rsidP="00C548B1">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Past</w:t>
            </w:r>
          </w:p>
        </w:tc>
        <w:tc>
          <w:tcPr>
            <w:tcW w:w="1800" w:type="dxa"/>
            <w:tcBorders>
              <w:top w:val="nil"/>
              <w:left w:val="nil"/>
              <w:bottom w:val="nil"/>
              <w:right w:val="nil"/>
            </w:tcBorders>
            <w:shd w:val="clear" w:color="auto" w:fill="auto"/>
            <w:noWrap/>
            <w:vAlign w:val="bottom"/>
          </w:tcPr>
          <w:p w14:paraId="4C230ABB" w14:textId="77777777" w:rsidR="00C548B1" w:rsidRPr="00916DAD" w:rsidRDefault="00C548B1" w:rsidP="00C548B1">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tcPr>
          <w:p w14:paraId="775F8644" w14:textId="77777777" w:rsidR="00C548B1" w:rsidRPr="00916DAD" w:rsidRDefault="00C548B1" w:rsidP="00C548B1">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tcPr>
          <w:p w14:paraId="26AED2D8" w14:textId="77777777" w:rsidR="00C548B1" w:rsidRPr="00916DAD" w:rsidRDefault="00C548B1" w:rsidP="00C548B1">
            <w:pPr>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tcPr>
          <w:p w14:paraId="1BDB70ED" w14:textId="77777777" w:rsidR="00C548B1" w:rsidRPr="00916DAD" w:rsidRDefault="00C548B1" w:rsidP="00C548B1">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tcPr>
          <w:p w14:paraId="4C880060" w14:textId="77777777" w:rsidR="00C548B1" w:rsidRPr="00916DAD" w:rsidRDefault="00C548B1" w:rsidP="00C548B1">
            <w:pPr>
              <w:rPr>
                <w:rFonts w:ascii="Arial" w:eastAsia="Times New Roman" w:hAnsi="Arial" w:cs="Arial"/>
                <w:color w:val="000000"/>
                <w:sz w:val="20"/>
                <w:szCs w:val="20"/>
              </w:rPr>
            </w:pPr>
          </w:p>
        </w:tc>
        <w:tc>
          <w:tcPr>
            <w:tcW w:w="1710" w:type="dxa"/>
            <w:tcBorders>
              <w:top w:val="nil"/>
              <w:left w:val="nil"/>
              <w:bottom w:val="nil"/>
              <w:right w:val="nil"/>
            </w:tcBorders>
            <w:shd w:val="clear" w:color="auto" w:fill="auto"/>
            <w:noWrap/>
            <w:vAlign w:val="bottom"/>
          </w:tcPr>
          <w:p w14:paraId="18833945" w14:textId="77777777" w:rsidR="00C548B1" w:rsidRPr="00916DAD" w:rsidRDefault="00C548B1" w:rsidP="00C548B1">
            <w:pPr>
              <w:rPr>
                <w:rFonts w:ascii="Arial" w:eastAsia="Times New Roman" w:hAnsi="Arial" w:cs="Arial"/>
                <w:color w:val="000000"/>
                <w:sz w:val="20"/>
                <w:szCs w:val="20"/>
              </w:rPr>
            </w:pPr>
          </w:p>
        </w:tc>
        <w:tc>
          <w:tcPr>
            <w:tcW w:w="1798" w:type="dxa"/>
            <w:tcBorders>
              <w:top w:val="nil"/>
              <w:left w:val="nil"/>
              <w:bottom w:val="nil"/>
              <w:right w:val="nil"/>
            </w:tcBorders>
            <w:shd w:val="clear" w:color="auto" w:fill="auto"/>
            <w:noWrap/>
            <w:vAlign w:val="bottom"/>
          </w:tcPr>
          <w:p w14:paraId="7D38D019" w14:textId="77777777" w:rsidR="00C548B1" w:rsidRPr="00916DAD" w:rsidRDefault="00C548B1" w:rsidP="00C548B1">
            <w:pPr>
              <w:rPr>
                <w:rFonts w:ascii="Arial" w:eastAsia="Times New Roman" w:hAnsi="Arial" w:cs="Arial"/>
                <w:color w:val="000000"/>
                <w:sz w:val="20"/>
                <w:szCs w:val="20"/>
              </w:rPr>
            </w:pPr>
          </w:p>
        </w:tc>
      </w:tr>
      <w:tr w:rsidR="00C548B1" w:rsidRPr="00916DAD" w14:paraId="380CFB48" w14:textId="77777777" w:rsidTr="005D47C3">
        <w:trPr>
          <w:trHeight w:hRule="exact" w:val="288"/>
        </w:trPr>
        <w:tc>
          <w:tcPr>
            <w:tcW w:w="3870" w:type="dxa"/>
            <w:tcBorders>
              <w:top w:val="nil"/>
              <w:left w:val="nil"/>
              <w:bottom w:val="nil"/>
              <w:right w:val="nil"/>
            </w:tcBorders>
            <w:shd w:val="clear" w:color="auto" w:fill="auto"/>
            <w:noWrap/>
            <w:vAlign w:val="bottom"/>
            <w:hideMark/>
          </w:tcPr>
          <w:p w14:paraId="1D6FE577" w14:textId="3CA8C111" w:rsidR="00C548B1" w:rsidRPr="00916DAD" w:rsidRDefault="00C548B1" w:rsidP="00C548B1">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&lt; 20 pack-years</w:t>
            </w:r>
          </w:p>
        </w:tc>
        <w:tc>
          <w:tcPr>
            <w:tcW w:w="1800" w:type="dxa"/>
            <w:tcBorders>
              <w:top w:val="nil"/>
              <w:left w:val="nil"/>
              <w:bottom w:val="nil"/>
              <w:right w:val="nil"/>
            </w:tcBorders>
            <w:shd w:val="clear" w:color="auto" w:fill="auto"/>
            <w:noWrap/>
            <w:vAlign w:val="bottom"/>
            <w:hideMark/>
          </w:tcPr>
          <w:p w14:paraId="68C2D31B" w14:textId="77777777" w:rsidR="00C548B1" w:rsidRPr="00916DAD" w:rsidRDefault="00C548B1" w:rsidP="00C548B1">
            <w:pPr>
              <w:rPr>
                <w:rFonts w:ascii="Arial" w:eastAsia="Times New Roman" w:hAnsi="Arial" w:cs="Arial"/>
                <w:color w:val="000000"/>
                <w:sz w:val="20"/>
                <w:szCs w:val="20"/>
              </w:rPr>
            </w:pPr>
            <w:r w:rsidRPr="00916DAD">
              <w:rPr>
                <w:rFonts w:ascii="Arial" w:eastAsia="Times New Roman" w:hAnsi="Arial" w:cs="Arial"/>
                <w:color w:val="000000"/>
                <w:sz w:val="20"/>
                <w:szCs w:val="20"/>
              </w:rPr>
              <w:t>0.1 (-0.9 to 1.1)</w:t>
            </w:r>
          </w:p>
        </w:tc>
        <w:tc>
          <w:tcPr>
            <w:tcW w:w="1800" w:type="dxa"/>
            <w:tcBorders>
              <w:top w:val="nil"/>
              <w:left w:val="nil"/>
              <w:bottom w:val="nil"/>
              <w:right w:val="nil"/>
            </w:tcBorders>
            <w:shd w:val="clear" w:color="auto" w:fill="auto"/>
            <w:noWrap/>
            <w:vAlign w:val="bottom"/>
            <w:hideMark/>
          </w:tcPr>
          <w:p w14:paraId="15299A96" w14:textId="77777777" w:rsidR="00C548B1" w:rsidRPr="00916DAD" w:rsidRDefault="00C548B1" w:rsidP="00C548B1">
            <w:pPr>
              <w:rPr>
                <w:rFonts w:ascii="Arial" w:eastAsia="Times New Roman" w:hAnsi="Arial" w:cs="Arial"/>
                <w:color w:val="000000"/>
                <w:sz w:val="20"/>
                <w:szCs w:val="20"/>
              </w:rPr>
            </w:pPr>
            <w:r w:rsidRPr="00916DAD">
              <w:rPr>
                <w:rFonts w:ascii="Arial" w:eastAsia="Times New Roman" w:hAnsi="Arial" w:cs="Arial"/>
                <w:color w:val="000000"/>
                <w:sz w:val="20"/>
                <w:szCs w:val="20"/>
              </w:rPr>
              <w:t>0.8 (-0.9 to 2.6)</w:t>
            </w:r>
          </w:p>
        </w:tc>
        <w:tc>
          <w:tcPr>
            <w:tcW w:w="1800" w:type="dxa"/>
            <w:tcBorders>
              <w:top w:val="nil"/>
              <w:left w:val="nil"/>
              <w:bottom w:val="nil"/>
              <w:right w:val="nil"/>
            </w:tcBorders>
            <w:shd w:val="clear" w:color="auto" w:fill="auto"/>
            <w:noWrap/>
            <w:vAlign w:val="bottom"/>
            <w:hideMark/>
          </w:tcPr>
          <w:p w14:paraId="781C35EB" w14:textId="77777777" w:rsidR="00C548B1" w:rsidRPr="00916DAD" w:rsidRDefault="00C548B1" w:rsidP="00C548B1">
            <w:pPr>
              <w:rPr>
                <w:rFonts w:ascii="Arial" w:eastAsia="Times New Roman" w:hAnsi="Arial" w:cs="Arial"/>
                <w:color w:val="000000"/>
                <w:sz w:val="20"/>
                <w:szCs w:val="20"/>
              </w:rPr>
            </w:pPr>
            <w:r w:rsidRPr="00916DAD">
              <w:rPr>
                <w:rFonts w:ascii="Arial" w:eastAsia="Times New Roman" w:hAnsi="Arial" w:cs="Arial"/>
                <w:color w:val="000000"/>
                <w:sz w:val="20"/>
                <w:szCs w:val="20"/>
              </w:rPr>
              <w:t>-0.6 (-1.7 to 0.5)</w:t>
            </w:r>
          </w:p>
        </w:tc>
        <w:tc>
          <w:tcPr>
            <w:tcW w:w="272" w:type="dxa"/>
            <w:tcBorders>
              <w:top w:val="nil"/>
              <w:left w:val="nil"/>
              <w:bottom w:val="nil"/>
              <w:right w:val="nil"/>
            </w:tcBorders>
            <w:shd w:val="clear" w:color="auto" w:fill="auto"/>
            <w:noWrap/>
            <w:vAlign w:val="bottom"/>
            <w:hideMark/>
          </w:tcPr>
          <w:p w14:paraId="6D4D78DF" w14:textId="77777777" w:rsidR="00C548B1" w:rsidRPr="00916DAD" w:rsidRDefault="00C548B1" w:rsidP="00C548B1">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5022F0A2" w14:textId="77777777" w:rsidR="00C548B1" w:rsidRPr="00916DAD" w:rsidRDefault="00C548B1" w:rsidP="00C548B1">
            <w:pPr>
              <w:rPr>
                <w:rFonts w:ascii="Arial" w:eastAsia="Times New Roman" w:hAnsi="Arial" w:cs="Arial"/>
                <w:color w:val="000000"/>
                <w:sz w:val="20"/>
                <w:szCs w:val="20"/>
              </w:rPr>
            </w:pPr>
            <w:r w:rsidRPr="00916DAD">
              <w:rPr>
                <w:rFonts w:ascii="Arial" w:eastAsia="Times New Roman" w:hAnsi="Arial" w:cs="Arial"/>
                <w:color w:val="000000"/>
                <w:sz w:val="20"/>
                <w:szCs w:val="20"/>
              </w:rPr>
              <w:t>0.5 (-0.7 to 1.8)</w:t>
            </w:r>
          </w:p>
        </w:tc>
        <w:tc>
          <w:tcPr>
            <w:tcW w:w="1710" w:type="dxa"/>
            <w:tcBorders>
              <w:top w:val="nil"/>
              <w:left w:val="nil"/>
              <w:bottom w:val="nil"/>
              <w:right w:val="nil"/>
            </w:tcBorders>
            <w:shd w:val="clear" w:color="auto" w:fill="auto"/>
            <w:noWrap/>
            <w:vAlign w:val="bottom"/>
            <w:hideMark/>
          </w:tcPr>
          <w:p w14:paraId="677646CC" w14:textId="77777777" w:rsidR="00C548B1" w:rsidRPr="00916DAD" w:rsidRDefault="00C548B1" w:rsidP="00C548B1">
            <w:pPr>
              <w:rPr>
                <w:rFonts w:ascii="Arial" w:eastAsia="Times New Roman" w:hAnsi="Arial" w:cs="Arial"/>
                <w:color w:val="000000"/>
                <w:sz w:val="20"/>
                <w:szCs w:val="20"/>
              </w:rPr>
            </w:pPr>
            <w:r w:rsidRPr="00916DAD">
              <w:rPr>
                <w:rFonts w:ascii="Arial" w:eastAsia="Times New Roman" w:hAnsi="Arial" w:cs="Arial"/>
                <w:color w:val="000000"/>
                <w:sz w:val="20"/>
                <w:szCs w:val="20"/>
              </w:rPr>
              <w:t>1.2 (-1 to 3.4)</w:t>
            </w:r>
          </w:p>
        </w:tc>
        <w:tc>
          <w:tcPr>
            <w:tcW w:w="1798" w:type="dxa"/>
            <w:tcBorders>
              <w:top w:val="nil"/>
              <w:left w:val="nil"/>
              <w:bottom w:val="nil"/>
              <w:right w:val="nil"/>
            </w:tcBorders>
            <w:shd w:val="clear" w:color="auto" w:fill="auto"/>
            <w:noWrap/>
            <w:vAlign w:val="bottom"/>
            <w:hideMark/>
          </w:tcPr>
          <w:p w14:paraId="3F86F90B" w14:textId="77777777" w:rsidR="00C548B1" w:rsidRPr="00916DAD" w:rsidRDefault="00C548B1" w:rsidP="00C548B1">
            <w:pPr>
              <w:rPr>
                <w:rFonts w:ascii="Arial" w:eastAsia="Times New Roman" w:hAnsi="Arial" w:cs="Arial"/>
                <w:color w:val="000000"/>
                <w:sz w:val="20"/>
                <w:szCs w:val="20"/>
              </w:rPr>
            </w:pPr>
            <w:r w:rsidRPr="00916DAD">
              <w:rPr>
                <w:rFonts w:ascii="Arial" w:eastAsia="Times New Roman" w:hAnsi="Arial" w:cs="Arial"/>
                <w:color w:val="000000"/>
                <w:sz w:val="20"/>
                <w:szCs w:val="20"/>
              </w:rPr>
              <w:t>-0.2 (-1.5 to 1.2)</w:t>
            </w:r>
          </w:p>
        </w:tc>
      </w:tr>
      <w:tr w:rsidR="00C548B1" w:rsidRPr="00916DAD" w14:paraId="1BFA796D" w14:textId="77777777" w:rsidTr="005D47C3">
        <w:trPr>
          <w:trHeight w:hRule="exact" w:val="288"/>
        </w:trPr>
        <w:tc>
          <w:tcPr>
            <w:tcW w:w="3870" w:type="dxa"/>
            <w:tcBorders>
              <w:top w:val="nil"/>
              <w:left w:val="nil"/>
              <w:bottom w:val="nil"/>
              <w:right w:val="nil"/>
            </w:tcBorders>
            <w:shd w:val="clear" w:color="auto" w:fill="auto"/>
            <w:noWrap/>
            <w:vAlign w:val="bottom"/>
            <w:hideMark/>
          </w:tcPr>
          <w:p w14:paraId="6510BC4A" w14:textId="6B7BDF05" w:rsidR="00C548B1" w:rsidRPr="00916DAD" w:rsidRDefault="00C548B1" w:rsidP="00C548B1">
            <w:pPr>
              <w:ind w:firstLineChars="100" w:firstLine="220"/>
              <w:rPr>
                <w:rFonts w:ascii="Arial" w:eastAsia="Times New Roman" w:hAnsi="Arial" w:cs="Arial"/>
                <w:color w:val="000000"/>
                <w:sz w:val="20"/>
                <w:szCs w:val="20"/>
              </w:rPr>
            </w:pPr>
            <w:r w:rsidRPr="00916DAD">
              <w:rPr>
                <w:rFonts w:ascii="Arial" w:hAnsi="Arial" w:cs="Arial"/>
                <w:color w:val="201F1E"/>
                <w:sz w:val="22"/>
                <w:shd w:val="clear" w:color="auto" w:fill="FFFFFF"/>
              </w:rPr>
              <w:lastRenderedPageBreak/>
              <w:t xml:space="preserve">≥ </w:t>
            </w:r>
            <w:r w:rsidRPr="00916DAD">
              <w:rPr>
                <w:rFonts w:ascii="Arial" w:eastAsia="Times New Roman" w:hAnsi="Arial" w:cs="Arial"/>
                <w:color w:val="000000"/>
                <w:sz w:val="20"/>
                <w:szCs w:val="20"/>
              </w:rPr>
              <w:t>20 pack-years</w:t>
            </w:r>
          </w:p>
        </w:tc>
        <w:tc>
          <w:tcPr>
            <w:tcW w:w="1800" w:type="dxa"/>
            <w:tcBorders>
              <w:top w:val="nil"/>
              <w:left w:val="nil"/>
              <w:bottom w:val="nil"/>
              <w:right w:val="nil"/>
            </w:tcBorders>
            <w:shd w:val="clear" w:color="auto" w:fill="auto"/>
            <w:noWrap/>
            <w:vAlign w:val="bottom"/>
            <w:hideMark/>
          </w:tcPr>
          <w:p w14:paraId="4E14597E" w14:textId="77777777" w:rsidR="00C548B1" w:rsidRPr="00916DAD" w:rsidRDefault="00C548B1" w:rsidP="00C548B1">
            <w:pPr>
              <w:rPr>
                <w:rFonts w:ascii="Arial" w:eastAsia="Times New Roman" w:hAnsi="Arial" w:cs="Arial"/>
                <w:color w:val="000000"/>
                <w:sz w:val="20"/>
                <w:szCs w:val="20"/>
              </w:rPr>
            </w:pPr>
            <w:r w:rsidRPr="00916DAD">
              <w:rPr>
                <w:rFonts w:ascii="Arial" w:eastAsia="Times New Roman" w:hAnsi="Arial" w:cs="Arial"/>
                <w:color w:val="000000"/>
                <w:sz w:val="20"/>
                <w:szCs w:val="20"/>
              </w:rPr>
              <w:t>1.9 (0.3 to 3.5)</w:t>
            </w:r>
          </w:p>
        </w:tc>
        <w:tc>
          <w:tcPr>
            <w:tcW w:w="1800" w:type="dxa"/>
            <w:tcBorders>
              <w:top w:val="nil"/>
              <w:left w:val="nil"/>
              <w:bottom w:val="nil"/>
              <w:right w:val="nil"/>
            </w:tcBorders>
            <w:shd w:val="clear" w:color="auto" w:fill="auto"/>
            <w:noWrap/>
            <w:vAlign w:val="bottom"/>
            <w:hideMark/>
          </w:tcPr>
          <w:p w14:paraId="7DBA2537" w14:textId="77777777" w:rsidR="00C548B1" w:rsidRPr="00916DAD" w:rsidRDefault="00C548B1" w:rsidP="00C548B1">
            <w:pPr>
              <w:rPr>
                <w:rFonts w:ascii="Arial" w:eastAsia="Times New Roman" w:hAnsi="Arial" w:cs="Arial"/>
                <w:color w:val="000000"/>
                <w:sz w:val="20"/>
                <w:szCs w:val="20"/>
              </w:rPr>
            </w:pPr>
            <w:r w:rsidRPr="00916DAD">
              <w:rPr>
                <w:rFonts w:ascii="Arial" w:eastAsia="Times New Roman" w:hAnsi="Arial" w:cs="Arial"/>
                <w:color w:val="000000"/>
                <w:sz w:val="20"/>
                <w:szCs w:val="20"/>
              </w:rPr>
              <w:t>6.1 (2.1 to 10.2)</w:t>
            </w:r>
          </w:p>
        </w:tc>
        <w:tc>
          <w:tcPr>
            <w:tcW w:w="1800" w:type="dxa"/>
            <w:tcBorders>
              <w:top w:val="nil"/>
              <w:left w:val="nil"/>
              <w:bottom w:val="nil"/>
              <w:right w:val="nil"/>
            </w:tcBorders>
            <w:shd w:val="clear" w:color="auto" w:fill="auto"/>
            <w:noWrap/>
            <w:vAlign w:val="bottom"/>
            <w:hideMark/>
          </w:tcPr>
          <w:p w14:paraId="6932A524" w14:textId="77777777" w:rsidR="00C548B1" w:rsidRPr="00916DAD" w:rsidRDefault="00C548B1" w:rsidP="00C548B1">
            <w:pPr>
              <w:rPr>
                <w:rFonts w:ascii="Arial" w:eastAsia="Times New Roman" w:hAnsi="Arial" w:cs="Arial"/>
                <w:color w:val="000000"/>
                <w:sz w:val="20"/>
                <w:szCs w:val="20"/>
              </w:rPr>
            </w:pPr>
            <w:r w:rsidRPr="00916DAD">
              <w:rPr>
                <w:rFonts w:ascii="Arial" w:eastAsia="Times New Roman" w:hAnsi="Arial" w:cs="Arial"/>
                <w:color w:val="000000"/>
                <w:sz w:val="20"/>
                <w:szCs w:val="20"/>
              </w:rPr>
              <w:t>1.2 (-0.3 to 2.8)</w:t>
            </w:r>
          </w:p>
        </w:tc>
        <w:tc>
          <w:tcPr>
            <w:tcW w:w="272" w:type="dxa"/>
            <w:tcBorders>
              <w:top w:val="nil"/>
              <w:left w:val="nil"/>
              <w:bottom w:val="nil"/>
              <w:right w:val="nil"/>
            </w:tcBorders>
            <w:shd w:val="clear" w:color="auto" w:fill="auto"/>
            <w:noWrap/>
            <w:vAlign w:val="bottom"/>
            <w:hideMark/>
          </w:tcPr>
          <w:p w14:paraId="56F64126" w14:textId="77777777" w:rsidR="00C548B1" w:rsidRPr="00916DAD" w:rsidRDefault="00C548B1" w:rsidP="00C548B1">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402E3E4C" w14:textId="77777777" w:rsidR="00C548B1" w:rsidRPr="00916DAD" w:rsidRDefault="00C548B1" w:rsidP="00C548B1">
            <w:pPr>
              <w:rPr>
                <w:rFonts w:ascii="Arial" w:eastAsia="Times New Roman" w:hAnsi="Arial" w:cs="Arial"/>
                <w:color w:val="000000"/>
                <w:sz w:val="20"/>
                <w:szCs w:val="20"/>
              </w:rPr>
            </w:pPr>
            <w:r w:rsidRPr="00916DAD">
              <w:rPr>
                <w:rFonts w:ascii="Arial" w:eastAsia="Times New Roman" w:hAnsi="Arial" w:cs="Arial"/>
                <w:color w:val="000000"/>
                <w:sz w:val="20"/>
                <w:szCs w:val="20"/>
              </w:rPr>
              <w:t>2.4 (0.4 to 4.4)</w:t>
            </w:r>
          </w:p>
        </w:tc>
        <w:tc>
          <w:tcPr>
            <w:tcW w:w="1710" w:type="dxa"/>
            <w:tcBorders>
              <w:top w:val="nil"/>
              <w:left w:val="nil"/>
              <w:bottom w:val="nil"/>
              <w:right w:val="nil"/>
            </w:tcBorders>
            <w:shd w:val="clear" w:color="auto" w:fill="auto"/>
            <w:noWrap/>
            <w:vAlign w:val="bottom"/>
            <w:hideMark/>
          </w:tcPr>
          <w:p w14:paraId="4918CE3D" w14:textId="77777777" w:rsidR="00C548B1" w:rsidRPr="00916DAD" w:rsidRDefault="00C548B1" w:rsidP="00C548B1">
            <w:pPr>
              <w:rPr>
                <w:rFonts w:ascii="Arial" w:eastAsia="Times New Roman" w:hAnsi="Arial" w:cs="Arial"/>
                <w:color w:val="000000"/>
                <w:sz w:val="20"/>
                <w:szCs w:val="20"/>
              </w:rPr>
            </w:pPr>
            <w:r w:rsidRPr="00916DAD">
              <w:rPr>
                <w:rFonts w:ascii="Arial" w:eastAsia="Times New Roman" w:hAnsi="Arial" w:cs="Arial"/>
                <w:color w:val="000000"/>
                <w:sz w:val="20"/>
                <w:szCs w:val="20"/>
              </w:rPr>
              <w:t>7.6 (3.1 to 12.2)</w:t>
            </w:r>
          </w:p>
        </w:tc>
        <w:tc>
          <w:tcPr>
            <w:tcW w:w="1798" w:type="dxa"/>
            <w:tcBorders>
              <w:top w:val="nil"/>
              <w:left w:val="nil"/>
              <w:bottom w:val="nil"/>
              <w:right w:val="nil"/>
            </w:tcBorders>
            <w:shd w:val="clear" w:color="auto" w:fill="auto"/>
            <w:noWrap/>
            <w:vAlign w:val="bottom"/>
            <w:hideMark/>
          </w:tcPr>
          <w:p w14:paraId="57ACD1D3" w14:textId="77777777" w:rsidR="00C548B1" w:rsidRPr="00916DAD" w:rsidRDefault="00C548B1" w:rsidP="00C548B1">
            <w:pPr>
              <w:rPr>
                <w:rFonts w:ascii="Arial" w:eastAsia="Times New Roman" w:hAnsi="Arial" w:cs="Arial"/>
                <w:color w:val="000000"/>
                <w:sz w:val="20"/>
                <w:szCs w:val="20"/>
              </w:rPr>
            </w:pPr>
            <w:r w:rsidRPr="00916DAD">
              <w:rPr>
                <w:rFonts w:ascii="Arial" w:eastAsia="Times New Roman" w:hAnsi="Arial" w:cs="Arial"/>
                <w:color w:val="000000"/>
                <w:sz w:val="20"/>
                <w:szCs w:val="20"/>
              </w:rPr>
              <w:t>1.6 (-0.4 to 3.6)</w:t>
            </w:r>
          </w:p>
        </w:tc>
      </w:tr>
      <w:tr w:rsidR="00C548B1" w:rsidRPr="00916DAD" w14:paraId="190D0417" w14:textId="77777777" w:rsidTr="005D47C3">
        <w:trPr>
          <w:trHeight w:hRule="exact" w:val="288"/>
        </w:trPr>
        <w:tc>
          <w:tcPr>
            <w:tcW w:w="3870" w:type="dxa"/>
            <w:tcBorders>
              <w:top w:val="nil"/>
              <w:left w:val="nil"/>
              <w:bottom w:val="nil"/>
              <w:right w:val="nil"/>
            </w:tcBorders>
            <w:shd w:val="clear" w:color="auto" w:fill="auto"/>
            <w:noWrap/>
            <w:vAlign w:val="bottom"/>
            <w:hideMark/>
          </w:tcPr>
          <w:p w14:paraId="7311020B" w14:textId="2DFF1BC7" w:rsidR="00C548B1" w:rsidRPr="00916DAD" w:rsidRDefault="00C548B1" w:rsidP="00C548B1">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without pack-year information</w:t>
            </w:r>
          </w:p>
        </w:tc>
        <w:tc>
          <w:tcPr>
            <w:tcW w:w="1800" w:type="dxa"/>
            <w:tcBorders>
              <w:top w:val="nil"/>
              <w:left w:val="nil"/>
              <w:bottom w:val="nil"/>
              <w:right w:val="nil"/>
            </w:tcBorders>
            <w:shd w:val="clear" w:color="auto" w:fill="auto"/>
            <w:noWrap/>
            <w:vAlign w:val="bottom"/>
            <w:hideMark/>
          </w:tcPr>
          <w:p w14:paraId="6E8849B8" w14:textId="77777777" w:rsidR="00C548B1" w:rsidRPr="00916DAD" w:rsidRDefault="00C548B1" w:rsidP="00C548B1">
            <w:pPr>
              <w:rPr>
                <w:rFonts w:ascii="Arial" w:eastAsia="Times New Roman" w:hAnsi="Arial" w:cs="Arial"/>
                <w:color w:val="000000"/>
                <w:sz w:val="20"/>
                <w:szCs w:val="20"/>
              </w:rPr>
            </w:pPr>
            <w:r w:rsidRPr="00916DAD">
              <w:rPr>
                <w:rFonts w:ascii="Arial" w:eastAsia="Times New Roman" w:hAnsi="Arial" w:cs="Arial"/>
                <w:color w:val="000000"/>
                <w:sz w:val="20"/>
                <w:szCs w:val="20"/>
              </w:rPr>
              <w:t>0.6 (-2.2 to 3.4)</w:t>
            </w:r>
          </w:p>
        </w:tc>
        <w:tc>
          <w:tcPr>
            <w:tcW w:w="1800" w:type="dxa"/>
            <w:tcBorders>
              <w:top w:val="nil"/>
              <w:left w:val="nil"/>
              <w:bottom w:val="nil"/>
              <w:right w:val="nil"/>
            </w:tcBorders>
            <w:shd w:val="clear" w:color="auto" w:fill="auto"/>
            <w:noWrap/>
            <w:vAlign w:val="bottom"/>
            <w:hideMark/>
          </w:tcPr>
          <w:p w14:paraId="7D80FD12" w14:textId="77777777" w:rsidR="00C548B1" w:rsidRPr="00916DAD" w:rsidRDefault="00C548B1" w:rsidP="00C548B1">
            <w:pPr>
              <w:rPr>
                <w:rFonts w:ascii="Arial" w:eastAsia="Times New Roman" w:hAnsi="Arial" w:cs="Arial"/>
                <w:color w:val="000000"/>
                <w:sz w:val="20"/>
                <w:szCs w:val="20"/>
              </w:rPr>
            </w:pPr>
            <w:r w:rsidRPr="00916DAD">
              <w:rPr>
                <w:rFonts w:ascii="Arial" w:eastAsia="Times New Roman" w:hAnsi="Arial" w:cs="Arial"/>
                <w:color w:val="000000"/>
                <w:sz w:val="20"/>
                <w:szCs w:val="20"/>
              </w:rPr>
              <w:t>2 (-0.5 to 4.4)</w:t>
            </w:r>
          </w:p>
        </w:tc>
        <w:tc>
          <w:tcPr>
            <w:tcW w:w="1800" w:type="dxa"/>
            <w:tcBorders>
              <w:top w:val="nil"/>
              <w:left w:val="nil"/>
              <w:bottom w:val="nil"/>
              <w:right w:val="nil"/>
            </w:tcBorders>
            <w:shd w:val="clear" w:color="auto" w:fill="auto"/>
            <w:noWrap/>
            <w:vAlign w:val="bottom"/>
            <w:hideMark/>
          </w:tcPr>
          <w:p w14:paraId="587984AA" w14:textId="77777777" w:rsidR="00C548B1" w:rsidRPr="00916DAD" w:rsidRDefault="00C548B1" w:rsidP="00C548B1">
            <w:pPr>
              <w:rPr>
                <w:rFonts w:ascii="Arial" w:eastAsia="Times New Roman" w:hAnsi="Arial" w:cs="Arial"/>
                <w:color w:val="000000"/>
                <w:sz w:val="20"/>
                <w:szCs w:val="20"/>
              </w:rPr>
            </w:pPr>
            <w:r w:rsidRPr="00916DAD">
              <w:rPr>
                <w:rFonts w:ascii="Arial" w:eastAsia="Times New Roman" w:hAnsi="Arial" w:cs="Arial"/>
                <w:color w:val="000000"/>
                <w:sz w:val="20"/>
                <w:szCs w:val="20"/>
              </w:rPr>
              <w:t>-1.1 (-5.8 to 3.5)</w:t>
            </w:r>
          </w:p>
        </w:tc>
        <w:tc>
          <w:tcPr>
            <w:tcW w:w="272" w:type="dxa"/>
            <w:tcBorders>
              <w:top w:val="nil"/>
              <w:left w:val="nil"/>
              <w:bottom w:val="nil"/>
              <w:right w:val="nil"/>
            </w:tcBorders>
            <w:shd w:val="clear" w:color="auto" w:fill="auto"/>
            <w:noWrap/>
            <w:vAlign w:val="bottom"/>
            <w:hideMark/>
          </w:tcPr>
          <w:p w14:paraId="48E3419A" w14:textId="77777777" w:rsidR="00C548B1" w:rsidRPr="00916DAD" w:rsidRDefault="00C548B1" w:rsidP="00C548B1">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51589499" w14:textId="77777777" w:rsidR="00C548B1" w:rsidRPr="00916DAD" w:rsidRDefault="00C548B1" w:rsidP="00C548B1">
            <w:pPr>
              <w:rPr>
                <w:rFonts w:ascii="Arial" w:eastAsia="Times New Roman" w:hAnsi="Arial" w:cs="Arial"/>
                <w:color w:val="000000"/>
                <w:sz w:val="20"/>
                <w:szCs w:val="20"/>
              </w:rPr>
            </w:pPr>
            <w:r w:rsidRPr="00916DAD">
              <w:rPr>
                <w:rFonts w:ascii="Arial" w:eastAsia="Times New Roman" w:hAnsi="Arial" w:cs="Arial"/>
                <w:color w:val="000000"/>
                <w:sz w:val="20"/>
                <w:szCs w:val="20"/>
              </w:rPr>
              <w:t>0.8 (-2.9 to 4.5)</w:t>
            </w:r>
          </w:p>
        </w:tc>
        <w:tc>
          <w:tcPr>
            <w:tcW w:w="1710" w:type="dxa"/>
            <w:tcBorders>
              <w:top w:val="nil"/>
              <w:left w:val="nil"/>
              <w:bottom w:val="nil"/>
              <w:right w:val="nil"/>
            </w:tcBorders>
            <w:shd w:val="clear" w:color="auto" w:fill="auto"/>
            <w:noWrap/>
            <w:vAlign w:val="bottom"/>
            <w:hideMark/>
          </w:tcPr>
          <w:p w14:paraId="4E49A1C0" w14:textId="77777777" w:rsidR="00C548B1" w:rsidRPr="00916DAD" w:rsidRDefault="00C548B1" w:rsidP="00C548B1">
            <w:pPr>
              <w:rPr>
                <w:rFonts w:ascii="Arial" w:eastAsia="Times New Roman" w:hAnsi="Arial" w:cs="Arial"/>
                <w:color w:val="000000"/>
                <w:sz w:val="20"/>
                <w:szCs w:val="20"/>
              </w:rPr>
            </w:pPr>
            <w:r w:rsidRPr="00916DAD">
              <w:rPr>
                <w:rFonts w:ascii="Arial" w:eastAsia="Times New Roman" w:hAnsi="Arial" w:cs="Arial"/>
                <w:color w:val="000000"/>
                <w:sz w:val="20"/>
                <w:szCs w:val="20"/>
              </w:rPr>
              <w:t>2.4 (-0.6 to 5.4)</w:t>
            </w:r>
          </w:p>
        </w:tc>
        <w:tc>
          <w:tcPr>
            <w:tcW w:w="1798" w:type="dxa"/>
            <w:tcBorders>
              <w:top w:val="nil"/>
              <w:left w:val="nil"/>
              <w:bottom w:val="nil"/>
              <w:right w:val="nil"/>
            </w:tcBorders>
            <w:shd w:val="clear" w:color="auto" w:fill="auto"/>
            <w:noWrap/>
            <w:vAlign w:val="bottom"/>
            <w:hideMark/>
          </w:tcPr>
          <w:p w14:paraId="79CF195D" w14:textId="77777777" w:rsidR="00C548B1" w:rsidRPr="00916DAD" w:rsidRDefault="00C548B1" w:rsidP="00C548B1">
            <w:pPr>
              <w:rPr>
                <w:rFonts w:ascii="Arial" w:eastAsia="Times New Roman" w:hAnsi="Arial" w:cs="Arial"/>
                <w:color w:val="000000"/>
                <w:sz w:val="20"/>
                <w:szCs w:val="20"/>
              </w:rPr>
            </w:pPr>
            <w:r w:rsidRPr="00916DAD">
              <w:rPr>
                <w:rFonts w:ascii="Arial" w:eastAsia="Times New Roman" w:hAnsi="Arial" w:cs="Arial"/>
                <w:color w:val="000000"/>
                <w:sz w:val="20"/>
                <w:szCs w:val="20"/>
              </w:rPr>
              <w:t>-1.4 (-7.4 to 4.7)</w:t>
            </w:r>
          </w:p>
        </w:tc>
      </w:tr>
      <w:tr w:rsidR="00C548B1" w:rsidRPr="00916DAD" w14:paraId="55FAA117" w14:textId="77777777" w:rsidTr="005D47C3">
        <w:trPr>
          <w:trHeight w:hRule="exact" w:val="288"/>
        </w:trPr>
        <w:tc>
          <w:tcPr>
            <w:tcW w:w="3870" w:type="dxa"/>
            <w:tcBorders>
              <w:top w:val="nil"/>
              <w:left w:val="nil"/>
              <w:bottom w:val="nil"/>
              <w:right w:val="nil"/>
            </w:tcBorders>
            <w:shd w:val="clear" w:color="auto" w:fill="auto"/>
            <w:noWrap/>
            <w:vAlign w:val="bottom"/>
          </w:tcPr>
          <w:p w14:paraId="213FD849" w14:textId="2ED96FF8" w:rsidR="00C548B1" w:rsidRPr="00916DAD" w:rsidRDefault="00C548B1" w:rsidP="00C548B1">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Current</w:t>
            </w:r>
          </w:p>
        </w:tc>
        <w:tc>
          <w:tcPr>
            <w:tcW w:w="1800" w:type="dxa"/>
            <w:tcBorders>
              <w:top w:val="nil"/>
              <w:left w:val="nil"/>
              <w:bottom w:val="nil"/>
              <w:right w:val="nil"/>
            </w:tcBorders>
            <w:shd w:val="clear" w:color="auto" w:fill="auto"/>
            <w:noWrap/>
            <w:vAlign w:val="bottom"/>
          </w:tcPr>
          <w:p w14:paraId="29591A46" w14:textId="77777777" w:rsidR="00C548B1" w:rsidRPr="00916DAD" w:rsidRDefault="00C548B1" w:rsidP="00C548B1">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tcPr>
          <w:p w14:paraId="5A51BA48" w14:textId="77777777" w:rsidR="00C548B1" w:rsidRPr="00916DAD" w:rsidRDefault="00C548B1" w:rsidP="00C548B1">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tcPr>
          <w:p w14:paraId="0C64479B" w14:textId="77777777" w:rsidR="00C548B1" w:rsidRPr="00916DAD" w:rsidRDefault="00C548B1" w:rsidP="00C548B1">
            <w:pPr>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tcPr>
          <w:p w14:paraId="7E1BCAEA" w14:textId="77777777" w:rsidR="00C548B1" w:rsidRPr="00916DAD" w:rsidRDefault="00C548B1" w:rsidP="00C548B1">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tcPr>
          <w:p w14:paraId="0B446966" w14:textId="77777777" w:rsidR="00C548B1" w:rsidRPr="00916DAD" w:rsidRDefault="00C548B1" w:rsidP="00C548B1">
            <w:pPr>
              <w:rPr>
                <w:rFonts w:ascii="Arial" w:eastAsia="Times New Roman" w:hAnsi="Arial" w:cs="Arial"/>
                <w:color w:val="000000"/>
                <w:sz w:val="20"/>
                <w:szCs w:val="20"/>
              </w:rPr>
            </w:pPr>
          </w:p>
        </w:tc>
        <w:tc>
          <w:tcPr>
            <w:tcW w:w="1710" w:type="dxa"/>
            <w:tcBorders>
              <w:top w:val="nil"/>
              <w:left w:val="nil"/>
              <w:bottom w:val="nil"/>
              <w:right w:val="nil"/>
            </w:tcBorders>
            <w:shd w:val="clear" w:color="auto" w:fill="auto"/>
            <w:noWrap/>
            <w:vAlign w:val="bottom"/>
          </w:tcPr>
          <w:p w14:paraId="5A8C213B" w14:textId="77777777" w:rsidR="00C548B1" w:rsidRPr="00916DAD" w:rsidRDefault="00C548B1" w:rsidP="00C548B1">
            <w:pPr>
              <w:rPr>
                <w:rFonts w:ascii="Arial" w:eastAsia="Times New Roman" w:hAnsi="Arial" w:cs="Arial"/>
                <w:color w:val="000000"/>
                <w:sz w:val="20"/>
                <w:szCs w:val="20"/>
              </w:rPr>
            </w:pPr>
          </w:p>
        </w:tc>
        <w:tc>
          <w:tcPr>
            <w:tcW w:w="1798" w:type="dxa"/>
            <w:tcBorders>
              <w:top w:val="nil"/>
              <w:left w:val="nil"/>
              <w:bottom w:val="nil"/>
              <w:right w:val="nil"/>
            </w:tcBorders>
            <w:shd w:val="clear" w:color="auto" w:fill="auto"/>
            <w:noWrap/>
            <w:vAlign w:val="bottom"/>
          </w:tcPr>
          <w:p w14:paraId="4CE3B098" w14:textId="77777777" w:rsidR="00C548B1" w:rsidRPr="00916DAD" w:rsidRDefault="00C548B1" w:rsidP="00C548B1">
            <w:pPr>
              <w:rPr>
                <w:rFonts w:ascii="Arial" w:eastAsia="Times New Roman" w:hAnsi="Arial" w:cs="Arial"/>
                <w:color w:val="000000"/>
                <w:sz w:val="20"/>
                <w:szCs w:val="20"/>
              </w:rPr>
            </w:pPr>
          </w:p>
        </w:tc>
      </w:tr>
      <w:tr w:rsidR="00C548B1" w:rsidRPr="00916DAD" w14:paraId="581E4C4D" w14:textId="77777777" w:rsidTr="005D47C3">
        <w:trPr>
          <w:trHeight w:hRule="exact" w:val="288"/>
        </w:trPr>
        <w:tc>
          <w:tcPr>
            <w:tcW w:w="3870" w:type="dxa"/>
            <w:tcBorders>
              <w:top w:val="nil"/>
              <w:left w:val="nil"/>
              <w:bottom w:val="nil"/>
              <w:right w:val="nil"/>
            </w:tcBorders>
            <w:shd w:val="clear" w:color="auto" w:fill="auto"/>
            <w:noWrap/>
            <w:vAlign w:val="bottom"/>
            <w:hideMark/>
          </w:tcPr>
          <w:p w14:paraId="2362B136" w14:textId="07E0B2DD" w:rsidR="00C548B1" w:rsidRPr="00916DAD" w:rsidRDefault="00C548B1" w:rsidP="00C548B1">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&lt; 20 pack-years</w:t>
            </w:r>
          </w:p>
        </w:tc>
        <w:tc>
          <w:tcPr>
            <w:tcW w:w="1800" w:type="dxa"/>
            <w:tcBorders>
              <w:top w:val="nil"/>
              <w:left w:val="nil"/>
              <w:bottom w:val="nil"/>
              <w:right w:val="nil"/>
            </w:tcBorders>
            <w:shd w:val="clear" w:color="auto" w:fill="auto"/>
            <w:noWrap/>
            <w:vAlign w:val="bottom"/>
            <w:hideMark/>
          </w:tcPr>
          <w:p w14:paraId="1C3529B4" w14:textId="77777777" w:rsidR="00C548B1" w:rsidRPr="00916DAD" w:rsidRDefault="00C548B1" w:rsidP="00C548B1">
            <w:pPr>
              <w:rPr>
                <w:rFonts w:ascii="Arial" w:eastAsia="Times New Roman" w:hAnsi="Arial" w:cs="Arial"/>
                <w:color w:val="000000"/>
                <w:sz w:val="20"/>
                <w:szCs w:val="20"/>
              </w:rPr>
            </w:pPr>
            <w:r w:rsidRPr="00916DAD">
              <w:rPr>
                <w:rFonts w:ascii="Arial" w:eastAsia="Times New Roman" w:hAnsi="Arial" w:cs="Arial"/>
                <w:color w:val="000000"/>
                <w:sz w:val="20"/>
                <w:szCs w:val="20"/>
              </w:rPr>
              <w:t>-0.8 (-1.8 to 0.2)</w:t>
            </w:r>
          </w:p>
        </w:tc>
        <w:tc>
          <w:tcPr>
            <w:tcW w:w="1800" w:type="dxa"/>
            <w:tcBorders>
              <w:top w:val="nil"/>
              <w:left w:val="nil"/>
              <w:bottom w:val="nil"/>
              <w:right w:val="nil"/>
            </w:tcBorders>
            <w:shd w:val="clear" w:color="auto" w:fill="auto"/>
            <w:noWrap/>
            <w:vAlign w:val="bottom"/>
            <w:hideMark/>
          </w:tcPr>
          <w:p w14:paraId="3E8DA400" w14:textId="77777777" w:rsidR="00C548B1" w:rsidRPr="00916DAD" w:rsidRDefault="00C548B1" w:rsidP="00C548B1">
            <w:pPr>
              <w:rPr>
                <w:rFonts w:ascii="Arial" w:eastAsia="Times New Roman" w:hAnsi="Arial" w:cs="Arial"/>
                <w:color w:val="000000"/>
                <w:sz w:val="20"/>
                <w:szCs w:val="20"/>
              </w:rPr>
            </w:pPr>
            <w:r w:rsidRPr="00916DAD">
              <w:rPr>
                <w:rFonts w:ascii="Arial" w:eastAsia="Times New Roman" w:hAnsi="Arial" w:cs="Arial"/>
                <w:color w:val="000000"/>
                <w:sz w:val="20"/>
                <w:szCs w:val="20"/>
              </w:rPr>
              <w:t>-0.5 (-1.6 to 0.5)</w:t>
            </w:r>
          </w:p>
        </w:tc>
        <w:tc>
          <w:tcPr>
            <w:tcW w:w="1800" w:type="dxa"/>
            <w:tcBorders>
              <w:top w:val="nil"/>
              <w:left w:val="nil"/>
              <w:bottom w:val="nil"/>
              <w:right w:val="nil"/>
            </w:tcBorders>
            <w:shd w:val="clear" w:color="auto" w:fill="auto"/>
            <w:noWrap/>
            <w:vAlign w:val="bottom"/>
            <w:hideMark/>
          </w:tcPr>
          <w:p w14:paraId="5AD96406" w14:textId="77777777" w:rsidR="00C548B1" w:rsidRPr="00916DAD" w:rsidRDefault="00C548B1" w:rsidP="00C548B1">
            <w:pPr>
              <w:rPr>
                <w:rFonts w:ascii="Arial" w:eastAsia="Times New Roman" w:hAnsi="Arial" w:cs="Arial"/>
                <w:color w:val="000000"/>
                <w:sz w:val="20"/>
                <w:szCs w:val="20"/>
              </w:rPr>
            </w:pPr>
            <w:r w:rsidRPr="00916DAD">
              <w:rPr>
                <w:rFonts w:ascii="Arial" w:eastAsia="Times New Roman" w:hAnsi="Arial" w:cs="Arial"/>
                <w:color w:val="000000"/>
                <w:sz w:val="20"/>
                <w:szCs w:val="20"/>
              </w:rPr>
              <w:t>-1.5 (-3.6 to 0.5)</w:t>
            </w:r>
          </w:p>
        </w:tc>
        <w:tc>
          <w:tcPr>
            <w:tcW w:w="272" w:type="dxa"/>
            <w:tcBorders>
              <w:top w:val="nil"/>
              <w:left w:val="nil"/>
              <w:bottom w:val="nil"/>
              <w:right w:val="nil"/>
            </w:tcBorders>
            <w:shd w:val="clear" w:color="auto" w:fill="auto"/>
            <w:noWrap/>
            <w:vAlign w:val="bottom"/>
            <w:hideMark/>
          </w:tcPr>
          <w:p w14:paraId="60DF13B8" w14:textId="77777777" w:rsidR="00C548B1" w:rsidRPr="00916DAD" w:rsidRDefault="00C548B1" w:rsidP="00C548B1">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69045601" w14:textId="77777777" w:rsidR="00C548B1" w:rsidRPr="00916DAD" w:rsidRDefault="00C548B1" w:rsidP="00C548B1">
            <w:pPr>
              <w:rPr>
                <w:rFonts w:ascii="Arial" w:eastAsia="Times New Roman" w:hAnsi="Arial" w:cs="Arial"/>
                <w:color w:val="000000"/>
                <w:sz w:val="20"/>
                <w:szCs w:val="20"/>
              </w:rPr>
            </w:pPr>
            <w:r w:rsidRPr="00916DAD">
              <w:rPr>
                <w:rFonts w:ascii="Arial" w:eastAsia="Times New Roman" w:hAnsi="Arial" w:cs="Arial"/>
                <w:color w:val="000000"/>
                <w:sz w:val="20"/>
                <w:szCs w:val="20"/>
              </w:rPr>
              <w:t>-0.5 (-1.6 to 0.6)</w:t>
            </w:r>
          </w:p>
        </w:tc>
        <w:tc>
          <w:tcPr>
            <w:tcW w:w="1710" w:type="dxa"/>
            <w:tcBorders>
              <w:top w:val="nil"/>
              <w:left w:val="nil"/>
              <w:bottom w:val="nil"/>
              <w:right w:val="nil"/>
            </w:tcBorders>
            <w:shd w:val="clear" w:color="auto" w:fill="auto"/>
            <w:noWrap/>
            <w:vAlign w:val="bottom"/>
            <w:hideMark/>
          </w:tcPr>
          <w:p w14:paraId="66644E3C" w14:textId="77777777" w:rsidR="00C548B1" w:rsidRPr="00916DAD" w:rsidRDefault="00C548B1" w:rsidP="00C548B1">
            <w:pPr>
              <w:rPr>
                <w:rFonts w:ascii="Arial" w:eastAsia="Times New Roman" w:hAnsi="Arial" w:cs="Arial"/>
                <w:color w:val="000000"/>
                <w:sz w:val="20"/>
                <w:szCs w:val="20"/>
              </w:rPr>
            </w:pPr>
            <w:r w:rsidRPr="00916DAD">
              <w:rPr>
                <w:rFonts w:ascii="Arial" w:eastAsia="Times New Roman" w:hAnsi="Arial" w:cs="Arial"/>
                <w:color w:val="000000"/>
                <w:sz w:val="20"/>
                <w:szCs w:val="20"/>
              </w:rPr>
              <w:t>-0.1 (-1.4 to 1.2)</w:t>
            </w:r>
          </w:p>
        </w:tc>
        <w:tc>
          <w:tcPr>
            <w:tcW w:w="1798" w:type="dxa"/>
            <w:tcBorders>
              <w:top w:val="nil"/>
              <w:left w:val="nil"/>
              <w:bottom w:val="nil"/>
              <w:right w:val="nil"/>
            </w:tcBorders>
            <w:shd w:val="clear" w:color="auto" w:fill="auto"/>
            <w:noWrap/>
            <w:vAlign w:val="bottom"/>
            <w:hideMark/>
          </w:tcPr>
          <w:p w14:paraId="311A46E3" w14:textId="77777777" w:rsidR="00C548B1" w:rsidRPr="00916DAD" w:rsidRDefault="00C548B1" w:rsidP="00C548B1">
            <w:pPr>
              <w:rPr>
                <w:rFonts w:ascii="Arial" w:eastAsia="Times New Roman" w:hAnsi="Arial" w:cs="Arial"/>
                <w:color w:val="000000"/>
                <w:sz w:val="20"/>
                <w:szCs w:val="20"/>
              </w:rPr>
            </w:pPr>
            <w:r w:rsidRPr="00916DAD">
              <w:rPr>
                <w:rFonts w:ascii="Arial" w:eastAsia="Times New Roman" w:hAnsi="Arial" w:cs="Arial"/>
                <w:color w:val="000000"/>
                <w:sz w:val="20"/>
                <w:szCs w:val="20"/>
              </w:rPr>
              <w:t>-1.8 (-4.1 to 0.6)</w:t>
            </w:r>
          </w:p>
        </w:tc>
      </w:tr>
      <w:tr w:rsidR="00C548B1" w:rsidRPr="00916DAD" w14:paraId="1211E6C4" w14:textId="77777777" w:rsidTr="005D47C3">
        <w:trPr>
          <w:trHeight w:hRule="exact" w:val="288"/>
        </w:trPr>
        <w:tc>
          <w:tcPr>
            <w:tcW w:w="3870" w:type="dxa"/>
            <w:tcBorders>
              <w:top w:val="nil"/>
              <w:left w:val="nil"/>
              <w:bottom w:val="nil"/>
              <w:right w:val="nil"/>
            </w:tcBorders>
            <w:shd w:val="clear" w:color="auto" w:fill="auto"/>
            <w:noWrap/>
            <w:vAlign w:val="bottom"/>
            <w:hideMark/>
          </w:tcPr>
          <w:p w14:paraId="1D621E03" w14:textId="2A0F297A" w:rsidR="00C548B1" w:rsidRPr="00916DAD" w:rsidRDefault="00C548B1" w:rsidP="00C548B1">
            <w:pPr>
              <w:ind w:firstLineChars="100" w:firstLine="220"/>
              <w:rPr>
                <w:rFonts w:ascii="Arial" w:eastAsia="Times New Roman" w:hAnsi="Arial" w:cs="Arial"/>
                <w:color w:val="000000"/>
                <w:sz w:val="20"/>
                <w:szCs w:val="20"/>
              </w:rPr>
            </w:pPr>
            <w:r w:rsidRPr="00916DAD">
              <w:rPr>
                <w:rFonts w:ascii="Arial" w:hAnsi="Arial" w:cs="Arial"/>
                <w:color w:val="201F1E"/>
                <w:sz w:val="22"/>
                <w:shd w:val="clear" w:color="auto" w:fill="FFFFFF"/>
              </w:rPr>
              <w:t>≥</w:t>
            </w:r>
            <w:r w:rsidRPr="00916DAD">
              <w:rPr>
                <w:rFonts w:ascii="Arial" w:eastAsia="Times New Roman" w:hAnsi="Arial" w:cs="Arial"/>
                <w:color w:val="000000"/>
                <w:sz w:val="20"/>
                <w:szCs w:val="20"/>
              </w:rPr>
              <w:t xml:space="preserve"> 20 pack-years</w:t>
            </w:r>
          </w:p>
        </w:tc>
        <w:tc>
          <w:tcPr>
            <w:tcW w:w="1800" w:type="dxa"/>
            <w:tcBorders>
              <w:top w:val="nil"/>
              <w:left w:val="nil"/>
              <w:bottom w:val="nil"/>
              <w:right w:val="nil"/>
            </w:tcBorders>
            <w:shd w:val="clear" w:color="auto" w:fill="auto"/>
            <w:noWrap/>
            <w:vAlign w:val="bottom"/>
            <w:hideMark/>
          </w:tcPr>
          <w:p w14:paraId="58260C1D" w14:textId="77777777" w:rsidR="00C548B1" w:rsidRPr="00916DAD" w:rsidRDefault="00C548B1" w:rsidP="00C548B1">
            <w:pPr>
              <w:rPr>
                <w:rFonts w:ascii="Arial" w:eastAsia="Times New Roman" w:hAnsi="Arial" w:cs="Arial"/>
                <w:color w:val="000000"/>
                <w:sz w:val="20"/>
                <w:szCs w:val="20"/>
              </w:rPr>
            </w:pPr>
            <w:r w:rsidRPr="00916DAD">
              <w:rPr>
                <w:rFonts w:ascii="Arial" w:eastAsia="Times New Roman" w:hAnsi="Arial" w:cs="Arial"/>
                <w:color w:val="000000"/>
                <w:sz w:val="20"/>
                <w:szCs w:val="20"/>
              </w:rPr>
              <w:t>-1.6 (-2.8 to -0.5)</w:t>
            </w:r>
          </w:p>
        </w:tc>
        <w:tc>
          <w:tcPr>
            <w:tcW w:w="1800" w:type="dxa"/>
            <w:tcBorders>
              <w:top w:val="nil"/>
              <w:left w:val="nil"/>
              <w:bottom w:val="nil"/>
              <w:right w:val="nil"/>
            </w:tcBorders>
            <w:shd w:val="clear" w:color="auto" w:fill="auto"/>
            <w:noWrap/>
            <w:vAlign w:val="bottom"/>
            <w:hideMark/>
          </w:tcPr>
          <w:p w14:paraId="46ABA920" w14:textId="77777777" w:rsidR="00C548B1" w:rsidRPr="00916DAD" w:rsidRDefault="00C548B1" w:rsidP="00C548B1">
            <w:pPr>
              <w:rPr>
                <w:rFonts w:ascii="Arial" w:eastAsia="Times New Roman" w:hAnsi="Arial" w:cs="Arial"/>
                <w:color w:val="000000"/>
                <w:sz w:val="20"/>
                <w:szCs w:val="20"/>
              </w:rPr>
            </w:pPr>
            <w:r w:rsidRPr="00916DAD">
              <w:rPr>
                <w:rFonts w:ascii="Arial" w:eastAsia="Times New Roman" w:hAnsi="Arial" w:cs="Arial"/>
                <w:color w:val="000000"/>
                <w:sz w:val="20"/>
                <w:szCs w:val="20"/>
              </w:rPr>
              <w:t>-0.9 (-2.8 to 1.1)</w:t>
            </w:r>
          </w:p>
        </w:tc>
        <w:tc>
          <w:tcPr>
            <w:tcW w:w="1800" w:type="dxa"/>
            <w:tcBorders>
              <w:top w:val="nil"/>
              <w:left w:val="nil"/>
              <w:bottom w:val="nil"/>
              <w:right w:val="nil"/>
            </w:tcBorders>
            <w:shd w:val="clear" w:color="auto" w:fill="auto"/>
            <w:noWrap/>
            <w:vAlign w:val="bottom"/>
            <w:hideMark/>
          </w:tcPr>
          <w:p w14:paraId="4283FC61" w14:textId="77777777" w:rsidR="00C548B1" w:rsidRPr="00916DAD" w:rsidRDefault="00C548B1" w:rsidP="00C548B1">
            <w:pPr>
              <w:rPr>
                <w:rFonts w:ascii="Arial" w:eastAsia="Times New Roman" w:hAnsi="Arial" w:cs="Arial"/>
                <w:color w:val="000000"/>
                <w:sz w:val="20"/>
                <w:szCs w:val="20"/>
              </w:rPr>
            </w:pPr>
            <w:r w:rsidRPr="00916DAD">
              <w:rPr>
                <w:rFonts w:ascii="Arial" w:eastAsia="Times New Roman" w:hAnsi="Arial" w:cs="Arial"/>
                <w:color w:val="000000"/>
                <w:sz w:val="20"/>
                <w:szCs w:val="20"/>
              </w:rPr>
              <w:t>-2.4 (-3.8 to -1.1)</w:t>
            </w:r>
          </w:p>
        </w:tc>
        <w:tc>
          <w:tcPr>
            <w:tcW w:w="272" w:type="dxa"/>
            <w:tcBorders>
              <w:top w:val="nil"/>
              <w:left w:val="nil"/>
              <w:bottom w:val="nil"/>
              <w:right w:val="nil"/>
            </w:tcBorders>
            <w:shd w:val="clear" w:color="auto" w:fill="auto"/>
            <w:noWrap/>
            <w:vAlign w:val="bottom"/>
            <w:hideMark/>
          </w:tcPr>
          <w:p w14:paraId="5C75E137" w14:textId="77777777" w:rsidR="00C548B1" w:rsidRPr="00916DAD" w:rsidRDefault="00C548B1" w:rsidP="00C548B1">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314DDBDD" w14:textId="77777777" w:rsidR="00C548B1" w:rsidRPr="00916DAD" w:rsidRDefault="00C548B1" w:rsidP="00C548B1">
            <w:pPr>
              <w:rPr>
                <w:rFonts w:ascii="Arial" w:eastAsia="Times New Roman" w:hAnsi="Arial" w:cs="Arial"/>
                <w:color w:val="000000"/>
                <w:sz w:val="20"/>
                <w:szCs w:val="20"/>
              </w:rPr>
            </w:pPr>
            <w:r w:rsidRPr="00916DAD">
              <w:rPr>
                <w:rFonts w:ascii="Arial" w:eastAsia="Times New Roman" w:hAnsi="Arial" w:cs="Arial"/>
                <w:color w:val="000000"/>
                <w:sz w:val="20"/>
                <w:szCs w:val="20"/>
              </w:rPr>
              <w:t>-1.3 (-2.8 to 0.3)</w:t>
            </w:r>
          </w:p>
        </w:tc>
        <w:tc>
          <w:tcPr>
            <w:tcW w:w="1710" w:type="dxa"/>
            <w:tcBorders>
              <w:top w:val="nil"/>
              <w:left w:val="nil"/>
              <w:bottom w:val="nil"/>
              <w:right w:val="nil"/>
            </w:tcBorders>
            <w:shd w:val="clear" w:color="auto" w:fill="auto"/>
            <w:noWrap/>
            <w:vAlign w:val="bottom"/>
            <w:hideMark/>
          </w:tcPr>
          <w:p w14:paraId="12F881CF" w14:textId="77777777" w:rsidR="00C548B1" w:rsidRPr="00916DAD" w:rsidRDefault="00C548B1" w:rsidP="00C548B1">
            <w:pPr>
              <w:rPr>
                <w:rFonts w:ascii="Arial" w:eastAsia="Times New Roman" w:hAnsi="Arial" w:cs="Arial"/>
                <w:color w:val="000000"/>
                <w:sz w:val="20"/>
                <w:szCs w:val="20"/>
              </w:rPr>
            </w:pPr>
            <w:r w:rsidRPr="00916DAD">
              <w:rPr>
                <w:rFonts w:ascii="Arial" w:eastAsia="Times New Roman" w:hAnsi="Arial" w:cs="Arial"/>
                <w:color w:val="000000"/>
                <w:sz w:val="20"/>
                <w:szCs w:val="20"/>
              </w:rPr>
              <w:t>-0.6 (-3.5 to 2.3)</w:t>
            </w:r>
          </w:p>
        </w:tc>
        <w:tc>
          <w:tcPr>
            <w:tcW w:w="1798" w:type="dxa"/>
            <w:tcBorders>
              <w:top w:val="nil"/>
              <w:left w:val="nil"/>
              <w:bottom w:val="nil"/>
              <w:right w:val="nil"/>
            </w:tcBorders>
            <w:shd w:val="clear" w:color="auto" w:fill="auto"/>
            <w:noWrap/>
            <w:vAlign w:val="bottom"/>
            <w:hideMark/>
          </w:tcPr>
          <w:p w14:paraId="6298917A" w14:textId="77777777" w:rsidR="00C548B1" w:rsidRPr="00916DAD" w:rsidRDefault="00C548B1" w:rsidP="00C548B1">
            <w:pPr>
              <w:rPr>
                <w:rFonts w:ascii="Arial" w:eastAsia="Times New Roman" w:hAnsi="Arial" w:cs="Arial"/>
                <w:color w:val="000000"/>
                <w:sz w:val="20"/>
                <w:szCs w:val="20"/>
              </w:rPr>
            </w:pPr>
            <w:r w:rsidRPr="00916DAD">
              <w:rPr>
                <w:rFonts w:ascii="Arial" w:eastAsia="Times New Roman" w:hAnsi="Arial" w:cs="Arial"/>
                <w:color w:val="000000"/>
                <w:sz w:val="20"/>
                <w:szCs w:val="20"/>
              </w:rPr>
              <w:t>-2.2 (-4 to -0.4)</w:t>
            </w:r>
          </w:p>
        </w:tc>
      </w:tr>
      <w:tr w:rsidR="0001600F" w:rsidRPr="00916DAD" w14:paraId="19C86D74" w14:textId="77777777" w:rsidTr="005D47C3">
        <w:trPr>
          <w:trHeight w:hRule="exact" w:val="288"/>
        </w:trPr>
        <w:tc>
          <w:tcPr>
            <w:tcW w:w="3870" w:type="dxa"/>
            <w:tcBorders>
              <w:top w:val="nil"/>
              <w:left w:val="nil"/>
              <w:bottom w:val="nil"/>
              <w:right w:val="nil"/>
            </w:tcBorders>
            <w:shd w:val="clear" w:color="auto" w:fill="auto"/>
            <w:noWrap/>
            <w:vAlign w:val="bottom"/>
            <w:hideMark/>
          </w:tcPr>
          <w:p w14:paraId="53CEA0D4"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Menopause status</w:t>
            </w:r>
          </w:p>
        </w:tc>
        <w:tc>
          <w:tcPr>
            <w:tcW w:w="1800" w:type="dxa"/>
            <w:tcBorders>
              <w:top w:val="nil"/>
              <w:left w:val="nil"/>
              <w:bottom w:val="nil"/>
              <w:right w:val="nil"/>
            </w:tcBorders>
            <w:shd w:val="clear" w:color="auto" w:fill="auto"/>
            <w:noWrap/>
            <w:vAlign w:val="bottom"/>
            <w:hideMark/>
          </w:tcPr>
          <w:p w14:paraId="38FCC4A0"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540FFF45" w14:textId="77777777" w:rsidR="0001600F" w:rsidRPr="00916DAD" w:rsidRDefault="0001600F" w:rsidP="00585BE7">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04C0EF68" w14:textId="77777777" w:rsidR="0001600F" w:rsidRPr="00916DAD" w:rsidRDefault="0001600F" w:rsidP="00585BE7">
            <w:pP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14:paraId="78AD2D7D" w14:textId="77777777" w:rsidR="0001600F" w:rsidRPr="00916DAD" w:rsidRDefault="0001600F" w:rsidP="00585BE7">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26B703E8" w14:textId="77777777" w:rsidR="0001600F" w:rsidRPr="00916DAD" w:rsidRDefault="0001600F" w:rsidP="00585BE7">
            <w:pPr>
              <w:rPr>
                <w:rFonts w:ascii="Arial" w:eastAsia="Times New Roman" w:hAnsi="Arial" w:cs="Arial"/>
                <w:sz w:val="20"/>
                <w:szCs w:val="20"/>
              </w:rPr>
            </w:pPr>
          </w:p>
        </w:tc>
        <w:tc>
          <w:tcPr>
            <w:tcW w:w="1710" w:type="dxa"/>
            <w:tcBorders>
              <w:top w:val="nil"/>
              <w:left w:val="nil"/>
              <w:bottom w:val="nil"/>
              <w:right w:val="nil"/>
            </w:tcBorders>
            <w:shd w:val="clear" w:color="auto" w:fill="auto"/>
            <w:noWrap/>
            <w:vAlign w:val="bottom"/>
            <w:hideMark/>
          </w:tcPr>
          <w:p w14:paraId="561D998C" w14:textId="77777777" w:rsidR="0001600F" w:rsidRPr="00916DAD" w:rsidRDefault="0001600F" w:rsidP="00585BE7">
            <w:pPr>
              <w:rPr>
                <w:rFonts w:ascii="Arial" w:eastAsia="Times New Roman" w:hAnsi="Arial" w:cs="Arial"/>
                <w:sz w:val="20"/>
                <w:szCs w:val="20"/>
              </w:rPr>
            </w:pPr>
          </w:p>
        </w:tc>
        <w:tc>
          <w:tcPr>
            <w:tcW w:w="1798" w:type="dxa"/>
            <w:tcBorders>
              <w:top w:val="nil"/>
              <w:left w:val="nil"/>
              <w:bottom w:val="nil"/>
              <w:right w:val="nil"/>
            </w:tcBorders>
            <w:shd w:val="clear" w:color="auto" w:fill="auto"/>
            <w:noWrap/>
            <w:vAlign w:val="bottom"/>
            <w:hideMark/>
          </w:tcPr>
          <w:p w14:paraId="48986786" w14:textId="77777777" w:rsidR="0001600F" w:rsidRPr="00916DAD" w:rsidRDefault="0001600F" w:rsidP="00585BE7">
            <w:pPr>
              <w:rPr>
                <w:rFonts w:ascii="Arial" w:eastAsia="Times New Roman" w:hAnsi="Arial" w:cs="Arial"/>
                <w:sz w:val="20"/>
                <w:szCs w:val="20"/>
              </w:rPr>
            </w:pPr>
          </w:p>
        </w:tc>
      </w:tr>
      <w:tr w:rsidR="0001600F" w:rsidRPr="00916DAD" w14:paraId="26BEFEE4" w14:textId="77777777" w:rsidTr="005D47C3">
        <w:trPr>
          <w:trHeight w:hRule="exact" w:val="288"/>
        </w:trPr>
        <w:tc>
          <w:tcPr>
            <w:tcW w:w="3870" w:type="dxa"/>
            <w:tcBorders>
              <w:top w:val="nil"/>
              <w:left w:val="nil"/>
              <w:bottom w:val="nil"/>
              <w:right w:val="nil"/>
            </w:tcBorders>
            <w:shd w:val="clear" w:color="auto" w:fill="auto"/>
            <w:noWrap/>
            <w:vAlign w:val="bottom"/>
            <w:hideMark/>
          </w:tcPr>
          <w:p w14:paraId="391BB297" w14:textId="77777777" w:rsidR="0001600F" w:rsidRPr="00916DAD" w:rsidRDefault="0001600F"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No</w:t>
            </w:r>
          </w:p>
        </w:tc>
        <w:tc>
          <w:tcPr>
            <w:tcW w:w="1800" w:type="dxa"/>
            <w:tcBorders>
              <w:top w:val="nil"/>
              <w:left w:val="nil"/>
              <w:bottom w:val="nil"/>
              <w:right w:val="nil"/>
            </w:tcBorders>
            <w:shd w:val="clear" w:color="auto" w:fill="auto"/>
            <w:noWrap/>
            <w:vAlign w:val="bottom"/>
            <w:hideMark/>
          </w:tcPr>
          <w:p w14:paraId="769F0E37"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4EF13922"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1729AF96"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272" w:type="dxa"/>
            <w:tcBorders>
              <w:top w:val="nil"/>
              <w:left w:val="nil"/>
              <w:bottom w:val="nil"/>
              <w:right w:val="nil"/>
            </w:tcBorders>
            <w:shd w:val="clear" w:color="auto" w:fill="auto"/>
            <w:noWrap/>
            <w:vAlign w:val="bottom"/>
            <w:hideMark/>
          </w:tcPr>
          <w:p w14:paraId="3541C5FD"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3755531A"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710" w:type="dxa"/>
            <w:tcBorders>
              <w:top w:val="nil"/>
              <w:left w:val="nil"/>
              <w:bottom w:val="nil"/>
              <w:right w:val="nil"/>
            </w:tcBorders>
            <w:shd w:val="clear" w:color="auto" w:fill="auto"/>
            <w:noWrap/>
            <w:vAlign w:val="bottom"/>
            <w:hideMark/>
          </w:tcPr>
          <w:p w14:paraId="5F61DE44"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798" w:type="dxa"/>
            <w:tcBorders>
              <w:top w:val="nil"/>
              <w:left w:val="nil"/>
              <w:bottom w:val="nil"/>
              <w:right w:val="nil"/>
            </w:tcBorders>
            <w:shd w:val="clear" w:color="auto" w:fill="auto"/>
            <w:noWrap/>
            <w:vAlign w:val="bottom"/>
            <w:hideMark/>
          </w:tcPr>
          <w:p w14:paraId="4898BE07"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r>
      <w:tr w:rsidR="0001600F" w:rsidRPr="00916DAD" w14:paraId="527A39F4" w14:textId="77777777" w:rsidTr="005D47C3">
        <w:trPr>
          <w:trHeight w:hRule="exact" w:val="288"/>
        </w:trPr>
        <w:tc>
          <w:tcPr>
            <w:tcW w:w="3870" w:type="dxa"/>
            <w:tcBorders>
              <w:top w:val="nil"/>
              <w:left w:val="nil"/>
              <w:bottom w:val="nil"/>
              <w:right w:val="nil"/>
            </w:tcBorders>
            <w:shd w:val="clear" w:color="auto" w:fill="auto"/>
            <w:noWrap/>
            <w:vAlign w:val="bottom"/>
            <w:hideMark/>
          </w:tcPr>
          <w:p w14:paraId="08453D55" w14:textId="77777777" w:rsidR="0001600F" w:rsidRPr="00916DAD" w:rsidRDefault="0001600F"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Yes</w:t>
            </w:r>
          </w:p>
        </w:tc>
        <w:tc>
          <w:tcPr>
            <w:tcW w:w="1800" w:type="dxa"/>
            <w:tcBorders>
              <w:top w:val="nil"/>
              <w:left w:val="nil"/>
              <w:bottom w:val="nil"/>
              <w:right w:val="nil"/>
            </w:tcBorders>
            <w:shd w:val="clear" w:color="auto" w:fill="auto"/>
            <w:noWrap/>
            <w:vAlign w:val="bottom"/>
            <w:hideMark/>
          </w:tcPr>
          <w:p w14:paraId="634EAAD0"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1.3 (0.4 to 2.3)</w:t>
            </w:r>
          </w:p>
        </w:tc>
        <w:tc>
          <w:tcPr>
            <w:tcW w:w="1800" w:type="dxa"/>
            <w:tcBorders>
              <w:top w:val="nil"/>
              <w:left w:val="nil"/>
              <w:bottom w:val="nil"/>
              <w:right w:val="nil"/>
            </w:tcBorders>
            <w:shd w:val="clear" w:color="auto" w:fill="auto"/>
            <w:noWrap/>
            <w:vAlign w:val="bottom"/>
            <w:hideMark/>
          </w:tcPr>
          <w:p w14:paraId="5BFBCB99"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0.9 (-1 to 2.7)</w:t>
            </w:r>
          </w:p>
        </w:tc>
        <w:tc>
          <w:tcPr>
            <w:tcW w:w="1800" w:type="dxa"/>
            <w:tcBorders>
              <w:top w:val="nil"/>
              <w:left w:val="nil"/>
              <w:bottom w:val="nil"/>
              <w:right w:val="nil"/>
            </w:tcBorders>
            <w:shd w:val="clear" w:color="auto" w:fill="auto"/>
            <w:noWrap/>
            <w:vAlign w:val="bottom"/>
            <w:hideMark/>
          </w:tcPr>
          <w:p w14:paraId="65BE84D8"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2 (0.9 to 3.2)</w:t>
            </w:r>
          </w:p>
        </w:tc>
        <w:tc>
          <w:tcPr>
            <w:tcW w:w="272" w:type="dxa"/>
            <w:tcBorders>
              <w:top w:val="nil"/>
              <w:left w:val="nil"/>
              <w:bottom w:val="nil"/>
              <w:right w:val="nil"/>
            </w:tcBorders>
            <w:shd w:val="clear" w:color="auto" w:fill="auto"/>
            <w:noWrap/>
            <w:vAlign w:val="bottom"/>
            <w:hideMark/>
          </w:tcPr>
          <w:p w14:paraId="58FB519F"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3C7723F8"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1.3 (0.2 to 2.5)</w:t>
            </w:r>
          </w:p>
        </w:tc>
        <w:tc>
          <w:tcPr>
            <w:tcW w:w="1710" w:type="dxa"/>
            <w:tcBorders>
              <w:top w:val="nil"/>
              <w:left w:val="nil"/>
              <w:bottom w:val="nil"/>
              <w:right w:val="nil"/>
            </w:tcBorders>
            <w:shd w:val="clear" w:color="auto" w:fill="auto"/>
            <w:noWrap/>
            <w:vAlign w:val="bottom"/>
            <w:hideMark/>
          </w:tcPr>
          <w:p w14:paraId="41ABA774"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1.4 (-0.9 to 3.7)</w:t>
            </w:r>
          </w:p>
        </w:tc>
        <w:tc>
          <w:tcPr>
            <w:tcW w:w="1798" w:type="dxa"/>
            <w:tcBorders>
              <w:top w:val="nil"/>
              <w:left w:val="nil"/>
              <w:bottom w:val="nil"/>
              <w:right w:val="nil"/>
            </w:tcBorders>
            <w:shd w:val="clear" w:color="auto" w:fill="auto"/>
            <w:noWrap/>
            <w:vAlign w:val="bottom"/>
            <w:hideMark/>
          </w:tcPr>
          <w:p w14:paraId="7143D61E"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2.2 (0.7 to 3.7)</w:t>
            </w:r>
          </w:p>
        </w:tc>
      </w:tr>
      <w:tr w:rsidR="0001600F" w:rsidRPr="00916DAD" w14:paraId="7C00F433" w14:textId="77777777" w:rsidTr="005D47C3">
        <w:trPr>
          <w:trHeight w:hRule="exact" w:val="288"/>
        </w:trPr>
        <w:tc>
          <w:tcPr>
            <w:tcW w:w="3870" w:type="dxa"/>
            <w:tcBorders>
              <w:top w:val="nil"/>
              <w:left w:val="nil"/>
              <w:bottom w:val="nil"/>
              <w:right w:val="nil"/>
            </w:tcBorders>
            <w:shd w:val="clear" w:color="auto" w:fill="auto"/>
            <w:noWrap/>
            <w:vAlign w:val="bottom"/>
            <w:hideMark/>
          </w:tcPr>
          <w:p w14:paraId="360E25A0"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Hypertension</w:t>
            </w:r>
          </w:p>
        </w:tc>
        <w:tc>
          <w:tcPr>
            <w:tcW w:w="1800" w:type="dxa"/>
            <w:tcBorders>
              <w:top w:val="nil"/>
              <w:left w:val="nil"/>
              <w:bottom w:val="nil"/>
              <w:right w:val="nil"/>
            </w:tcBorders>
            <w:shd w:val="clear" w:color="auto" w:fill="auto"/>
            <w:noWrap/>
            <w:vAlign w:val="bottom"/>
            <w:hideMark/>
          </w:tcPr>
          <w:p w14:paraId="57C638C0"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6A7BFE7B" w14:textId="77777777" w:rsidR="0001600F" w:rsidRPr="00916DAD" w:rsidRDefault="0001600F" w:rsidP="00585BE7">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31DEA1A1" w14:textId="77777777" w:rsidR="0001600F" w:rsidRPr="00916DAD" w:rsidRDefault="0001600F" w:rsidP="00585BE7">
            <w:pP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14:paraId="44EB7B60" w14:textId="77777777" w:rsidR="0001600F" w:rsidRPr="00916DAD" w:rsidRDefault="0001600F" w:rsidP="00585BE7">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18E8DC35" w14:textId="77777777" w:rsidR="0001600F" w:rsidRPr="00916DAD" w:rsidRDefault="0001600F" w:rsidP="00585BE7">
            <w:pPr>
              <w:rPr>
                <w:rFonts w:ascii="Arial" w:eastAsia="Times New Roman" w:hAnsi="Arial" w:cs="Arial"/>
                <w:sz w:val="20"/>
                <w:szCs w:val="20"/>
              </w:rPr>
            </w:pPr>
          </w:p>
        </w:tc>
        <w:tc>
          <w:tcPr>
            <w:tcW w:w="1710" w:type="dxa"/>
            <w:tcBorders>
              <w:top w:val="nil"/>
              <w:left w:val="nil"/>
              <w:bottom w:val="nil"/>
              <w:right w:val="nil"/>
            </w:tcBorders>
            <w:shd w:val="clear" w:color="auto" w:fill="auto"/>
            <w:noWrap/>
            <w:vAlign w:val="bottom"/>
            <w:hideMark/>
          </w:tcPr>
          <w:p w14:paraId="385497EC" w14:textId="77777777" w:rsidR="0001600F" w:rsidRPr="00916DAD" w:rsidRDefault="0001600F" w:rsidP="00585BE7">
            <w:pPr>
              <w:rPr>
                <w:rFonts w:ascii="Arial" w:eastAsia="Times New Roman" w:hAnsi="Arial" w:cs="Arial"/>
                <w:sz w:val="20"/>
                <w:szCs w:val="20"/>
              </w:rPr>
            </w:pPr>
          </w:p>
        </w:tc>
        <w:tc>
          <w:tcPr>
            <w:tcW w:w="1798" w:type="dxa"/>
            <w:tcBorders>
              <w:top w:val="nil"/>
              <w:left w:val="nil"/>
              <w:bottom w:val="nil"/>
              <w:right w:val="nil"/>
            </w:tcBorders>
            <w:shd w:val="clear" w:color="auto" w:fill="auto"/>
            <w:noWrap/>
            <w:vAlign w:val="bottom"/>
            <w:hideMark/>
          </w:tcPr>
          <w:p w14:paraId="20551B31" w14:textId="77777777" w:rsidR="0001600F" w:rsidRPr="00916DAD" w:rsidRDefault="0001600F" w:rsidP="00585BE7">
            <w:pPr>
              <w:rPr>
                <w:rFonts w:ascii="Arial" w:eastAsia="Times New Roman" w:hAnsi="Arial" w:cs="Arial"/>
                <w:sz w:val="20"/>
                <w:szCs w:val="20"/>
              </w:rPr>
            </w:pPr>
          </w:p>
        </w:tc>
      </w:tr>
      <w:tr w:rsidR="0001600F" w:rsidRPr="00916DAD" w14:paraId="18826DD7" w14:textId="77777777" w:rsidTr="005D47C3">
        <w:trPr>
          <w:trHeight w:hRule="exact" w:val="288"/>
        </w:trPr>
        <w:tc>
          <w:tcPr>
            <w:tcW w:w="3870" w:type="dxa"/>
            <w:tcBorders>
              <w:top w:val="nil"/>
              <w:left w:val="nil"/>
              <w:bottom w:val="nil"/>
              <w:right w:val="nil"/>
            </w:tcBorders>
            <w:shd w:val="clear" w:color="auto" w:fill="auto"/>
            <w:noWrap/>
            <w:vAlign w:val="bottom"/>
            <w:hideMark/>
          </w:tcPr>
          <w:p w14:paraId="4BA53AB8" w14:textId="77777777" w:rsidR="0001600F" w:rsidRPr="00916DAD" w:rsidRDefault="0001600F"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No</w:t>
            </w:r>
          </w:p>
        </w:tc>
        <w:tc>
          <w:tcPr>
            <w:tcW w:w="1800" w:type="dxa"/>
            <w:tcBorders>
              <w:top w:val="nil"/>
              <w:left w:val="nil"/>
              <w:bottom w:val="nil"/>
              <w:right w:val="nil"/>
            </w:tcBorders>
            <w:shd w:val="clear" w:color="auto" w:fill="auto"/>
            <w:noWrap/>
            <w:vAlign w:val="bottom"/>
            <w:hideMark/>
          </w:tcPr>
          <w:p w14:paraId="1CCA77CB"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1E625D25"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3E9C2956"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272" w:type="dxa"/>
            <w:tcBorders>
              <w:top w:val="nil"/>
              <w:left w:val="nil"/>
              <w:bottom w:val="nil"/>
              <w:right w:val="nil"/>
            </w:tcBorders>
            <w:shd w:val="clear" w:color="auto" w:fill="auto"/>
            <w:noWrap/>
            <w:vAlign w:val="bottom"/>
            <w:hideMark/>
          </w:tcPr>
          <w:p w14:paraId="07EA9A5E"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4E30BE9F"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710" w:type="dxa"/>
            <w:tcBorders>
              <w:top w:val="nil"/>
              <w:left w:val="nil"/>
              <w:bottom w:val="nil"/>
              <w:right w:val="nil"/>
            </w:tcBorders>
            <w:shd w:val="clear" w:color="auto" w:fill="auto"/>
            <w:noWrap/>
            <w:vAlign w:val="bottom"/>
            <w:hideMark/>
          </w:tcPr>
          <w:p w14:paraId="3F0DB5A0"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798" w:type="dxa"/>
            <w:tcBorders>
              <w:top w:val="nil"/>
              <w:left w:val="nil"/>
              <w:bottom w:val="nil"/>
              <w:right w:val="nil"/>
            </w:tcBorders>
            <w:shd w:val="clear" w:color="auto" w:fill="auto"/>
            <w:noWrap/>
            <w:vAlign w:val="bottom"/>
            <w:hideMark/>
          </w:tcPr>
          <w:p w14:paraId="0BFD8921"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r>
      <w:tr w:rsidR="0001600F" w:rsidRPr="00916DAD" w14:paraId="0C6685A0" w14:textId="77777777" w:rsidTr="005D47C3">
        <w:trPr>
          <w:trHeight w:hRule="exact" w:val="288"/>
        </w:trPr>
        <w:tc>
          <w:tcPr>
            <w:tcW w:w="3870" w:type="dxa"/>
            <w:tcBorders>
              <w:top w:val="nil"/>
              <w:left w:val="nil"/>
              <w:bottom w:val="nil"/>
              <w:right w:val="nil"/>
            </w:tcBorders>
            <w:shd w:val="clear" w:color="auto" w:fill="auto"/>
            <w:noWrap/>
            <w:vAlign w:val="bottom"/>
            <w:hideMark/>
          </w:tcPr>
          <w:p w14:paraId="5EBC8315" w14:textId="77777777" w:rsidR="0001600F" w:rsidRPr="00916DAD" w:rsidRDefault="0001600F"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Yes</w:t>
            </w:r>
          </w:p>
        </w:tc>
        <w:tc>
          <w:tcPr>
            <w:tcW w:w="1800" w:type="dxa"/>
            <w:tcBorders>
              <w:top w:val="nil"/>
              <w:left w:val="nil"/>
              <w:bottom w:val="nil"/>
              <w:right w:val="nil"/>
            </w:tcBorders>
            <w:shd w:val="clear" w:color="auto" w:fill="auto"/>
            <w:noWrap/>
            <w:vAlign w:val="bottom"/>
            <w:hideMark/>
          </w:tcPr>
          <w:p w14:paraId="00FD9C64"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1.9 (1.1 to 2.7)</w:t>
            </w:r>
          </w:p>
        </w:tc>
        <w:tc>
          <w:tcPr>
            <w:tcW w:w="1800" w:type="dxa"/>
            <w:tcBorders>
              <w:top w:val="nil"/>
              <w:left w:val="nil"/>
              <w:bottom w:val="nil"/>
              <w:right w:val="nil"/>
            </w:tcBorders>
            <w:shd w:val="clear" w:color="auto" w:fill="auto"/>
            <w:noWrap/>
            <w:vAlign w:val="bottom"/>
            <w:hideMark/>
          </w:tcPr>
          <w:p w14:paraId="1C65610D"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2 (0.8 to 3.1)</w:t>
            </w:r>
          </w:p>
        </w:tc>
        <w:tc>
          <w:tcPr>
            <w:tcW w:w="1800" w:type="dxa"/>
            <w:tcBorders>
              <w:top w:val="nil"/>
              <w:left w:val="nil"/>
              <w:bottom w:val="nil"/>
              <w:right w:val="nil"/>
            </w:tcBorders>
            <w:shd w:val="clear" w:color="auto" w:fill="auto"/>
            <w:noWrap/>
            <w:vAlign w:val="bottom"/>
            <w:hideMark/>
          </w:tcPr>
          <w:p w14:paraId="7848F674"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1.9 (1 to 2.7)</w:t>
            </w:r>
          </w:p>
        </w:tc>
        <w:tc>
          <w:tcPr>
            <w:tcW w:w="272" w:type="dxa"/>
            <w:tcBorders>
              <w:top w:val="nil"/>
              <w:left w:val="nil"/>
              <w:bottom w:val="nil"/>
              <w:right w:val="nil"/>
            </w:tcBorders>
            <w:shd w:val="clear" w:color="auto" w:fill="auto"/>
            <w:noWrap/>
            <w:vAlign w:val="bottom"/>
            <w:hideMark/>
          </w:tcPr>
          <w:p w14:paraId="2223B777"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4F422114"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3 (2.2 to 3.9)</w:t>
            </w:r>
          </w:p>
        </w:tc>
        <w:tc>
          <w:tcPr>
            <w:tcW w:w="1710" w:type="dxa"/>
            <w:tcBorders>
              <w:top w:val="nil"/>
              <w:left w:val="nil"/>
              <w:bottom w:val="nil"/>
              <w:right w:val="nil"/>
            </w:tcBorders>
            <w:shd w:val="clear" w:color="auto" w:fill="auto"/>
            <w:noWrap/>
            <w:vAlign w:val="bottom"/>
            <w:hideMark/>
          </w:tcPr>
          <w:p w14:paraId="36FBD5BB"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3.2 (1.8 to 4.7)</w:t>
            </w:r>
          </w:p>
        </w:tc>
        <w:tc>
          <w:tcPr>
            <w:tcW w:w="1798" w:type="dxa"/>
            <w:tcBorders>
              <w:top w:val="nil"/>
              <w:left w:val="nil"/>
              <w:bottom w:val="nil"/>
              <w:right w:val="nil"/>
            </w:tcBorders>
            <w:shd w:val="clear" w:color="auto" w:fill="auto"/>
            <w:noWrap/>
            <w:vAlign w:val="bottom"/>
            <w:hideMark/>
          </w:tcPr>
          <w:p w14:paraId="76433C20"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2.9 (1.9 to 3.9)</w:t>
            </w:r>
          </w:p>
        </w:tc>
      </w:tr>
      <w:tr w:rsidR="0001600F" w:rsidRPr="00916DAD" w14:paraId="0C30F2D5" w14:textId="77777777" w:rsidTr="005D47C3">
        <w:trPr>
          <w:trHeight w:hRule="exact" w:val="288"/>
        </w:trPr>
        <w:tc>
          <w:tcPr>
            <w:tcW w:w="3870" w:type="dxa"/>
            <w:tcBorders>
              <w:top w:val="nil"/>
              <w:left w:val="nil"/>
              <w:bottom w:val="nil"/>
              <w:right w:val="nil"/>
            </w:tcBorders>
            <w:shd w:val="clear" w:color="auto" w:fill="auto"/>
            <w:noWrap/>
            <w:vAlign w:val="bottom"/>
            <w:hideMark/>
          </w:tcPr>
          <w:p w14:paraId="5420F11D"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High cholesterol</w:t>
            </w:r>
          </w:p>
        </w:tc>
        <w:tc>
          <w:tcPr>
            <w:tcW w:w="1800" w:type="dxa"/>
            <w:tcBorders>
              <w:top w:val="nil"/>
              <w:left w:val="nil"/>
              <w:bottom w:val="nil"/>
              <w:right w:val="nil"/>
            </w:tcBorders>
            <w:shd w:val="clear" w:color="auto" w:fill="auto"/>
            <w:noWrap/>
            <w:vAlign w:val="bottom"/>
            <w:hideMark/>
          </w:tcPr>
          <w:p w14:paraId="0ECEC2E6"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2D17B178" w14:textId="77777777" w:rsidR="0001600F" w:rsidRPr="00916DAD" w:rsidRDefault="0001600F" w:rsidP="00585BE7">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0100201D" w14:textId="77777777" w:rsidR="0001600F" w:rsidRPr="00916DAD" w:rsidRDefault="0001600F" w:rsidP="00585BE7">
            <w:pP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14:paraId="7CDCB200" w14:textId="77777777" w:rsidR="0001600F" w:rsidRPr="00916DAD" w:rsidRDefault="0001600F" w:rsidP="00585BE7">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39A5B66B" w14:textId="77777777" w:rsidR="0001600F" w:rsidRPr="00916DAD" w:rsidRDefault="0001600F" w:rsidP="00585BE7">
            <w:pPr>
              <w:rPr>
                <w:rFonts w:ascii="Arial" w:eastAsia="Times New Roman" w:hAnsi="Arial" w:cs="Arial"/>
                <w:sz w:val="20"/>
                <w:szCs w:val="20"/>
              </w:rPr>
            </w:pPr>
          </w:p>
        </w:tc>
        <w:tc>
          <w:tcPr>
            <w:tcW w:w="1710" w:type="dxa"/>
            <w:tcBorders>
              <w:top w:val="nil"/>
              <w:left w:val="nil"/>
              <w:bottom w:val="nil"/>
              <w:right w:val="nil"/>
            </w:tcBorders>
            <w:shd w:val="clear" w:color="auto" w:fill="auto"/>
            <w:noWrap/>
            <w:vAlign w:val="bottom"/>
            <w:hideMark/>
          </w:tcPr>
          <w:p w14:paraId="2553F506" w14:textId="77777777" w:rsidR="0001600F" w:rsidRPr="00916DAD" w:rsidRDefault="0001600F" w:rsidP="00585BE7">
            <w:pPr>
              <w:rPr>
                <w:rFonts w:ascii="Arial" w:eastAsia="Times New Roman" w:hAnsi="Arial" w:cs="Arial"/>
                <w:sz w:val="20"/>
                <w:szCs w:val="20"/>
              </w:rPr>
            </w:pPr>
          </w:p>
        </w:tc>
        <w:tc>
          <w:tcPr>
            <w:tcW w:w="1798" w:type="dxa"/>
            <w:tcBorders>
              <w:top w:val="nil"/>
              <w:left w:val="nil"/>
              <w:bottom w:val="nil"/>
              <w:right w:val="nil"/>
            </w:tcBorders>
            <w:shd w:val="clear" w:color="auto" w:fill="auto"/>
            <w:noWrap/>
            <w:vAlign w:val="bottom"/>
            <w:hideMark/>
          </w:tcPr>
          <w:p w14:paraId="20EBABF7" w14:textId="77777777" w:rsidR="0001600F" w:rsidRPr="00916DAD" w:rsidRDefault="0001600F" w:rsidP="00585BE7">
            <w:pPr>
              <w:rPr>
                <w:rFonts w:ascii="Arial" w:eastAsia="Times New Roman" w:hAnsi="Arial" w:cs="Arial"/>
                <w:sz w:val="20"/>
                <w:szCs w:val="20"/>
              </w:rPr>
            </w:pPr>
          </w:p>
        </w:tc>
      </w:tr>
      <w:tr w:rsidR="0001600F" w:rsidRPr="00916DAD" w14:paraId="4C288229" w14:textId="77777777" w:rsidTr="005D47C3">
        <w:trPr>
          <w:trHeight w:hRule="exact" w:val="288"/>
        </w:trPr>
        <w:tc>
          <w:tcPr>
            <w:tcW w:w="3870" w:type="dxa"/>
            <w:tcBorders>
              <w:top w:val="nil"/>
              <w:left w:val="nil"/>
              <w:bottom w:val="nil"/>
              <w:right w:val="nil"/>
            </w:tcBorders>
            <w:shd w:val="clear" w:color="auto" w:fill="auto"/>
            <w:noWrap/>
            <w:vAlign w:val="bottom"/>
            <w:hideMark/>
          </w:tcPr>
          <w:p w14:paraId="4CE08F86" w14:textId="77777777" w:rsidR="0001600F" w:rsidRPr="00916DAD" w:rsidRDefault="0001600F"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No</w:t>
            </w:r>
          </w:p>
        </w:tc>
        <w:tc>
          <w:tcPr>
            <w:tcW w:w="1800" w:type="dxa"/>
            <w:tcBorders>
              <w:top w:val="nil"/>
              <w:left w:val="nil"/>
              <w:bottom w:val="nil"/>
              <w:right w:val="nil"/>
            </w:tcBorders>
            <w:shd w:val="clear" w:color="auto" w:fill="auto"/>
            <w:noWrap/>
            <w:vAlign w:val="bottom"/>
            <w:hideMark/>
          </w:tcPr>
          <w:p w14:paraId="5DEEDFB8"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30098018"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7783E1EC"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272" w:type="dxa"/>
            <w:tcBorders>
              <w:top w:val="nil"/>
              <w:left w:val="nil"/>
              <w:bottom w:val="nil"/>
              <w:right w:val="nil"/>
            </w:tcBorders>
            <w:shd w:val="clear" w:color="auto" w:fill="auto"/>
            <w:noWrap/>
            <w:vAlign w:val="bottom"/>
            <w:hideMark/>
          </w:tcPr>
          <w:p w14:paraId="197F0656"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3922BE6D"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710" w:type="dxa"/>
            <w:tcBorders>
              <w:top w:val="nil"/>
              <w:left w:val="nil"/>
              <w:bottom w:val="nil"/>
              <w:right w:val="nil"/>
            </w:tcBorders>
            <w:shd w:val="clear" w:color="auto" w:fill="auto"/>
            <w:noWrap/>
            <w:vAlign w:val="bottom"/>
            <w:hideMark/>
          </w:tcPr>
          <w:p w14:paraId="04F02362"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798" w:type="dxa"/>
            <w:tcBorders>
              <w:top w:val="nil"/>
              <w:left w:val="nil"/>
              <w:bottom w:val="nil"/>
              <w:right w:val="nil"/>
            </w:tcBorders>
            <w:shd w:val="clear" w:color="auto" w:fill="auto"/>
            <w:noWrap/>
            <w:vAlign w:val="bottom"/>
            <w:hideMark/>
          </w:tcPr>
          <w:p w14:paraId="0B8A1A88"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r>
      <w:tr w:rsidR="0001600F" w:rsidRPr="00916DAD" w14:paraId="3470798E" w14:textId="77777777" w:rsidTr="005D47C3">
        <w:trPr>
          <w:trHeight w:hRule="exact" w:val="288"/>
        </w:trPr>
        <w:tc>
          <w:tcPr>
            <w:tcW w:w="3870" w:type="dxa"/>
            <w:tcBorders>
              <w:top w:val="nil"/>
              <w:left w:val="nil"/>
              <w:bottom w:val="nil"/>
              <w:right w:val="nil"/>
            </w:tcBorders>
            <w:shd w:val="clear" w:color="auto" w:fill="auto"/>
            <w:noWrap/>
            <w:vAlign w:val="bottom"/>
            <w:hideMark/>
          </w:tcPr>
          <w:p w14:paraId="491645EC" w14:textId="77777777" w:rsidR="0001600F" w:rsidRPr="00916DAD" w:rsidRDefault="0001600F"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Yes</w:t>
            </w:r>
          </w:p>
        </w:tc>
        <w:tc>
          <w:tcPr>
            <w:tcW w:w="1800" w:type="dxa"/>
            <w:tcBorders>
              <w:top w:val="nil"/>
              <w:left w:val="nil"/>
              <w:bottom w:val="nil"/>
              <w:right w:val="nil"/>
            </w:tcBorders>
            <w:shd w:val="clear" w:color="auto" w:fill="auto"/>
            <w:noWrap/>
            <w:vAlign w:val="bottom"/>
            <w:hideMark/>
          </w:tcPr>
          <w:p w14:paraId="76853F34"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0.9 (0.2 to 1.5)</w:t>
            </w:r>
          </w:p>
        </w:tc>
        <w:tc>
          <w:tcPr>
            <w:tcW w:w="1800" w:type="dxa"/>
            <w:tcBorders>
              <w:top w:val="nil"/>
              <w:left w:val="nil"/>
              <w:bottom w:val="nil"/>
              <w:right w:val="nil"/>
            </w:tcBorders>
            <w:shd w:val="clear" w:color="auto" w:fill="auto"/>
            <w:noWrap/>
            <w:vAlign w:val="bottom"/>
            <w:hideMark/>
          </w:tcPr>
          <w:p w14:paraId="70D6B13D"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1.6 (0.4 to 2.7)</w:t>
            </w:r>
          </w:p>
        </w:tc>
        <w:tc>
          <w:tcPr>
            <w:tcW w:w="1800" w:type="dxa"/>
            <w:tcBorders>
              <w:top w:val="nil"/>
              <w:left w:val="nil"/>
              <w:bottom w:val="nil"/>
              <w:right w:val="nil"/>
            </w:tcBorders>
            <w:shd w:val="clear" w:color="auto" w:fill="auto"/>
            <w:noWrap/>
            <w:vAlign w:val="bottom"/>
            <w:hideMark/>
          </w:tcPr>
          <w:p w14:paraId="775A5B08"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0.5 (-0.4 to 1.4)</w:t>
            </w:r>
          </w:p>
        </w:tc>
        <w:tc>
          <w:tcPr>
            <w:tcW w:w="272" w:type="dxa"/>
            <w:tcBorders>
              <w:top w:val="nil"/>
              <w:left w:val="nil"/>
              <w:bottom w:val="nil"/>
              <w:right w:val="nil"/>
            </w:tcBorders>
            <w:shd w:val="clear" w:color="auto" w:fill="auto"/>
            <w:noWrap/>
            <w:vAlign w:val="bottom"/>
            <w:hideMark/>
          </w:tcPr>
          <w:p w14:paraId="60633512"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58F7D46C"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1.5 (0.7 to 2.3)</w:t>
            </w:r>
          </w:p>
        </w:tc>
        <w:tc>
          <w:tcPr>
            <w:tcW w:w="1710" w:type="dxa"/>
            <w:tcBorders>
              <w:top w:val="nil"/>
              <w:left w:val="nil"/>
              <w:bottom w:val="nil"/>
              <w:right w:val="nil"/>
            </w:tcBorders>
            <w:shd w:val="clear" w:color="auto" w:fill="auto"/>
            <w:noWrap/>
            <w:vAlign w:val="bottom"/>
            <w:hideMark/>
          </w:tcPr>
          <w:p w14:paraId="369D07C1"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2.6 (1.1 to 4)</w:t>
            </w:r>
          </w:p>
        </w:tc>
        <w:tc>
          <w:tcPr>
            <w:tcW w:w="1798" w:type="dxa"/>
            <w:tcBorders>
              <w:top w:val="nil"/>
              <w:left w:val="nil"/>
              <w:bottom w:val="nil"/>
              <w:right w:val="nil"/>
            </w:tcBorders>
            <w:shd w:val="clear" w:color="auto" w:fill="auto"/>
            <w:noWrap/>
            <w:vAlign w:val="bottom"/>
            <w:hideMark/>
          </w:tcPr>
          <w:p w14:paraId="413F4CC2"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0.9 (-0.2 to 2)</w:t>
            </w:r>
          </w:p>
        </w:tc>
      </w:tr>
      <w:tr w:rsidR="0001600F" w:rsidRPr="00916DAD" w14:paraId="2317A293" w14:textId="77777777" w:rsidTr="005D47C3">
        <w:trPr>
          <w:trHeight w:hRule="exact" w:val="288"/>
        </w:trPr>
        <w:tc>
          <w:tcPr>
            <w:tcW w:w="3870" w:type="dxa"/>
            <w:tcBorders>
              <w:top w:val="nil"/>
              <w:left w:val="nil"/>
              <w:bottom w:val="nil"/>
              <w:right w:val="nil"/>
            </w:tcBorders>
            <w:shd w:val="clear" w:color="auto" w:fill="auto"/>
            <w:noWrap/>
            <w:vAlign w:val="bottom"/>
            <w:hideMark/>
          </w:tcPr>
          <w:p w14:paraId="59F41693"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Heart disease</w:t>
            </w:r>
          </w:p>
        </w:tc>
        <w:tc>
          <w:tcPr>
            <w:tcW w:w="1800" w:type="dxa"/>
            <w:tcBorders>
              <w:top w:val="nil"/>
              <w:left w:val="nil"/>
              <w:bottom w:val="nil"/>
              <w:right w:val="nil"/>
            </w:tcBorders>
            <w:shd w:val="clear" w:color="auto" w:fill="auto"/>
            <w:noWrap/>
            <w:vAlign w:val="bottom"/>
            <w:hideMark/>
          </w:tcPr>
          <w:p w14:paraId="0412E504"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63E8753C" w14:textId="77777777" w:rsidR="0001600F" w:rsidRPr="00916DAD" w:rsidRDefault="0001600F" w:rsidP="00585BE7">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67E67422" w14:textId="77777777" w:rsidR="0001600F" w:rsidRPr="00916DAD" w:rsidRDefault="0001600F" w:rsidP="00585BE7">
            <w:pP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14:paraId="0F02276D" w14:textId="77777777" w:rsidR="0001600F" w:rsidRPr="00916DAD" w:rsidRDefault="0001600F" w:rsidP="00585BE7">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60AF49BA" w14:textId="77777777" w:rsidR="0001600F" w:rsidRPr="00916DAD" w:rsidRDefault="0001600F" w:rsidP="00585BE7">
            <w:pPr>
              <w:rPr>
                <w:rFonts w:ascii="Arial" w:eastAsia="Times New Roman" w:hAnsi="Arial" w:cs="Arial"/>
                <w:sz w:val="20"/>
                <w:szCs w:val="20"/>
              </w:rPr>
            </w:pPr>
          </w:p>
        </w:tc>
        <w:tc>
          <w:tcPr>
            <w:tcW w:w="1710" w:type="dxa"/>
            <w:tcBorders>
              <w:top w:val="nil"/>
              <w:left w:val="nil"/>
              <w:bottom w:val="nil"/>
              <w:right w:val="nil"/>
            </w:tcBorders>
            <w:shd w:val="clear" w:color="auto" w:fill="auto"/>
            <w:noWrap/>
            <w:vAlign w:val="bottom"/>
            <w:hideMark/>
          </w:tcPr>
          <w:p w14:paraId="3FAC4933" w14:textId="77777777" w:rsidR="0001600F" w:rsidRPr="00916DAD" w:rsidRDefault="0001600F" w:rsidP="00585BE7">
            <w:pPr>
              <w:rPr>
                <w:rFonts w:ascii="Arial" w:eastAsia="Times New Roman" w:hAnsi="Arial" w:cs="Arial"/>
                <w:sz w:val="20"/>
                <w:szCs w:val="20"/>
              </w:rPr>
            </w:pPr>
          </w:p>
        </w:tc>
        <w:tc>
          <w:tcPr>
            <w:tcW w:w="1798" w:type="dxa"/>
            <w:tcBorders>
              <w:top w:val="nil"/>
              <w:left w:val="nil"/>
              <w:bottom w:val="nil"/>
              <w:right w:val="nil"/>
            </w:tcBorders>
            <w:shd w:val="clear" w:color="auto" w:fill="auto"/>
            <w:noWrap/>
            <w:vAlign w:val="bottom"/>
            <w:hideMark/>
          </w:tcPr>
          <w:p w14:paraId="4F810131" w14:textId="77777777" w:rsidR="0001600F" w:rsidRPr="00916DAD" w:rsidRDefault="0001600F" w:rsidP="00585BE7">
            <w:pPr>
              <w:rPr>
                <w:rFonts w:ascii="Arial" w:eastAsia="Times New Roman" w:hAnsi="Arial" w:cs="Arial"/>
                <w:sz w:val="20"/>
                <w:szCs w:val="20"/>
              </w:rPr>
            </w:pPr>
          </w:p>
        </w:tc>
      </w:tr>
      <w:tr w:rsidR="0001600F" w:rsidRPr="00916DAD" w14:paraId="2ED1C0EB" w14:textId="77777777" w:rsidTr="005D47C3">
        <w:trPr>
          <w:trHeight w:hRule="exact" w:val="288"/>
        </w:trPr>
        <w:tc>
          <w:tcPr>
            <w:tcW w:w="3870" w:type="dxa"/>
            <w:tcBorders>
              <w:top w:val="nil"/>
              <w:left w:val="nil"/>
              <w:bottom w:val="nil"/>
              <w:right w:val="nil"/>
            </w:tcBorders>
            <w:shd w:val="clear" w:color="auto" w:fill="auto"/>
            <w:noWrap/>
            <w:vAlign w:val="bottom"/>
            <w:hideMark/>
          </w:tcPr>
          <w:p w14:paraId="5CC498D9" w14:textId="77777777" w:rsidR="0001600F" w:rsidRPr="00916DAD" w:rsidRDefault="0001600F"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No</w:t>
            </w:r>
          </w:p>
        </w:tc>
        <w:tc>
          <w:tcPr>
            <w:tcW w:w="1800" w:type="dxa"/>
            <w:tcBorders>
              <w:top w:val="nil"/>
              <w:left w:val="nil"/>
              <w:bottom w:val="nil"/>
              <w:right w:val="nil"/>
            </w:tcBorders>
            <w:shd w:val="clear" w:color="auto" w:fill="auto"/>
            <w:noWrap/>
            <w:vAlign w:val="bottom"/>
            <w:hideMark/>
          </w:tcPr>
          <w:p w14:paraId="7D28A68D"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1B8A7ABE"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2A9386E5"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272" w:type="dxa"/>
            <w:tcBorders>
              <w:top w:val="nil"/>
              <w:left w:val="nil"/>
              <w:bottom w:val="nil"/>
              <w:right w:val="nil"/>
            </w:tcBorders>
            <w:shd w:val="clear" w:color="auto" w:fill="auto"/>
            <w:noWrap/>
            <w:vAlign w:val="bottom"/>
            <w:hideMark/>
          </w:tcPr>
          <w:p w14:paraId="78AAB7AF"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4855B321"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710" w:type="dxa"/>
            <w:tcBorders>
              <w:top w:val="nil"/>
              <w:left w:val="nil"/>
              <w:bottom w:val="nil"/>
              <w:right w:val="nil"/>
            </w:tcBorders>
            <w:shd w:val="clear" w:color="auto" w:fill="auto"/>
            <w:noWrap/>
            <w:vAlign w:val="bottom"/>
            <w:hideMark/>
          </w:tcPr>
          <w:p w14:paraId="1AC5CAE3"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798" w:type="dxa"/>
            <w:tcBorders>
              <w:top w:val="nil"/>
              <w:left w:val="nil"/>
              <w:bottom w:val="nil"/>
              <w:right w:val="nil"/>
            </w:tcBorders>
            <w:shd w:val="clear" w:color="auto" w:fill="auto"/>
            <w:noWrap/>
            <w:vAlign w:val="bottom"/>
            <w:hideMark/>
          </w:tcPr>
          <w:p w14:paraId="31052E66"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r>
      <w:tr w:rsidR="0001600F" w:rsidRPr="00916DAD" w14:paraId="4B349C5C" w14:textId="77777777" w:rsidTr="005D47C3">
        <w:trPr>
          <w:trHeight w:hRule="exact" w:val="288"/>
        </w:trPr>
        <w:tc>
          <w:tcPr>
            <w:tcW w:w="3870" w:type="dxa"/>
            <w:tcBorders>
              <w:top w:val="nil"/>
              <w:left w:val="nil"/>
              <w:bottom w:val="nil"/>
              <w:right w:val="nil"/>
            </w:tcBorders>
            <w:shd w:val="clear" w:color="auto" w:fill="auto"/>
            <w:noWrap/>
            <w:vAlign w:val="bottom"/>
            <w:hideMark/>
          </w:tcPr>
          <w:p w14:paraId="3FE2C43F" w14:textId="77777777" w:rsidR="0001600F" w:rsidRPr="00916DAD" w:rsidRDefault="0001600F"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Yes</w:t>
            </w:r>
          </w:p>
        </w:tc>
        <w:tc>
          <w:tcPr>
            <w:tcW w:w="1800" w:type="dxa"/>
            <w:tcBorders>
              <w:top w:val="nil"/>
              <w:left w:val="nil"/>
              <w:bottom w:val="nil"/>
              <w:right w:val="nil"/>
            </w:tcBorders>
            <w:shd w:val="clear" w:color="auto" w:fill="auto"/>
            <w:noWrap/>
            <w:vAlign w:val="bottom"/>
            <w:hideMark/>
          </w:tcPr>
          <w:p w14:paraId="798F8CA9"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-0.2 (-1.7 to 1.2)</w:t>
            </w:r>
          </w:p>
        </w:tc>
        <w:tc>
          <w:tcPr>
            <w:tcW w:w="1800" w:type="dxa"/>
            <w:tcBorders>
              <w:top w:val="nil"/>
              <w:left w:val="nil"/>
              <w:bottom w:val="nil"/>
              <w:right w:val="nil"/>
            </w:tcBorders>
            <w:shd w:val="clear" w:color="auto" w:fill="auto"/>
            <w:noWrap/>
            <w:vAlign w:val="bottom"/>
            <w:hideMark/>
          </w:tcPr>
          <w:p w14:paraId="13141F31"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1.4 (-5.1 to 7.9)</w:t>
            </w:r>
          </w:p>
        </w:tc>
        <w:tc>
          <w:tcPr>
            <w:tcW w:w="1800" w:type="dxa"/>
            <w:tcBorders>
              <w:top w:val="nil"/>
              <w:left w:val="nil"/>
              <w:bottom w:val="nil"/>
              <w:right w:val="nil"/>
            </w:tcBorders>
            <w:shd w:val="clear" w:color="auto" w:fill="auto"/>
            <w:noWrap/>
            <w:vAlign w:val="bottom"/>
            <w:hideMark/>
          </w:tcPr>
          <w:p w14:paraId="05FD4E95"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-0.1 (-1.5 to 1.3)</w:t>
            </w:r>
          </w:p>
        </w:tc>
        <w:tc>
          <w:tcPr>
            <w:tcW w:w="272" w:type="dxa"/>
            <w:tcBorders>
              <w:top w:val="nil"/>
              <w:left w:val="nil"/>
              <w:bottom w:val="nil"/>
              <w:right w:val="nil"/>
            </w:tcBorders>
            <w:shd w:val="clear" w:color="auto" w:fill="auto"/>
            <w:noWrap/>
            <w:vAlign w:val="bottom"/>
            <w:hideMark/>
          </w:tcPr>
          <w:p w14:paraId="61BC4AF2"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0F941530"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-0.7 (-2.4 to 1.1)</w:t>
            </w:r>
          </w:p>
        </w:tc>
        <w:tc>
          <w:tcPr>
            <w:tcW w:w="1710" w:type="dxa"/>
            <w:tcBorders>
              <w:top w:val="nil"/>
              <w:left w:val="nil"/>
              <w:bottom w:val="nil"/>
              <w:right w:val="nil"/>
            </w:tcBorders>
            <w:shd w:val="clear" w:color="auto" w:fill="auto"/>
            <w:noWrap/>
            <w:vAlign w:val="bottom"/>
            <w:hideMark/>
          </w:tcPr>
          <w:p w14:paraId="3EFD7BCC"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1.7 (-5.5 to 9)</w:t>
            </w:r>
          </w:p>
        </w:tc>
        <w:tc>
          <w:tcPr>
            <w:tcW w:w="1798" w:type="dxa"/>
            <w:tcBorders>
              <w:top w:val="nil"/>
              <w:left w:val="nil"/>
              <w:bottom w:val="nil"/>
              <w:right w:val="nil"/>
            </w:tcBorders>
            <w:shd w:val="clear" w:color="auto" w:fill="auto"/>
            <w:noWrap/>
            <w:vAlign w:val="bottom"/>
            <w:hideMark/>
          </w:tcPr>
          <w:p w14:paraId="1D832524"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-0.5 (-2.1 to 1.2)</w:t>
            </w:r>
          </w:p>
        </w:tc>
      </w:tr>
      <w:tr w:rsidR="0001600F" w:rsidRPr="00916DAD" w14:paraId="75D99A8A" w14:textId="77777777" w:rsidTr="005D47C3">
        <w:trPr>
          <w:trHeight w:hRule="exact" w:val="288"/>
        </w:trPr>
        <w:tc>
          <w:tcPr>
            <w:tcW w:w="3870" w:type="dxa"/>
            <w:tcBorders>
              <w:top w:val="nil"/>
              <w:left w:val="nil"/>
              <w:bottom w:val="nil"/>
              <w:right w:val="nil"/>
            </w:tcBorders>
            <w:shd w:val="clear" w:color="auto" w:fill="auto"/>
            <w:noWrap/>
            <w:vAlign w:val="bottom"/>
            <w:hideMark/>
          </w:tcPr>
          <w:p w14:paraId="3C5F5DCC"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Osteoarthritis</w:t>
            </w:r>
          </w:p>
        </w:tc>
        <w:tc>
          <w:tcPr>
            <w:tcW w:w="1800" w:type="dxa"/>
            <w:tcBorders>
              <w:top w:val="nil"/>
              <w:left w:val="nil"/>
              <w:bottom w:val="nil"/>
              <w:right w:val="nil"/>
            </w:tcBorders>
            <w:shd w:val="clear" w:color="auto" w:fill="auto"/>
            <w:noWrap/>
            <w:vAlign w:val="bottom"/>
            <w:hideMark/>
          </w:tcPr>
          <w:p w14:paraId="319E35EC"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1D877E45" w14:textId="77777777" w:rsidR="0001600F" w:rsidRPr="00916DAD" w:rsidRDefault="0001600F" w:rsidP="00585BE7">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7203E73E" w14:textId="77777777" w:rsidR="0001600F" w:rsidRPr="00916DAD" w:rsidRDefault="0001600F" w:rsidP="00585BE7">
            <w:pP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14:paraId="1ACB2EFC" w14:textId="77777777" w:rsidR="0001600F" w:rsidRPr="00916DAD" w:rsidRDefault="0001600F" w:rsidP="00585BE7">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7FD63DF4" w14:textId="77777777" w:rsidR="0001600F" w:rsidRPr="00916DAD" w:rsidRDefault="0001600F" w:rsidP="00585BE7">
            <w:pPr>
              <w:rPr>
                <w:rFonts w:ascii="Arial" w:eastAsia="Times New Roman" w:hAnsi="Arial" w:cs="Arial"/>
                <w:sz w:val="20"/>
                <w:szCs w:val="20"/>
              </w:rPr>
            </w:pPr>
          </w:p>
        </w:tc>
        <w:tc>
          <w:tcPr>
            <w:tcW w:w="1710" w:type="dxa"/>
            <w:tcBorders>
              <w:top w:val="nil"/>
              <w:left w:val="nil"/>
              <w:bottom w:val="nil"/>
              <w:right w:val="nil"/>
            </w:tcBorders>
            <w:shd w:val="clear" w:color="auto" w:fill="auto"/>
            <w:noWrap/>
            <w:vAlign w:val="bottom"/>
            <w:hideMark/>
          </w:tcPr>
          <w:p w14:paraId="5913B39F" w14:textId="77777777" w:rsidR="0001600F" w:rsidRPr="00916DAD" w:rsidRDefault="0001600F" w:rsidP="00585BE7">
            <w:pPr>
              <w:rPr>
                <w:rFonts w:ascii="Arial" w:eastAsia="Times New Roman" w:hAnsi="Arial" w:cs="Arial"/>
                <w:sz w:val="20"/>
                <w:szCs w:val="20"/>
              </w:rPr>
            </w:pPr>
          </w:p>
        </w:tc>
        <w:tc>
          <w:tcPr>
            <w:tcW w:w="1798" w:type="dxa"/>
            <w:tcBorders>
              <w:top w:val="nil"/>
              <w:left w:val="nil"/>
              <w:bottom w:val="nil"/>
              <w:right w:val="nil"/>
            </w:tcBorders>
            <w:shd w:val="clear" w:color="auto" w:fill="auto"/>
            <w:noWrap/>
            <w:vAlign w:val="bottom"/>
            <w:hideMark/>
          </w:tcPr>
          <w:p w14:paraId="63DECFDF" w14:textId="77777777" w:rsidR="0001600F" w:rsidRPr="00916DAD" w:rsidRDefault="0001600F" w:rsidP="00585BE7">
            <w:pPr>
              <w:rPr>
                <w:rFonts w:ascii="Arial" w:eastAsia="Times New Roman" w:hAnsi="Arial" w:cs="Arial"/>
                <w:sz w:val="20"/>
                <w:szCs w:val="20"/>
              </w:rPr>
            </w:pPr>
          </w:p>
        </w:tc>
      </w:tr>
      <w:tr w:rsidR="0001600F" w:rsidRPr="00916DAD" w14:paraId="719A5CFD" w14:textId="77777777" w:rsidTr="005D47C3">
        <w:trPr>
          <w:trHeight w:hRule="exact" w:val="288"/>
        </w:trPr>
        <w:tc>
          <w:tcPr>
            <w:tcW w:w="3870" w:type="dxa"/>
            <w:tcBorders>
              <w:top w:val="nil"/>
              <w:left w:val="nil"/>
              <w:bottom w:val="nil"/>
              <w:right w:val="nil"/>
            </w:tcBorders>
            <w:shd w:val="clear" w:color="auto" w:fill="auto"/>
            <w:noWrap/>
            <w:vAlign w:val="bottom"/>
            <w:hideMark/>
          </w:tcPr>
          <w:p w14:paraId="380A9BFD" w14:textId="77777777" w:rsidR="0001600F" w:rsidRPr="00916DAD" w:rsidRDefault="0001600F"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No</w:t>
            </w:r>
          </w:p>
        </w:tc>
        <w:tc>
          <w:tcPr>
            <w:tcW w:w="1800" w:type="dxa"/>
            <w:tcBorders>
              <w:top w:val="nil"/>
              <w:left w:val="nil"/>
              <w:bottom w:val="nil"/>
              <w:right w:val="nil"/>
            </w:tcBorders>
            <w:shd w:val="clear" w:color="auto" w:fill="auto"/>
            <w:noWrap/>
            <w:vAlign w:val="bottom"/>
            <w:hideMark/>
          </w:tcPr>
          <w:p w14:paraId="0A0F1C7E"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00C4D09D"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1983CB6A"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272" w:type="dxa"/>
            <w:tcBorders>
              <w:top w:val="nil"/>
              <w:left w:val="nil"/>
              <w:bottom w:val="nil"/>
              <w:right w:val="nil"/>
            </w:tcBorders>
            <w:shd w:val="clear" w:color="auto" w:fill="auto"/>
            <w:noWrap/>
            <w:vAlign w:val="bottom"/>
            <w:hideMark/>
          </w:tcPr>
          <w:p w14:paraId="701F53B5"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7CDB46EA"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710" w:type="dxa"/>
            <w:tcBorders>
              <w:top w:val="nil"/>
              <w:left w:val="nil"/>
              <w:bottom w:val="nil"/>
              <w:right w:val="nil"/>
            </w:tcBorders>
            <w:shd w:val="clear" w:color="auto" w:fill="auto"/>
            <w:noWrap/>
            <w:vAlign w:val="bottom"/>
            <w:hideMark/>
          </w:tcPr>
          <w:p w14:paraId="033C86DB"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798" w:type="dxa"/>
            <w:tcBorders>
              <w:top w:val="nil"/>
              <w:left w:val="nil"/>
              <w:bottom w:val="nil"/>
              <w:right w:val="nil"/>
            </w:tcBorders>
            <w:shd w:val="clear" w:color="auto" w:fill="auto"/>
            <w:noWrap/>
            <w:vAlign w:val="bottom"/>
            <w:hideMark/>
          </w:tcPr>
          <w:p w14:paraId="440E3F2C"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r>
      <w:tr w:rsidR="0001600F" w:rsidRPr="00916DAD" w14:paraId="1945054E" w14:textId="77777777" w:rsidTr="005D47C3">
        <w:trPr>
          <w:trHeight w:hRule="exact" w:val="288"/>
        </w:trPr>
        <w:tc>
          <w:tcPr>
            <w:tcW w:w="3870" w:type="dxa"/>
            <w:tcBorders>
              <w:top w:val="nil"/>
              <w:left w:val="nil"/>
              <w:bottom w:val="nil"/>
              <w:right w:val="nil"/>
            </w:tcBorders>
            <w:shd w:val="clear" w:color="auto" w:fill="auto"/>
            <w:noWrap/>
            <w:vAlign w:val="bottom"/>
            <w:hideMark/>
          </w:tcPr>
          <w:p w14:paraId="49EE5D3B" w14:textId="77777777" w:rsidR="0001600F" w:rsidRPr="00916DAD" w:rsidRDefault="0001600F"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Yes</w:t>
            </w:r>
          </w:p>
        </w:tc>
        <w:tc>
          <w:tcPr>
            <w:tcW w:w="1800" w:type="dxa"/>
            <w:tcBorders>
              <w:top w:val="nil"/>
              <w:left w:val="nil"/>
              <w:bottom w:val="nil"/>
              <w:right w:val="nil"/>
            </w:tcBorders>
            <w:shd w:val="clear" w:color="auto" w:fill="auto"/>
            <w:noWrap/>
            <w:vAlign w:val="bottom"/>
            <w:hideMark/>
          </w:tcPr>
          <w:p w14:paraId="587B7C12"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1.2 (0.4 to 2)</w:t>
            </w:r>
          </w:p>
        </w:tc>
        <w:tc>
          <w:tcPr>
            <w:tcW w:w="1800" w:type="dxa"/>
            <w:tcBorders>
              <w:top w:val="nil"/>
              <w:left w:val="nil"/>
              <w:bottom w:val="nil"/>
              <w:right w:val="nil"/>
            </w:tcBorders>
            <w:shd w:val="clear" w:color="auto" w:fill="auto"/>
            <w:noWrap/>
            <w:vAlign w:val="bottom"/>
            <w:hideMark/>
          </w:tcPr>
          <w:p w14:paraId="14539E00"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1.5 (0.2 to 2.8)</w:t>
            </w:r>
          </w:p>
        </w:tc>
        <w:tc>
          <w:tcPr>
            <w:tcW w:w="1800" w:type="dxa"/>
            <w:tcBorders>
              <w:top w:val="nil"/>
              <w:left w:val="nil"/>
              <w:bottom w:val="nil"/>
              <w:right w:val="nil"/>
            </w:tcBorders>
            <w:shd w:val="clear" w:color="auto" w:fill="auto"/>
            <w:noWrap/>
            <w:vAlign w:val="bottom"/>
            <w:hideMark/>
          </w:tcPr>
          <w:p w14:paraId="66E12935"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1.3 (0.4 to 2.2)</w:t>
            </w:r>
          </w:p>
        </w:tc>
        <w:tc>
          <w:tcPr>
            <w:tcW w:w="272" w:type="dxa"/>
            <w:tcBorders>
              <w:top w:val="nil"/>
              <w:left w:val="nil"/>
              <w:bottom w:val="nil"/>
              <w:right w:val="nil"/>
            </w:tcBorders>
            <w:shd w:val="clear" w:color="auto" w:fill="auto"/>
            <w:noWrap/>
            <w:vAlign w:val="bottom"/>
            <w:hideMark/>
          </w:tcPr>
          <w:p w14:paraId="66F6D3D5"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26297CB4"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1.2 (0.3 to 2)</w:t>
            </w:r>
          </w:p>
        </w:tc>
        <w:tc>
          <w:tcPr>
            <w:tcW w:w="1710" w:type="dxa"/>
            <w:tcBorders>
              <w:top w:val="nil"/>
              <w:left w:val="nil"/>
              <w:bottom w:val="nil"/>
              <w:right w:val="nil"/>
            </w:tcBorders>
            <w:shd w:val="clear" w:color="auto" w:fill="auto"/>
            <w:noWrap/>
            <w:vAlign w:val="bottom"/>
            <w:hideMark/>
          </w:tcPr>
          <w:p w14:paraId="20A1D591"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1.6 (0 to 3.2)</w:t>
            </w:r>
          </w:p>
        </w:tc>
        <w:tc>
          <w:tcPr>
            <w:tcW w:w="1798" w:type="dxa"/>
            <w:tcBorders>
              <w:top w:val="nil"/>
              <w:left w:val="nil"/>
              <w:bottom w:val="nil"/>
              <w:right w:val="nil"/>
            </w:tcBorders>
            <w:shd w:val="clear" w:color="auto" w:fill="auto"/>
            <w:noWrap/>
            <w:vAlign w:val="bottom"/>
            <w:hideMark/>
          </w:tcPr>
          <w:p w14:paraId="7B8ADCC9"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1.3 (0.2 to 2.3)</w:t>
            </w:r>
          </w:p>
        </w:tc>
      </w:tr>
      <w:tr w:rsidR="0001600F" w:rsidRPr="00916DAD" w14:paraId="09DDA4F5" w14:textId="77777777" w:rsidTr="005D47C3">
        <w:trPr>
          <w:trHeight w:hRule="exact" w:val="288"/>
        </w:trPr>
        <w:tc>
          <w:tcPr>
            <w:tcW w:w="3870" w:type="dxa"/>
            <w:tcBorders>
              <w:top w:val="nil"/>
              <w:left w:val="nil"/>
              <w:bottom w:val="nil"/>
              <w:right w:val="nil"/>
            </w:tcBorders>
            <w:shd w:val="clear" w:color="auto" w:fill="auto"/>
            <w:noWrap/>
            <w:vAlign w:val="bottom"/>
            <w:hideMark/>
          </w:tcPr>
          <w:p w14:paraId="07E94599"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Stroke</w:t>
            </w:r>
          </w:p>
        </w:tc>
        <w:tc>
          <w:tcPr>
            <w:tcW w:w="1800" w:type="dxa"/>
            <w:tcBorders>
              <w:top w:val="nil"/>
              <w:left w:val="nil"/>
              <w:bottom w:val="nil"/>
              <w:right w:val="nil"/>
            </w:tcBorders>
            <w:shd w:val="clear" w:color="auto" w:fill="auto"/>
            <w:noWrap/>
            <w:vAlign w:val="bottom"/>
            <w:hideMark/>
          </w:tcPr>
          <w:p w14:paraId="1B1FC445"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2CB93BB2" w14:textId="77777777" w:rsidR="0001600F" w:rsidRPr="00916DAD" w:rsidRDefault="0001600F" w:rsidP="00585BE7">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5933F115" w14:textId="77777777" w:rsidR="0001600F" w:rsidRPr="00916DAD" w:rsidRDefault="0001600F" w:rsidP="00585BE7">
            <w:pP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14:paraId="38B48F2B" w14:textId="77777777" w:rsidR="0001600F" w:rsidRPr="00916DAD" w:rsidRDefault="0001600F" w:rsidP="00585BE7">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01E5249D" w14:textId="77777777" w:rsidR="0001600F" w:rsidRPr="00916DAD" w:rsidRDefault="0001600F" w:rsidP="00585BE7">
            <w:pPr>
              <w:rPr>
                <w:rFonts w:ascii="Arial" w:eastAsia="Times New Roman" w:hAnsi="Arial" w:cs="Arial"/>
                <w:sz w:val="20"/>
                <w:szCs w:val="20"/>
              </w:rPr>
            </w:pPr>
          </w:p>
        </w:tc>
        <w:tc>
          <w:tcPr>
            <w:tcW w:w="1710" w:type="dxa"/>
            <w:tcBorders>
              <w:top w:val="nil"/>
              <w:left w:val="nil"/>
              <w:bottom w:val="nil"/>
              <w:right w:val="nil"/>
            </w:tcBorders>
            <w:shd w:val="clear" w:color="auto" w:fill="auto"/>
            <w:noWrap/>
            <w:vAlign w:val="bottom"/>
            <w:hideMark/>
          </w:tcPr>
          <w:p w14:paraId="4EBA5328" w14:textId="77777777" w:rsidR="0001600F" w:rsidRPr="00916DAD" w:rsidRDefault="0001600F" w:rsidP="00585BE7">
            <w:pPr>
              <w:rPr>
                <w:rFonts w:ascii="Arial" w:eastAsia="Times New Roman" w:hAnsi="Arial" w:cs="Arial"/>
                <w:sz w:val="20"/>
                <w:szCs w:val="20"/>
              </w:rPr>
            </w:pPr>
          </w:p>
        </w:tc>
        <w:tc>
          <w:tcPr>
            <w:tcW w:w="1798" w:type="dxa"/>
            <w:tcBorders>
              <w:top w:val="nil"/>
              <w:left w:val="nil"/>
              <w:bottom w:val="nil"/>
              <w:right w:val="nil"/>
            </w:tcBorders>
            <w:shd w:val="clear" w:color="auto" w:fill="auto"/>
            <w:noWrap/>
            <w:vAlign w:val="bottom"/>
            <w:hideMark/>
          </w:tcPr>
          <w:p w14:paraId="5D15013F" w14:textId="77777777" w:rsidR="0001600F" w:rsidRPr="00916DAD" w:rsidRDefault="0001600F" w:rsidP="00585BE7">
            <w:pPr>
              <w:rPr>
                <w:rFonts w:ascii="Arial" w:eastAsia="Times New Roman" w:hAnsi="Arial" w:cs="Arial"/>
                <w:sz w:val="20"/>
                <w:szCs w:val="20"/>
              </w:rPr>
            </w:pPr>
          </w:p>
        </w:tc>
      </w:tr>
      <w:tr w:rsidR="0001600F" w:rsidRPr="00916DAD" w14:paraId="56A91CE8" w14:textId="77777777" w:rsidTr="005D47C3">
        <w:trPr>
          <w:trHeight w:hRule="exact" w:val="288"/>
        </w:trPr>
        <w:tc>
          <w:tcPr>
            <w:tcW w:w="3870" w:type="dxa"/>
            <w:tcBorders>
              <w:top w:val="nil"/>
              <w:left w:val="nil"/>
              <w:bottom w:val="nil"/>
              <w:right w:val="nil"/>
            </w:tcBorders>
            <w:shd w:val="clear" w:color="auto" w:fill="auto"/>
            <w:noWrap/>
            <w:vAlign w:val="bottom"/>
            <w:hideMark/>
          </w:tcPr>
          <w:p w14:paraId="170E0108" w14:textId="77777777" w:rsidR="0001600F" w:rsidRPr="00916DAD" w:rsidRDefault="0001600F"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No</w:t>
            </w:r>
          </w:p>
        </w:tc>
        <w:tc>
          <w:tcPr>
            <w:tcW w:w="1800" w:type="dxa"/>
            <w:tcBorders>
              <w:top w:val="nil"/>
              <w:left w:val="nil"/>
              <w:bottom w:val="nil"/>
              <w:right w:val="nil"/>
            </w:tcBorders>
            <w:shd w:val="clear" w:color="auto" w:fill="auto"/>
            <w:noWrap/>
            <w:vAlign w:val="bottom"/>
            <w:hideMark/>
          </w:tcPr>
          <w:p w14:paraId="0F4A41F6"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2ED13ABB"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2BC6F2E6"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272" w:type="dxa"/>
            <w:tcBorders>
              <w:top w:val="nil"/>
              <w:left w:val="nil"/>
              <w:bottom w:val="nil"/>
              <w:right w:val="nil"/>
            </w:tcBorders>
            <w:shd w:val="clear" w:color="auto" w:fill="auto"/>
            <w:noWrap/>
            <w:vAlign w:val="bottom"/>
            <w:hideMark/>
          </w:tcPr>
          <w:p w14:paraId="0A6128AA"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4C61C3B2"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710" w:type="dxa"/>
            <w:tcBorders>
              <w:top w:val="nil"/>
              <w:left w:val="nil"/>
              <w:bottom w:val="nil"/>
              <w:right w:val="nil"/>
            </w:tcBorders>
            <w:shd w:val="clear" w:color="auto" w:fill="auto"/>
            <w:noWrap/>
            <w:vAlign w:val="bottom"/>
            <w:hideMark/>
          </w:tcPr>
          <w:p w14:paraId="5D9D5782"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798" w:type="dxa"/>
            <w:tcBorders>
              <w:top w:val="nil"/>
              <w:left w:val="nil"/>
              <w:bottom w:val="nil"/>
              <w:right w:val="nil"/>
            </w:tcBorders>
            <w:shd w:val="clear" w:color="auto" w:fill="auto"/>
            <w:noWrap/>
            <w:vAlign w:val="bottom"/>
            <w:hideMark/>
          </w:tcPr>
          <w:p w14:paraId="7832F9E1"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r>
      <w:tr w:rsidR="0001600F" w:rsidRPr="00916DAD" w14:paraId="5C23568F" w14:textId="77777777" w:rsidTr="005D47C3">
        <w:trPr>
          <w:trHeight w:hRule="exact" w:val="288"/>
        </w:trPr>
        <w:tc>
          <w:tcPr>
            <w:tcW w:w="3870" w:type="dxa"/>
            <w:tcBorders>
              <w:top w:val="nil"/>
              <w:left w:val="nil"/>
              <w:bottom w:val="nil"/>
              <w:right w:val="nil"/>
            </w:tcBorders>
            <w:shd w:val="clear" w:color="auto" w:fill="auto"/>
            <w:noWrap/>
            <w:vAlign w:val="bottom"/>
            <w:hideMark/>
          </w:tcPr>
          <w:p w14:paraId="30C6C6F9" w14:textId="77777777" w:rsidR="0001600F" w:rsidRPr="00916DAD" w:rsidRDefault="0001600F"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Yes</w:t>
            </w:r>
          </w:p>
        </w:tc>
        <w:tc>
          <w:tcPr>
            <w:tcW w:w="1800" w:type="dxa"/>
            <w:tcBorders>
              <w:top w:val="nil"/>
              <w:left w:val="nil"/>
              <w:bottom w:val="nil"/>
              <w:right w:val="nil"/>
            </w:tcBorders>
            <w:shd w:val="clear" w:color="auto" w:fill="auto"/>
            <w:noWrap/>
            <w:vAlign w:val="bottom"/>
            <w:hideMark/>
          </w:tcPr>
          <w:p w14:paraId="54CC1E5D"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-0.7 (-2.5 to 1.2)</w:t>
            </w:r>
          </w:p>
        </w:tc>
        <w:tc>
          <w:tcPr>
            <w:tcW w:w="1800" w:type="dxa"/>
            <w:tcBorders>
              <w:top w:val="nil"/>
              <w:left w:val="nil"/>
              <w:bottom w:val="nil"/>
              <w:right w:val="nil"/>
            </w:tcBorders>
            <w:shd w:val="clear" w:color="auto" w:fill="auto"/>
            <w:noWrap/>
            <w:vAlign w:val="bottom"/>
            <w:hideMark/>
          </w:tcPr>
          <w:p w14:paraId="35B5C2CF"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-3.6 (-5.4 to -1.8)</w:t>
            </w:r>
          </w:p>
        </w:tc>
        <w:tc>
          <w:tcPr>
            <w:tcW w:w="1800" w:type="dxa"/>
            <w:tcBorders>
              <w:top w:val="nil"/>
              <w:left w:val="nil"/>
              <w:bottom w:val="nil"/>
              <w:right w:val="nil"/>
            </w:tcBorders>
            <w:shd w:val="clear" w:color="auto" w:fill="auto"/>
            <w:noWrap/>
            <w:vAlign w:val="bottom"/>
            <w:hideMark/>
          </w:tcPr>
          <w:p w14:paraId="18FF3DB1"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0.4 (-1.7 to 2.5)</w:t>
            </w:r>
          </w:p>
        </w:tc>
        <w:tc>
          <w:tcPr>
            <w:tcW w:w="272" w:type="dxa"/>
            <w:tcBorders>
              <w:top w:val="nil"/>
              <w:left w:val="nil"/>
              <w:bottom w:val="nil"/>
              <w:right w:val="nil"/>
            </w:tcBorders>
            <w:shd w:val="clear" w:color="auto" w:fill="auto"/>
            <w:noWrap/>
            <w:vAlign w:val="bottom"/>
            <w:hideMark/>
          </w:tcPr>
          <w:p w14:paraId="12EE7583"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611EDDA2"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-0.5 (-2.7 to 1.6)</w:t>
            </w:r>
          </w:p>
        </w:tc>
        <w:tc>
          <w:tcPr>
            <w:tcW w:w="1710" w:type="dxa"/>
            <w:tcBorders>
              <w:top w:val="nil"/>
              <w:left w:val="nil"/>
              <w:bottom w:val="nil"/>
              <w:right w:val="nil"/>
            </w:tcBorders>
            <w:shd w:val="clear" w:color="auto" w:fill="auto"/>
            <w:noWrap/>
            <w:vAlign w:val="bottom"/>
            <w:hideMark/>
          </w:tcPr>
          <w:p w14:paraId="78296EC8"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-4.3 (-7.4 to -1.2)</w:t>
            </w:r>
          </w:p>
        </w:tc>
        <w:tc>
          <w:tcPr>
            <w:tcW w:w="1798" w:type="dxa"/>
            <w:tcBorders>
              <w:top w:val="nil"/>
              <w:left w:val="nil"/>
              <w:bottom w:val="nil"/>
              <w:right w:val="nil"/>
            </w:tcBorders>
            <w:shd w:val="clear" w:color="auto" w:fill="auto"/>
            <w:noWrap/>
            <w:vAlign w:val="bottom"/>
            <w:hideMark/>
          </w:tcPr>
          <w:p w14:paraId="688BF42D"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0.9 (-1.5 to 3.3)</w:t>
            </w:r>
          </w:p>
        </w:tc>
      </w:tr>
      <w:tr w:rsidR="0001600F" w:rsidRPr="00916DAD" w14:paraId="4F585F75" w14:textId="77777777" w:rsidTr="005D47C3">
        <w:trPr>
          <w:trHeight w:hRule="exact" w:val="288"/>
        </w:trPr>
        <w:tc>
          <w:tcPr>
            <w:tcW w:w="3870" w:type="dxa"/>
            <w:tcBorders>
              <w:top w:val="nil"/>
              <w:left w:val="nil"/>
              <w:bottom w:val="nil"/>
              <w:right w:val="nil"/>
            </w:tcBorders>
            <w:shd w:val="clear" w:color="auto" w:fill="auto"/>
            <w:noWrap/>
            <w:vAlign w:val="bottom"/>
            <w:hideMark/>
          </w:tcPr>
          <w:p w14:paraId="52BCA196"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Diabetes</w:t>
            </w:r>
          </w:p>
        </w:tc>
        <w:tc>
          <w:tcPr>
            <w:tcW w:w="1800" w:type="dxa"/>
            <w:tcBorders>
              <w:top w:val="nil"/>
              <w:left w:val="nil"/>
              <w:bottom w:val="nil"/>
              <w:right w:val="nil"/>
            </w:tcBorders>
            <w:shd w:val="clear" w:color="auto" w:fill="auto"/>
            <w:noWrap/>
            <w:vAlign w:val="bottom"/>
            <w:hideMark/>
          </w:tcPr>
          <w:p w14:paraId="298FD814"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0E612FEA" w14:textId="77777777" w:rsidR="0001600F" w:rsidRPr="00916DAD" w:rsidRDefault="0001600F" w:rsidP="00585BE7">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4177E3C6" w14:textId="77777777" w:rsidR="0001600F" w:rsidRPr="00916DAD" w:rsidRDefault="0001600F" w:rsidP="00585BE7">
            <w:pP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14:paraId="2F69EC83" w14:textId="77777777" w:rsidR="0001600F" w:rsidRPr="00916DAD" w:rsidRDefault="0001600F" w:rsidP="00585BE7">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0DA31F4E" w14:textId="77777777" w:rsidR="0001600F" w:rsidRPr="00916DAD" w:rsidRDefault="0001600F" w:rsidP="00585BE7">
            <w:pPr>
              <w:rPr>
                <w:rFonts w:ascii="Arial" w:eastAsia="Times New Roman" w:hAnsi="Arial" w:cs="Arial"/>
                <w:sz w:val="20"/>
                <w:szCs w:val="20"/>
              </w:rPr>
            </w:pPr>
          </w:p>
        </w:tc>
        <w:tc>
          <w:tcPr>
            <w:tcW w:w="1710" w:type="dxa"/>
            <w:tcBorders>
              <w:top w:val="nil"/>
              <w:left w:val="nil"/>
              <w:bottom w:val="nil"/>
              <w:right w:val="nil"/>
            </w:tcBorders>
            <w:shd w:val="clear" w:color="auto" w:fill="auto"/>
            <w:noWrap/>
            <w:vAlign w:val="bottom"/>
            <w:hideMark/>
          </w:tcPr>
          <w:p w14:paraId="45F4B247" w14:textId="77777777" w:rsidR="0001600F" w:rsidRPr="00916DAD" w:rsidRDefault="0001600F" w:rsidP="00585BE7">
            <w:pPr>
              <w:rPr>
                <w:rFonts w:ascii="Arial" w:eastAsia="Times New Roman" w:hAnsi="Arial" w:cs="Arial"/>
                <w:sz w:val="20"/>
                <w:szCs w:val="20"/>
              </w:rPr>
            </w:pPr>
          </w:p>
        </w:tc>
        <w:tc>
          <w:tcPr>
            <w:tcW w:w="1798" w:type="dxa"/>
            <w:tcBorders>
              <w:top w:val="nil"/>
              <w:left w:val="nil"/>
              <w:bottom w:val="nil"/>
              <w:right w:val="nil"/>
            </w:tcBorders>
            <w:shd w:val="clear" w:color="auto" w:fill="auto"/>
            <w:noWrap/>
            <w:vAlign w:val="bottom"/>
            <w:hideMark/>
          </w:tcPr>
          <w:p w14:paraId="57681772" w14:textId="77777777" w:rsidR="0001600F" w:rsidRPr="00916DAD" w:rsidRDefault="0001600F" w:rsidP="00585BE7">
            <w:pPr>
              <w:rPr>
                <w:rFonts w:ascii="Arial" w:eastAsia="Times New Roman" w:hAnsi="Arial" w:cs="Arial"/>
                <w:sz w:val="20"/>
                <w:szCs w:val="20"/>
              </w:rPr>
            </w:pPr>
          </w:p>
        </w:tc>
      </w:tr>
      <w:tr w:rsidR="0001600F" w:rsidRPr="00916DAD" w14:paraId="56D738F4" w14:textId="77777777" w:rsidTr="005D47C3">
        <w:trPr>
          <w:trHeight w:hRule="exact" w:val="288"/>
        </w:trPr>
        <w:tc>
          <w:tcPr>
            <w:tcW w:w="3870" w:type="dxa"/>
            <w:tcBorders>
              <w:top w:val="nil"/>
              <w:left w:val="nil"/>
              <w:bottom w:val="nil"/>
              <w:right w:val="nil"/>
            </w:tcBorders>
            <w:shd w:val="clear" w:color="auto" w:fill="auto"/>
            <w:noWrap/>
            <w:vAlign w:val="bottom"/>
            <w:hideMark/>
          </w:tcPr>
          <w:p w14:paraId="0C52ECB0" w14:textId="77777777" w:rsidR="0001600F" w:rsidRPr="00916DAD" w:rsidRDefault="0001600F"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No</w:t>
            </w:r>
          </w:p>
        </w:tc>
        <w:tc>
          <w:tcPr>
            <w:tcW w:w="1800" w:type="dxa"/>
            <w:tcBorders>
              <w:top w:val="nil"/>
              <w:left w:val="nil"/>
              <w:bottom w:val="nil"/>
              <w:right w:val="nil"/>
            </w:tcBorders>
            <w:shd w:val="clear" w:color="auto" w:fill="auto"/>
            <w:noWrap/>
            <w:vAlign w:val="bottom"/>
            <w:hideMark/>
          </w:tcPr>
          <w:p w14:paraId="644EE5F7"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41D92041"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41B72A31"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272" w:type="dxa"/>
            <w:tcBorders>
              <w:top w:val="nil"/>
              <w:left w:val="nil"/>
              <w:bottom w:val="nil"/>
              <w:right w:val="nil"/>
            </w:tcBorders>
            <w:shd w:val="clear" w:color="auto" w:fill="auto"/>
            <w:noWrap/>
            <w:vAlign w:val="bottom"/>
            <w:hideMark/>
          </w:tcPr>
          <w:p w14:paraId="2ADA65B4"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177C844F"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710" w:type="dxa"/>
            <w:tcBorders>
              <w:top w:val="nil"/>
              <w:left w:val="nil"/>
              <w:bottom w:val="nil"/>
              <w:right w:val="nil"/>
            </w:tcBorders>
            <w:shd w:val="clear" w:color="auto" w:fill="auto"/>
            <w:noWrap/>
            <w:vAlign w:val="bottom"/>
            <w:hideMark/>
          </w:tcPr>
          <w:p w14:paraId="1EEC7CFA"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798" w:type="dxa"/>
            <w:tcBorders>
              <w:top w:val="nil"/>
              <w:left w:val="nil"/>
              <w:bottom w:val="nil"/>
              <w:right w:val="nil"/>
            </w:tcBorders>
            <w:shd w:val="clear" w:color="auto" w:fill="auto"/>
            <w:noWrap/>
            <w:vAlign w:val="bottom"/>
            <w:hideMark/>
          </w:tcPr>
          <w:p w14:paraId="71835816"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r>
      <w:tr w:rsidR="0001600F" w:rsidRPr="00916DAD" w14:paraId="30F44773" w14:textId="77777777" w:rsidTr="005D47C3">
        <w:trPr>
          <w:trHeight w:hRule="exact" w:val="288"/>
        </w:trPr>
        <w:tc>
          <w:tcPr>
            <w:tcW w:w="3870" w:type="dxa"/>
            <w:tcBorders>
              <w:top w:val="nil"/>
              <w:left w:val="nil"/>
              <w:bottom w:val="nil"/>
              <w:right w:val="nil"/>
            </w:tcBorders>
            <w:shd w:val="clear" w:color="auto" w:fill="auto"/>
            <w:noWrap/>
            <w:vAlign w:val="bottom"/>
            <w:hideMark/>
          </w:tcPr>
          <w:p w14:paraId="19B0D750" w14:textId="77777777" w:rsidR="0001600F" w:rsidRPr="00916DAD" w:rsidRDefault="0001600F"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Yes</w:t>
            </w:r>
          </w:p>
        </w:tc>
        <w:tc>
          <w:tcPr>
            <w:tcW w:w="1800" w:type="dxa"/>
            <w:tcBorders>
              <w:top w:val="nil"/>
              <w:left w:val="nil"/>
              <w:bottom w:val="nil"/>
              <w:right w:val="nil"/>
            </w:tcBorders>
            <w:shd w:val="clear" w:color="auto" w:fill="auto"/>
            <w:noWrap/>
            <w:vAlign w:val="bottom"/>
            <w:hideMark/>
          </w:tcPr>
          <w:p w14:paraId="3040D667"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0.4 (-0.9 to 1.7)</w:t>
            </w:r>
          </w:p>
        </w:tc>
        <w:tc>
          <w:tcPr>
            <w:tcW w:w="1800" w:type="dxa"/>
            <w:tcBorders>
              <w:top w:val="nil"/>
              <w:left w:val="nil"/>
              <w:bottom w:val="nil"/>
              <w:right w:val="nil"/>
            </w:tcBorders>
            <w:shd w:val="clear" w:color="auto" w:fill="auto"/>
            <w:noWrap/>
            <w:vAlign w:val="bottom"/>
            <w:hideMark/>
          </w:tcPr>
          <w:p w14:paraId="426E0C0D"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2.2 (-1.1 to 5.6)</w:t>
            </w:r>
          </w:p>
        </w:tc>
        <w:tc>
          <w:tcPr>
            <w:tcW w:w="1800" w:type="dxa"/>
            <w:tcBorders>
              <w:top w:val="nil"/>
              <w:left w:val="nil"/>
              <w:bottom w:val="nil"/>
              <w:right w:val="nil"/>
            </w:tcBorders>
            <w:shd w:val="clear" w:color="auto" w:fill="auto"/>
            <w:noWrap/>
            <w:vAlign w:val="bottom"/>
            <w:hideMark/>
          </w:tcPr>
          <w:p w14:paraId="12D13860"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-0.2 (-1.4 to 1.1)</w:t>
            </w:r>
          </w:p>
        </w:tc>
        <w:tc>
          <w:tcPr>
            <w:tcW w:w="272" w:type="dxa"/>
            <w:tcBorders>
              <w:top w:val="nil"/>
              <w:left w:val="nil"/>
              <w:bottom w:val="nil"/>
              <w:right w:val="nil"/>
            </w:tcBorders>
            <w:shd w:val="clear" w:color="auto" w:fill="auto"/>
            <w:noWrap/>
            <w:vAlign w:val="bottom"/>
            <w:hideMark/>
          </w:tcPr>
          <w:p w14:paraId="7F6C72B1"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7E78FCDD"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1.6 (0.1 to 3)</w:t>
            </w:r>
          </w:p>
        </w:tc>
        <w:tc>
          <w:tcPr>
            <w:tcW w:w="1710" w:type="dxa"/>
            <w:tcBorders>
              <w:top w:val="nil"/>
              <w:left w:val="nil"/>
              <w:bottom w:val="nil"/>
              <w:right w:val="nil"/>
            </w:tcBorders>
            <w:shd w:val="clear" w:color="auto" w:fill="auto"/>
            <w:noWrap/>
            <w:vAlign w:val="bottom"/>
            <w:hideMark/>
          </w:tcPr>
          <w:p w14:paraId="0289A133"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4.6 (1 to 8.3)</w:t>
            </w:r>
          </w:p>
        </w:tc>
        <w:tc>
          <w:tcPr>
            <w:tcW w:w="1798" w:type="dxa"/>
            <w:tcBorders>
              <w:top w:val="nil"/>
              <w:left w:val="nil"/>
              <w:bottom w:val="nil"/>
              <w:right w:val="nil"/>
            </w:tcBorders>
            <w:shd w:val="clear" w:color="auto" w:fill="auto"/>
            <w:noWrap/>
            <w:vAlign w:val="bottom"/>
            <w:hideMark/>
          </w:tcPr>
          <w:p w14:paraId="74F9DF31"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0.9 (-0.5 to 2.2)</w:t>
            </w:r>
          </w:p>
        </w:tc>
      </w:tr>
      <w:tr w:rsidR="0001600F" w:rsidRPr="00916DAD" w14:paraId="4EEF5DF6" w14:textId="77777777" w:rsidTr="005D47C3">
        <w:trPr>
          <w:trHeight w:hRule="exact" w:val="288"/>
        </w:trPr>
        <w:tc>
          <w:tcPr>
            <w:tcW w:w="3870" w:type="dxa"/>
            <w:tcBorders>
              <w:top w:val="nil"/>
              <w:left w:val="nil"/>
              <w:bottom w:val="nil"/>
              <w:right w:val="nil"/>
            </w:tcBorders>
            <w:shd w:val="clear" w:color="auto" w:fill="auto"/>
            <w:noWrap/>
            <w:vAlign w:val="bottom"/>
            <w:hideMark/>
          </w:tcPr>
          <w:p w14:paraId="2665DFDE"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Cancer</w:t>
            </w:r>
          </w:p>
        </w:tc>
        <w:tc>
          <w:tcPr>
            <w:tcW w:w="1800" w:type="dxa"/>
            <w:tcBorders>
              <w:top w:val="nil"/>
              <w:left w:val="nil"/>
              <w:bottom w:val="nil"/>
              <w:right w:val="nil"/>
            </w:tcBorders>
            <w:shd w:val="clear" w:color="auto" w:fill="auto"/>
            <w:noWrap/>
            <w:vAlign w:val="bottom"/>
            <w:hideMark/>
          </w:tcPr>
          <w:p w14:paraId="2D4A205D"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0FC86C06" w14:textId="77777777" w:rsidR="0001600F" w:rsidRPr="00916DAD" w:rsidRDefault="0001600F" w:rsidP="00585BE7">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16E4ECA9" w14:textId="77777777" w:rsidR="0001600F" w:rsidRPr="00916DAD" w:rsidRDefault="0001600F" w:rsidP="00585BE7">
            <w:pP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14:paraId="6757D7FF" w14:textId="77777777" w:rsidR="0001600F" w:rsidRPr="00916DAD" w:rsidRDefault="0001600F" w:rsidP="00585BE7">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30065237" w14:textId="77777777" w:rsidR="0001600F" w:rsidRPr="00916DAD" w:rsidRDefault="0001600F" w:rsidP="00585BE7">
            <w:pPr>
              <w:rPr>
                <w:rFonts w:ascii="Arial" w:eastAsia="Times New Roman" w:hAnsi="Arial" w:cs="Arial"/>
                <w:sz w:val="20"/>
                <w:szCs w:val="20"/>
              </w:rPr>
            </w:pPr>
          </w:p>
        </w:tc>
        <w:tc>
          <w:tcPr>
            <w:tcW w:w="1710" w:type="dxa"/>
            <w:tcBorders>
              <w:top w:val="nil"/>
              <w:left w:val="nil"/>
              <w:bottom w:val="nil"/>
              <w:right w:val="nil"/>
            </w:tcBorders>
            <w:shd w:val="clear" w:color="auto" w:fill="auto"/>
            <w:noWrap/>
            <w:vAlign w:val="bottom"/>
            <w:hideMark/>
          </w:tcPr>
          <w:p w14:paraId="7D8CD621" w14:textId="77777777" w:rsidR="0001600F" w:rsidRPr="00916DAD" w:rsidRDefault="0001600F" w:rsidP="00585BE7">
            <w:pPr>
              <w:rPr>
                <w:rFonts w:ascii="Arial" w:eastAsia="Times New Roman" w:hAnsi="Arial" w:cs="Arial"/>
                <w:sz w:val="20"/>
                <w:szCs w:val="20"/>
              </w:rPr>
            </w:pPr>
          </w:p>
        </w:tc>
        <w:tc>
          <w:tcPr>
            <w:tcW w:w="1798" w:type="dxa"/>
            <w:tcBorders>
              <w:top w:val="nil"/>
              <w:left w:val="nil"/>
              <w:bottom w:val="nil"/>
              <w:right w:val="nil"/>
            </w:tcBorders>
            <w:shd w:val="clear" w:color="auto" w:fill="auto"/>
            <w:noWrap/>
            <w:vAlign w:val="bottom"/>
            <w:hideMark/>
          </w:tcPr>
          <w:p w14:paraId="1EFF9B23" w14:textId="77777777" w:rsidR="0001600F" w:rsidRPr="00916DAD" w:rsidRDefault="0001600F" w:rsidP="00585BE7">
            <w:pPr>
              <w:rPr>
                <w:rFonts w:ascii="Arial" w:eastAsia="Times New Roman" w:hAnsi="Arial" w:cs="Arial"/>
                <w:sz w:val="20"/>
                <w:szCs w:val="20"/>
              </w:rPr>
            </w:pPr>
          </w:p>
        </w:tc>
      </w:tr>
      <w:tr w:rsidR="0001600F" w:rsidRPr="00916DAD" w14:paraId="1A7A620D" w14:textId="77777777" w:rsidTr="005D47C3">
        <w:trPr>
          <w:trHeight w:hRule="exact" w:val="288"/>
        </w:trPr>
        <w:tc>
          <w:tcPr>
            <w:tcW w:w="3870" w:type="dxa"/>
            <w:tcBorders>
              <w:top w:val="nil"/>
              <w:left w:val="nil"/>
              <w:bottom w:val="nil"/>
              <w:right w:val="nil"/>
            </w:tcBorders>
            <w:shd w:val="clear" w:color="auto" w:fill="auto"/>
            <w:noWrap/>
            <w:vAlign w:val="bottom"/>
            <w:hideMark/>
          </w:tcPr>
          <w:p w14:paraId="4FF494D0" w14:textId="77777777" w:rsidR="0001600F" w:rsidRPr="00916DAD" w:rsidRDefault="0001600F"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No</w:t>
            </w:r>
          </w:p>
        </w:tc>
        <w:tc>
          <w:tcPr>
            <w:tcW w:w="1800" w:type="dxa"/>
            <w:tcBorders>
              <w:top w:val="nil"/>
              <w:left w:val="nil"/>
              <w:bottom w:val="nil"/>
              <w:right w:val="nil"/>
            </w:tcBorders>
            <w:shd w:val="clear" w:color="auto" w:fill="auto"/>
            <w:noWrap/>
            <w:vAlign w:val="bottom"/>
            <w:hideMark/>
          </w:tcPr>
          <w:p w14:paraId="74FDBF5C"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45A3176B"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1CC64C66"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272" w:type="dxa"/>
            <w:tcBorders>
              <w:top w:val="nil"/>
              <w:left w:val="nil"/>
              <w:bottom w:val="nil"/>
              <w:right w:val="nil"/>
            </w:tcBorders>
            <w:shd w:val="clear" w:color="auto" w:fill="auto"/>
            <w:noWrap/>
            <w:vAlign w:val="bottom"/>
            <w:hideMark/>
          </w:tcPr>
          <w:p w14:paraId="7E6DA770"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4FBD7157"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710" w:type="dxa"/>
            <w:tcBorders>
              <w:top w:val="nil"/>
              <w:left w:val="nil"/>
              <w:bottom w:val="nil"/>
              <w:right w:val="nil"/>
            </w:tcBorders>
            <w:shd w:val="clear" w:color="auto" w:fill="auto"/>
            <w:noWrap/>
            <w:vAlign w:val="bottom"/>
            <w:hideMark/>
          </w:tcPr>
          <w:p w14:paraId="31B207F9"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798" w:type="dxa"/>
            <w:tcBorders>
              <w:top w:val="nil"/>
              <w:left w:val="nil"/>
              <w:bottom w:val="nil"/>
              <w:right w:val="nil"/>
            </w:tcBorders>
            <w:shd w:val="clear" w:color="auto" w:fill="auto"/>
            <w:noWrap/>
            <w:vAlign w:val="bottom"/>
            <w:hideMark/>
          </w:tcPr>
          <w:p w14:paraId="15E8AE7B"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r>
      <w:tr w:rsidR="0001600F" w:rsidRPr="00916DAD" w14:paraId="470C2773" w14:textId="77777777" w:rsidTr="005D47C3">
        <w:trPr>
          <w:trHeight w:hRule="exact" w:val="288"/>
        </w:trPr>
        <w:tc>
          <w:tcPr>
            <w:tcW w:w="3870" w:type="dxa"/>
            <w:tcBorders>
              <w:top w:val="nil"/>
              <w:left w:val="nil"/>
              <w:bottom w:val="nil"/>
              <w:right w:val="nil"/>
            </w:tcBorders>
            <w:shd w:val="clear" w:color="auto" w:fill="auto"/>
            <w:noWrap/>
            <w:vAlign w:val="bottom"/>
            <w:hideMark/>
          </w:tcPr>
          <w:p w14:paraId="64105D7E" w14:textId="77777777" w:rsidR="0001600F" w:rsidRPr="00916DAD" w:rsidRDefault="0001600F"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Yes</w:t>
            </w:r>
          </w:p>
        </w:tc>
        <w:tc>
          <w:tcPr>
            <w:tcW w:w="1800" w:type="dxa"/>
            <w:tcBorders>
              <w:top w:val="nil"/>
              <w:left w:val="nil"/>
              <w:bottom w:val="nil"/>
              <w:right w:val="nil"/>
            </w:tcBorders>
            <w:shd w:val="clear" w:color="auto" w:fill="auto"/>
            <w:noWrap/>
            <w:vAlign w:val="bottom"/>
            <w:hideMark/>
          </w:tcPr>
          <w:p w14:paraId="62DFA3A2"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-0.3 (-1.4 to 0.7)</w:t>
            </w:r>
          </w:p>
        </w:tc>
        <w:tc>
          <w:tcPr>
            <w:tcW w:w="1800" w:type="dxa"/>
            <w:tcBorders>
              <w:top w:val="nil"/>
              <w:left w:val="nil"/>
              <w:bottom w:val="nil"/>
              <w:right w:val="nil"/>
            </w:tcBorders>
            <w:shd w:val="clear" w:color="auto" w:fill="auto"/>
            <w:noWrap/>
            <w:vAlign w:val="bottom"/>
            <w:hideMark/>
          </w:tcPr>
          <w:p w14:paraId="3895572B"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-0.1 (-2.8 to 2.6)</w:t>
            </w:r>
          </w:p>
        </w:tc>
        <w:tc>
          <w:tcPr>
            <w:tcW w:w="1800" w:type="dxa"/>
            <w:tcBorders>
              <w:top w:val="nil"/>
              <w:left w:val="nil"/>
              <w:bottom w:val="nil"/>
              <w:right w:val="nil"/>
            </w:tcBorders>
            <w:shd w:val="clear" w:color="auto" w:fill="auto"/>
            <w:noWrap/>
            <w:vAlign w:val="bottom"/>
            <w:hideMark/>
          </w:tcPr>
          <w:p w14:paraId="543DD3E1"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-0.4 (-1.4 to 0.7)</w:t>
            </w:r>
          </w:p>
        </w:tc>
        <w:tc>
          <w:tcPr>
            <w:tcW w:w="272" w:type="dxa"/>
            <w:tcBorders>
              <w:top w:val="nil"/>
              <w:left w:val="nil"/>
              <w:bottom w:val="nil"/>
              <w:right w:val="nil"/>
            </w:tcBorders>
            <w:shd w:val="clear" w:color="auto" w:fill="auto"/>
            <w:noWrap/>
            <w:vAlign w:val="bottom"/>
            <w:hideMark/>
          </w:tcPr>
          <w:p w14:paraId="62F62E9C" w14:textId="77777777" w:rsidR="0001600F" w:rsidRPr="00916DAD" w:rsidRDefault="0001600F" w:rsidP="00585BE7">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196708A4"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-0.5 (-1.8 to 0.8)</w:t>
            </w:r>
          </w:p>
        </w:tc>
        <w:tc>
          <w:tcPr>
            <w:tcW w:w="1710" w:type="dxa"/>
            <w:tcBorders>
              <w:top w:val="nil"/>
              <w:left w:val="nil"/>
              <w:bottom w:val="nil"/>
              <w:right w:val="nil"/>
            </w:tcBorders>
            <w:shd w:val="clear" w:color="auto" w:fill="auto"/>
            <w:noWrap/>
            <w:vAlign w:val="bottom"/>
            <w:hideMark/>
          </w:tcPr>
          <w:p w14:paraId="20C3399F"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-0.1 (-3.7 to 3.5)</w:t>
            </w:r>
          </w:p>
        </w:tc>
        <w:tc>
          <w:tcPr>
            <w:tcW w:w="1798" w:type="dxa"/>
            <w:tcBorders>
              <w:top w:val="nil"/>
              <w:left w:val="nil"/>
              <w:bottom w:val="nil"/>
              <w:right w:val="nil"/>
            </w:tcBorders>
            <w:shd w:val="clear" w:color="auto" w:fill="auto"/>
            <w:noWrap/>
            <w:vAlign w:val="bottom"/>
            <w:hideMark/>
          </w:tcPr>
          <w:p w14:paraId="7C864B85"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-0.5 (-1.8 to 0.9)</w:t>
            </w:r>
          </w:p>
        </w:tc>
      </w:tr>
      <w:tr w:rsidR="001A3A34" w:rsidRPr="00916DAD" w14:paraId="0449737D" w14:textId="77777777" w:rsidTr="005D47C3">
        <w:trPr>
          <w:trHeight w:hRule="exact" w:val="288"/>
        </w:trPr>
        <w:tc>
          <w:tcPr>
            <w:tcW w:w="3870" w:type="dxa"/>
            <w:tcBorders>
              <w:top w:val="nil"/>
              <w:left w:val="nil"/>
              <w:bottom w:val="nil"/>
              <w:right w:val="nil"/>
            </w:tcBorders>
            <w:shd w:val="clear" w:color="auto" w:fill="auto"/>
            <w:noWrap/>
            <w:vAlign w:val="bottom"/>
            <w:hideMark/>
          </w:tcPr>
          <w:p w14:paraId="3852439D" w14:textId="35DE0C41"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 xml:space="preserve">Total energy intake, </w:t>
            </w:r>
            <w:r w:rsidR="003D4B71" w:rsidRPr="00916DAD">
              <w:rPr>
                <w:rFonts w:ascii="Arial" w:eastAsia="Times New Roman" w:hAnsi="Arial" w:cs="Arial"/>
                <w:color w:val="000000"/>
                <w:sz w:val="20"/>
                <w:szCs w:val="20"/>
              </w:rPr>
              <w:t xml:space="preserve">per 100 </w:t>
            </w:r>
            <w:r w:rsidRPr="00916DAD">
              <w:rPr>
                <w:rFonts w:ascii="Arial" w:eastAsia="Times New Roman" w:hAnsi="Arial" w:cs="Arial"/>
                <w:color w:val="000000"/>
                <w:sz w:val="20"/>
                <w:szCs w:val="20"/>
              </w:rPr>
              <w:t>kcal/day</w:t>
            </w:r>
            <w:r w:rsidRPr="00916DAD">
              <w:rPr>
                <w:rFonts w:ascii="Arial" w:eastAsia="Times New Roman" w:hAnsi="Arial" w:cs="Arial"/>
                <w:color w:val="000000"/>
                <w:sz w:val="20"/>
                <w:szCs w:val="20"/>
                <w:vertAlign w:val="superscript"/>
              </w:rPr>
              <w:t>2</w:t>
            </w:r>
          </w:p>
        </w:tc>
        <w:tc>
          <w:tcPr>
            <w:tcW w:w="1800" w:type="dxa"/>
            <w:tcBorders>
              <w:top w:val="nil"/>
              <w:left w:val="nil"/>
              <w:bottom w:val="nil"/>
              <w:right w:val="nil"/>
            </w:tcBorders>
            <w:shd w:val="clear" w:color="auto" w:fill="auto"/>
            <w:noWrap/>
            <w:vAlign w:val="bottom"/>
            <w:hideMark/>
          </w:tcPr>
          <w:p w14:paraId="46F8B9E6"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-0.5 (-1 to 0)</w:t>
            </w:r>
          </w:p>
        </w:tc>
        <w:tc>
          <w:tcPr>
            <w:tcW w:w="1800" w:type="dxa"/>
            <w:tcBorders>
              <w:top w:val="nil"/>
              <w:left w:val="nil"/>
              <w:bottom w:val="nil"/>
              <w:right w:val="nil"/>
            </w:tcBorders>
            <w:shd w:val="clear" w:color="auto" w:fill="auto"/>
            <w:noWrap/>
            <w:vAlign w:val="bottom"/>
            <w:hideMark/>
          </w:tcPr>
          <w:p w14:paraId="4F007A8E"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-0.5 (-1.1 to 0.1)</w:t>
            </w:r>
          </w:p>
        </w:tc>
        <w:tc>
          <w:tcPr>
            <w:tcW w:w="1800" w:type="dxa"/>
            <w:tcBorders>
              <w:top w:val="nil"/>
              <w:left w:val="nil"/>
              <w:bottom w:val="nil"/>
              <w:right w:val="nil"/>
            </w:tcBorders>
            <w:shd w:val="clear" w:color="auto" w:fill="auto"/>
            <w:noWrap/>
            <w:vAlign w:val="bottom"/>
            <w:hideMark/>
          </w:tcPr>
          <w:p w14:paraId="606A76CC"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-0.5 (-1.1 to 0.2)</w:t>
            </w:r>
          </w:p>
        </w:tc>
        <w:tc>
          <w:tcPr>
            <w:tcW w:w="272" w:type="dxa"/>
            <w:tcBorders>
              <w:top w:val="nil"/>
              <w:left w:val="nil"/>
              <w:bottom w:val="nil"/>
              <w:right w:val="nil"/>
            </w:tcBorders>
            <w:shd w:val="clear" w:color="auto" w:fill="auto"/>
            <w:noWrap/>
            <w:vAlign w:val="bottom"/>
            <w:hideMark/>
          </w:tcPr>
          <w:p w14:paraId="6F5C4873" w14:textId="77777777" w:rsidR="001A3A34" w:rsidRPr="00916DAD" w:rsidRDefault="001A3A34" w:rsidP="001A3A34">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42544389"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-0.6 (-1.2 to -0.1)</w:t>
            </w:r>
          </w:p>
        </w:tc>
        <w:tc>
          <w:tcPr>
            <w:tcW w:w="1710" w:type="dxa"/>
            <w:tcBorders>
              <w:top w:val="nil"/>
              <w:left w:val="nil"/>
              <w:bottom w:val="nil"/>
              <w:right w:val="nil"/>
            </w:tcBorders>
            <w:shd w:val="clear" w:color="auto" w:fill="auto"/>
            <w:noWrap/>
            <w:vAlign w:val="bottom"/>
            <w:hideMark/>
          </w:tcPr>
          <w:p w14:paraId="35AFBE01"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-0.6 (-1.2 to 0.1)</w:t>
            </w:r>
          </w:p>
        </w:tc>
        <w:tc>
          <w:tcPr>
            <w:tcW w:w="1798" w:type="dxa"/>
            <w:tcBorders>
              <w:top w:val="nil"/>
              <w:left w:val="nil"/>
              <w:bottom w:val="nil"/>
              <w:right w:val="nil"/>
            </w:tcBorders>
            <w:shd w:val="clear" w:color="auto" w:fill="auto"/>
            <w:noWrap/>
            <w:vAlign w:val="bottom"/>
            <w:hideMark/>
          </w:tcPr>
          <w:p w14:paraId="32190109"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-0.7 (-1.5 to 0.2)</w:t>
            </w:r>
          </w:p>
        </w:tc>
      </w:tr>
      <w:tr w:rsidR="001A3A34" w:rsidRPr="00916DAD" w14:paraId="73D334D0" w14:textId="77777777" w:rsidTr="005D47C3">
        <w:trPr>
          <w:trHeight w:hRule="exact" w:val="288"/>
        </w:trPr>
        <w:tc>
          <w:tcPr>
            <w:tcW w:w="3870" w:type="dxa"/>
            <w:tcBorders>
              <w:top w:val="nil"/>
              <w:left w:val="nil"/>
              <w:bottom w:val="nil"/>
              <w:right w:val="nil"/>
            </w:tcBorders>
            <w:shd w:val="clear" w:color="auto" w:fill="auto"/>
            <w:noWrap/>
            <w:vAlign w:val="bottom"/>
            <w:hideMark/>
          </w:tcPr>
          <w:p w14:paraId="10E04540" w14:textId="16C64560"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Sugar in coffee</w:t>
            </w:r>
            <w:r w:rsidRPr="00916DAD">
              <w:rPr>
                <w:rFonts w:ascii="Arial" w:eastAsia="Times New Roman" w:hAnsi="Arial" w:cs="Arial"/>
                <w:color w:val="000000"/>
                <w:sz w:val="20"/>
                <w:szCs w:val="20"/>
                <w:vertAlign w:val="superscript"/>
              </w:rPr>
              <w:t>2</w:t>
            </w:r>
          </w:p>
        </w:tc>
        <w:tc>
          <w:tcPr>
            <w:tcW w:w="1800" w:type="dxa"/>
            <w:tcBorders>
              <w:top w:val="nil"/>
              <w:left w:val="nil"/>
              <w:bottom w:val="nil"/>
              <w:right w:val="nil"/>
            </w:tcBorders>
            <w:shd w:val="clear" w:color="auto" w:fill="auto"/>
            <w:noWrap/>
            <w:vAlign w:val="bottom"/>
            <w:hideMark/>
          </w:tcPr>
          <w:p w14:paraId="06CD5CA1"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 (-0.2 to 0.2)</w:t>
            </w:r>
          </w:p>
        </w:tc>
        <w:tc>
          <w:tcPr>
            <w:tcW w:w="1800" w:type="dxa"/>
            <w:tcBorders>
              <w:top w:val="nil"/>
              <w:left w:val="nil"/>
              <w:bottom w:val="nil"/>
              <w:right w:val="nil"/>
            </w:tcBorders>
            <w:shd w:val="clear" w:color="auto" w:fill="auto"/>
            <w:noWrap/>
            <w:vAlign w:val="bottom"/>
            <w:hideMark/>
          </w:tcPr>
          <w:p w14:paraId="0F673EB2"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 (-0.5 to 0.4)</w:t>
            </w:r>
          </w:p>
        </w:tc>
        <w:tc>
          <w:tcPr>
            <w:tcW w:w="1800" w:type="dxa"/>
            <w:tcBorders>
              <w:top w:val="nil"/>
              <w:left w:val="nil"/>
              <w:bottom w:val="nil"/>
              <w:right w:val="nil"/>
            </w:tcBorders>
            <w:shd w:val="clear" w:color="auto" w:fill="auto"/>
            <w:noWrap/>
            <w:vAlign w:val="bottom"/>
            <w:hideMark/>
          </w:tcPr>
          <w:p w14:paraId="06DCDA9B"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 (-0.2 to 0.3)</w:t>
            </w:r>
          </w:p>
        </w:tc>
        <w:tc>
          <w:tcPr>
            <w:tcW w:w="272" w:type="dxa"/>
            <w:tcBorders>
              <w:top w:val="nil"/>
              <w:left w:val="nil"/>
              <w:bottom w:val="nil"/>
              <w:right w:val="nil"/>
            </w:tcBorders>
            <w:shd w:val="clear" w:color="auto" w:fill="auto"/>
            <w:noWrap/>
            <w:vAlign w:val="bottom"/>
            <w:hideMark/>
          </w:tcPr>
          <w:p w14:paraId="61BB18AA" w14:textId="77777777" w:rsidR="001A3A34" w:rsidRPr="00916DAD" w:rsidRDefault="001A3A34" w:rsidP="001A3A34">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61AE1FFA"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0.1 (-0.2 to 0.4)</w:t>
            </w:r>
          </w:p>
        </w:tc>
        <w:tc>
          <w:tcPr>
            <w:tcW w:w="1710" w:type="dxa"/>
            <w:tcBorders>
              <w:top w:val="nil"/>
              <w:left w:val="nil"/>
              <w:bottom w:val="nil"/>
              <w:right w:val="nil"/>
            </w:tcBorders>
            <w:shd w:val="clear" w:color="auto" w:fill="auto"/>
            <w:noWrap/>
            <w:vAlign w:val="bottom"/>
            <w:hideMark/>
          </w:tcPr>
          <w:p w14:paraId="700D9B13"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 (-0.5 to 0.4)</w:t>
            </w:r>
          </w:p>
        </w:tc>
        <w:tc>
          <w:tcPr>
            <w:tcW w:w="1798" w:type="dxa"/>
            <w:tcBorders>
              <w:top w:val="nil"/>
              <w:left w:val="nil"/>
              <w:bottom w:val="nil"/>
              <w:right w:val="nil"/>
            </w:tcBorders>
            <w:shd w:val="clear" w:color="auto" w:fill="auto"/>
            <w:noWrap/>
            <w:vAlign w:val="bottom"/>
            <w:hideMark/>
          </w:tcPr>
          <w:p w14:paraId="55031F43"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0.1 (-0.2 to 0.4)</w:t>
            </w:r>
          </w:p>
        </w:tc>
      </w:tr>
      <w:tr w:rsidR="001A3A34" w:rsidRPr="00916DAD" w14:paraId="577F8E8D" w14:textId="77777777" w:rsidTr="005D47C3">
        <w:trPr>
          <w:trHeight w:hRule="exact" w:val="288"/>
        </w:trPr>
        <w:tc>
          <w:tcPr>
            <w:tcW w:w="3870" w:type="dxa"/>
            <w:tcBorders>
              <w:top w:val="nil"/>
              <w:left w:val="nil"/>
              <w:bottom w:val="nil"/>
              <w:right w:val="nil"/>
            </w:tcBorders>
            <w:shd w:val="clear" w:color="auto" w:fill="auto"/>
            <w:noWrap/>
            <w:vAlign w:val="bottom"/>
            <w:hideMark/>
          </w:tcPr>
          <w:p w14:paraId="089E09D9" w14:textId="3A5ED080"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Sweeten in coffee</w:t>
            </w:r>
            <w:r w:rsidRPr="00916DAD">
              <w:rPr>
                <w:rFonts w:ascii="Arial" w:eastAsia="Times New Roman" w:hAnsi="Arial" w:cs="Arial"/>
                <w:color w:val="000000"/>
                <w:sz w:val="20"/>
                <w:szCs w:val="20"/>
                <w:vertAlign w:val="superscript"/>
              </w:rPr>
              <w:t>2</w:t>
            </w:r>
          </w:p>
        </w:tc>
        <w:tc>
          <w:tcPr>
            <w:tcW w:w="1800" w:type="dxa"/>
            <w:tcBorders>
              <w:top w:val="nil"/>
              <w:left w:val="nil"/>
              <w:bottom w:val="nil"/>
              <w:right w:val="nil"/>
            </w:tcBorders>
            <w:shd w:val="clear" w:color="auto" w:fill="auto"/>
            <w:noWrap/>
            <w:vAlign w:val="bottom"/>
            <w:hideMark/>
          </w:tcPr>
          <w:p w14:paraId="31EC8E18"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0.2 (-0.1 to 0.5)</w:t>
            </w:r>
          </w:p>
        </w:tc>
        <w:tc>
          <w:tcPr>
            <w:tcW w:w="1800" w:type="dxa"/>
            <w:tcBorders>
              <w:top w:val="nil"/>
              <w:left w:val="nil"/>
              <w:bottom w:val="nil"/>
              <w:right w:val="nil"/>
            </w:tcBorders>
            <w:shd w:val="clear" w:color="auto" w:fill="auto"/>
            <w:noWrap/>
            <w:vAlign w:val="bottom"/>
            <w:hideMark/>
          </w:tcPr>
          <w:p w14:paraId="5B13F467"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0.4 (-0.3 to 1)</w:t>
            </w:r>
          </w:p>
        </w:tc>
        <w:tc>
          <w:tcPr>
            <w:tcW w:w="1800" w:type="dxa"/>
            <w:tcBorders>
              <w:top w:val="nil"/>
              <w:left w:val="nil"/>
              <w:bottom w:val="nil"/>
              <w:right w:val="nil"/>
            </w:tcBorders>
            <w:shd w:val="clear" w:color="auto" w:fill="auto"/>
            <w:noWrap/>
            <w:vAlign w:val="bottom"/>
            <w:hideMark/>
          </w:tcPr>
          <w:p w14:paraId="2793EA69"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0.1 (-0.3 to 0.4)</w:t>
            </w:r>
          </w:p>
        </w:tc>
        <w:tc>
          <w:tcPr>
            <w:tcW w:w="272" w:type="dxa"/>
            <w:tcBorders>
              <w:top w:val="nil"/>
              <w:left w:val="nil"/>
              <w:bottom w:val="nil"/>
              <w:right w:val="nil"/>
            </w:tcBorders>
            <w:shd w:val="clear" w:color="auto" w:fill="auto"/>
            <w:noWrap/>
            <w:vAlign w:val="bottom"/>
            <w:hideMark/>
          </w:tcPr>
          <w:p w14:paraId="7094938F" w14:textId="77777777" w:rsidR="001A3A34" w:rsidRPr="00916DAD" w:rsidRDefault="001A3A34" w:rsidP="001A3A34">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0EEDD7DA"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0.3 (0 to 0.7)</w:t>
            </w:r>
          </w:p>
        </w:tc>
        <w:tc>
          <w:tcPr>
            <w:tcW w:w="1710" w:type="dxa"/>
            <w:tcBorders>
              <w:top w:val="nil"/>
              <w:left w:val="nil"/>
              <w:bottom w:val="nil"/>
              <w:right w:val="nil"/>
            </w:tcBorders>
            <w:shd w:val="clear" w:color="auto" w:fill="auto"/>
            <w:noWrap/>
            <w:vAlign w:val="bottom"/>
            <w:hideMark/>
          </w:tcPr>
          <w:p w14:paraId="557E8642"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0.4 (-0.4 to 1.1)</w:t>
            </w:r>
          </w:p>
        </w:tc>
        <w:tc>
          <w:tcPr>
            <w:tcW w:w="1798" w:type="dxa"/>
            <w:tcBorders>
              <w:top w:val="nil"/>
              <w:left w:val="nil"/>
              <w:bottom w:val="nil"/>
              <w:right w:val="nil"/>
            </w:tcBorders>
            <w:shd w:val="clear" w:color="auto" w:fill="auto"/>
            <w:noWrap/>
            <w:vAlign w:val="bottom"/>
            <w:hideMark/>
          </w:tcPr>
          <w:p w14:paraId="71F1776D"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0.3 (-0.2 to 0.8)</w:t>
            </w:r>
          </w:p>
        </w:tc>
      </w:tr>
      <w:tr w:rsidR="001A3A34" w:rsidRPr="00916DAD" w14:paraId="018BB050" w14:textId="77777777" w:rsidTr="005D47C3">
        <w:trPr>
          <w:trHeight w:hRule="exact" w:val="288"/>
        </w:trPr>
        <w:tc>
          <w:tcPr>
            <w:tcW w:w="3870" w:type="dxa"/>
            <w:tcBorders>
              <w:top w:val="nil"/>
              <w:left w:val="nil"/>
              <w:bottom w:val="nil"/>
              <w:right w:val="nil"/>
            </w:tcBorders>
            <w:shd w:val="clear" w:color="auto" w:fill="auto"/>
            <w:noWrap/>
            <w:vAlign w:val="bottom"/>
            <w:hideMark/>
          </w:tcPr>
          <w:p w14:paraId="538C9E19" w14:textId="3B2D506F"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Creamer in coffee</w:t>
            </w:r>
            <w:r w:rsidRPr="00916DAD">
              <w:rPr>
                <w:rFonts w:ascii="Arial" w:eastAsia="Times New Roman" w:hAnsi="Arial" w:cs="Arial"/>
                <w:color w:val="000000"/>
                <w:sz w:val="20"/>
                <w:szCs w:val="20"/>
                <w:vertAlign w:val="superscript"/>
              </w:rPr>
              <w:t>2</w:t>
            </w:r>
          </w:p>
        </w:tc>
        <w:tc>
          <w:tcPr>
            <w:tcW w:w="1800" w:type="dxa"/>
            <w:tcBorders>
              <w:top w:val="nil"/>
              <w:left w:val="nil"/>
              <w:bottom w:val="nil"/>
              <w:right w:val="nil"/>
            </w:tcBorders>
            <w:shd w:val="clear" w:color="auto" w:fill="auto"/>
            <w:noWrap/>
            <w:vAlign w:val="bottom"/>
            <w:hideMark/>
          </w:tcPr>
          <w:p w14:paraId="549A0DFB"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0.2 (-0.1 to 0.5)</w:t>
            </w:r>
          </w:p>
        </w:tc>
        <w:tc>
          <w:tcPr>
            <w:tcW w:w="1800" w:type="dxa"/>
            <w:tcBorders>
              <w:top w:val="nil"/>
              <w:left w:val="nil"/>
              <w:bottom w:val="nil"/>
              <w:right w:val="nil"/>
            </w:tcBorders>
            <w:shd w:val="clear" w:color="auto" w:fill="auto"/>
            <w:noWrap/>
            <w:vAlign w:val="bottom"/>
            <w:hideMark/>
          </w:tcPr>
          <w:p w14:paraId="35173B6A"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 (-0.5 to 0.4)</w:t>
            </w:r>
          </w:p>
        </w:tc>
        <w:tc>
          <w:tcPr>
            <w:tcW w:w="1800" w:type="dxa"/>
            <w:tcBorders>
              <w:top w:val="nil"/>
              <w:left w:val="nil"/>
              <w:bottom w:val="nil"/>
              <w:right w:val="nil"/>
            </w:tcBorders>
            <w:shd w:val="clear" w:color="auto" w:fill="auto"/>
            <w:noWrap/>
            <w:vAlign w:val="bottom"/>
            <w:hideMark/>
          </w:tcPr>
          <w:p w14:paraId="574F1431"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0.3 (-0.1 to 0.7)</w:t>
            </w:r>
          </w:p>
        </w:tc>
        <w:tc>
          <w:tcPr>
            <w:tcW w:w="272" w:type="dxa"/>
            <w:tcBorders>
              <w:top w:val="nil"/>
              <w:left w:val="nil"/>
              <w:bottom w:val="nil"/>
              <w:right w:val="nil"/>
            </w:tcBorders>
            <w:shd w:val="clear" w:color="auto" w:fill="auto"/>
            <w:noWrap/>
            <w:vAlign w:val="bottom"/>
            <w:hideMark/>
          </w:tcPr>
          <w:p w14:paraId="0FC68EF8" w14:textId="77777777" w:rsidR="001A3A34" w:rsidRPr="00916DAD" w:rsidRDefault="001A3A34" w:rsidP="001A3A34">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4F677A8A"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0.4 (0 to 0.8)</w:t>
            </w:r>
          </w:p>
        </w:tc>
        <w:tc>
          <w:tcPr>
            <w:tcW w:w="1710" w:type="dxa"/>
            <w:tcBorders>
              <w:top w:val="nil"/>
              <w:left w:val="nil"/>
              <w:bottom w:val="nil"/>
              <w:right w:val="nil"/>
            </w:tcBorders>
            <w:shd w:val="clear" w:color="auto" w:fill="auto"/>
            <w:noWrap/>
            <w:vAlign w:val="bottom"/>
            <w:hideMark/>
          </w:tcPr>
          <w:p w14:paraId="4FD4CDAF"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0.1 (-0.4 to 0.7)</w:t>
            </w:r>
          </w:p>
        </w:tc>
        <w:tc>
          <w:tcPr>
            <w:tcW w:w="1798" w:type="dxa"/>
            <w:tcBorders>
              <w:top w:val="nil"/>
              <w:left w:val="nil"/>
              <w:bottom w:val="nil"/>
              <w:right w:val="nil"/>
            </w:tcBorders>
            <w:shd w:val="clear" w:color="auto" w:fill="auto"/>
            <w:noWrap/>
            <w:vAlign w:val="bottom"/>
            <w:hideMark/>
          </w:tcPr>
          <w:p w14:paraId="31E38C57"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0.4 (-0.1 to 0.9)</w:t>
            </w:r>
          </w:p>
        </w:tc>
      </w:tr>
      <w:tr w:rsidR="001A3A34" w:rsidRPr="00916DAD" w14:paraId="5E63FEF0" w14:textId="77777777" w:rsidTr="005D47C3">
        <w:trPr>
          <w:trHeight w:hRule="exact" w:val="288"/>
        </w:trPr>
        <w:tc>
          <w:tcPr>
            <w:tcW w:w="3870" w:type="dxa"/>
            <w:tcBorders>
              <w:top w:val="nil"/>
              <w:left w:val="nil"/>
              <w:bottom w:val="nil"/>
              <w:right w:val="nil"/>
            </w:tcBorders>
            <w:shd w:val="clear" w:color="auto" w:fill="auto"/>
            <w:noWrap/>
            <w:vAlign w:val="bottom"/>
            <w:hideMark/>
          </w:tcPr>
          <w:p w14:paraId="66F7A435" w14:textId="6DAD11C2"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Half and half in coffee</w:t>
            </w:r>
            <w:r w:rsidRPr="00916DAD">
              <w:rPr>
                <w:rFonts w:ascii="Arial" w:eastAsia="Times New Roman" w:hAnsi="Arial" w:cs="Arial"/>
                <w:color w:val="000000"/>
                <w:sz w:val="20"/>
                <w:szCs w:val="20"/>
                <w:vertAlign w:val="superscript"/>
              </w:rPr>
              <w:t>2</w:t>
            </w:r>
          </w:p>
        </w:tc>
        <w:tc>
          <w:tcPr>
            <w:tcW w:w="1800" w:type="dxa"/>
            <w:tcBorders>
              <w:top w:val="nil"/>
              <w:left w:val="nil"/>
              <w:bottom w:val="nil"/>
              <w:right w:val="nil"/>
            </w:tcBorders>
            <w:shd w:val="clear" w:color="auto" w:fill="auto"/>
            <w:noWrap/>
            <w:vAlign w:val="bottom"/>
            <w:hideMark/>
          </w:tcPr>
          <w:p w14:paraId="45637978"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0.4 (0 to 0.9)</w:t>
            </w:r>
          </w:p>
        </w:tc>
        <w:tc>
          <w:tcPr>
            <w:tcW w:w="1800" w:type="dxa"/>
            <w:tcBorders>
              <w:top w:val="nil"/>
              <w:left w:val="nil"/>
              <w:bottom w:val="nil"/>
              <w:right w:val="nil"/>
            </w:tcBorders>
            <w:shd w:val="clear" w:color="auto" w:fill="auto"/>
            <w:noWrap/>
            <w:vAlign w:val="bottom"/>
            <w:hideMark/>
          </w:tcPr>
          <w:p w14:paraId="1437CB56"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0.6 (0 to 1.3)</w:t>
            </w:r>
          </w:p>
        </w:tc>
        <w:tc>
          <w:tcPr>
            <w:tcW w:w="1800" w:type="dxa"/>
            <w:tcBorders>
              <w:top w:val="nil"/>
              <w:left w:val="nil"/>
              <w:bottom w:val="nil"/>
              <w:right w:val="nil"/>
            </w:tcBorders>
            <w:shd w:val="clear" w:color="auto" w:fill="auto"/>
            <w:noWrap/>
            <w:vAlign w:val="bottom"/>
            <w:hideMark/>
          </w:tcPr>
          <w:p w14:paraId="3B805472"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0.3 (-0.3 to 0.9)</w:t>
            </w:r>
          </w:p>
        </w:tc>
        <w:tc>
          <w:tcPr>
            <w:tcW w:w="272" w:type="dxa"/>
            <w:tcBorders>
              <w:top w:val="nil"/>
              <w:left w:val="nil"/>
              <w:bottom w:val="nil"/>
              <w:right w:val="nil"/>
            </w:tcBorders>
            <w:shd w:val="clear" w:color="auto" w:fill="auto"/>
            <w:noWrap/>
            <w:vAlign w:val="bottom"/>
            <w:hideMark/>
          </w:tcPr>
          <w:p w14:paraId="453467B7" w14:textId="77777777" w:rsidR="001A3A34" w:rsidRPr="00916DAD" w:rsidRDefault="001A3A34" w:rsidP="001A3A34">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067BAA35"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0.5 (-0.2 to 1.1)</w:t>
            </w:r>
          </w:p>
        </w:tc>
        <w:tc>
          <w:tcPr>
            <w:tcW w:w="1710" w:type="dxa"/>
            <w:tcBorders>
              <w:top w:val="nil"/>
              <w:left w:val="nil"/>
              <w:bottom w:val="nil"/>
              <w:right w:val="nil"/>
            </w:tcBorders>
            <w:shd w:val="clear" w:color="auto" w:fill="auto"/>
            <w:noWrap/>
            <w:vAlign w:val="bottom"/>
            <w:hideMark/>
          </w:tcPr>
          <w:p w14:paraId="513D54BF"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1 (0.1 to 1.8)</w:t>
            </w:r>
          </w:p>
        </w:tc>
        <w:tc>
          <w:tcPr>
            <w:tcW w:w="1798" w:type="dxa"/>
            <w:tcBorders>
              <w:top w:val="nil"/>
              <w:left w:val="nil"/>
              <w:bottom w:val="nil"/>
              <w:right w:val="nil"/>
            </w:tcBorders>
            <w:shd w:val="clear" w:color="auto" w:fill="auto"/>
            <w:noWrap/>
            <w:vAlign w:val="bottom"/>
            <w:hideMark/>
          </w:tcPr>
          <w:p w14:paraId="38E904A5"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-0.1 (-0.8 to 0.7)</w:t>
            </w:r>
          </w:p>
        </w:tc>
      </w:tr>
      <w:tr w:rsidR="001A3A34" w:rsidRPr="00916DAD" w14:paraId="55DCA13C" w14:textId="77777777" w:rsidTr="005D47C3">
        <w:trPr>
          <w:trHeight w:hRule="exact" w:val="288"/>
        </w:trPr>
        <w:tc>
          <w:tcPr>
            <w:tcW w:w="3870" w:type="dxa"/>
            <w:tcBorders>
              <w:top w:val="nil"/>
              <w:left w:val="nil"/>
              <w:bottom w:val="nil"/>
              <w:right w:val="nil"/>
            </w:tcBorders>
            <w:shd w:val="clear" w:color="auto" w:fill="auto"/>
            <w:noWrap/>
            <w:vAlign w:val="bottom"/>
            <w:hideMark/>
          </w:tcPr>
          <w:p w14:paraId="3D382497" w14:textId="4751A190"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lastRenderedPageBreak/>
              <w:t>Milk in coffee</w:t>
            </w:r>
            <w:r w:rsidRPr="00916DAD">
              <w:rPr>
                <w:rFonts w:ascii="Arial" w:eastAsia="Times New Roman" w:hAnsi="Arial" w:cs="Arial"/>
                <w:color w:val="000000"/>
                <w:sz w:val="20"/>
                <w:szCs w:val="20"/>
                <w:vertAlign w:val="superscript"/>
              </w:rPr>
              <w:t>2</w:t>
            </w:r>
          </w:p>
        </w:tc>
        <w:tc>
          <w:tcPr>
            <w:tcW w:w="1800" w:type="dxa"/>
            <w:tcBorders>
              <w:top w:val="nil"/>
              <w:left w:val="nil"/>
              <w:bottom w:val="nil"/>
              <w:right w:val="nil"/>
            </w:tcBorders>
            <w:shd w:val="clear" w:color="auto" w:fill="auto"/>
            <w:noWrap/>
            <w:vAlign w:val="bottom"/>
            <w:hideMark/>
          </w:tcPr>
          <w:p w14:paraId="2DE081CF"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-0.3 (-0.7 to 0.2)</w:t>
            </w:r>
          </w:p>
        </w:tc>
        <w:tc>
          <w:tcPr>
            <w:tcW w:w="1800" w:type="dxa"/>
            <w:tcBorders>
              <w:top w:val="nil"/>
              <w:left w:val="nil"/>
              <w:bottom w:val="nil"/>
              <w:right w:val="nil"/>
            </w:tcBorders>
            <w:shd w:val="clear" w:color="auto" w:fill="auto"/>
            <w:noWrap/>
            <w:vAlign w:val="bottom"/>
            <w:hideMark/>
          </w:tcPr>
          <w:p w14:paraId="18E0AA95"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-0.6 (-1.1 to 0)</w:t>
            </w:r>
          </w:p>
        </w:tc>
        <w:tc>
          <w:tcPr>
            <w:tcW w:w="1800" w:type="dxa"/>
            <w:tcBorders>
              <w:top w:val="nil"/>
              <w:left w:val="nil"/>
              <w:bottom w:val="nil"/>
              <w:right w:val="nil"/>
            </w:tcBorders>
            <w:shd w:val="clear" w:color="auto" w:fill="auto"/>
            <w:noWrap/>
            <w:vAlign w:val="bottom"/>
            <w:hideMark/>
          </w:tcPr>
          <w:p w14:paraId="7DFCDB6F"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-0.1 (-0.6 to 0.3)</w:t>
            </w:r>
          </w:p>
        </w:tc>
        <w:tc>
          <w:tcPr>
            <w:tcW w:w="272" w:type="dxa"/>
            <w:tcBorders>
              <w:top w:val="nil"/>
              <w:left w:val="nil"/>
              <w:bottom w:val="nil"/>
              <w:right w:val="nil"/>
            </w:tcBorders>
            <w:shd w:val="clear" w:color="auto" w:fill="auto"/>
            <w:noWrap/>
            <w:vAlign w:val="bottom"/>
            <w:hideMark/>
          </w:tcPr>
          <w:p w14:paraId="687B3233" w14:textId="77777777" w:rsidR="001A3A34" w:rsidRPr="00916DAD" w:rsidRDefault="001A3A34" w:rsidP="001A3A34">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5941B88D"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-0.2 (-0.7 to 0.3)</w:t>
            </w:r>
          </w:p>
        </w:tc>
        <w:tc>
          <w:tcPr>
            <w:tcW w:w="1710" w:type="dxa"/>
            <w:tcBorders>
              <w:top w:val="nil"/>
              <w:left w:val="nil"/>
              <w:bottom w:val="nil"/>
              <w:right w:val="nil"/>
            </w:tcBorders>
            <w:shd w:val="clear" w:color="auto" w:fill="auto"/>
            <w:noWrap/>
            <w:vAlign w:val="bottom"/>
            <w:hideMark/>
          </w:tcPr>
          <w:p w14:paraId="4951D3E3"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-0.5 (-1.1 to 0.1)</w:t>
            </w:r>
          </w:p>
        </w:tc>
        <w:tc>
          <w:tcPr>
            <w:tcW w:w="1798" w:type="dxa"/>
            <w:tcBorders>
              <w:top w:val="nil"/>
              <w:left w:val="nil"/>
              <w:bottom w:val="nil"/>
              <w:right w:val="nil"/>
            </w:tcBorders>
            <w:shd w:val="clear" w:color="auto" w:fill="auto"/>
            <w:noWrap/>
            <w:vAlign w:val="bottom"/>
            <w:hideMark/>
          </w:tcPr>
          <w:p w14:paraId="633A7D0F"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-0.1 (-0.7 to 0.5)</w:t>
            </w:r>
          </w:p>
        </w:tc>
      </w:tr>
      <w:tr w:rsidR="001A3A34" w:rsidRPr="00916DAD" w14:paraId="02CB5631" w14:textId="77777777" w:rsidTr="005D47C3">
        <w:trPr>
          <w:trHeight w:hRule="exact" w:val="288"/>
        </w:trPr>
        <w:tc>
          <w:tcPr>
            <w:tcW w:w="3870" w:type="dxa"/>
            <w:tcBorders>
              <w:top w:val="nil"/>
              <w:left w:val="nil"/>
              <w:bottom w:val="nil"/>
              <w:right w:val="nil"/>
            </w:tcBorders>
            <w:shd w:val="clear" w:color="auto" w:fill="auto"/>
            <w:noWrap/>
            <w:vAlign w:val="bottom"/>
            <w:hideMark/>
          </w:tcPr>
          <w:p w14:paraId="0C224D26" w14:textId="7763CBBD"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Soda during summer</w:t>
            </w:r>
            <w:r w:rsidRPr="00916DAD">
              <w:rPr>
                <w:rFonts w:ascii="Arial" w:eastAsia="Times New Roman" w:hAnsi="Arial" w:cs="Arial"/>
                <w:color w:val="000000"/>
                <w:sz w:val="20"/>
                <w:szCs w:val="20"/>
                <w:vertAlign w:val="superscript"/>
              </w:rPr>
              <w:t>2</w:t>
            </w:r>
          </w:p>
        </w:tc>
        <w:tc>
          <w:tcPr>
            <w:tcW w:w="1800" w:type="dxa"/>
            <w:tcBorders>
              <w:top w:val="nil"/>
              <w:left w:val="nil"/>
              <w:bottom w:val="nil"/>
              <w:right w:val="nil"/>
            </w:tcBorders>
            <w:shd w:val="clear" w:color="auto" w:fill="auto"/>
            <w:noWrap/>
            <w:vAlign w:val="bottom"/>
            <w:hideMark/>
          </w:tcPr>
          <w:p w14:paraId="1AF64FD2"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0.6 (0.3 to 1)</w:t>
            </w:r>
          </w:p>
        </w:tc>
        <w:tc>
          <w:tcPr>
            <w:tcW w:w="1800" w:type="dxa"/>
            <w:tcBorders>
              <w:top w:val="nil"/>
              <w:left w:val="nil"/>
              <w:bottom w:val="nil"/>
              <w:right w:val="nil"/>
            </w:tcBorders>
            <w:shd w:val="clear" w:color="auto" w:fill="auto"/>
            <w:noWrap/>
            <w:vAlign w:val="bottom"/>
            <w:hideMark/>
          </w:tcPr>
          <w:p w14:paraId="7660FAC9"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0.8 (0.2 to 1.3)</w:t>
            </w:r>
          </w:p>
        </w:tc>
        <w:tc>
          <w:tcPr>
            <w:tcW w:w="1800" w:type="dxa"/>
            <w:tcBorders>
              <w:top w:val="nil"/>
              <w:left w:val="nil"/>
              <w:bottom w:val="nil"/>
              <w:right w:val="nil"/>
            </w:tcBorders>
            <w:shd w:val="clear" w:color="auto" w:fill="auto"/>
            <w:noWrap/>
            <w:vAlign w:val="bottom"/>
            <w:hideMark/>
          </w:tcPr>
          <w:p w14:paraId="0181E683"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0.6 (0.1 to 1.1)</w:t>
            </w:r>
          </w:p>
        </w:tc>
        <w:tc>
          <w:tcPr>
            <w:tcW w:w="272" w:type="dxa"/>
            <w:tcBorders>
              <w:top w:val="nil"/>
              <w:left w:val="nil"/>
              <w:bottom w:val="nil"/>
              <w:right w:val="nil"/>
            </w:tcBorders>
            <w:shd w:val="clear" w:color="auto" w:fill="auto"/>
            <w:noWrap/>
            <w:vAlign w:val="bottom"/>
            <w:hideMark/>
          </w:tcPr>
          <w:p w14:paraId="6F74DBDF" w14:textId="77777777" w:rsidR="001A3A34" w:rsidRPr="00916DAD" w:rsidRDefault="001A3A34" w:rsidP="001A3A34">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7123E143"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0.8 (0.3 to 1.3)</w:t>
            </w:r>
          </w:p>
        </w:tc>
        <w:tc>
          <w:tcPr>
            <w:tcW w:w="1710" w:type="dxa"/>
            <w:tcBorders>
              <w:top w:val="nil"/>
              <w:left w:val="nil"/>
              <w:bottom w:val="nil"/>
              <w:right w:val="nil"/>
            </w:tcBorders>
            <w:shd w:val="clear" w:color="auto" w:fill="auto"/>
            <w:noWrap/>
            <w:vAlign w:val="bottom"/>
            <w:hideMark/>
          </w:tcPr>
          <w:p w14:paraId="0885B843"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1 (0.3 to 1.7)</w:t>
            </w:r>
          </w:p>
        </w:tc>
        <w:tc>
          <w:tcPr>
            <w:tcW w:w="1798" w:type="dxa"/>
            <w:tcBorders>
              <w:top w:val="nil"/>
              <w:left w:val="nil"/>
              <w:bottom w:val="nil"/>
              <w:right w:val="nil"/>
            </w:tcBorders>
            <w:shd w:val="clear" w:color="auto" w:fill="auto"/>
            <w:noWrap/>
            <w:vAlign w:val="bottom"/>
            <w:hideMark/>
          </w:tcPr>
          <w:p w14:paraId="0CFA8BA1"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0.6 (0.1 to 1.2)</w:t>
            </w:r>
          </w:p>
        </w:tc>
      </w:tr>
      <w:tr w:rsidR="001A3A34" w:rsidRPr="00916DAD" w14:paraId="2D534738" w14:textId="77777777" w:rsidTr="005D47C3">
        <w:trPr>
          <w:trHeight w:hRule="exact" w:val="288"/>
        </w:trPr>
        <w:tc>
          <w:tcPr>
            <w:tcW w:w="3870" w:type="dxa"/>
            <w:tcBorders>
              <w:top w:val="nil"/>
              <w:left w:val="nil"/>
              <w:bottom w:val="nil"/>
              <w:right w:val="nil"/>
            </w:tcBorders>
            <w:shd w:val="clear" w:color="auto" w:fill="auto"/>
            <w:noWrap/>
            <w:vAlign w:val="bottom"/>
            <w:hideMark/>
          </w:tcPr>
          <w:p w14:paraId="4DB639D7" w14:textId="798AC922"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Soda during other seasons</w:t>
            </w:r>
            <w:r w:rsidRPr="00916DAD">
              <w:rPr>
                <w:rFonts w:ascii="Arial" w:eastAsia="Times New Roman" w:hAnsi="Arial" w:cs="Arial"/>
                <w:color w:val="000000"/>
                <w:sz w:val="20"/>
                <w:szCs w:val="20"/>
                <w:vertAlign w:val="superscript"/>
              </w:rPr>
              <w:t>2</w:t>
            </w:r>
          </w:p>
        </w:tc>
        <w:tc>
          <w:tcPr>
            <w:tcW w:w="1800" w:type="dxa"/>
            <w:tcBorders>
              <w:top w:val="nil"/>
              <w:left w:val="nil"/>
              <w:bottom w:val="nil"/>
              <w:right w:val="nil"/>
            </w:tcBorders>
            <w:shd w:val="clear" w:color="auto" w:fill="auto"/>
            <w:noWrap/>
            <w:vAlign w:val="bottom"/>
            <w:hideMark/>
          </w:tcPr>
          <w:p w14:paraId="62D5D51B"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-0.1 (-0.5 to 0.3)</w:t>
            </w:r>
          </w:p>
        </w:tc>
        <w:tc>
          <w:tcPr>
            <w:tcW w:w="1800" w:type="dxa"/>
            <w:tcBorders>
              <w:top w:val="nil"/>
              <w:left w:val="nil"/>
              <w:bottom w:val="nil"/>
              <w:right w:val="nil"/>
            </w:tcBorders>
            <w:shd w:val="clear" w:color="auto" w:fill="auto"/>
            <w:noWrap/>
            <w:vAlign w:val="bottom"/>
            <w:hideMark/>
          </w:tcPr>
          <w:p w14:paraId="405D6226"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-0.3 (-0.8 to 0.2)</w:t>
            </w:r>
          </w:p>
        </w:tc>
        <w:tc>
          <w:tcPr>
            <w:tcW w:w="1800" w:type="dxa"/>
            <w:tcBorders>
              <w:top w:val="nil"/>
              <w:left w:val="nil"/>
              <w:bottom w:val="nil"/>
              <w:right w:val="nil"/>
            </w:tcBorders>
            <w:shd w:val="clear" w:color="auto" w:fill="auto"/>
            <w:noWrap/>
            <w:vAlign w:val="bottom"/>
            <w:hideMark/>
          </w:tcPr>
          <w:p w14:paraId="598B1083"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 (-0.6 to 0.6)</w:t>
            </w:r>
          </w:p>
        </w:tc>
        <w:tc>
          <w:tcPr>
            <w:tcW w:w="272" w:type="dxa"/>
            <w:tcBorders>
              <w:top w:val="nil"/>
              <w:left w:val="nil"/>
              <w:bottom w:val="nil"/>
              <w:right w:val="nil"/>
            </w:tcBorders>
            <w:shd w:val="clear" w:color="auto" w:fill="auto"/>
            <w:noWrap/>
            <w:vAlign w:val="bottom"/>
            <w:hideMark/>
          </w:tcPr>
          <w:p w14:paraId="47056115" w14:textId="77777777" w:rsidR="001A3A34" w:rsidRPr="00916DAD" w:rsidRDefault="001A3A34" w:rsidP="001A3A34">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346A4742"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-0.2 (-0.8 to 0.4)</w:t>
            </w:r>
          </w:p>
        </w:tc>
        <w:tc>
          <w:tcPr>
            <w:tcW w:w="1710" w:type="dxa"/>
            <w:tcBorders>
              <w:top w:val="nil"/>
              <w:left w:val="nil"/>
              <w:bottom w:val="nil"/>
              <w:right w:val="nil"/>
            </w:tcBorders>
            <w:shd w:val="clear" w:color="auto" w:fill="auto"/>
            <w:noWrap/>
            <w:vAlign w:val="bottom"/>
            <w:hideMark/>
          </w:tcPr>
          <w:p w14:paraId="6C3C86A4"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-0.6 (-1.3 to 0.1)</w:t>
            </w:r>
          </w:p>
        </w:tc>
        <w:tc>
          <w:tcPr>
            <w:tcW w:w="1798" w:type="dxa"/>
            <w:tcBorders>
              <w:top w:val="nil"/>
              <w:left w:val="nil"/>
              <w:bottom w:val="nil"/>
              <w:right w:val="nil"/>
            </w:tcBorders>
            <w:shd w:val="clear" w:color="auto" w:fill="auto"/>
            <w:noWrap/>
            <w:vAlign w:val="bottom"/>
            <w:hideMark/>
          </w:tcPr>
          <w:p w14:paraId="69062F59"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0.1 (-0.6 to 0.8)</w:t>
            </w:r>
          </w:p>
        </w:tc>
      </w:tr>
      <w:tr w:rsidR="001A3A34" w:rsidRPr="00916DAD" w14:paraId="5CB75F19" w14:textId="77777777" w:rsidTr="005D47C3">
        <w:trPr>
          <w:trHeight w:hRule="exact" w:val="288"/>
        </w:trPr>
        <w:tc>
          <w:tcPr>
            <w:tcW w:w="3870" w:type="dxa"/>
            <w:tcBorders>
              <w:top w:val="nil"/>
              <w:left w:val="nil"/>
              <w:bottom w:val="nil"/>
              <w:right w:val="nil"/>
            </w:tcBorders>
            <w:shd w:val="clear" w:color="auto" w:fill="auto"/>
            <w:noWrap/>
            <w:vAlign w:val="bottom"/>
            <w:hideMark/>
          </w:tcPr>
          <w:p w14:paraId="6EDFF9AC" w14:textId="77D8EDFD"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Beer during summer</w:t>
            </w:r>
            <w:r w:rsidRPr="00916DAD">
              <w:rPr>
                <w:rFonts w:ascii="Arial" w:eastAsia="Times New Roman" w:hAnsi="Arial" w:cs="Arial"/>
                <w:color w:val="000000"/>
                <w:sz w:val="20"/>
                <w:szCs w:val="20"/>
                <w:vertAlign w:val="superscript"/>
              </w:rPr>
              <w:t>2</w:t>
            </w:r>
          </w:p>
        </w:tc>
        <w:tc>
          <w:tcPr>
            <w:tcW w:w="1800" w:type="dxa"/>
            <w:tcBorders>
              <w:top w:val="nil"/>
              <w:left w:val="nil"/>
              <w:bottom w:val="nil"/>
              <w:right w:val="nil"/>
            </w:tcBorders>
            <w:shd w:val="clear" w:color="auto" w:fill="auto"/>
            <w:noWrap/>
            <w:vAlign w:val="bottom"/>
            <w:hideMark/>
          </w:tcPr>
          <w:p w14:paraId="217A1C85"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0.2 (-0.7 to 1.1)</w:t>
            </w:r>
          </w:p>
        </w:tc>
        <w:tc>
          <w:tcPr>
            <w:tcW w:w="1800" w:type="dxa"/>
            <w:tcBorders>
              <w:top w:val="nil"/>
              <w:left w:val="nil"/>
              <w:bottom w:val="nil"/>
              <w:right w:val="nil"/>
            </w:tcBorders>
            <w:shd w:val="clear" w:color="auto" w:fill="auto"/>
            <w:noWrap/>
            <w:vAlign w:val="bottom"/>
            <w:hideMark/>
          </w:tcPr>
          <w:p w14:paraId="64A4D67B"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0.4 (-0.7 to 1.4)</w:t>
            </w:r>
          </w:p>
        </w:tc>
        <w:tc>
          <w:tcPr>
            <w:tcW w:w="1800" w:type="dxa"/>
            <w:tcBorders>
              <w:top w:val="nil"/>
              <w:left w:val="nil"/>
              <w:bottom w:val="nil"/>
              <w:right w:val="nil"/>
            </w:tcBorders>
            <w:shd w:val="clear" w:color="auto" w:fill="auto"/>
            <w:noWrap/>
            <w:vAlign w:val="bottom"/>
            <w:hideMark/>
          </w:tcPr>
          <w:p w14:paraId="22C5276B"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-0.3 (-1.7 to 1.1)</w:t>
            </w:r>
          </w:p>
        </w:tc>
        <w:tc>
          <w:tcPr>
            <w:tcW w:w="272" w:type="dxa"/>
            <w:tcBorders>
              <w:top w:val="nil"/>
              <w:left w:val="nil"/>
              <w:bottom w:val="nil"/>
              <w:right w:val="nil"/>
            </w:tcBorders>
            <w:shd w:val="clear" w:color="auto" w:fill="auto"/>
            <w:noWrap/>
            <w:vAlign w:val="bottom"/>
            <w:hideMark/>
          </w:tcPr>
          <w:p w14:paraId="0085FB95" w14:textId="77777777" w:rsidR="001A3A34" w:rsidRPr="00916DAD" w:rsidRDefault="001A3A34" w:rsidP="001A3A34">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2F113016"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0.3 (-0.7 to 1.3)</w:t>
            </w:r>
          </w:p>
        </w:tc>
        <w:tc>
          <w:tcPr>
            <w:tcW w:w="1710" w:type="dxa"/>
            <w:tcBorders>
              <w:top w:val="nil"/>
              <w:left w:val="nil"/>
              <w:bottom w:val="nil"/>
              <w:right w:val="nil"/>
            </w:tcBorders>
            <w:shd w:val="clear" w:color="auto" w:fill="auto"/>
            <w:noWrap/>
            <w:vAlign w:val="bottom"/>
            <w:hideMark/>
          </w:tcPr>
          <w:p w14:paraId="416E953C"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0.5 (-0.8 to 1.7)</w:t>
            </w:r>
          </w:p>
        </w:tc>
        <w:tc>
          <w:tcPr>
            <w:tcW w:w="1798" w:type="dxa"/>
            <w:tcBorders>
              <w:top w:val="nil"/>
              <w:left w:val="nil"/>
              <w:bottom w:val="nil"/>
              <w:right w:val="nil"/>
            </w:tcBorders>
            <w:shd w:val="clear" w:color="auto" w:fill="auto"/>
            <w:noWrap/>
            <w:vAlign w:val="bottom"/>
            <w:hideMark/>
          </w:tcPr>
          <w:p w14:paraId="4A5FEA96"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-0.2 (-2.3 to 1.8)</w:t>
            </w:r>
          </w:p>
        </w:tc>
      </w:tr>
      <w:tr w:rsidR="001A3A34" w:rsidRPr="00916DAD" w14:paraId="6763A414" w14:textId="77777777" w:rsidTr="005D47C3">
        <w:trPr>
          <w:trHeight w:hRule="exact" w:val="288"/>
        </w:trPr>
        <w:tc>
          <w:tcPr>
            <w:tcW w:w="3870" w:type="dxa"/>
            <w:tcBorders>
              <w:top w:val="nil"/>
              <w:left w:val="nil"/>
              <w:bottom w:val="nil"/>
              <w:right w:val="nil"/>
            </w:tcBorders>
            <w:shd w:val="clear" w:color="auto" w:fill="auto"/>
            <w:noWrap/>
            <w:vAlign w:val="bottom"/>
            <w:hideMark/>
          </w:tcPr>
          <w:p w14:paraId="01C81D6C" w14:textId="1C04FEFA"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Beer during other seasons</w:t>
            </w:r>
            <w:r w:rsidRPr="00916DAD">
              <w:rPr>
                <w:rFonts w:ascii="Arial" w:eastAsia="Times New Roman" w:hAnsi="Arial" w:cs="Arial"/>
                <w:color w:val="000000"/>
                <w:sz w:val="20"/>
                <w:szCs w:val="20"/>
                <w:vertAlign w:val="superscript"/>
              </w:rPr>
              <w:t>2</w:t>
            </w:r>
          </w:p>
        </w:tc>
        <w:tc>
          <w:tcPr>
            <w:tcW w:w="1800" w:type="dxa"/>
            <w:tcBorders>
              <w:top w:val="nil"/>
              <w:left w:val="nil"/>
              <w:bottom w:val="nil"/>
              <w:right w:val="nil"/>
            </w:tcBorders>
            <w:shd w:val="clear" w:color="auto" w:fill="auto"/>
            <w:noWrap/>
            <w:vAlign w:val="bottom"/>
            <w:hideMark/>
          </w:tcPr>
          <w:p w14:paraId="751D7BD1"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-0.8 (-1.6 to 0)</w:t>
            </w:r>
          </w:p>
        </w:tc>
        <w:tc>
          <w:tcPr>
            <w:tcW w:w="1800" w:type="dxa"/>
            <w:tcBorders>
              <w:top w:val="nil"/>
              <w:left w:val="nil"/>
              <w:bottom w:val="nil"/>
              <w:right w:val="nil"/>
            </w:tcBorders>
            <w:shd w:val="clear" w:color="auto" w:fill="auto"/>
            <w:noWrap/>
            <w:vAlign w:val="bottom"/>
            <w:hideMark/>
          </w:tcPr>
          <w:p w14:paraId="0723FAFD"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-0.7 (-1.6 to 0.2)</w:t>
            </w:r>
          </w:p>
        </w:tc>
        <w:tc>
          <w:tcPr>
            <w:tcW w:w="1800" w:type="dxa"/>
            <w:tcBorders>
              <w:top w:val="nil"/>
              <w:left w:val="nil"/>
              <w:bottom w:val="nil"/>
              <w:right w:val="nil"/>
            </w:tcBorders>
            <w:shd w:val="clear" w:color="auto" w:fill="auto"/>
            <w:noWrap/>
            <w:vAlign w:val="bottom"/>
            <w:hideMark/>
          </w:tcPr>
          <w:p w14:paraId="0A608245"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-0.4 (-1.8 to 1.1)</w:t>
            </w:r>
          </w:p>
        </w:tc>
        <w:tc>
          <w:tcPr>
            <w:tcW w:w="272" w:type="dxa"/>
            <w:tcBorders>
              <w:top w:val="nil"/>
              <w:left w:val="nil"/>
              <w:bottom w:val="nil"/>
              <w:right w:val="nil"/>
            </w:tcBorders>
            <w:shd w:val="clear" w:color="auto" w:fill="auto"/>
            <w:noWrap/>
            <w:vAlign w:val="bottom"/>
            <w:hideMark/>
          </w:tcPr>
          <w:p w14:paraId="33725A0C" w14:textId="77777777" w:rsidR="001A3A34" w:rsidRPr="00916DAD" w:rsidRDefault="001A3A34" w:rsidP="001A3A34">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44F5550D"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-0.7 (-1.5 to 0.1)</w:t>
            </w:r>
          </w:p>
        </w:tc>
        <w:tc>
          <w:tcPr>
            <w:tcW w:w="1710" w:type="dxa"/>
            <w:tcBorders>
              <w:top w:val="nil"/>
              <w:left w:val="nil"/>
              <w:bottom w:val="nil"/>
              <w:right w:val="nil"/>
            </w:tcBorders>
            <w:shd w:val="clear" w:color="auto" w:fill="auto"/>
            <w:noWrap/>
            <w:vAlign w:val="bottom"/>
            <w:hideMark/>
          </w:tcPr>
          <w:p w14:paraId="12CCB3A2"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-0.7 (-1.7 to 0.3)</w:t>
            </w:r>
          </w:p>
        </w:tc>
        <w:tc>
          <w:tcPr>
            <w:tcW w:w="1798" w:type="dxa"/>
            <w:tcBorders>
              <w:top w:val="nil"/>
              <w:left w:val="nil"/>
              <w:bottom w:val="nil"/>
              <w:right w:val="nil"/>
            </w:tcBorders>
            <w:shd w:val="clear" w:color="auto" w:fill="auto"/>
            <w:noWrap/>
            <w:vAlign w:val="bottom"/>
            <w:hideMark/>
          </w:tcPr>
          <w:p w14:paraId="52141482"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-0.1 (-2.1 to 1.9)</w:t>
            </w:r>
          </w:p>
        </w:tc>
      </w:tr>
      <w:tr w:rsidR="001A3A34" w:rsidRPr="00916DAD" w14:paraId="0D5673D0" w14:textId="77777777" w:rsidTr="005D47C3">
        <w:trPr>
          <w:trHeight w:hRule="exact" w:val="288"/>
        </w:trPr>
        <w:tc>
          <w:tcPr>
            <w:tcW w:w="3870" w:type="dxa"/>
            <w:tcBorders>
              <w:top w:val="nil"/>
              <w:left w:val="nil"/>
              <w:bottom w:val="nil"/>
              <w:right w:val="nil"/>
            </w:tcBorders>
            <w:shd w:val="clear" w:color="auto" w:fill="auto"/>
            <w:noWrap/>
            <w:vAlign w:val="bottom"/>
            <w:hideMark/>
          </w:tcPr>
          <w:p w14:paraId="749A7FD5" w14:textId="1FB70884"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Wine during summer</w:t>
            </w:r>
            <w:r w:rsidRPr="00916DAD">
              <w:rPr>
                <w:rFonts w:ascii="Arial" w:eastAsia="Times New Roman" w:hAnsi="Arial" w:cs="Arial"/>
                <w:color w:val="000000"/>
                <w:sz w:val="20"/>
                <w:szCs w:val="20"/>
                <w:vertAlign w:val="superscript"/>
              </w:rPr>
              <w:t>2</w:t>
            </w:r>
          </w:p>
        </w:tc>
        <w:tc>
          <w:tcPr>
            <w:tcW w:w="1800" w:type="dxa"/>
            <w:tcBorders>
              <w:top w:val="nil"/>
              <w:left w:val="nil"/>
              <w:bottom w:val="nil"/>
              <w:right w:val="nil"/>
            </w:tcBorders>
            <w:shd w:val="clear" w:color="auto" w:fill="auto"/>
            <w:noWrap/>
            <w:vAlign w:val="bottom"/>
            <w:hideMark/>
          </w:tcPr>
          <w:p w14:paraId="66271626"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-0.8 (-2.4 to 0.8)</w:t>
            </w:r>
          </w:p>
        </w:tc>
        <w:tc>
          <w:tcPr>
            <w:tcW w:w="1800" w:type="dxa"/>
            <w:tcBorders>
              <w:top w:val="nil"/>
              <w:left w:val="nil"/>
              <w:bottom w:val="nil"/>
              <w:right w:val="nil"/>
            </w:tcBorders>
            <w:shd w:val="clear" w:color="auto" w:fill="auto"/>
            <w:noWrap/>
            <w:vAlign w:val="bottom"/>
            <w:hideMark/>
          </w:tcPr>
          <w:p w14:paraId="04898EBE"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0.3 (-1.4 to 2)</w:t>
            </w:r>
          </w:p>
        </w:tc>
        <w:tc>
          <w:tcPr>
            <w:tcW w:w="1800" w:type="dxa"/>
            <w:tcBorders>
              <w:top w:val="nil"/>
              <w:left w:val="nil"/>
              <w:bottom w:val="nil"/>
              <w:right w:val="nil"/>
            </w:tcBorders>
            <w:shd w:val="clear" w:color="auto" w:fill="auto"/>
            <w:noWrap/>
            <w:vAlign w:val="bottom"/>
            <w:hideMark/>
          </w:tcPr>
          <w:p w14:paraId="2C35C7D2"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-2 (-3.2 to -0.9)</w:t>
            </w:r>
          </w:p>
        </w:tc>
        <w:tc>
          <w:tcPr>
            <w:tcW w:w="272" w:type="dxa"/>
            <w:tcBorders>
              <w:top w:val="nil"/>
              <w:left w:val="nil"/>
              <w:bottom w:val="nil"/>
              <w:right w:val="nil"/>
            </w:tcBorders>
            <w:shd w:val="clear" w:color="auto" w:fill="auto"/>
            <w:noWrap/>
            <w:vAlign w:val="bottom"/>
            <w:hideMark/>
          </w:tcPr>
          <w:p w14:paraId="263F90FE" w14:textId="77777777" w:rsidR="001A3A34" w:rsidRPr="00916DAD" w:rsidRDefault="001A3A34" w:rsidP="001A3A34">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6FAA219C"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-0.8 (-2.5 to 1)</w:t>
            </w:r>
          </w:p>
        </w:tc>
        <w:tc>
          <w:tcPr>
            <w:tcW w:w="1710" w:type="dxa"/>
            <w:tcBorders>
              <w:top w:val="nil"/>
              <w:left w:val="nil"/>
              <w:bottom w:val="nil"/>
              <w:right w:val="nil"/>
            </w:tcBorders>
            <w:shd w:val="clear" w:color="auto" w:fill="auto"/>
            <w:noWrap/>
            <w:vAlign w:val="bottom"/>
            <w:hideMark/>
          </w:tcPr>
          <w:p w14:paraId="6CD8467F"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0.2 (-2.1 to 2.6)</w:t>
            </w:r>
          </w:p>
        </w:tc>
        <w:tc>
          <w:tcPr>
            <w:tcW w:w="1798" w:type="dxa"/>
            <w:tcBorders>
              <w:top w:val="nil"/>
              <w:left w:val="nil"/>
              <w:bottom w:val="nil"/>
              <w:right w:val="nil"/>
            </w:tcBorders>
            <w:shd w:val="clear" w:color="auto" w:fill="auto"/>
            <w:noWrap/>
            <w:vAlign w:val="bottom"/>
            <w:hideMark/>
          </w:tcPr>
          <w:p w14:paraId="40155479"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-2 (-3.6 to -0.4)</w:t>
            </w:r>
          </w:p>
        </w:tc>
      </w:tr>
      <w:tr w:rsidR="001A3A34" w:rsidRPr="00916DAD" w14:paraId="5B243D78" w14:textId="77777777" w:rsidTr="005D47C3">
        <w:trPr>
          <w:trHeight w:hRule="exact" w:val="288"/>
        </w:trPr>
        <w:tc>
          <w:tcPr>
            <w:tcW w:w="3870" w:type="dxa"/>
            <w:tcBorders>
              <w:top w:val="nil"/>
              <w:left w:val="nil"/>
              <w:bottom w:val="nil"/>
              <w:right w:val="nil"/>
            </w:tcBorders>
            <w:shd w:val="clear" w:color="auto" w:fill="auto"/>
            <w:noWrap/>
            <w:vAlign w:val="bottom"/>
            <w:hideMark/>
          </w:tcPr>
          <w:p w14:paraId="48A59B79" w14:textId="4BA8F804"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Liquor</w:t>
            </w:r>
            <w:r w:rsidRPr="00916DAD">
              <w:rPr>
                <w:rFonts w:ascii="Arial" w:eastAsia="Times New Roman" w:hAnsi="Arial" w:cs="Arial"/>
                <w:color w:val="000000"/>
                <w:sz w:val="20"/>
                <w:szCs w:val="20"/>
                <w:vertAlign w:val="superscript"/>
              </w:rPr>
              <w:t>2</w:t>
            </w:r>
          </w:p>
        </w:tc>
        <w:tc>
          <w:tcPr>
            <w:tcW w:w="1800" w:type="dxa"/>
            <w:tcBorders>
              <w:top w:val="nil"/>
              <w:left w:val="nil"/>
              <w:bottom w:val="nil"/>
              <w:right w:val="nil"/>
            </w:tcBorders>
            <w:shd w:val="clear" w:color="auto" w:fill="auto"/>
            <w:noWrap/>
            <w:vAlign w:val="bottom"/>
            <w:hideMark/>
          </w:tcPr>
          <w:p w14:paraId="144A518B"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-0.8 (-2.1 to 0.5)</w:t>
            </w:r>
          </w:p>
        </w:tc>
        <w:tc>
          <w:tcPr>
            <w:tcW w:w="1800" w:type="dxa"/>
            <w:tcBorders>
              <w:top w:val="nil"/>
              <w:left w:val="nil"/>
              <w:bottom w:val="nil"/>
              <w:right w:val="nil"/>
            </w:tcBorders>
            <w:shd w:val="clear" w:color="auto" w:fill="auto"/>
            <w:noWrap/>
            <w:vAlign w:val="bottom"/>
            <w:hideMark/>
          </w:tcPr>
          <w:p w14:paraId="0226FA25"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-0.3 (-2.7 to 2.1)</w:t>
            </w:r>
          </w:p>
        </w:tc>
        <w:tc>
          <w:tcPr>
            <w:tcW w:w="1800" w:type="dxa"/>
            <w:tcBorders>
              <w:top w:val="nil"/>
              <w:left w:val="nil"/>
              <w:bottom w:val="nil"/>
              <w:right w:val="nil"/>
            </w:tcBorders>
            <w:shd w:val="clear" w:color="auto" w:fill="auto"/>
            <w:noWrap/>
            <w:vAlign w:val="bottom"/>
            <w:hideMark/>
          </w:tcPr>
          <w:p w14:paraId="2C571D35"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-0.8 (-2.3 to 0.7)</w:t>
            </w:r>
          </w:p>
        </w:tc>
        <w:tc>
          <w:tcPr>
            <w:tcW w:w="272" w:type="dxa"/>
            <w:tcBorders>
              <w:top w:val="nil"/>
              <w:left w:val="nil"/>
              <w:bottom w:val="nil"/>
              <w:right w:val="nil"/>
            </w:tcBorders>
            <w:shd w:val="clear" w:color="auto" w:fill="auto"/>
            <w:noWrap/>
            <w:vAlign w:val="bottom"/>
            <w:hideMark/>
          </w:tcPr>
          <w:p w14:paraId="250843D6" w14:textId="77777777" w:rsidR="001A3A34" w:rsidRPr="00916DAD" w:rsidRDefault="001A3A34" w:rsidP="001A3A34">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491F4175"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-0.2 (-1.5 to 1.1)</w:t>
            </w:r>
          </w:p>
        </w:tc>
        <w:tc>
          <w:tcPr>
            <w:tcW w:w="1710" w:type="dxa"/>
            <w:tcBorders>
              <w:top w:val="nil"/>
              <w:left w:val="nil"/>
              <w:bottom w:val="nil"/>
              <w:right w:val="nil"/>
            </w:tcBorders>
            <w:shd w:val="clear" w:color="auto" w:fill="auto"/>
            <w:noWrap/>
            <w:vAlign w:val="bottom"/>
            <w:hideMark/>
          </w:tcPr>
          <w:p w14:paraId="4F1F01BD"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0.4 (-2.6 to 3.3)</w:t>
            </w:r>
          </w:p>
        </w:tc>
        <w:tc>
          <w:tcPr>
            <w:tcW w:w="1798" w:type="dxa"/>
            <w:tcBorders>
              <w:top w:val="nil"/>
              <w:left w:val="nil"/>
              <w:bottom w:val="nil"/>
              <w:right w:val="nil"/>
            </w:tcBorders>
            <w:shd w:val="clear" w:color="auto" w:fill="auto"/>
            <w:noWrap/>
            <w:vAlign w:val="bottom"/>
            <w:hideMark/>
          </w:tcPr>
          <w:p w14:paraId="7392A080"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-0.1 (-1.7 to 1.4)</w:t>
            </w:r>
          </w:p>
        </w:tc>
      </w:tr>
      <w:tr w:rsidR="001A3A34" w:rsidRPr="00916DAD" w14:paraId="1B32D306" w14:textId="77777777" w:rsidTr="005D47C3">
        <w:trPr>
          <w:trHeight w:hRule="exact" w:val="288"/>
        </w:trPr>
        <w:tc>
          <w:tcPr>
            <w:tcW w:w="3870" w:type="dxa"/>
            <w:tcBorders>
              <w:top w:val="nil"/>
              <w:left w:val="nil"/>
              <w:bottom w:val="nil"/>
              <w:right w:val="nil"/>
            </w:tcBorders>
            <w:shd w:val="clear" w:color="auto" w:fill="auto"/>
            <w:noWrap/>
            <w:vAlign w:val="bottom"/>
            <w:hideMark/>
          </w:tcPr>
          <w:p w14:paraId="1856FEE3" w14:textId="1C6532B5"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Hot tea</w:t>
            </w:r>
            <w:r w:rsidRPr="00916DAD">
              <w:rPr>
                <w:rFonts w:ascii="Arial" w:eastAsia="Times New Roman" w:hAnsi="Arial" w:cs="Arial"/>
                <w:color w:val="000000"/>
                <w:sz w:val="20"/>
                <w:szCs w:val="20"/>
                <w:vertAlign w:val="superscript"/>
              </w:rPr>
              <w:t>2</w:t>
            </w:r>
          </w:p>
        </w:tc>
        <w:tc>
          <w:tcPr>
            <w:tcW w:w="1800" w:type="dxa"/>
            <w:tcBorders>
              <w:top w:val="nil"/>
              <w:left w:val="nil"/>
              <w:bottom w:val="nil"/>
              <w:right w:val="nil"/>
            </w:tcBorders>
            <w:shd w:val="clear" w:color="auto" w:fill="auto"/>
            <w:noWrap/>
            <w:vAlign w:val="bottom"/>
            <w:hideMark/>
          </w:tcPr>
          <w:p w14:paraId="5C7CF938"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-0.4 (-0.8 to 0)</w:t>
            </w:r>
          </w:p>
        </w:tc>
        <w:tc>
          <w:tcPr>
            <w:tcW w:w="1800" w:type="dxa"/>
            <w:tcBorders>
              <w:top w:val="nil"/>
              <w:left w:val="nil"/>
              <w:bottom w:val="nil"/>
              <w:right w:val="nil"/>
            </w:tcBorders>
            <w:shd w:val="clear" w:color="auto" w:fill="auto"/>
            <w:noWrap/>
            <w:vAlign w:val="bottom"/>
            <w:hideMark/>
          </w:tcPr>
          <w:p w14:paraId="4171C05F"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-0.3 (-0.8 to 0.3)</w:t>
            </w:r>
          </w:p>
        </w:tc>
        <w:tc>
          <w:tcPr>
            <w:tcW w:w="1800" w:type="dxa"/>
            <w:tcBorders>
              <w:top w:val="nil"/>
              <w:left w:val="nil"/>
              <w:bottom w:val="nil"/>
              <w:right w:val="nil"/>
            </w:tcBorders>
            <w:shd w:val="clear" w:color="auto" w:fill="auto"/>
            <w:noWrap/>
            <w:vAlign w:val="bottom"/>
            <w:hideMark/>
          </w:tcPr>
          <w:p w14:paraId="43EDCCFC"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-0.3 (-0.8 to 0.2)</w:t>
            </w:r>
          </w:p>
        </w:tc>
        <w:tc>
          <w:tcPr>
            <w:tcW w:w="272" w:type="dxa"/>
            <w:tcBorders>
              <w:top w:val="nil"/>
              <w:left w:val="nil"/>
              <w:bottom w:val="nil"/>
              <w:right w:val="nil"/>
            </w:tcBorders>
            <w:shd w:val="clear" w:color="auto" w:fill="auto"/>
            <w:noWrap/>
            <w:vAlign w:val="bottom"/>
            <w:hideMark/>
          </w:tcPr>
          <w:p w14:paraId="14DDBC89" w14:textId="77777777" w:rsidR="001A3A34" w:rsidRPr="00916DAD" w:rsidRDefault="001A3A34" w:rsidP="001A3A34">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19969735"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-0.7 (-1.2 to -0.3)</w:t>
            </w:r>
          </w:p>
        </w:tc>
        <w:tc>
          <w:tcPr>
            <w:tcW w:w="1710" w:type="dxa"/>
            <w:tcBorders>
              <w:top w:val="nil"/>
              <w:left w:val="nil"/>
              <w:bottom w:val="nil"/>
              <w:right w:val="nil"/>
            </w:tcBorders>
            <w:shd w:val="clear" w:color="auto" w:fill="auto"/>
            <w:noWrap/>
            <w:vAlign w:val="bottom"/>
            <w:hideMark/>
          </w:tcPr>
          <w:p w14:paraId="41339203"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-0.6 (-1.3 to 0.1)</w:t>
            </w:r>
          </w:p>
        </w:tc>
        <w:tc>
          <w:tcPr>
            <w:tcW w:w="1798" w:type="dxa"/>
            <w:tcBorders>
              <w:top w:val="nil"/>
              <w:left w:val="nil"/>
              <w:bottom w:val="nil"/>
              <w:right w:val="nil"/>
            </w:tcBorders>
            <w:shd w:val="clear" w:color="auto" w:fill="auto"/>
            <w:noWrap/>
            <w:vAlign w:val="bottom"/>
            <w:hideMark/>
          </w:tcPr>
          <w:p w14:paraId="72755B0C"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-0.7 (-1.2 to -0.1)</w:t>
            </w:r>
          </w:p>
        </w:tc>
      </w:tr>
      <w:tr w:rsidR="001A3A34" w:rsidRPr="00916DAD" w14:paraId="73FFC175" w14:textId="77777777" w:rsidTr="005D47C3">
        <w:trPr>
          <w:trHeight w:hRule="exact" w:val="288"/>
        </w:trPr>
        <w:tc>
          <w:tcPr>
            <w:tcW w:w="3870" w:type="dxa"/>
            <w:tcBorders>
              <w:top w:val="nil"/>
              <w:left w:val="nil"/>
              <w:bottom w:val="nil"/>
              <w:right w:val="nil"/>
            </w:tcBorders>
            <w:shd w:val="clear" w:color="auto" w:fill="auto"/>
            <w:noWrap/>
            <w:vAlign w:val="bottom"/>
            <w:hideMark/>
          </w:tcPr>
          <w:p w14:paraId="07D643CE" w14:textId="3106F490"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Ice tea</w:t>
            </w:r>
            <w:r w:rsidRPr="00916DAD">
              <w:rPr>
                <w:rFonts w:ascii="Arial" w:eastAsia="Times New Roman" w:hAnsi="Arial" w:cs="Arial"/>
                <w:color w:val="000000"/>
                <w:sz w:val="20"/>
                <w:szCs w:val="20"/>
                <w:vertAlign w:val="superscript"/>
              </w:rPr>
              <w:t>2</w:t>
            </w:r>
          </w:p>
        </w:tc>
        <w:tc>
          <w:tcPr>
            <w:tcW w:w="1800" w:type="dxa"/>
            <w:tcBorders>
              <w:top w:val="nil"/>
              <w:left w:val="nil"/>
              <w:bottom w:val="nil"/>
              <w:right w:val="nil"/>
            </w:tcBorders>
            <w:shd w:val="clear" w:color="auto" w:fill="auto"/>
            <w:noWrap/>
            <w:vAlign w:val="bottom"/>
            <w:hideMark/>
          </w:tcPr>
          <w:p w14:paraId="41F3F946"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0.4 (0.1 to 0.6)</w:t>
            </w:r>
          </w:p>
        </w:tc>
        <w:tc>
          <w:tcPr>
            <w:tcW w:w="1800" w:type="dxa"/>
            <w:tcBorders>
              <w:top w:val="nil"/>
              <w:left w:val="nil"/>
              <w:bottom w:val="nil"/>
              <w:right w:val="nil"/>
            </w:tcBorders>
            <w:shd w:val="clear" w:color="auto" w:fill="auto"/>
            <w:noWrap/>
            <w:vAlign w:val="bottom"/>
            <w:hideMark/>
          </w:tcPr>
          <w:p w14:paraId="47AEB830"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0.4 (0 to 0.8)</w:t>
            </w:r>
          </w:p>
        </w:tc>
        <w:tc>
          <w:tcPr>
            <w:tcW w:w="1800" w:type="dxa"/>
            <w:tcBorders>
              <w:top w:val="nil"/>
              <w:left w:val="nil"/>
              <w:bottom w:val="nil"/>
              <w:right w:val="nil"/>
            </w:tcBorders>
            <w:shd w:val="clear" w:color="auto" w:fill="auto"/>
            <w:noWrap/>
            <w:vAlign w:val="bottom"/>
            <w:hideMark/>
          </w:tcPr>
          <w:p w14:paraId="14DCE767"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0.4 (0.1 to 0.7)</w:t>
            </w:r>
          </w:p>
        </w:tc>
        <w:tc>
          <w:tcPr>
            <w:tcW w:w="272" w:type="dxa"/>
            <w:tcBorders>
              <w:top w:val="nil"/>
              <w:left w:val="nil"/>
              <w:bottom w:val="nil"/>
              <w:right w:val="nil"/>
            </w:tcBorders>
            <w:shd w:val="clear" w:color="auto" w:fill="auto"/>
            <w:noWrap/>
            <w:vAlign w:val="bottom"/>
            <w:hideMark/>
          </w:tcPr>
          <w:p w14:paraId="79A60559" w14:textId="77777777" w:rsidR="001A3A34" w:rsidRPr="00916DAD" w:rsidRDefault="001A3A34" w:rsidP="001A3A34">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71282A9B"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0.4 (0.1 to 0.8)</w:t>
            </w:r>
          </w:p>
        </w:tc>
        <w:tc>
          <w:tcPr>
            <w:tcW w:w="1710" w:type="dxa"/>
            <w:tcBorders>
              <w:top w:val="nil"/>
              <w:left w:val="nil"/>
              <w:bottom w:val="nil"/>
              <w:right w:val="nil"/>
            </w:tcBorders>
            <w:shd w:val="clear" w:color="auto" w:fill="auto"/>
            <w:noWrap/>
            <w:vAlign w:val="bottom"/>
            <w:hideMark/>
          </w:tcPr>
          <w:p w14:paraId="2CF75F24"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0.6 (0 to 1.1)</w:t>
            </w:r>
          </w:p>
        </w:tc>
        <w:tc>
          <w:tcPr>
            <w:tcW w:w="1798" w:type="dxa"/>
            <w:tcBorders>
              <w:top w:val="nil"/>
              <w:left w:val="nil"/>
              <w:bottom w:val="nil"/>
              <w:right w:val="nil"/>
            </w:tcBorders>
            <w:shd w:val="clear" w:color="auto" w:fill="auto"/>
            <w:noWrap/>
            <w:vAlign w:val="bottom"/>
            <w:hideMark/>
          </w:tcPr>
          <w:p w14:paraId="2909B209"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0.4 (0 to 0.8)</w:t>
            </w:r>
          </w:p>
        </w:tc>
      </w:tr>
      <w:tr w:rsidR="001A3A34" w:rsidRPr="00916DAD" w14:paraId="70607D52" w14:textId="77777777" w:rsidTr="005D47C3">
        <w:trPr>
          <w:trHeight w:hRule="exact" w:val="288"/>
        </w:trPr>
        <w:tc>
          <w:tcPr>
            <w:tcW w:w="3870" w:type="dxa"/>
            <w:tcBorders>
              <w:top w:val="nil"/>
              <w:left w:val="nil"/>
              <w:bottom w:val="nil"/>
              <w:right w:val="nil"/>
            </w:tcBorders>
            <w:shd w:val="clear" w:color="auto" w:fill="auto"/>
            <w:noWrap/>
            <w:vAlign w:val="bottom"/>
            <w:hideMark/>
          </w:tcPr>
          <w:p w14:paraId="35AD9C91" w14:textId="3FB031C5"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Healthy Eating Index-2010</w:t>
            </w:r>
            <w:r w:rsidRPr="00916DAD">
              <w:rPr>
                <w:rFonts w:ascii="Arial" w:eastAsia="Times New Roman" w:hAnsi="Arial" w:cs="Arial"/>
                <w:color w:val="000000"/>
                <w:sz w:val="20"/>
                <w:szCs w:val="20"/>
                <w:vertAlign w:val="superscript"/>
              </w:rPr>
              <w:t>2</w:t>
            </w:r>
          </w:p>
        </w:tc>
        <w:tc>
          <w:tcPr>
            <w:tcW w:w="1800" w:type="dxa"/>
            <w:tcBorders>
              <w:top w:val="nil"/>
              <w:left w:val="nil"/>
              <w:bottom w:val="nil"/>
              <w:right w:val="nil"/>
            </w:tcBorders>
            <w:shd w:val="clear" w:color="auto" w:fill="auto"/>
            <w:noWrap/>
            <w:vAlign w:val="bottom"/>
            <w:hideMark/>
          </w:tcPr>
          <w:p w14:paraId="605C3247"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 (-0.1 to 0)</w:t>
            </w:r>
          </w:p>
        </w:tc>
        <w:tc>
          <w:tcPr>
            <w:tcW w:w="1800" w:type="dxa"/>
            <w:tcBorders>
              <w:top w:val="nil"/>
              <w:left w:val="nil"/>
              <w:bottom w:val="nil"/>
              <w:right w:val="nil"/>
            </w:tcBorders>
            <w:shd w:val="clear" w:color="auto" w:fill="auto"/>
            <w:noWrap/>
            <w:vAlign w:val="bottom"/>
            <w:hideMark/>
          </w:tcPr>
          <w:p w14:paraId="4C01B232"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 (-0.1 to 0)</w:t>
            </w:r>
          </w:p>
        </w:tc>
        <w:tc>
          <w:tcPr>
            <w:tcW w:w="1800" w:type="dxa"/>
            <w:tcBorders>
              <w:top w:val="nil"/>
              <w:left w:val="nil"/>
              <w:bottom w:val="nil"/>
              <w:right w:val="nil"/>
            </w:tcBorders>
            <w:shd w:val="clear" w:color="auto" w:fill="auto"/>
            <w:noWrap/>
            <w:vAlign w:val="bottom"/>
            <w:hideMark/>
          </w:tcPr>
          <w:p w14:paraId="781E1149"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 (-0.1 to 0)</w:t>
            </w:r>
          </w:p>
        </w:tc>
        <w:tc>
          <w:tcPr>
            <w:tcW w:w="272" w:type="dxa"/>
            <w:tcBorders>
              <w:top w:val="nil"/>
              <w:left w:val="nil"/>
              <w:bottom w:val="nil"/>
              <w:right w:val="nil"/>
            </w:tcBorders>
            <w:shd w:val="clear" w:color="auto" w:fill="auto"/>
            <w:noWrap/>
            <w:vAlign w:val="bottom"/>
            <w:hideMark/>
          </w:tcPr>
          <w:p w14:paraId="348A17A7" w14:textId="77777777" w:rsidR="001A3A34" w:rsidRPr="00916DAD" w:rsidRDefault="001A3A34" w:rsidP="001A3A34">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30BA3E81"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 (-0.1 to 0)</w:t>
            </w:r>
          </w:p>
        </w:tc>
        <w:tc>
          <w:tcPr>
            <w:tcW w:w="1710" w:type="dxa"/>
            <w:tcBorders>
              <w:top w:val="nil"/>
              <w:left w:val="nil"/>
              <w:bottom w:val="nil"/>
              <w:right w:val="nil"/>
            </w:tcBorders>
            <w:shd w:val="clear" w:color="auto" w:fill="auto"/>
            <w:noWrap/>
            <w:vAlign w:val="bottom"/>
            <w:hideMark/>
          </w:tcPr>
          <w:p w14:paraId="73FCB6B9"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 (-0.1 to 0)</w:t>
            </w:r>
          </w:p>
        </w:tc>
        <w:tc>
          <w:tcPr>
            <w:tcW w:w="1798" w:type="dxa"/>
            <w:tcBorders>
              <w:top w:val="nil"/>
              <w:left w:val="nil"/>
              <w:bottom w:val="nil"/>
              <w:right w:val="nil"/>
            </w:tcBorders>
            <w:shd w:val="clear" w:color="auto" w:fill="auto"/>
            <w:noWrap/>
            <w:vAlign w:val="bottom"/>
            <w:hideMark/>
          </w:tcPr>
          <w:p w14:paraId="40FACB92"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-0.1 (-0.1 to 0)</w:t>
            </w:r>
          </w:p>
        </w:tc>
      </w:tr>
      <w:tr w:rsidR="001A3A34" w:rsidRPr="00916DAD" w14:paraId="1CEE8A98" w14:textId="77777777" w:rsidTr="005D47C3">
        <w:trPr>
          <w:trHeight w:hRule="exact" w:val="288"/>
        </w:trPr>
        <w:tc>
          <w:tcPr>
            <w:tcW w:w="3870" w:type="dxa"/>
            <w:tcBorders>
              <w:top w:val="nil"/>
              <w:left w:val="nil"/>
              <w:bottom w:val="nil"/>
              <w:right w:val="nil"/>
            </w:tcBorders>
            <w:shd w:val="clear" w:color="auto" w:fill="auto"/>
            <w:noWrap/>
            <w:vAlign w:val="bottom"/>
            <w:hideMark/>
          </w:tcPr>
          <w:p w14:paraId="40B4B876" w14:textId="69B0D158"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Intention to lose weight</w:t>
            </w:r>
          </w:p>
        </w:tc>
        <w:tc>
          <w:tcPr>
            <w:tcW w:w="1800" w:type="dxa"/>
            <w:tcBorders>
              <w:top w:val="nil"/>
              <w:left w:val="nil"/>
              <w:bottom w:val="nil"/>
              <w:right w:val="nil"/>
            </w:tcBorders>
            <w:shd w:val="clear" w:color="auto" w:fill="auto"/>
            <w:noWrap/>
            <w:vAlign w:val="bottom"/>
            <w:hideMark/>
          </w:tcPr>
          <w:p w14:paraId="70156280" w14:textId="77777777" w:rsidR="001A3A34" w:rsidRPr="00916DAD" w:rsidRDefault="001A3A34" w:rsidP="001A3A34">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7F70CE52" w14:textId="77777777" w:rsidR="001A3A34" w:rsidRPr="00916DAD" w:rsidRDefault="001A3A34" w:rsidP="001A3A34">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25A80984" w14:textId="77777777" w:rsidR="001A3A34" w:rsidRPr="00916DAD" w:rsidRDefault="001A3A34" w:rsidP="001A3A34">
            <w:pP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14:paraId="3A81CBD2" w14:textId="77777777" w:rsidR="001A3A34" w:rsidRPr="00916DAD" w:rsidRDefault="001A3A34" w:rsidP="001A3A34">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2074F9FA" w14:textId="77777777" w:rsidR="001A3A34" w:rsidRPr="00916DAD" w:rsidRDefault="001A3A34" w:rsidP="001A3A34">
            <w:pPr>
              <w:rPr>
                <w:rFonts w:ascii="Arial" w:eastAsia="Times New Roman" w:hAnsi="Arial" w:cs="Arial"/>
                <w:sz w:val="20"/>
                <w:szCs w:val="20"/>
              </w:rPr>
            </w:pPr>
          </w:p>
        </w:tc>
        <w:tc>
          <w:tcPr>
            <w:tcW w:w="1710" w:type="dxa"/>
            <w:tcBorders>
              <w:top w:val="nil"/>
              <w:left w:val="nil"/>
              <w:bottom w:val="nil"/>
              <w:right w:val="nil"/>
            </w:tcBorders>
            <w:shd w:val="clear" w:color="auto" w:fill="auto"/>
            <w:noWrap/>
            <w:vAlign w:val="bottom"/>
            <w:hideMark/>
          </w:tcPr>
          <w:p w14:paraId="42A6B89F" w14:textId="77777777" w:rsidR="001A3A34" w:rsidRPr="00916DAD" w:rsidRDefault="001A3A34" w:rsidP="001A3A34">
            <w:pPr>
              <w:rPr>
                <w:rFonts w:ascii="Arial" w:eastAsia="Times New Roman" w:hAnsi="Arial" w:cs="Arial"/>
                <w:sz w:val="20"/>
                <w:szCs w:val="20"/>
              </w:rPr>
            </w:pPr>
          </w:p>
        </w:tc>
        <w:tc>
          <w:tcPr>
            <w:tcW w:w="1798" w:type="dxa"/>
            <w:tcBorders>
              <w:top w:val="nil"/>
              <w:left w:val="nil"/>
              <w:bottom w:val="nil"/>
              <w:right w:val="nil"/>
            </w:tcBorders>
            <w:shd w:val="clear" w:color="auto" w:fill="auto"/>
            <w:noWrap/>
            <w:vAlign w:val="bottom"/>
            <w:hideMark/>
          </w:tcPr>
          <w:p w14:paraId="11058C92" w14:textId="77777777" w:rsidR="001A3A34" w:rsidRPr="00916DAD" w:rsidRDefault="001A3A34" w:rsidP="001A3A34">
            <w:pPr>
              <w:rPr>
                <w:rFonts w:ascii="Arial" w:eastAsia="Times New Roman" w:hAnsi="Arial" w:cs="Arial"/>
                <w:sz w:val="20"/>
                <w:szCs w:val="20"/>
              </w:rPr>
            </w:pPr>
          </w:p>
        </w:tc>
      </w:tr>
      <w:tr w:rsidR="001A3A34" w:rsidRPr="00916DAD" w14:paraId="3CCF9A93" w14:textId="77777777" w:rsidTr="005D47C3">
        <w:trPr>
          <w:trHeight w:hRule="exact" w:val="288"/>
        </w:trPr>
        <w:tc>
          <w:tcPr>
            <w:tcW w:w="3870" w:type="dxa"/>
            <w:tcBorders>
              <w:top w:val="nil"/>
              <w:left w:val="nil"/>
              <w:bottom w:val="nil"/>
              <w:right w:val="nil"/>
            </w:tcBorders>
            <w:shd w:val="clear" w:color="auto" w:fill="auto"/>
            <w:noWrap/>
            <w:vAlign w:val="bottom"/>
            <w:hideMark/>
          </w:tcPr>
          <w:p w14:paraId="06479CA0" w14:textId="4B8D3605" w:rsidR="001A3A34" w:rsidRPr="00916DAD" w:rsidRDefault="001A3A34" w:rsidP="001A3A34">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No</w:t>
            </w:r>
          </w:p>
        </w:tc>
        <w:tc>
          <w:tcPr>
            <w:tcW w:w="1800" w:type="dxa"/>
            <w:tcBorders>
              <w:top w:val="nil"/>
              <w:left w:val="nil"/>
              <w:bottom w:val="nil"/>
              <w:right w:val="nil"/>
            </w:tcBorders>
            <w:shd w:val="clear" w:color="auto" w:fill="auto"/>
            <w:noWrap/>
            <w:vAlign w:val="bottom"/>
            <w:hideMark/>
          </w:tcPr>
          <w:p w14:paraId="04504A78"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174594BE"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63680ADF"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272" w:type="dxa"/>
            <w:tcBorders>
              <w:top w:val="nil"/>
              <w:left w:val="nil"/>
              <w:bottom w:val="nil"/>
              <w:right w:val="nil"/>
            </w:tcBorders>
            <w:shd w:val="clear" w:color="auto" w:fill="auto"/>
            <w:noWrap/>
            <w:vAlign w:val="bottom"/>
            <w:hideMark/>
          </w:tcPr>
          <w:p w14:paraId="297602A7" w14:textId="77777777" w:rsidR="001A3A34" w:rsidRPr="00916DAD" w:rsidRDefault="001A3A34" w:rsidP="001A3A34">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2F507AE3"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710" w:type="dxa"/>
            <w:tcBorders>
              <w:top w:val="nil"/>
              <w:left w:val="nil"/>
              <w:bottom w:val="nil"/>
              <w:right w:val="nil"/>
            </w:tcBorders>
            <w:shd w:val="clear" w:color="auto" w:fill="auto"/>
            <w:noWrap/>
            <w:vAlign w:val="bottom"/>
            <w:hideMark/>
          </w:tcPr>
          <w:p w14:paraId="3D873579"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798" w:type="dxa"/>
            <w:tcBorders>
              <w:top w:val="nil"/>
              <w:left w:val="nil"/>
              <w:bottom w:val="nil"/>
              <w:right w:val="nil"/>
            </w:tcBorders>
            <w:shd w:val="clear" w:color="auto" w:fill="auto"/>
            <w:noWrap/>
            <w:vAlign w:val="bottom"/>
            <w:hideMark/>
          </w:tcPr>
          <w:p w14:paraId="071B4917"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r>
      <w:tr w:rsidR="001A3A34" w:rsidRPr="00916DAD" w14:paraId="1D1F7D7B" w14:textId="77777777" w:rsidTr="005D47C3">
        <w:trPr>
          <w:trHeight w:hRule="exact" w:val="288"/>
        </w:trPr>
        <w:tc>
          <w:tcPr>
            <w:tcW w:w="3870" w:type="dxa"/>
            <w:tcBorders>
              <w:top w:val="nil"/>
              <w:left w:val="nil"/>
              <w:bottom w:val="nil"/>
              <w:right w:val="nil"/>
            </w:tcBorders>
            <w:shd w:val="clear" w:color="auto" w:fill="auto"/>
            <w:noWrap/>
            <w:vAlign w:val="bottom"/>
            <w:hideMark/>
          </w:tcPr>
          <w:p w14:paraId="0369BB1E" w14:textId="4F480830" w:rsidR="001A3A34" w:rsidRPr="00916DAD" w:rsidRDefault="001A3A34" w:rsidP="001A3A34">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Yes</w:t>
            </w:r>
          </w:p>
        </w:tc>
        <w:tc>
          <w:tcPr>
            <w:tcW w:w="1800" w:type="dxa"/>
            <w:tcBorders>
              <w:top w:val="nil"/>
              <w:left w:val="nil"/>
              <w:bottom w:val="nil"/>
              <w:right w:val="nil"/>
            </w:tcBorders>
            <w:shd w:val="clear" w:color="auto" w:fill="auto"/>
            <w:noWrap/>
            <w:vAlign w:val="bottom"/>
            <w:hideMark/>
          </w:tcPr>
          <w:p w14:paraId="0A3C2CD8"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2.3 (1.7 to 3)</w:t>
            </w:r>
          </w:p>
        </w:tc>
        <w:tc>
          <w:tcPr>
            <w:tcW w:w="1800" w:type="dxa"/>
            <w:tcBorders>
              <w:top w:val="nil"/>
              <w:left w:val="nil"/>
              <w:bottom w:val="nil"/>
              <w:right w:val="nil"/>
            </w:tcBorders>
            <w:shd w:val="clear" w:color="auto" w:fill="auto"/>
            <w:noWrap/>
            <w:vAlign w:val="bottom"/>
            <w:hideMark/>
          </w:tcPr>
          <w:p w14:paraId="4190FDC3"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2.4 (1.6 to 3.3)</w:t>
            </w:r>
          </w:p>
        </w:tc>
        <w:tc>
          <w:tcPr>
            <w:tcW w:w="1800" w:type="dxa"/>
            <w:tcBorders>
              <w:top w:val="nil"/>
              <w:left w:val="nil"/>
              <w:bottom w:val="nil"/>
              <w:right w:val="nil"/>
            </w:tcBorders>
            <w:shd w:val="clear" w:color="auto" w:fill="auto"/>
            <w:noWrap/>
            <w:vAlign w:val="bottom"/>
            <w:hideMark/>
          </w:tcPr>
          <w:p w14:paraId="7263EA84"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2.1 (1.3 to 2.8)</w:t>
            </w:r>
          </w:p>
        </w:tc>
        <w:tc>
          <w:tcPr>
            <w:tcW w:w="272" w:type="dxa"/>
            <w:tcBorders>
              <w:top w:val="nil"/>
              <w:left w:val="nil"/>
              <w:bottom w:val="nil"/>
              <w:right w:val="nil"/>
            </w:tcBorders>
            <w:shd w:val="clear" w:color="auto" w:fill="auto"/>
            <w:noWrap/>
            <w:vAlign w:val="bottom"/>
            <w:hideMark/>
          </w:tcPr>
          <w:p w14:paraId="7E28D17F" w14:textId="77777777" w:rsidR="001A3A34" w:rsidRPr="00916DAD" w:rsidRDefault="001A3A34" w:rsidP="001A3A34">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7EF9E59A"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3.1 (2.3 to 3.8)</w:t>
            </w:r>
          </w:p>
        </w:tc>
        <w:tc>
          <w:tcPr>
            <w:tcW w:w="1710" w:type="dxa"/>
            <w:tcBorders>
              <w:top w:val="nil"/>
              <w:left w:val="nil"/>
              <w:bottom w:val="nil"/>
              <w:right w:val="nil"/>
            </w:tcBorders>
            <w:shd w:val="clear" w:color="auto" w:fill="auto"/>
            <w:noWrap/>
            <w:vAlign w:val="bottom"/>
            <w:hideMark/>
          </w:tcPr>
          <w:p w14:paraId="53EA3783"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3.1 (2.1 to 4.1)</w:t>
            </w:r>
          </w:p>
        </w:tc>
        <w:tc>
          <w:tcPr>
            <w:tcW w:w="1798" w:type="dxa"/>
            <w:tcBorders>
              <w:top w:val="nil"/>
              <w:left w:val="nil"/>
              <w:bottom w:val="nil"/>
              <w:right w:val="nil"/>
            </w:tcBorders>
            <w:shd w:val="clear" w:color="auto" w:fill="auto"/>
            <w:noWrap/>
            <w:vAlign w:val="bottom"/>
            <w:hideMark/>
          </w:tcPr>
          <w:p w14:paraId="5B606C16"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2.7 (1.8 to 3.6)</w:t>
            </w:r>
          </w:p>
        </w:tc>
      </w:tr>
      <w:tr w:rsidR="001A3A34" w:rsidRPr="00916DAD" w14:paraId="01A69004" w14:textId="77777777" w:rsidTr="005D47C3">
        <w:trPr>
          <w:trHeight w:hRule="exact" w:val="288"/>
        </w:trPr>
        <w:tc>
          <w:tcPr>
            <w:tcW w:w="3870" w:type="dxa"/>
            <w:tcBorders>
              <w:top w:val="nil"/>
              <w:left w:val="nil"/>
              <w:bottom w:val="nil"/>
              <w:right w:val="nil"/>
            </w:tcBorders>
            <w:shd w:val="clear" w:color="auto" w:fill="auto"/>
            <w:noWrap/>
            <w:vAlign w:val="bottom"/>
            <w:hideMark/>
          </w:tcPr>
          <w:p w14:paraId="5C1DAA54" w14:textId="50947B2C"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Intention to control weight</w:t>
            </w:r>
          </w:p>
        </w:tc>
        <w:tc>
          <w:tcPr>
            <w:tcW w:w="1800" w:type="dxa"/>
            <w:tcBorders>
              <w:top w:val="nil"/>
              <w:left w:val="nil"/>
              <w:bottom w:val="nil"/>
              <w:right w:val="nil"/>
            </w:tcBorders>
            <w:shd w:val="clear" w:color="auto" w:fill="auto"/>
            <w:noWrap/>
            <w:vAlign w:val="bottom"/>
            <w:hideMark/>
          </w:tcPr>
          <w:p w14:paraId="791C3FC3" w14:textId="77777777" w:rsidR="001A3A34" w:rsidRPr="00916DAD" w:rsidRDefault="001A3A34" w:rsidP="001A3A34">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4BC72795" w14:textId="77777777" w:rsidR="001A3A34" w:rsidRPr="00916DAD" w:rsidRDefault="001A3A34" w:rsidP="001A3A34">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32464FD4" w14:textId="77777777" w:rsidR="001A3A34" w:rsidRPr="00916DAD" w:rsidRDefault="001A3A34" w:rsidP="001A3A34">
            <w:pP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14:paraId="4E71438B" w14:textId="77777777" w:rsidR="001A3A34" w:rsidRPr="00916DAD" w:rsidRDefault="001A3A34" w:rsidP="001A3A34">
            <w:pPr>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14:paraId="6A3908EE" w14:textId="77777777" w:rsidR="001A3A34" w:rsidRPr="00916DAD" w:rsidRDefault="001A3A34" w:rsidP="001A3A34">
            <w:pPr>
              <w:rPr>
                <w:rFonts w:ascii="Arial" w:eastAsia="Times New Roman" w:hAnsi="Arial" w:cs="Arial"/>
                <w:sz w:val="20"/>
                <w:szCs w:val="20"/>
              </w:rPr>
            </w:pPr>
          </w:p>
        </w:tc>
        <w:tc>
          <w:tcPr>
            <w:tcW w:w="1710" w:type="dxa"/>
            <w:tcBorders>
              <w:top w:val="nil"/>
              <w:left w:val="nil"/>
              <w:bottom w:val="nil"/>
              <w:right w:val="nil"/>
            </w:tcBorders>
            <w:shd w:val="clear" w:color="auto" w:fill="auto"/>
            <w:noWrap/>
            <w:vAlign w:val="bottom"/>
            <w:hideMark/>
          </w:tcPr>
          <w:p w14:paraId="29187FB5" w14:textId="77777777" w:rsidR="001A3A34" w:rsidRPr="00916DAD" w:rsidRDefault="001A3A34" w:rsidP="001A3A34">
            <w:pPr>
              <w:rPr>
                <w:rFonts w:ascii="Arial" w:eastAsia="Times New Roman" w:hAnsi="Arial" w:cs="Arial"/>
                <w:sz w:val="20"/>
                <w:szCs w:val="20"/>
              </w:rPr>
            </w:pPr>
          </w:p>
        </w:tc>
        <w:tc>
          <w:tcPr>
            <w:tcW w:w="1798" w:type="dxa"/>
            <w:tcBorders>
              <w:top w:val="nil"/>
              <w:left w:val="nil"/>
              <w:bottom w:val="nil"/>
              <w:right w:val="nil"/>
            </w:tcBorders>
            <w:shd w:val="clear" w:color="auto" w:fill="auto"/>
            <w:noWrap/>
            <w:vAlign w:val="bottom"/>
            <w:hideMark/>
          </w:tcPr>
          <w:p w14:paraId="2BE81627" w14:textId="77777777" w:rsidR="001A3A34" w:rsidRPr="00916DAD" w:rsidRDefault="001A3A34" w:rsidP="001A3A34">
            <w:pPr>
              <w:rPr>
                <w:rFonts w:ascii="Arial" w:eastAsia="Times New Roman" w:hAnsi="Arial" w:cs="Arial"/>
                <w:sz w:val="20"/>
                <w:szCs w:val="20"/>
              </w:rPr>
            </w:pPr>
          </w:p>
        </w:tc>
      </w:tr>
      <w:tr w:rsidR="001A3A34" w:rsidRPr="00916DAD" w14:paraId="3379DE4F" w14:textId="77777777" w:rsidTr="005D47C3">
        <w:trPr>
          <w:trHeight w:hRule="exact" w:val="288"/>
        </w:trPr>
        <w:tc>
          <w:tcPr>
            <w:tcW w:w="3870" w:type="dxa"/>
            <w:tcBorders>
              <w:top w:val="nil"/>
              <w:left w:val="nil"/>
              <w:bottom w:val="nil"/>
              <w:right w:val="nil"/>
            </w:tcBorders>
            <w:shd w:val="clear" w:color="auto" w:fill="auto"/>
            <w:noWrap/>
            <w:vAlign w:val="bottom"/>
            <w:hideMark/>
          </w:tcPr>
          <w:p w14:paraId="6DEFA59E" w14:textId="7BE79603" w:rsidR="001A3A34" w:rsidRPr="00916DAD" w:rsidRDefault="001A3A34" w:rsidP="001A3A34">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No</w:t>
            </w:r>
          </w:p>
        </w:tc>
        <w:tc>
          <w:tcPr>
            <w:tcW w:w="1800" w:type="dxa"/>
            <w:tcBorders>
              <w:top w:val="nil"/>
              <w:left w:val="nil"/>
              <w:bottom w:val="nil"/>
              <w:right w:val="nil"/>
            </w:tcBorders>
            <w:shd w:val="clear" w:color="auto" w:fill="auto"/>
            <w:noWrap/>
            <w:vAlign w:val="bottom"/>
            <w:hideMark/>
          </w:tcPr>
          <w:p w14:paraId="1DB19922"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414C8099"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00" w:type="dxa"/>
            <w:tcBorders>
              <w:top w:val="nil"/>
              <w:left w:val="nil"/>
              <w:bottom w:val="nil"/>
              <w:right w:val="nil"/>
            </w:tcBorders>
            <w:shd w:val="clear" w:color="auto" w:fill="auto"/>
            <w:noWrap/>
            <w:vAlign w:val="bottom"/>
            <w:hideMark/>
          </w:tcPr>
          <w:p w14:paraId="2EEE3FDB"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272" w:type="dxa"/>
            <w:tcBorders>
              <w:top w:val="nil"/>
              <w:left w:val="nil"/>
              <w:bottom w:val="nil"/>
              <w:right w:val="nil"/>
            </w:tcBorders>
            <w:shd w:val="clear" w:color="auto" w:fill="auto"/>
            <w:noWrap/>
            <w:vAlign w:val="bottom"/>
            <w:hideMark/>
          </w:tcPr>
          <w:p w14:paraId="051478F9" w14:textId="77777777" w:rsidR="001A3A34" w:rsidRPr="00916DAD" w:rsidRDefault="001A3A34" w:rsidP="001A3A34">
            <w:pPr>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7D7195B6"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710" w:type="dxa"/>
            <w:tcBorders>
              <w:top w:val="nil"/>
              <w:left w:val="nil"/>
              <w:bottom w:val="nil"/>
              <w:right w:val="nil"/>
            </w:tcBorders>
            <w:shd w:val="clear" w:color="auto" w:fill="auto"/>
            <w:noWrap/>
            <w:vAlign w:val="bottom"/>
            <w:hideMark/>
          </w:tcPr>
          <w:p w14:paraId="09895C3C"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798" w:type="dxa"/>
            <w:tcBorders>
              <w:top w:val="nil"/>
              <w:left w:val="nil"/>
              <w:bottom w:val="nil"/>
              <w:right w:val="nil"/>
            </w:tcBorders>
            <w:shd w:val="clear" w:color="auto" w:fill="auto"/>
            <w:noWrap/>
            <w:vAlign w:val="bottom"/>
            <w:hideMark/>
          </w:tcPr>
          <w:p w14:paraId="75A419AC"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r>
      <w:tr w:rsidR="001A3A34" w:rsidRPr="00916DAD" w14:paraId="18FB73E4" w14:textId="77777777" w:rsidTr="005D47C3">
        <w:trPr>
          <w:trHeight w:hRule="exact" w:val="288"/>
        </w:trPr>
        <w:tc>
          <w:tcPr>
            <w:tcW w:w="3870" w:type="dxa"/>
            <w:tcBorders>
              <w:top w:val="nil"/>
              <w:left w:val="nil"/>
              <w:bottom w:val="single" w:sz="4" w:space="0" w:color="auto"/>
              <w:right w:val="nil"/>
            </w:tcBorders>
            <w:shd w:val="clear" w:color="auto" w:fill="auto"/>
            <w:noWrap/>
            <w:vAlign w:val="bottom"/>
            <w:hideMark/>
          </w:tcPr>
          <w:p w14:paraId="65525C3B" w14:textId="1901AE9E" w:rsidR="001A3A34" w:rsidRPr="00916DAD" w:rsidRDefault="001A3A34" w:rsidP="001A3A34">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Yes</w:t>
            </w:r>
          </w:p>
        </w:tc>
        <w:tc>
          <w:tcPr>
            <w:tcW w:w="1800" w:type="dxa"/>
            <w:tcBorders>
              <w:top w:val="nil"/>
              <w:left w:val="nil"/>
              <w:bottom w:val="single" w:sz="4" w:space="0" w:color="auto"/>
              <w:right w:val="nil"/>
            </w:tcBorders>
            <w:shd w:val="clear" w:color="auto" w:fill="auto"/>
            <w:noWrap/>
            <w:vAlign w:val="bottom"/>
            <w:hideMark/>
          </w:tcPr>
          <w:p w14:paraId="23A933FA"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0.7 (-0.1 to 1.4)</w:t>
            </w:r>
          </w:p>
        </w:tc>
        <w:tc>
          <w:tcPr>
            <w:tcW w:w="1800" w:type="dxa"/>
            <w:tcBorders>
              <w:top w:val="nil"/>
              <w:left w:val="nil"/>
              <w:bottom w:val="single" w:sz="4" w:space="0" w:color="auto"/>
              <w:right w:val="nil"/>
            </w:tcBorders>
            <w:shd w:val="clear" w:color="auto" w:fill="auto"/>
            <w:noWrap/>
            <w:vAlign w:val="bottom"/>
            <w:hideMark/>
          </w:tcPr>
          <w:p w14:paraId="2D3BD0EB"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0.9 (-0.1 to 1.9)</w:t>
            </w:r>
          </w:p>
        </w:tc>
        <w:tc>
          <w:tcPr>
            <w:tcW w:w="1800" w:type="dxa"/>
            <w:tcBorders>
              <w:top w:val="nil"/>
              <w:left w:val="nil"/>
              <w:bottom w:val="single" w:sz="4" w:space="0" w:color="auto"/>
              <w:right w:val="nil"/>
            </w:tcBorders>
            <w:shd w:val="clear" w:color="auto" w:fill="auto"/>
            <w:noWrap/>
            <w:vAlign w:val="bottom"/>
            <w:hideMark/>
          </w:tcPr>
          <w:p w14:paraId="6ACA8BB4"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0.3 (-0.5 to 1)</w:t>
            </w:r>
          </w:p>
        </w:tc>
        <w:tc>
          <w:tcPr>
            <w:tcW w:w="272" w:type="dxa"/>
            <w:tcBorders>
              <w:top w:val="nil"/>
              <w:left w:val="nil"/>
              <w:bottom w:val="single" w:sz="4" w:space="0" w:color="auto"/>
              <w:right w:val="nil"/>
            </w:tcBorders>
            <w:shd w:val="clear" w:color="auto" w:fill="auto"/>
            <w:noWrap/>
            <w:vAlign w:val="bottom"/>
            <w:hideMark/>
          </w:tcPr>
          <w:p w14:paraId="775E6B67"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 </w:t>
            </w:r>
          </w:p>
        </w:tc>
        <w:tc>
          <w:tcPr>
            <w:tcW w:w="1800" w:type="dxa"/>
            <w:tcBorders>
              <w:top w:val="nil"/>
              <w:left w:val="nil"/>
              <w:bottom w:val="single" w:sz="4" w:space="0" w:color="auto"/>
              <w:right w:val="nil"/>
            </w:tcBorders>
            <w:shd w:val="clear" w:color="auto" w:fill="auto"/>
            <w:noWrap/>
            <w:vAlign w:val="bottom"/>
            <w:hideMark/>
          </w:tcPr>
          <w:p w14:paraId="7C4B47B9"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0.9 (0.1 to 1.7)</w:t>
            </w:r>
          </w:p>
        </w:tc>
        <w:tc>
          <w:tcPr>
            <w:tcW w:w="1710" w:type="dxa"/>
            <w:tcBorders>
              <w:top w:val="nil"/>
              <w:left w:val="nil"/>
              <w:bottom w:val="single" w:sz="4" w:space="0" w:color="auto"/>
              <w:right w:val="nil"/>
            </w:tcBorders>
            <w:shd w:val="clear" w:color="auto" w:fill="auto"/>
            <w:noWrap/>
            <w:vAlign w:val="bottom"/>
            <w:hideMark/>
          </w:tcPr>
          <w:p w14:paraId="6F0B8767"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1.2 (0 to 2.4)</w:t>
            </w:r>
          </w:p>
        </w:tc>
        <w:tc>
          <w:tcPr>
            <w:tcW w:w="1798" w:type="dxa"/>
            <w:tcBorders>
              <w:top w:val="nil"/>
              <w:left w:val="nil"/>
              <w:bottom w:val="single" w:sz="4" w:space="0" w:color="auto"/>
              <w:right w:val="nil"/>
            </w:tcBorders>
            <w:shd w:val="clear" w:color="auto" w:fill="auto"/>
            <w:noWrap/>
            <w:vAlign w:val="bottom"/>
            <w:hideMark/>
          </w:tcPr>
          <w:p w14:paraId="28567CB8" w14:textId="77777777" w:rsidR="001A3A34" w:rsidRPr="00916DAD" w:rsidRDefault="001A3A34" w:rsidP="001A3A34">
            <w:pPr>
              <w:rPr>
                <w:rFonts w:ascii="Arial" w:eastAsia="Times New Roman" w:hAnsi="Arial" w:cs="Arial"/>
                <w:color w:val="000000"/>
                <w:sz w:val="20"/>
                <w:szCs w:val="20"/>
              </w:rPr>
            </w:pPr>
            <w:r w:rsidRPr="00916DAD">
              <w:rPr>
                <w:rFonts w:ascii="Arial" w:eastAsia="Times New Roman" w:hAnsi="Arial" w:cs="Arial"/>
                <w:color w:val="000000"/>
                <w:sz w:val="20"/>
                <w:szCs w:val="20"/>
              </w:rPr>
              <w:t>0.3 (-0.5 to 1.1)</w:t>
            </w:r>
          </w:p>
        </w:tc>
      </w:tr>
      <w:tr w:rsidR="0001600F" w:rsidRPr="00916DAD" w14:paraId="2288420B" w14:textId="77777777" w:rsidTr="001A3A34">
        <w:trPr>
          <w:trHeight w:hRule="exact" w:val="712"/>
        </w:trPr>
        <w:tc>
          <w:tcPr>
            <w:tcW w:w="14850" w:type="dxa"/>
            <w:gridSpan w:val="8"/>
            <w:tcBorders>
              <w:top w:val="single" w:sz="4" w:space="0" w:color="auto"/>
              <w:left w:val="nil"/>
              <w:right w:val="nil"/>
            </w:tcBorders>
            <w:shd w:val="clear" w:color="auto" w:fill="auto"/>
            <w:noWrap/>
            <w:vAlign w:val="bottom"/>
          </w:tcPr>
          <w:p w14:paraId="5E529DE9" w14:textId="22C0F00F" w:rsidR="00834568" w:rsidRPr="00916DAD" w:rsidRDefault="00834568" w:rsidP="00834568">
            <w:pPr>
              <w:spacing w:line="240" w:lineRule="exact"/>
              <w:rPr>
                <w:rFonts w:ascii="Arial" w:eastAsia="Times New Roman" w:hAnsi="Arial" w:cs="Arial"/>
                <w:color w:val="000000" w:themeColor="text1"/>
                <w:sz w:val="20"/>
                <w:szCs w:val="20"/>
              </w:rPr>
            </w:pPr>
            <w:r w:rsidRPr="00916DAD">
              <w:rPr>
                <w:rFonts w:ascii="Arial" w:eastAsia="Times New Roman" w:hAnsi="Arial" w:cs="Arial"/>
                <w:color w:val="000000" w:themeColor="text1"/>
                <w:sz w:val="20"/>
                <w:szCs w:val="20"/>
                <w:vertAlign w:val="superscript"/>
              </w:rPr>
              <w:t xml:space="preserve">1 </w:t>
            </w:r>
            <w:r w:rsidR="00D568A6" w:rsidRPr="00916DAD">
              <w:rPr>
                <w:rFonts w:ascii="Arial" w:eastAsia="Times New Roman" w:hAnsi="Arial" w:cs="Arial"/>
                <w:color w:val="000000" w:themeColor="text1"/>
                <w:sz w:val="20"/>
                <w:szCs w:val="20"/>
              </w:rPr>
              <w:t xml:space="preserve">Coffee consumption measured in cup/day; </w:t>
            </w:r>
            <w:r w:rsidR="0098684D" w:rsidRPr="00916DAD">
              <w:rPr>
                <w:rFonts w:ascii="Arial" w:eastAsia="Times New Roman" w:hAnsi="Arial" w:cs="Arial"/>
                <w:color w:val="000000" w:themeColor="text1"/>
                <w:sz w:val="20"/>
                <w:szCs w:val="20"/>
              </w:rPr>
              <w:t>o</w:t>
            </w:r>
            <w:r w:rsidRPr="00916DAD">
              <w:rPr>
                <w:rFonts w:ascii="Arial" w:eastAsia="Times New Roman" w:hAnsi="Arial" w:cs="Arial"/>
                <w:color w:val="000000" w:themeColor="text1"/>
                <w:sz w:val="20"/>
                <w:szCs w:val="20"/>
              </w:rPr>
              <w:t>ne cup approximately equals to 236.59 mL in the US.</w:t>
            </w:r>
          </w:p>
          <w:p w14:paraId="0199AB87" w14:textId="22A5DCE1" w:rsidR="0001600F" w:rsidRPr="00916DAD" w:rsidRDefault="00D076BA" w:rsidP="00834568">
            <w:pPr>
              <w:spacing w:line="240" w:lineRule="exact"/>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vertAlign w:val="superscript"/>
              </w:rPr>
              <w:t>2</w:t>
            </w:r>
            <w:r w:rsidR="0001600F" w:rsidRPr="00916DAD">
              <w:rPr>
                <w:rFonts w:ascii="Arial" w:eastAsia="Times New Roman" w:hAnsi="Arial" w:cs="Arial"/>
                <w:color w:val="000000" w:themeColor="text1"/>
                <w:spacing w:val="-10"/>
                <w:sz w:val="20"/>
                <w:szCs w:val="20"/>
                <w:vertAlign w:val="superscript"/>
              </w:rPr>
              <w:t xml:space="preserve"> </w:t>
            </w:r>
            <w:r w:rsidR="0001600F" w:rsidRPr="00916DAD">
              <w:rPr>
                <w:rFonts w:ascii="Arial" w:eastAsia="Times New Roman" w:hAnsi="Arial" w:cs="Arial"/>
                <w:color w:val="000000" w:themeColor="text1"/>
                <w:spacing w:val="-10"/>
                <w:sz w:val="20"/>
                <w:szCs w:val="20"/>
              </w:rPr>
              <w:t>Continuous variables in the model.</w:t>
            </w:r>
          </w:p>
          <w:p w14:paraId="7F560845" w14:textId="77108366" w:rsidR="0001600F" w:rsidRPr="00916DAD" w:rsidRDefault="00D076BA" w:rsidP="00834568">
            <w:pPr>
              <w:spacing w:line="240" w:lineRule="exact"/>
              <w:rPr>
                <w:rFonts w:ascii="Arial" w:eastAsia="Times New Roman" w:hAnsi="Arial" w:cs="Arial"/>
                <w:color w:val="000000" w:themeColor="text1"/>
                <w:spacing w:val="-10"/>
                <w:sz w:val="20"/>
                <w:szCs w:val="20"/>
              </w:rPr>
            </w:pPr>
            <w:r w:rsidRPr="00916DAD">
              <w:rPr>
                <w:rFonts w:ascii="Arial" w:eastAsia="Times New Roman" w:hAnsi="Arial" w:cs="Arial"/>
                <w:color w:val="000000" w:themeColor="text1"/>
                <w:spacing w:val="-10"/>
                <w:sz w:val="20"/>
                <w:szCs w:val="20"/>
                <w:vertAlign w:val="superscript"/>
              </w:rPr>
              <w:t>3</w:t>
            </w:r>
            <w:r w:rsidR="0001600F" w:rsidRPr="00916DAD">
              <w:rPr>
                <w:rFonts w:ascii="Arial" w:eastAsia="Times New Roman" w:hAnsi="Arial" w:cs="Arial"/>
                <w:color w:val="000000" w:themeColor="text1"/>
                <w:spacing w:val="-10"/>
                <w:sz w:val="20"/>
                <w:szCs w:val="20"/>
                <w:vertAlign w:val="superscript"/>
              </w:rPr>
              <w:t xml:space="preserve"> </w:t>
            </w:r>
            <w:r w:rsidR="0001600F" w:rsidRPr="00916DAD">
              <w:rPr>
                <w:rFonts w:ascii="Arial" w:eastAsia="Times New Roman" w:hAnsi="Arial" w:cs="Arial"/>
                <w:color w:val="000000" w:themeColor="text1"/>
                <w:spacing w:val="-10"/>
                <w:sz w:val="20"/>
                <w:szCs w:val="20"/>
              </w:rPr>
              <w:t>Physical</w:t>
            </w:r>
            <w:r w:rsidR="0098684D" w:rsidRPr="00916DAD">
              <w:rPr>
                <w:rFonts w:ascii="Arial" w:eastAsia="Times New Roman" w:hAnsi="Arial" w:cs="Arial"/>
                <w:color w:val="000000" w:themeColor="text1"/>
                <w:spacing w:val="-10"/>
                <w:sz w:val="20"/>
                <w:szCs w:val="20"/>
              </w:rPr>
              <w:t>ly</w:t>
            </w:r>
            <w:r w:rsidR="0001600F" w:rsidRPr="00916DAD">
              <w:rPr>
                <w:rFonts w:ascii="Arial" w:eastAsia="Times New Roman" w:hAnsi="Arial" w:cs="Arial"/>
                <w:color w:val="000000" w:themeColor="text1"/>
                <w:spacing w:val="-10"/>
                <w:sz w:val="20"/>
                <w:szCs w:val="20"/>
              </w:rPr>
              <w:t xml:space="preserve"> active was defined as engaging in moderate or vigorous recreational physical activity over the past 30 days</w:t>
            </w:r>
          </w:p>
        </w:tc>
      </w:tr>
    </w:tbl>
    <w:p w14:paraId="605A727E" w14:textId="77777777" w:rsidR="0001600F" w:rsidRPr="00916DAD" w:rsidRDefault="0001600F" w:rsidP="0001600F">
      <w:pPr>
        <w:rPr>
          <w:rFonts w:ascii="Arial" w:hAnsi="Arial" w:cs="Arial"/>
          <w:sz w:val="20"/>
          <w:szCs w:val="20"/>
        </w:rPr>
      </w:pPr>
    </w:p>
    <w:p w14:paraId="2686AA9D" w14:textId="16DBF754" w:rsidR="0001600F" w:rsidRPr="00916DAD" w:rsidRDefault="0001600F" w:rsidP="0001600F">
      <w:pPr>
        <w:rPr>
          <w:rFonts w:ascii="Arial" w:hAnsi="Arial" w:cs="Arial"/>
          <w:sz w:val="20"/>
          <w:szCs w:val="20"/>
        </w:rPr>
      </w:pPr>
      <w:r w:rsidRPr="00916DAD">
        <w:rPr>
          <w:rFonts w:ascii="Arial" w:hAnsi="Arial" w:cs="Arial"/>
          <w:sz w:val="20"/>
          <w:szCs w:val="20"/>
        </w:rPr>
        <w:br w:type="page"/>
      </w:r>
    </w:p>
    <w:tbl>
      <w:tblPr>
        <w:tblW w:w="10710" w:type="dxa"/>
        <w:jc w:val="center"/>
        <w:tblLook w:val="04A0" w:firstRow="1" w:lastRow="0" w:firstColumn="1" w:lastColumn="0" w:noHBand="0" w:noVBand="1"/>
      </w:tblPr>
      <w:tblGrid>
        <w:gridCol w:w="2610"/>
        <w:gridCol w:w="2070"/>
        <w:gridCol w:w="1890"/>
        <w:gridCol w:w="272"/>
        <w:gridCol w:w="1892"/>
        <w:gridCol w:w="1976"/>
      </w:tblGrid>
      <w:tr w:rsidR="0001600F" w:rsidRPr="00916DAD" w14:paraId="5D646E3F" w14:textId="77777777" w:rsidTr="005D47C3">
        <w:trPr>
          <w:trHeight w:val="615"/>
          <w:jc w:val="center"/>
        </w:trPr>
        <w:tc>
          <w:tcPr>
            <w:tcW w:w="10710" w:type="dxa"/>
            <w:gridSpan w:val="6"/>
            <w:tcBorders>
              <w:top w:val="nil"/>
              <w:left w:val="nil"/>
              <w:bottom w:val="single" w:sz="4" w:space="0" w:color="auto"/>
              <w:right w:val="nil"/>
            </w:tcBorders>
            <w:shd w:val="clear" w:color="auto" w:fill="auto"/>
            <w:vAlign w:val="bottom"/>
            <w:hideMark/>
          </w:tcPr>
          <w:p w14:paraId="174C18E9" w14:textId="582036A7" w:rsidR="0001600F" w:rsidRPr="00916DAD" w:rsidRDefault="0001600F" w:rsidP="00585BE7">
            <w:pPr>
              <w:rPr>
                <w:rFonts w:ascii="Arial" w:eastAsia="Times New Roman" w:hAnsi="Arial" w:cs="Arial"/>
                <w:b/>
                <w:bCs/>
                <w:color w:val="000000"/>
                <w:sz w:val="20"/>
                <w:szCs w:val="20"/>
                <w:vertAlign w:val="superscript"/>
              </w:rPr>
            </w:pPr>
            <w:r w:rsidRPr="00916DAD">
              <w:rPr>
                <w:rFonts w:ascii="Arial" w:eastAsia="Times New Roman" w:hAnsi="Arial" w:cs="Arial"/>
                <w:b/>
                <w:bCs/>
                <w:color w:val="000000"/>
                <w:sz w:val="20"/>
                <w:szCs w:val="20"/>
              </w:rPr>
              <w:lastRenderedPageBreak/>
              <w:t>Supplemental Table 3. Association of Coffee Consumption and Body Fat Percentage Among Non-smokers and Adults Without Chronic Diseases, NHANES 2003-2006</w:t>
            </w:r>
            <w:r w:rsidRPr="00916DAD">
              <w:rPr>
                <w:rFonts w:ascii="Arial" w:eastAsia="Times New Roman" w:hAnsi="Arial" w:cs="Arial"/>
                <w:b/>
                <w:bCs/>
                <w:color w:val="000000"/>
                <w:sz w:val="20"/>
                <w:szCs w:val="20"/>
                <w:vertAlign w:val="superscript"/>
              </w:rPr>
              <w:t>1</w:t>
            </w:r>
            <w:r w:rsidR="00834568" w:rsidRPr="00916DAD">
              <w:rPr>
                <w:rFonts w:ascii="Arial" w:eastAsia="Times New Roman" w:hAnsi="Arial" w:cs="Arial"/>
                <w:b/>
                <w:bCs/>
                <w:color w:val="000000"/>
                <w:sz w:val="20"/>
                <w:szCs w:val="20"/>
                <w:vertAlign w:val="superscript"/>
              </w:rPr>
              <w:t>,2</w:t>
            </w:r>
          </w:p>
        </w:tc>
      </w:tr>
      <w:tr w:rsidR="0001600F" w:rsidRPr="00916DAD" w14:paraId="21F50393" w14:textId="77777777" w:rsidTr="005D47C3">
        <w:trPr>
          <w:trHeight w:hRule="exact" w:val="288"/>
          <w:jc w:val="center"/>
        </w:trPr>
        <w:tc>
          <w:tcPr>
            <w:tcW w:w="2610" w:type="dxa"/>
            <w:tcBorders>
              <w:top w:val="nil"/>
              <w:left w:val="nil"/>
              <w:bottom w:val="nil"/>
              <w:right w:val="nil"/>
            </w:tcBorders>
            <w:shd w:val="clear" w:color="auto" w:fill="auto"/>
            <w:noWrap/>
            <w:vAlign w:val="bottom"/>
            <w:hideMark/>
          </w:tcPr>
          <w:p w14:paraId="70E64B4A"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 </w:t>
            </w:r>
          </w:p>
        </w:tc>
        <w:tc>
          <w:tcPr>
            <w:tcW w:w="8100" w:type="dxa"/>
            <w:gridSpan w:val="5"/>
            <w:tcBorders>
              <w:top w:val="single" w:sz="4" w:space="0" w:color="auto"/>
              <w:left w:val="nil"/>
              <w:bottom w:val="single" w:sz="4" w:space="0" w:color="auto"/>
              <w:right w:val="nil"/>
            </w:tcBorders>
            <w:shd w:val="clear" w:color="auto" w:fill="auto"/>
            <w:noWrap/>
            <w:vAlign w:val="bottom"/>
            <w:hideMark/>
          </w:tcPr>
          <w:p w14:paraId="4DE33F02" w14:textId="77777777" w:rsidR="0001600F" w:rsidRPr="00916DAD" w:rsidRDefault="0001600F" w:rsidP="00585BE7">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β-Coefficient (95% CI)</w:t>
            </w:r>
          </w:p>
        </w:tc>
      </w:tr>
      <w:tr w:rsidR="0001600F" w:rsidRPr="00916DAD" w14:paraId="71D563BA" w14:textId="77777777" w:rsidTr="005D47C3">
        <w:trPr>
          <w:trHeight w:hRule="exact" w:val="288"/>
          <w:jc w:val="center"/>
        </w:trPr>
        <w:tc>
          <w:tcPr>
            <w:tcW w:w="2610" w:type="dxa"/>
            <w:tcBorders>
              <w:top w:val="nil"/>
              <w:left w:val="nil"/>
              <w:bottom w:val="nil"/>
              <w:right w:val="nil"/>
            </w:tcBorders>
            <w:shd w:val="clear" w:color="auto" w:fill="auto"/>
            <w:noWrap/>
            <w:vAlign w:val="bottom"/>
            <w:hideMark/>
          </w:tcPr>
          <w:p w14:paraId="4F96DBB1" w14:textId="77777777" w:rsidR="0001600F" w:rsidRPr="00916DAD" w:rsidRDefault="0001600F" w:rsidP="00585BE7">
            <w:pPr>
              <w:rPr>
                <w:rFonts w:ascii="Arial" w:eastAsia="Times New Roman" w:hAnsi="Arial" w:cs="Arial"/>
                <w:b/>
                <w:bCs/>
                <w:color w:val="000000"/>
                <w:sz w:val="20"/>
                <w:szCs w:val="20"/>
              </w:rPr>
            </w:pPr>
          </w:p>
        </w:tc>
        <w:tc>
          <w:tcPr>
            <w:tcW w:w="3960" w:type="dxa"/>
            <w:gridSpan w:val="2"/>
            <w:tcBorders>
              <w:top w:val="nil"/>
              <w:left w:val="nil"/>
              <w:bottom w:val="single" w:sz="4" w:space="0" w:color="auto"/>
              <w:right w:val="nil"/>
            </w:tcBorders>
            <w:shd w:val="clear" w:color="auto" w:fill="auto"/>
            <w:noWrap/>
            <w:vAlign w:val="bottom"/>
            <w:hideMark/>
          </w:tcPr>
          <w:p w14:paraId="69770577" w14:textId="77777777" w:rsidR="0001600F" w:rsidRPr="00916DAD" w:rsidRDefault="0001600F" w:rsidP="00585BE7">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Men</w:t>
            </w:r>
          </w:p>
        </w:tc>
        <w:tc>
          <w:tcPr>
            <w:tcW w:w="272" w:type="dxa"/>
            <w:tcBorders>
              <w:top w:val="nil"/>
              <w:left w:val="nil"/>
              <w:bottom w:val="nil"/>
              <w:right w:val="nil"/>
            </w:tcBorders>
            <w:shd w:val="clear" w:color="auto" w:fill="auto"/>
            <w:noWrap/>
            <w:vAlign w:val="bottom"/>
            <w:hideMark/>
          </w:tcPr>
          <w:p w14:paraId="1619A337" w14:textId="77777777" w:rsidR="0001600F" w:rsidRPr="00916DAD" w:rsidRDefault="0001600F" w:rsidP="00585BE7">
            <w:pPr>
              <w:rPr>
                <w:rFonts w:ascii="Arial" w:eastAsia="Times New Roman" w:hAnsi="Arial" w:cs="Arial"/>
                <w:b/>
                <w:bCs/>
                <w:color w:val="000000"/>
                <w:sz w:val="20"/>
                <w:szCs w:val="20"/>
              </w:rPr>
            </w:pPr>
          </w:p>
        </w:tc>
        <w:tc>
          <w:tcPr>
            <w:tcW w:w="3868" w:type="dxa"/>
            <w:gridSpan w:val="2"/>
            <w:tcBorders>
              <w:top w:val="nil"/>
              <w:left w:val="nil"/>
              <w:bottom w:val="single" w:sz="4" w:space="0" w:color="auto"/>
              <w:right w:val="nil"/>
            </w:tcBorders>
            <w:shd w:val="clear" w:color="auto" w:fill="auto"/>
            <w:noWrap/>
            <w:vAlign w:val="bottom"/>
            <w:hideMark/>
          </w:tcPr>
          <w:p w14:paraId="7097278E" w14:textId="77777777" w:rsidR="0001600F" w:rsidRPr="00916DAD" w:rsidRDefault="0001600F" w:rsidP="00585BE7">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Women</w:t>
            </w:r>
          </w:p>
        </w:tc>
      </w:tr>
      <w:tr w:rsidR="0001600F" w:rsidRPr="00916DAD" w14:paraId="1D1FEBA6" w14:textId="77777777" w:rsidTr="005D47C3">
        <w:trPr>
          <w:trHeight w:hRule="exact" w:val="288"/>
          <w:jc w:val="center"/>
        </w:trPr>
        <w:tc>
          <w:tcPr>
            <w:tcW w:w="2610" w:type="dxa"/>
            <w:tcBorders>
              <w:top w:val="nil"/>
              <w:left w:val="nil"/>
              <w:bottom w:val="nil"/>
              <w:right w:val="nil"/>
            </w:tcBorders>
            <w:shd w:val="clear" w:color="auto" w:fill="auto"/>
            <w:noWrap/>
            <w:vAlign w:val="bottom"/>
            <w:hideMark/>
          </w:tcPr>
          <w:p w14:paraId="225FBB33" w14:textId="77777777" w:rsidR="0001600F" w:rsidRPr="00916DAD" w:rsidRDefault="0001600F" w:rsidP="00585BE7">
            <w:pPr>
              <w:rPr>
                <w:rFonts w:ascii="Arial" w:eastAsia="Times New Roman" w:hAnsi="Arial" w:cs="Arial"/>
                <w:b/>
                <w:bCs/>
                <w:color w:val="000000"/>
                <w:sz w:val="20"/>
                <w:szCs w:val="20"/>
              </w:rPr>
            </w:pPr>
          </w:p>
        </w:tc>
        <w:tc>
          <w:tcPr>
            <w:tcW w:w="2070" w:type="dxa"/>
            <w:tcBorders>
              <w:top w:val="nil"/>
              <w:left w:val="nil"/>
              <w:bottom w:val="single" w:sz="4" w:space="0" w:color="auto"/>
              <w:right w:val="nil"/>
            </w:tcBorders>
            <w:shd w:val="clear" w:color="auto" w:fill="auto"/>
            <w:noWrap/>
            <w:vAlign w:val="bottom"/>
            <w:hideMark/>
          </w:tcPr>
          <w:p w14:paraId="4D9D6B45" w14:textId="77777777" w:rsidR="0001600F" w:rsidRPr="00916DAD" w:rsidRDefault="0001600F" w:rsidP="00585BE7">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Non-smokers</w:t>
            </w:r>
          </w:p>
        </w:tc>
        <w:tc>
          <w:tcPr>
            <w:tcW w:w="1890" w:type="dxa"/>
            <w:tcBorders>
              <w:top w:val="nil"/>
              <w:left w:val="nil"/>
              <w:bottom w:val="single" w:sz="4" w:space="0" w:color="auto"/>
              <w:right w:val="nil"/>
            </w:tcBorders>
            <w:shd w:val="clear" w:color="auto" w:fill="auto"/>
            <w:noWrap/>
            <w:vAlign w:val="bottom"/>
            <w:hideMark/>
          </w:tcPr>
          <w:p w14:paraId="2B290471" w14:textId="77777777" w:rsidR="0001600F" w:rsidRPr="00916DAD" w:rsidRDefault="0001600F" w:rsidP="00585BE7">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Diseases Free</w:t>
            </w:r>
          </w:p>
        </w:tc>
        <w:tc>
          <w:tcPr>
            <w:tcW w:w="272" w:type="dxa"/>
            <w:tcBorders>
              <w:top w:val="nil"/>
              <w:left w:val="nil"/>
              <w:bottom w:val="nil"/>
              <w:right w:val="nil"/>
            </w:tcBorders>
            <w:shd w:val="clear" w:color="auto" w:fill="auto"/>
            <w:noWrap/>
            <w:vAlign w:val="bottom"/>
            <w:hideMark/>
          </w:tcPr>
          <w:p w14:paraId="5F9C3CBD" w14:textId="77777777" w:rsidR="0001600F" w:rsidRPr="00916DAD" w:rsidRDefault="0001600F" w:rsidP="00585BE7">
            <w:pPr>
              <w:rPr>
                <w:rFonts w:ascii="Arial" w:eastAsia="Times New Roman" w:hAnsi="Arial" w:cs="Arial"/>
                <w:b/>
                <w:bCs/>
                <w:color w:val="000000"/>
                <w:sz w:val="20"/>
                <w:szCs w:val="20"/>
              </w:rPr>
            </w:pPr>
          </w:p>
        </w:tc>
        <w:tc>
          <w:tcPr>
            <w:tcW w:w="1892" w:type="dxa"/>
            <w:tcBorders>
              <w:top w:val="nil"/>
              <w:left w:val="nil"/>
              <w:bottom w:val="single" w:sz="4" w:space="0" w:color="auto"/>
              <w:right w:val="nil"/>
            </w:tcBorders>
            <w:shd w:val="clear" w:color="auto" w:fill="auto"/>
            <w:noWrap/>
            <w:vAlign w:val="bottom"/>
            <w:hideMark/>
          </w:tcPr>
          <w:p w14:paraId="07D308C3" w14:textId="77777777" w:rsidR="0001600F" w:rsidRPr="00916DAD" w:rsidRDefault="0001600F" w:rsidP="00585BE7">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Non-smokers</w:t>
            </w:r>
          </w:p>
        </w:tc>
        <w:tc>
          <w:tcPr>
            <w:tcW w:w="1976" w:type="dxa"/>
            <w:tcBorders>
              <w:top w:val="nil"/>
              <w:left w:val="nil"/>
              <w:bottom w:val="single" w:sz="4" w:space="0" w:color="auto"/>
              <w:right w:val="nil"/>
            </w:tcBorders>
            <w:shd w:val="clear" w:color="auto" w:fill="auto"/>
            <w:noWrap/>
            <w:vAlign w:val="bottom"/>
            <w:hideMark/>
          </w:tcPr>
          <w:p w14:paraId="4603DC1C" w14:textId="77777777" w:rsidR="0001600F" w:rsidRPr="00916DAD" w:rsidRDefault="0001600F" w:rsidP="00585BE7">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Diseases Free</w:t>
            </w:r>
          </w:p>
        </w:tc>
      </w:tr>
      <w:tr w:rsidR="0001600F" w:rsidRPr="00916DAD" w14:paraId="367DFE57" w14:textId="77777777" w:rsidTr="005D47C3">
        <w:trPr>
          <w:trHeight w:hRule="exact" w:val="288"/>
          <w:jc w:val="center"/>
        </w:trPr>
        <w:tc>
          <w:tcPr>
            <w:tcW w:w="2610" w:type="dxa"/>
            <w:tcBorders>
              <w:top w:val="nil"/>
              <w:left w:val="nil"/>
              <w:bottom w:val="single" w:sz="4" w:space="0" w:color="auto"/>
              <w:right w:val="nil"/>
            </w:tcBorders>
            <w:shd w:val="clear" w:color="auto" w:fill="auto"/>
            <w:noWrap/>
            <w:vAlign w:val="bottom"/>
            <w:hideMark/>
          </w:tcPr>
          <w:p w14:paraId="6CA01219"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 </w:t>
            </w:r>
          </w:p>
        </w:tc>
        <w:tc>
          <w:tcPr>
            <w:tcW w:w="2070" w:type="dxa"/>
            <w:tcBorders>
              <w:top w:val="nil"/>
              <w:left w:val="nil"/>
              <w:bottom w:val="single" w:sz="4" w:space="0" w:color="auto"/>
              <w:right w:val="nil"/>
            </w:tcBorders>
            <w:shd w:val="clear" w:color="auto" w:fill="auto"/>
            <w:noWrap/>
            <w:vAlign w:val="bottom"/>
            <w:hideMark/>
          </w:tcPr>
          <w:p w14:paraId="53E33E45" w14:textId="77777777" w:rsidR="0001600F" w:rsidRPr="00916DAD" w:rsidRDefault="0001600F" w:rsidP="00585BE7">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N=924</w:t>
            </w:r>
          </w:p>
        </w:tc>
        <w:tc>
          <w:tcPr>
            <w:tcW w:w="1890" w:type="dxa"/>
            <w:tcBorders>
              <w:top w:val="nil"/>
              <w:left w:val="nil"/>
              <w:bottom w:val="single" w:sz="4" w:space="0" w:color="auto"/>
              <w:right w:val="nil"/>
            </w:tcBorders>
            <w:shd w:val="clear" w:color="auto" w:fill="auto"/>
            <w:noWrap/>
            <w:vAlign w:val="bottom"/>
            <w:hideMark/>
          </w:tcPr>
          <w:p w14:paraId="4FD8BA34" w14:textId="77777777" w:rsidR="0001600F" w:rsidRPr="00916DAD" w:rsidRDefault="0001600F" w:rsidP="00585BE7">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N=1726</w:t>
            </w:r>
          </w:p>
        </w:tc>
        <w:tc>
          <w:tcPr>
            <w:tcW w:w="272" w:type="dxa"/>
            <w:tcBorders>
              <w:top w:val="nil"/>
              <w:left w:val="nil"/>
              <w:bottom w:val="single" w:sz="4" w:space="0" w:color="auto"/>
              <w:right w:val="nil"/>
            </w:tcBorders>
            <w:shd w:val="clear" w:color="auto" w:fill="auto"/>
            <w:noWrap/>
            <w:vAlign w:val="bottom"/>
            <w:hideMark/>
          </w:tcPr>
          <w:p w14:paraId="486C2E43" w14:textId="77777777" w:rsidR="0001600F" w:rsidRPr="00916DAD" w:rsidRDefault="0001600F" w:rsidP="00585BE7">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 </w:t>
            </w:r>
          </w:p>
        </w:tc>
        <w:tc>
          <w:tcPr>
            <w:tcW w:w="1892" w:type="dxa"/>
            <w:tcBorders>
              <w:top w:val="nil"/>
              <w:left w:val="nil"/>
              <w:bottom w:val="single" w:sz="4" w:space="0" w:color="auto"/>
              <w:right w:val="nil"/>
            </w:tcBorders>
            <w:shd w:val="clear" w:color="auto" w:fill="auto"/>
            <w:noWrap/>
            <w:vAlign w:val="bottom"/>
            <w:hideMark/>
          </w:tcPr>
          <w:p w14:paraId="7937A437" w14:textId="77777777" w:rsidR="0001600F" w:rsidRPr="00916DAD" w:rsidRDefault="0001600F" w:rsidP="00585BE7">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N=1345</w:t>
            </w:r>
          </w:p>
        </w:tc>
        <w:tc>
          <w:tcPr>
            <w:tcW w:w="1976" w:type="dxa"/>
            <w:tcBorders>
              <w:top w:val="nil"/>
              <w:left w:val="nil"/>
              <w:bottom w:val="single" w:sz="4" w:space="0" w:color="auto"/>
              <w:right w:val="nil"/>
            </w:tcBorders>
            <w:shd w:val="clear" w:color="auto" w:fill="auto"/>
            <w:noWrap/>
            <w:vAlign w:val="bottom"/>
            <w:hideMark/>
          </w:tcPr>
          <w:p w14:paraId="66A3D70D" w14:textId="77777777" w:rsidR="0001600F" w:rsidRPr="00916DAD" w:rsidRDefault="0001600F" w:rsidP="00585BE7">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N=1835</w:t>
            </w:r>
          </w:p>
        </w:tc>
      </w:tr>
      <w:tr w:rsidR="0001600F" w:rsidRPr="00916DAD" w14:paraId="2756F4D8" w14:textId="77777777" w:rsidTr="005D47C3">
        <w:trPr>
          <w:trHeight w:hRule="exact" w:val="288"/>
          <w:jc w:val="center"/>
        </w:trPr>
        <w:tc>
          <w:tcPr>
            <w:tcW w:w="2610" w:type="dxa"/>
            <w:tcBorders>
              <w:top w:val="nil"/>
              <w:left w:val="nil"/>
              <w:bottom w:val="nil"/>
              <w:right w:val="nil"/>
            </w:tcBorders>
            <w:shd w:val="clear" w:color="auto" w:fill="auto"/>
            <w:noWrap/>
            <w:vAlign w:val="bottom"/>
            <w:hideMark/>
          </w:tcPr>
          <w:p w14:paraId="1A9329AC" w14:textId="77777777" w:rsidR="0001600F" w:rsidRPr="00916DAD" w:rsidRDefault="0001600F" w:rsidP="00585BE7">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Total body fat %</w:t>
            </w:r>
          </w:p>
        </w:tc>
        <w:tc>
          <w:tcPr>
            <w:tcW w:w="2070" w:type="dxa"/>
            <w:tcBorders>
              <w:top w:val="nil"/>
              <w:left w:val="nil"/>
              <w:bottom w:val="nil"/>
              <w:right w:val="nil"/>
            </w:tcBorders>
            <w:shd w:val="clear" w:color="auto" w:fill="auto"/>
            <w:noWrap/>
            <w:vAlign w:val="bottom"/>
            <w:hideMark/>
          </w:tcPr>
          <w:p w14:paraId="1AB26BB3" w14:textId="77777777" w:rsidR="0001600F" w:rsidRPr="00916DAD" w:rsidRDefault="0001600F" w:rsidP="00585BE7">
            <w:pPr>
              <w:rPr>
                <w:rFonts w:ascii="Arial" w:eastAsia="Times New Roman" w:hAnsi="Arial" w:cs="Arial"/>
                <w:b/>
                <w:bCs/>
                <w:color w:val="000000"/>
                <w:sz w:val="20"/>
                <w:szCs w:val="20"/>
              </w:rPr>
            </w:pPr>
          </w:p>
        </w:tc>
        <w:tc>
          <w:tcPr>
            <w:tcW w:w="1890" w:type="dxa"/>
            <w:tcBorders>
              <w:top w:val="nil"/>
              <w:left w:val="nil"/>
              <w:bottom w:val="nil"/>
              <w:right w:val="nil"/>
            </w:tcBorders>
            <w:shd w:val="clear" w:color="auto" w:fill="auto"/>
            <w:noWrap/>
            <w:vAlign w:val="bottom"/>
            <w:hideMark/>
          </w:tcPr>
          <w:p w14:paraId="49DA7F0E" w14:textId="77777777" w:rsidR="0001600F" w:rsidRPr="00916DAD" w:rsidRDefault="0001600F" w:rsidP="00585BE7">
            <w:pP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14:paraId="5E490B6F" w14:textId="77777777" w:rsidR="0001600F" w:rsidRPr="00916DAD" w:rsidRDefault="0001600F" w:rsidP="00585BE7">
            <w:pPr>
              <w:rPr>
                <w:rFonts w:ascii="Arial" w:eastAsia="Times New Roman" w:hAnsi="Arial" w:cs="Arial"/>
                <w:sz w:val="20"/>
                <w:szCs w:val="20"/>
              </w:rPr>
            </w:pPr>
          </w:p>
        </w:tc>
        <w:tc>
          <w:tcPr>
            <w:tcW w:w="1892" w:type="dxa"/>
            <w:tcBorders>
              <w:top w:val="nil"/>
              <w:left w:val="nil"/>
              <w:bottom w:val="nil"/>
              <w:right w:val="nil"/>
            </w:tcBorders>
            <w:shd w:val="clear" w:color="auto" w:fill="auto"/>
            <w:noWrap/>
            <w:vAlign w:val="bottom"/>
            <w:hideMark/>
          </w:tcPr>
          <w:p w14:paraId="334888E0" w14:textId="77777777" w:rsidR="0001600F" w:rsidRPr="00916DAD" w:rsidRDefault="0001600F" w:rsidP="00585BE7">
            <w:pPr>
              <w:rPr>
                <w:rFonts w:ascii="Arial" w:eastAsia="Times New Roman" w:hAnsi="Arial" w:cs="Arial"/>
                <w:sz w:val="20"/>
                <w:szCs w:val="20"/>
              </w:rPr>
            </w:pPr>
          </w:p>
        </w:tc>
        <w:tc>
          <w:tcPr>
            <w:tcW w:w="1976" w:type="dxa"/>
            <w:tcBorders>
              <w:top w:val="nil"/>
              <w:left w:val="nil"/>
              <w:bottom w:val="nil"/>
              <w:right w:val="nil"/>
            </w:tcBorders>
            <w:shd w:val="clear" w:color="auto" w:fill="auto"/>
            <w:noWrap/>
            <w:vAlign w:val="bottom"/>
            <w:hideMark/>
          </w:tcPr>
          <w:p w14:paraId="00B7D444" w14:textId="77777777" w:rsidR="0001600F" w:rsidRPr="00916DAD" w:rsidRDefault="0001600F" w:rsidP="00585BE7">
            <w:pPr>
              <w:rPr>
                <w:rFonts w:ascii="Arial" w:eastAsia="Times New Roman" w:hAnsi="Arial" w:cs="Arial"/>
                <w:sz w:val="20"/>
                <w:szCs w:val="20"/>
              </w:rPr>
            </w:pPr>
          </w:p>
        </w:tc>
      </w:tr>
      <w:tr w:rsidR="0001600F" w:rsidRPr="00916DAD" w14:paraId="4E1145A3" w14:textId="77777777" w:rsidTr="005D47C3">
        <w:trPr>
          <w:trHeight w:hRule="exact" w:val="288"/>
          <w:jc w:val="center"/>
        </w:trPr>
        <w:tc>
          <w:tcPr>
            <w:tcW w:w="2610" w:type="dxa"/>
            <w:tcBorders>
              <w:top w:val="nil"/>
              <w:left w:val="nil"/>
              <w:bottom w:val="nil"/>
              <w:right w:val="nil"/>
            </w:tcBorders>
            <w:shd w:val="clear" w:color="auto" w:fill="auto"/>
            <w:noWrap/>
            <w:vAlign w:val="bottom"/>
            <w:hideMark/>
          </w:tcPr>
          <w:p w14:paraId="4DFBC887" w14:textId="77777777" w:rsidR="0001600F" w:rsidRPr="00916DAD" w:rsidRDefault="0001600F"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None</w:t>
            </w:r>
          </w:p>
        </w:tc>
        <w:tc>
          <w:tcPr>
            <w:tcW w:w="2070" w:type="dxa"/>
            <w:tcBorders>
              <w:top w:val="nil"/>
              <w:left w:val="nil"/>
              <w:bottom w:val="nil"/>
              <w:right w:val="nil"/>
            </w:tcBorders>
            <w:shd w:val="clear" w:color="auto" w:fill="auto"/>
            <w:noWrap/>
            <w:vAlign w:val="bottom"/>
            <w:hideMark/>
          </w:tcPr>
          <w:p w14:paraId="4F48C204"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90" w:type="dxa"/>
            <w:tcBorders>
              <w:top w:val="nil"/>
              <w:left w:val="nil"/>
              <w:bottom w:val="nil"/>
              <w:right w:val="nil"/>
            </w:tcBorders>
            <w:shd w:val="clear" w:color="auto" w:fill="auto"/>
            <w:noWrap/>
            <w:vAlign w:val="bottom"/>
            <w:hideMark/>
          </w:tcPr>
          <w:p w14:paraId="3547E2E1"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272" w:type="dxa"/>
            <w:tcBorders>
              <w:top w:val="nil"/>
              <w:left w:val="nil"/>
              <w:bottom w:val="nil"/>
              <w:right w:val="nil"/>
            </w:tcBorders>
            <w:shd w:val="clear" w:color="auto" w:fill="auto"/>
            <w:noWrap/>
            <w:vAlign w:val="bottom"/>
            <w:hideMark/>
          </w:tcPr>
          <w:p w14:paraId="21D799E5" w14:textId="77777777" w:rsidR="0001600F" w:rsidRPr="00916DAD" w:rsidRDefault="0001600F" w:rsidP="00585BE7">
            <w:pPr>
              <w:rPr>
                <w:rFonts w:ascii="Arial" w:eastAsia="Times New Roman" w:hAnsi="Arial" w:cs="Arial"/>
                <w:color w:val="000000"/>
                <w:sz w:val="20"/>
                <w:szCs w:val="20"/>
              </w:rPr>
            </w:pPr>
          </w:p>
        </w:tc>
        <w:tc>
          <w:tcPr>
            <w:tcW w:w="1892" w:type="dxa"/>
            <w:tcBorders>
              <w:top w:val="nil"/>
              <w:left w:val="nil"/>
              <w:bottom w:val="nil"/>
              <w:right w:val="nil"/>
            </w:tcBorders>
            <w:shd w:val="clear" w:color="auto" w:fill="auto"/>
            <w:noWrap/>
            <w:vAlign w:val="bottom"/>
            <w:hideMark/>
          </w:tcPr>
          <w:p w14:paraId="6737BCF5"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976" w:type="dxa"/>
            <w:tcBorders>
              <w:top w:val="nil"/>
              <w:left w:val="nil"/>
              <w:bottom w:val="nil"/>
              <w:right w:val="nil"/>
            </w:tcBorders>
            <w:shd w:val="clear" w:color="auto" w:fill="auto"/>
            <w:noWrap/>
            <w:vAlign w:val="bottom"/>
            <w:hideMark/>
          </w:tcPr>
          <w:p w14:paraId="6058E9E1"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r>
      <w:tr w:rsidR="0001600F" w:rsidRPr="00916DAD" w14:paraId="7E82F8F5" w14:textId="77777777" w:rsidTr="005D47C3">
        <w:trPr>
          <w:trHeight w:hRule="exact" w:val="288"/>
          <w:jc w:val="center"/>
        </w:trPr>
        <w:tc>
          <w:tcPr>
            <w:tcW w:w="2610" w:type="dxa"/>
            <w:tcBorders>
              <w:top w:val="nil"/>
              <w:left w:val="nil"/>
              <w:bottom w:val="nil"/>
              <w:right w:val="nil"/>
            </w:tcBorders>
            <w:shd w:val="clear" w:color="auto" w:fill="auto"/>
            <w:noWrap/>
            <w:vAlign w:val="bottom"/>
            <w:hideMark/>
          </w:tcPr>
          <w:p w14:paraId="07A96372" w14:textId="77777777" w:rsidR="0001600F" w:rsidRPr="00916DAD" w:rsidRDefault="0001600F"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0-0.25 cup/day</w:t>
            </w:r>
          </w:p>
        </w:tc>
        <w:tc>
          <w:tcPr>
            <w:tcW w:w="2070" w:type="dxa"/>
            <w:tcBorders>
              <w:top w:val="nil"/>
              <w:left w:val="nil"/>
              <w:bottom w:val="nil"/>
              <w:right w:val="nil"/>
            </w:tcBorders>
            <w:shd w:val="clear" w:color="auto" w:fill="auto"/>
            <w:noWrap/>
            <w:vAlign w:val="bottom"/>
            <w:hideMark/>
          </w:tcPr>
          <w:p w14:paraId="0858CF1B"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-0.1 (-1.3 to 1.1)</w:t>
            </w:r>
          </w:p>
        </w:tc>
        <w:tc>
          <w:tcPr>
            <w:tcW w:w="1890" w:type="dxa"/>
            <w:tcBorders>
              <w:top w:val="nil"/>
              <w:left w:val="nil"/>
              <w:bottom w:val="nil"/>
              <w:right w:val="nil"/>
            </w:tcBorders>
            <w:shd w:val="clear" w:color="auto" w:fill="auto"/>
            <w:noWrap/>
            <w:vAlign w:val="bottom"/>
            <w:hideMark/>
          </w:tcPr>
          <w:p w14:paraId="520DE53F"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-0.4 (-1.3 to 0.4)</w:t>
            </w:r>
          </w:p>
        </w:tc>
        <w:tc>
          <w:tcPr>
            <w:tcW w:w="272" w:type="dxa"/>
            <w:tcBorders>
              <w:top w:val="nil"/>
              <w:left w:val="nil"/>
              <w:bottom w:val="nil"/>
              <w:right w:val="nil"/>
            </w:tcBorders>
            <w:shd w:val="clear" w:color="auto" w:fill="auto"/>
            <w:noWrap/>
            <w:vAlign w:val="bottom"/>
            <w:hideMark/>
          </w:tcPr>
          <w:p w14:paraId="7A2082B1" w14:textId="77777777" w:rsidR="0001600F" w:rsidRPr="00916DAD" w:rsidRDefault="0001600F" w:rsidP="00585BE7">
            <w:pPr>
              <w:rPr>
                <w:rFonts w:ascii="Arial" w:eastAsia="Times New Roman" w:hAnsi="Arial" w:cs="Arial"/>
                <w:color w:val="000000"/>
                <w:sz w:val="20"/>
                <w:szCs w:val="20"/>
              </w:rPr>
            </w:pPr>
          </w:p>
        </w:tc>
        <w:tc>
          <w:tcPr>
            <w:tcW w:w="1892" w:type="dxa"/>
            <w:tcBorders>
              <w:top w:val="nil"/>
              <w:left w:val="nil"/>
              <w:bottom w:val="nil"/>
              <w:right w:val="nil"/>
            </w:tcBorders>
            <w:shd w:val="clear" w:color="auto" w:fill="auto"/>
            <w:noWrap/>
            <w:vAlign w:val="bottom"/>
            <w:hideMark/>
          </w:tcPr>
          <w:p w14:paraId="4C42B437"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-1.0 (-2.1 to 0.2)</w:t>
            </w:r>
          </w:p>
        </w:tc>
        <w:tc>
          <w:tcPr>
            <w:tcW w:w="1976" w:type="dxa"/>
            <w:tcBorders>
              <w:top w:val="nil"/>
              <w:left w:val="nil"/>
              <w:bottom w:val="nil"/>
              <w:right w:val="nil"/>
            </w:tcBorders>
            <w:shd w:val="clear" w:color="auto" w:fill="auto"/>
            <w:noWrap/>
            <w:vAlign w:val="bottom"/>
            <w:hideMark/>
          </w:tcPr>
          <w:p w14:paraId="36087BD2"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-0.7 (-1.9 to 0.5)</w:t>
            </w:r>
          </w:p>
        </w:tc>
      </w:tr>
      <w:tr w:rsidR="0001600F" w:rsidRPr="00916DAD" w14:paraId="502A55A0" w14:textId="77777777" w:rsidTr="005D47C3">
        <w:trPr>
          <w:trHeight w:hRule="exact" w:val="288"/>
          <w:jc w:val="center"/>
        </w:trPr>
        <w:tc>
          <w:tcPr>
            <w:tcW w:w="2610" w:type="dxa"/>
            <w:tcBorders>
              <w:top w:val="nil"/>
              <w:left w:val="nil"/>
              <w:bottom w:val="nil"/>
              <w:right w:val="nil"/>
            </w:tcBorders>
            <w:shd w:val="clear" w:color="auto" w:fill="auto"/>
            <w:noWrap/>
            <w:vAlign w:val="bottom"/>
            <w:hideMark/>
          </w:tcPr>
          <w:p w14:paraId="0195CEC3" w14:textId="77777777" w:rsidR="0001600F" w:rsidRPr="00916DAD" w:rsidRDefault="0001600F"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0.25-1 cup/day</w:t>
            </w:r>
          </w:p>
        </w:tc>
        <w:tc>
          <w:tcPr>
            <w:tcW w:w="2070" w:type="dxa"/>
            <w:tcBorders>
              <w:top w:val="nil"/>
              <w:left w:val="nil"/>
              <w:bottom w:val="nil"/>
              <w:right w:val="nil"/>
            </w:tcBorders>
            <w:shd w:val="clear" w:color="auto" w:fill="auto"/>
            <w:noWrap/>
            <w:vAlign w:val="bottom"/>
            <w:hideMark/>
          </w:tcPr>
          <w:p w14:paraId="6B29B6C6"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-0.4 (-1.6 to 0.8)</w:t>
            </w:r>
          </w:p>
        </w:tc>
        <w:tc>
          <w:tcPr>
            <w:tcW w:w="1890" w:type="dxa"/>
            <w:tcBorders>
              <w:top w:val="nil"/>
              <w:left w:val="nil"/>
              <w:bottom w:val="nil"/>
              <w:right w:val="nil"/>
            </w:tcBorders>
            <w:shd w:val="clear" w:color="auto" w:fill="auto"/>
            <w:noWrap/>
            <w:vAlign w:val="bottom"/>
            <w:hideMark/>
          </w:tcPr>
          <w:p w14:paraId="3A55C304"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-0.3 (-1.2 to 0.6)</w:t>
            </w:r>
          </w:p>
        </w:tc>
        <w:tc>
          <w:tcPr>
            <w:tcW w:w="272" w:type="dxa"/>
            <w:tcBorders>
              <w:top w:val="nil"/>
              <w:left w:val="nil"/>
              <w:bottom w:val="nil"/>
              <w:right w:val="nil"/>
            </w:tcBorders>
            <w:shd w:val="clear" w:color="auto" w:fill="auto"/>
            <w:noWrap/>
            <w:vAlign w:val="bottom"/>
            <w:hideMark/>
          </w:tcPr>
          <w:p w14:paraId="072743DA" w14:textId="77777777" w:rsidR="0001600F" w:rsidRPr="00916DAD" w:rsidRDefault="0001600F" w:rsidP="00585BE7">
            <w:pPr>
              <w:rPr>
                <w:rFonts w:ascii="Arial" w:eastAsia="Times New Roman" w:hAnsi="Arial" w:cs="Arial"/>
                <w:color w:val="000000"/>
                <w:sz w:val="20"/>
                <w:szCs w:val="20"/>
              </w:rPr>
            </w:pPr>
          </w:p>
        </w:tc>
        <w:tc>
          <w:tcPr>
            <w:tcW w:w="1892" w:type="dxa"/>
            <w:tcBorders>
              <w:top w:val="nil"/>
              <w:left w:val="nil"/>
              <w:bottom w:val="nil"/>
              <w:right w:val="nil"/>
            </w:tcBorders>
            <w:shd w:val="clear" w:color="auto" w:fill="auto"/>
            <w:noWrap/>
            <w:vAlign w:val="bottom"/>
            <w:hideMark/>
          </w:tcPr>
          <w:p w14:paraId="0862BC0B"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-1.5 (-2.9 to -0.1)</w:t>
            </w:r>
          </w:p>
        </w:tc>
        <w:tc>
          <w:tcPr>
            <w:tcW w:w="1976" w:type="dxa"/>
            <w:tcBorders>
              <w:top w:val="nil"/>
              <w:left w:val="nil"/>
              <w:bottom w:val="nil"/>
              <w:right w:val="nil"/>
            </w:tcBorders>
            <w:shd w:val="clear" w:color="auto" w:fill="auto"/>
            <w:noWrap/>
            <w:vAlign w:val="bottom"/>
            <w:hideMark/>
          </w:tcPr>
          <w:p w14:paraId="4ED4AE2A"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-0.9 (-2.0 to 0.2)</w:t>
            </w:r>
          </w:p>
        </w:tc>
      </w:tr>
      <w:tr w:rsidR="0001600F" w:rsidRPr="00916DAD" w14:paraId="1A1247C9" w14:textId="77777777" w:rsidTr="005D47C3">
        <w:trPr>
          <w:trHeight w:hRule="exact" w:val="288"/>
          <w:jc w:val="center"/>
        </w:trPr>
        <w:tc>
          <w:tcPr>
            <w:tcW w:w="2610" w:type="dxa"/>
            <w:tcBorders>
              <w:top w:val="nil"/>
              <w:left w:val="nil"/>
              <w:bottom w:val="nil"/>
              <w:right w:val="nil"/>
            </w:tcBorders>
            <w:shd w:val="clear" w:color="auto" w:fill="auto"/>
            <w:noWrap/>
            <w:vAlign w:val="bottom"/>
            <w:hideMark/>
          </w:tcPr>
          <w:p w14:paraId="0323C933" w14:textId="0129244E" w:rsidR="0001600F" w:rsidRPr="00916DAD" w:rsidRDefault="0001600F"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1 cup/day</w:t>
            </w:r>
          </w:p>
        </w:tc>
        <w:tc>
          <w:tcPr>
            <w:tcW w:w="2070" w:type="dxa"/>
            <w:tcBorders>
              <w:top w:val="nil"/>
              <w:left w:val="nil"/>
              <w:bottom w:val="nil"/>
              <w:right w:val="nil"/>
            </w:tcBorders>
            <w:shd w:val="clear" w:color="auto" w:fill="auto"/>
            <w:noWrap/>
            <w:vAlign w:val="bottom"/>
            <w:hideMark/>
          </w:tcPr>
          <w:p w14:paraId="0EEA567D"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0.4 (-1.2 to 1.9)</w:t>
            </w:r>
          </w:p>
        </w:tc>
        <w:tc>
          <w:tcPr>
            <w:tcW w:w="1890" w:type="dxa"/>
            <w:tcBorders>
              <w:top w:val="nil"/>
              <w:left w:val="nil"/>
              <w:bottom w:val="nil"/>
              <w:right w:val="nil"/>
            </w:tcBorders>
            <w:shd w:val="clear" w:color="auto" w:fill="auto"/>
            <w:noWrap/>
            <w:vAlign w:val="bottom"/>
            <w:hideMark/>
          </w:tcPr>
          <w:p w14:paraId="4F04AC4A"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0.2 (-0.9 to 1.3)</w:t>
            </w:r>
          </w:p>
        </w:tc>
        <w:tc>
          <w:tcPr>
            <w:tcW w:w="272" w:type="dxa"/>
            <w:tcBorders>
              <w:top w:val="nil"/>
              <w:left w:val="nil"/>
              <w:bottom w:val="nil"/>
              <w:right w:val="nil"/>
            </w:tcBorders>
            <w:shd w:val="clear" w:color="auto" w:fill="auto"/>
            <w:noWrap/>
            <w:vAlign w:val="bottom"/>
            <w:hideMark/>
          </w:tcPr>
          <w:p w14:paraId="01526A2E" w14:textId="77777777" w:rsidR="0001600F" w:rsidRPr="00916DAD" w:rsidRDefault="0001600F" w:rsidP="00585BE7">
            <w:pPr>
              <w:rPr>
                <w:rFonts w:ascii="Arial" w:eastAsia="Times New Roman" w:hAnsi="Arial" w:cs="Arial"/>
                <w:color w:val="000000"/>
                <w:sz w:val="20"/>
                <w:szCs w:val="20"/>
              </w:rPr>
            </w:pPr>
          </w:p>
        </w:tc>
        <w:tc>
          <w:tcPr>
            <w:tcW w:w="1892" w:type="dxa"/>
            <w:tcBorders>
              <w:top w:val="nil"/>
              <w:left w:val="nil"/>
              <w:bottom w:val="nil"/>
              <w:right w:val="nil"/>
            </w:tcBorders>
            <w:shd w:val="clear" w:color="auto" w:fill="auto"/>
            <w:noWrap/>
            <w:vAlign w:val="bottom"/>
            <w:hideMark/>
          </w:tcPr>
          <w:p w14:paraId="51C00B46"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-1.4 (-2.6 to -0.2)</w:t>
            </w:r>
          </w:p>
        </w:tc>
        <w:tc>
          <w:tcPr>
            <w:tcW w:w="1976" w:type="dxa"/>
            <w:tcBorders>
              <w:top w:val="nil"/>
              <w:left w:val="nil"/>
              <w:bottom w:val="nil"/>
              <w:right w:val="nil"/>
            </w:tcBorders>
            <w:shd w:val="clear" w:color="auto" w:fill="auto"/>
            <w:noWrap/>
            <w:vAlign w:val="bottom"/>
            <w:hideMark/>
          </w:tcPr>
          <w:p w14:paraId="4F7D6ED9"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-0.8 (-1.7 to 0.1)</w:t>
            </w:r>
          </w:p>
        </w:tc>
      </w:tr>
      <w:tr w:rsidR="0001600F" w:rsidRPr="00916DAD" w14:paraId="190A04BE" w14:textId="77777777" w:rsidTr="005D47C3">
        <w:trPr>
          <w:trHeight w:hRule="exact" w:val="288"/>
          <w:jc w:val="center"/>
        </w:trPr>
        <w:tc>
          <w:tcPr>
            <w:tcW w:w="2610" w:type="dxa"/>
            <w:tcBorders>
              <w:top w:val="nil"/>
              <w:left w:val="nil"/>
              <w:bottom w:val="nil"/>
              <w:right w:val="nil"/>
            </w:tcBorders>
            <w:shd w:val="clear" w:color="auto" w:fill="auto"/>
            <w:noWrap/>
            <w:vAlign w:val="bottom"/>
            <w:hideMark/>
          </w:tcPr>
          <w:p w14:paraId="4A58B266" w14:textId="77777777" w:rsidR="0001600F" w:rsidRPr="00916DAD" w:rsidRDefault="0001600F"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2-3 cups/day</w:t>
            </w:r>
          </w:p>
        </w:tc>
        <w:tc>
          <w:tcPr>
            <w:tcW w:w="2070" w:type="dxa"/>
            <w:tcBorders>
              <w:top w:val="nil"/>
              <w:left w:val="nil"/>
              <w:bottom w:val="nil"/>
              <w:right w:val="nil"/>
            </w:tcBorders>
            <w:shd w:val="clear" w:color="auto" w:fill="auto"/>
            <w:noWrap/>
            <w:vAlign w:val="bottom"/>
            <w:hideMark/>
          </w:tcPr>
          <w:p w14:paraId="47C0DEBA"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0.9 (-0.5 to 2.3)</w:t>
            </w:r>
          </w:p>
        </w:tc>
        <w:tc>
          <w:tcPr>
            <w:tcW w:w="1890" w:type="dxa"/>
            <w:tcBorders>
              <w:top w:val="nil"/>
              <w:left w:val="nil"/>
              <w:bottom w:val="nil"/>
              <w:right w:val="nil"/>
            </w:tcBorders>
            <w:shd w:val="clear" w:color="auto" w:fill="auto"/>
            <w:noWrap/>
            <w:vAlign w:val="bottom"/>
            <w:hideMark/>
          </w:tcPr>
          <w:p w14:paraId="4D2D6015"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-0.1 (-1.2 to 0.9)</w:t>
            </w:r>
          </w:p>
        </w:tc>
        <w:tc>
          <w:tcPr>
            <w:tcW w:w="272" w:type="dxa"/>
            <w:tcBorders>
              <w:top w:val="nil"/>
              <w:left w:val="nil"/>
              <w:bottom w:val="nil"/>
              <w:right w:val="nil"/>
            </w:tcBorders>
            <w:shd w:val="clear" w:color="auto" w:fill="auto"/>
            <w:noWrap/>
            <w:vAlign w:val="bottom"/>
            <w:hideMark/>
          </w:tcPr>
          <w:p w14:paraId="60CBEFA7" w14:textId="77777777" w:rsidR="0001600F" w:rsidRPr="00916DAD" w:rsidRDefault="0001600F" w:rsidP="00585BE7">
            <w:pPr>
              <w:rPr>
                <w:rFonts w:ascii="Arial" w:eastAsia="Times New Roman" w:hAnsi="Arial" w:cs="Arial"/>
                <w:color w:val="000000"/>
                <w:sz w:val="20"/>
                <w:szCs w:val="20"/>
              </w:rPr>
            </w:pPr>
          </w:p>
        </w:tc>
        <w:tc>
          <w:tcPr>
            <w:tcW w:w="1892" w:type="dxa"/>
            <w:tcBorders>
              <w:top w:val="nil"/>
              <w:left w:val="nil"/>
              <w:bottom w:val="nil"/>
              <w:right w:val="nil"/>
            </w:tcBorders>
            <w:shd w:val="clear" w:color="auto" w:fill="auto"/>
            <w:noWrap/>
            <w:vAlign w:val="bottom"/>
            <w:hideMark/>
          </w:tcPr>
          <w:p w14:paraId="0AB5B456"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-2.8 (-4.0 to -1.7)</w:t>
            </w:r>
          </w:p>
        </w:tc>
        <w:tc>
          <w:tcPr>
            <w:tcW w:w="1976" w:type="dxa"/>
            <w:tcBorders>
              <w:top w:val="nil"/>
              <w:left w:val="nil"/>
              <w:bottom w:val="nil"/>
              <w:right w:val="nil"/>
            </w:tcBorders>
            <w:shd w:val="clear" w:color="auto" w:fill="auto"/>
            <w:noWrap/>
            <w:vAlign w:val="bottom"/>
            <w:hideMark/>
          </w:tcPr>
          <w:p w14:paraId="77D3F279"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-2.0 (-2.9 to -1.1)</w:t>
            </w:r>
          </w:p>
        </w:tc>
      </w:tr>
      <w:tr w:rsidR="0001600F" w:rsidRPr="00916DAD" w14:paraId="1FF6D441" w14:textId="77777777" w:rsidTr="005D47C3">
        <w:trPr>
          <w:trHeight w:hRule="exact" w:val="288"/>
          <w:jc w:val="center"/>
        </w:trPr>
        <w:tc>
          <w:tcPr>
            <w:tcW w:w="2610" w:type="dxa"/>
            <w:tcBorders>
              <w:top w:val="nil"/>
              <w:left w:val="nil"/>
              <w:bottom w:val="nil"/>
              <w:right w:val="nil"/>
            </w:tcBorders>
            <w:shd w:val="clear" w:color="auto" w:fill="auto"/>
            <w:noWrap/>
            <w:vAlign w:val="bottom"/>
            <w:hideMark/>
          </w:tcPr>
          <w:p w14:paraId="3064BF5F" w14:textId="77777777" w:rsidR="0001600F" w:rsidRPr="00916DAD" w:rsidRDefault="0001600F"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4+ cups/day</w:t>
            </w:r>
          </w:p>
        </w:tc>
        <w:tc>
          <w:tcPr>
            <w:tcW w:w="2070" w:type="dxa"/>
            <w:tcBorders>
              <w:top w:val="nil"/>
              <w:left w:val="nil"/>
              <w:bottom w:val="nil"/>
              <w:right w:val="nil"/>
            </w:tcBorders>
            <w:shd w:val="clear" w:color="auto" w:fill="auto"/>
            <w:noWrap/>
            <w:vAlign w:val="bottom"/>
            <w:hideMark/>
          </w:tcPr>
          <w:p w14:paraId="240E6AE4"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1.0 (-1.0 to 3.0)</w:t>
            </w:r>
          </w:p>
        </w:tc>
        <w:tc>
          <w:tcPr>
            <w:tcW w:w="1890" w:type="dxa"/>
            <w:tcBorders>
              <w:top w:val="nil"/>
              <w:left w:val="nil"/>
              <w:bottom w:val="nil"/>
              <w:right w:val="nil"/>
            </w:tcBorders>
            <w:shd w:val="clear" w:color="auto" w:fill="auto"/>
            <w:noWrap/>
            <w:vAlign w:val="bottom"/>
            <w:hideMark/>
          </w:tcPr>
          <w:p w14:paraId="58277C53"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0.1 (-1.5 to 1.7)</w:t>
            </w:r>
          </w:p>
        </w:tc>
        <w:tc>
          <w:tcPr>
            <w:tcW w:w="272" w:type="dxa"/>
            <w:tcBorders>
              <w:top w:val="nil"/>
              <w:left w:val="nil"/>
              <w:bottom w:val="nil"/>
              <w:right w:val="nil"/>
            </w:tcBorders>
            <w:shd w:val="clear" w:color="auto" w:fill="auto"/>
            <w:noWrap/>
            <w:vAlign w:val="bottom"/>
            <w:hideMark/>
          </w:tcPr>
          <w:p w14:paraId="7DD971A3" w14:textId="77777777" w:rsidR="0001600F" w:rsidRPr="00916DAD" w:rsidRDefault="0001600F" w:rsidP="00585BE7">
            <w:pPr>
              <w:rPr>
                <w:rFonts w:ascii="Arial" w:eastAsia="Times New Roman" w:hAnsi="Arial" w:cs="Arial"/>
                <w:color w:val="000000"/>
                <w:sz w:val="20"/>
                <w:szCs w:val="20"/>
              </w:rPr>
            </w:pPr>
          </w:p>
        </w:tc>
        <w:tc>
          <w:tcPr>
            <w:tcW w:w="1892" w:type="dxa"/>
            <w:tcBorders>
              <w:top w:val="nil"/>
              <w:left w:val="nil"/>
              <w:bottom w:val="nil"/>
              <w:right w:val="nil"/>
            </w:tcBorders>
            <w:shd w:val="clear" w:color="auto" w:fill="auto"/>
            <w:noWrap/>
            <w:vAlign w:val="bottom"/>
            <w:hideMark/>
          </w:tcPr>
          <w:p w14:paraId="19E9733A"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-2.6 (-4.9 to -0.3)</w:t>
            </w:r>
          </w:p>
        </w:tc>
        <w:tc>
          <w:tcPr>
            <w:tcW w:w="1976" w:type="dxa"/>
            <w:tcBorders>
              <w:top w:val="nil"/>
              <w:left w:val="nil"/>
              <w:bottom w:val="nil"/>
              <w:right w:val="nil"/>
            </w:tcBorders>
            <w:shd w:val="clear" w:color="auto" w:fill="auto"/>
            <w:noWrap/>
            <w:vAlign w:val="bottom"/>
            <w:hideMark/>
          </w:tcPr>
          <w:p w14:paraId="2BF63909"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-2.7 (-4.0 to -1.3)</w:t>
            </w:r>
          </w:p>
        </w:tc>
      </w:tr>
      <w:tr w:rsidR="0001600F" w:rsidRPr="00916DAD" w14:paraId="0197DB16" w14:textId="77777777" w:rsidTr="005D47C3">
        <w:trPr>
          <w:trHeight w:hRule="exact" w:val="288"/>
          <w:jc w:val="center"/>
        </w:trPr>
        <w:tc>
          <w:tcPr>
            <w:tcW w:w="2610" w:type="dxa"/>
            <w:tcBorders>
              <w:top w:val="nil"/>
              <w:left w:val="nil"/>
              <w:bottom w:val="nil"/>
              <w:right w:val="nil"/>
            </w:tcBorders>
            <w:shd w:val="clear" w:color="auto" w:fill="auto"/>
            <w:noWrap/>
            <w:vAlign w:val="bottom"/>
            <w:hideMark/>
          </w:tcPr>
          <w:p w14:paraId="5B398E1D" w14:textId="6648492E" w:rsidR="0001600F" w:rsidRPr="00916DAD" w:rsidRDefault="004E4155" w:rsidP="00585BE7">
            <w:pPr>
              <w:rPr>
                <w:rFonts w:ascii="Arial" w:eastAsia="Times New Roman" w:hAnsi="Arial" w:cs="Arial"/>
                <w:color w:val="000000"/>
                <w:sz w:val="20"/>
                <w:szCs w:val="20"/>
                <w:vertAlign w:val="superscript"/>
              </w:rPr>
            </w:pPr>
            <w:r w:rsidRPr="00916DAD">
              <w:rPr>
                <w:rFonts w:ascii="Arial" w:eastAsia="Times New Roman" w:hAnsi="Arial" w:cs="Arial"/>
                <w:i/>
                <w:iCs/>
                <w:color w:val="000000"/>
                <w:sz w:val="20"/>
                <w:szCs w:val="20"/>
              </w:rPr>
              <w:t>P</w:t>
            </w:r>
            <w:r w:rsidRPr="00916DAD">
              <w:rPr>
                <w:rFonts w:ascii="Arial" w:eastAsia="Times New Roman" w:hAnsi="Arial" w:cs="Arial"/>
                <w:color w:val="000000"/>
                <w:sz w:val="20"/>
                <w:szCs w:val="20"/>
              </w:rPr>
              <w:t xml:space="preserve"> for trend</w:t>
            </w:r>
            <w:r w:rsidRPr="00916DAD">
              <w:rPr>
                <w:rFonts w:ascii="Arial" w:hAnsi="Arial" w:cs="Arial"/>
                <w:color w:val="000000"/>
                <w:sz w:val="20"/>
                <w:szCs w:val="20"/>
                <w:vertAlign w:val="superscript"/>
              </w:rPr>
              <w:t>3</w:t>
            </w:r>
          </w:p>
        </w:tc>
        <w:tc>
          <w:tcPr>
            <w:tcW w:w="2070" w:type="dxa"/>
            <w:tcBorders>
              <w:top w:val="nil"/>
              <w:left w:val="nil"/>
              <w:bottom w:val="nil"/>
              <w:right w:val="nil"/>
            </w:tcBorders>
            <w:shd w:val="clear" w:color="auto" w:fill="auto"/>
            <w:noWrap/>
            <w:vAlign w:val="bottom"/>
            <w:hideMark/>
          </w:tcPr>
          <w:p w14:paraId="4A0DD9D5"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0.20</w:t>
            </w:r>
          </w:p>
        </w:tc>
        <w:tc>
          <w:tcPr>
            <w:tcW w:w="1890" w:type="dxa"/>
            <w:tcBorders>
              <w:top w:val="nil"/>
              <w:left w:val="nil"/>
              <w:bottom w:val="nil"/>
              <w:right w:val="nil"/>
            </w:tcBorders>
            <w:shd w:val="clear" w:color="auto" w:fill="auto"/>
            <w:noWrap/>
            <w:vAlign w:val="bottom"/>
            <w:hideMark/>
          </w:tcPr>
          <w:p w14:paraId="106A9E6B"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0.89</w:t>
            </w:r>
          </w:p>
        </w:tc>
        <w:tc>
          <w:tcPr>
            <w:tcW w:w="272" w:type="dxa"/>
            <w:tcBorders>
              <w:top w:val="nil"/>
              <w:left w:val="nil"/>
              <w:bottom w:val="nil"/>
              <w:right w:val="nil"/>
            </w:tcBorders>
            <w:shd w:val="clear" w:color="auto" w:fill="auto"/>
            <w:noWrap/>
            <w:vAlign w:val="bottom"/>
            <w:hideMark/>
          </w:tcPr>
          <w:p w14:paraId="654C20C5" w14:textId="77777777" w:rsidR="0001600F" w:rsidRPr="00916DAD" w:rsidRDefault="0001600F" w:rsidP="00585BE7">
            <w:pPr>
              <w:rPr>
                <w:rFonts w:ascii="Arial" w:eastAsia="Times New Roman" w:hAnsi="Arial" w:cs="Arial"/>
                <w:color w:val="000000"/>
                <w:sz w:val="20"/>
                <w:szCs w:val="20"/>
              </w:rPr>
            </w:pPr>
          </w:p>
        </w:tc>
        <w:tc>
          <w:tcPr>
            <w:tcW w:w="1892" w:type="dxa"/>
            <w:tcBorders>
              <w:top w:val="nil"/>
              <w:left w:val="nil"/>
              <w:bottom w:val="nil"/>
              <w:right w:val="nil"/>
            </w:tcBorders>
            <w:shd w:val="clear" w:color="auto" w:fill="auto"/>
            <w:noWrap/>
            <w:vAlign w:val="bottom"/>
            <w:hideMark/>
          </w:tcPr>
          <w:p w14:paraId="349224B9"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&lt;0.001</w:t>
            </w:r>
          </w:p>
        </w:tc>
        <w:tc>
          <w:tcPr>
            <w:tcW w:w="1976" w:type="dxa"/>
            <w:tcBorders>
              <w:top w:val="nil"/>
              <w:left w:val="nil"/>
              <w:bottom w:val="nil"/>
              <w:right w:val="nil"/>
            </w:tcBorders>
            <w:shd w:val="clear" w:color="auto" w:fill="auto"/>
            <w:noWrap/>
            <w:vAlign w:val="bottom"/>
            <w:hideMark/>
          </w:tcPr>
          <w:p w14:paraId="65978A0C"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&lt;0.001</w:t>
            </w:r>
          </w:p>
        </w:tc>
      </w:tr>
      <w:tr w:rsidR="0001600F" w:rsidRPr="00916DAD" w14:paraId="703D268A" w14:textId="77777777" w:rsidTr="005D47C3">
        <w:trPr>
          <w:trHeight w:hRule="exact" w:val="288"/>
          <w:jc w:val="center"/>
        </w:trPr>
        <w:tc>
          <w:tcPr>
            <w:tcW w:w="2610" w:type="dxa"/>
            <w:tcBorders>
              <w:top w:val="nil"/>
              <w:left w:val="nil"/>
              <w:bottom w:val="nil"/>
              <w:right w:val="nil"/>
            </w:tcBorders>
            <w:shd w:val="clear" w:color="auto" w:fill="auto"/>
            <w:noWrap/>
            <w:vAlign w:val="bottom"/>
            <w:hideMark/>
          </w:tcPr>
          <w:p w14:paraId="39BC7D9C" w14:textId="77777777" w:rsidR="0001600F" w:rsidRPr="00916DAD" w:rsidRDefault="0001600F" w:rsidP="00585BE7">
            <w:pPr>
              <w:rPr>
                <w:rFonts w:ascii="Arial" w:eastAsia="Times New Roman" w:hAnsi="Arial" w:cs="Arial"/>
                <w:b/>
                <w:bCs/>
                <w:color w:val="000000"/>
                <w:sz w:val="20"/>
                <w:szCs w:val="20"/>
              </w:rPr>
            </w:pPr>
            <w:r w:rsidRPr="00916DAD">
              <w:rPr>
                <w:rFonts w:ascii="Arial" w:eastAsia="Times New Roman" w:hAnsi="Arial" w:cs="Arial"/>
                <w:b/>
                <w:bCs/>
                <w:color w:val="000000"/>
                <w:sz w:val="20"/>
                <w:szCs w:val="20"/>
              </w:rPr>
              <w:t>Trunk body fat %</w:t>
            </w:r>
          </w:p>
        </w:tc>
        <w:tc>
          <w:tcPr>
            <w:tcW w:w="2070" w:type="dxa"/>
            <w:tcBorders>
              <w:top w:val="nil"/>
              <w:left w:val="nil"/>
              <w:bottom w:val="nil"/>
              <w:right w:val="nil"/>
            </w:tcBorders>
            <w:shd w:val="clear" w:color="auto" w:fill="auto"/>
            <w:noWrap/>
            <w:vAlign w:val="bottom"/>
            <w:hideMark/>
          </w:tcPr>
          <w:p w14:paraId="0F2BA05E" w14:textId="77777777" w:rsidR="0001600F" w:rsidRPr="00916DAD" w:rsidRDefault="0001600F" w:rsidP="00585BE7">
            <w:pPr>
              <w:rPr>
                <w:rFonts w:ascii="Arial" w:eastAsia="Times New Roman" w:hAnsi="Arial" w:cs="Arial"/>
                <w:b/>
                <w:bCs/>
                <w:color w:val="000000"/>
                <w:sz w:val="20"/>
                <w:szCs w:val="20"/>
              </w:rPr>
            </w:pPr>
          </w:p>
        </w:tc>
        <w:tc>
          <w:tcPr>
            <w:tcW w:w="1890" w:type="dxa"/>
            <w:tcBorders>
              <w:top w:val="nil"/>
              <w:left w:val="nil"/>
              <w:bottom w:val="nil"/>
              <w:right w:val="nil"/>
            </w:tcBorders>
            <w:shd w:val="clear" w:color="auto" w:fill="auto"/>
            <w:noWrap/>
            <w:vAlign w:val="bottom"/>
            <w:hideMark/>
          </w:tcPr>
          <w:p w14:paraId="17B3FB29" w14:textId="77777777" w:rsidR="0001600F" w:rsidRPr="00916DAD" w:rsidRDefault="0001600F" w:rsidP="00585BE7">
            <w:pP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14:paraId="6EB71288" w14:textId="77777777" w:rsidR="0001600F" w:rsidRPr="00916DAD" w:rsidRDefault="0001600F" w:rsidP="00585BE7">
            <w:pPr>
              <w:rPr>
                <w:rFonts w:ascii="Arial" w:eastAsia="Times New Roman" w:hAnsi="Arial" w:cs="Arial"/>
                <w:sz w:val="20"/>
                <w:szCs w:val="20"/>
              </w:rPr>
            </w:pPr>
          </w:p>
        </w:tc>
        <w:tc>
          <w:tcPr>
            <w:tcW w:w="1892" w:type="dxa"/>
            <w:tcBorders>
              <w:top w:val="nil"/>
              <w:left w:val="nil"/>
              <w:bottom w:val="nil"/>
              <w:right w:val="nil"/>
            </w:tcBorders>
            <w:shd w:val="clear" w:color="auto" w:fill="auto"/>
            <w:noWrap/>
            <w:vAlign w:val="bottom"/>
            <w:hideMark/>
          </w:tcPr>
          <w:p w14:paraId="004EE5EB" w14:textId="77777777" w:rsidR="0001600F" w:rsidRPr="00916DAD" w:rsidRDefault="0001600F" w:rsidP="00585BE7">
            <w:pPr>
              <w:rPr>
                <w:rFonts w:ascii="Arial" w:eastAsia="Times New Roman" w:hAnsi="Arial" w:cs="Arial"/>
                <w:sz w:val="20"/>
                <w:szCs w:val="20"/>
              </w:rPr>
            </w:pPr>
          </w:p>
        </w:tc>
        <w:tc>
          <w:tcPr>
            <w:tcW w:w="1976" w:type="dxa"/>
            <w:tcBorders>
              <w:top w:val="nil"/>
              <w:left w:val="nil"/>
              <w:bottom w:val="nil"/>
              <w:right w:val="nil"/>
            </w:tcBorders>
            <w:shd w:val="clear" w:color="auto" w:fill="auto"/>
            <w:noWrap/>
            <w:vAlign w:val="bottom"/>
            <w:hideMark/>
          </w:tcPr>
          <w:p w14:paraId="6DD71B3F" w14:textId="77777777" w:rsidR="0001600F" w:rsidRPr="00916DAD" w:rsidRDefault="0001600F" w:rsidP="00585BE7">
            <w:pPr>
              <w:rPr>
                <w:rFonts w:ascii="Arial" w:eastAsia="Times New Roman" w:hAnsi="Arial" w:cs="Arial"/>
                <w:sz w:val="20"/>
                <w:szCs w:val="20"/>
              </w:rPr>
            </w:pPr>
          </w:p>
        </w:tc>
      </w:tr>
      <w:tr w:rsidR="0001600F" w:rsidRPr="00916DAD" w14:paraId="52F36972" w14:textId="77777777" w:rsidTr="005D47C3">
        <w:trPr>
          <w:trHeight w:hRule="exact" w:val="288"/>
          <w:jc w:val="center"/>
        </w:trPr>
        <w:tc>
          <w:tcPr>
            <w:tcW w:w="2610" w:type="dxa"/>
            <w:tcBorders>
              <w:top w:val="nil"/>
              <w:left w:val="nil"/>
              <w:bottom w:val="nil"/>
              <w:right w:val="nil"/>
            </w:tcBorders>
            <w:shd w:val="clear" w:color="auto" w:fill="auto"/>
            <w:noWrap/>
            <w:vAlign w:val="bottom"/>
            <w:hideMark/>
          </w:tcPr>
          <w:p w14:paraId="74FC5E83" w14:textId="77777777" w:rsidR="0001600F" w:rsidRPr="00916DAD" w:rsidRDefault="0001600F"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None</w:t>
            </w:r>
          </w:p>
        </w:tc>
        <w:tc>
          <w:tcPr>
            <w:tcW w:w="2070" w:type="dxa"/>
            <w:tcBorders>
              <w:top w:val="nil"/>
              <w:left w:val="nil"/>
              <w:bottom w:val="nil"/>
              <w:right w:val="nil"/>
            </w:tcBorders>
            <w:shd w:val="clear" w:color="auto" w:fill="auto"/>
            <w:noWrap/>
            <w:vAlign w:val="bottom"/>
            <w:hideMark/>
          </w:tcPr>
          <w:p w14:paraId="10C2B477"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890" w:type="dxa"/>
            <w:tcBorders>
              <w:top w:val="nil"/>
              <w:left w:val="nil"/>
              <w:bottom w:val="nil"/>
              <w:right w:val="nil"/>
            </w:tcBorders>
            <w:shd w:val="clear" w:color="auto" w:fill="auto"/>
            <w:noWrap/>
            <w:vAlign w:val="bottom"/>
            <w:hideMark/>
          </w:tcPr>
          <w:p w14:paraId="1891E9DD"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272" w:type="dxa"/>
            <w:tcBorders>
              <w:top w:val="nil"/>
              <w:left w:val="nil"/>
              <w:bottom w:val="nil"/>
              <w:right w:val="nil"/>
            </w:tcBorders>
            <w:shd w:val="clear" w:color="auto" w:fill="auto"/>
            <w:noWrap/>
            <w:vAlign w:val="bottom"/>
            <w:hideMark/>
          </w:tcPr>
          <w:p w14:paraId="30C57257" w14:textId="77777777" w:rsidR="0001600F" w:rsidRPr="00916DAD" w:rsidRDefault="0001600F" w:rsidP="00585BE7">
            <w:pPr>
              <w:rPr>
                <w:rFonts w:ascii="Arial" w:eastAsia="Times New Roman" w:hAnsi="Arial" w:cs="Arial"/>
                <w:color w:val="000000"/>
                <w:sz w:val="20"/>
                <w:szCs w:val="20"/>
              </w:rPr>
            </w:pPr>
          </w:p>
        </w:tc>
        <w:tc>
          <w:tcPr>
            <w:tcW w:w="1892" w:type="dxa"/>
            <w:tcBorders>
              <w:top w:val="nil"/>
              <w:left w:val="nil"/>
              <w:bottom w:val="nil"/>
              <w:right w:val="nil"/>
            </w:tcBorders>
            <w:shd w:val="clear" w:color="auto" w:fill="auto"/>
            <w:noWrap/>
            <w:vAlign w:val="bottom"/>
            <w:hideMark/>
          </w:tcPr>
          <w:p w14:paraId="21C05025"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c>
          <w:tcPr>
            <w:tcW w:w="1976" w:type="dxa"/>
            <w:tcBorders>
              <w:top w:val="nil"/>
              <w:left w:val="nil"/>
              <w:bottom w:val="nil"/>
              <w:right w:val="nil"/>
            </w:tcBorders>
            <w:shd w:val="clear" w:color="auto" w:fill="auto"/>
            <w:noWrap/>
            <w:vAlign w:val="bottom"/>
            <w:hideMark/>
          </w:tcPr>
          <w:p w14:paraId="69CF5B6E"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 [Reference]</w:t>
            </w:r>
          </w:p>
        </w:tc>
      </w:tr>
      <w:tr w:rsidR="0001600F" w:rsidRPr="00916DAD" w14:paraId="2D4E9688" w14:textId="77777777" w:rsidTr="005D47C3">
        <w:trPr>
          <w:trHeight w:hRule="exact" w:val="288"/>
          <w:jc w:val="center"/>
        </w:trPr>
        <w:tc>
          <w:tcPr>
            <w:tcW w:w="2610" w:type="dxa"/>
            <w:tcBorders>
              <w:top w:val="nil"/>
              <w:left w:val="nil"/>
              <w:bottom w:val="nil"/>
              <w:right w:val="nil"/>
            </w:tcBorders>
            <w:shd w:val="clear" w:color="auto" w:fill="auto"/>
            <w:noWrap/>
            <w:vAlign w:val="bottom"/>
            <w:hideMark/>
          </w:tcPr>
          <w:p w14:paraId="5F211620" w14:textId="77777777" w:rsidR="0001600F" w:rsidRPr="00916DAD" w:rsidRDefault="0001600F"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0-0.25 cup/day</w:t>
            </w:r>
          </w:p>
        </w:tc>
        <w:tc>
          <w:tcPr>
            <w:tcW w:w="2070" w:type="dxa"/>
            <w:tcBorders>
              <w:top w:val="nil"/>
              <w:left w:val="nil"/>
              <w:bottom w:val="nil"/>
              <w:right w:val="nil"/>
            </w:tcBorders>
            <w:shd w:val="clear" w:color="auto" w:fill="auto"/>
            <w:noWrap/>
            <w:vAlign w:val="bottom"/>
            <w:hideMark/>
          </w:tcPr>
          <w:p w14:paraId="135AB00E"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-0.2 (-1.7 to 1.3)</w:t>
            </w:r>
          </w:p>
        </w:tc>
        <w:tc>
          <w:tcPr>
            <w:tcW w:w="1890" w:type="dxa"/>
            <w:tcBorders>
              <w:top w:val="nil"/>
              <w:left w:val="nil"/>
              <w:bottom w:val="nil"/>
              <w:right w:val="nil"/>
            </w:tcBorders>
            <w:shd w:val="clear" w:color="auto" w:fill="auto"/>
            <w:noWrap/>
            <w:vAlign w:val="bottom"/>
            <w:hideMark/>
          </w:tcPr>
          <w:p w14:paraId="1920C82E"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-0.5 (-1.5 to 0.5)</w:t>
            </w:r>
          </w:p>
        </w:tc>
        <w:tc>
          <w:tcPr>
            <w:tcW w:w="272" w:type="dxa"/>
            <w:tcBorders>
              <w:top w:val="nil"/>
              <w:left w:val="nil"/>
              <w:bottom w:val="nil"/>
              <w:right w:val="nil"/>
            </w:tcBorders>
            <w:shd w:val="clear" w:color="auto" w:fill="auto"/>
            <w:noWrap/>
            <w:vAlign w:val="bottom"/>
            <w:hideMark/>
          </w:tcPr>
          <w:p w14:paraId="19AC3DF1" w14:textId="77777777" w:rsidR="0001600F" w:rsidRPr="00916DAD" w:rsidRDefault="0001600F" w:rsidP="00585BE7">
            <w:pPr>
              <w:rPr>
                <w:rFonts w:ascii="Arial" w:eastAsia="Times New Roman" w:hAnsi="Arial" w:cs="Arial"/>
                <w:color w:val="000000"/>
                <w:sz w:val="20"/>
                <w:szCs w:val="20"/>
              </w:rPr>
            </w:pPr>
          </w:p>
        </w:tc>
        <w:tc>
          <w:tcPr>
            <w:tcW w:w="1892" w:type="dxa"/>
            <w:tcBorders>
              <w:top w:val="nil"/>
              <w:left w:val="nil"/>
              <w:bottom w:val="nil"/>
              <w:right w:val="nil"/>
            </w:tcBorders>
            <w:shd w:val="clear" w:color="auto" w:fill="auto"/>
            <w:noWrap/>
            <w:vAlign w:val="bottom"/>
            <w:hideMark/>
          </w:tcPr>
          <w:p w14:paraId="7FD106FC"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-1.1 (-2.7 to 0.4)</w:t>
            </w:r>
          </w:p>
        </w:tc>
        <w:tc>
          <w:tcPr>
            <w:tcW w:w="1976" w:type="dxa"/>
            <w:tcBorders>
              <w:top w:val="nil"/>
              <w:left w:val="nil"/>
              <w:bottom w:val="nil"/>
              <w:right w:val="nil"/>
            </w:tcBorders>
            <w:shd w:val="clear" w:color="auto" w:fill="auto"/>
            <w:noWrap/>
            <w:vAlign w:val="bottom"/>
            <w:hideMark/>
          </w:tcPr>
          <w:p w14:paraId="1105F9D8"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-0.9 (-2.3 to 0.6)</w:t>
            </w:r>
          </w:p>
        </w:tc>
      </w:tr>
      <w:tr w:rsidR="0001600F" w:rsidRPr="00916DAD" w14:paraId="04C26D57" w14:textId="77777777" w:rsidTr="005D47C3">
        <w:trPr>
          <w:trHeight w:hRule="exact" w:val="288"/>
          <w:jc w:val="center"/>
        </w:trPr>
        <w:tc>
          <w:tcPr>
            <w:tcW w:w="2610" w:type="dxa"/>
            <w:tcBorders>
              <w:top w:val="nil"/>
              <w:left w:val="nil"/>
              <w:bottom w:val="nil"/>
              <w:right w:val="nil"/>
            </w:tcBorders>
            <w:shd w:val="clear" w:color="auto" w:fill="auto"/>
            <w:noWrap/>
            <w:vAlign w:val="bottom"/>
            <w:hideMark/>
          </w:tcPr>
          <w:p w14:paraId="3AF1A8B0" w14:textId="77777777" w:rsidR="0001600F" w:rsidRPr="00916DAD" w:rsidRDefault="0001600F"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0.25-1 cup/day</w:t>
            </w:r>
          </w:p>
        </w:tc>
        <w:tc>
          <w:tcPr>
            <w:tcW w:w="2070" w:type="dxa"/>
            <w:tcBorders>
              <w:top w:val="nil"/>
              <w:left w:val="nil"/>
              <w:bottom w:val="nil"/>
              <w:right w:val="nil"/>
            </w:tcBorders>
            <w:shd w:val="clear" w:color="auto" w:fill="auto"/>
            <w:noWrap/>
            <w:vAlign w:val="bottom"/>
            <w:hideMark/>
          </w:tcPr>
          <w:p w14:paraId="63E13423"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-0.5 (-1.8 to 0.8)</w:t>
            </w:r>
          </w:p>
        </w:tc>
        <w:tc>
          <w:tcPr>
            <w:tcW w:w="1890" w:type="dxa"/>
            <w:tcBorders>
              <w:top w:val="nil"/>
              <w:left w:val="nil"/>
              <w:bottom w:val="nil"/>
              <w:right w:val="nil"/>
            </w:tcBorders>
            <w:shd w:val="clear" w:color="auto" w:fill="auto"/>
            <w:noWrap/>
            <w:vAlign w:val="bottom"/>
            <w:hideMark/>
          </w:tcPr>
          <w:p w14:paraId="519A1880"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-0.2 (-1.3 to 0.9)</w:t>
            </w:r>
          </w:p>
        </w:tc>
        <w:tc>
          <w:tcPr>
            <w:tcW w:w="272" w:type="dxa"/>
            <w:tcBorders>
              <w:top w:val="nil"/>
              <w:left w:val="nil"/>
              <w:bottom w:val="nil"/>
              <w:right w:val="nil"/>
            </w:tcBorders>
            <w:shd w:val="clear" w:color="auto" w:fill="auto"/>
            <w:noWrap/>
            <w:vAlign w:val="bottom"/>
            <w:hideMark/>
          </w:tcPr>
          <w:p w14:paraId="1FAAD506" w14:textId="77777777" w:rsidR="0001600F" w:rsidRPr="00916DAD" w:rsidRDefault="0001600F" w:rsidP="00585BE7">
            <w:pPr>
              <w:rPr>
                <w:rFonts w:ascii="Arial" w:eastAsia="Times New Roman" w:hAnsi="Arial" w:cs="Arial"/>
                <w:color w:val="000000"/>
                <w:sz w:val="20"/>
                <w:szCs w:val="20"/>
              </w:rPr>
            </w:pPr>
          </w:p>
        </w:tc>
        <w:tc>
          <w:tcPr>
            <w:tcW w:w="1892" w:type="dxa"/>
            <w:tcBorders>
              <w:top w:val="nil"/>
              <w:left w:val="nil"/>
              <w:bottom w:val="nil"/>
              <w:right w:val="nil"/>
            </w:tcBorders>
            <w:shd w:val="clear" w:color="auto" w:fill="auto"/>
            <w:noWrap/>
            <w:vAlign w:val="bottom"/>
            <w:hideMark/>
          </w:tcPr>
          <w:p w14:paraId="77BAF795"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-2.2 (-3.7 to -0.6)</w:t>
            </w:r>
          </w:p>
        </w:tc>
        <w:tc>
          <w:tcPr>
            <w:tcW w:w="1976" w:type="dxa"/>
            <w:tcBorders>
              <w:top w:val="nil"/>
              <w:left w:val="nil"/>
              <w:bottom w:val="nil"/>
              <w:right w:val="nil"/>
            </w:tcBorders>
            <w:shd w:val="clear" w:color="auto" w:fill="auto"/>
            <w:noWrap/>
            <w:vAlign w:val="bottom"/>
            <w:hideMark/>
          </w:tcPr>
          <w:p w14:paraId="5AB8F601"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-1.4 (-2.5 to -0.2)</w:t>
            </w:r>
          </w:p>
        </w:tc>
      </w:tr>
      <w:tr w:rsidR="0001600F" w:rsidRPr="00916DAD" w14:paraId="4F98D007" w14:textId="77777777" w:rsidTr="005D47C3">
        <w:trPr>
          <w:trHeight w:hRule="exact" w:val="288"/>
          <w:jc w:val="center"/>
        </w:trPr>
        <w:tc>
          <w:tcPr>
            <w:tcW w:w="2610" w:type="dxa"/>
            <w:tcBorders>
              <w:top w:val="nil"/>
              <w:left w:val="nil"/>
              <w:bottom w:val="nil"/>
              <w:right w:val="nil"/>
            </w:tcBorders>
            <w:shd w:val="clear" w:color="auto" w:fill="auto"/>
            <w:noWrap/>
            <w:vAlign w:val="bottom"/>
            <w:hideMark/>
          </w:tcPr>
          <w:p w14:paraId="31E96871" w14:textId="77777777" w:rsidR="0001600F" w:rsidRPr="00916DAD" w:rsidRDefault="0001600F"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 xml:space="preserve"> 1 cup/day</w:t>
            </w:r>
          </w:p>
        </w:tc>
        <w:tc>
          <w:tcPr>
            <w:tcW w:w="2070" w:type="dxa"/>
            <w:tcBorders>
              <w:top w:val="nil"/>
              <w:left w:val="nil"/>
              <w:bottom w:val="nil"/>
              <w:right w:val="nil"/>
            </w:tcBorders>
            <w:shd w:val="clear" w:color="auto" w:fill="auto"/>
            <w:noWrap/>
            <w:vAlign w:val="bottom"/>
            <w:hideMark/>
          </w:tcPr>
          <w:p w14:paraId="6258759D"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0.5 (-1.3 to 2.2)</w:t>
            </w:r>
          </w:p>
        </w:tc>
        <w:tc>
          <w:tcPr>
            <w:tcW w:w="1890" w:type="dxa"/>
            <w:tcBorders>
              <w:top w:val="nil"/>
              <w:left w:val="nil"/>
              <w:bottom w:val="nil"/>
              <w:right w:val="nil"/>
            </w:tcBorders>
            <w:shd w:val="clear" w:color="auto" w:fill="auto"/>
            <w:noWrap/>
            <w:vAlign w:val="bottom"/>
            <w:hideMark/>
          </w:tcPr>
          <w:p w14:paraId="76A4FB92"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0.3 (-0.9 to 1.6)</w:t>
            </w:r>
          </w:p>
        </w:tc>
        <w:tc>
          <w:tcPr>
            <w:tcW w:w="272" w:type="dxa"/>
            <w:tcBorders>
              <w:top w:val="nil"/>
              <w:left w:val="nil"/>
              <w:bottom w:val="nil"/>
              <w:right w:val="nil"/>
            </w:tcBorders>
            <w:shd w:val="clear" w:color="auto" w:fill="auto"/>
            <w:noWrap/>
            <w:vAlign w:val="bottom"/>
            <w:hideMark/>
          </w:tcPr>
          <w:p w14:paraId="325413B0" w14:textId="77777777" w:rsidR="0001600F" w:rsidRPr="00916DAD" w:rsidRDefault="0001600F" w:rsidP="00585BE7">
            <w:pPr>
              <w:rPr>
                <w:rFonts w:ascii="Arial" w:eastAsia="Times New Roman" w:hAnsi="Arial" w:cs="Arial"/>
                <w:color w:val="000000"/>
                <w:sz w:val="20"/>
                <w:szCs w:val="20"/>
              </w:rPr>
            </w:pPr>
          </w:p>
        </w:tc>
        <w:tc>
          <w:tcPr>
            <w:tcW w:w="1892" w:type="dxa"/>
            <w:tcBorders>
              <w:top w:val="nil"/>
              <w:left w:val="nil"/>
              <w:bottom w:val="nil"/>
              <w:right w:val="nil"/>
            </w:tcBorders>
            <w:shd w:val="clear" w:color="auto" w:fill="auto"/>
            <w:noWrap/>
            <w:vAlign w:val="bottom"/>
            <w:hideMark/>
          </w:tcPr>
          <w:p w14:paraId="5E842652"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-1.5 (-2.9 to 0)</w:t>
            </w:r>
          </w:p>
        </w:tc>
        <w:tc>
          <w:tcPr>
            <w:tcW w:w="1976" w:type="dxa"/>
            <w:tcBorders>
              <w:top w:val="nil"/>
              <w:left w:val="nil"/>
              <w:bottom w:val="nil"/>
              <w:right w:val="nil"/>
            </w:tcBorders>
            <w:shd w:val="clear" w:color="auto" w:fill="auto"/>
            <w:noWrap/>
            <w:vAlign w:val="bottom"/>
            <w:hideMark/>
          </w:tcPr>
          <w:p w14:paraId="0EBEFA66"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-0.9 (-2.0 to 0.3)</w:t>
            </w:r>
          </w:p>
        </w:tc>
      </w:tr>
      <w:tr w:rsidR="0001600F" w:rsidRPr="00916DAD" w14:paraId="30E27554" w14:textId="77777777" w:rsidTr="005D47C3">
        <w:trPr>
          <w:trHeight w:hRule="exact" w:val="288"/>
          <w:jc w:val="center"/>
        </w:trPr>
        <w:tc>
          <w:tcPr>
            <w:tcW w:w="2610" w:type="dxa"/>
            <w:tcBorders>
              <w:top w:val="nil"/>
              <w:left w:val="nil"/>
              <w:bottom w:val="nil"/>
              <w:right w:val="nil"/>
            </w:tcBorders>
            <w:shd w:val="clear" w:color="auto" w:fill="auto"/>
            <w:noWrap/>
            <w:vAlign w:val="bottom"/>
            <w:hideMark/>
          </w:tcPr>
          <w:p w14:paraId="3471867E" w14:textId="77777777" w:rsidR="0001600F" w:rsidRPr="00916DAD" w:rsidRDefault="0001600F"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2-3 cups/day</w:t>
            </w:r>
          </w:p>
        </w:tc>
        <w:tc>
          <w:tcPr>
            <w:tcW w:w="2070" w:type="dxa"/>
            <w:tcBorders>
              <w:top w:val="nil"/>
              <w:left w:val="nil"/>
              <w:bottom w:val="nil"/>
              <w:right w:val="nil"/>
            </w:tcBorders>
            <w:shd w:val="clear" w:color="auto" w:fill="auto"/>
            <w:noWrap/>
            <w:vAlign w:val="bottom"/>
            <w:hideMark/>
          </w:tcPr>
          <w:p w14:paraId="02416379"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1.0 (-0.6 to 2.6)</w:t>
            </w:r>
          </w:p>
        </w:tc>
        <w:tc>
          <w:tcPr>
            <w:tcW w:w="1890" w:type="dxa"/>
            <w:tcBorders>
              <w:top w:val="nil"/>
              <w:left w:val="nil"/>
              <w:bottom w:val="nil"/>
              <w:right w:val="nil"/>
            </w:tcBorders>
            <w:shd w:val="clear" w:color="auto" w:fill="auto"/>
            <w:noWrap/>
            <w:vAlign w:val="bottom"/>
            <w:hideMark/>
          </w:tcPr>
          <w:p w14:paraId="2191C850"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-0.2 (-1.3 to 1.0)</w:t>
            </w:r>
          </w:p>
        </w:tc>
        <w:tc>
          <w:tcPr>
            <w:tcW w:w="272" w:type="dxa"/>
            <w:tcBorders>
              <w:top w:val="nil"/>
              <w:left w:val="nil"/>
              <w:bottom w:val="nil"/>
              <w:right w:val="nil"/>
            </w:tcBorders>
            <w:shd w:val="clear" w:color="auto" w:fill="auto"/>
            <w:noWrap/>
            <w:vAlign w:val="bottom"/>
            <w:hideMark/>
          </w:tcPr>
          <w:p w14:paraId="70BE771C" w14:textId="77777777" w:rsidR="0001600F" w:rsidRPr="00916DAD" w:rsidRDefault="0001600F" w:rsidP="00585BE7">
            <w:pPr>
              <w:rPr>
                <w:rFonts w:ascii="Arial" w:eastAsia="Times New Roman" w:hAnsi="Arial" w:cs="Arial"/>
                <w:color w:val="000000"/>
                <w:sz w:val="20"/>
                <w:szCs w:val="20"/>
              </w:rPr>
            </w:pPr>
          </w:p>
        </w:tc>
        <w:tc>
          <w:tcPr>
            <w:tcW w:w="1892" w:type="dxa"/>
            <w:tcBorders>
              <w:top w:val="nil"/>
              <w:left w:val="nil"/>
              <w:bottom w:val="nil"/>
              <w:right w:val="nil"/>
            </w:tcBorders>
            <w:shd w:val="clear" w:color="auto" w:fill="auto"/>
            <w:noWrap/>
            <w:vAlign w:val="bottom"/>
            <w:hideMark/>
          </w:tcPr>
          <w:p w14:paraId="55EC5A0B"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-3.4 (-4.9 to -1.8)</w:t>
            </w:r>
          </w:p>
        </w:tc>
        <w:tc>
          <w:tcPr>
            <w:tcW w:w="1976" w:type="dxa"/>
            <w:tcBorders>
              <w:top w:val="nil"/>
              <w:left w:val="nil"/>
              <w:bottom w:val="nil"/>
              <w:right w:val="nil"/>
            </w:tcBorders>
            <w:shd w:val="clear" w:color="auto" w:fill="auto"/>
            <w:noWrap/>
            <w:vAlign w:val="bottom"/>
            <w:hideMark/>
          </w:tcPr>
          <w:p w14:paraId="67472EFC"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-2.8 (-4.0 to -1.5)</w:t>
            </w:r>
          </w:p>
        </w:tc>
      </w:tr>
      <w:tr w:rsidR="0001600F" w:rsidRPr="00916DAD" w14:paraId="20BB3E6F" w14:textId="77777777" w:rsidTr="005D47C3">
        <w:trPr>
          <w:trHeight w:hRule="exact" w:val="288"/>
          <w:jc w:val="center"/>
        </w:trPr>
        <w:tc>
          <w:tcPr>
            <w:tcW w:w="2610" w:type="dxa"/>
            <w:tcBorders>
              <w:top w:val="nil"/>
              <w:left w:val="nil"/>
              <w:bottom w:val="nil"/>
              <w:right w:val="nil"/>
            </w:tcBorders>
            <w:shd w:val="clear" w:color="auto" w:fill="auto"/>
            <w:noWrap/>
            <w:vAlign w:val="bottom"/>
            <w:hideMark/>
          </w:tcPr>
          <w:p w14:paraId="7ABBF40C" w14:textId="77777777" w:rsidR="0001600F" w:rsidRPr="00916DAD" w:rsidRDefault="0001600F" w:rsidP="00585BE7">
            <w:pPr>
              <w:ind w:firstLineChars="100" w:firstLine="200"/>
              <w:rPr>
                <w:rFonts w:ascii="Arial" w:eastAsia="Times New Roman" w:hAnsi="Arial" w:cs="Arial"/>
                <w:color w:val="000000"/>
                <w:sz w:val="20"/>
                <w:szCs w:val="20"/>
              </w:rPr>
            </w:pPr>
            <w:r w:rsidRPr="00916DAD">
              <w:rPr>
                <w:rFonts w:ascii="Arial" w:eastAsia="Times New Roman" w:hAnsi="Arial" w:cs="Arial"/>
                <w:color w:val="000000"/>
                <w:sz w:val="20"/>
                <w:szCs w:val="20"/>
              </w:rPr>
              <w:t>4+ cups/day</w:t>
            </w:r>
          </w:p>
        </w:tc>
        <w:tc>
          <w:tcPr>
            <w:tcW w:w="2070" w:type="dxa"/>
            <w:tcBorders>
              <w:top w:val="nil"/>
              <w:left w:val="nil"/>
              <w:bottom w:val="nil"/>
              <w:right w:val="nil"/>
            </w:tcBorders>
            <w:shd w:val="clear" w:color="auto" w:fill="auto"/>
            <w:noWrap/>
            <w:vAlign w:val="bottom"/>
            <w:hideMark/>
          </w:tcPr>
          <w:p w14:paraId="178E7D14"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0.7 (-1.7 to 3.1)</w:t>
            </w:r>
          </w:p>
        </w:tc>
        <w:tc>
          <w:tcPr>
            <w:tcW w:w="1890" w:type="dxa"/>
            <w:tcBorders>
              <w:top w:val="nil"/>
              <w:left w:val="nil"/>
              <w:bottom w:val="nil"/>
              <w:right w:val="nil"/>
            </w:tcBorders>
            <w:shd w:val="clear" w:color="auto" w:fill="auto"/>
            <w:noWrap/>
            <w:vAlign w:val="bottom"/>
            <w:hideMark/>
          </w:tcPr>
          <w:p w14:paraId="50612089"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0.1 (-1.7 to 1.9)</w:t>
            </w:r>
          </w:p>
        </w:tc>
        <w:tc>
          <w:tcPr>
            <w:tcW w:w="272" w:type="dxa"/>
            <w:tcBorders>
              <w:top w:val="nil"/>
              <w:left w:val="nil"/>
              <w:bottom w:val="nil"/>
              <w:right w:val="nil"/>
            </w:tcBorders>
            <w:shd w:val="clear" w:color="auto" w:fill="auto"/>
            <w:noWrap/>
            <w:vAlign w:val="bottom"/>
            <w:hideMark/>
          </w:tcPr>
          <w:p w14:paraId="392A116B" w14:textId="77777777" w:rsidR="0001600F" w:rsidRPr="00916DAD" w:rsidRDefault="0001600F" w:rsidP="00585BE7">
            <w:pPr>
              <w:rPr>
                <w:rFonts w:ascii="Arial" w:eastAsia="Times New Roman" w:hAnsi="Arial" w:cs="Arial"/>
                <w:color w:val="000000"/>
                <w:sz w:val="20"/>
                <w:szCs w:val="20"/>
              </w:rPr>
            </w:pPr>
          </w:p>
        </w:tc>
        <w:tc>
          <w:tcPr>
            <w:tcW w:w="1892" w:type="dxa"/>
            <w:tcBorders>
              <w:top w:val="nil"/>
              <w:left w:val="nil"/>
              <w:bottom w:val="nil"/>
              <w:right w:val="nil"/>
            </w:tcBorders>
            <w:shd w:val="clear" w:color="auto" w:fill="auto"/>
            <w:noWrap/>
            <w:vAlign w:val="bottom"/>
            <w:hideMark/>
          </w:tcPr>
          <w:p w14:paraId="1DEB140F"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-3.3 (-6.1 to -0.5)</w:t>
            </w:r>
          </w:p>
        </w:tc>
        <w:tc>
          <w:tcPr>
            <w:tcW w:w="1976" w:type="dxa"/>
            <w:tcBorders>
              <w:top w:val="nil"/>
              <w:left w:val="nil"/>
              <w:bottom w:val="nil"/>
              <w:right w:val="nil"/>
            </w:tcBorders>
            <w:shd w:val="clear" w:color="auto" w:fill="auto"/>
            <w:noWrap/>
            <w:vAlign w:val="bottom"/>
            <w:hideMark/>
          </w:tcPr>
          <w:p w14:paraId="5E6D4349"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-4.3 (-6.0 to -2.5)</w:t>
            </w:r>
          </w:p>
        </w:tc>
      </w:tr>
      <w:tr w:rsidR="0001600F" w:rsidRPr="00916DAD" w14:paraId="34C8608D" w14:textId="77777777" w:rsidTr="005D47C3">
        <w:trPr>
          <w:trHeight w:hRule="exact" w:val="288"/>
          <w:jc w:val="center"/>
        </w:trPr>
        <w:tc>
          <w:tcPr>
            <w:tcW w:w="2610" w:type="dxa"/>
            <w:tcBorders>
              <w:top w:val="nil"/>
              <w:left w:val="nil"/>
              <w:bottom w:val="single" w:sz="4" w:space="0" w:color="auto"/>
              <w:right w:val="nil"/>
            </w:tcBorders>
            <w:shd w:val="clear" w:color="auto" w:fill="auto"/>
            <w:noWrap/>
            <w:vAlign w:val="bottom"/>
            <w:hideMark/>
          </w:tcPr>
          <w:p w14:paraId="4A56E5EA" w14:textId="054D5132" w:rsidR="0001600F" w:rsidRPr="00916DAD" w:rsidRDefault="004E4155" w:rsidP="00585BE7">
            <w:pPr>
              <w:rPr>
                <w:rFonts w:ascii="Arial" w:eastAsia="Times New Roman" w:hAnsi="Arial" w:cs="Arial"/>
                <w:color w:val="000000"/>
                <w:sz w:val="20"/>
                <w:szCs w:val="20"/>
                <w:vertAlign w:val="superscript"/>
              </w:rPr>
            </w:pPr>
            <w:r w:rsidRPr="00916DAD">
              <w:rPr>
                <w:rFonts w:ascii="Arial" w:eastAsia="Times New Roman" w:hAnsi="Arial" w:cs="Arial"/>
                <w:i/>
                <w:iCs/>
                <w:color w:val="000000"/>
                <w:sz w:val="20"/>
                <w:szCs w:val="20"/>
              </w:rPr>
              <w:t>P</w:t>
            </w:r>
            <w:r w:rsidRPr="00916DAD">
              <w:rPr>
                <w:rFonts w:ascii="Arial" w:eastAsia="Times New Roman" w:hAnsi="Arial" w:cs="Arial"/>
                <w:color w:val="000000"/>
                <w:sz w:val="20"/>
                <w:szCs w:val="20"/>
              </w:rPr>
              <w:t xml:space="preserve"> for trend</w:t>
            </w:r>
            <w:r w:rsidRPr="00916DAD">
              <w:rPr>
                <w:rFonts w:ascii="Arial" w:hAnsi="Arial" w:cs="Arial"/>
                <w:color w:val="000000"/>
                <w:sz w:val="20"/>
                <w:szCs w:val="20"/>
                <w:vertAlign w:val="superscript"/>
              </w:rPr>
              <w:t>3</w:t>
            </w:r>
          </w:p>
        </w:tc>
        <w:tc>
          <w:tcPr>
            <w:tcW w:w="2070" w:type="dxa"/>
            <w:tcBorders>
              <w:top w:val="nil"/>
              <w:left w:val="nil"/>
              <w:bottom w:val="single" w:sz="4" w:space="0" w:color="auto"/>
              <w:right w:val="nil"/>
            </w:tcBorders>
            <w:shd w:val="clear" w:color="auto" w:fill="auto"/>
            <w:noWrap/>
            <w:vAlign w:val="bottom"/>
            <w:hideMark/>
          </w:tcPr>
          <w:p w14:paraId="02BF27B1"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0.26</w:t>
            </w:r>
          </w:p>
        </w:tc>
        <w:tc>
          <w:tcPr>
            <w:tcW w:w="1890" w:type="dxa"/>
            <w:tcBorders>
              <w:top w:val="nil"/>
              <w:left w:val="nil"/>
              <w:bottom w:val="single" w:sz="4" w:space="0" w:color="auto"/>
              <w:right w:val="nil"/>
            </w:tcBorders>
            <w:shd w:val="clear" w:color="auto" w:fill="auto"/>
            <w:noWrap/>
            <w:vAlign w:val="bottom"/>
            <w:hideMark/>
          </w:tcPr>
          <w:p w14:paraId="7A625111"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0.87</w:t>
            </w:r>
          </w:p>
        </w:tc>
        <w:tc>
          <w:tcPr>
            <w:tcW w:w="272" w:type="dxa"/>
            <w:tcBorders>
              <w:top w:val="nil"/>
              <w:left w:val="nil"/>
              <w:bottom w:val="single" w:sz="4" w:space="0" w:color="auto"/>
              <w:right w:val="nil"/>
            </w:tcBorders>
            <w:shd w:val="clear" w:color="auto" w:fill="auto"/>
            <w:noWrap/>
            <w:vAlign w:val="bottom"/>
            <w:hideMark/>
          </w:tcPr>
          <w:p w14:paraId="28CCF9FB"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 </w:t>
            </w:r>
          </w:p>
        </w:tc>
        <w:tc>
          <w:tcPr>
            <w:tcW w:w="1892" w:type="dxa"/>
            <w:tcBorders>
              <w:top w:val="nil"/>
              <w:left w:val="nil"/>
              <w:bottom w:val="single" w:sz="4" w:space="0" w:color="auto"/>
              <w:right w:val="nil"/>
            </w:tcBorders>
            <w:shd w:val="clear" w:color="auto" w:fill="auto"/>
            <w:noWrap/>
            <w:vAlign w:val="bottom"/>
            <w:hideMark/>
          </w:tcPr>
          <w:p w14:paraId="5A9EE5E1"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&lt;0.001</w:t>
            </w:r>
          </w:p>
        </w:tc>
        <w:tc>
          <w:tcPr>
            <w:tcW w:w="1976" w:type="dxa"/>
            <w:tcBorders>
              <w:top w:val="nil"/>
              <w:left w:val="nil"/>
              <w:bottom w:val="single" w:sz="4" w:space="0" w:color="auto"/>
              <w:right w:val="nil"/>
            </w:tcBorders>
            <w:shd w:val="clear" w:color="auto" w:fill="auto"/>
            <w:noWrap/>
            <w:vAlign w:val="bottom"/>
            <w:hideMark/>
          </w:tcPr>
          <w:p w14:paraId="1CE5BE75" w14:textId="77777777" w:rsidR="0001600F" w:rsidRPr="00916DAD" w:rsidRDefault="0001600F" w:rsidP="00585BE7">
            <w:pPr>
              <w:rPr>
                <w:rFonts w:ascii="Arial" w:eastAsia="Times New Roman" w:hAnsi="Arial" w:cs="Arial"/>
                <w:color w:val="000000"/>
                <w:sz w:val="20"/>
                <w:szCs w:val="20"/>
              </w:rPr>
            </w:pPr>
            <w:r w:rsidRPr="00916DAD">
              <w:rPr>
                <w:rFonts w:ascii="Arial" w:eastAsia="Times New Roman" w:hAnsi="Arial" w:cs="Arial"/>
                <w:color w:val="000000"/>
                <w:sz w:val="20"/>
                <w:szCs w:val="20"/>
              </w:rPr>
              <w:t>&lt;0.001</w:t>
            </w:r>
          </w:p>
        </w:tc>
      </w:tr>
      <w:tr w:rsidR="0001600F" w:rsidRPr="00916DAD" w14:paraId="3923703B" w14:textId="77777777" w:rsidTr="005D47C3">
        <w:trPr>
          <w:trHeight w:val="300"/>
          <w:jc w:val="center"/>
        </w:trPr>
        <w:tc>
          <w:tcPr>
            <w:tcW w:w="10710" w:type="dxa"/>
            <w:gridSpan w:val="6"/>
            <w:tcBorders>
              <w:top w:val="single" w:sz="4" w:space="0" w:color="auto"/>
              <w:left w:val="nil"/>
              <w:right w:val="nil"/>
            </w:tcBorders>
            <w:shd w:val="clear" w:color="auto" w:fill="auto"/>
            <w:noWrap/>
            <w:vAlign w:val="bottom"/>
          </w:tcPr>
          <w:p w14:paraId="062CD718" w14:textId="43AE2E23" w:rsidR="0001600F" w:rsidRPr="00916DAD" w:rsidRDefault="0001600F" w:rsidP="004E4155">
            <w:pPr>
              <w:spacing w:line="240" w:lineRule="exact"/>
              <w:rPr>
                <w:rFonts w:ascii="Arial" w:eastAsia="Times New Roman" w:hAnsi="Arial" w:cs="Arial"/>
                <w:color w:val="000000" w:themeColor="text1"/>
                <w:sz w:val="20"/>
                <w:szCs w:val="20"/>
              </w:rPr>
            </w:pPr>
            <w:r w:rsidRPr="00916DAD">
              <w:rPr>
                <w:rFonts w:ascii="Arial" w:eastAsia="Times New Roman" w:hAnsi="Arial" w:cs="Arial"/>
                <w:color w:val="000000" w:themeColor="text1"/>
                <w:sz w:val="20"/>
                <w:szCs w:val="20"/>
                <w:vertAlign w:val="superscript"/>
              </w:rPr>
              <w:t xml:space="preserve">1 </w:t>
            </w:r>
            <w:r w:rsidRPr="00916DAD">
              <w:rPr>
                <w:rFonts w:ascii="Arial" w:eastAsia="Times New Roman" w:hAnsi="Arial" w:cs="Arial"/>
                <w:color w:val="000000" w:themeColor="text1"/>
                <w:sz w:val="20"/>
                <w:szCs w:val="20"/>
              </w:rPr>
              <w:t>All multivariable</w:t>
            </w:r>
            <w:r w:rsidR="00FE1133" w:rsidRPr="00916DAD">
              <w:rPr>
                <w:rFonts w:ascii="Arial" w:eastAsia="Times New Roman" w:hAnsi="Arial" w:cs="Arial"/>
                <w:color w:val="000000" w:themeColor="text1"/>
                <w:sz w:val="20"/>
                <w:szCs w:val="20"/>
              </w:rPr>
              <w:t>-</w:t>
            </w:r>
            <w:r w:rsidRPr="00916DAD">
              <w:rPr>
                <w:rFonts w:ascii="Arial" w:eastAsia="Times New Roman" w:hAnsi="Arial" w:cs="Arial"/>
                <w:color w:val="000000" w:themeColor="text1"/>
                <w:sz w:val="20"/>
                <w:szCs w:val="20"/>
              </w:rPr>
              <w:t>adjusted</w:t>
            </w:r>
            <w:r w:rsidR="00FE1133" w:rsidRPr="00916DAD">
              <w:rPr>
                <w:rFonts w:ascii="Arial" w:eastAsia="Times New Roman" w:hAnsi="Arial" w:cs="Arial"/>
                <w:color w:val="000000" w:themeColor="text1"/>
                <w:sz w:val="20"/>
                <w:szCs w:val="20"/>
              </w:rPr>
              <w:t xml:space="preserve"> (MV-adjusted)</w:t>
            </w:r>
            <w:r w:rsidRPr="00916DAD">
              <w:rPr>
                <w:rFonts w:ascii="Arial" w:eastAsia="Times New Roman" w:hAnsi="Arial" w:cs="Arial"/>
                <w:color w:val="000000" w:themeColor="text1"/>
                <w:sz w:val="20"/>
                <w:szCs w:val="20"/>
              </w:rPr>
              <w:t xml:space="preserve"> models were</w:t>
            </w:r>
            <w:r w:rsidRPr="00916DAD">
              <w:rPr>
                <w:rFonts w:ascii="Arial" w:eastAsia="Times New Roman" w:hAnsi="Arial" w:cs="Arial"/>
                <w:color w:val="000000" w:themeColor="text1"/>
                <w:sz w:val="20"/>
                <w:szCs w:val="20"/>
                <w:vertAlign w:val="superscript"/>
              </w:rPr>
              <w:t xml:space="preserve"> </w:t>
            </w:r>
            <w:r w:rsidRPr="00916DAD">
              <w:rPr>
                <w:rFonts w:ascii="Arial" w:eastAsia="Times New Roman" w:hAnsi="Arial" w:cs="Arial"/>
                <w:color w:val="000000" w:themeColor="text1"/>
                <w:sz w:val="20"/>
                <w:szCs w:val="20"/>
              </w:rPr>
              <w:t xml:space="preserve">conducted adjusting for age (continuous), race/ethnicity (non-Hispanic White, non-Hispanic Black, Hispanic, Asian, others), household income (&lt;$25,000, $25,000 to $74,999, and ≥ $75,000), </w:t>
            </w:r>
            <w:r w:rsidR="0036578A" w:rsidRPr="00916DAD">
              <w:rPr>
                <w:rFonts w:ascii="Arial" w:eastAsia="Times New Roman" w:hAnsi="Arial" w:cs="Arial"/>
                <w:color w:val="000000" w:themeColor="text1"/>
                <w:sz w:val="20"/>
                <w:szCs w:val="20"/>
              </w:rPr>
              <w:t>physically active (yes/no), television view daily hours (continuous)</w:t>
            </w:r>
            <w:r w:rsidR="0036578A" w:rsidRPr="00916DAD">
              <w:rPr>
                <w:rFonts w:ascii="Arial" w:hAnsi="Arial" w:cs="Arial"/>
                <w:color w:val="000000" w:themeColor="text1"/>
                <w:sz w:val="20"/>
                <w:szCs w:val="20"/>
              </w:rPr>
              <w:t>,</w:t>
            </w:r>
            <w:r w:rsidR="0036578A" w:rsidRPr="00916DAD">
              <w:rPr>
                <w:rFonts w:ascii="Arial" w:eastAsia="Times New Roman" w:hAnsi="Arial" w:cs="Arial"/>
                <w:color w:val="000000" w:themeColor="text1"/>
                <w:sz w:val="20"/>
                <w:szCs w:val="20"/>
              </w:rPr>
              <w:t xml:space="preserve"> computer use daily hours (continuous),</w:t>
            </w:r>
            <w:r w:rsidRPr="00916DAD">
              <w:rPr>
                <w:rFonts w:ascii="Arial" w:eastAsia="Times New Roman" w:hAnsi="Arial" w:cs="Arial"/>
                <w:color w:val="000000" w:themeColor="text1"/>
                <w:sz w:val="20"/>
                <w:szCs w:val="20"/>
              </w:rPr>
              <w:t xml:space="preserve"> educational attainment (&lt; high school, high school, and &gt; high school), smoking status (never smoking, past &lt; 20 pack-years, past ≥20 pack-years, </w:t>
            </w:r>
            <w:proofErr w:type="spellStart"/>
            <w:r w:rsidRPr="00916DAD">
              <w:rPr>
                <w:rFonts w:ascii="Arial" w:eastAsia="Times New Roman" w:hAnsi="Arial" w:cs="Arial"/>
                <w:color w:val="000000" w:themeColor="text1"/>
                <w:sz w:val="20"/>
                <w:szCs w:val="20"/>
              </w:rPr>
              <w:t>past</w:t>
            </w:r>
            <w:proofErr w:type="spellEnd"/>
            <w:r w:rsidRPr="00916DAD">
              <w:rPr>
                <w:rFonts w:ascii="Arial" w:eastAsia="Times New Roman" w:hAnsi="Arial" w:cs="Arial"/>
                <w:color w:val="000000" w:themeColor="text1"/>
                <w:sz w:val="20"/>
                <w:szCs w:val="20"/>
              </w:rPr>
              <w:t xml:space="preserve"> without pack-year information, current &lt; 20 pack-years, and current ≥ 20 pack-years),</w:t>
            </w:r>
            <w:r w:rsidRPr="00916DAD">
              <w:rPr>
                <w:rFonts w:ascii="Arial" w:hAnsi="Arial" w:cs="Arial"/>
                <w:color w:val="000000" w:themeColor="text1"/>
                <w:sz w:val="20"/>
                <w:szCs w:val="20"/>
              </w:rPr>
              <w:t xml:space="preserve"> meno</w:t>
            </w:r>
            <w:r w:rsidRPr="00916DAD">
              <w:rPr>
                <w:rFonts w:ascii="Arial" w:eastAsia="Times New Roman" w:hAnsi="Arial" w:cs="Arial"/>
                <w:color w:val="000000" w:themeColor="text1"/>
                <w:sz w:val="20"/>
                <w:szCs w:val="20"/>
              </w:rPr>
              <w:t xml:space="preserve">pause status </w:t>
            </w:r>
            <w:r w:rsidRPr="00916DAD">
              <w:rPr>
                <w:rFonts w:ascii="Arial" w:hAnsi="Arial" w:cs="Arial"/>
                <w:color w:val="000000" w:themeColor="text1"/>
                <w:sz w:val="20"/>
                <w:szCs w:val="20"/>
                <w:shd w:val="clear" w:color="auto" w:fill="FFFFFF"/>
              </w:rPr>
              <w:t>(women only, yes/no)</w:t>
            </w:r>
            <w:r w:rsidRPr="00916DAD">
              <w:rPr>
                <w:rFonts w:ascii="Arial" w:eastAsia="Times New Roman" w:hAnsi="Arial" w:cs="Arial"/>
                <w:color w:val="000000" w:themeColor="text1"/>
                <w:sz w:val="20"/>
                <w:szCs w:val="20"/>
              </w:rPr>
              <w:t>, comorbidity</w:t>
            </w:r>
            <w:r w:rsidRPr="00916DAD">
              <w:rPr>
                <w:rFonts w:ascii="Arial" w:hAnsi="Arial" w:cs="Arial"/>
                <w:color w:val="000000" w:themeColor="text1"/>
                <w:sz w:val="20"/>
                <w:szCs w:val="20"/>
              </w:rPr>
              <w:t xml:space="preserve"> (hypertension, </w:t>
            </w:r>
            <w:r w:rsidRPr="00916DAD">
              <w:rPr>
                <w:rFonts w:ascii="Arial" w:hAnsi="Arial" w:cs="Arial"/>
                <w:color w:val="000000" w:themeColor="text1"/>
                <w:sz w:val="20"/>
                <w:szCs w:val="20"/>
                <w:shd w:val="clear" w:color="auto" w:fill="FFFFFF"/>
              </w:rPr>
              <w:t>high blood cholesterol, coronary heart diseases, o</w:t>
            </w:r>
            <w:r w:rsidRPr="00916DAD">
              <w:rPr>
                <w:rFonts w:ascii="Arial" w:hAnsi="Arial" w:cs="Arial"/>
                <w:color w:val="000000" w:themeColor="text1"/>
                <w:sz w:val="20"/>
                <w:szCs w:val="20"/>
              </w:rPr>
              <w:t>steoarthritis</w:t>
            </w:r>
            <w:r w:rsidRPr="00916DAD">
              <w:rPr>
                <w:rFonts w:ascii="Arial" w:hAnsi="Arial" w:cs="Arial"/>
                <w:color w:val="000000" w:themeColor="text1"/>
                <w:sz w:val="20"/>
                <w:szCs w:val="20"/>
                <w:shd w:val="clear" w:color="auto" w:fill="FFFFFF"/>
              </w:rPr>
              <w:t>, stroke, and diabetes</w:t>
            </w:r>
            <w:r w:rsidRPr="00916DAD">
              <w:rPr>
                <w:rFonts w:ascii="Arial" w:hAnsi="Arial" w:cs="Arial"/>
                <w:color w:val="000000" w:themeColor="text1"/>
                <w:sz w:val="20"/>
                <w:szCs w:val="20"/>
              </w:rPr>
              <w:t xml:space="preserve">), frequency of </w:t>
            </w:r>
            <w:r w:rsidRPr="00916DAD">
              <w:rPr>
                <w:rFonts w:ascii="Arial" w:hAnsi="Arial" w:cs="Arial"/>
                <w:color w:val="000000" w:themeColor="text1"/>
                <w:sz w:val="20"/>
                <w:szCs w:val="20"/>
                <w:shd w:val="clear" w:color="auto" w:fill="FFFFFF"/>
              </w:rPr>
              <w:t xml:space="preserve">coffee added sugar/creamer/milk use, consumption of soda beverage </w:t>
            </w:r>
            <w:r w:rsidRPr="00916DAD">
              <w:rPr>
                <w:rFonts w:ascii="Arial" w:eastAsia="Times New Roman" w:hAnsi="Arial" w:cs="Arial"/>
                <w:color w:val="000000" w:themeColor="text1"/>
                <w:sz w:val="20"/>
                <w:szCs w:val="20"/>
              </w:rPr>
              <w:t>(continuous)</w:t>
            </w:r>
            <w:r w:rsidRPr="00916DAD">
              <w:rPr>
                <w:rFonts w:ascii="Arial" w:hAnsi="Arial" w:cs="Arial"/>
                <w:color w:val="000000" w:themeColor="text1"/>
                <w:sz w:val="20"/>
                <w:szCs w:val="20"/>
                <w:shd w:val="clear" w:color="auto" w:fill="FFFFFF"/>
              </w:rPr>
              <w:t xml:space="preserve">, consumption of alcohol intake (wine, beer, and liquor), consumption of </w:t>
            </w:r>
            <w:r w:rsidRPr="00916DAD">
              <w:rPr>
                <w:rFonts w:ascii="Arial" w:eastAsia="Times New Roman" w:hAnsi="Arial" w:cs="Arial"/>
                <w:color w:val="000000" w:themeColor="text1"/>
                <w:sz w:val="20"/>
                <w:szCs w:val="20"/>
              </w:rPr>
              <w:t xml:space="preserve">hot/ice tea (continuous), total </w:t>
            </w:r>
            <w:r w:rsidR="003D4B71" w:rsidRPr="00916DAD">
              <w:rPr>
                <w:rFonts w:ascii="Arial" w:eastAsia="Times New Roman" w:hAnsi="Arial" w:cs="Arial"/>
                <w:color w:val="000000"/>
                <w:sz w:val="20"/>
                <w:szCs w:val="20"/>
              </w:rPr>
              <w:t xml:space="preserve">energy </w:t>
            </w:r>
            <w:r w:rsidR="001A003B" w:rsidRPr="00916DAD">
              <w:rPr>
                <w:rFonts w:ascii="Arial" w:eastAsia="Times New Roman" w:hAnsi="Arial" w:cs="Arial"/>
                <w:color w:val="000000" w:themeColor="text1"/>
                <w:sz w:val="20"/>
                <w:szCs w:val="20"/>
              </w:rPr>
              <w:t>intake</w:t>
            </w:r>
            <w:r w:rsidR="003D4B71" w:rsidRPr="00916DAD">
              <w:rPr>
                <w:rFonts w:ascii="Arial" w:eastAsia="Times New Roman" w:hAnsi="Arial" w:cs="Arial"/>
                <w:color w:val="000000" w:themeColor="text1"/>
                <w:sz w:val="20"/>
                <w:szCs w:val="20"/>
              </w:rPr>
              <w:t xml:space="preserve"> </w:t>
            </w:r>
            <w:r w:rsidR="001A003B" w:rsidRPr="00916DAD">
              <w:rPr>
                <w:rFonts w:ascii="Arial" w:eastAsia="Times New Roman" w:hAnsi="Arial" w:cs="Arial"/>
                <w:color w:val="000000" w:themeColor="text1"/>
                <w:sz w:val="20"/>
                <w:szCs w:val="20"/>
              </w:rPr>
              <w:t xml:space="preserve">(continuous), the </w:t>
            </w:r>
            <w:r w:rsidRPr="00916DAD">
              <w:rPr>
                <w:rFonts w:ascii="Arial" w:eastAsia="Times New Roman" w:hAnsi="Arial" w:cs="Arial"/>
                <w:color w:val="000000" w:themeColor="text1"/>
                <w:sz w:val="20"/>
                <w:szCs w:val="20"/>
              </w:rPr>
              <w:t>Healthy Eating Index 2010(continuous) and</w:t>
            </w:r>
            <w:r w:rsidRPr="00916DAD">
              <w:rPr>
                <w:rFonts w:ascii="Arial" w:hAnsi="Arial" w:cs="Arial"/>
                <w:color w:val="000000" w:themeColor="text1"/>
                <w:sz w:val="20"/>
                <w:szCs w:val="20"/>
                <w:shd w:val="clear" w:color="auto" w:fill="FFFFFF"/>
              </w:rPr>
              <w:t xml:space="preserve"> intention to lose/control weight (yes/no)</w:t>
            </w:r>
            <w:r w:rsidRPr="00916DAD">
              <w:rPr>
                <w:rFonts w:ascii="Arial" w:eastAsia="Times New Roman" w:hAnsi="Arial" w:cs="Arial"/>
                <w:color w:val="000000" w:themeColor="text1"/>
                <w:sz w:val="20"/>
                <w:szCs w:val="20"/>
              </w:rPr>
              <w:t>.</w:t>
            </w:r>
          </w:p>
          <w:p w14:paraId="1EBF9816" w14:textId="3F287960" w:rsidR="00834568" w:rsidRPr="00916DAD" w:rsidRDefault="00834568" w:rsidP="00834568">
            <w:pPr>
              <w:rPr>
                <w:rFonts w:ascii="Arial" w:eastAsia="Times New Roman" w:hAnsi="Arial" w:cs="Arial"/>
                <w:color w:val="000000" w:themeColor="text1"/>
                <w:sz w:val="20"/>
                <w:szCs w:val="20"/>
              </w:rPr>
            </w:pPr>
            <w:r w:rsidRPr="00916DAD">
              <w:rPr>
                <w:rFonts w:ascii="Arial" w:eastAsia="Times New Roman" w:hAnsi="Arial" w:cs="Arial"/>
                <w:color w:val="000000" w:themeColor="text1"/>
                <w:sz w:val="20"/>
                <w:szCs w:val="20"/>
                <w:vertAlign w:val="superscript"/>
              </w:rPr>
              <w:t xml:space="preserve">2 </w:t>
            </w:r>
            <w:r w:rsidR="00D568A6" w:rsidRPr="00916DAD">
              <w:rPr>
                <w:rFonts w:ascii="Arial" w:eastAsia="Times New Roman" w:hAnsi="Arial" w:cs="Arial"/>
                <w:color w:val="000000" w:themeColor="text1"/>
                <w:sz w:val="20"/>
                <w:szCs w:val="20"/>
              </w:rPr>
              <w:t>Coffee consumption measured in cup/day; o</w:t>
            </w:r>
            <w:r w:rsidRPr="00916DAD">
              <w:rPr>
                <w:rFonts w:ascii="Arial" w:eastAsia="Times New Roman" w:hAnsi="Arial" w:cs="Arial"/>
                <w:color w:val="000000" w:themeColor="text1"/>
                <w:sz w:val="20"/>
                <w:szCs w:val="20"/>
              </w:rPr>
              <w:t>ne cup approximately equals to 236.59 mL in the US.</w:t>
            </w:r>
          </w:p>
          <w:p w14:paraId="01446D58" w14:textId="71CD9C57" w:rsidR="0001600F" w:rsidRPr="00916DAD" w:rsidRDefault="00834568" w:rsidP="004E4155">
            <w:pPr>
              <w:spacing w:line="240" w:lineRule="exact"/>
              <w:rPr>
                <w:rFonts w:ascii="Arial" w:eastAsia="Times New Roman" w:hAnsi="Arial" w:cs="Arial"/>
                <w:color w:val="000000"/>
                <w:sz w:val="20"/>
                <w:szCs w:val="20"/>
              </w:rPr>
            </w:pPr>
            <w:r w:rsidRPr="00916DAD">
              <w:rPr>
                <w:rFonts w:ascii="Arial" w:eastAsia="Times New Roman" w:hAnsi="Arial" w:cs="Arial"/>
                <w:color w:val="000000" w:themeColor="text1"/>
                <w:sz w:val="20"/>
                <w:szCs w:val="20"/>
                <w:vertAlign w:val="superscript"/>
              </w:rPr>
              <w:t>3</w:t>
            </w:r>
            <w:r w:rsidR="0001600F" w:rsidRPr="00916DAD">
              <w:rPr>
                <w:rFonts w:ascii="Arial" w:eastAsia="Times New Roman" w:hAnsi="Arial" w:cs="Arial"/>
                <w:color w:val="000000" w:themeColor="text1"/>
                <w:sz w:val="20"/>
                <w:szCs w:val="20"/>
              </w:rPr>
              <w:t xml:space="preserve"> </w:t>
            </w:r>
            <w:r w:rsidR="0001600F" w:rsidRPr="00916DAD">
              <w:rPr>
                <w:rFonts w:ascii="Arial" w:hAnsi="Arial" w:cs="Arial"/>
                <w:i/>
                <w:color w:val="000000" w:themeColor="text1"/>
                <w:sz w:val="20"/>
                <w:szCs w:val="20"/>
              </w:rPr>
              <w:t xml:space="preserve">P </w:t>
            </w:r>
            <w:r w:rsidR="0001600F" w:rsidRPr="00916DAD">
              <w:rPr>
                <w:rFonts w:ascii="Arial" w:hAnsi="Arial" w:cs="Arial"/>
                <w:color w:val="000000" w:themeColor="text1"/>
                <w:sz w:val="20"/>
                <w:szCs w:val="20"/>
              </w:rPr>
              <w:t>for trend was calculated using the daily coffee consumption as a continuous variable (cups/day).</w:t>
            </w:r>
          </w:p>
        </w:tc>
      </w:tr>
    </w:tbl>
    <w:p w14:paraId="76135B3B" w14:textId="77777777" w:rsidR="00861699" w:rsidRPr="00916DAD" w:rsidRDefault="00861699">
      <w:pPr>
        <w:widowControl/>
        <w:jc w:val="left"/>
        <w:rPr>
          <w:rFonts w:ascii="Arial" w:hAnsi="Arial" w:cs="Arial"/>
          <w:color w:val="000000" w:themeColor="text1"/>
          <w:sz w:val="22"/>
        </w:rPr>
      </w:pPr>
      <w:r w:rsidRPr="00916DAD">
        <w:rPr>
          <w:rFonts w:ascii="Arial" w:hAnsi="Arial" w:cs="Arial"/>
          <w:color w:val="000000" w:themeColor="text1"/>
          <w:sz w:val="22"/>
        </w:rPr>
        <w:br w:type="page"/>
      </w:r>
    </w:p>
    <w:tbl>
      <w:tblPr>
        <w:tblW w:w="9786" w:type="dxa"/>
        <w:jc w:val="center"/>
        <w:tblLook w:val="04A0" w:firstRow="1" w:lastRow="0" w:firstColumn="1" w:lastColumn="0" w:noHBand="0" w:noVBand="1"/>
      </w:tblPr>
      <w:tblGrid>
        <w:gridCol w:w="2833"/>
        <w:gridCol w:w="1634"/>
        <w:gridCol w:w="1633"/>
        <w:gridCol w:w="272"/>
        <w:gridCol w:w="1707"/>
        <w:gridCol w:w="1707"/>
      </w:tblGrid>
      <w:tr w:rsidR="00861699" w:rsidRPr="00916DAD" w14:paraId="3842933B" w14:textId="77777777" w:rsidTr="00861699">
        <w:trPr>
          <w:trHeight w:val="450"/>
          <w:jc w:val="center"/>
        </w:trPr>
        <w:tc>
          <w:tcPr>
            <w:tcW w:w="9786" w:type="dxa"/>
            <w:gridSpan w:val="6"/>
            <w:tcBorders>
              <w:top w:val="nil"/>
              <w:left w:val="nil"/>
              <w:bottom w:val="single" w:sz="8" w:space="0" w:color="auto"/>
              <w:right w:val="nil"/>
            </w:tcBorders>
            <w:shd w:val="clear" w:color="auto" w:fill="auto"/>
            <w:vAlign w:val="center"/>
            <w:hideMark/>
          </w:tcPr>
          <w:p w14:paraId="75F7A359" w14:textId="59CC9896" w:rsidR="00861699" w:rsidRPr="00916DAD" w:rsidRDefault="00861699" w:rsidP="00861699">
            <w:pPr>
              <w:widowControl/>
              <w:rPr>
                <w:rFonts w:ascii="Arial" w:eastAsia="Times New Roman" w:hAnsi="Arial" w:cs="Arial"/>
                <w:b/>
                <w:bCs/>
                <w:color w:val="000000"/>
                <w:kern w:val="0"/>
                <w:sz w:val="20"/>
                <w:szCs w:val="20"/>
              </w:rPr>
            </w:pPr>
            <w:r w:rsidRPr="00916DAD">
              <w:rPr>
                <w:rFonts w:ascii="Arial" w:eastAsia="Times New Roman" w:hAnsi="Arial" w:cs="Arial"/>
                <w:b/>
                <w:bCs/>
                <w:color w:val="000000"/>
                <w:kern w:val="0"/>
                <w:sz w:val="20"/>
                <w:szCs w:val="20"/>
              </w:rPr>
              <w:lastRenderedPageBreak/>
              <w:t>Supplemental Table 4. Association of Coffee Consumption and Body Fat Percentage According to Decaffeinated Coffee Drinking, NHANES 2003-2006</w:t>
            </w:r>
            <w:r w:rsidRPr="00916DAD">
              <w:rPr>
                <w:rFonts w:ascii="Arial" w:eastAsia="Times New Roman" w:hAnsi="Arial" w:cs="Arial"/>
                <w:b/>
                <w:bCs/>
                <w:color w:val="000000"/>
                <w:kern w:val="0"/>
                <w:sz w:val="20"/>
                <w:szCs w:val="20"/>
                <w:vertAlign w:val="superscript"/>
              </w:rPr>
              <w:t>1</w:t>
            </w:r>
            <w:r w:rsidR="00834568" w:rsidRPr="00916DAD">
              <w:rPr>
                <w:rFonts w:ascii="Arial" w:eastAsia="Times New Roman" w:hAnsi="Arial" w:cs="Arial"/>
                <w:b/>
                <w:bCs/>
                <w:color w:val="000000"/>
                <w:kern w:val="0"/>
                <w:sz w:val="20"/>
                <w:szCs w:val="20"/>
                <w:vertAlign w:val="superscript"/>
              </w:rPr>
              <w:t>,2</w:t>
            </w:r>
          </w:p>
        </w:tc>
      </w:tr>
      <w:tr w:rsidR="00861699" w:rsidRPr="00916DAD" w14:paraId="6AE640B9" w14:textId="77777777" w:rsidTr="00861699">
        <w:trPr>
          <w:trHeight w:hRule="exact" w:val="288"/>
          <w:jc w:val="center"/>
        </w:trPr>
        <w:tc>
          <w:tcPr>
            <w:tcW w:w="2833" w:type="dxa"/>
            <w:tcBorders>
              <w:top w:val="nil"/>
              <w:left w:val="nil"/>
              <w:bottom w:val="nil"/>
              <w:right w:val="nil"/>
            </w:tcBorders>
            <w:shd w:val="clear" w:color="auto" w:fill="auto"/>
            <w:noWrap/>
            <w:vAlign w:val="center"/>
            <w:hideMark/>
          </w:tcPr>
          <w:p w14:paraId="6D1708AF" w14:textId="77777777" w:rsidR="00861699" w:rsidRPr="00916DAD" w:rsidRDefault="00861699" w:rsidP="00861699">
            <w:pPr>
              <w:widowControl/>
              <w:rPr>
                <w:rFonts w:ascii="Arial" w:eastAsia="Times New Roman" w:hAnsi="Arial" w:cs="Arial"/>
                <w:b/>
                <w:bCs/>
                <w:color w:val="000000"/>
                <w:kern w:val="0"/>
                <w:sz w:val="20"/>
                <w:szCs w:val="20"/>
              </w:rPr>
            </w:pPr>
          </w:p>
        </w:tc>
        <w:tc>
          <w:tcPr>
            <w:tcW w:w="6953" w:type="dxa"/>
            <w:gridSpan w:val="5"/>
            <w:tcBorders>
              <w:top w:val="single" w:sz="8" w:space="0" w:color="auto"/>
              <w:left w:val="nil"/>
              <w:bottom w:val="single" w:sz="8" w:space="0" w:color="auto"/>
              <w:right w:val="nil"/>
            </w:tcBorders>
            <w:shd w:val="clear" w:color="auto" w:fill="auto"/>
            <w:noWrap/>
            <w:vAlign w:val="center"/>
            <w:hideMark/>
          </w:tcPr>
          <w:p w14:paraId="27B52201" w14:textId="77777777" w:rsidR="00861699" w:rsidRPr="00916DAD" w:rsidRDefault="00861699" w:rsidP="00861699">
            <w:pPr>
              <w:widowControl/>
              <w:rPr>
                <w:rFonts w:ascii="Arial" w:eastAsia="Times New Roman" w:hAnsi="Arial" w:cs="Arial"/>
                <w:b/>
                <w:bCs/>
                <w:color w:val="000000"/>
                <w:kern w:val="0"/>
                <w:sz w:val="20"/>
                <w:szCs w:val="20"/>
              </w:rPr>
            </w:pPr>
            <w:r w:rsidRPr="00916DAD">
              <w:rPr>
                <w:rFonts w:ascii="Arial" w:eastAsia="Times New Roman" w:hAnsi="Arial" w:cs="Arial"/>
                <w:b/>
                <w:bCs/>
                <w:color w:val="000000"/>
                <w:kern w:val="0"/>
                <w:sz w:val="20"/>
                <w:szCs w:val="20"/>
              </w:rPr>
              <w:t>β-Coefficient (95% CI)</w:t>
            </w:r>
          </w:p>
        </w:tc>
      </w:tr>
      <w:tr w:rsidR="00861699" w:rsidRPr="00916DAD" w14:paraId="60FB6B5C" w14:textId="77777777" w:rsidTr="00861699">
        <w:trPr>
          <w:trHeight w:hRule="exact" w:val="288"/>
          <w:jc w:val="center"/>
        </w:trPr>
        <w:tc>
          <w:tcPr>
            <w:tcW w:w="2833" w:type="dxa"/>
            <w:tcBorders>
              <w:top w:val="nil"/>
              <w:left w:val="nil"/>
              <w:bottom w:val="nil"/>
              <w:right w:val="nil"/>
            </w:tcBorders>
            <w:shd w:val="clear" w:color="auto" w:fill="auto"/>
            <w:noWrap/>
            <w:vAlign w:val="bottom"/>
            <w:hideMark/>
          </w:tcPr>
          <w:p w14:paraId="1E4DFA89" w14:textId="77777777" w:rsidR="00861699" w:rsidRPr="00916DAD" w:rsidRDefault="00861699" w:rsidP="00861699">
            <w:pPr>
              <w:widowControl/>
              <w:rPr>
                <w:rFonts w:ascii="Arial" w:eastAsia="Times New Roman" w:hAnsi="Arial" w:cs="Arial"/>
                <w:b/>
                <w:bCs/>
                <w:color w:val="000000"/>
                <w:kern w:val="0"/>
                <w:sz w:val="20"/>
                <w:szCs w:val="20"/>
              </w:rPr>
            </w:pPr>
          </w:p>
        </w:tc>
        <w:tc>
          <w:tcPr>
            <w:tcW w:w="3267" w:type="dxa"/>
            <w:gridSpan w:val="2"/>
            <w:tcBorders>
              <w:top w:val="single" w:sz="8" w:space="0" w:color="auto"/>
              <w:left w:val="nil"/>
              <w:bottom w:val="single" w:sz="8" w:space="0" w:color="auto"/>
              <w:right w:val="nil"/>
            </w:tcBorders>
            <w:shd w:val="clear" w:color="auto" w:fill="auto"/>
            <w:noWrap/>
            <w:vAlign w:val="center"/>
            <w:hideMark/>
          </w:tcPr>
          <w:p w14:paraId="30912107" w14:textId="77777777" w:rsidR="00861699" w:rsidRPr="00916DAD" w:rsidRDefault="00861699" w:rsidP="00861699">
            <w:pPr>
              <w:widowControl/>
              <w:rPr>
                <w:rFonts w:ascii="Arial" w:eastAsia="Times New Roman" w:hAnsi="Arial" w:cs="Arial"/>
                <w:b/>
                <w:bCs/>
                <w:color w:val="000000"/>
                <w:kern w:val="0"/>
                <w:sz w:val="20"/>
                <w:szCs w:val="20"/>
              </w:rPr>
            </w:pPr>
            <w:r w:rsidRPr="00916DAD">
              <w:rPr>
                <w:rFonts w:ascii="Arial" w:eastAsia="Times New Roman" w:hAnsi="Arial" w:cs="Arial"/>
                <w:b/>
                <w:bCs/>
                <w:color w:val="000000"/>
                <w:kern w:val="0"/>
                <w:sz w:val="20"/>
                <w:szCs w:val="20"/>
              </w:rPr>
              <w:t>Men</w:t>
            </w:r>
          </w:p>
        </w:tc>
        <w:tc>
          <w:tcPr>
            <w:tcW w:w="272" w:type="dxa"/>
            <w:tcBorders>
              <w:top w:val="nil"/>
              <w:left w:val="nil"/>
              <w:bottom w:val="nil"/>
              <w:right w:val="nil"/>
            </w:tcBorders>
            <w:shd w:val="clear" w:color="auto" w:fill="auto"/>
            <w:noWrap/>
            <w:vAlign w:val="bottom"/>
            <w:hideMark/>
          </w:tcPr>
          <w:p w14:paraId="4AACD96B" w14:textId="77777777" w:rsidR="00861699" w:rsidRPr="00916DAD" w:rsidRDefault="00861699" w:rsidP="00861699">
            <w:pPr>
              <w:widowControl/>
              <w:rPr>
                <w:rFonts w:ascii="Arial" w:eastAsia="Times New Roman" w:hAnsi="Arial" w:cs="Arial"/>
                <w:b/>
                <w:bCs/>
                <w:color w:val="000000"/>
                <w:kern w:val="0"/>
                <w:sz w:val="20"/>
                <w:szCs w:val="20"/>
              </w:rPr>
            </w:pPr>
          </w:p>
        </w:tc>
        <w:tc>
          <w:tcPr>
            <w:tcW w:w="3414" w:type="dxa"/>
            <w:gridSpan w:val="2"/>
            <w:tcBorders>
              <w:top w:val="single" w:sz="8" w:space="0" w:color="auto"/>
              <w:left w:val="nil"/>
              <w:bottom w:val="single" w:sz="8" w:space="0" w:color="auto"/>
              <w:right w:val="nil"/>
            </w:tcBorders>
            <w:shd w:val="clear" w:color="auto" w:fill="auto"/>
            <w:noWrap/>
            <w:vAlign w:val="center"/>
            <w:hideMark/>
          </w:tcPr>
          <w:p w14:paraId="641DA979" w14:textId="77777777" w:rsidR="00861699" w:rsidRPr="00916DAD" w:rsidRDefault="00861699" w:rsidP="00861699">
            <w:pPr>
              <w:widowControl/>
              <w:rPr>
                <w:rFonts w:ascii="Arial" w:eastAsia="Times New Roman" w:hAnsi="Arial" w:cs="Arial"/>
                <w:b/>
                <w:bCs/>
                <w:color w:val="000000"/>
                <w:kern w:val="0"/>
                <w:sz w:val="20"/>
                <w:szCs w:val="20"/>
              </w:rPr>
            </w:pPr>
            <w:r w:rsidRPr="00916DAD">
              <w:rPr>
                <w:rFonts w:ascii="Arial" w:eastAsia="Times New Roman" w:hAnsi="Arial" w:cs="Arial"/>
                <w:b/>
                <w:bCs/>
                <w:color w:val="000000"/>
                <w:kern w:val="0"/>
                <w:sz w:val="20"/>
                <w:szCs w:val="20"/>
              </w:rPr>
              <w:t>Women</w:t>
            </w:r>
          </w:p>
        </w:tc>
      </w:tr>
      <w:tr w:rsidR="00861699" w:rsidRPr="00916DAD" w14:paraId="09814CBC" w14:textId="77777777" w:rsidTr="00861699">
        <w:trPr>
          <w:trHeight w:hRule="exact" w:val="288"/>
          <w:jc w:val="center"/>
        </w:trPr>
        <w:tc>
          <w:tcPr>
            <w:tcW w:w="2833" w:type="dxa"/>
            <w:tcBorders>
              <w:top w:val="nil"/>
              <w:left w:val="nil"/>
              <w:bottom w:val="nil"/>
              <w:right w:val="nil"/>
            </w:tcBorders>
            <w:shd w:val="clear" w:color="auto" w:fill="auto"/>
            <w:noWrap/>
            <w:vAlign w:val="bottom"/>
            <w:hideMark/>
          </w:tcPr>
          <w:p w14:paraId="2852918C" w14:textId="77777777" w:rsidR="00861699" w:rsidRPr="00916DAD" w:rsidRDefault="00861699" w:rsidP="00861699">
            <w:pPr>
              <w:widowControl/>
              <w:rPr>
                <w:rFonts w:ascii="Arial" w:eastAsia="Times New Roman" w:hAnsi="Arial" w:cs="Arial"/>
                <w:b/>
                <w:bCs/>
                <w:color w:val="000000"/>
                <w:kern w:val="0"/>
                <w:sz w:val="20"/>
                <w:szCs w:val="20"/>
              </w:rPr>
            </w:pPr>
          </w:p>
        </w:tc>
        <w:tc>
          <w:tcPr>
            <w:tcW w:w="1634" w:type="dxa"/>
            <w:tcBorders>
              <w:top w:val="nil"/>
              <w:left w:val="nil"/>
              <w:bottom w:val="single" w:sz="8" w:space="0" w:color="auto"/>
              <w:right w:val="nil"/>
            </w:tcBorders>
            <w:shd w:val="clear" w:color="auto" w:fill="auto"/>
            <w:noWrap/>
            <w:vAlign w:val="center"/>
            <w:hideMark/>
          </w:tcPr>
          <w:p w14:paraId="02A67BA2" w14:textId="1AEE47E4" w:rsidR="00861699" w:rsidRPr="00916DAD" w:rsidRDefault="00861699" w:rsidP="00861699">
            <w:pPr>
              <w:widowControl/>
              <w:rPr>
                <w:rFonts w:ascii="Arial" w:eastAsia="Times New Roman" w:hAnsi="Arial" w:cs="Arial"/>
                <w:b/>
                <w:bCs/>
                <w:color w:val="000000"/>
                <w:kern w:val="0"/>
                <w:sz w:val="20"/>
                <w:szCs w:val="20"/>
                <w:vertAlign w:val="superscript"/>
              </w:rPr>
            </w:pPr>
            <w:r w:rsidRPr="00916DAD">
              <w:rPr>
                <w:rFonts w:ascii="Arial" w:eastAsia="Times New Roman" w:hAnsi="Arial" w:cs="Arial"/>
                <w:b/>
                <w:bCs/>
                <w:color w:val="000000"/>
                <w:kern w:val="0"/>
                <w:sz w:val="20"/>
                <w:szCs w:val="20"/>
              </w:rPr>
              <w:t>Caffeinated</w:t>
            </w:r>
            <w:r w:rsidR="00834568" w:rsidRPr="00916DAD">
              <w:rPr>
                <w:rFonts w:ascii="Arial" w:eastAsia="Times New Roman" w:hAnsi="Arial" w:cs="Arial"/>
                <w:b/>
                <w:bCs/>
                <w:color w:val="000000"/>
                <w:kern w:val="0"/>
                <w:sz w:val="20"/>
                <w:szCs w:val="20"/>
                <w:vertAlign w:val="superscript"/>
              </w:rPr>
              <w:t>3</w:t>
            </w:r>
          </w:p>
        </w:tc>
        <w:tc>
          <w:tcPr>
            <w:tcW w:w="1633" w:type="dxa"/>
            <w:tcBorders>
              <w:top w:val="nil"/>
              <w:left w:val="nil"/>
              <w:bottom w:val="single" w:sz="8" w:space="0" w:color="auto"/>
              <w:right w:val="nil"/>
            </w:tcBorders>
            <w:shd w:val="clear" w:color="auto" w:fill="auto"/>
            <w:noWrap/>
            <w:vAlign w:val="center"/>
            <w:hideMark/>
          </w:tcPr>
          <w:p w14:paraId="47E1AC2D" w14:textId="742AC3F2" w:rsidR="00861699" w:rsidRPr="00916DAD" w:rsidRDefault="00861699" w:rsidP="00861699">
            <w:pPr>
              <w:widowControl/>
              <w:rPr>
                <w:rFonts w:ascii="Arial" w:eastAsia="Times New Roman" w:hAnsi="Arial" w:cs="Arial"/>
                <w:b/>
                <w:bCs/>
                <w:color w:val="000000"/>
                <w:kern w:val="0"/>
                <w:sz w:val="20"/>
                <w:szCs w:val="20"/>
                <w:vertAlign w:val="superscript"/>
              </w:rPr>
            </w:pPr>
            <w:r w:rsidRPr="00916DAD">
              <w:rPr>
                <w:rFonts w:ascii="Arial" w:eastAsia="Times New Roman" w:hAnsi="Arial" w:cs="Arial"/>
                <w:b/>
                <w:bCs/>
                <w:color w:val="000000"/>
                <w:kern w:val="0"/>
                <w:sz w:val="20"/>
                <w:szCs w:val="20"/>
              </w:rPr>
              <w:t>Decaffeinated</w:t>
            </w:r>
            <w:r w:rsidR="00834568" w:rsidRPr="00916DAD">
              <w:rPr>
                <w:rFonts w:ascii="Arial" w:eastAsia="Times New Roman" w:hAnsi="Arial" w:cs="Arial"/>
                <w:b/>
                <w:bCs/>
                <w:color w:val="000000"/>
                <w:kern w:val="0"/>
                <w:sz w:val="20"/>
                <w:szCs w:val="20"/>
                <w:vertAlign w:val="superscript"/>
              </w:rPr>
              <w:t>3</w:t>
            </w:r>
          </w:p>
        </w:tc>
        <w:tc>
          <w:tcPr>
            <w:tcW w:w="272" w:type="dxa"/>
            <w:tcBorders>
              <w:top w:val="nil"/>
              <w:left w:val="nil"/>
              <w:bottom w:val="nil"/>
              <w:right w:val="nil"/>
            </w:tcBorders>
            <w:shd w:val="clear" w:color="auto" w:fill="auto"/>
            <w:noWrap/>
            <w:vAlign w:val="bottom"/>
            <w:hideMark/>
          </w:tcPr>
          <w:p w14:paraId="37970847" w14:textId="77777777" w:rsidR="00861699" w:rsidRPr="00916DAD" w:rsidRDefault="00861699" w:rsidP="00861699">
            <w:pPr>
              <w:widowControl/>
              <w:rPr>
                <w:rFonts w:ascii="Arial" w:eastAsia="Times New Roman" w:hAnsi="Arial" w:cs="Arial"/>
                <w:b/>
                <w:bCs/>
                <w:color w:val="000000"/>
                <w:kern w:val="0"/>
                <w:sz w:val="20"/>
                <w:szCs w:val="20"/>
              </w:rPr>
            </w:pPr>
          </w:p>
        </w:tc>
        <w:tc>
          <w:tcPr>
            <w:tcW w:w="1707" w:type="dxa"/>
            <w:tcBorders>
              <w:top w:val="nil"/>
              <w:left w:val="nil"/>
              <w:bottom w:val="single" w:sz="8" w:space="0" w:color="auto"/>
              <w:right w:val="nil"/>
            </w:tcBorders>
            <w:shd w:val="clear" w:color="auto" w:fill="auto"/>
            <w:noWrap/>
            <w:vAlign w:val="center"/>
            <w:hideMark/>
          </w:tcPr>
          <w:p w14:paraId="382552AD" w14:textId="0E7F97C2" w:rsidR="00861699" w:rsidRPr="00916DAD" w:rsidRDefault="00861699" w:rsidP="00861699">
            <w:pPr>
              <w:widowControl/>
              <w:rPr>
                <w:rFonts w:ascii="Arial" w:eastAsia="Times New Roman" w:hAnsi="Arial" w:cs="Arial"/>
                <w:b/>
                <w:bCs/>
                <w:color w:val="000000"/>
                <w:kern w:val="0"/>
                <w:sz w:val="20"/>
                <w:szCs w:val="20"/>
                <w:vertAlign w:val="superscript"/>
              </w:rPr>
            </w:pPr>
            <w:r w:rsidRPr="00916DAD">
              <w:rPr>
                <w:rFonts w:ascii="Arial" w:eastAsia="Times New Roman" w:hAnsi="Arial" w:cs="Arial"/>
                <w:b/>
                <w:bCs/>
                <w:color w:val="000000"/>
                <w:kern w:val="0"/>
                <w:sz w:val="20"/>
                <w:szCs w:val="20"/>
              </w:rPr>
              <w:t>Caffeinated</w:t>
            </w:r>
            <w:r w:rsidR="00834568" w:rsidRPr="00916DAD">
              <w:rPr>
                <w:rFonts w:ascii="Arial" w:eastAsia="Times New Roman" w:hAnsi="Arial" w:cs="Arial"/>
                <w:b/>
                <w:bCs/>
                <w:color w:val="000000"/>
                <w:kern w:val="0"/>
                <w:sz w:val="20"/>
                <w:szCs w:val="20"/>
                <w:vertAlign w:val="superscript"/>
              </w:rPr>
              <w:t>3</w:t>
            </w:r>
          </w:p>
        </w:tc>
        <w:tc>
          <w:tcPr>
            <w:tcW w:w="1707" w:type="dxa"/>
            <w:tcBorders>
              <w:top w:val="nil"/>
              <w:left w:val="nil"/>
              <w:bottom w:val="single" w:sz="8" w:space="0" w:color="auto"/>
              <w:right w:val="nil"/>
            </w:tcBorders>
            <w:shd w:val="clear" w:color="auto" w:fill="auto"/>
            <w:noWrap/>
            <w:vAlign w:val="center"/>
            <w:hideMark/>
          </w:tcPr>
          <w:p w14:paraId="0AE18A3F" w14:textId="6AB49D44" w:rsidR="00861699" w:rsidRPr="00916DAD" w:rsidRDefault="00861699" w:rsidP="00861699">
            <w:pPr>
              <w:widowControl/>
              <w:rPr>
                <w:rFonts w:ascii="Arial" w:eastAsia="Times New Roman" w:hAnsi="Arial" w:cs="Arial"/>
                <w:b/>
                <w:bCs/>
                <w:color w:val="000000"/>
                <w:kern w:val="0"/>
                <w:sz w:val="20"/>
                <w:szCs w:val="20"/>
                <w:vertAlign w:val="superscript"/>
              </w:rPr>
            </w:pPr>
            <w:r w:rsidRPr="00916DAD">
              <w:rPr>
                <w:rFonts w:ascii="Arial" w:eastAsia="Times New Roman" w:hAnsi="Arial" w:cs="Arial"/>
                <w:b/>
                <w:bCs/>
                <w:color w:val="000000"/>
                <w:kern w:val="0"/>
                <w:sz w:val="20"/>
                <w:szCs w:val="20"/>
              </w:rPr>
              <w:t>Decaffeinated</w:t>
            </w:r>
            <w:r w:rsidR="00834568" w:rsidRPr="00916DAD">
              <w:rPr>
                <w:rFonts w:ascii="Arial" w:eastAsia="Times New Roman" w:hAnsi="Arial" w:cs="Arial"/>
                <w:b/>
                <w:bCs/>
                <w:color w:val="000000"/>
                <w:kern w:val="0"/>
                <w:sz w:val="20"/>
                <w:szCs w:val="20"/>
                <w:vertAlign w:val="superscript"/>
              </w:rPr>
              <w:t>3</w:t>
            </w:r>
          </w:p>
        </w:tc>
      </w:tr>
      <w:tr w:rsidR="00861699" w:rsidRPr="00916DAD" w14:paraId="05F61081" w14:textId="77777777" w:rsidTr="00861699">
        <w:trPr>
          <w:trHeight w:hRule="exact" w:val="288"/>
          <w:jc w:val="center"/>
        </w:trPr>
        <w:tc>
          <w:tcPr>
            <w:tcW w:w="2833" w:type="dxa"/>
            <w:tcBorders>
              <w:top w:val="nil"/>
              <w:left w:val="nil"/>
              <w:bottom w:val="single" w:sz="8" w:space="0" w:color="auto"/>
              <w:right w:val="nil"/>
            </w:tcBorders>
            <w:shd w:val="clear" w:color="auto" w:fill="auto"/>
            <w:noWrap/>
            <w:vAlign w:val="center"/>
            <w:hideMark/>
          </w:tcPr>
          <w:p w14:paraId="40698477" w14:textId="77777777" w:rsidR="00861699" w:rsidRPr="00916DAD" w:rsidRDefault="00861699" w:rsidP="00861699">
            <w:pPr>
              <w:widowControl/>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rPr>
              <w:t> </w:t>
            </w:r>
          </w:p>
        </w:tc>
        <w:tc>
          <w:tcPr>
            <w:tcW w:w="1634" w:type="dxa"/>
            <w:tcBorders>
              <w:top w:val="nil"/>
              <w:left w:val="nil"/>
              <w:bottom w:val="single" w:sz="8" w:space="0" w:color="auto"/>
              <w:right w:val="nil"/>
            </w:tcBorders>
            <w:shd w:val="clear" w:color="auto" w:fill="auto"/>
            <w:noWrap/>
            <w:vAlign w:val="center"/>
            <w:hideMark/>
          </w:tcPr>
          <w:p w14:paraId="2B0B9D9A" w14:textId="77777777" w:rsidR="00861699" w:rsidRPr="00916DAD" w:rsidRDefault="00861699" w:rsidP="00861699">
            <w:pPr>
              <w:widowControl/>
              <w:rPr>
                <w:rFonts w:ascii="Arial" w:eastAsia="Times New Roman" w:hAnsi="Arial" w:cs="Arial"/>
                <w:b/>
                <w:bCs/>
                <w:color w:val="000000"/>
                <w:kern w:val="0"/>
                <w:sz w:val="20"/>
                <w:szCs w:val="20"/>
              </w:rPr>
            </w:pPr>
            <w:r w:rsidRPr="00916DAD">
              <w:rPr>
                <w:rFonts w:ascii="Arial" w:eastAsia="Times New Roman" w:hAnsi="Arial" w:cs="Arial"/>
                <w:b/>
                <w:bCs/>
                <w:color w:val="000000"/>
                <w:kern w:val="0"/>
                <w:sz w:val="20"/>
                <w:szCs w:val="20"/>
              </w:rPr>
              <w:t>N=2480</w:t>
            </w:r>
          </w:p>
        </w:tc>
        <w:tc>
          <w:tcPr>
            <w:tcW w:w="1633" w:type="dxa"/>
            <w:tcBorders>
              <w:top w:val="nil"/>
              <w:left w:val="nil"/>
              <w:bottom w:val="single" w:sz="8" w:space="0" w:color="auto"/>
              <w:right w:val="nil"/>
            </w:tcBorders>
            <w:shd w:val="clear" w:color="auto" w:fill="auto"/>
            <w:noWrap/>
            <w:vAlign w:val="center"/>
            <w:hideMark/>
          </w:tcPr>
          <w:p w14:paraId="77A9E4A6" w14:textId="77777777" w:rsidR="00861699" w:rsidRPr="00916DAD" w:rsidRDefault="00861699" w:rsidP="00861699">
            <w:pPr>
              <w:widowControl/>
              <w:rPr>
                <w:rFonts w:ascii="Arial" w:eastAsia="Times New Roman" w:hAnsi="Arial" w:cs="Arial"/>
                <w:b/>
                <w:bCs/>
                <w:color w:val="000000"/>
                <w:kern w:val="0"/>
                <w:sz w:val="20"/>
                <w:szCs w:val="20"/>
              </w:rPr>
            </w:pPr>
            <w:r w:rsidRPr="00916DAD">
              <w:rPr>
                <w:rFonts w:ascii="Arial" w:eastAsia="Times New Roman" w:hAnsi="Arial" w:cs="Arial"/>
                <w:b/>
                <w:bCs/>
                <w:color w:val="000000"/>
                <w:kern w:val="0"/>
                <w:sz w:val="20"/>
                <w:szCs w:val="20"/>
              </w:rPr>
              <w:t>N=974</w:t>
            </w:r>
          </w:p>
        </w:tc>
        <w:tc>
          <w:tcPr>
            <w:tcW w:w="272" w:type="dxa"/>
            <w:tcBorders>
              <w:top w:val="nil"/>
              <w:left w:val="nil"/>
              <w:bottom w:val="single" w:sz="8" w:space="0" w:color="auto"/>
              <w:right w:val="nil"/>
            </w:tcBorders>
            <w:shd w:val="clear" w:color="auto" w:fill="auto"/>
            <w:noWrap/>
            <w:vAlign w:val="center"/>
            <w:hideMark/>
          </w:tcPr>
          <w:p w14:paraId="4BB5ADFD" w14:textId="77777777" w:rsidR="00861699" w:rsidRPr="00916DAD" w:rsidRDefault="00861699" w:rsidP="00861699">
            <w:pPr>
              <w:widowControl/>
              <w:rPr>
                <w:rFonts w:ascii="Arial" w:eastAsia="Times New Roman" w:hAnsi="Arial" w:cs="Arial"/>
                <w:b/>
                <w:bCs/>
                <w:color w:val="000000"/>
                <w:kern w:val="0"/>
                <w:sz w:val="20"/>
                <w:szCs w:val="20"/>
              </w:rPr>
            </w:pPr>
            <w:r w:rsidRPr="00916DAD">
              <w:rPr>
                <w:rFonts w:ascii="Arial" w:eastAsia="Times New Roman" w:hAnsi="Arial" w:cs="Arial"/>
                <w:b/>
                <w:bCs/>
                <w:color w:val="000000"/>
                <w:kern w:val="0"/>
                <w:sz w:val="20"/>
                <w:szCs w:val="20"/>
              </w:rPr>
              <w:t> </w:t>
            </w:r>
          </w:p>
        </w:tc>
        <w:tc>
          <w:tcPr>
            <w:tcW w:w="1707" w:type="dxa"/>
            <w:tcBorders>
              <w:top w:val="nil"/>
              <w:left w:val="nil"/>
              <w:bottom w:val="single" w:sz="8" w:space="0" w:color="auto"/>
              <w:right w:val="nil"/>
            </w:tcBorders>
            <w:shd w:val="clear" w:color="auto" w:fill="auto"/>
            <w:noWrap/>
            <w:vAlign w:val="center"/>
            <w:hideMark/>
          </w:tcPr>
          <w:p w14:paraId="13E09C27" w14:textId="77777777" w:rsidR="00861699" w:rsidRPr="00916DAD" w:rsidRDefault="00861699" w:rsidP="00861699">
            <w:pPr>
              <w:widowControl/>
              <w:rPr>
                <w:rFonts w:ascii="Arial" w:eastAsia="Times New Roman" w:hAnsi="Arial" w:cs="Arial"/>
                <w:b/>
                <w:bCs/>
                <w:color w:val="000000"/>
                <w:kern w:val="0"/>
                <w:sz w:val="20"/>
                <w:szCs w:val="20"/>
              </w:rPr>
            </w:pPr>
            <w:r w:rsidRPr="00916DAD">
              <w:rPr>
                <w:rFonts w:ascii="Arial" w:eastAsia="Times New Roman" w:hAnsi="Arial" w:cs="Arial"/>
                <w:b/>
                <w:bCs/>
                <w:color w:val="000000"/>
                <w:kern w:val="0"/>
                <w:sz w:val="20"/>
                <w:szCs w:val="20"/>
              </w:rPr>
              <w:t>N=2862</w:t>
            </w:r>
          </w:p>
        </w:tc>
        <w:tc>
          <w:tcPr>
            <w:tcW w:w="1707" w:type="dxa"/>
            <w:tcBorders>
              <w:top w:val="nil"/>
              <w:left w:val="nil"/>
              <w:bottom w:val="single" w:sz="8" w:space="0" w:color="auto"/>
              <w:right w:val="nil"/>
            </w:tcBorders>
            <w:shd w:val="clear" w:color="auto" w:fill="auto"/>
            <w:noWrap/>
            <w:vAlign w:val="center"/>
            <w:hideMark/>
          </w:tcPr>
          <w:p w14:paraId="2AD34475" w14:textId="77777777" w:rsidR="00861699" w:rsidRPr="00916DAD" w:rsidRDefault="00861699" w:rsidP="00861699">
            <w:pPr>
              <w:widowControl/>
              <w:rPr>
                <w:rFonts w:ascii="Arial" w:eastAsia="Times New Roman" w:hAnsi="Arial" w:cs="Arial"/>
                <w:b/>
                <w:bCs/>
                <w:color w:val="000000"/>
                <w:kern w:val="0"/>
                <w:sz w:val="20"/>
                <w:szCs w:val="20"/>
              </w:rPr>
            </w:pPr>
            <w:r w:rsidRPr="00916DAD">
              <w:rPr>
                <w:rFonts w:ascii="Arial" w:eastAsia="Times New Roman" w:hAnsi="Arial" w:cs="Arial"/>
                <w:b/>
                <w:bCs/>
                <w:color w:val="000000"/>
                <w:kern w:val="0"/>
                <w:sz w:val="20"/>
                <w:szCs w:val="20"/>
              </w:rPr>
              <w:t>N=1415</w:t>
            </w:r>
          </w:p>
        </w:tc>
      </w:tr>
      <w:tr w:rsidR="00861699" w:rsidRPr="00916DAD" w14:paraId="33D71B07" w14:textId="77777777" w:rsidTr="00861699">
        <w:trPr>
          <w:trHeight w:hRule="exact" w:val="288"/>
          <w:jc w:val="center"/>
        </w:trPr>
        <w:tc>
          <w:tcPr>
            <w:tcW w:w="2833" w:type="dxa"/>
            <w:tcBorders>
              <w:top w:val="nil"/>
              <w:left w:val="nil"/>
              <w:bottom w:val="nil"/>
              <w:right w:val="nil"/>
            </w:tcBorders>
            <w:shd w:val="clear" w:color="auto" w:fill="auto"/>
            <w:noWrap/>
            <w:vAlign w:val="center"/>
            <w:hideMark/>
          </w:tcPr>
          <w:p w14:paraId="4BE3C9BA" w14:textId="77777777" w:rsidR="00861699" w:rsidRPr="00916DAD" w:rsidRDefault="00861699" w:rsidP="00861699">
            <w:pPr>
              <w:widowControl/>
              <w:rPr>
                <w:rFonts w:ascii="Arial" w:eastAsia="Times New Roman" w:hAnsi="Arial" w:cs="Arial"/>
                <w:b/>
                <w:bCs/>
                <w:color w:val="000000"/>
                <w:kern w:val="0"/>
                <w:sz w:val="20"/>
                <w:szCs w:val="20"/>
              </w:rPr>
            </w:pPr>
            <w:r w:rsidRPr="00916DAD">
              <w:rPr>
                <w:rFonts w:ascii="Arial" w:eastAsia="Times New Roman" w:hAnsi="Arial" w:cs="Arial"/>
                <w:b/>
                <w:bCs/>
                <w:color w:val="000000"/>
                <w:kern w:val="0"/>
                <w:sz w:val="20"/>
                <w:szCs w:val="20"/>
              </w:rPr>
              <w:t>Total body fat %</w:t>
            </w:r>
          </w:p>
        </w:tc>
        <w:tc>
          <w:tcPr>
            <w:tcW w:w="1634" w:type="dxa"/>
            <w:tcBorders>
              <w:top w:val="nil"/>
              <w:left w:val="nil"/>
              <w:bottom w:val="nil"/>
              <w:right w:val="nil"/>
            </w:tcBorders>
            <w:shd w:val="clear" w:color="auto" w:fill="auto"/>
            <w:noWrap/>
            <w:vAlign w:val="bottom"/>
            <w:hideMark/>
          </w:tcPr>
          <w:p w14:paraId="7CBECC7E" w14:textId="77777777" w:rsidR="00861699" w:rsidRPr="00916DAD" w:rsidRDefault="00861699" w:rsidP="00861699">
            <w:pPr>
              <w:widowControl/>
              <w:rPr>
                <w:rFonts w:ascii="Arial" w:eastAsia="Times New Roman" w:hAnsi="Arial" w:cs="Arial"/>
                <w:b/>
                <w:bCs/>
                <w:color w:val="000000"/>
                <w:kern w:val="0"/>
                <w:sz w:val="20"/>
                <w:szCs w:val="20"/>
              </w:rPr>
            </w:pPr>
          </w:p>
        </w:tc>
        <w:tc>
          <w:tcPr>
            <w:tcW w:w="1633" w:type="dxa"/>
            <w:tcBorders>
              <w:top w:val="nil"/>
              <w:left w:val="nil"/>
              <w:bottom w:val="nil"/>
              <w:right w:val="nil"/>
            </w:tcBorders>
            <w:shd w:val="clear" w:color="auto" w:fill="auto"/>
            <w:noWrap/>
            <w:vAlign w:val="bottom"/>
            <w:hideMark/>
          </w:tcPr>
          <w:p w14:paraId="3EB7FB81" w14:textId="77777777" w:rsidR="00861699" w:rsidRPr="00916DAD" w:rsidRDefault="00861699" w:rsidP="00861699">
            <w:pPr>
              <w:widowControl/>
              <w:jc w:val="left"/>
              <w:rPr>
                <w:rFonts w:ascii="Arial" w:eastAsia="Times New Roman" w:hAnsi="Arial" w:cs="Arial"/>
                <w:kern w:val="0"/>
                <w:sz w:val="20"/>
                <w:szCs w:val="20"/>
              </w:rPr>
            </w:pPr>
          </w:p>
        </w:tc>
        <w:tc>
          <w:tcPr>
            <w:tcW w:w="272" w:type="dxa"/>
            <w:tcBorders>
              <w:top w:val="nil"/>
              <w:left w:val="nil"/>
              <w:bottom w:val="nil"/>
              <w:right w:val="nil"/>
            </w:tcBorders>
            <w:shd w:val="clear" w:color="auto" w:fill="auto"/>
            <w:noWrap/>
            <w:vAlign w:val="bottom"/>
            <w:hideMark/>
          </w:tcPr>
          <w:p w14:paraId="333855E9" w14:textId="77777777" w:rsidR="00861699" w:rsidRPr="00916DAD" w:rsidRDefault="00861699" w:rsidP="00861699">
            <w:pPr>
              <w:widowControl/>
              <w:jc w:val="left"/>
              <w:rPr>
                <w:rFonts w:ascii="Arial" w:eastAsia="Times New Roman" w:hAnsi="Arial" w:cs="Arial"/>
                <w:kern w:val="0"/>
                <w:sz w:val="20"/>
                <w:szCs w:val="20"/>
              </w:rPr>
            </w:pPr>
          </w:p>
        </w:tc>
        <w:tc>
          <w:tcPr>
            <w:tcW w:w="1707" w:type="dxa"/>
            <w:tcBorders>
              <w:top w:val="nil"/>
              <w:left w:val="nil"/>
              <w:bottom w:val="nil"/>
              <w:right w:val="nil"/>
            </w:tcBorders>
            <w:shd w:val="clear" w:color="auto" w:fill="auto"/>
            <w:noWrap/>
            <w:vAlign w:val="bottom"/>
            <w:hideMark/>
          </w:tcPr>
          <w:p w14:paraId="1344A184" w14:textId="77777777" w:rsidR="00861699" w:rsidRPr="00916DAD" w:rsidRDefault="00861699" w:rsidP="00861699">
            <w:pPr>
              <w:widowControl/>
              <w:jc w:val="left"/>
              <w:rPr>
                <w:rFonts w:ascii="Arial" w:eastAsia="Times New Roman" w:hAnsi="Arial" w:cs="Arial"/>
                <w:kern w:val="0"/>
                <w:sz w:val="20"/>
                <w:szCs w:val="20"/>
              </w:rPr>
            </w:pPr>
          </w:p>
        </w:tc>
        <w:tc>
          <w:tcPr>
            <w:tcW w:w="1707" w:type="dxa"/>
            <w:tcBorders>
              <w:top w:val="nil"/>
              <w:left w:val="nil"/>
              <w:bottom w:val="nil"/>
              <w:right w:val="nil"/>
            </w:tcBorders>
            <w:shd w:val="clear" w:color="auto" w:fill="auto"/>
            <w:noWrap/>
            <w:vAlign w:val="bottom"/>
            <w:hideMark/>
          </w:tcPr>
          <w:p w14:paraId="4AF4FE93" w14:textId="77777777" w:rsidR="00861699" w:rsidRPr="00916DAD" w:rsidRDefault="00861699" w:rsidP="00861699">
            <w:pPr>
              <w:widowControl/>
              <w:jc w:val="left"/>
              <w:rPr>
                <w:rFonts w:ascii="Arial" w:eastAsia="Times New Roman" w:hAnsi="Arial" w:cs="Arial"/>
                <w:kern w:val="0"/>
                <w:sz w:val="20"/>
                <w:szCs w:val="20"/>
              </w:rPr>
            </w:pPr>
          </w:p>
        </w:tc>
      </w:tr>
      <w:tr w:rsidR="00861699" w:rsidRPr="00916DAD" w14:paraId="41B76D07" w14:textId="77777777" w:rsidTr="00861699">
        <w:trPr>
          <w:trHeight w:hRule="exact" w:val="288"/>
          <w:jc w:val="center"/>
        </w:trPr>
        <w:tc>
          <w:tcPr>
            <w:tcW w:w="2833" w:type="dxa"/>
            <w:tcBorders>
              <w:top w:val="nil"/>
              <w:left w:val="nil"/>
              <w:bottom w:val="nil"/>
              <w:right w:val="nil"/>
            </w:tcBorders>
            <w:shd w:val="clear" w:color="auto" w:fill="auto"/>
            <w:noWrap/>
            <w:vAlign w:val="center"/>
            <w:hideMark/>
          </w:tcPr>
          <w:p w14:paraId="5E34BC46" w14:textId="77777777" w:rsidR="00861699" w:rsidRPr="00916DAD" w:rsidRDefault="00861699" w:rsidP="00861699">
            <w:pPr>
              <w:widowControl/>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rPr>
              <w:t>None</w:t>
            </w:r>
          </w:p>
        </w:tc>
        <w:tc>
          <w:tcPr>
            <w:tcW w:w="1634" w:type="dxa"/>
            <w:tcBorders>
              <w:top w:val="nil"/>
              <w:left w:val="nil"/>
              <w:bottom w:val="nil"/>
              <w:right w:val="nil"/>
            </w:tcBorders>
            <w:shd w:val="clear" w:color="auto" w:fill="auto"/>
            <w:noWrap/>
            <w:vAlign w:val="center"/>
            <w:hideMark/>
          </w:tcPr>
          <w:p w14:paraId="2827B661" w14:textId="77777777" w:rsidR="00861699" w:rsidRPr="00916DAD" w:rsidRDefault="00861699" w:rsidP="00861699">
            <w:pPr>
              <w:widowControl/>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rPr>
              <w:t>0 [Reference]</w:t>
            </w:r>
          </w:p>
        </w:tc>
        <w:tc>
          <w:tcPr>
            <w:tcW w:w="1633" w:type="dxa"/>
            <w:tcBorders>
              <w:top w:val="nil"/>
              <w:left w:val="nil"/>
              <w:bottom w:val="nil"/>
              <w:right w:val="nil"/>
            </w:tcBorders>
            <w:shd w:val="clear" w:color="auto" w:fill="auto"/>
            <w:noWrap/>
            <w:vAlign w:val="center"/>
            <w:hideMark/>
          </w:tcPr>
          <w:p w14:paraId="168C5EC3" w14:textId="77777777" w:rsidR="00861699" w:rsidRPr="00916DAD" w:rsidRDefault="00861699" w:rsidP="00861699">
            <w:pPr>
              <w:widowControl/>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rPr>
              <w:t>0 [Reference]</w:t>
            </w:r>
          </w:p>
        </w:tc>
        <w:tc>
          <w:tcPr>
            <w:tcW w:w="272" w:type="dxa"/>
            <w:tcBorders>
              <w:top w:val="nil"/>
              <w:left w:val="nil"/>
              <w:bottom w:val="nil"/>
              <w:right w:val="nil"/>
            </w:tcBorders>
            <w:shd w:val="clear" w:color="auto" w:fill="auto"/>
            <w:noWrap/>
            <w:vAlign w:val="bottom"/>
            <w:hideMark/>
          </w:tcPr>
          <w:p w14:paraId="221C292C" w14:textId="77777777" w:rsidR="00861699" w:rsidRPr="00916DAD" w:rsidRDefault="00861699" w:rsidP="00861699">
            <w:pPr>
              <w:widowControl/>
              <w:rPr>
                <w:rFonts w:ascii="Arial" w:eastAsia="Times New Roman" w:hAnsi="Arial" w:cs="Arial"/>
                <w:color w:val="000000"/>
                <w:kern w:val="0"/>
                <w:sz w:val="20"/>
                <w:szCs w:val="20"/>
              </w:rPr>
            </w:pPr>
          </w:p>
        </w:tc>
        <w:tc>
          <w:tcPr>
            <w:tcW w:w="1707" w:type="dxa"/>
            <w:tcBorders>
              <w:top w:val="nil"/>
              <w:left w:val="nil"/>
              <w:bottom w:val="nil"/>
              <w:right w:val="nil"/>
            </w:tcBorders>
            <w:shd w:val="clear" w:color="auto" w:fill="auto"/>
            <w:noWrap/>
            <w:vAlign w:val="center"/>
            <w:hideMark/>
          </w:tcPr>
          <w:p w14:paraId="2D6437A8" w14:textId="77777777" w:rsidR="00861699" w:rsidRPr="00916DAD" w:rsidRDefault="00861699" w:rsidP="00861699">
            <w:pPr>
              <w:widowControl/>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rPr>
              <w:t>0 [Reference]</w:t>
            </w:r>
          </w:p>
        </w:tc>
        <w:tc>
          <w:tcPr>
            <w:tcW w:w="1707" w:type="dxa"/>
            <w:tcBorders>
              <w:top w:val="nil"/>
              <w:left w:val="nil"/>
              <w:bottom w:val="nil"/>
              <w:right w:val="nil"/>
            </w:tcBorders>
            <w:shd w:val="clear" w:color="auto" w:fill="auto"/>
            <w:noWrap/>
            <w:vAlign w:val="center"/>
            <w:hideMark/>
          </w:tcPr>
          <w:p w14:paraId="78B7E41F" w14:textId="77777777" w:rsidR="00861699" w:rsidRPr="00916DAD" w:rsidRDefault="00861699" w:rsidP="00861699">
            <w:pPr>
              <w:widowControl/>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rPr>
              <w:t>0 [Reference]</w:t>
            </w:r>
          </w:p>
        </w:tc>
      </w:tr>
      <w:tr w:rsidR="00861699" w:rsidRPr="00916DAD" w14:paraId="52704FDE" w14:textId="77777777" w:rsidTr="00861699">
        <w:trPr>
          <w:trHeight w:hRule="exact" w:val="288"/>
          <w:jc w:val="center"/>
        </w:trPr>
        <w:tc>
          <w:tcPr>
            <w:tcW w:w="2833" w:type="dxa"/>
            <w:tcBorders>
              <w:top w:val="nil"/>
              <w:left w:val="nil"/>
              <w:bottom w:val="nil"/>
              <w:right w:val="nil"/>
            </w:tcBorders>
            <w:shd w:val="clear" w:color="auto" w:fill="auto"/>
            <w:noWrap/>
            <w:vAlign w:val="center"/>
            <w:hideMark/>
          </w:tcPr>
          <w:p w14:paraId="34DE7172" w14:textId="77777777" w:rsidR="00861699" w:rsidRPr="00916DAD" w:rsidRDefault="00861699" w:rsidP="00861699">
            <w:pPr>
              <w:widowControl/>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rPr>
              <w:t>0-0.25 cup/day</w:t>
            </w:r>
          </w:p>
        </w:tc>
        <w:tc>
          <w:tcPr>
            <w:tcW w:w="1634" w:type="dxa"/>
            <w:tcBorders>
              <w:top w:val="nil"/>
              <w:left w:val="nil"/>
              <w:bottom w:val="nil"/>
              <w:right w:val="nil"/>
            </w:tcBorders>
            <w:shd w:val="clear" w:color="auto" w:fill="auto"/>
            <w:noWrap/>
            <w:vAlign w:val="bottom"/>
            <w:hideMark/>
          </w:tcPr>
          <w:p w14:paraId="54B2FC54" w14:textId="77777777" w:rsidR="00861699" w:rsidRPr="00916DAD" w:rsidRDefault="00861699" w:rsidP="00861699">
            <w:pPr>
              <w:widowControl/>
              <w:jc w:val="left"/>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rPr>
              <w:t>-0.4 (-1.2 to 0.4)</w:t>
            </w:r>
          </w:p>
        </w:tc>
        <w:tc>
          <w:tcPr>
            <w:tcW w:w="1633" w:type="dxa"/>
            <w:tcBorders>
              <w:top w:val="nil"/>
              <w:left w:val="nil"/>
              <w:bottom w:val="nil"/>
              <w:right w:val="nil"/>
            </w:tcBorders>
            <w:shd w:val="clear" w:color="auto" w:fill="auto"/>
            <w:noWrap/>
            <w:vAlign w:val="bottom"/>
            <w:hideMark/>
          </w:tcPr>
          <w:p w14:paraId="7186FB27" w14:textId="77777777" w:rsidR="00861699" w:rsidRPr="00916DAD" w:rsidRDefault="00861699" w:rsidP="00861699">
            <w:pPr>
              <w:widowControl/>
              <w:jc w:val="left"/>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rPr>
              <w:t>-0.8 (-3.3 to 1.8)</w:t>
            </w:r>
          </w:p>
        </w:tc>
        <w:tc>
          <w:tcPr>
            <w:tcW w:w="272" w:type="dxa"/>
            <w:tcBorders>
              <w:top w:val="nil"/>
              <w:left w:val="nil"/>
              <w:bottom w:val="nil"/>
              <w:right w:val="nil"/>
            </w:tcBorders>
            <w:shd w:val="clear" w:color="auto" w:fill="auto"/>
            <w:noWrap/>
            <w:vAlign w:val="bottom"/>
            <w:hideMark/>
          </w:tcPr>
          <w:p w14:paraId="625E02CC" w14:textId="77777777" w:rsidR="00861699" w:rsidRPr="00916DAD" w:rsidRDefault="00861699" w:rsidP="00861699">
            <w:pPr>
              <w:widowControl/>
              <w:jc w:val="left"/>
              <w:rPr>
                <w:rFonts w:ascii="Arial" w:eastAsia="Times New Roman" w:hAnsi="Arial" w:cs="Arial"/>
                <w:color w:val="000000"/>
                <w:kern w:val="0"/>
                <w:sz w:val="20"/>
                <w:szCs w:val="20"/>
              </w:rPr>
            </w:pPr>
          </w:p>
        </w:tc>
        <w:tc>
          <w:tcPr>
            <w:tcW w:w="1707" w:type="dxa"/>
            <w:tcBorders>
              <w:top w:val="nil"/>
              <w:left w:val="nil"/>
              <w:bottom w:val="nil"/>
              <w:right w:val="nil"/>
            </w:tcBorders>
            <w:shd w:val="clear" w:color="auto" w:fill="auto"/>
            <w:noWrap/>
            <w:vAlign w:val="center"/>
            <w:hideMark/>
          </w:tcPr>
          <w:p w14:paraId="4B9E4139" w14:textId="77777777" w:rsidR="00861699" w:rsidRPr="00916DAD" w:rsidRDefault="00861699" w:rsidP="00861699">
            <w:pPr>
              <w:widowControl/>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rPr>
              <w:t>-0.3 (-1.5 to 0.9)</w:t>
            </w:r>
          </w:p>
        </w:tc>
        <w:tc>
          <w:tcPr>
            <w:tcW w:w="1707" w:type="dxa"/>
            <w:tcBorders>
              <w:top w:val="nil"/>
              <w:left w:val="nil"/>
              <w:bottom w:val="nil"/>
              <w:right w:val="nil"/>
            </w:tcBorders>
            <w:shd w:val="clear" w:color="auto" w:fill="auto"/>
            <w:noWrap/>
            <w:vAlign w:val="center"/>
            <w:hideMark/>
          </w:tcPr>
          <w:p w14:paraId="1138FDE1" w14:textId="77777777" w:rsidR="00861699" w:rsidRPr="00916DAD" w:rsidRDefault="00861699" w:rsidP="00861699">
            <w:pPr>
              <w:widowControl/>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rPr>
              <w:t>-2.8 (-4.8 to -0.9)</w:t>
            </w:r>
          </w:p>
        </w:tc>
      </w:tr>
      <w:tr w:rsidR="00861699" w:rsidRPr="00916DAD" w14:paraId="1E5D4B45" w14:textId="77777777" w:rsidTr="00861699">
        <w:trPr>
          <w:trHeight w:hRule="exact" w:val="288"/>
          <w:jc w:val="center"/>
        </w:trPr>
        <w:tc>
          <w:tcPr>
            <w:tcW w:w="2833" w:type="dxa"/>
            <w:tcBorders>
              <w:top w:val="nil"/>
              <w:left w:val="nil"/>
              <w:bottom w:val="nil"/>
              <w:right w:val="nil"/>
            </w:tcBorders>
            <w:shd w:val="clear" w:color="auto" w:fill="auto"/>
            <w:noWrap/>
            <w:vAlign w:val="center"/>
            <w:hideMark/>
          </w:tcPr>
          <w:p w14:paraId="39B4DB27" w14:textId="77777777" w:rsidR="00861699" w:rsidRPr="00916DAD" w:rsidRDefault="00861699" w:rsidP="00861699">
            <w:pPr>
              <w:widowControl/>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rPr>
              <w:t>0.25-1 cup/day</w:t>
            </w:r>
          </w:p>
        </w:tc>
        <w:tc>
          <w:tcPr>
            <w:tcW w:w="1634" w:type="dxa"/>
            <w:tcBorders>
              <w:top w:val="nil"/>
              <w:left w:val="nil"/>
              <w:bottom w:val="nil"/>
              <w:right w:val="nil"/>
            </w:tcBorders>
            <w:shd w:val="clear" w:color="auto" w:fill="auto"/>
            <w:noWrap/>
            <w:vAlign w:val="bottom"/>
            <w:hideMark/>
          </w:tcPr>
          <w:p w14:paraId="6A484966" w14:textId="77777777" w:rsidR="00861699" w:rsidRPr="00916DAD" w:rsidRDefault="00861699" w:rsidP="00861699">
            <w:pPr>
              <w:widowControl/>
              <w:jc w:val="left"/>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rPr>
              <w:t>-0.3 (-1.1 to 0.5)</w:t>
            </w:r>
          </w:p>
        </w:tc>
        <w:tc>
          <w:tcPr>
            <w:tcW w:w="1633" w:type="dxa"/>
            <w:tcBorders>
              <w:top w:val="nil"/>
              <w:left w:val="nil"/>
              <w:bottom w:val="nil"/>
              <w:right w:val="nil"/>
            </w:tcBorders>
            <w:shd w:val="clear" w:color="auto" w:fill="auto"/>
            <w:noWrap/>
            <w:vAlign w:val="bottom"/>
            <w:hideMark/>
          </w:tcPr>
          <w:p w14:paraId="7234ACE9" w14:textId="77777777" w:rsidR="00861699" w:rsidRPr="00916DAD" w:rsidRDefault="00861699" w:rsidP="00861699">
            <w:pPr>
              <w:widowControl/>
              <w:jc w:val="left"/>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rPr>
              <w:t>0.9 (-0.9 to 2.8)</w:t>
            </w:r>
          </w:p>
        </w:tc>
        <w:tc>
          <w:tcPr>
            <w:tcW w:w="272" w:type="dxa"/>
            <w:tcBorders>
              <w:top w:val="nil"/>
              <w:left w:val="nil"/>
              <w:bottom w:val="nil"/>
              <w:right w:val="nil"/>
            </w:tcBorders>
            <w:shd w:val="clear" w:color="auto" w:fill="auto"/>
            <w:noWrap/>
            <w:vAlign w:val="bottom"/>
            <w:hideMark/>
          </w:tcPr>
          <w:p w14:paraId="69DA6532" w14:textId="77777777" w:rsidR="00861699" w:rsidRPr="00916DAD" w:rsidRDefault="00861699" w:rsidP="00861699">
            <w:pPr>
              <w:widowControl/>
              <w:jc w:val="left"/>
              <w:rPr>
                <w:rFonts w:ascii="Arial" w:eastAsia="Times New Roman" w:hAnsi="Arial" w:cs="Arial"/>
                <w:color w:val="000000"/>
                <w:kern w:val="0"/>
                <w:sz w:val="20"/>
                <w:szCs w:val="20"/>
              </w:rPr>
            </w:pPr>
          </w:p>
        </w:tc>
        <w:tc>
          <w:tcPr>
            <w:tcW w:w="1707" w:type="dxa"/>
            <w:tcBorders>
              <w:top w:val="nil"/>
              <w:left w:val="nil"/>
              <w:bottom w:val="nil"/>
              <w:right w:val="nil"/>
            </w:tcBorders>
            <w:shd w:val="clear" w:color="auto" w:fill="auto"/>
            <w:noWrap/>
            <w:vAlign w:val="center"/>
            <w:hideMark/>
          </w:tcPr>
          <w:p w14:paraId="7A69276C" w14:textId="77777777" w:rsidR="00861699" w:rsidRPr="00916DAD" w:rsidRDefault="00861699" w:rsidP="00861699">
            <w:pPr>
              <w:widowControl/>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rPr>
              <w:t>-0.7 (-1.7 to 0.3)</w:t>
            </w:r>
          </w:p>
        </w:tc>
        <w:tc>
          <w:tcPr>
            <w:tcW w:w="1707" w:type="dxa"/>
            <w:tcBorders>
              <w:top w:val="nil"/>
              <w:left w:val="nil"/>
              <w:bottom w:val="nil"/>
              <w:right w:val="nil"/>
            </w:tcBorders>
            <w:shd w:val="clear" w:color="auto" w:fill="auto"/>
            <w:noWrap/>
            <w:vAlign w:val="center"/>
            <w:hideMark/>
          </w:tcPr>
          <w:p w14:paraId="2F1A4888" w14:textId="77777777" w:rsidR="00861699" w:rsidRPr="00916DAD" w:rsidRDefault="00861699" w:rsidP="00861699">
            <w:pPr>
              <w:widowControl/>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rPr>
              <w:t>-2.4 (-4.5 to -0.2)</w:t>
            </w:r>
          </w:p>
        </w:tc>
      </w:tr>
      <w:tr w:rsidR="00861699" w:rsidRPr="00916DAD" w14:paraId="12C272B4" w14:textId="77777777" w:rsidTr="00861699">
        <w:trPr>
          <w:trHeight w:hRule="exact" w:val="288"/>
          <w:jc w:val="center"/>
        </w:trPr>
        <w:tc>
          <w:tcPr>
            <w:tcW w:w="2833" w:type="dxa"/>
            <w:tcBorders>
              <w:top w:val="nil"/>
              <w:left w:val="nil"/>
              <w:bottom w:val="nil"/>
              <w:right w:val="nil"/>
            </w:tcBorders>
            <w:shd w:val="clear" w:color="auto" w:fill="auto"/>
            <w:noWrap/>
            <w:vAlign w:val="center"/>
            <w:hideMark/>
          </w:tcPr>
          <w:p w14:paraId="7C1D62F1" w14:textId="77777777" w:rsidR="00861699" w:rsidRPr="00916DAD" w:rsidRDefault="00861699" w:rsidP="00861699">
            <w:pPr>
              <w:widowControl/>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rPr>
              <w:t>1 cup/day</w:t>
            </w:r>
          </w:p>
        </w:tc>
        <w:tc>
          <w:tcPr>
            <w:tcW w:w="1634" w:type="dxa"/>
            <w:tcBorders>
              <w:top w:val="nil"/>
              <w:left w:val="nil"/>
              <w:bottom w:val="nil"/>
              <w:right w:val="nil"/>
            </w:tcBorders>
            <w:shd w:val="clear" w:color="auto" w:fill="auto"/>
            <w:noWrap/>
            <w:vAlign w:val="bottom"/>
            <w:hideMark/>
          </w:tcPr>
          <w:p w14:paraId="0E699F54" w14:textId="77777777" w:rsidR="00861699" w:rsidRPr="00916DAD" w:rsidRDefault="00861699" w:rsidP="00861699">
            <w:pPr>
              <w:widowControl/>
              <w:jc w:val="left"/>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rPr>
              <w:t>0.3 (-0.6 to 1.2)</w:t>
            </w:r>
          </w:p>
        </w:tc>
        <w:tc>
          <w:tcPr>
            <w:tcW w:w="1633" w:type="dxa"/>
            <w:tcBorders>
              <w:top w:val="nil"/>
              <w:left w:val="nil"/>
              <w:bottom w:val="nil"/>
              <w:right w:val="nil"/>
            </w:tcBorders>
            <w:shd w:val="clear" w:color="auto" w:fill="auto"/>
            <w:noWrap/>
            <w:vAlign w:val="bottom"/>
            <w:hideMark/>
          </w:tcPr>
          <w:p w14:paraId="05122306" w14:textId="77777777" w:rsidR="00861699" w:rsidRPr="00916DAD" w:rsidRDefault="00861699" w:rsidP="00861699">
            <w:pPr>
              <w:widowControl/>
              <w:jc w:val="left"/>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rPr>
              <w:t>1.5 (-0.3 to 3.3)</w:t>
            </w:r>
          </w:p>
        </w:tc>
        <w:tc>
          <w:tcPr>
            <w:tcW w:w="272" w:type="dxa"/>
            <w:tcBorders>
              <w:top w:val="nil"/>
              <w:left w:val="nil"/>
              <w:bottom w:val="nil"/>
              <w:right w:val="nil"/>
            </w:tcBorders>
            <w:shd w:val="clear" w:color="auto" w:fill="auto"/>
            <w:noWrap/>
            <w:vAlign w:val="bottom"/>
            <w:hideMark/>
          </w:tcPr>
          <w:p w14:paraId="23D657ED" w14:textId="77777777" w:rsidR="00861699" w:rsidRPr="00916DAD" w:rsidRDefault="00861699" w:rsidP="00861699">
            <w:pPr>
              <w:widowControl/>
              <w:jc w:val="left"/>
              <w:rPr>
                <w:rFonts w:ascii="Arial" w:eastAsia="Times New Roman" w:hAnsi="Arial" w:cs="Arial"/>
                <w:color w:val="000000"/>
                <w:kern w:val="0"/>
                <w:sz w:val="20"/>
                <w:szCs w:val="20"/>
              </w:rPr>
            </w:pPr>
          </w:p>
        </w:tc>
        <w:tc>
          <w:tcPr>
            <w:tcW w:w="1707" w:type="dxa"/>
            <w:tcBorders>
              <w:top w:val="nil"/>
              <w:left w:val="nil"/>
              <w:bottom w:val="nil"/>
              <w:right w:val="nil"/>
            </w:tcBorders>
            <w:shd w:val="clear" w:color="auto" w:fill="auto"/>
            <w:noWrap/>
            <w:vAlign w:val="center"/>
            <w:hideMark/>
          </w:tcPr>
          <w:p w14:paraId="70F7E228" w14:textId="77777777" w:rsidR="00861699" w:rsidRPr="00916DAD" w:rsidRDefault="00861699" w:rsidP="00861699">
            <w:pPr>
              <w:widowControl/>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rPr>
              <w:t>-0.8 (-1.7 to 0.1)</w:t>
            </w:r>
          </w:p>
        </w:tc>
        <w:tc>
          <w:tcPr>
            <w:tcW w:w="1707" w:type="dxa"/>
            <w:tcBorders>
              <w:top w:val="nil"/>
              <w:left w:val="nil"/>
              <w:bottom w:val="nil"/>
              <w:right w:val="nil"/>
            </w:tcBorders>
            <w:shd w:val="clear" w:color="auto" w:fill="auto"/>
            <w:noWrap/>
            <w:vAlign w:val="center"/>
            <w:hideMark/>
          </w:tcPr>
          <w:p w14:paraId="70AC082C" w14:textId="77777777" w:rsidR="00861699" w:rsidRPr="00916DAD" w:rsidRDefault="00861699" w:rsidP="00861699">
            <w:pPr>
              <w:widowControl/>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rPr>
              <w:t>-3.0 (-4.5 to -1.5)</w:t>
            </w:r>
          </w:p>
        </w:tc>
      </w:tr>
      <w:tr w:rsidR="00861699" w:rsidRPr="00916DAD" w14:paraId="6582AB57" w14:textId="77777777" w:rsidTr="00861699">
        <w:trPr>
          <w:trHeight w:hRule="exact" w:val="288"/>
          <w:jc w:val="center"/>
        </w:trPr>
        <w:tc>
          <w:tcPr>
            <w:tcW w:w="2833" w:type="dxa"/>
            <w:tcBorders>
              <w:top w:val="nil"/>
              <w:left w:val="nil"/>
              <w:bottom w:val="nil"/>
              <w:right w:val="nil"/>
            </w:tcBorders>
            <w:shd w:val="clear" w:color="auto" w:fill="auto"/>
            <w:noWrap/>
            <w:vAlign w:val="center"/>
            <w:hideMark/>
          </w:tcPr>
          <w:p w14:paraId="48B71A76" w14:textId="77777777" w:rsidR="00861699" w:rsidRPr="00916DAD" w:rsidRDefault="00861699" w:rsidP="00861699">
            <w:pPr>
              <w:widowControl/>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rPr>
              <w:t>2-3 cups/day</w:t>
            </w:r>
          </w:p>
        </w:tc>
        <w:tc>
          <w:tcPr>
            <w:tcW w:w="1634" w:type="dxa"/>
            <w:tcBorders>
              <w:top w:val="nil"/>
              <w:left w:val="nil"/>
              <w:bottom w:val="nil"/>
              <w:right w:val="nil"/>
            </w:tcBorders>
            <w:shd w:val="clear" w:color="auto" w:fill="auto"/>
            <w:noWrap/>
            <w:vAlign w:val="bottom"/>
            <w:hideMark/>
          </w:tcPr>
          <w:p w14:paraId="337F0E1D" w14:textId="77777777" w:rsidR="00861699" w:rsidRPr="00916DAD" w:rsidRDefault="00861699" w:rsidP="00861699">
            <w:pPr>
              <w:widowControl/>
              <w:jc w:val="left"/>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rPr>
              <w:t>-0.2 (-1.0 to 0.7)</w:t>
            </w:r>
          </w:p>
        </w:tc>
        <w:tc>
          <w:tcPr>
            <w:tcW w:w="1633" w:type="dxa"/>
            <w:tcBorders>
              <w:top w:val="nil"/>
              <w:left w:val="nil"/>
              <w:bottom w:val="nil"/>
              <w:right w:val="nil"/>
            </w:tcBorders>
            <w:shd w:val="clear" w:color="auto" w:fill="auto"/>
            <w:noWrap/>
            <w:vAlign w:val="bottom"/>
            <w:hideMark/>
          </w:tcPr>
          <w:p w14:paraId="2C4D41EF" w14:textId="77777777" w:rsidR="00861699" w:rsidRPr="00916DAD" w:rsidRDefault="00861699" w:rsidP="00861699">
            <w:pPr>
              <w:widowControl/>
              <w:jc w:val="left"/>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rPr>
              <w:t>2.1 (0 to 4.2)</w:t>
            </w:r>
          </w:p>
        </w:tc>
        <w:tc>
          <w:tcPr>
            <w:tcW w:w="272" w:type="dxa"/>
            <w:tcBorders>
              <w:top w:val="nil"/>
              <w:left w:val="nil"/>
              <w:bottom w:val="nil"/>
              <w:right w:val="nil"/>
            </w:tcBorders>
            <w:shd w:val="clear" w:color="auto" w:fill="auto"/>
            <w:noWrap/>
            <w:vAlign w:val="bottom"/>
            <w:hideMark/>
          </w:tcPr>
          <w:p w14:paraId="2AE727AC" w14:textId="77777777" w:rsidR="00861699" w:rsidRPr="00916DAD" w:rsidRDefault="00861699" w:rsidP="00861699">
            <w:pPr>
              <w:widowControl/>
              <w:jc w:val="left"/>
              <w:rPr>
                <w:rFonts w:ascii="Arial" w:eastAsia="Times New Roman" w:hAnsi="Arial" w:cs="Arial"/>
                <w:color w:val="000000"/>
                <w:kern w:val="0"/>
                <w:sz w:val="20"/>
                <w:szCs w:val="20"/>
              </w:rPr>
            </w:pPr>
          </w:p>
        </w:tc>
        <w:tc>
          <w:tcPr>
            <w:tcW w:w="1707" w:type="dxa"/>
            <w:tcBorders>
              <w:top w:val="nil"/>
              <w:left w:val="nil"/>
              <w:bottom w:val="nil"/>
              <w:right w:val="nil"/>
            </w:tcBorders>
            <w:shd w:val="clear" w:color="auto" w:fill="auto"/>
            <w:noWrap/>
            <w:vAlign w:val="center"/>
            <w:hideMark/>
          </w:tcPr>
          <w:p w14:paraId="00E9ADA8" w14:textId="77777777" w:rsidR="00861699" w:rsidRPr="00916DAD" w:rsidRDefault="00861699" w:rsidP="00861699">
            <w:pPr>
              <w:widowControl/>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rPr>
              <w:t>-1.9 (-2.7 to -1.0)</w:t>
            </w:r>
          </w:p>
        </w:tc>
        <w:tc>
          <w:tcPr>
            <w:tcW w:w="1707" w:type="dxa"/>
            <w:tcBorders>
              <w:top w:val="nil"/>
              <w:left w:val="nil"/>
              <w:bottom w:val="nil"/>
              <w:right w:val="nil"/>
            </w:tcBorders>
            <w:shd w:val="clear" w:color="auto" w:fill="auto"/>
            <w:noWrap/>
            <w:vAlign w:val="center"/>
            <w:hideMark/>
          </w:tcPr>
          <w:p w14:paraId="1FB7B40A" w14:textId="77777777" w:rsidR="00861699" w:rsidRPr="00916DAD" w:rsidRDefault="00861699" w:rsidP="00861699">
            <w:pPr>
              <w:widowControl/>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rPr>
              <w:t>-3.4 (-5.3 to -1.5)</w:t>
            </w:r>
          </w:p>
        </w:tc>
      </w:tr>
      <w:tr w:rsidR="00861699" w:rsidRPr="00916DAD" w14:paraId="578EAE32" w14:textId="77777777" w:rsidTr="00861699">
        <w:trPr>
          <w:trHeight w:hRule="exact" w:val="288"/>
          <w:jc w:val="center"/>
        </w:trPr>
        <w:tc>
          <w:tcPr>
            <w:tcW w:w="2833" w:type="dxa"/>
            <w:tcBorders>
              <w:top w:val="nil"/>
              <w:left w:val="nil"/>
              <w:bottom w:val="nil"/>
              <w:right w:val="nil"/>
            </w:tcBorders>
            <w:shd w:val="clear" w:color="auto" w:fill="auto"/>
            <w:noWrap/>
            <w:vAlign w:val="center"/>
            <w:hideMark/>
          </w:tcPr>
          <w:p w14:paraId="60F4076D" w14:textId="77777777" w:rsidR="00861699" w:rsidRPr="00916DAD" w:rsidRDefault="00861699" w:rsidP="00861699">
            <w:pPr>
              <w:widowControl/>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rPr>
              <w:t>4+ cups/day</w:t>
            </w:r>
          </w:p>
        </w:tc>
        <w:tc>
          <w:tcPr>
            <w:tcW w:w="1634" w:type="dxa"/>
            <w:tcBorders>
              <w:top w:val="nil"/>
              <w:left w:val="nil"/>
              <w:bottom w:val="nil"/>
              <w:right w:val="nil"/>
            </w:tcBorders>
            <w:shd w:val="clear" w:color="auto" w:fill="auto"/>
            <w:noWrap/>
            <w:vAlign w:val="bottom"/>
            <w:hideMark/>
          </w:tcPr>
          <w:p w14:paraId="0CCDC874" w14:textId="77777777" w:rsidR="00861699" w:rsidRPr="00916DAD" w:rsidRDefault="00861699" w:rsidP="00861699">
            <w:pPr>
              <w:widowControl/>
              <w:jc w:val="left"/>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rPr>
              <w:t>0.1 (-1.3 to 1.5)</w:t>
            </w:r>
          </w:p>
        </w:tc>
        <w:tc>
          <w:tcPr>
            <w:tcW w:w="1633" w:type="dxa"/>
            <w:tcBorders>
              <w:top w:val="nil"/>
              <w:left w:val="nil"/>
              <w:bottom w:val="nil"/>
              <w:right w:val="nil"/>
            </w:tcBorders>
            <w:shd w:val="clear" w:color="auto" w:fill="auto"/>
            <w:noWrap/>
            <w:vAlign w:val="bottom"/>
            <w:hideMark/>
          </w:tcPr>
          <w:p w14:paraId="4D8FB42D" w14:textId="77777777" w:rsidR="00861699" w:rsidRPr="00916DAD" w:rsidRDefault="00861699" w:rsidP="00861699">
            <w:pPr>
              <w:widowControl/>
              <w:jc w:val="left"/>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rPr>
              <w:t>1.5 (-2.2 to 5.1)</w:t>
            </w:r>
          </w:p>
        </w:tc>
        <w:tc>
          <w:tcPr>
            <w:tcW w:w="272" w:type="dxa"/>
            <w:tcBorders>
              <w:top w:val="nil"/>
              <w:left w:val="nil"/>
              <w:bottom w:val="nil"/>
              <w:right w:val="nil"/>
            </w:tcBorders>
            <w:shd w:val="clear" w:color="auto" w:fill="auto"/>
            <w:noWrap/>
            <w:vAlign w:val="bottom"/>
            <w:hideMark/>
          </w:tcPr>
          <w:p w14:paraId="1CFFF85E" w14:textId="77777777" w:rsidR="00861699" w:rsidRPr="00916DAD" w:rsidRDefault="00861699" w:rsidP="00861699">
            <w:pPr>
              <w:widowControl/>
              <w:jc w:val="left"/>
              <w:rPr>
                <w:rFonts w:ascii="Arial" w:eastAsia="Times New Roman" w:hAnsi="Arial" w:cs="Arial"/>
                <w:color w:val="000000"/>
                <w:kern w:val="0"/>
                <w:sz w:val="20"/>
                <w:szCs w:val="20"/>
              </w:rPr>
            </w:pPr>
          </w:p>
        </w:tc>
        <w:tc>
          <w:tcPr>
            <w:tcW w:w="1707" w:type="dxa"/>
            <w:tcBorders>
              <w:top w:val="nil"/>
              <w:left w:val="nil"/>
              <w:bottom w:val="nil"/>
              <w:right w:val="nil"/>
            </w:tcBorders>
            <w:shd w:val="clear" w:color="auto" w:fill="auto"/>
            <w:noWrap/>
            <w:vAlign w:val="center"/>
            <w:hideMark/>
          </w:tcPr>
          <w:p w14:paraId="22E7F5B5" w14:textId="77777777" w:rsidR="00861699" w:rsidRPr="00916DAD" w:rsidRDefault="00861699" w:rsidP="00861699">
            <w:pPr>
              <w:widowControl/>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rPr>
              <w:t>-2.7 (-4.2 to -1.2)</w:t>
            </w:r>
          </w:p>
        </w:tc>
        <w:tc>
          <w:tcPr>
            <w:tcW w:w="1707" w:type="dxa"/>
            <w:tcBorders>
              <w:top w:val="nil"/>
              <w:left w:val="nil"/>
              <w:bottom w:val="nil"/>
              <w:right w:val="nil"/>
            </w:tcBorders>
            <w:shd w:val="clear" w:color="auto" w:fill="auto"/>
            <w:noWrap/>
            <w:vAlign w:val="center"/>
            <w:hideMark/>
          </w:tcPr>
          <w:p w14:paraId="37C9E623" w14:textId="77777777" w:rsidR="00861699" w:rsidRPr="00916DAD" w:rsidRDefault="00861699" w:rsidP="00861699">
            <w:pPr>
              <w:widowControl/>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rPr>
              <w:t>-2.2 (-5.5 to 1.1)</w:t>
            </w:r>
          </w:p>
        </w:tc>
      </w:tr>
      <w:tr w:rsidR="00861699" w:rsidRPr="00916DAD" w14:paraId="7B488F35" w14:textId="77777777" w:rsidTr="00861699">
        <w:trPr>
          <w:trHeight w:hRule="exact" w:val="288"/>
          <w:jc w:val="center"/>
        </w:trPr>
        <w:tc>
          <w:tcPr>
            <w:tcW w:w="2833" w:type="dxa"/>
            <w:tcBorders>
              <w:top w:val="nil"/>
              <w:left w:val="nil"/>
              <w:bottom w:val="nil"/>
              <w:right w:val="nil"/>
            </w:tcBorders>
            <w:shd w:val="clear" w:color="auto" w:fill="auto"/>
            <w:noWrap/>
            <w:vAlign w:val="center"/>
            <w:hideMark/>
          </w:tcPr>
          <w:p w14:paraId="17BD9A12" w14:textId="0D4CF9C2" w:rsidR="00861699" w:rsidRPr="00916DAD" w:rsidRDefault="00861699" w:rsidP="00861699">
            <w:pPr>
              <w:widowControl/>
              <w:rPr>
                <w:rFonts w:ascii="Arial" w:eastAsia="Times New Roman" w:hAnsi="Arial" w:cs="Arial"/>
                <w:i/>
                <w:iCs/>
                <w:color w:val="000000"/>
                <w:kern w:val="0"/>
                <w:sz w:val="20"/>
                <w:szCs w:val="20"/>
              </w:rPr>
            </w:pPr>
            <w:r w:rsidRPr="00916DAD">
              <w:rPr>
                <w:rFonts w:ascii="Arial" w:eastAsia="Times New Roman" w:hAnsi="Arial" w:cs="Arial"/>
                <w:i/>
                <w:iCs/>
                <w:color w:val="000000"/>
                <w:kern w:val="0"/>
                <w:sz w:val="20"/>
                <w:szCs w:val="20"/>
              </w:rPr>
              <w:t>P</w:t>
            </w:r>
            <w:r w:rsidRPr="00916DAD">
              <w:rPr>
                <w:rFonts w:ascii="Arial" w:eastAsia="Times New Roman" w:hAnsi="Arial" w:cs="Arial"/>
                <w:color w:val="000000"/>
                <w:kern w:val="0"/>
                <w:sz w:val="20"/>
                <w:szCs w:val="20"/>
              </w:rPr>
              <w:t xml:space="preserve"> for trend</w:t>
            </w:r>
            <w:r w:rsidR="004E4155" w:rsidRPr="00916DAD">
              <w:rPr>
                <w:rFonts w:ascii="Arial" w:eastAsia="Times New Roman" w:hAnsi="Arial" w:cs="Arial"/>
                <w:color w:val="000000"/>
                <w:kern w:val="0"/>
                <w:sz w:val="20"/>
                <w:szCs w:val="20"/>
                <w:vertAlign w:val="superscript"/>
              </w:rPr>
              <w:t>4</w:t>
            </w:r>
          </w:p>
        </w:tc>
        <w:tc>
          <w:tcPr>
            <w:tcW w:w="1634" w:type="dxa"/>
            <w:tcBorders>
              <w:top w:val="nil"/>
              <w:left w:val="nil"/>
              <w:bottom w:val="nil"/>
              <w:right w:val="nil"/>
            </w:tcBorders>
            <w:shd w:val="clear" w:color="auto" w:fill="auto"/>
            <w:noWrap/>
            <w:vAlign w:val="bottom"/>
            <w:hideMark/>
          </w:tcPr>
          <w:p w14:paraId="5FCC5936" w14:textId="77777777" w:rsidR="00861699" w:rsidRPr="00916DAD" w:rsidRDefault="00861699" w:rsidP="00861699">
            <w:pPr>
              <w:widowControl/>
              <w:jc w:val="left"/>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rPr>
              <w:t>0.893</w:t>
            </w:r>
          </w:p>
        </w:tc>
        <w:tc>
          <w:tcPr>
            <w:tcW w:w="1633" w:type="dxa"/>
            <w:tcBorders>
              <w:top w:val="nil"/>
              <w:left w:val="nil"/>
              <w:bottom w:val="nil"/>
              <w:right w:val="nil"/>
            </w:tcBorders>
            <w:shd w:val="clear" w:color="auto" w:fill="auto"/>
            <w:noWrap/>
            <w:vAlign w:val="bottom"/>
            <w:hideMark/>
          </w:tcPr>
          <w:p w14:paraId="3D87610E" w14:textId="77777777" w:rsidR="00861699" w:rsidRPr="00916DAD" w:rsidRDefault="00861699" w:rsidP="00861699">
            <w:pPr>
              <w:widowControl/>
              <w:jc w:val="left"/>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rPr>
              <w:t>0.078</w:t>
            </w:r>
          </w:p>
        </w:tc>
        <w:tc>
          <w:tcPr>
            <w:tcW w:w="272" w:type="dxa"/>
            <w:tcBorders>
              <w:top w:val="nil"/>
              <w:left w:val="nil"/>
              <w:bottom w:val="nil"/>
              <w:right w:val="nil"/>
            </w:tcBorders>
            <w:shd w:val="clear" w:color="auto" w:fill="auto"/>
            <w:noWrap/>
            <w:vAlign w:val="bottom"/>
            <w:hideMark/>
          </w:tcPr>
          <w:p w14:paraId="0DA33A45" w14:textId="77777777" w:rsidR="00861699" w:rsidRPr="00916DAD" w:rsidRDefault="00861699" w:rsidP="00861699">
            <w:pPr>
              <w:widowControl/>
              <w:jc w:val="left"/>
              <w:rPr>
                <w:rFonts w:ascii="Arial" w:eastAsia="Times New Roman" w:hAnsi="Arial" w:cs="Arial"/>
                <w:color w:val="000000"/>
                <w:kern w:val="0"/>
                <w:sz w:val="20"/>
                <w:szCs w:val="20"/>
              </w:rPr>
            </w:pPr>
          </w:p>
        </w:tc>
        <w:tc>
          <w:tcPr>
            <w:tcW w:w="1707" w:type="dxa"/>
            <w:tcBorders>
              <w:top w:val="nil"/>
              <w:left w:val="nil"/>
              <w:bottom w:val="nil"/>
              <w:right w:val="nil"/>
            </w:tcBorders>
            <w:shd w:val="clear" w:color="auto" w:fill="auto"/>
            <w:noWrap/>
            <w:vAlign w:val="center"/>
            <w:hideMark/>
          </w:tcPr>
          <w:p w14:paraId="49FF16EC" w14:textId="77777777" w:rsidR="00861699" w:rsidRPr="00916DAD" w:rsidRDefault="00861699" w:rsidP="00861699">
            <w:pPr>
              <w:widowControl/>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rPr>
              <w:t>&lt;0.001</w:t>
            </w:r>
          </w:p>
        </w:tc>
        <w:tc>
          <w:tcPr>
            <w:tcW w:w="1707" w:type="dxa"/>
            <w:tcBorders>
              <w:top w:val="nil"/>
              <w:left w:val="nil"/>
              <w:bottom w:val="nil"/>
              <w:right w:val="nil"/>
            </w:tcBorders>
            <w:shd w:val="clear" w:color="auto" w:fill="auto"/>
            <w:noWrap/>
            <w:vAlign w:val="center"/>
            <w:hideMark/>
          </w:tcPr>
          <w:p w14:paraId="5A1F3BDE" w14:textId="77777777" w:rsidR="00861699" w:rsidRPr="00916DAD" w:rsidRDefault="00861699" w:rsidP="00861699">
            <w:pPr>
              <w:widowControl/>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rPr>
              <w:t>&lt;0.001</w:t>
            </w:r>
          </w:p>
        </w:tc>
      </w:tr>
      <w:tr w:rsidR="00861699" w:rsidRPr="00916DAD" w14:paraId="24DC27CD" w14:textId="77777777" w:rsidTr="00861699">
        <w:trPr>
          <w:trHeight w:hRule="exact" w:val="288"/>
          <w:jc w:val="center"/>
        </w:trPr>
        <w:tc>
          <w:tcPr>
            <w:tcW w:w="2833" w:type="dxa"/>
            <w:tcBorders>
              <w:top w:val="nil"/>
              <w:left w:val="nil"/>
              <w:bottom w:val="nil"/>
              <w:right w:val="nil"/>
            </w:tcBorders>
            <w:shd w:val="clear" w:color="auto" w:fill="auto"/>
            <w:noWrap/>
            <w:vAlign w:val="center"/>
            <w:hideMark/>
          </w:tcPr>
          <w:p w14:paraId="29AAE31C" w14:textId="77777777" w:rsidR="00861699" w:rsidRPr="00916DAD" w:rsidRDefault="00861699" w:rsidP="00861699">
            <w:pPr>
              <w:widowControl/>
              <w:rPr>
                <w:rFonts w:ascii="Arial" w:eastAsia="Times New Roman" w:hAnsi="Arial" w:cs="Arial"/>
                <w:b/>
                <w:bCs/>
                <w:color w:val="000000"/>
                <w:kern w:val="0"/>
                <w:sz w:val="20"/>
                <w:szCs w:val="20"/>
              </w:rPr>
            </w:pPr>
            <w:r w:rsidRPr="00916DAD">
              <w:rPr>
                <w:rFonts w:ascii="Arial" w:eastAsia="Times New Roman" w:hAnsi="Arial" w:cs="Arial"/>
                <w:b/>
                <w:bCs/>
                <w:color w:val="000000"/>
                <w:kern w:val="0"/>
                <w:sz w:val="20"/>
                <w:szCs w:val="20"/>
              </w:rPr>
              <w:t>Trunk body fat %</w:t>
            </w:r>
          </w:p>
        </w:tc>
        <w:tc>
          <w:tcPr>
            <w:tcW w:w="1634" w:type="dxa"/>
            <w:tcBorders>
              <w:top w:val="nil"/>
              <w:left w:val="nil"/>
              <w:bottom w:val="nil"/>
              <w:right w:val="nil"/>
            </w:tcBorders>
            <w:shd w:val="clear" w:color="auto" w:fill="auto"/>
            <w:noWrap/>
            <w:vAlign w:val="bottom"/>
            <w:hideMark/>
          </w:tcPr>
          <w:p w14:paraId="1BD77095" w14:textId="77777777" w:rsidR="00861699" w:rsidRPr="00916DAD" w:rsidRDefault="00861699" w:rsidP="00861699">
            <w:pPr>
              <w:widowControl/>
              <w:rPr>
                <w:rFonts w:ascii="Arial" w:eastAsia="Times New Roman" w:hAnsi="Arial" w:cs="Arial"/>
                <w:b/>
                <w:bCs/>
                <w:color w:val="000000"/>
                <w:kern w:val="0"/>
                <w:sz w:val="20"/>
                <w:szCs w:val="20"/>
              </w:rPr>
            </w:pPr>
          </w:p>
        </w:tc>
        <w:tc>
          <w:tcPr>
            <w:tcW w:w="1633" w:type="dxa"/>
            <w:tcBorders>
              <w:top w:val="nil"/>
              <w:left w:val="nil"/>
              <w:bottom w:val="nil"/>
              <w:right w:val="nil"/>
            </w:tcBorders>
            <w:shd w:val="clear" w:color="auto" w:fill="auto"/>
            <w:noWrap/>
            <w:vAlign w:val="bottom"/>
            <w:hideMark/>
          </w:tcPr>
          <w:p w14:paraId="3306BB94" w14:textId="77777777" w:rsidR="00861699" w:rsidRPr="00916DAD" w:rsidRDefault="00861699" w:rsidP="00861699">
            <w:pPr>
              <w:widowControl/>
              <w:jc w:val="left"/>
              <w:rPr>
                <w:rFonts w:ascii="Arial" w:eastAsia="Times New Roman" w:hAnsi="Arial" w:cs="Arial"/>
                <w:kern w:val="0"/>
                <w:sz w:val="20"/>
                <w:szCs w:val="20"/>
              </w:rPr>
            </w:pPr>
          </w:p>
        </w:tc>
        <w:tc>
          <w:tcPr>
            <w:tcW w:w="272" w:type="dxa"/>
            <w:tcBorders>
              <w:top w:val="nil"/>
              <w:left w:val="nil"/>
              <w:bottom w:val="nil"/>
              <w:right w:val="nil"/>
            </w:tcBorders>
            <w:shd w:val="clear" w:color="auto" w:fill="auto"/>
            <w:noWrap/>
            <w:vAlign w:val="bottom"/>
            <w:hideMark/>
          </w:tcPr>
          <w:p w14:paraId="2456E021" w14:textId="77777777" w:rsidR="00861699" w:rsidRPr="00916DAD" w:rsidRDefault="00861699" w:rsidP="00861699">
            <w:pPr>
              <w:widowControl/>
              <w:jc w:val="left"/>
              <w:rPr>
                <w:rFonts w:ascii="Arial" w:eastAsia="Times New Roman" w:hAnsi="Arial" w:cs="Arial"/>
                <w:kern w:val="0"/>
                <w:sz w:val="20"/>
                <w:szCs w:val="20"/>
              </w:rPr>
            </w:pPr>
          </w:p>
        </w:tc>
        <w:tc>
          <w:tcPr>
            <w:tcW w:w="1707" w:type="dxa"/>
            <w:tcBorders>
              <w:top w:val="nil"/>
              <w:left w:val="nil"/>
              <w:bottom w:val="nil"/>
              <w:right w:val="nil"/>
            </w:tcBorders>
            <w:shd w:val="clear" w:color="auto" w:fill="auto"/>
            <w:noWrap/>
            <w:vAlign w:val="bottom"/>
            <w:hideMark/>
          </w:tcPr>
          <w:p w14:paraId="33E110C7" w14:textId="77777777" w:rsidR="00861699" w:rsidRPr="00916DAD" w:rsidRDefault="00861699" w:rsidP="00861699">
            <w:pPr>
              <w:widowControl/>
              <w:jc w:val="left"/>
              <w:rPr>
                <w:rFonts w:ascii="Arial" w:eastAsia="Times New Roman" w:hAnsi="Arial" w:cs="Arial"/>
                <w:kern w:val="0"/>
                <w:sz w:val="20"/>
                <w:szCs w:val="20"/>
              </w:rPr>
            </w:pPr>
          </w:p>
        </w:tc>
        <w:tc>
          <w:tcPr>
            <w:tcW w:w="1707" w:type="dxa"/>
            <w:tcBorders>
              <w:top w:val="nil"/>
              <w:left w:val="nil"/>
              <w:bottom w:val="nil"/>
              <w:right w:val="nil"/>
            </w:tcBorders>
            <w:shd w:val="clear" w:color="auto" w:fill="auto"/>
            <w:noWrap/>
            <w:vAlign w:val="bottom"/>
            <w:hideMark/>
          </w:tcPr>
          <w:p w14:paraId="5C4D845F" w14:textId="77777777" w:rsidR="00861699" w:rsidRPr="00916DAD" w:rsidRDefault="00861699" w:rsidP="00861699">
            <w:pPr>
              <w:widowControl/>
              <w:jc w:val="left"/>
              <w:rPr>
                <w:rFonts w:ascii="Arial" w:eastAsia="Times New Roman" w:hAnsi="Arial" w:cs="Arial"/>
                <w:kern w:val="0"/>
                <w:sz w:val="20"/>
                <w:szCs w:val="20"/>
              </w:rPr>
            </w:pPr>
          </w:p>
        </w:tc>
      </w:tr>
      <w:tr w:rsidR="00861699" w:rsidRPr="00916DAD" w14:paraId="1C8B93C6" w14:textId="77777777" w:rsidTr="00861699">
        <w:trPr>
          <w:trHeight w:hRule="exact" w:val="288"/>
          <w:jc w:val="center"/>
        </w:trPr>
        <w:tc>
          <w:tcPr>
            <w:tcW w:w="2833" w:type="dxa"/>
            <w:tcBorders>
              <w:top w:val="nil"/>
              <w:left w:val="nil"/>
              <w:bottom w:val="nil"/>
              <w:right w:val="nil"/>
            </w:tcBorders>
            <w:shd w:val="clear" w:color="auto" w:fill="auto"/>
            <w:noWrap/>
            <w:vAlign w:val="center"/>
            <w:hideMark/>
          </w:tcPr>
          <w:p w14:paraId="2CEF9D8B" w14:textId="77777777" w:rsidR="00861699" w:rsidRPr="00916DAD" w:rsidRDefault="00861699" w:rsidP="00861699">
            <w:pPr>
              <w:widowControl/>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rPr>
              <w:t>None</w:t>
            </w:r>
          </w:p>
        </w:tc>
        <w:tc>
          <w:tcPr>
            <w:tcW w:w="1634" w:type="dxa"/>
            <w:tcBorders>
              <w:top w:val="nil"/>
              <w:left w:val="nil"/>
              <w:bottom w:val="nil"/>
              <w:right w:val="nil"/>
            </w:tcBorders>
            <w:shd w:val="clear" w:color="auto" w:fill="auto"/>
            <w:noWrap/>
            <w:vAlign w:val="bottom"/>
            <w:hideMark/>
          </w:tcPr>
          <w:p w14:paraId="7F7BAE91" w14:textId="77777777" w:rsidR="00861699" w:rsidRPr="00916DAD" w:rsidRDefault="00861699" w:rsidP="00861699">
            <w:pPr>
              <w:widowControl/>
              <w:rPr>
                <w:rFonts w:ascii="Arial" w:eastAsia="Times New Roman" w:hAnsi="Arial" w:cs="Arial"/>
                <w:color w:val="000000"/>
                <w:kern w:val="0"/>
                <w:sz w:val="20"/>
                <w:szCs w:val="20"/>
              </w:rPr>
            </w:pPr>
          </w:p>
        </w:tc>
        <w:tc>
          <w:tcPr>
            <w:tcW w:w="1633" w:type="dxa"/>
            <w:tcBorders>
              <w:top w:val="nil"/>
              <w:left w:val="nil"/>
              <w:bottom w:val="nil"/>
              <w:right w:val="nil"/>
            </w:tcBorders>
            <w:shd w:val="clear" w:color="auto" w:fill="auto"/>
            <w:noWrap/>
            <w:vAlign w:val="bottom"/>
            <w:hideMark/>
          </w:tcPr>
          <w:p w14:paraId="46E4DF0C" w14:textId="77777777" w:rsidR="00861699" w:rsidRPr="00916DAD" w:rsidRDefault="00861699" w:rsidP="00861699">
            <w:pPr>
              <w:widowControl/>
              <w:jc w:val="left"/>
              <w:rPr>
                <w:rFonts w:ascii="Arial" w:eastAsia="Times New Roman" w:hAnsi="Arial" w:cs="Arial"/>
                <w:kern w:val="0"/>
                <w:sz w:val="20"/>
                <w:szCs w:val="20"/>
              </w:rPr>
            </w:pPr>
          </w:p>
        </w:tc>
        <w:tc>
          <w:tcPr>
            <w:tcW w:w="272" w:type="dxa"/>
            <w:tcBorders>
              <w:top w:val="nil"/>
              <w:left w:val="nil"/>
              <w:bottom w:val="nil"/>
              <w:right w:val="nil"/>
            </w:tcBorders>
            <w:shd w:val="clear" w:color="auto" w:fill="auto"/>
            <w:noWrap/>
            <w:vAlign w:val="bottom"/>
            <w:hideMark/>
          </w:tcPr>
          <w:p w14:paraId="554D9843" w14:textId="77777777" w:rsidR="00861699" w:rsidRPr="00916DAD" w:rsidRDefault="00861699" w:rsidP="00861699">
            <w:pPr>
              <w:widowControl/>
              <w:jc w:val="left"/>
              <w:rPr>
                <w:rFonts w:ascii="Arial" w:eastAsia="Times New Roman" w:hAnsi="Arial" w:cs="Arial"/>
                <w:kern w:val="0"/>
                <w:sz w:val="20"/>
                <w:szCs w:val="20"/>
              </w:rPr>
            </w:pPr>
          </w:p>
        </w:tc>
        <w:tc>
          <w:tcPr>
            <w:tcW w:w="1707" w:type="dxa"/>
            <w:tcBorders>
              <w:top w:val="nil"/>
              <w:left w:val="nil"/>
              <w:bottom w:val="nil"/>
              <w:right w:val="nil"/>
            </w:tcBorders>
            <w:shd w:val="clear" w:color="auto" w:fill="auto"/>
            <w:noWrap/>
            <w:vAlign w:val="center"/>
            <w:hideMark/>
          </w:tcPr>
          <w:p w14:paraId="1CD7386E" w14:textId="77777777" w:rsidR="00861699" w:rsidRPr="00916DAD" w:rsidRDefault="00861699" w:rsidP="00861699">
            <w:pPr>
              <w:widowControl/>
              <w:jc w:val="left"/>
              <w:rPr>
                <w:rFonts w:ascii="Arial" w:eastAsia="Times New Roman" w:hAnsi="Arial" w:cs="Arial"/>
                <w:kern w:val="0"/>
                <w:sz w:val="20"/>
                <w:szCs w:val="20"/>
              </w:rPr>
            </w:pPr>
          </w:p>
        </w:tc>
        <w:tc>
          <w:tcPr>
            <w:tcW w:w="1707" w:type="dxa"/>
            <w:tcBorders>
              <w:top w:val="nil"/>
              <w:left w:val="nil"/>
              <w:bottom w:val="nil"/>
              <w:right w:val="nil"/>
            </w:tcBorders>
            <w:shd w:val="clear" w:color="auto" w:fill="auto"/>
            <w:noWrap/>
            <w:vAlign w:val="center"/>
            <w:hideMark/>
          </w:tcPr>
          <w:p w14:paraId="079C91A1" w14:textId="77777777" w:rsidR="00861699" w:rsidRPr="00916DAD" w:rsidRDefault="00861699" w:rsidP="00861699">
            <w:pPr>
              <w:widowControl/>
              <w:rPr>
                <w:rFonts w:ascii="Arial" w:eastAsia="Times New Roman" w:hAnsi="Arial" w:cs="Arial"/>
                <w:kern w:val="0"/>
                <w:sz w:val="20"/>
                <w:szCs w:val="20"/>
              </w:rPr>
            </w:pPr>
          </w:p>
        </w:tc>
      </w:tr>
      <w:tr w:rsidR="00861699" w:rsidRPr="00916DAD" w14:paraId="3D995A26" w14:textId="77777777" w:rsidTr="00861699">
        <w:trPr>
          <w:trHeight w:hRule="exact" w:val="288"/>
          <w:jc w:val="center"/>
        </w:trPr>
        <w:tc>
          <w:tcPr>
            <w:tcW w:w="2833" w:type="dxa"/>
            <w:tcBorders>
              <w:top w:val="nil"/>
              <w:left w:val="nil"/>
              <w:bottom w:val="nil"/>
              <w:right w:val="nil"/>
            </w:tcBorders>
            <w:shd w:val="clear" w:color="auto" w:fill="auto"/>
            <w:noWrap/>
            <w:vAlign w:val="center"/>
            <w:hideMark/>
          </w:tcPr>
          <w:p w14:paraId="31B0D4F1" w14:textId="77777777" w:rsidR="00861699" w:rsidRPr="00916DAD" w:rsidRDefault="00861699" w:rsidP="00861699">
            <w:pPr>
              <w:widowControl/>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rPr>
              <w:t>0-0.25 cup/day</w:t>
            </w:r>
          </w:p>
        </w:tc>
        <w:tc>
          <w:tcPr>
            <w:tcW w:w="1634" w:type="dxa"/>
            <w:tcBorders>
              <w:top w:val="nil"/>
              <w:left w:val="nil"/>
              <w:bottom w:val="nil"/>
              <w:right w:val="nil"/>
            </w:tcBorders>
            <w:shd w:val="clear" w:color="auto" w:fill="auto"/>
            <w:noWrap/>
            <w:vAlign w:val="bottom"/>
            <w:hideMark/>
          </w:tcPr>
          <w:p w14:paraId="67E5FC5D" w14:textId="77777777" w:rsidR="00861699" w:rsidRPr="00916DAD" w:rsidRDefault="00861699" w:rsidP="00861699">
            <w:pPr>
              <w:widowControl/>
              <w:jc w:val="left"/>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rPr>
              <w:t>-0.4 (-1.4 to 0.5)</w:t>
            </w:r>
          </w:p>
        </w:tc>
        <w:tc>
          <w:tcPr>
            <w:tcW w:w="1633" w:type="dxa"/>
            <w:tcBorders>
              <w:top w:val="nil"/>
              <w:left w:val="nil"/>
              <w:bottom w:val="nil"/>
              <w:right w:val="nil"/>
            </w:tcBorders>
            <w:shd w:val="clear" w:color="auto" w:fill="auto"/>
            <w:noWrap/>
            <w:vAlign w:val="bottom"/>
            <w:hideMark/>
          </w:tcPr>
          <w:p w14:paraId="7D0F5B51" w14:textId="77777777" w:rsidR="00861699" w:rsidRPr="00916DAD" w:rsidRDefault="00861699" w:rsidP="00861699">
            <w:pPr>
              <w:widowControl/>
              <w:jc w:val="left"/>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rPr>
              <w:t>-1.2 (-4.5 to 2.0)</w:t>
            </w:r>
          </w:p>
        </w:tc>
        <w:tc>
          <w:tcPr>
            <w:tcW w:w="272" w:type="dxa"/>
            <w:tcBorders>
              <w:top w:val="nil"/>
              <w:left w:val="nil"/>
              <w:bottom w:val="nil"/>
              <w:right w:val="nil"/>
            </w:tcBorders>
            <w:shd w:val="clear" w:color="auto" w:fill="auto"/>
            <w:noWrap/>
            <w:vAlign w:val="bottom"/>
            <w:hideMark/>
          </w:tcPr>
          <w:p w14:paraId="512F22F8" w14:textId="77777777" w:rsidR="00861699" w:rsidRPr="00916DAD" w:rsidRDefault="00861699" w:rsidP="00861699">
            <w:pPr>
              <w:widowControl/>
              <w:jc w:val="left"/>
              <w:rPr>
                <w:rFonts w:ascii="Arial" w:eastAsia="Times New Roman" w:hAnsi="Arial" w:cs="Arial"/>
                <w:color w:val="000000"/>
                <w:kern w:val="0"/>
                <w:sz w:val="20"/>
                <w:szCs w:val="20"/>
              </w:rPr>
            </w:pPr>
          </w:p>
        </w:tc>
        <w:tc>
          <w:tcPr>
            <w:tcW w:w="1707" w:type="dxa"/>
            <w:tcBorders>
              <w:top w:val="nil"/>
              <w:left w:val="nil"/>
              <w:bottom w:val="nil"/>
              <w:right w:val="nil"/>
            </w:tcBorders>
            <w:shd w:val="clear" w:color="auto" w:fill="auto"/>
            <w:noWrap/>
            <w:vAlign w:val="center"/>
            <w:hideMark/>
          </w:tcPr>
          <w:p w14:paraId="185D5758" w14:textId="77777777" w:rsidR="00861699" w:rsidRPr="00916DAD" w:rsidRDefault="00861699" w:rsidP="00861699">
            <w:pPr>
              <w:widowControl/>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rPr>
              <w:t>-0.3 (-1.8 to 1.1)</w:t>
            </w:r>
          </w:p>
        </w:tc>
        <w:tc>
          <w:tcPr>
            <w:tcW w:w="1707" w:type="dxa"/>
            <w:tcBorders>
              <w:top w:val="nil"/>
              <w:left w:val="nil"/>
              <w:bottom w:val="nil"/>
              <w:right w:val="nil"/>
            </w:tcBorders>
            <w:shd w:val="clear" w:color="auto" w:fill="auto"/>
            <w:noWrap/>
            <w:vAlign w:val="center"/>
            <w:hideMark/>
          </w:tcPr>
          <w:p w14:paraId="4FEC76E0" w14:textId="77777777" w:rsidR="00861699" w:rsidRPr="00916DAD" w:rsidRDefault="00861699" w:rsidP="00861699">
            <w:pPr>
              <w:widowControl/>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rPr>
              <w:t>-3.4 (-5.6 to -1.2)</w:t>
            </w:r>
          </w:p>
        </w:tc>
      </w:tr>
      <w:tr w:rsidR="00861699" w:rsidRPr="00916DAD" w14:paraId="6A0A70F1" w14:textId="77777777" w:rsidTr="00861699">
        <w:trPr>
          <w:trHeight w:hRule="exact" w:val="288"/>
          <w:jc w:val="center"/>
        </w:trPr>
        <w:tc>
          <w:tcPr>
            <w:tcW w:w="2833" w:type="dxa"/>
            <w:tcBorders>
              <w:top w:val="nil"/>
              <w:left w:val="nil"/>
              <w:bottom w:val="nil"/>
              <w:right w:val="nil"/>
            </w:tcBorders>
            <w:shd w:val="clear" w:color="auto" w:fill="auto"/>
            <w:noWrap/>
            <w:vAlign w:val="center"/>
            <w:hideMark/>
          </w:tcPr>
          <w:p w14:paraId="3F24376D" w14:textId="77777777" w:rsidR="00861699" w:rsidRPr="00916DAD" w:rsidRDefault="00861699" w:rsidP="00861699">
            <w:pPr>
              <w:widowControl/>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rPr>
              <w:t>0.25-1 cup/day</w:t>
            </w:r>
          </w:p>
        </w:tc>
        <w:tc>
          <w:tcPr>
            <w:tcW w:w="1634" w:type="dxa"/>
            <w:tcBorders>
              <w:top w:val="nil"/>
              <w:left w:val="nil"/>
              <w:bottom w:val="nil"/>
              <w:right w:val="nil"/>
            </w:tcBorders>
            <w:shd w:val="clear" w:color="auto" w:fill="auto"/>
            <w:noWrap/>
            <w:vAlign w:val="bottom"/>
            <w:hideMark/>
          </w:tcPr>
          <w:p w14:paraId="6B6F1F58" w14:textId="77777777" w:rsidR="00861699" w:rsidRPr="00916DAD" w:rsidRDefault="00861699" w:rsidP="00861699">
            <w:pPr>
              <w:widowControl/>
              <w:jc w:val="left"/>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rPr>
              <w:t>-0.2 (-1.2 to 0.7)</w:t>
            </w:r>
          </w:p>
        </w:tc>
        <w:tc>
          <w:tcPr>
            <w:tcW w:w="1633" w:type="dxa"/>
            <w:tcBorders>
              <w:top w:val="nil"/>
              <w:left w:val="nil"/>
              <w:bottom w:val="nil"/>
              <w:right w:val="nil"/>
            </w:tcBorders>
            <w:shd w:val="clear" w:color="auto" w:fill="auto"/>
            <w:noWrap/>
            <w:vAlign w:val="bottom"/>
            <w:hideMark/>
          </w:tcPr>
          <w:p w14:paraId="21126F80" w14:textId="77777777" w:rsidR="00861699" w:rsidRPr="00916DAD" w:rsidRDefault="00861699" w:rsidP="00861699">
            <w:pPr>
              <w:widowControl/>
              <w:jc w:val="left"/>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rPr>
              <w:t>1.4 (-0.8 to 3.6)</w:t>
            </w:r>
          </w:p>
        </w:tc>
        <w:tc>
          <w:tcPr>
            <w:tcW w:w="272" w:type="dxa"/>
            <w:tcBorders>
              <w:top w:val="nil"/>
              <w:left w:val="nil"/>
              <w:bottom w:val="nil"/>
              <w:right w:val="nil"/>
            </w:tcBorders>
            <w:shd w:val="clear" w:color="auto" w:fill="auto"/>
            <w:noWrap/>
            <w:vAlign w:val="bottom"/>
            <w:hideMark/>
          </w:tcPr>
          <w:p w14:paraId="5B4C5724" w14:textId="77777777" w:rsidR="00861699" w:rsidRPr="00916DAD" w:rsidRDefault="00861699" w:rsidP="00861699">
            <w:pPr>
              <w:widowControl/>
              <w:jc w:val="left"/>
              <w:rPr>
                <w:rFonts w:ascii="Arial" w:eastAsia="Times New Roman" w:hAnsi="Arial" w:cs="Arial"/>
                <w:color w:val="000000"/>
                <w:kern w:val="0"/>
                <w:sz w:val="20"/>
                <w:szCs w:val="20"/>
              </w:rPr>
            </w:pPr>
          </w:p>
        </w:tc>
        <w:tc>
          <w:tcPr>
            <w:tcW w:w="1707" w:type="dxa"/>
            <w:tcBorders>
              <w:top w:val="nil"/>
              <w:left w:val="nil"/>
              <w:bottom w:val="nil"/>
              <w:right w:val="nil"/>
            </w:tcBorders>
            <w:shd w:val="clear" w:color="auto" w:fill="auto"/>
            <w:noWrap/>
            <w:vAlign w:val="center"/>
            <w:hideMark/>
          </w:tcPr>
          <w:p w14:paraId="1AB7F186" w14:textId="77777777" w:rsidR="00861699" w:rsidRPr="00916DAD" w:rsidRDefault="00861699" w:rsidP="00861699">
            <w:pPr>
              <w:widowControl/>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rPr>
              <w:t>-1.2 (-2.4 to -0.1)</w:t>
            </w:r>
          </w:p>
        </w:tc>
        <w:tc>
          <w:tcPr>
            <w:tcW w:w="1707" w:type="dxa"/>
            <w:tcBorders>
              <w:top w:val="nil"/>
              <w:left w:val="nil"/>
              <w:bottom w:val="nil"/>
              <w:right w:val="nil"/>
            </w:tcBorders>
            <w:shd w:val="clear" w:color="auto" w:fill="auto"/>
            <w:noWrap/>
            <w:vAlign w:val="center"/>
            <w:hideMark/>
          </w:tcPr>
          <w:p w14:paraId="1DB9554F" w14:textId="77777777" w:rsidR="00861699" w:rsidRPr="00916DAD" w:rsidRDefault="00861699" w:rsidP="00861699">
            <w:pPr>
              <w:widowControl/>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rPr>
              <w:t>-3.0 (-5.2 to -0.7)</w:t>
            </w:r>
          </w:p>
        </w:tc>
      </w:tr>
      <w:tr w:rsidR="00861699" w:rsidRPr="00916DAD" w14:paraId="2314DE2E" w14:textId="77777777" w:rsidTr="00861699">
        <w:trPr>
          <w:trHeight w:hRule="exact" w:val="288"/>
          <w:jc w:val="center"/>
        </w:trPr>
        <w:tc>
          <w:tcPr>
            <w:tcW w:w="2833" w:type="dxa"/>
            <w:tcBorders>
              <w:top w:val="nil"/>
              <w:left w:val="nil"/>
              <w:bottom w:val="nil"/>
              <w:right w:val="nil"/>
            </w:tcBorders>
            <w:shd w:val="clear" w:color="auto" w:fill="auto"/>
            <w:noWrap/>
            <w:vAlign w:val="center"/>
            <w:hideMark/>
          </w:tcPr>
          <w:p w14:paraId="2D9BC510" w14:textId="77777777" w:rsidR="00861699" w:rsidRPr="00916DAD" w:rsidRDefault="00861699" w:rsidP="00861699">
            <w:pPr>
              <w:widowControl/>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rPr>
              <w:t xml:space="preserve"> 1 cup/day</w:t>
            </w:r>
          </w:p>
        </w:tc>
        <w:tc>
          <w:tcPr>
            <w:tcW w:w="1634" w:type="dxa"/>
            <w:tcBorders>
              <w:top w:val="nil"/>
              <w:left w:val="nil"/>
              <w:bottom w:val="nil"/>
              <w:right w:val="nil"/>
            </w:tcBorders>
            <w:shd w:val="clear" w:color="auto" w:fill="auto"/>
            <w:noWrap/>
            <w:vAlign w:val="bottom"/>
            <w:hideMark/>
          </w:tcPr>
          <w:p w14:paraId="4BE3C5C9" w14:textId="77777777" w:rsidR="00861699" w:rsidRPr="00916DAD" w:rsidRDefault="00861699" w:rsidP="00861699">
            <w:pPr>
              <w:widowControl/>
              <w:jc w:val="left"/>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rPr>
              <w:t>0.3 (-0.7 to 1.3)</w:t>
            </w:r>
          </w:p>
        </w:tc>
        <w:tc>
          <w:tcPr>
            <w:tcW w:w="1633" w:type="dxa"/>
            <w:tcBorders>
              <w:top w:val="nil"/>
              <w:left w:val="nil"/>
              <w:bottom w:val="nil"/>
              <w:right w:val="nil"/>
            </w:tcBorders>
            <w:shd w:val="clear" w:color="auto" w:fill="auto"/>
            <w:noWrap/>
            <w:vAlign w:val="bottom"/>
            <w:hideMark/>
          </w:tcPr>
          <w:p w14:paraId="7C279B17" w14:textId="77777777" w:rsidR="00861699" w:rsidRPr="00916DAD" w:rsidRDefault="00861699" w:rsidP="00861699">
            <w:pPr>
              <w:widowControl/>
              <w:jc w:val="left"/>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rPr>
              <w:t>1.7 (-0.3 to 3.7)</w:t>
            </w:r>
          </w:p>
        </w:tc>
        <w:tc>
          <w:tcPr>
            <w:tcW w:w="272" w:type="dxa"/>
            <w:tcBorders>
              <w:top w:val="nil"/>
              <w:left w:val="nil"/>
              <w:bottom w:val="nil"/>
              <w:right w:val="nil"/>
            </w:tcBorders>
            <w:shd w:val="clear" w:color="auto" w:fill="auto"/>
            <w:noWrap/>
            <w:vAlign w:val="bottom"/>
            <w:hideMark/>
          </w:tcPr>
          <w:p w14:paraId="1675B0DA" w14:textId="77777777" w:rsidR="00861699" w:rsidRPr="00916DAD" w:rsidRDefault="00861699" w:rsidP="00861699">
            <w:pPr>
              <w:widowControl/>
              <w:jc w:val="left"/>
              <w:rPr>
                <w:rFonts w:ascii="Arial" w:eastAsia="Times New Roman" w:hAnsi="Arial" w:cs="Arial"/>
                <w:color w:val="000000"/>
                <w:kern w:val="0"/>
                <w:sz w:val="20"/>
                <w:szCs w:val="20"/>
              </w:rPr>
            </w:pPr>
          </w:p>
        </w:tc>
        <w:tc>
          <w:tcPr>
            <w:tcW w:w="1707" w:type="dxa"/>
            <w:tcBorders>
              <w:top w:val="nil"/>
              <w:left w:val="nil"/>
              <w:bottom w:val="nil"/>
              <w:right w:val="nil"/>
            </w:tcBorders>
            <w:shd w:val="clear" w:color="auto" w:fill="auto"/>
            <w:noWrap/>
            <w:vAlign w:val="center"/>
            <w:hideMark/>
          </w:tcPr>
          <w:p w14:paraId="3C0E5976" w14:textId="77777777" w:rsidR="00861699" w:rsidRPr="00916DAD" w:rsidRDefault="00861699" w:rsidP="00861699">
            <w:pPr>
              <w:widowControl/>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rPr>
              <w:t>-1.0 (-2.1 to 0.1)</w:t>
            </w:r>
          </w:p>
        </w:tc>
        <w:tc>
          <w:tcPr>
            <w:tcW w:w="1707" w:type="dxa"/>
            <w:tcBorders>
              <w:top w:val="nil"/>
              <w:left w:val="nil"/>
              <w:bottom w:val="nil"/>
              <w:right w:val="nil"/>
            </w:tcBorders>
            <w:shd w:val="clear" w:color="auto" w:fill="auto"/>
            <w:noWrap/>
            <w:vAlign w:val="center"/>
            <w:hideMark/>
          </w:tcPr>
          <w:p w14:paraId="0D8ADB89" w14:textId="77777777" w:rsidR="00861699" w:rsidRPr="00916DAD" w:rsidRDefault="00861699" w:rsidP="00861699">
            <w:pPr>
              <w:widowControl/>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rPr>
              <w:t>-4.0 (-5.8 to -2.2)</w:t>
            </w:r>
          </w:p>
        </w:tc>
      </w:tr>
      <w:tr w:rsidR="00861699" w:rsidRPr="00916DAD" w14:paraId="63C50AB0" w14:textId="77777777" w:rsidTr="00861699">
        <w:trPr>
          <w:trHeight w:hRule="exact" w:val="288"/>
          <w:jc w:val="center"/>
        </w:trPr>
        <w:tc>
          <w:tcPr>
            <w:tcW w:w="2833" w:type="dxa"/>
            <w:tcBorders>
              <w:top w:val="nil"/>
              <w:left w:val="nil"/>
              <w:bottom w:val="nil"/>
              <w:right w:val="nil"/>
            </w:tcBorders>
            <w:shd w:val="clear" w:color="auto" w:fill="auto"/>
            <w:noWrap/>
            <w:vAlign w:val="center"/>
            <w:hideMark/>
          </w:tcPr>
          <w:p w14:paraId="729C4228" w14:textId="77777777" w:rsidR="00861699" w:rsidRPr="00916DAD" w:rsidRDefault="00861699" w:rsidP="00861699">
            <w:pPr>
              <w:widowControl/>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rPr>
              <w:t>2-3 cups/day</w:t>
            </w:r>
          </w:p>
        </w:tc>
        <w:tc>
          <w:tcPr>
            <w:tcW w:w="1634" w:type="dxa"/>
            <w:tcBorders>
              <w:top w:val="nil"/>
              <w:left w:val="nil"/>
              <w:bottom w:val="nil"/>
              <w:right w:val="nil"/>
            </w:tcBorders>
            <w:shd w:val="clear" w:color="auto" w:fill="auto"/>
            <w:noWrap/>
            <w:vAlign w:val="bottom"/>
            <w:hideMark/>
          </w:tcPr>
          <w:p w14:paraId="6FA2E241" w14:textId="77777777" w:rsidR="00861699" w:rsidRPr="00916DAD" w:rsidRDefault="00861699" w:rsidP="00861699">
            <w:pPr>
              <w:widowControl/>
              <w:jc w:val="left"/>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rPr>
              <w:t>-0.1 (-1.1 to 0.8)</w:t>
            </w:r>
          </w:p>
        </w:tc>
        <w:tc>
          <w:tcPr>
            <w:tcW w:w="1633" w:type="dxa"/>
            <w:tcBorders>
              <w:top w:val="nil"/>
              <w:left w:val="nil"/>
              <w:bottom w:val="nil"/>
              <w:right w:val="nil"/>
            </w:tcBorders>
            <w:shd w:val="clear" w:color="auto" w:fill="auto"/>
            <w:noWrap/>
            <w:vAlign w:val="bottom"/>
            <w:hideMark/>
          </w:tcPr>
          <w:p w14:paraId="56CEBCD7" w14:textId="77777777" w:rsidR="00861699" w:rsidRPr="00916DAD" w:rsidRDefault="00861699" w:rsidP="00861699">
            <w:pPr>
              <w:widowControl/>
              <w:jc w:val="left"/>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rPr>
              <w:t>2.0 (-0.6 to 4.5)</w:t>
            </w:r>
          </w:p>
        </w:tc>
        <w:tc>
          <w:tcPr>
            <w:tcW w:w="272" w:type="dxa"/>
            <w:tcBorders>
              <w:top w:val="nil"/>
              <w:left w:val="nil"/>
              <w:bottom w:val="nil"/>
              <w:right w:val="nil"/>
            </w:tcBorders>
            <w:shd w:val="clear" w:color="auto" w:fill="auto"/>
            <w:noWrap/>
            <w:vAlign w:val="bottom"/>
            <w:hideMark/>
          </w:tcPr>
          <w:p w14:paraId="542F6D3B" w14:textId="77777777" w:rsidR="00861699" w:rsidRPr="00916DAD" w:rsidRDefault="00861699" w:rsidP="00861699">
            <w:pPr>
              <w:widowControl/>
              <w:jc w:val="left"/>
              <w:rPr>
                <w:rFonts w:ascii="Arial" w:eastAsia="Times New Roman" w:hAnsi="Arial" w:cs="Arial"/>
                <w:color w:val="000000"/>
                <w:kern w:val="0"/>
                <w:sz w:val="20"/>
                <w:szCs w:val="20"/>
              </w:rPr>
            </w:pPr>
          </w:p>
        </w:tc>
        <w:tc>
          <w:tcPr>
            <w:tcW w:w="1707" w:type="dxa"/>
            <w:tcBorders>
              <w:top w:val="nil"/>
              <w:left w:val="nil"/>
              <w:bottom w:val="nil"/>
              <w:right w:val="nil"/>
            </w:tcBorders>
            <w:shd w:val="clear" w:color="auto" w:fill="auto"/>
            <w:noWrap/>
            <w:vAlign w:val="center"/>
            <w:hideMark/>
          </w:tcPr>
          <w:p w14:paraId="3A7E4434" w14:textId="77777777" w:rsidR="00861699" w:rsidRPr="00916DAD" w:rsidRDefault="00861699" w:rsidP="00861699">
            <w:pPr>
              <w:widowControl/>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rPr>
              <w:t>-2.7 (-3.8 to -1.6)</w:t>
            </w:r>
          </w:p>
        </w:tc>
        <w:tc>
          <w:tcPr>
            <w:tcW w:w="1707" w:type="dxa"/>
            <w:tcBorders>
              <w:top w:val="nil"/>
              <w:left w:val="nil"/>
              <w:bottom w:val="nil"/>
              <w:right w:val="nil"/>
            </w:tcBorders>
            <w:shd w:val="clear" w:color="auto" w:fill="auto"/>
            <w:noWrap/>
            <w:vAlign w:val="center"/>
            <w:hideMark/>
          </w:tcPr>
          <w:p w14:paraId="190B5B94" w14:textId="77777777" w:rsidR="00861699" w:rsidRPr="00916DAD" w:rsidRDefault="00861699" w:rsidP="00861699">
            <w:pPr>
              <w:widowControl/>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rPr>
              <w:t>-4.1 (-6.4 to -1.8)</w:t>
            </w:r>
          </w:p>
        </w:tc>
      </w:tr>
      <w:tr w:rsidR="00861699" w:rsidRPr="00916DAD" w14:paraId="5CDB5637" w14:textId="77777777" w:rsidTr="00861699">
        <w:trPr>
          <w:trHeight w:hRule="exact" w:val="288"/>
          <w:jc w:val="center"/>
        </w:trPr>
        <w:tc>
          <w:tcPr>
            <w:tcW w:w="2833" w:type="dxa"/>
            <w:tcBorders>
              <w:top w:val="nil"/>
              <w:left w:val="nil"/>
              <w:bottom w:val="nil"/>
              <w:right w:val="nil"/>
            </w:tcBorders>
            <w:shd w:val="clear" w:color="auto" w:fill="auto"/>
            <w:noWrap/>
            <w:vAlign w:val="center"/>
            <w:hideMark/>
          </w:tcPr>
          <w:p w14:paraId="1937FE8C" w14:textId="77777777" w:rsidR="00861699" w:rsidRPr="00916DAD" w:rsidRDefault="00861699" w:rsidP="00861699">
            <w:pPr>
              <w:widowControl/>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rPr>
              <w:t>4+ cups/day</w:t>
            </w:r>
          </w:p>
        </w:tc>
        <w:tc>
          <w:tcPr>
            <w:tcW w:w="1634" w:type="dxa"/>
            <w:tcBorders>
              <w:top w:val="nil"/>
              <w:left w:val="nil"/>
              <w:bottom w:val="nil"/>
              <w:right w:val="nil"/>
            </w:tcBorders>
            <w:shd w:val="clear" w:color="auto" w:fill="auto"/>
            <w:noWrap/>
            <w:vAlign w:val="bottom"/>
            <w:hideMark/>
          </w:tcPr>
          <w:p w14:paraId="142CF6F6" w14:textId="77777777" w:rsidR="00861699" w:rsidRPr="00916DAD" w:rsidRDefault="00861699" w:rsidP="00861699">
            <w:pPr>
              <w:widowControl/>
              <w:jc w:val="left"/>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rPr>
              <w:t>0 (-1.5 to 1.5)</w:t>
            </w:r>
          </w:p>
        </w:tc>
        <w:tc>
          <w:tcPr>
            <w:tcW w:w="1633" w:type="dxa"/>
            <w:tcBorders>
              <w:top w:val="nil"/>
              <w:left w:val="nil"/>
              <w:bottom w:val="nil"/>
              <w:right w:val="nil"/>
            </w:tcBorders>
            <w:shd w:val="clear" w:color="auto" w:fill="auto"/>
            <w:noWrap/>
            <w:vAlign w:val="bottom"/>
            <w:hideMark/>
          </w:tcPr>
          <w:p w14:paraId="1C0AF464" w14:textId="77777777" w:rsidR="00861699" w:rsidRPr="00916DAD" w:rsidRDefault="00861699" w:rsidP="00861699">
            <w:pPr>
              <w:widowControl/>
              <w:jc w:val="left"/>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rPr>
              <w:t>1.3 (-4.0 to 6.5)</w:t>
            </w:r>
          </w:p>
        </w:tc>
        <w:tc>
          <w:tcPr>
            <w:tcW w:w="272" w:type="dxa"/>
            <w:tcBorders>
              <w:top w:val="nil"/>
              <w:left w:val="nil"/>
              <w:bottom w:val="nil"/>
              <w:right w:val="nil"/>
            </w:tcBorders>
            <w:shd w:val="clear" w:color="auto" w:fill="auto"/>
            <w:noWrap/>
            <w:vAlign w:val="bottom"/>
            <w:hideMark/>
          </w:tcPr>
          <w:p w14:paraId="6B4E5C91" w14:textId="77777777" w:rsidR="00861699" w:rsidRPr="00916DAD" w:rsidRDefault="00861699" w:rsidP="00861699">
            <w:pPr>
              <w:widowControl/>
              <w:jc w:val="left"/>
              <w:rPr>
                <w:rFonts w:ascii="Arial" w:eastAsia="Times New Roman" w:hAnsi="Arial" w:cs="Arial"/>
                <w:color w:val="000000"/>
                <w:kern w:val="0"/>
                <w:sz w:val="20"/>
                <w:szCs w:val="20"/>
              </w:rPr>
            </w:pPr>
          </w:p>
        </w:tc>
        <w:tc>
          <w:tcPr>
            <w:tcW w:w="1707" w:type="dxa"/>
            <w:tcBorders>
              <w:top w:val="nil"/>
              <w:left w:val="nil"/>
              <w:bottom w:val="nil"/>
              <w:right w:val="nil"/>
            </w:tcBorders>
            <w:shd w:val="clear" w:color="auto" w:fill="auto"/>
            <w:noWrap/>
            <w:vAlign w:val="center"/>
            <w:hideMark/>
          </w:tcPr>
          <w:p w14:paraId="38422861" w14:textId="77777777" w:rsidR="00861699" w:rsidRPr="00916DAD" w:rsidRDefault="00861699" w:rsidP="00861699">
            <w:pPr>
              <w:widowControl/>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rPr>
              <w:t>-4.3 (-6.1 to -2.6)</w:t>
            </w:r>
          </w:p>
        </w:tc>
        <w:tc>
          <w:tcPr>
            <w:tcW w:w="1707" w:type="dxa"/>
            <w:tcBorders>
              <w:top w:val="nil"/>
              <w:left w:val="nil"/>
              <w:bottom w:val="nil"/>
              <w:right w:val="nil"/>
            </w:tcBorders>
            <w:shd w:val="clear" w:color="auto" w:fill="auto"/>
            <w:noWrap/>
            <w:vAlign w:val="center"/>
            <w:hideMark/>
          </w:tcPr>
          <w:p w14:paraId="5D13D4E6" w14:textId="77777777" w:rsidR="00861699" w:rsidRPr="00916DAD" w:rsidRDefault="00861699" w:rsidP="00861699">
            <w:pPr>
              <w:widowControl/>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rPr>
              <w:t>-4.6 (-9.2 to 0.1)</w:t>
            </w:r>
          </w:p>
        </w:tc>
      </w:tr>
      <w:tr w:rsidR="00861699" w:rsidRPr="00916DAD" w14:paraId="4074C7D8" w14:textId="77777777" w:rsidTr="00861699">
        <w:trPr>
          <w:trHeight w:hRule="exact" w:val="288"/>
          <w:jc w:val="center"/>
        </w:trPr>
        <w:tc>
          <w:tcPr>
            <w:tcW w:w="2833" w:type="dxa"/>
            <w:tcBorders>
              <w:top w:val="nil"/>
              <w:left w:val="nil"/>
              <w:bottom w:val="single" w:sz="8" w:space="0" w:color="auto"/>
              <w:right w:val="nil"/>
            </w:tcBorders>
            <w:shd w:val="clear" w:color="auto" w:fill="auto"/>
            <w:noWrap/>
            <w:vAlign w:val="center"/>
            <w:hideMark/>
          </w:tcPr>
          <w:p w14:paraId="658773F0" w14:textId="3C5E6C18" w:rsidR="00861699" w:rsidRPr="00916DAD" w:rsidRDefault="00861699" w:rsidP="00861699">
            <w:pPr>
              <w:widowControl/>
              <w:rPr>
                <w:rFonts w:ascii="Arial" w:eastAsia="Times New Roman" w:hAnsi="Arial" w:cs="Arial"/>
                <w:i/>
                <w:iCs/>
                <w:color w:val="000000"/>
                <w:kern w:val="0"/>
                <w:sz w:val="20"/>
                <w:szCs w:val="20"/>
              </w:rPr>
            </w:pPr>
            <w:r w:rsidRPr="00916DAD">
              <w:rPr>
                <w:rFonts w:ascii="Arial" w:eastAsia="Times New Roman" w:hAnsi="Arial" w:cs="Arial"/>
                <w:i/>
                <w:iCs/>
                <w:color w:val="000000"/>
                <w:kern w:val="0"/>
                <w:sz w:val="20"/>
                <w:szCs w:val="20"/>
              </w:rPr>
              <w:t>P</w:t>
            </w:r>
            <w:r w:rsidRPr="00916DAD">
              <w:rPr>
                <w:rFonts w:ascii="Arial" w:eastAsia="Times New Roman" w:hAnsi="Arial" w:cs="Arial"/>
                <w:color w:val="000000"/>
                <w:kern w:val="0"/>
                <w:sz w:val="20"/>
                <w:szCs w:val="20"/>
              </w:rPr>
              <w:t xml:space="preserve"> for trend</w:t>
            </w:r>
            <w:r w:rsidR="004E4155" w:rsidRPr="00916DAD">
              <w:rPr>
                <w:rFonts w:ascii="Arial" w:eastAsia="Times New Roman" w:hAnsi="Arial" w:cs="Arial"/>
                <w:color w:val="000000"/>
                <w:kern w:val="0"/>
                <w:sz w:val="20"/>
                <w:szCs w:val="20"/>
                <w:vertAlign w:val="superscript"/>
              </w:rPr>
              <w:t>4</w:t>
            </w:r>
          </w:p>
        </w:tc>
        <w:tc>
          <w:tcPr>
            <w:tcW w:w="1634" w:type="dxa"/>
            <w:tcBorders>
              <w:top w:val="nil"/>
              <w:left w:val="nil"/>
              <w:bottom w:val="single" w:sz="8" w:space="0" w:color="auto"/>
              <w:right w:val="nil"/>
            </w:tcBorders>
            <w:shd w:val="clear" w:color="auto" w:fill="auto"/>
            <w:noWrap/>
            <w:vAlign w:val="center"/>
            <w:hideMark/>
          </w:tcPr>
          <w:p w14:paraId="1877B6FA" w14:textId="77777777" w:rsidR="00861699" w:rsidRPr="00916DAD" w:rsidRDefault="00861699" w:rsidP="00861699">
            <w:pPr>
              <w:widowControl/>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rPr>
              <w:t>0.939</w:t>
            </w:r>
          </w:p>
        </w:tc>
        <w:tc>
          <w:tcPr>
            <w:tcW w:w="1633" w:type="dxa"/>
            <w:tcBorders>
              <w:top w:val="nil"/>
              <w:left w:val="nil"/>
              <w:bottom w:val="single" w:sz="8" w:space="0" w:color="auto"/>
              <w:right w:val="nil"/>
            </w:tcBorders>
            <w:shd w:val="clear" w:color="auto" w:fill="auto"/>
            <w:noWrap/>
            <w:vAlign w:val="center"/>
            <w:hideMark/>
          </w:tcPr>
          <w:p w14:paraId="43B340CE" w14:textId="77777777" w:rsidR="00861699" w:rsidRPr="00916DAD" w:rsidRDefault="00861699" w:rsidP="00861699">
            <w:pPr>
              <w:widowControl/>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rPr>
              <w:t>0.160</w:t>
            </w:r>
          </w:p>
        </w:tc>
        <w:tc>
          <w:tcPr>
            <w:tcW w:w="272" w:type="dxa"/>
            <w:tcBorders>
              <w:top w:val="nil"/>
              <w:left w:val="nil"/>
              <w:bottom w:val="single" w:sz="8" w:space="0" w:color="auto"/>
              <w:right w:val="nil"/>
            </w:tcBorders>
            <w:shd w:val="clear" w:color="auto" w:fill="auto"/>
            <w:noWrap/>
            <w:vAlign w:val="center"/>
            <w:hideMark/>
          </w:tcPr>
          <w:p w14:paraId="4EC9EA37" w14:textId="77777777" w:rsidR="00861699" w:rsidRPr="00916DAD" w:rsidRDefault="00861699" w:rsidP="00861699">
            <w:pPr>
              <w:widowControl/>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rPr>
              <w:t> </w:t>
            </w:r>
          </w:p>
        </w:tc>
        <w:tc>
          <w:tcPr>
            <w:tcW w:w="1707" w:type="dxa"/>
            <w:tcBorders>
              <w:top w:val="nil"/>
              <w:left w:val="nil"/>
              <w:bottom w:val="nil"/>
              <w:right w:val="nil"/>
            </w:tcBorders>
            <w:shd w:val="clear" w:color="auto" w:fill="auto"/>
            <w:noWrap/>
            <w:vAlign w:val="center"/>
            <w:hideMark/>
          </w:tcPr>
          <w:p w14:paraId="332B0F7B" w14:textId="77777777" w:rsidR="00861699" w:rsidRPr="00916DAD" w:rsidRDefault="00861699" w:rsidP="00861699">
            <w:pPr>
              <w:widowControl/>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rPr>
              <w:t>&lt;0.001</w:t>
            </w:r>
          </w:p>
        </w:tc>
        <w:tc>
          <w:tcPr>
            <w:tcW w:w="1707" w:type="dxa"/>
            <w:tcBorders>
              <w:top w:val="nil"/>
              <w:left w:val="nil"/>
              <w:bottom w:val="single" w:sz="8" w:space="0" w:color="auto"/>
              <w:right w:val="nil"/>
            </w:tcBorders>
            <w:shd w:val="clear" w:color="auto" w:fill="auto"/>
            <w:noWrap/>
            <w:vAlign w:val="center"/>
            <w:hideMark/>
          </w:tcPr>
          <w:p w14:paraId="15FDB0D0" w14:textId="77777777" w:rsidR="00861699" w:rsidRPr="00916DAD" w:rsidRDefault="00861699" w:rsidP="00861699">
            <w:pPr>
              <w:widowControl/>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rPr>
              <w:t>&lt;0.001</w:t>
            </w:r>
          </w:p>
        </w:tc>
      </w:tr>
      <w:tr w:rsidR="00861699" w:rsidRPr="00916DAD" w14:paraId="7E73C838" w14:textId="77777777" w:rsidTr="0091684E">
        <w:trPr>
          <w:trHeight w:val="300"/>
          <w:jc w:val="center"/>
        </w:trPr>
        <w:tc>
          <w:tcPr>
            <w:tcW w:w="9786" w:type="dxa"/>
            <w:gridSpan w:val="6"/>
            <w:tcBorders>
              <w:top w:val="single" w:sz="8" w:space="0" w:color="auto"/>
              <w:left w:val="nil"/>
              <w:right w:val="nil"/>
            </w:tcBorders>
            <w:shd w:val="clear" w:color="auto" w:fill="auto"/>
            <w:noWrap/>
            <w:vAlign w:val="center"/>
            <w:hideMark/>
          </w:tcPr>
          <w:p w14:paraId="5B2390B8" w14:textId="6AD3A8FE" w:rsidR="00861699" w:rsidRPr="00916DAD" w:rsidRDefault="00861699" w:rsidP="0091684E">
            <w:pPr>
              <w:widowControl/>
              <w:spacing w:line="220" w:lineRule="exact"/>
              <w:jc w:val="left"/>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vertAlign w:val="superscript"/>
              </w:rPr>
              <w:t xml:space="preserve">1 </w:t>
            </w:r>
            <w:r w:rsidRPr="00916DAD">
              <w:rPr>
                <w:rFonts w:ascii="Arial" w:eastAsia="Times New Roman" w:hAnsi="Arial" w:cs="Arial"/>
                <w:color w:val="000000"/>
                <w:kern w:val="0"/>
                <w:sz w:val="20"/>
                <w:szCs w:val="20"/>
              </w:rPr>
              <w:t>All multivariable</w:t>
            </w:r>
            <w:r w:rsidR="00FE1133" w:rsidRPr="00916DAD">
              <w:rPr>
                <w:rFonts w:ascii="Arial" w:eastAsia="Times New Roman" w:hAnsi="Arial" w:cs="Arial"/>
                <w:color w:val="000000"/>
                <w:kern w:val="0"/>
                <w:sz w:val="20"/>
                <w:szCs w:val="20"/>
              </w:rPr>
              <w:t>-</w:t>
            </w:r>
            <w:r w:rsidRPr="00916DAD">
              <w:rPr>
                <w:rFonts w:ascii="Arial" w:eastAsia="Times New Roman" w:hAnsi="Arial" w:cs="Arial"/>
                <w:color w:val="000000"/>
                <w:kern w:val="0"/>
                <w:sz w:val="20"/>
                <w:szCs w:val="20"/>
              </w:rPr>
              <w:t>adjusted</w:t>
            </w:r>
            <w:r w:rsidR="00FE1133" w:rsidRPr="00916DAD">
              <w:rPr>
                <w:rFonts w:ascii="Arial" w:eastAsia="Times New Roman" w:hAnsi="Arial" w:cs="Arial"/>
                <w:color w:val="000000"/>
                <w:kern w:val="0"/>
                <w:sz w:val="20"/>
                <w:szCs w:val="20"/>
              </w:rPr>
              <w:t xml:space="preserve"> (MV-adjusted)</w:t>
            </w:r>
            <w:r w:rsidRPr="00916DAD">
              <w:rPr>
                <w:rFonts w:ascii="Arial" w:eastAsia="Times New Roman" w:hAnsi="Arial" w:cs="Arial"/>
                <w:color w:val="000000"/>
                <w:kern w:val="0"/>
                <w:sz w:val="20"/>
                <w:szCs w:val="20"/>
              </w:rPr>
              <w:t xml:space="preserve"> models were</w:t>
            </w:r>
            <w:r w:rsidRPr="00916DAD">
              <w:rPr>
                <w:rFonts w:ascii="Arial" w:eastAsia="Times New Roman" w:hAnsi="Arial" w:cs="Arial"/>
                <w:color w:val="000000"/>
                <w:kern w:val="0"/>
                <w:sz w:val="20"/>
                <w:szCs w:val="20"/>
                <w:vertAlign w:val="superscript"/>
              </w:rPr>
              <w:t xml:space="preserve"> </w:t>
            </w:r>
            <w:r w:rsidRPr="00916DAD">
              <w:rPr>
                <w:rFonts w:ascii="Arial" w:eastAsia="Times New Roman" w:hAnsi="Arial" w:cs="Arial"/>
                <w:color w:val="000000"/>
                <w:kern w:val="0"/>
                <w:sz w:val="20"/>
                <w:szCs w:val="20"/>
              </w:rPr>
              <w:t xml:space="preserve">conducted adjusting for age (continuous), race/ethnicity (non-Hispanic White, non-Hispanic Black, Hispanic, Asian, others), household income (&lt;$25,000, $25,000 to $74,999, and ≥ $75,000), </w:t>
            </w:r>
            <w:r w:rsidR="00EF4A4E" w:rsidRPr="00916DAD">
              <w:rPr>
                <w:rFonts w:ascii="Arial" w:eastAsia="Times New Roman" w:hAnsi="Arial" w:cs="Arial"/>
                <w:color w:val="000000" w:themeColor="text1"/>
                <w:sz w:val="20"/>
                <w:szCs w:val="20"/>
              </w:rPr>
              <w:t>physically active (yes/no), television view daily hours (continuous)</w:t>
            </w:r>
            <w:r w:rsidR="00EF4A4E" w:rsidRPr="00916DAD">
              <w:rPr>
                <w:rFonts w:ascii="Arial" w:hAnsi="Arial" w:cs="Arial"/>
                <w:color w:val="000000" w:themeColor="text1"/>
                <w:sz w:val="20"/>
                <w:szCs w:val="20"/>
              </w:rPr>
              <w:t>,</w:t>
            </w:r>
            <w:r w:rsidR="00EF4A4E" w:rsidRPr="00916DAD">
              <w:rPr>
                <w:rFonts w:ascii="Arial" w:eastAsia="Times New Roman" w:hAnsi="Arial" w:cs="Arial"/>
                <w:color w:val="000000" w:themeColor="text1"/>
                <w:sz w:val="20"/>
                <w:szCs w:val="20"/>
              </w:rPr>
              <w:t xml:space="preserve"> computer use daily hours (continuous),</w:t>
            </w:r>
            <w:r w:rsidRPr="00916DAD">
              <w:rPr>
                <w:rFonts w:ascii="Arial" w:eastAsia="Times New Roman" w:hAnsi="Arial" w:cs="Arial"/>
                <w:color w:val="000000"/>
                <w:kern w:val="0"/>
                <w:sz w:val="20"/>
                <w:szCs w:val="20"/>
              </w:rPr>
              <w:t xml:space="preserve"> educational attainment (&lt; high school, high school, and &gt; high school), smoking status (never smoking, past &lt; 20 pack-years, past ≥20 pack-years, </w:t>
            </w:r>
            <w:proofErr w:type="spellStart"/>
            <w:r w:rsidRPr="00916DAD">
              <w:rPr>
                <w:rFonts w:ascii="Arial" w:eastAsia="Times New Roman" w:hAnsi="Arial" w:cs="Arial"/>
                <w:color w:val="000000"/>
                <w:kern w:val="0"/>
                <w:sz w:val="20"/>
                <w:szCs w:val="20"/>
              </w:rPr>
              <w:t>past</w:t>
            </w:r>
            <w:proofErr w:type="spellEnd"/>
            <w:r w:rsidRPr="00916DAD">
              <w:rPr>
                <w:rFonts w:ascii="Arial" w:eastAsia="Times New Roman" w:hAnsi="Arial" w:cs="Arial"/>
                <w:color w:val="000000"/>
                <w:kern w:val="0"/>
                <w:sz w:val="20"/>
                <w:szCs w:val="20"/>
              </w:rPr>
              <w:t xml:space="preserve"> without pack-year information, current &lt; 20 pack-years, and current ≥ 20 pack-years), menopause status (women only, yes/no), comorbidity (hypertension, high blood cholesterol, coronary heart diseases, osteoarthritis, stroke, and diabetes), frequency of coffee added sugar/creamer/milk use, consumption of soda beverage (continuous), consumption of alcohol intake (wine, beer, and liquor), consumption of hot/ice tea (continuous), total </w:t>
            </w:r>
            <w:r w:rsidR="003D4B71" w:rsidRPr="00916DAD">
              <w:rPr>
                <w:rFonts w:ascii="Arial" w:eastAsia="Times New Roman" w:hAnsi="Arial" w:cs="Arial"/>
                <w:color w:val="000000"/>
                <w:kern w:val="0"/>
                <w:sz w:val="20"/>
                <w:szCs w:val="20"/>
              </w:rPr>
              <w:t>energy</w:t>
            </w:r>
            <w:r w:rsidRPr="00916DAD">
              <w:rPr>
                <w:rFonts w:ascii="Arial" w:eastAsia="Times New Roman" w:hAnsi="Arial" w:cs="Arial"/>
                <w:color w:val="000000"/>
                <w:kern w:val="0"/>
                <w:sz w:val="20"/>
                <w:szCs w:val="20"/>
              </w:rPr>
              <w:t xml:space="preserve"> intake(continuous), the Healthy Eating Index 2010(continuous) and intention to lose/control weight (yes/no).</w:t>
            </w:r>
          </w:p>
        </w:tc>
      </w:tr>
      <w:tr w:rsidR="00834568" w:rsidRPr="00916DAD" w14:paraId="56A9E098" w14:textId="77777777" w:rsidTr="0091684E">
        <w:trPr>
          <w:trHeight w:val="178"/>
          <w:jc w:val="center"/>
        </w:trPr>
        <w:tc>
          <w:tcPr>
            <w:tcW w:w="9786" w:type="dxa"/>
            <w:gridSpan w:val="6"/>
            <w:tcBorders>
              <w:left w:val="nil"/>
              <w:bottom w:val="nil"/>
              <w:right w:val="nil"/>
            </w:tcBorders>
            <w:shd w:val="clear" w:color="auto" w:fill="auto"/>
            <w:noWrap/>
            <w:vAlign w:val="center"/>
          </w:tcPr>
          <w:p w14:paraId="2F5E7B38" w14:textId="0EC53038" w:rsidR="00834568" w:rsidRPr="00916DAD" w:rsidRDefault="00834568" w:rsidP="0091684E">
            <w:pPr>
              <w:spacing w:line="220" w:lineRule="exact"/>
              <w:jc w:val="left"/>
              <w:rPr>
                <w:rFonts w:ascii="Arial" w:eastAsia="Times New Roman" w:hAnsi="Arial" w:cs="Arial"/>
                <w:color w:val="000000" w:themeColor="text1"/>
                <w:sz w:val="20"/>
                <w:szCs w:val="20"/>
              </w:rPr>
            </w:pPr>
            <w:r w:rsidRPr="00916DAD">
              <w:rPr>
                <w:rFonts w:ascii="Arial" w:eastAsia="Times New Roman" w:hAnsi="Arial" w:cs="Arial"/>
                <w:color w:val="000000" w:themeColor="text1"/>
                <w:sz w:val="20"/>
                <w:szCs w:val="20"/>
                <w:vertAlign w:val="superscript"/>
              </w:rPr>
              <w:t xml:space="preserve">2 </w:t>
            </w:r>
            <w:r w:rsidR="00D568A6" w:rsidRPr="00916DAD">
              <w:rPr>
                <w:rFonts w:ascii="Arial" w:eastAsia="Times New Roman" w:hAnsi="Arial" w:cs="Arial"/>
                <w:color w:val="000000" w:themeColor="text1"/>
                <w:sz w:val="20"/>
                <w:szCs w:val="20"/>
              </w:rPr>
              <w:t>Coffee consumption measured in cup/day; o</w:t>
            </w:r>
            <w:r w:rsidRPr="00916DAD">
              <w:rPr>
                <w:rFonts w:ascii="Arial" w:eastAsia="Times New Roman" w:hAnsi="Arial" w:cs="Arial"/>
                <w:color w:val="000000" w:themeColor="text1"/>
                <w:sz w:val="20"/>
                <w:szCs w:val="20"/>
              </w:rPr>
              <w:t>ne cup approximately equals to 236.59 mL in the US.</w:t>
            </w:r>
          </w:p>
        </w:tc>
      </w:tr>
      <w:tr w:rsidR="00861699" w:rsidRPr="00916DAD" w14:paraId="4614D0C2" w14:textId="77777777" w:rsidTr="0091684E">
        <w:trPr>
          <w:trHeight w:val="300"/>
          <w:jc w:val="center"/>
        </w:trPr>
        <w:tc>
          <w:tcPr>
            <w:tcW w:w="9786" w:type="dxa"/>
            <w:gridSpan w:val="6"/>
            <w:tcBorders>
              <w:left w:val="nil"/>
              <w:bottom w:val="nil"/>
              <w:right w:val="nil"/>
            </w:tcBorders>
            <w:shd w:val="clear" w:color="auto" w:fill="auto"/>
            <w:noWrap/>
            <w:vAlign w:val="center"/>
          </w:tcPr>
          <w:p w14:paraId="19D61C9F" w14:textId="52740C1A" w:rsidR="00861699" w:rsidRPr="00916DAD" w:rsidRDefault="00834568" w:rsidP="0091684E">
            <w:pPr>
              <w:widowControl/>
              <w:spacing w:line="220" w:lineRule="exact"/>
              <w:jc w:val="left"/>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vertAlign w:val="superscript"/>
              </w:rPr>
              <w:t>3</w:t>
            </w:r>
            <w:r w:rsidR="00861699" w:rsidRPr="00916DAD">
              <w:rPr>
                <w:rFonts w:ascii="Arial" w:eastAsia="Times New Roman" w:hAnsi="Arial" w:cs="Arial"/>
                <w:color w:val="000000"/>
                <w:kern w:val="0"/>
                <w:sz w:val="20"/>
                <w:szCs w:val="20"/>
              </w:rPr>
              <w:t xml:space="preserve"> The sample size included the non-coffee drinkers.</w:t>
            </w:r>
          </w:p>
        </w:tc>
      </w:tr>
      <w:tr w:rsidR="00861699" w:rsidRPr="00EF4A4E" w14:paraId="18ED9871" w14:textId="77777777" w:rsidTr="0091684E">
        <w:trPr>
          <w:trHeight w:val="243"/>
          <w:jc w:val="center"/>
        </w:trPr>
        <w:tc>
          <w:tcPr>
            <w:tcW w:w="9786" w:type="dxa"/>
            <w:gridSpan w:val="6"/>
            <w:tcBorders>
              <w:top w:val="nil"/>
              <w:left w:val="nil"/>
              <w:bottom w:val="nil"/>
              <w:right w:val="nil"/>
            </w:tcBorders>
            <w:shd w:val="clear" w:color="auto" w:fill="auto"/>
            <w:noWrap/>
            <w:vAlign w:val="center"/>
            <w:hideMark/>
          </w:tcPr>
          <w:p w14:paraId="3AD50355" w14:textId="4E7A2369" w:rsidR="00861699" w:rsidRPr="00EF4A4E" w:rsidRDefault="00834568" w:rsidP="0091684E">
            <w:pPr>
              <w:widowControl/>
              <w:spacing w:line="220" w:lineRule="exact"/>
              <w:jc w:val="left"/>
              <w:rPr>
                <w:rFonts w:ascii="Arial" w:eastAsia="Times New Roman" w:hAnsi="Arial" w:cs="Arial"/>
                <w:color w:val="000000"/>
                <w:kern w:val="0"/>
                <w:sz w:val="20"/>
                <w:szCs w:val="20"/>
              </w:rPr>
            </w:pPr>
            <w:r w:rsidRPr="00916DAD">
              <w:rPr>
                <w:rFonts w:ascii="Arial" w:eastAsia="Times New Roman" w:hAnsi="Arial" w:cs="Arial"/>
                <w:color w:val="000000"/>
                <w:kern w:val="0"/>
                <w:sz w:val="20"/>
                <w:szCs w:val="20"/>
                <w:vertAlign w:val="superscript"/>
              </w:rPr>
              <w:t>4</w:t>
            </w:r>
            <w:r w:rsidR="00861699" w:rsidRPr="00916DAD">
              <w:rPr>
                <w:rFonts w:ascii="Arial" w:eastAsia="Times New Roman" w:hAnsi="Arial" w:cs="Arial"/>
                <w:color w:val="000000"/>
                <w:kern w:val="0"/>
                <w:sz w:val="20"/>
                <w:szCs w:val="20"/>
              </w:rPr>
              <w:t xml:space="preserve"> </w:t>
            </w:r>
            <w:r w:rsidR="00861699" w:rsidRPr="00916DAD">
              <w:rPr>
                <w:rFonts w:ascii="Arial" w:eastAsia="Times New Roman" w:hAnsi="Arial" w:cs="Arial"/>
                <w:i/>
                <w:iCs/>
                <w:color w:val="000000"/>
                <w:kern w:val="0"/>
                <w:sz w:val="20"/>
                <w:szCs w:val="20"/>
              </w:rPr>
              <w:t xml:space="preserve">P </w:t>
            </w:r>
            <w:r w:rsidR="00861699" w:rsidRPr="00916DAD">
              <w:rPr>
                <w:rFonts w:ascii="Arial" w:eastAsia="Times New Roman" w:hAnsi="Arial" w:cs="Arial"/>
                <w:color w:val="000000"/>
                <w:kern w:val="0"/>
                <w:sz w:val="20"/>
                <w:szCs w:val="20"/>
              </w:rPr>
              <w:t>for trend was calculated using the daily coffee consumption as a continuous variable (cups/day).</w:t>
            </w:r>
          </w:p>
        </w:tc>
      </w:tr>
    </w:tbl>
    <w:p w14:paraId="54C41BE5" w14:textId="4D16A26F" w:rsidR="009016DC" w:rsidRPr="00EF4A4E" w:rsidRDefault="009016DC" w:rsidP="008414B6">
      <w:pPr>
        <w:widowControl/>
        <w:rPr>
          <w:rFonts w:ascii="Arial" w:hAnsi="Arial" w:cs="Arial"/>
          <w:color w:val="000000" w:themeColor="text1"/>
          <w:sz w:val="22"/>
        </w:rPr>
      </w:pPr>
    </w:p>
    <w:sectPr w:rsidR="009016DC" w:rsidRPr="00EF4A4E" w:rsidSect="00CC6013">
      <w:pgSz w:w="15842" w:h="12242" w:orient="landscape" w:code="1"/>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02C24" w14:textId="77777777" w:rsidR="00C52C72" w:rsidRDefault="00C52C72" w:rsidP="00551DDB">
      <w:r>
        <w:separator/>
      </w:r>
    </w:p>
  </w:endnote>
  <w:endnote w:type="continuationSeparator" w:id="0">
    <w:p w14:paraId="436EA4EE" w14:textId="77777777" w:rsidR="00C52C72" w:rsidRDefault="00C52C72" w:rsidP="00551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2425286"/>
      <w:docPartObj>
        <w:docPartGallery w:val="Page Numbers (Bottom of Page)"/>
        <w:docPartUnique/>
      </w:docPartObj>
    </w:sdtPr>
    <w:sdtEndPr>
      <w:rPr>
        <w:noProof/>
      </w:rPr>
    </w:sdtEndPr>
    <w:sdtContent>
      <w:p w14:paraId="407C3DD6" w14:textId="53DC3783" w:rsidR="000A3A72" w:rsidRDefault="000A3A72">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29DCF6FB" w14:textId="77777777" w:rsidR="000A3A72" w:rsidRDefault="000A3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D7215" w14:textId="77777777" w:rsidR="00C52C72" w:rsidRDefault="00C52C72" w:rsidP="00551DDB">
      <w:r>
        <w:separator/>
      </w:r>
    </w:p>
  </w:footnote>
  <w:footnote w:type="continuationSeparator" w:id="0">
    <w:p w14:paraId="0DFF1BB6" w14:textId="77777777" w:rsidR="00C52C72" w:rsidRDefault="00C52C72" w:rsidP="00551D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QyMTI2tzQzsjSyMDdW0lEKTi0uzszPAykwNK0FAIlfFactAAAA"/>
    <w:docVar w:name="EN.InstantFormat" w:val="&lt;ENInstantFormat&gt;&lt;Enabled&gt;0&lt;/Enabled&gt;&lt;ScanUnformatted&gt;1&lt;/ScanUnformatted&gt;&lt;ScanChanges&gt;1&lt;/ScanChanges&gt;&lt;Suspended&gt;0&lt;/Suspended&gt;&lt;/ENInstantFormat&gt;"/>
    <w:docVar w:name="EN.Layout" w:val="&lt;ENLayout&gt;&lt;Style&gt;J Nutrition Cop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x0ttfxs0s2a2sezat65avphrppeze2asv2x&quot;&gt;coffee&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record-ids&gt;&lt;/item&gt;&lt;/Libraries&gt;"/>
  </w:docVars>
  <w:rsids>
    <w:rsidRoot w:val="00EE23BB"/>
    <w:rsid w:val="00005DD1"/>
    <w:rsid w:val="00007957"/>
    <w:rsid w:val="00011CDD"/>
    <w:rsid w:val="0001600F"/>
    <w:rsid w:val="00016DAE"/>
    <w:rsid w:val="000222D8"/>
    <w:rsid w:val="00031E50"/>
    <w:rsid w:val="00033CBA"/>
    <w:rsid w:val="00035934"/>
    <w:rsid w:val="000408C3"/>
    <w:rsid w:val="0004268F"/>
    <w:rsid w:val="00047942"/>
    <w:rsid w:val="00052AF1"/>
    <w:rsid w:val="0005676F"/>
    <w:rsid w:val="00060828"/>
    <w:rsid w:val="00062FC2"/>
    <w:rsid w:val="000878F5"/>
    <w:rsid w:val="000926DE"/>
    <w:rsid w:val="000A0880"/>
    <w:rsid w:val="000A1F68"/>
    <w:rsid w:val="000A3A72"/>
    <w:rsid w:val="000A6A86"/>
    <w:rsid w:val="000B57BF"/>
    <w:rsid w:val="000C04A2"/>
    <w:rsid w:val="000C22FE"/>
    <w:rsid w:val="000C31E0"/>
    <w:rsid w:val="000C4AA0"/>
    <w:rsid w:val="000C6A15"/>
    <w:rsid w:val="000D65AE"/>
    <w:rsid w:val="000E1517"/>
    <w:rsid w:val="00100028"/>
    <w:rsid w:val="00100D1B"/>
    <w:rsid w:val="00103B82"/>
    <w:rsid w:val="00113546"/>
    <w:rsid w:val="001238F2"/>
    <w:rsid w:val="0013024B"/>
    <w:rsid w:val="00135838"/>
    <w:rsid w:val="0014342A"/>
    <w:rsid w:val="0014410D"/>
    <w:rsid w:val="00160FB5"/>
    <w:rsid w:val="00163B89"/>
    <w:rsid w:val="001662C3"/>
    <w:rsid w:val="00177094"/>
    <w:rsid w:val="0019765A"/>
    <w:rsid w:val="001A003B"/>
    <w:rsid w:val="001A0265"/>
    <w:rsid w:val="001A3A34"/>
    <w:rsid w:val="001A3BAF"/>
    <w:rsid w:val="001A6715"/>
    <w:rsid w:val="001B3684"/>
    <w:rsid w:val="001B4606"/>
    <w:rsid w:val="001E3DD0"/>
    <w:rsid w:val="00211224"/>
    <w:rsid w:val="00211F09"/>
    <w:rsid w:val="002148E7"/>
    <w:rsid w:val="00224BAF"/>
    <w:rsid w:val="00224EAA"/>
    <w:rsid w:val="00231E8C"/>
    <w:rsid w:val="0026758B"/>
    <w:rsid w:val="0027350E"/>
    <w:rsid w:val="002A61C8"/>
    <w:rsid w:val="002A712F"/>
    <w:rsid w:val="002B2E93"/>
    <w:rsid w:val="002B46A1"/>
    <w:rsid w:val="002C038E"/>
    <w:rsid w:val="002D19A7"/>
    <w:rsid w:val="002D2FD1"/>
    <w:rsid w:val="002E30DA"/>
    <w:rsid w:val="002E5861"/>
    <w:rsid w:val="002F0663"/>
    <w:rsid w:val="002F63BF"/>
    <w:rsid w:val="002F6A34"/>
    <w:rsid w:val="002F75C3"/>
    <w:rsid w:val="00303B9D"/>
    <w:rsid w:val="00307D00"/>
    <w:rsid w:val="003124E0"/>
    <w:rsid w:val="003130B8"/>
    <w:rsid w:val="00320345"/>
    <w:rsid w:val="00320956"/>
    <w:rsid w:val="00324451"/>
    <w:rsid w:val="00324EC4"/>
    <w:rsid w:val="00327F35"/>
    <w:rsid w:val="003452EF"/>
    <w:rsid w:val="00353239"/>
    <w:rsid w:val="00354114"/>
    <w:rsid w:val="0035616C"/>
    <w:rsid w:val="00360C34"/>
    <w:rsid w:val="00363C42"/>
    <w:rsid w:val="00364C19"/>
    <w:rsid w:val="0036578A"/>
    <w:rsid w:val="003713F5"/>
    <w:rsid w:val="00372AF2"/>
    <w:rsid w:val="00373FD1"/>
    <w:rsid w:val="00380F82"/>
    <w:rsid w:val="00385CFE"/>
    <w:rsid w:val="0038675F"/>
    <w:rsid w:val="00394F20"/>
    <w:rsid w:val="0039552E"/>
    <w:rsid w:val="00396C9E"/>
    <w:rsid w:val="00397005"/>
    <w:rsid w:val="003A3F59"/>
    <w:rsid w:val="003A4404"/>
    <w:rsid w:val="003A7199"/>
    <w:rsid w:val="003B5245"/>
    <w:rsid w:val="003B67A6"/>
    <w:rsid w:val="003B6CB3"/>
    <w:rsid w:val="003C1F94"/>
    <w:rsid w:val="003C2979"/>
    <w:rsid w:val="003C4C1C"/>
    <w:rsid w:val="003C5FCA"/>
    <w:rsid w:val="003D0999"/>
    <w:rsid w:val="003D09AB"/>
    <w:rsid w:val="003D2FF3"/>
    <w:rsid w:val="003D4B71"/>
    <w:rsid w:val="003E3632"/>
    <w:rsid w:val="003F0123"/>
    <w:rsid w:val="00404AB5"/>
    <w:rsid w:val="00405A09"/>
    <w:rsid w:val="00406772"/>
    <w:rsid w:val="00410F18"/>
    <w:rsid w:val="004112A9"/>
    <w:rsid w:val="00412497"/>
    <w:rsid w:val="004124A0"/>
    <w:rsid w:val="00414827"/>
    <w:rsid w:val="00425342"/>
    <w:rsid w:val="00426720"/>
    <w:rsid w:val="00435412"/>
    <w:rsid w:val="004460D8"/>
    <w:rsid w:val="00455B2B"/>
    <w:rsid w:val="004657F6"/>
    <w:rsid w:val="004703CE"/>
    <w:rsid w:val="004710D2"/>
    <w:rsid w:val="0048599C"/>
    <w:rsid w:val="004A37BE"/>
    <w:rsid w:val="004B10CF"/>
    <w:rsid w:val="004B46B3"/>
    <w:rsid w:val="004B5EE3"/>
    <w:rsid w:val="004C4247"/>
    <w:rsid w:val="004E0DF6"/>
    <w:rsid w:val="004E0F79"/>
    <w:rsid w:val="004E4155"/>
    <w:rsid w:val="004F218F"/>
    <w:rsid w:val="004F5024"/>
    <w:rsid w:val="0052119E"/>
    <w:rsid w:val="005322F9"/>
    <w:rsid w:val="005417B1"/>
    <w:rsid w:val="00541ED5"/>
    <w:rsid w:val="00544087"/>
    <w:rsid w:val="005449B4"/>
    <w:rsid w:val="005454F8"/>
    <w:rsid w:val="00551DDB"/>
    <w:rsid w:val="005745AF"/>
    <w:rsid w:val="00574B41"/>
    <w:rsid w:val="00585BE7"/>
    <w:rsid w:val="0059030B"/>
    <w:rsid w:val="005A5DA4"/>
    <w:rsid w:val="005B00A1"/>
    <w:rsid w:val="005B556F"/>
    <w:rsid w:val="005B6EC0"/>
    <w:rsid w:val="005C2D1B"/>
    <w:rsid w:val="005C7A11"/>
    <w:rsid w:val="005D3751"/>
    <w:rsid w:val="005D47C3"/>
    <w:rsid w:val="005E1F0E"/>
    <w:rsid w:val="005F5551"/>
    <w:rsid w:val="00606350"/>
    <w:rsid w:val="00615F32"/>
    <w:rsid w:val="006233BD"/>
    <w:rsid w:val="00627A75"/>
    <w:rsid w:val="00636E77"/>
    <w:rsid w:val="00653F0F"/>
    <w:rsid w:val="00663F5C"/>
    <w:rsid w:val="006828AC"/>
    <w:rsid w:val="00683F1D"/>
    <w:rsid w:val="0068479B"/>
    <w:rsid w:val="0068493E"/>
    <w:rsid w:val="00695DFF"/>
    <w:rsid w:val="006A0363"/>
    <w:rsid w:val="006A61F4"/>
    <w:rsid w:val="006B2A0D"/>
    <w:rsid w:val="006B2E68"/>
    <w:rsid w:val="006B4CF8"/>
    <w:rsid w:val="006B6996"/>
    <w:rsid w:val="006B6C1C"/>
    <w:rsid w:val="006C0166"/>
    <w:rsid w:val="006C3AC5"/>
    <w:rsid w:val="006C62C9"/>
    <w:rsid w:val="006E6ECA"/>
    <w:rsid w:val="00701777"/>
    <w:rsid w:val="00704237"/>
    <w:rsid w:val="00713D6C"/>
    <w:rsid w:val="00713D77"/>
    <w:rsid w:val="00735366"/>
    <w:rsid w:val="007363D4"/>
    <w:rsid w:val="007435BA"/>
    <w:rsid w:val="00751A27"/>
    <w:rsid w:val="00754ADE"/>
    <w:rsid w:val="007659A1"/>
    <w:rsid w:val="007670CF"/>
    <w:rsid w:val="007763A0"/>
    <w:rsid w:val="00793FBD"/>
    <w:rsid w:val="007943F1"/>
    <w:rsid w:val="0079449D"/>
    <w:rsid w:val="007A1221"/>
    <w:rsid w:val="007A40C0"/>
    <w:rsid w:val="007A597E"/>
    <w:rsid w:val="007B7585"/>
    <w:rsid w:val="007D2328"/>
    <w:rsid w:val="007E7EF9"/>
    <w:rsid w:val="007F1BEC"/>
    <w:rsid w:val="00803E6C"/>
    <w:rsid w:val="00810F13"/>
    <w:rsid w:val="0081579D"/>
    <w:rsid w:val="00821CB3"/>
    <w:rsid w:val="00830BF7"/>
    <w:rsid w:val="00833E7E"/>
    <w:rsid w:val="00834568"/>
    <w:rsid w:val="008414B6"/>
    <w:rsid w:val="00846006"/>
    <w:rsid w:val="0085736A"/>
    <w:rsid w:val="00860A1C"/>
    <w:rsid w:val="00861699"/>
    <w:rsid w:val="00866BF9"/>
    <w:rsid w:val="00871FAB"/>
    <w:rsid w:val="008732A4"/>
    <w:rsid w:val="0087570A"/>
    <w:rsid w:val="0088046B"/>
    <w:rsid w:val="00884717"/>
    <w:rsid w:val="008849DC"/>
    <w:rsid w:val="0088579B"/>
    <w:rsid w:val="0089070F"/>
    <w:rsid w:val="00895371"/>
    <w:rsid w:val="00896533"/>
    <w:rsid w:val="008A091F"/>
    <w:rsid w:val="008B0609"/>
    <w:rsid w:val="008B45C9"/>
    <w:rsid w:val="008C0991"/>
    <w:rsid w:val="008C120A"/>
    <w:rsid w:val="008C4499"/>
    <w:rsid w:val="008D4D9C"/>
    <w:rsid w:val="008E31E1"/>
    <w:rsid w:val="008F0D31"/>
    <w:rsid w:val="009016DC"/>
    <w:rsid w:val="00907B5C"/>
    <w:rsid w:val="009108D3"/>
    <w:rsid w:val="00910F39"/>
    <w:rsid w:val="00911BAC"/>
    <w:rsid w:val="00913EA5"/>
    <w:rsid w:val="0091684E"/>
    <w:rsid w:val="00916DAD"/>
    <w:rsid w:val="00917F14"/>
    <w:rsid w:val="00927976"/>
    <w:rsid w:val="0093201B"/>
    <w:rsid w:val="009401E8"/>
    <w:rsid w:val="00943B8B"/>
    <w:rsid w:val="0095034D"/>
    <w:rsid w:val="00950AAB"/>
    <w:rsid w:val="00963653"/>
    <w:rsid w:val="009714C6"/>
    <w:rsid w:val="00974959"/>
    <w:rsid w:val="00974E93"/>
    <w:rsid w:val="009818C4"/>
    <w:rsid w:val="0098684D"/>
    <w:rsid w:val="009902F5"/>
    <w:rsid w:val="009D5FB5"/>
    <w:rsid w:val="009D7969"/>
    <w:rsid w:val="009E1989"/>
    <w:rsid w:val="009E675B"/>
    <w:rsid w:val="009E751F"/>
    <w:rsid w:val="00A02CF7"/>
    <w:rsid w:val="00A0429E"/>
    <w:rsid w:val="00A0672E"/>
    <w:rsid w:val="00A15E54"/>
    <w:rsid w:val="00A24CB5"/>
    <w:rsid w:val="00A308F9"/>
    <w:rsid w:val="00A46C63"/>
    <w:rsid w:val="00A54AD9"/>
    <w:rsid w:val="00A6241E"/>
    <w:rsid w:val="00A70A34"/>
    <w:rsid w:val="00A808F6"/>
    <w:rsid w:val="00A86215"/>
    <w:rsid w:val="00AA054C"/>
    <w:rsid w:val="00AA2643"/>
    <w:rsid w:val="00AC3645"/>
    <w:rsid w:val="00AD17C3"/>
    <w:rsid w:val="00AD67AB"/>
    <w:rsid w:val="00AF5B1C"/>
    <w:rsid w:val="00B01AE0"/>
    <w:rsid w:val="00B06330"/>
    <w:rsid w:val="00B1013F"/>
    <w:rsid w:val="00B1571D"/>
    <w:rsid w:val="00B15935"/>
    <w:rsid w:val="00B17E9F"/>
    <w:rsid w:val="00B2259F"/>
    <w:rsid w:val="00B252A4"/>
    <w:rsid w:val="00B31591"/>
    <w:rsid w:val="00B40355"/>
    <w:rsid w:val="00B4163D"/>
    <w:rsid w:val="00B44F8A"/>
    <w:rsid w:val="00B61013"/>
    <w:rsid w:val="00B74303"/>
    <w:rsid w:val="00B9174D"/>
    <w:rsid w:val="00B91D0A"/>
    <w:rsid w:val="00B9350C"/>
    <w:rsid w:val="00BA2BD0"/>
    <w:rsid w:val="00BA66C5"/>
    <w:rsid w:val="00BE0DED"/>
    <w:rsid w:val="00BE7A89"/>
    <w:rsid w:val="00BF1180"/>
    <w:rsid w:val="00BF1861"/>
    <w:rsid w:val="00BF679C"/>
    <w:rsid w:val="00BF6946"/>
    <w:rsid w:val="00C06268"/>
    <w:rsid w:val="00C12A2B"/>
    <w:rsid w:val="00C17401"/>
    <w:rsid w:val="00C2151D"/>
    <w:rsid w:val="00C23F78"/>
    <w:rsid w:val="00C40DE3"/>
    <w:rsid w:val="00C50D76"/>
    <w:rsid w:val="00C52C72"/>
    <w:rsid w:val="00C548B1"/>
    <w:rsid w:val="00C5625C"/>
    <w:rsid w:val="00C62862"/>
    <w:rsid w:val="00C649DA"/>
    <w:rsid w:val="00C7636E"/>
    <w:rsid w:val="00C8542F"/>
    <w:rsid w:val="00C9140F"/>
    <w:rsid w:val="00C916FC"/>
    <w:rsid w:val="00C93D47"/>
    <w:rsid w:val="00CA413E"/>
    <w:rsid w:val="00CB4396"/>
    <w:rsid w:val="00CB467A"/>
    <w:rsid w:val="00CB66BD"/>
    <w:rsid w:val="00CC2B36"/>
    <w:rsid w:val="00CC4A97"/>
    <w:rsid w:val="00CC6013"/>
    <w:rsid w:val="00CD265B"/>
    <w:rsid w:val="00CF48B8"/>
    <w:rsid w:val="00CF4EE4"/>
    <w:rsid w:val="00D076BA"/>
    <w:rsid w:val="00D14C78"/>
    <w:rsid w:val="00D24425"/>
    <w:rsid w:val="00D37EEE"/>
    <w:rsid w:val="00D37FAF"/>
    <w:rsid w:val="00D4512A"/>
    <w:rsid w:val="00D478D7"/>
    <w:rsid w:val="00D568A6"/>
    <w:rsid w:val="00D6510F"/>
    <w:rsid w:val="00D7760C"/>
    <w:rsid w:val="00D87801"/>
    <w:rsid w:val="00D87FD2"/>
    <w:rsid w:val="00D90635"/>
    <w:rsid w:val="00D93ADE"/>
    <w:rsid w:val="00DA3543"/>
    <w:rsid w:val="00DA5BB5"/>
    <w:rsid w:val="00DA79E2"/>
    <w:rsid w:val="00DB53BC"/>
    <w:rsid w:val="00DB6FE2"/>
    <w:rsid w:val="00DC3319"/>
    <w:rsid w:val="00DE0182"/>
    <w:rsid w:val="00DF0B7C"/>
    <w:rsid w:val="00E13179"/>
    <w:rsid w:val="00E17A20"/>
    <w:rsid w:val="00E41BF8"/>
    <w:rsid w:val="00E52BA0"/>
    <w:rsid w:val="00E655A4"/>
    <w:rsid w:val="00E766AE"/>
    <w:rsid w:val="00E95DF0"/>
    <w:rsid w:val="00EA040D"/>
    <w:rsid w:val="00EA4981"/>
    <w:rsid w:val="00EA5196"/>
    <w:rsid w:val="00ED33C5"/>
    <w:rsid w:val="00EE23BB"/>
    <w:rsid w:val="00EF1416"/>
    <w:rsid w:val="00EF2566"/>
    <w:rsid w:val="00EF4A4E"/>
    <w:rsid w:val="00EF7A3B"/>
    <w:rsid w:val="00F00F99"/>
    <w:rsid w:val="00F010E2"/>
    <w:rsid w:val="00F03AAB"/>
    <w:rsid w:val="00F24075"/>
    <w:rsid w:val="00F24EEA"/>
    <w:rsid w:val="00F2603B"/>
    <w:rsid w:val="00F30C19"/>
    <w:rsid w:val="00F32919"/>
    <w:rsid w:val="00F3295E"/>
    <w:rsid w:val="00F457AE"/>
    <w:rsid w:val="00F63A33"/>
    <w:rsid w:val="00F64982"/>
    <w:rsid w:val="00F64BF6"/>
    <w:rsid w:val="00F733FF"/>
    <w:rsid w:val="00F75B12"/>
    <w:rsid w:val="00F80061"/>
    <w:rsid w:val="00F909D4"/>
    <w:rsid w:val="00F949C4"/>
    <w:rsid w:val="00FA1718"/>
    <w:rsid w:val="00FC0D4D"/>
    <w:rsid w:val="00FC6556"/>
    <w:rsid w:val="00FD47D8"/>
    <w:rsid w:val="00FD73BF"/>
    <w:rsid w:val="00FE00D5"/>
    <w:rsid w:val="00FE1133"/>
    <w:rsid w:val="00FF0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5419D"/>
  <w15:docId w15:val="{08D761E0-298C-4D28-967B-5E0E1E64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4568"/>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7D2328"/>
    <w:pPr>
      <w:jc w:val="center"/>
    </w:pPr>
    <w:rPr>
      <w:rFonts w:ascii="DengXian" w:eastAsia="DengXian" w:hAnsi="DengXian"/>
      <w:noProof/>
      <w:sz w:val="20"/>
    </w:rPr>
  </w:style>
  <w:style w:type="character" w:customStyle="1" w:styleId="EndNoteBibliographyTitleChar">
    <w:name w:val="EndNote Bibliography Title Char"/>
    <w:basedOn w:val="DefaultParagraphFont"/>
    <w:link w:val="EndNoteBibliographyTitle"/>
    <w:rsid w:val="007D2328"/>
    <w:rPr>
      <w:rFonts w:ascii="DengXian" w:eastAsia="DengXian" w:hAnsi="DengXian"/>
      <w:noProof/>
      <w:sz w:val="20"/>
    </w:rPr>
  </w:style>
  <w:style w:type="paragraph" w:customStyle="1" w:styleId="EndNoteBibliography">
    <w:name w:val="EndNote Bibliography"/>
    <w:basedOn w:val="Normal"/>
    <w:link w:val="EndNoteBibliographyChar"/>
    <w:rsid w:val="007D2328"/>
    <w:pPr>
      <w:jc w:val="left"/>
    </w:pPr>
    <w:rPr>
      <w:rFonts w:ascii="DengXian" w:eastAsia="DengXian" w:hAnsi="DengXian"/>
      <w:noProof/>
      <w:sz w:val="20"/>
    </w:rPr>
  </w:style>
  <w:style w:type="character" w:customStyle="1" w:styleId="EndNoteBibliographyChar">
    <w:name w:val="EndNote Bibliography Char"/>
    <w:basedOn w:val="DefaultParagraphFont"/>
    <w:link w:val="EndNoteBibliography"/>
    <w:rsid w:val="007D2328"/>
    <w:rPr>
      <w:rFonts w:ascii="DengXian" w:eastAsia="DengXian" w:hAnsi="DengXian"/>
      <w:noProof/>
      <w:sz w:val="20"/>
    </w:rPr>
  </w:style>
  <w:style w:type="character" w:styleId="CommentReference">
    <w:name w:val="annotation reference"/>
    <w:basedOn w:val="DefaultParagraphFont"/>
    <w:uiPriority w:val="99"/>
    <w:semiHidden/>
    <w:unhideWhenUsed/>
    <w:rsid w:val="00D14C78"/>
    <w:rPr>
      <w:sz w:val="16"/>
      <w:szCs w:val="16"/>
    </w:rPr>
  </w:style>
  <w:style w:type="paragraph" w:styleId="CommentText">
    <w:name w:val="annotation text"/>
    <w:basedOn w:val="Normal"/>
    <w:link w:val="CommentTextChar"/>
    <w:uiPriority w:val="99"/>
    <w:semiHidden/>
    <w:unhideWhenUsed/>
    <w:rsid w:val="00D14C78"/>
    <w:rPr>
      <w:sz w:val="20"/>
      <w:szCs w:val="20"/>
    </w:rPr>
  </w:style>
  <w:style w:type="character" w:customStyle="1" w:styleId="CommentTextChar">
    <w:name w:val="Comment Text Char"/>
    <w:basedOn w:val="DefaultParagraphFont"/>
    <w:link w:val="CommentText"/>
    <w:uiPriority w:val="99"/>
    <w:semiHidden/>
    <w:rsid w:val="00D14C78"/>
    <w:rPr>
      <w:sz w:val="20"/>
      <w:szCs w:val="20"/>
    </w:rPr>
  </w:style>
  <w:style w:type="paragraph" w:styleId="CommentSubject">
    <w:name w:val="annotation subject"/>
    <w:basedOn w:val="CommentText"/>
    <w:next w:val="CommentText"/>
    <w:link w:val="CommentSubjectChar"/>
    <w:uiPriority w:val="99"/>
    <w:semiHidden/>
    <w:unhideWhenUsed/>
    <w:rsid w:val="00D14C78"/>
    <w:rPr>
      <w:b/>
      <w:bCs/>
    </w:rPr>
  </w:style>
  <w:style w:type="character" w:customStyle="1" w:styleId="CommentSubjectChar">
    <w:name w:val="Comment Subject Char"/>
    <w:basedOn w:val="CommentTextChar"/>
    <w:link w:val="CommentSubject"/>
    <w:uiPriority w:val="99"/>
    <w:semiHidden/>
    <w:rsid w:val="00D14C78"/>
    <w:rPr>
      <w:b/>
      <w:bCs/>
      <w:sz w:val="20"/>
      <w:szCs w:val="20"/>
    </w:rPr>
  </w:style>
  <w:style w:type="paragraph" w:styleId="BalloonText">
    <w:name w:val="Balloon Text"/>
    <w:basedOn w:val="Normal"/>
    <w:link w:val="BalloonTextChar"/>
    <w:uiPriority w:val="99"/>
    <w:semiHidden/>
    <w:unhideWhenUsed/>
    <w:rsid w:val="00D14C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C78"/>
    <w:rPr>
      <w:rFonts w:ascii="Segoe UI" w:hAnsi="Segoe UI" w:cs="Segoe UI"/>
      <w:sz w:val="18"/>
      <w:szCs w:val="18"/>
    </w:rPr>
  </w:style>
  <w:style w:type="character" w:styleId="Hyperlink">
    <w:name w:val="Hyperlink"/>
    <w:basedOn w:val="DefaultParagraphFont"/>
    <w:uiPriority w:val="99"/>
    <w:unhideWhenUsed/>
    <w:rsid w:val="008C120A"/>
    <w:rPr>
      <w:color w:val="0563C1" w:themeColor="hyperlink"/>
      <w:u w:val="single"/>
    </w:rPr>
  </w:style>
  <w:style w:type="character" w:customStyle="1" w:styleId="UnresolvedMention1">
    <w:name w:val="Unresolved Mention1"/>
    <w:basedOn w:val="DefaultParagraphFont"/>
    <w:uiPriority w:val="99"/>
    <w:semiHidden/>
    <w:unhideWhenUsed/>
    <w:rsid w:val="00363C42"/>
    <w:rPr>
      <w:color w:val="605E5C"/>
      <w:shd w:val="clear" w:color="auto" w:fill="E1DFDD"/>
    </w:rPr>
  </w:style>
  <w:style w:type="character" w:styleId="FollowedHyperlink">
    <w:name w:val="FollowedHyperlink"/>
    <w:basedOn w:val="DefaultParagraphFont"/>
    <w:uiPriority w:val="99"/>
    <w:semiHidden/>
    <w:unhideWhenUsed/>
    <w:rsid w:val="003D0999"/>
    <w:rPr>
      <w:color w:val="954F72" w:themeColor="followedHyperlink"/>
      <w:u w:val="single"/>
    </w:rPr>
  </w:style>
  <w:style w:type="paragraph" w:styleId="Revision">
    <w:name w:val="Revision"/>
    <w:hidden/>
    <w:uiPriority w:val="99"/>
    <w:semiHidden/>
    <w:rsid w:val="00E17A20"/>
  </w:style>
  <w:style w:type="paragraph" w:styleId="NoSpacing">
    <w:name w:val="No Spacing"/>
    <w:uiPriority w:val="1"/>
    <w:qFormat/>
    <w:rsid w:val="00163B89"/>
    <w:rPr>
      <w:rFonts w:eastAsiaTheme="minorHAnsi"/>
      <w:kern w:val="0"/>
      <w:sz w:val="22"/>
      <w:lang w:val="de-DE" w:eastAsia="en-US"/>
    </w:rPr>
  </w:style>
  <w:style w:type="character" w:styleId="LineNumber">
    <w:name w:val="line number"/>
    <w:basedOn w:val="DefaultParagraphFont"/>
    <w:uiPriority w:val="99"/>
    <w:semiHidden/>
    <w:unhideWhenUsed/>
    <w:rsid w:val="007E7EF9"/>
  </w:style>
  <w:style w:type="paragraph" w:styleId="Header">
    <w:name w:val="header"/>
    <w:basedOn w:val="Normal"/>
    <w:link w:val="HeaderChar"/>
    <w:uiPriority w:val="99"/>
    <w:unhideWhenUsed/>
    <w:rsid w:val="00551DDB"/>
    <w:pPr>
      <w:tabs>
        <w:tab w:val="center" w:pos="4320"/>
        <w:tab w:val="right" w:pos="8640"/>
      </w:tabs>
    </w:pPr>
  </w:style>
  <w:style w:type="character" w:customStyle="1" w:styleId="HeaderChar">
    <w:name w:val="Header Char"/>
    <w:basedOn w:val="DefaultParagraphFont"/>
    <w:link w:val="Header"/>
    <w:uiPriority w:val="99"/>
    <w:rsid w:val="00551DDB"/>
  </w:style>
  <w:style w:type="paragraph" w:styleId="Footer">
    <w:name w:val="footer"/>
    <w:basedOn w:val="Normal"/>
    <w:link w:val="FooterChar"/>
    <w:uiPriority w:val="99"/>
    <w:unhideWhenUsed/>
    <w:rsid w:val="00551DDB"/>
    <w:pPr>
      <w:tabs>
        <w:tab w:val="center" w:pos="4320"/>
        <w:tab w:val="right" w:pos="8640"/>
      </w:tabs>
    </w:pPr>
  </w:style>
  <w:style w:type="character" w:customStyle="1" w:styleId="FooterChar">
    <w:name w:val="Footer Char"/>
    <w:basedOn w:val="DefaultParagraphFont"/>
    <w:link w:val="Footer"/>
    <w:uiPriority w:val="99"/>
    <w:rsid w:val="00551DDB"/>
  </w:style>
  <w:style w:type="character" w:customStyle="1" w:styleId="UnresolvedMention2">
    <w:name w:val="Unresolved Mention2"/>
    <w:basedOn w:val="DefaultParagraphFont"/>
    <w:uiPriority w:val="99"/>
    <w:semiHidden/>
    <w:unhideWhenUsed/>
    <w:rsid w:val="005C7A11"/>
    <w:rPr>
      <w:color w:val="605E5C"/>
      <w:shd w:val="clear" w:color="auto" w:fill="E1DFDD"/>
    </w:rPr>
  </w:style>
  <w:style w:type="character" w:customStyle="1" w:styleId="UnresolvedMention3">
    <w:name w:val="Unresolved Mention3"/>
    <w:basedOn w:val="DefaultParagraphFont"/>
    <w:uiPriority w:val="99"/>
    <w:semiHidden/>
    <w:unhideWhenUsed/>
    <w:rsid w:val="00C62862"/>
    <w:rPr>
      <w:color w:val="605E5C"/>
      <w:shd w:val="clear" w:color="auto" w:fill="E1DFDD"/>
    </w:rPr>
  </w:style>
  <w:style w:type="character" w:styleId="UnresolvedMention">
    <w:name w:val="Unresolved Mention"/>
    <w:basedOn w:val="DefaultParagraphFont"/>
    <w:uiPriority w:val="99"/>
    <w:semiHidden/>
    <w:unhideWhenUsed/>
    <w:rsid w:val="000A3A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96107">
      <w:bodyDiv w:val="1"/>
      <w:marLeft w:val="0"/>
      <w:marRight w:val="0"/>
      <w:marTop w:val="0"/>
      <w:marBottom w:val="0"/>
      <w:divBdr>
        <w:top w:val="none" w:sz="0" w:space="0" w:color="auto"/>
        <w:left w:val="none" w:sz="0" w:space="0" w:color="auto"/>
        <w:bottom w:val="none" w:sz="0" w:space="0" w:color="auto"/>
        <w:right w:val="none" w:sz="0" w:space="0" w:color="auto"/>
      </w:divBdr>
    </w:div>
    <w:div w:id="117184449">
      <w:bodyDiv w:val="1"/>
      <w:marLeft w:val="0"/>
      <w:marRight w:val="0"/>
      <w:marTop w:val="0"/>
      <w:marBottom w:val="0"/>
      <w:divBdr>
        <w:top w:val="none" w:sz="0" w:space="0" w:color="auto"/>
        <w:left w:val="none" w:sz="0" w:space="0" w:color="auto"/>
        <w:bottom w:val="none" w:sz="0" w:space="0" w:color="auto"/>
        <w:right w:val="none" w:sz="0" w:space="0" w:color="auto"/>
      </w:divBdr>
      <w:divsChild>
        <w:div w:id="256132782">
          <w:marLeft w:val="0"/>
          <w:marRight w:val="0"/>
          <w:marTop w:val="0"/>
          <w:marBottom w:val="0"/>
          <w:divBdr>
            <w:top w:val="none" w:sz="0" w:space="0" w:color="auto"/>
            <w:left w:val="none" w:sz="0" w:space="0" w:color="auto"/>
            <w:bottom w:val="none" w:sz="0" w:space="0" w:color="auto"/>
            <w:right w:val="none" w:sz="0" w:space="0" w:color="auto"/>
          </w:divBdr>
        </w:div>
        <w:div w:id="262688426">
          <w:marLeft w:val="0"/>
          <w:marRight w:val="0"/>
          <w:marTop w:val="0"/>
          <w:marBottom w:val="0"/>
          <w:divBdr>
            <w:top w:val="none" w:sz="0" w:space="0" w:color="auto"/>
            <w:left w:val="none" w:sz="0" w:space="0" w:color="auto"/>
            <w:bottom w:val="none" w:sz="0" w:space="0" w:color="auto"/>
            <w:right w:val="none" w:sz="0" w:space="0" w:color="auto"/>
          </w:divBdr>
        </w:div>
        <w:div w:id="1803960386">
          <w:marLeft w:val="0"/>
          <w:marRight w:val="0"/>
          <w:marTop w:val="0"/>
          <w:marBottom w:val="0"/>
          <w:divBdr>
            <w:top w:val="none" w:sz="0" w:space="0" w:color="auto"/>
            <w:left w:val="none" w:sz="0" w:space="0" w:color="auto"/>
            <w:bottom w:val="none" w:sz="0" w:space="0" w:color="auto"/>
            <w:right w:val="none" w:sz="0" w:space="0" w:color="auto"/>
          </w:divBdr>
        </w:div>
        <w:div w:id="914168308">
          <w:marLeft w:val="0"/>
          <w:marRight w:val="0"/>
          <w:marTop w:val="0"/>
          <w:marBottom w:val="0"/>
          <w:divBdr>
            <w:top w:val="none" w:sz="0" w:space="0" w:color="auto"/>
            <w:left w:val="none" w:sz="0" w:space="0" w:color="auto"/>
            <w:bottom w:val="none" w:sz="0" w:space="0" w:color="auto"/>
            <w:right w:val="none" w:sz="0" w:space="0" w:color="auto"/>
          </w:divBdr>
        </w:div>
        <w:div w:id="1054279650">
          <w:marLeft w:val="0"/>
          <w:marRight w:val="0"/>
          <w:marTop w:val="0"/>
          <w:marBottom w:val="0"/>
          <w:divBdr>
            <w:top w:val="none" w:sz="0" w:space="0" w:color="auto"/>
            <w:left w:val="none" w:sz="0" w:space="0" w:color="auto"/>
            <w:bottom w:val="none" w:sz="0" w:space="0" w:color="auto"/>
            <w:right w:val="none" w:sz="0" w:space="0" w:color="auto"/>
          </w:divBdr>
        </w:div>
        <w:div w:id="1819615407">
          <w:marLeft w:val="0"/>
          <w:marRight w:val="0"/>
          <w:marTop w:val="0"/>
          <w:marBottom w:val="0"/>
          <w:divBdr>
            <w:top w:val="none" w:sz="0" w:space="0" w:color="auto"/>
            <w:left w:val="none" w:sz="0" w:space="0" w:color="auto"/>
            <w:bottom w:val="none" w:sz="0" w:space="0" w:color="auto"/>
            <w:right w:val="none" w:sz="0" w:space="0" w:color="auto"/>
          </w:divBdr>
        </w:div>
        <w:div w:id="2001806227">
          <w:marLeft w:val="0"/>
          <w:marRight w:val="0"/>
          <w:marTop w:val="0"/>
          <w:marBottom w:val="0"/>
          <w:divBdr>
            <w:top w:val="none" w:sz="0" w:space="0" w:color="auto"/>
            <w:left w:val="none" w:sz="0" w:space="0" w:color="auto"/>
            <w:bottom w:val="none" w:sz="0" w:space="0" w:color="auto"/>
            <w:right w:val="none" w:sz="0" w:space="0" w:color="auto"/>
          </w:divBdr>
        </w:div>
        <w:div w:id="1184171243">
          <w:marLeft w:val="0"/>
          <w:marRight w:val="0"/>
          <w:marTop w:val="0"/>
          <w:marBottom w:val="0"/>
          <w:divBdr>
            <w:top w:val="none" w:sz="0" w:space="0" w:color="auto"/>
            <w:left w:val="none" w:sz="0" w:space="0" w:color="auto"/>
            <w:bottom w:val="none" w:sz="0" w:space="0" w:color="auto"/>
            <w:right w:val="none" w:sz="0" w:space="0" w:color="auto"/>
          </w:divBdr>
        </w:div>
        <w:div w:id="929431610">
          <w:marLeft w:val="0"/>
          <w:marRight w:val="0"/>
          <w:marTop w:val="0"/>
          <w:marBottom w:val="0"/>
          <w:divBdr>
            <w:top w:val="none" w:sz="0" w:space="0" w:color="auto"/>
            <w:left w:val="none" w:sz="0" w:space="0" w:color="auto"/>
            <w:bottom w:val="none" w:sz="0" w:space="0" w:color="auto"/>
            <w:right w:val="none" w:sz="0" w:space="0" w:color="auto"/>
          </w:divBdr>
        </w:div>
        <w:div w:id="987973267">
          <w:marLeft w:val="0"/>
          <w:marRight w:val="0"/>
          <w:marTop w:val="0"/>
          <w:marBottom w:val="0"/>
          <w:divBdr>
            <w:top w:val="none" w:sz="0" w:space="0" w:color="auto"/>
            <w:left w:val="none" w:sz="0" w:space="0" w:color="auto"/>
            <w:bottom w:val="none" w:sz="0" w:space="0" w:color="auto"/>
            <w:right w:val="none" w:sz="0" w:space="0" w:color="auto"/>
          </w:divBdr>
        </w:div>
        <w:div w:id="119499982">
          <w:marLeft w:val="0"/>
          <w:marRight w:val="0"/>
          <w:marTop w:val="0"/>
          <w:marBottom w:val="0"/>
          <w:divBdr>
            <w:top w:val="none" w:sz="0" w:space="0" w:color="auto"/>
            <w:left w:val="none" w:sz="0" w:space="0" w:color="auto"/>
            <w:bottom w:val="none" w:sz="0" w:space="0" w:color="auto"/>
            <w:right w:val="none" w:sz="0" w:space="0" w:color="auto"/>
          </w:divBdr>
        </w:div>
        <w:div w:id="1070615169">
          <w:marLeft w:val="0"/>
          <w:marRight w:val="0"/>
          <w:marTop w:val="0"/>
          <w:marBottom w:val="0"/>
          <w:divBdr>
            <w:top w:val="none" w:sz="0" w:space="0" w:color="auto"/>
            <w:left w:val="none" w:sz="0" w:space="0" w:color="auto"/>
            <w:bottom w:val="none" w:sz="0" w:space="0" w:color="auto"/>
            <w:right w:val="none" w:sz="0" w:space="0" w:color="auto"/>
          </w:divBdr>
        </w:div>
        <w:div w:id="1296564811">
          <w:marLeft w:val="0"/>
          <w:marRight w:val="0"/>
          <w:marTop w:val="0"/>
          <w:marBottom w:val="0"/>
          <w:divBdr>
            <w:top w:val="none" w:sz="0" w:space="0" w:color="auto"/>
            <w:left w:val="none" w:sz="0" w:space="0" w:color="auto"/>
            <w:bottom w:val="none" w:sz="0" w:space="0" w:color="auto"/>
            <w:right w:val="none" w:sz="0" w:space="0" w:color="auto"/>
          </w:divBdr>
        </w:div>
        <w:div w:id="78405223">
          <w:marLeft w:val="0"/>
          <w:marRight w:val="0"/>
          <w:marTop w:val="0"/>
          <w:marBottom w:val="0"/>
          <w:divBdr>
            <w:top w:val="none" w:sz="0" w:space="0" w:color="auto"/>
            <w:left w:val="none" w:sz="0" w:space="0" w:color="auto"/>
            <w:bottom w:val="none" w:sz="0" w:space="0" w:color="auto"/>
            <w:right w:val="none" w:sz="0" w:space="0" w:color="auto"/>
          </w:divBdr>
        </w:div>
        <w:div w:id="723480565">
          <w:marLeft w:val="0"/>
          <w:marRight w:val="0"/>
          <w:marTop w:val="0"/>
          <w:marBottom w:val="0"/>
          <w:divBdr>
            <w:top w:val="none" w:sz="0" w:space="0" w:color="auto"/>
            <w:left w:val="none" w:sz="0" w:space="0" w:color="auto"/>
            <w:bottom w:val="none" w:sz="0" w:space="0" w:color="auto"/>
            <w:right w:val="none" w:sz="0" w:space="0" w:color="auto"/>
          </w:divBdr>
        </w:div>
        <w:div w:id="713117620">
          <w:marLeft w:val="0"/>
          <w:marRight w:val="0"/>
          <w:marTop w:val="0"/>
          <w:marBottom w:val="0"/>
          <w:divBdr>
            <w:top w:val="none" w:sz="0" w:space="0" w:color="auto"/>
            <w:left w:val="none" w:sz="0" w:space="0" w:color="auto"/>
            <w:bottom w:val="none" w:sz="0" w:space="0" w:color="auto"/>
            <w:right w:val="none" w:sz="0" w:space="0" w:color="auto"/>
          </w:divBdr>
        </w:div>
        <w:div w:id="1526401196">
          <w:marLeft w:val="0"/>
          <w:marRight w:val="0"/>
          <w:marTop w:val="0"/>
          <w:marBottom w:val="0"/>
          <w:divBdr>
            <w:top w:val="none" w:sz="0" w:space="0" w:color="auto"/>
            <w:left w:val="none" w:sz="0" w:space="0" w:color="auto"/>
            <w:bottom w:val="none" w:sz="0" w:space="0" w:color="auto"/>
            <w:right w:val="none" w:sz="0" w:space="0" w:color="auto"/>
          </w:divBdr>
        </w:div>
        <w:div w:id="1194999273">
          <w:marLeft w:val="0"/>
          <w:marRight w:val="0"/>
          <w:marTop w:val="0"/>
          <w:marBottom w:val="0"/>
          <w:divBdr>
            <w:top w:val="none" w:sz="0" w:space="0" w:color="auto"/>
            <w:left w:val="none" w:sz="0" w:space="0" w:color="auto"/>
            <w:bottom w:val="none" w:sz="0" w:space="0" w:color="auto"/>
            <w:right w:val="none" w:sz="0" w:space="0" w:color="auto"/>
          </w:divBdr>
        </w:div>
        <w:div w:id="658537609">
          <w:marLeft w:val="0"/>
          <w:marRight w:val="0"/>
          <w:marTop w:val="0"/>
          <w:marBottom w:val="0"/>
          <w:divBdr>
            <w:top w:val="none" w:sz="0" w:space="0" w:color="auto"/>
            <w:left w:val="none" w:sz="0" w:space="0" w:color="auto"/>
            <w:bottom w:val="none" w:sz="0" w:space="0" w:color="auto"/>
            <w:right w:val="none" w:sz="0" w:space="0" w:color="auto"/>
          </w:divBdr>
        </w:div>
        <w:div w:id="1158500556">
          <w:marLeft w:val="0"/>
          <w:marRight w:val="0"/>
          <w:marTop w:val="0"/>
          <w:marBottom w:val="0"/>
          <w:divBdr>
            <w:top w:val="none" w:sz="0" w:space="0" w:color="auto"/>
            <w:left w:val="none" w:sz="0" w:space="0" w:color="auto"/>
            <w:bottom w:val="none" w:sz="0" w:space="0" w:color="auto"/>
            <w:right w:val="none" w:sz="0" w:space="0" w:color="auto"/>
          </w:divBdr>
        </w:div>
        <w:div w:id="1089080470">
          <w:marLeft w:val="0"/>
          <w:marRight w:val="0"/>
          <w:marTop w:val="0"/>
          <w:marBottom w:val="0"/>
          <w:divBdr>
            <w:top w:val="none" w:sz="0" w:space="0" w:color="auto"/>
            <w:left w:val="none" w:sz="0" w:space="0" w:color="auto"/>
            <w:bottom w:val="none" w:sz="0" w:space="0" w:color="auto"/>
            <w:right w:val="none" w:sz="0" w:space="0" w:color="auto"/>
          </w:divBdr>
        </w:div>
        <w:div w:id="1642924614">
          <w:marLeft w:val="0"/>
          <w:marRight w:val="0"/>
          <w:marTop w:val="0"/>
          <w:marBottom w:val="0"/>
          <w:divBdr>
            <w:top w:val="none" w:sz="0" w:space="0" w:color="auto"/>
            <w:left w:val="none" w:sz="0" w:space="0" w:color="auto"/>
            <w:bottom w:val="none" w:sz="0" w:space="0" w:color="auto"/>
            <w:right w:val="none" w:sz="0" w:space="0" w:color="auto"/>
          </w:divBdr>
        </w:div>
        <w:div w:id="943732433">
          <w:marLeft w:val="0"/>
          <w:marRight w:val="0"/>
          <w:marTop w:val="0"/>
          <w:marBottom w:val="0"/>
          <w:divBdr>
            <w:top w:val="none" w:sz="0" w:space="0" w:color="auto"/>
            <w:left w:val="none" w:sz="0" w:space="0" w:color="auto"/>
            <w:bottom w:val="none" w:sz="0" w:space="0" w:color="auto"/>
            <w:right w:val="none" w:sz="0" w:space="0" w:color="auto"/>
          </w:divBdr>
        </w:div>
        <w:div w:id="41560315">
          <w:marLeft w:val="0"/>
          <w:marRight w:val="0"/>
          <w:marTop w:val="0"/>
          <w:marBottom w:val="0"/>
          <w:divBdr>
            <w:top w:val="none" w:sz="0" w:space="0" w:color="auto"/>
            <w:left w:val="none" w:sz="0" w:space="0" w:color="auto"/>
            <w:bottom w:val="none" w:sz="0" w:space="0" w:color="auto"/>
            <w:right w:val="none" w:sz="0" w:space="0" w:color="auto"/>
          </w:divBdr>
        </w:div>
        <w:div w:id="1226527834">
          <w:marLeft w:val="0"/>
          <w:marRight w:val="0"/>
          <w:marTop w:val="0"/>
          <w:marBottom w:val="0"/>
          <w:divBdr>
            <w:top w:val="none" w:sz="0" w:space="0" w:color="auto"/>
            <w:left w:val="none" w:sz="0" w:space="0" w:color="auto"/>
            <w:bottom w:val="none" w:sz="0" w:space="0" w:color="auto"/>
            <w:right w:val="none" w:sz="0" w:space="0" w:color="auto"/>
          </w:divBdr>
        </w:div>
        <w:div w:id="639648316">
          <w:marLeft w:val="0"/>
          <w:marRight w:val="0"/>
          <w:marTop w:val="0"/>
          <w:marBottom w:val="0"/>
          <w:divBdr>
            <w:top w:val="none" w:sz="0" w:space="0" w:color="auto"/>
            <w:left w:val="none" w:sz="0" w:space="0" w:color="auto"/>
            <w:bottom w:val="none" w:sz="0" w:space="0" w:color="auto"/>
            <w:right w:val="none" w:sz="0" w:space="0" w:color="auto"/>
          </w:divBdr>
        </w:div>
        <w:div w:id="337654859">
          <w:marLeft w:val="0"/>
          <w:marRight w:val="0"/>
          <w:marTop w:val="0"/>
          <w:marBottom w:val="0"/>
          <w:divBdr>
            <w:top w:val="none" w:sz="0" w:space="0" w:color="auto"/>
            <w:left w:val="none" w:sz="0" w:space="0" w:color="auto"/>
            <w:bottom w:val="none" w:sz="0" w:space="0" w:color="auto"/>
            <w:right w:val="none" w:sz="0" w:space="0" w:color="auto"/>
          </w:divBdr>
        </w:div>
        <w:div w:id="708989013">
          <w:marLeft w:val="0"/>
          <w:marRight w:val="0"/>
          <w:marTop w:val="0"/>
          <w:marBottom w:val="0"/>
          <w:divBdr>
            <w:top w:val="none" w:sz="0" w:space="0" w:color="auto"/>
            <w:left w:val="none" w:sz="0" w:space="0" w:color="auto"/>
            <w:bottom w:val="none" w:sz="0" w:space="0" w:color="auto"/>
            <w:right w:val="none" w:sz="0" w:space="0" w:color="auto"/>
          </w:divBdr>
        </w:div>
        <w:div w:id="1789081346">
          <w:marLeft w:val="0"/>
          <w:marRight w:val="0"/>
          <w:marTop w:val="0"/>
          <w:marBottom w:val="0"/>
          <w:divBdr>
            <w:top w:val="none" w:sz="0" w:space="0" w:color="auto"/>
            <w:left w:val="none" w:sz="0" w:space="0" w:color="auto"/>
            <w:bottom w:val="none" w:sz="0" w:space="0" w:color="auto"/>
            <w:right w:val="none" w:sz="0" w:space="0" w:color="auto"/>
          </w:divBdr>
        </w:div>
        <w:div w:id="1486704534">
          <w:marLeft w:val="0"/>
          <w:marRight w:val="0"/>
          <w:marTop w:val="0"/>
          <w:marBottom w:val="0"/>
          <w:divBdr>
            <w:top w:val="none" w:sz="0" w:space="0" w:color="auto"/>
            <w:left w:val="none" w:sz="0" w:space="0" w:color="auto"/>
            <w:bottom w:val="none" w:sz="0" w:space="0" w:color="auto"/>
            <w:right w:val="none" w:sz="0" w:space="0" w:color="auto"/>
          </w:divBdr>
        </w:div>
        <w:div w:id="1375085084">
          <w:marLeft w:val="0"/>
          <w:marRight w:val="0"/>
          <w:marTop w:val="0"/>
          <w:marBottom w:val="0"/>
          <w:divBdr>
            <w:top w:val="none" w:sz="0" w:space="0" w:color="auto"/>
            <w:left w:val="none" w:sz="0" w:space="0" w:color="auto"/>
            <w:bottom w:val="none" w:sz="0" w:space="0" w:color="auto"/>
            <w:right w:val="none" w:sz="0" w:space="0" w:color="auto"/>
          </w:divBdr>
        </w:div>
        <w:div w:id="823814764">
          <w:marLeft w:val="0"/>
          <w:marRight w:val="0"/>
          <w:marTop w:val="0"/>
          <w:marBottom w:val="0"/>
          <w:divBdr>
            <w:top w:val="none" w:sz="0" w:space="0" w:color="auto"/>
            <w:left w:val="none" w:sz="0" w:space="0" w:color="auto"/>
            <w:bottom w:val="none" w:sz="0" w:space="0" w:color="auto"/>
            <w:right w:val="none" w:sz="0" w:space="0" w:color="auto"/>
          </w:divBdr>
        </w:div>
        <w:div w:id="1774861239">
          <w:marLeft w:val="0"/>
          <w:marRight w:val="0"/>
          <w:marTop w:val="0"/>
          <w:marBottom w:val="0"/>
          <w:divBdr>
            <w:top w:val="none" w:sz="0" w:space="0" w:color="auto"/>
            <w:left w:val="none" w:sz="0" w:space="0" w:color="auto"/>
            <w:bottom w:val="none" w:sz="0" w:space="0" w:color="auto"/>
            <w:right w:val="none" w:sz="0" w:space="0" w:color="auto"/>
          </w:divBdr>
        </w:div>
        <w:div w:id="1974478333">
          <w:marLeft w:val="0"/>
          <w:marRight w:val="0"/>
          <w:marTop w:val="0"/>
          <w:marBottom w:val="0"/>
          <w:divBdr>
            <w:top w:val="none" w:sz="0" w:space="0" w:color="auto"/>
            <w:left w:val="none" w:sz="0" w:space="0" w:color="auto"/>
            <w:bottom w:val="none" w:sz="0" w:space="0" w:color="auto"/>
            <w:right w:val="none" w:sz="0" w:space="0" w:color="auto"/>
          </w:divBdr>
        </w:div>
        <w:div w:id="1681853294">
          <w:marLeft w:val="0"/>
          <w:marRight w:val="0"/>
          <w:marTop w:val="0"/>
          <w:marBottom w:val="0"/>
          <w:divBdr>
            <w:top w:val="none" w:sz="0" w:space="0" w:color="auto"/>
            <w:left w:val="none" w:sz="0" w:space="0" w:color="auto"/>
            <w:bottom w:val="none" w:sz="0" w:space="0" w:color="auto"/>
            <w:right w:val="none" w:sz="0" w:space="0" w:color="auto"/>
          </w:divBdr>
        </w:div>
        <w:div w:id="76440017">
          <w:marLeft w:val="0"/>
          <w:marRight w:val="0"/>
          <w:marTop w:val="0"/>
          <w:marBottom w:val="0"/>
          <w:divBdr>
            <w:top w:val="none" w:sz="0" w:space="0" w:color="auto"/>
            <w:left w:val="none" w:sz="0" w:space="0" w:color="auto"/>
            <w:bottom w:val="none" w:sz="0" w:space="0" w:color="auto"/>
            <w:right w:val="none" w:sz="0" w:space="0" w:color="auto"/>
          </w:divBdr>
        </w:div>
        <w:div w:id="596718138">
          <w:marLeft w:val="0"/>
          <w:marRight w:val="0"/>
          <w:marTop w:val="0"/>
          <w:marBottom w:val="0"/>
          <w:divBdr>
            <w:top w:val="none" w:sz="0" w:space="0" w:color="auto"/>
            <w:left w:val="none" w:sz="0" w:space="0" w:color="auto"/>
            <w:bottom w:val="none" w:sz="0" w:space="0" w:color="auto"/>
            <w:right w:val="none" w:sz="0" w:space="0" w:color="auto"/>
          </w:divBdr>
        </w:div>
        <w:div w:id="17045734">
          <w:marLeft w:val="0"/>
          <w:marRight w:val="0"/>
          <w:marTop w:val="0"/>
          <w:marBottom w:val="0"/>
          <w:divBdr>
            <w:top w:val="none" w:sz="0" w:space="0" w:color="auto"/>
            <w:left w:val="none" w:sz="0" w:space="0" w:color="auto"/>
            <w:bottom w:val="none" w:sz="0" w:space="0" w:color="auto"/>
            <w:right w:val="none" w:sz="0" w:space="0" w:color="auto"/>
          </w:divBdr>
        </w:div>
        <w:div w:id="755636835">
          <w:marLeft w:val="0"/>
          <w:marRight w:val="0"/>
          <w:marTop w:val="0"/>
          <w:marBottom w:val="0"/>
          <w:divBdr>
            <w:top w:val="none" w:sz="0" w:space="0" w:color="auto"/>
            <w:left w:val="none" w:sz="0" w:space="0" w:color="auto"/>
            <w:bottom w:val="none" w:sz="0" w:space="0" w:color="auto"/>
            <w:right w:val="none" w:sz="0" w:space="0" w:color="auto"/>
          </w:divBdr>
        </w:div>
        <w:div w:id="1323386694">
          <w:marLeft w:val="0"/>
          <w:marRight w:val="0"/>
          <w:marTop w:val="0"/>
          <w:marBottom w:val="0"/>
          <w:divBdr>
            <w:top w:val="none" w:sz="0" w:space="0" w:color="auto"/>
            <w:left w:val="none" w:sz="0" w:space="0" w:color="auto"/>
            <w:bottom w:val="none" w:sz="0" w:space="0" w:color="auto"/>
            <w:right w:val="none" w:sz="0" w:space="0" w:color="auto"/>
          </w:divBdr>
        </w:div>
        <w:div w:id="1707369968">
          <w:marLeft w:val="0"/>
          <w:marRight w:val="0"/>
          <w:marTop w:val="0"/>
          <w:marBottom w:val="0"/>
          <w:divBdr>
            <w:top w:val="none" w:sz="0" w:space="0" w:color="auto"/>
            <w:left w:val="none" w:sz="0" w:space="0" w:color="auto"/>
            <w:bottom w:val="none" w:sz="0" w:space="0" w:color="auto"/>
            <w:right w:val="none" w:sz="0" w:space="0" w:color="auto"/>
          </w:divBdr>
        </w:div>
        <w:div w:id="1379209782">
          <w:marLeft w:val="0"/>
          <w:marRight w:val="0"/>
          <w:marTop w:val="0"/>
          <w:marBottom w:val="0"/>
          <w:divBdr>
            <w:top w:val="none" w:sz="0" w:space="0" w:color="auto"/>
            <w:left w:val="none" w:sz="0" w:space="0" w:color="auto"/>
            <w:bottom w:val="none" w:sz="0" w:space="0" w:color="auto"/>
            <w:right w:val="none" w:sz="0" w:space="0" w:color="auto"/>
          </w:divBdr>
        </w:div>
        <w:div w:id="875315818">
          <w:marLeft w:val="0"/>
          <w:marRight w:val="0"/>
          <w:marTop w:val="0"/>
          <w:marBottom w:val="0"/>
          <w:divBdr>
            <w:top w:val="none" w:sz="0" w:space="0" w:color="auto"/>
            <w:left w:val="none" w:sz="0" w:space="0" w:color="auto"/>
            <w:bottom w:val="none" w:sz="0" w:space="0" w:color="auto"/>
            <w:right w:val="none" w:sz="0" w:space="0" w:color="auto"/>
          </w:divBdr>
        </w:div>
        <w:div w:id="68160700">
          <w:marLeft w:val="0"/>
          <w:marRight w:val="0"/>
          <w:marTop w:val="0"/>
          <w:marBottom w:val="0"/>
          <w:divBdr>
            <w:top w:val="none" w:sz="0" w:space="0" w:color="auto"/>
            <w:left w:val="none" w:sz="0" w:space="0" w:color="auto"/>
            <w:bottom w:val="none" w:sz="0" w:space="0" w:color="auto"/>
            <w:right w:val="none" w:sz="0" w:space="0" w:color="auto"/>
          </w:divBdr>
        </w:div>
        <w:div w:id="594898860">
          <w:marLeft w:val="0"/>
          <w:marRight w:val="0"/>
          <w:marTop w:val="0"/>
          <w:marBottom w:val="0"/>
          <w:divBdr>
            <w:top w:val="none" w:sz="0" w:space="0" w:color="auto"/>
            <w:left w:val="none" w:sz="0" w:space="0" w:color="auto"/>
            <w:bottom w:val="none" w:sz="0" w:space="0" w:color="auto"/>
            <w:right w:val="none" w:sz="0" w:space="0" w:color="auto"/>
          </w:divBdr>
        </w:div>
        <w:div w:id="1177310306">
          <w:marLeft w:val="0"/>
          <w:marRight w:val="0"/>
          <w:marTop w:val="0"/>
          <w:marBottom w:val="0"/>
          <w:divBdr>
            <w:top w:val="none" w:sz="0" w:space="0" w:color="auto"/>
            <w:left w:val="none" w:sz="0" w:space="0" w:color="auto"/>
            <w:bottom w:val="none" w:sz="0" w:space="0" w:color="auto"/>
            <w:right w:val="none" w:sz="0" w:space="0" w:color="auto"/>
          </w:divBdr>
        </w:div>
        <w:div w:id="1518302878">
          <w:marLeft w:val="0"/>
          <w:marRight w:val="0"/>
          <w:marTop w:val="0"/>
          <w:marBottom w:val="0"/>
          <w:divBdr>
            <w:top w:val="none" w:sz="0" w:space="0" w:color="auto"/>
            <w:left w:val="none" w:sz="0" w:space="0" w:color="auto"/>
            <w:bottom w:val="none" w:sz="0" w:space="0" w:color="auto"/>
            <w:right w:val="none" w:sz="0" w:space="0" w:color="auto"/>
          </w:divBdr>
        </w:div>
        <w:div w:id="977078039">
          <w:marLeft w:val="0"/>
          <w:marRight w:val="0"/>
          <w:marTop w:val="0"/>
          <w:marBottom w:val="0"/>
          <w:divBdr>
            <w:top w:val="none" w:sz="0" w:space="0" w:color="auto"/>
            <w:left w:val="none" w:sz="0" w:space="0" w:color="auto"/>
            <w:bottom w:val="none" w:sz="0" w:space="0" w:color="auto"/>
            <w:right w:val="none" w:sz="0" w:space="0" w:color="auto"/>
          </w:divBdr>
        </w:div>
        <w:div w:id="198058050">
          <w:marLeft w:val="0"/>
          <w:marRight w:val="0"/>
          <w:marTop w:val="0"/>
          <w:marBottom w:val="0"/>
          <w:divBdr>
            <w:top w:val="none" w:sz="0" w:space="0" w:color="auto"/>
            <w:left w:val="none" w:sz="0" w:space="0" w:color="auto"/>
            <w:bottom w:val="none" w:sz="0" w:space="0" w:color="auto"/>
            <w:right w:val="none" w:sz="0" w:space="0" w:color="auto"/>
          </w:divBdr>
        </w:div>
        <w:div w:id="538201557">
          <w:marLeft w:val="0"/>
          <w:marRight w:val="0"/>
          <w:marTop w:val="0"/>
          <w:marBottom w:val="0"/>
          <w:divBdr>
            <w:top w:val="none" w:sz="0" w:space="0" w:color="auto"/>
            <w:left w:val="none" w:sz="0" w:space="0" w:color="auto"/>
            <w:bottom w:val="none" w:sz="0" w:space="0" w:color="auto"/>
            <w:right w:val="none" w:sz="0" w:space="0" w:color="auto"/>
          </w:divBdr>
        </w:div>
        <w:div w:id="194470144">
          <w:marLeft w:val="0"/>
          <w:marRight w:val="0"/>
          <w:marTop w:val="0"/>
          <w:marBottom w:val="0"/>
          <w:divBdr>
            <w:top w:val="none" w:sz="0" w:space="0" w:color="auto"/>
            <w:left w:val="none" w:sz="0" w:space="0" w:color="auto"/>
            <w:bottom w:val="none" w:sz="0" w:space="0" w:color="auto"/>
            <w:right w:val="none" w:sz="0" w:space="0" w:color="auto"/>
          </w:divBdr>
        </w:div>
        <w:div w:id="1799301130">
          <w:marLeft w:val="0"/>
          <w:marRight w:val="0"/>
          <w:marTop w:val="0"/>
          <w:marBottom w:val="0"/>
          <w:divBdr>
            <w:top w:val="none" w:sz="0" w:space="0" w:color="auto"/>
            <w:left w:val="none" w:sz="0" w:space="0" w:color="auto"/>
            <w:bottom w:val="none" w:sz="0" w:space="0" w:color="auto"/>
            <w:right w:val="none" w:sz="0" w:space="0" w:color="auto"/>
          </w:divBdr>
        </w:div>
        <w:div w:id="387458661">
          <w:marLeft w:val="0"/>
          <w:marRight w:val="0"/>
          <w:marTop w:val="0"/>
          <w:marBottom w:val="0"/>
          <w:divBdr>
            <w:top w:val="none" w:sz="0" w:space="0" w:color="auto"/>
            <w:left w:val="none" w:sz="0" w:space="0" w:color="auto"/>
            <w:bottom w:val="none" w:sz="0" w:space="0" w:color="auto"/>
            <w:right w:val="none" w:sz="0" w:space="0" w:color="auto"/>
          </w:divBdr>
        </w:div>
        <w:div w:id="2072919453">
          <w:marLeft w:val="0"/>
          <w:marRight w:val="0"/>
          <w:marTop w:val="0"/>
          <w:marBottom w:val="0"/>
          <w:divBdr>
            <w:top w:val="none" w:sz="0" w:space="0" w:color="auto"/>
            <w:left w:val="none" w:sz="0" w:space="0" w:color="auto"/>
            <w:bottom w:val="none" w:sz="0" w:space="0" w:color="auto"/>
            <w:right w:val="none" w:sz="0" w:space="0" w:color="auto"/>
          </w:divBdr>
        </w:div>
        <w:div w:id="1201088779">
          <w:marLeft w:val="0"/>
          <w:marRight w:val="0"/>
          <w:marTop w:val="0"/>
          <w:marBottom w:val="0"/>
          <w:divBdr>
            <w:top w:val="none" w:sz="0" w:space="0" w:color="auto"/>
            <w:left w:val="none" w:sz="0" w:space="0" w:color="auto"/>
            <w:bottom w:val="none" w:sz="0" w:space="0" w:color="auto"/>
            <w:right w:val="none" w:sz="0" w:space="0" w:color="auto"/>
          </w:divBdr>
        </w:div>
        <w:div w:id="215432821">
          <w:marLeft w:val="0"/>
          <w:marRight w:val="0"/>
          <w:marTop w:val="0"/>
          <w:marBottom w:val="0"/>
          <w:divBdr>
            <w:top w:val="none" w:sz="0" w:space="0" w:color="auto"/>
            <w:left w:val="none" w:sz="0" w:space="0" w:color="auto"/>
            <w:bottom w:val="none" w:sz="0" w:space="0" w:color="auto"/>
            <w:right w:val="none" w:sz="0" w:space="0" w:color="auto"/>
          </w:divBdr>
        </w:div>
        <w:div w:id="711462573">
          <w:marLeft w:val="0"/>
          <w:marRight w:val="0"/>
          <w:marTop w:val="0"/>
          <w:marBottom w:val="0"/>
          <w:divBdr>
            <w:top w:val="none" w:sz="0" w:space="0" w:color="auto"/>
            <w:left w:val="none" w:sz="0" w:space="0" w:color="auto"/>
            <w:bottom w:val="none" w:sz="0" w:space="0" w:color="auto"/>
            <w:right w:val="none" w:sz="0" w:space="0" w:color="auto"/>
          </w:divBdr>
        </w:div>
        <w:div w:id="561529090">
          <w:marLeft w:val="0"/>
          <w:marRight w:val="0"/>
          <w:marTop w:val="0"/>
          <w:marBottom w:val="0"/>
          <w:divBdr>
            <w:top w:val="none" w:sz="0" w:space="0" w:color="auto"/>
            <w:left w:val="none" w:sz="0" w:space="0" w:color="auto"/>
            <w:bottom w:val="none" w:sz="0" w:space="0" w:color="auto"/>
            <w:right w:val="none" w:sz="0" w:space="0" w:color="auto"/>
          </w:divBdr>
        </w:div>
        <w:div w:id="2074543869">
          <w:marLeft w:val="0"/>
          <w:marRight w:val="0"/>
          <w:marTop w:val="0"/>
          <w:marBottom w:val="0"/>
          <w:divBdr>
            <w:top w:val="none" w:sz="0" w:space="0" w:color="auto"/>
            <w:left w:val="none" w:sz="0" w:space="0" w:color="auto"/>
            <w:bottom w:val="none" w:sz="0" w:space="0" w:color="auto"/>
            <w:right w:val="none" w:sz="0" w:space="0" w:color="auto"/>
          </w:divBdr>
        </w:div>
        <w:div w:id="595140956">
          <w:marLeft w:val="0"/>
          <w:marRight w:val="0"/>
          <w:marTop w:val="0"/>
          <w:marBottom w:val="0"/>
          <w:divBdr>
            <w:top w:val="none" w:sz="0" w:space="0" w:color="auto"/>
            <w:left w:val="none" w:sz="0" w:space="0" w:color="auto"/>
            <w:bottom w:val="none" w:sz="0" w:space="0" w:color="auto"/>
            <w:right w:val="none" w:sz="0" w:space="0" w:color="auto"/>
          </w:divBdr>
        </w:div>
        <w:div w:id="1727873121">
          <w:marLeft w:val="0"/>
          <w:marRight w:val="0"/>
          <w:marTop w:val="0"/>
          <w:marBottom w:val="0"/>
          <w:divBdr>
            <w:top w:val="none" w:sz="0" w:space="0" w:color="auto"/>
            <w:left w:val="none" w:sz="0" w:space="0" w:color="auto"/>
            <w:bottom w:val="none" w:sz="0" w:space="0" w:color="auto"/>
            <w:right w:val="none" w:sz="0" w:space="0" w:color="auto"/>
          </w:divBdr>
        </w:div>
        <w:div w:id="1820268446">
          <w:marLeft w:val="0"/>
          <w:marRight w:val="0"/>
          <w:marTop w:val="0"/>
          <w:marBottom w:val="0"/>
          <w:divBdr>
            <w:top w:val="none" w:sz="0" w:space="0" w:color="auto"/>
            <w:left w:val="none" w:sz="0" w:space="0" w:color="auto"/>
            <w:bottom w:val="none" w:sz="0" w:space="0" w:color="auto"/>
            <w:right w:val="none" w:sz="0" w:space="0" w:color="auto"/>
          </w:divBdr>
        </w:div>
      </w:divsChild>
    </w:div>
    <w:div w:id="335155412">
      <w:bodyDiv w:val="1"/>
      <w:marLeft w:val="0"/>
      <w:marRight w:val="0"/>
      <w:marTop w:val="0"/>
      <w:marBottom w:val="0"/>
      <w:divBdr>
        <w:top w:val="none" w:sz="0" w:space="0" w:color="auto"/>
        <w:left w:val="none" w:sz="0" w:space="0" w:color="auto"/>
        <w:bottom w:val="none" w:sz="0" w:space="0" w:color="auto"/>
        <w:right w:val="none" w:sz="0" w:space="0" w:color="auto"/>
      </w:divBdr>
    </w:div>
    <w:div w:id="968129569">
      <w:bodyDiv w:val="1"/>
      <w:marLeft w:val="0"/>
      <w:marRight w:val="0"/>
      <w:marTop w:val="0"/>
      <w:marBottom w:val="0"/>
      <w:divBdr>
        <w:top w:val="none" w:sz="0" w:space="0" w:color="auto"/>
        <w:left w:val="none" w:sz="0" w:space="0" w:color="auto"/>
        <w:bottom w:val="none" w:sz="0" w:space="0" w:color="auto"/>
        <w:right w:val="none" w:sz="0" w:space="0" w:color="auto"/>
      </w:divBdr>
    </w:div>
    <w:div w:id="204151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chs/products/databriefs/db288.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ho.int/news-room/fact-sheets/detail/obesity-and-overweigh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n.cdc.gov/Nchs/Nhanes/2005-2006/FOODLK_D.htm" TargetMode="External"/><Relationship Id="rId4" Type="http://schemas.openxmlformats.org/officeDocument/2006/relationships/webSettings" Target="webSettings.xml"/><Relationship Id="rId9" Type="http://schemas.openxmlformats.org/officeDocument/2006/relationships/hyperlink" Target="https://wwwn.cdc.gov/nchs/nhanes/dxa/dx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CCF7C-2E13-42AC-9562-48B2643DE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14881</Words>
  <Characters>84825</Characters>
  <Application>Microsoft Office Word</Application>
  <DocSecurity>0</DocSecurity>
  <Lines>706</Lines>
  <Paragraphs>199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99507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Chao Cao</dc:creator>
  <cp:lastModifiedBy>Smith, Lee</cp:lastModifiedBy>
  <cp:revision>2</cp:revision>
  <cp:lastPrinted>2019-06-14T18:40:00Z</cp:lastPrinted>
  <dcterms:created xsi:type="dcterms:W3CDTF">2020-04-07T07:35:00Z</dcterms:created>
  <dcterms:modified xsi:type="dcterms:W3CDTF">2020-04-07T07:35:00Z</dcterms:modified>
</cp:coreProperties>
</file>