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F062" w14:textId="362F31EF" w:rsidR="009431BF" w:rsidRPr="00D23237" w:rsidRDefault="009431BF" w:rsidP="00DD1F13">
      <w:pPr>
        <w:bidi w:val="0"/>
        <w:spacing w:after="0" w:line="480" w:lineRule="auto"/>
        <w:rPr>
          <w:rFonts w:asciiTheme="majorBidi" w:hAnsiTheme="majorBidi" w:cstheme="majorBidi"/>
          <w:sz w:val="24"/>
          <w:szCs w:val="24"/>
        </w:rPr>
      </w:pPr>
    </w:p>
    <w:p w14:paraId="7BE2AF52" w14:textId="77777777" w:rsidR="005B40DA" w:rsidRPr="00D23237" w:rsidRDefault="005B40DA" w:rsidP="00DD1F13">
      <w:pPr>
        <w:bidi w:val="0"/>
        <w:spacing w:after="0" w:line="480" w:lineRule="auto"/>
        <w:rPr>
          <w:rFonts w:asciiTheme="majorBidi" w:hAnsiTheme="majorBidi" w:cstheme="majorBidi"/>
          <w:sz w:val="24"/>
          <w:szCs w:val="24"/>
        </w:rPr>
      </w:pPr>
    </w:p>
    <w:p w14:paraId="426CE72F" w14:textId="77777777" w:rsidR="00DD1F13" w:rsidRPr="00D23237" w:rsidRDefault="00DD1F13" w:rsidP="00DD1F13">
      <w:pPr>
        <w:bidi w:val="0"/>
        <w:spacing w:after="0" w:line="480" w:lineRule="auto"/>
        <w:rPr>
          <w:rFonts w:asciiTheme="majorBidi" w:hAnsiTheme="majorBidi" w:cstheme="majorBidi"/>
          <w:sz w:val="24"/>
          <w:szCs w:val="24"/>
        </w:rPr>
      </w:pPr>
    </w:p>
    <w:p w14:paraId="66EDBC6E" w14:textId="77777777" w:rsidR="005B40DA" w:rsidRPr="00D23237" w:rsidRDefault="005B40DA" w:rsidP="00DD1F13">
      <w:pPr>
        <w:bidi w:val="0"/>
        <w:spacing w:after="0" w:line="480" w:lineRule="auto"/>
        <w:rPr>
          <w:rFonts w:asciiTheme="majorBidi" w:hAnsiTheme="majorBidi" w:cstheme="majorBidi"/>
          <w:sz w:val="24"/>
          <w:szCs w:val="24"/>
        </w:rPr>
      </w:pPr>
    </w:p>
    <w:p w14:paraId="23AAFE5E" w14:textId="77777777" w:rsidR="00974410" w:rsidRPr="00CB7068" w:rsidRDefault="00974410" w:rsidP="00974410">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 xml:space="preserve">Hi Ref, Are You in Control? </w:t>
      </w:r>
    </w:p>
    <w:p w14:paraId="71ED347C" w14:textId="2CB63877" w:rsidR="00974410" w:rsidRPr="00CB7068" w:rsidRDefault="00974410" w:rsidP="00974410">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 xml:space="preserve">Self-Control, </w:t>
      </w:r>
      <w:r w:rsidR="00A74C9F" w:rsidRPr="00CB7068">
        <w:rPr>
          <w:rFonts w:asciiTheme="majorBidi" w:hAnsiTheme="majorBidi" w:cstheme="majorBidi"/>
          <w:b/>
          <w:bCs/>
          <w:sz w:val="24"/>
          <w:szCs w:val="24"/>
        </w:rPr>
        <w:t xml:space="preserve">Ego </w:t>
      </w:r>
      <w:r w:rsidRPr="00CB7068">
        <w:rPr>
          <w:rFonts w:asciiTheme="majorBidi" w:hAnsiTheme="majorBidi" w:cstheme="majorBidi"/>
          <w:b/>
          <w:bCs/>
          <w:sz w:val="24"/>
          <w:szCs w:val="24"/>
        </w:rPr>
        <w:t>Depletion, and Performance in Soccer Referees</w:t>
      </w:r>
    </w:p>
    <w:p w14:paraId="3B6F6509" w14:textId="7BCA0142" w:rsidR="000B161D" w:rsidRPr="00CB7068" w:rsidRDefault="00CB7068" w:rsidP="003659F4">
      <w:pPr>
        <w:bidi w:val="0"/>
        <w:spacing w:after="0" w:line="480" w:lineRule="auto"/>
        <w:jc w:val="center"/>
        <w:rPr>
          <w:rFonts w:asciiTheme="majorBidi" w:hAnsiTheme="majorBidi" w:cstheme="majorBidi"/>
          <w:sz w:val="24"/>
          <w:szCs w:val="24"/>
        </w:rPr>
      </w:pPr>
      <w:r w:rsidRPr="00CB7068">
        <w:rPr>
          <w:rFonts w:asciiTheme="majorBidi" w:hAnsiTheme="majorBidi" w:cstheme="majorBidi"/>
          <w:sz w:val="24"/>
          <w:szCs w:val="24"/>
        </w:rPr>
        <w:t>Second</w:t>
      </w:r>
      <w:r w:rsidR="000B161D" w:rsidRPr="00CB7068">
        <w:rPr>
          <w:rFonts w:asciiTheme="majorBidi" w:hAnsiTheme="majorBidi" w:cstheme="majorBidi"/>
          <w:sz w:val="24"/>
          <w:szCs w:val="24"/>
        </w:rPr>
        <w:t xml:space="preserve"> Revision</w:t>
      </w:r>
    </w:p>
    <w:p w14:paraId="7E0776CB" w14:textId="5B0C1009" w:rsidR="005B40DA" w:rsidRPr="00CB7068" w:rsidRDefault="005B40DA" w:rsidP="000B161D">
      <w:pPr>
        <w:bidi w:val="0"/>
        <w:spacing w:after="0" w:line="480" w:lineRule="auto"/>
        <w:jc w:val="center"/>
        <w:rPr>
          <w:rFonts w:asciiTheme="majorBidi" w:hAnsiTheme="majorBidi" w:cstheme="majorBidi"/>
          <w:sz w:val="24"/>
          <w:szCs w:val="24"/>
        </w:rPr>
      </w:pPr>
      <w:r w:rsidRPr="00CB7068">
        <w:rPr>
          <w:rFonts w:asciiTheme="majorBidi" w:hAnsiTheme="majorBidi" w:cstheme="majorBidi"/>
          <w:sz w:val="24"/>
          <w:szCs w:val="24"/>
        </w:rPr>
        <w:t>Submitted:</w:t>
      </w:r>
      <w:r w:rsidR="005237E9" w:rsidRPr="00CB7068">
        <w:rPr>
          <w:rFonts w:asciiTheme="majorBidi" w:hAnsiTheme="majorBidi" w:cstheme="majorBidi"/>
          <w:sz w:val="24"/>
          <w:szCs w:val="24"/>
        </w:rPr>
        <w:t xml:space="preserve"> </w:t>
      </w:r>
      <w:r w:rsidR="00CB7068" w:rsidRPr="00CB7068">
        <w:rPr>
          <w:rFonts w:asciiTheme="majorBidi" w:hAnsiTheme="majorBidi" w:cstheme="majorBidi"/>
          <w:sz w:val="24"/>
          <w:szCs w:val="24"/>
        </w:rPr>
        <w:t>May</w:t>
      </w:r>
      <w:r w:rsidR="000B161D" w:rsidRPr="00CB7068">
        <w:rPr>
          <w:rFonts w:asciiTheme="majorBidi" w:hAnsiTheme="majorBidi" w:cstheme="majorBidi"/>
          <w:sz w:val="24"/>
          <w:szCs w:val="24"/>
        </w:rPr>
        <w:t>, 2018</w:t>
      </w:r>
    </w:p>
    <w:p w14:paraId="7F6554F6" w14:textId="40B86162" w:rsidR="005B40DA" w:rsidRPr="00CB7068" w:rsidRDefault="005B40DA" w:rsidP="000B4507">
      <w:pPr>
        <w:bidi w:val="0"/>
        <w:spacing w:after="0" w:line="480" w:lineRule="auto"/>
        <w:jc w:val="center"/>
        <w:rPr>
          <w:rFonts w:asciiTheme="majorBidi" w:hAnsiTheme="majorBidi" w:cstheme="majorBidi"/>
          <w:sz w:val="24"/>
          <w:szCs w:val="24"/>
        </w:rPr>
      </w:pPr>
    </w:p>
    <w:p w14:paraId="26217289" w14:textId="25EBD89C" w:rsidR="00F9127F" w:rsidRPr="00CB7068" w:rsidRDefault="00F9127F" w:rsidP="000B4507">
      <w:pPr>
        <w:bidi w:val="0"/>
        <w:spacing w:after="0" w:line="480" w:lineRule="auto"/>
        <w:jc w:val="center"/>
        <w:rPr>
          <w:rFonts w:asciiTheme="majorBidi" w:hAnsiTheme="majorBidi" w:cstheme="majorBidi"/>
          <w:sz w:val="24"/>
          <w:szCs w:val="24"/>
        </w:rPr>
      </w:pPr>
    </w:p>
    <w:p w14:paraId="61B59169"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0D9846E2"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25E4087F"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3826B30C"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3FAFB511"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52C2219F"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7C909F6F"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53415AE3"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0D489028"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33CF1244" w14:textId="77777777" w:rsidR="005B40DA" w:rsidRPr="00CB7068" w:rsidRDefault="005B40DA" w:rsidP="00DD1F13">
      <w:pPr>
        <w:bidi w:val="0"/>
        <w:spacing w:after="0" w:line="480" w:lineRule="auto"/>
        <w:jc w:val="center"/>
        <w:rPr>
          <w:rFonts w:asciiTheme="majorBidi" w:hAnsiTheme="majorBidi" w:cstheme="majorBidi"/>
          <w:sz w:val="24"/>
          <w:szCs w:val="24"/>
        </w:rPr>
      </w:pPr>
    </w:p>
    <w:p w14:paraId="29FC9C56" w14:textId="4525CDB8" w:rsidR="005B40DA" w:rsidRPr="00CB7068" w:rsidRDefault="005B40DA" w:rsidP="00DD1F13">
      <w:pPr>
        <w:bidi w:val="0"/>
        <w:spacing w:after="0" w:line="480" w:lineRule="auto"/>
        <w:jc w:val="center"/>
        <w:rPr>
          <w:rFonts w:asciiTheme="majorBidi" w:hAnsiTheme="majorBidi" w:cstheme="majorBidi"/>
          <w:sz w:val="24"/>
          <w:szCs w:val="24"/>
        </w:rPr>
      </w:pPr>
    </w:p>
    <w:p w14:paraId="5B065CB7" w14:textId="5651F065" w:rsidR="005B40DA" w:rsidRPr="00CB7068" w:rsidRDefault="005B40DA" w:rsidP="00DD1F13">
      <w:pPr>
        <w:bidi w:val="0"/>
        <w:spacing w:after="0" w:line="480" w:lineRule="auto"/>
        <w:jc w:val="center"/>
        <w:rPr>
          <w:rFonts w:asciiTheme="majorBidi" w:hAnsiTheme="majorBidi" w:cstheme="majorBidi"/>
          <w:sz w:val="24"/>
          <w:szCs w:val="24"/>
        </w:rPr>
      </w:pPr>
    </w:p>
    <w:p w14:paraId="1E1FD1A4" w14:textId="208049C1" w:rsidR="005B40DA" w:rsidRPr="00CB7068" w:rsidRDefault="005B40DA" w:rsidP="00DD1F13">
      <w:pPr>
        <w:bidi w:val="0"/>
        <w:spacing w:after="0" w:line="480" w:lineRule="auto"/>
        <w:jc w:val="center"/>
        <w:rPr>
          <w:rFonts w:asciiTheme="majorBidi" w:hAnsiTheme="majorBidi" w:cstheme="majorBidi"/>
          <w:sz w:val="24"/>
          <w:szCs w:val="24"/>
        </w:rPr>
      </w:pPr>
    </w:p>
    <w:p w14:paraId="45BA4F67" w14:textId="749A3CA3" w:rsidR="00DD1F13" w:rsidRPr="00CB7068" w:rsidRDefault="00DD1F13" w:rsidP="00DD1F13">
      <w:pPr>
        <w:bidi w:val="0"/>
        <w:spacing w:after="0" w:line="480" w:lineRule="auto"/>
        <w:jc w:val="center"/>
        <w:rPr>
          <w:rFonts w:asciiTheme="majorBidi" w:hAnsiTheme="majorBidi" w:cstheme="majorBidi"/>
          <w:sz w:val="24"/>
          <w:szCs w:val="24"/>
        </w:rPr>
      </w:pPr>
    </w:p>
    <w:p w14:paraId="1784FF8E" w14:textId="5C153D03" w:rsidR="00DD1F13" w:rsidRPr="00CB7068" w:rsidRDefault="00DD1F13" w:rsidP="00DD1F13">
      <w:pPr>
        <w:bidi w:val="0"/>
        <w:spacing w:after="0" w:line="480" w:lineRule="auto"/>
        <w:jc w:val="center"/>
        <w:rPr>
          <w:rFonts w:asciiTheme="majorBidi" w:hAnsiTheme="majorBidi" w:cstheme="majorBidi"/>
          <w:sz w:val="24"/>
          <w:szCs w:val="24"/>
        </w:rPr>
      </w:pPr>
    </w:p>
    <w:p w14:paraId="644CBBF5" w14:textId="77777777" w:rsidR="005B40DA" w:rsidRPr="00CB7068" w:rsidRDefault="005B40DA" w:rsidP="00974410">
      <w:pPr>
        <w:bidi w:val="0"/>
        <w:spacing w:after="0" w:line="480" w:lineRule="auto"/>
        <w:jc w:val="center"/>
        <w:rPr>
          <w:rFonts w:asciiTheme="majorBidi" w:hAnsiTheme="majorBidi" w:cstheme="majorBidi"/>
          <w:sz w:val="24"/>
          <w:szCs w:val="24"/>
        </w:rPr>
      </w:pPr>
      <w:r w:rsidRPr="00CB7068">
        <w:rPr>
          <w:rFonts w:asciiTheme="majorBidi" w:hAnsiTheme="majorBidi" w:cstheme="majorBidi"/>
          <w:sz w:val="24"/>
          <w:szCs w:val="24"/>
        </w:rPr>
        <w:lastRenderedPageBreak/>
        <w:t>Abstract</w:t>
      </w:r>
    </w:p>
    <w:p w14:paraId="469A6A20" w14:textId="77777777" w:rsidR="006459B1" w:rsidRPr="00CB7068" w:rsidRDefault="006459B1" w:rsidP="006459B1">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Objectives</w:t>
      </w:r>
      <w:r w:rsidRPr="00CB7068">
        <w:rPr>
          <w:rFonts w:asciiTheme="majorBidi" w:hAnsiTheme="majorBidi" w:cstheme="majorBidi"/>
          <w:sz w:val="24"/>
          <w:szCs w:val="24"/>
        </w:rPr>
        <w:t xml:space="preserve">: </w:t>
      </w:r>
      <w:r w:rsidR="00E11877" w:rsidRPr="00CB7068">
        <w:rPr>
          <w:rFonts w:asciiTheme="majorBidi" w:hAnsiTheme="majorBidi" w:cstheme="majorBidi"/>
          <w:sz w:val="24"/>
          <w:szCs w:val="24"/>
        </w:rPr>
        <w:t xml:space="preserve">Soccer referees are challenged by physiological, professional, and mental demands which require them to exercise self-control for optimal performance. </w:t>
      </w:r>
      <w:r w:rsidR="00C34C1D" w:rsidRPr="00CB7068">
        <w:rPr>
          <w:rFonts w:asciiTheme="majorBidi" w:hAnsiTheme="majorBidi" w:cstheme="majorBidi"/>
          <w:sz w:val="24"/>
          <w:szCs w:val="24"/>
        </w:rPr>
        <w:t>W</w:t>
      </w:r>
      <w:r w:rsidR="00E11877" w:rsidRPr="00CB7068">
        <w:rPr>
          <w:rFonts w:asciiTheme="majorBidi" w:hAnsiTheme="majorBidi" w:cstheme="majorBidi"/>
          <w:sz w:val="24"/>
          <w:szCs w:val="24"/>
        </w:rPr>
        <w:t xml:space="preserve">e applied the strength model of self-control (e.g., Baumeister, </w:t>
      </w:r>
      <w:proofErr w:type="spellStart"/>
      <w:r w:rsidR="00E11877" w:rsidRPr="00CB7068">
        <w:rPr>
          <w:rFonts w:asciiTheme="majorBidi" w:hAnsiTheme="majorBidi" w:cstheme="majorBidi"/>
          <w:sz w:val="24"/>
          <w:szCs w:val="24"/>
        </w:rPr>
        <w:t>Bratslavsky</w:t>
      </w:r>
      <w:proofErr w:type="spellEnd"/>
      <w:r w:rsidR="00E11877" w:rsidRPr="00CB7068">
        <w:rPr>
          <w:rFonts w:asciiTheme="majorBidi" w:hAnsiTheme="majorBidi" w:cstheme="majorBidi"/>
          <w:sz w:val="24"/>
          <w:szCs w:val="24"/>
        </w:rPr>
        <w:t xml:space="preserve">, </w:t>
      </w:r>
      <w:proofErr w:type="spellStart"/>
      <w:r w:rsidR="00E11877" w:rsidRPr="00CB7068">
        <w:rPr>
          <w:rFonts w:asciiTheme="majorBidi" w:hAnsiTheme="majorBidi" w:cstheme="majorBidi"/>
          <w:sz w:val="24"/>
          <w:szCs w:val="24"/>
        </w:rPr>
        <w:t>Muraven</w:t>
      </w:r>
      <w:proofErr w:type="spellEnd"/>
      <w:r w:rsidR="00E11877" w:rsidRPr="00CB7068">
        <w:rPr>
          <w:rFonts w:asciiTheme="majorBidi" w:hAnsiTheme="majorBidi" w:cstheme="majorBidi"/>
          <w:sz w:val="24"/>
          <w:szCs w:val="24"/>
        </w:rPr>
        <w:t>, &amp; Tice, 1998</w:t>
      </w:r>
      <w:r w:rsidRPr="00CB7068">
        <w:rPr>
          <w:rFonts w:asciiTheme="majorBidi" w:hAnsiTheme="majorBidi" w:cstheme="majorBidi"/>
          <w:sz w:val="24"/>
          <w:szCs w:val="24"/>
        </w:rPr>
        <w:t xml:space="preserve">; Baumeister &amp; </w:t>
      </w:r>
      <w:proofErr w:type="spellStart"/>
      <w:r w:rsidRPr="00CB7068">
        <w:rPr>
          <w:rFonts w:asciiTheme="majorBidi" w:hAnsiTheme="majorBidi" w:cstheme="majorBidi"/>
          <w:sz w:val="24"/>
          <w:szCs w:val="24"/>
        </w:rPr>
        <w:t>Vohs</w:t>
      </w:r>
      <w:proofErr w:type="spellEnd"/>
      <w:r w:rsidRPr="00CB7068">
        <w:rPr>
          <w:rFonts w:asciiTheme="majorBidi" w:hAnsiTheme="majorBidi" w:cstheme="majorBidi"/>
          <w:sz w:val="24"/>
          <w:szCs w:val="24"/>
        </w:rPr>
        <w:t>, 2016</w:t>
      </w:r>
      <w:r w:rsidR="00E11877" w:rsidRPr="00CB7068">
        <w:rPr>
          <w:rFonts w:asciiTheme="majorBidi" w:hAnsiTheme="majorBidi" w:cstheme="majorBidi"/>
          <w:sz w:val="24"/>
          <w:szCs w:val="24"/>
        </w:rPr>
        <w:t xml:space="preserve">) to examine the relationship between self-control strength </w:t>
      </w:r>
      <w:r w:rsidR="00C34C1D" w:rsidRPr="00CB7068">
        <w:rPr>
          <w:rFonts w:asciiTheme="majorBidi" w:hAnsiTheme="majorBidi" w:cstheme="majorBidi"/>
          <w:sz w:val="24"/>
          <w:szCs w:val="24"/>
        </w:rPr>
        <w:t>and</w:t>
      </w:r>
      <w:r w:rsidR="00E11877" w:rsidRPr="00CB7068">
        <w:rPr>
          <w:rFonts w:asciiTheme="majorBidi" w:hAnsiTheme="majorBidi" w:cstheme="majorBidi"/>
          <w:sz w:val="24"/>
          <w:szCs w:val="24"/>
        </w:rPr>
        <w:t xml:space="preserve"> performance</w:t>
      </w:r>
      <w:r w:rsidRPr="00CB7068">
        <w:rPr>
          <w:rFonts w:asciiTheme="majorBidi" w:hAnsiTheme="majorBidi" w:cstheme="majorBidi"/>
          <w:sz w:val="24"/>
          <w:szCs w:val="24"/>
        </w:rPr>
        <w:t xml:space="preserve"> in real matches</w:t>
      </w:r>
      <w:r w:rsidR="00E11877" w:rsidRPr="00CB7068">
        <w:rPr>
          <w:rFonts w:asciiTheme="majorBidi" w:hAnsiTheme="majorBidi" w:cstheme="majorBidi"/>
          <w:sz w:val="24"/>
          <w:szCs w:val="24"/>
        </w:rPr>
        <w:t>.</w:t>
      </w:r>
    </w:p>
    <w:p w14:paraId="226310D4" w14:textId="6ABB1C58" w:rsidR="006459B1" w:rsidRPr="00CB7068" w:rsidRDefault="006459B1" w:rsidP="005932C6">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Design and Methods</w:t>
      </w:r>
      <w:r w:rsidRPr="00CB7068">
        <w:rPr>
          <w:rFonts w:asciiTheme="majorBidi" w:hAnsiTheme="majorBidi" w:cstheme="majorBidi"/>
          <w:sz w:val="24"/>
          <w:szCs w:val="24"/>
        </w:rPr>
        <w:t xml:space="preserve">: </w:t>
      </w:r>
      <w:r w:rsidR="00E11877" w:rsidRPr="00CB7068">
        <w:rPr>
          <w:rFonts w:asciiTheme="majorBidi" w:hAnsiTheme="majorBidi" w:cstheme="majorBidi"/>
          <w:sz w:val="24"/>
          <w:szCs w:val="24"/>
        </w:rPr>
        <w:t xml:space="preserve">Sixteen soccer referees </w:t>
      </w:r>
      <w:r w:rsidR="001C428D" w:rsidRPr="00CB7068">
        <w:rPr>
          <w:rFonts w:asciiTheme="majorBidi" w:hAnsiTheme="majorBidi" w:cstheme="majorBidi"/>
          <w:sz w:val="24"/>
          <w:szCs w:val="24"/>
        </w:rPr>
        <w:t>(</w:t>
      </w:r>
      <w:r w:rsidR="001C428D" w:rsidRPr="00CB7068">
        <w:rPr>
          <w:rFonts w:asciiTheme="majorBidi" w:eastAsia="Times New Roman" w:hAnsiTheme="majorBidi" w:cstheme="majorBidi"/>
          <w:i/>
          <w:iCs/>
          <w:sz w:val="24"/>
          <w:szCs w:val="24"/>
        </w:rPr>
        <w:t xml:space="preserve">M </w:t>
      </w:r>
      <w:r w:rsidR="001C428D" w:rsidRPr="00CB7068">
        <w:rPr>
          <w:rFonts w:asciiTheme="majorBidi" w:eastAsia="Times New Roman" w:hAnsiTheme="majorBidi" w:cstheme="majorBidi"/>
          <w:sz w:val="24"/>
          <w:szCs w:val="24"/>
        </w:rPr>
        <w:t xml:space="preserve">age = 30.06 </w:t>
      </w:r>
      <w:proofErr w:type="spellStart"/>
      <w:r w:rsidR="001C428D" w:rsidRPr="00CB7068">
        <w:rPr>
          <w:rFonts w:asciiTheme="majorBidi" w:eastAsia="Times New Roman" w:hAnsiTheme="majorBidi" w:cstheme="majorBidi"/>
          <w:sz w:val="24"/>
          <w:szCs w:val="24"/>
        </w:rPr>
        <w:t>yrs</w:t>
      </w:r>
      <w:proofErr w:type="spellEnd"/>
      <w:r w:rsidR="001C428D" w:rsidRPr="00CB7068">
        <w:rPr>
          <w:rFonts w:asciiTheme="majorBidi" w:eastAsia="Times New Roman" w:hAnsiTheme="majorBidi" w:cstheme="majorBidi"/>
          <w:sz w:val="24"/>
          <w:szCs w:val="24"/>
        </w:rPr>
        <w:t xml:space="preserve">, </w:t>
      </w:r>
      <w:r w:rsidR="001C428D" w:rsidRPr="00CB7068">
        <w:rPr>
          <w:rFonts w:asciiTheme="majorBidi" w:eastAsia="Times New Roman" w:hAnsiTheme="majorBidi" w:cstheme="majorBidi"/>
          <w:i/>
          <w:iCs/>
          <w:sz w:val="24"/>
          <w:szCs w:val="24"/>
        </w:rPr>
        <w:t>SD</w:t>
      </w:r>
      <w:r w:rsidR="001C428D" w:rsidRPr="00CB7068">
        <w:rPr>
          <w:rFonts w:asciiTheme="majorBidi" w:eastAsia="Times New Roman" w:hAnsiTheme="majorBidi" w:cstheme="majorBidi"/>
          <w:sz w:val="24"/>
          <w:szCs w:val="24"/>
        </w:rPr>
        <w:t xml:space="preserve"> = 7.38)</w:t>
      </w:r>
      <w:r w:rsidRPr="00CB7068">
        <w:rPr>
          <w:rFonts w:asciiTheme="majorBidi" w:hAnsiTheme="majorBidi" w:cstheme="majorBidi"/>
          <w:sz w:val="24"/>
          <w:szCs w:val="24"/>
        </w:rPr>
        <w:t xml:space="preserve"> </w:t>
      </w:r>
      <w:r w:rsidR="00E11877" w:rsidRPr="00CB7068">
        <w:rPr>
          <w:rFonts w:asciiTheme="majorBidi" w:hAnsiTheme="majorBidi" w:cstheme="majorBidi"/>
          <w:sz w:val="24"/>
          <w:szCs w:val="24"/>
        </w:rPr>
        <w:t>completed a trait self-control scale</w:t>
      </w:r>
      <w:r w:rsidR="00CE46BF" w:rsidRPr="00CB7068">
        <w:rPr>
          <w:rFonts w:asciiTheme="majorBidi" w:hAnsiTheme="majorBidi" w:cstheme="majorBidi"/>
          <w:sz w:val="24"/>
          <w:szCs w:val="24"/>
        </w:rPr>
        <w:t>.</w:t>
      </w:r>
      <w:r w:rsidR="00E11877" w:rsidRPr="00CB7068">
        <w:rPr>
          <w:rFonts w:asciiTheme="majorBidi" w:hAnsiTheme="majorBidi" w:cstheme="majorBidi"/>
          <w:sz w:val="24"/>
          <w:szCs w:val="24"/>
        </w:rPr>
        <w:t xml:space="preserve"> </w:t>
      </w:r>
      <w:r w:rsidR="00CE46BF" w:rsidRPr="00CB7068">
        <w:rPr>
          <w:rFonts w:asciiTheme="majorBidi" w:hAnsiTheme="majorBidi" w:cstheme="majorBidi"/>
          <w:sz w:val="24"/>
          <w:szCs w:val="24"/>
        </w:rPr>
        <w:t>T</w:t>
      </w:r>
      <w:r w:rsidR="00E11877" w:rsidRPr="00CB7068">
        <w:rPr>
          <w:rFonts w:asciiTheme="majorBidi" w:hAnsiTheme="majorBidi" w:cstheme="majorBidi"/>
          <w:sz w:val="24"/>
          <w:szCs w:val="24"/>
        </w:rPr>
        <w:t>hen</w:t>
      </w:r>
      <w:r w:rsidR="00CE46BF" w:rsidRPr="00CB7068">
        <w:rPr>
          <w:rFonts w:asciiTheme="majorBidi" w:hAnsiTheme="majorBidi" w:cstheme="majorBidi"/>
          <w:sz w:val="24"/>
          <w:szCs w:val="24"/>
        </w:rPr>
        <w:t>,</w:t>
      </w:r>
      <w:r w:rsidR="00E11877" w:rsidRPr="00CB7068">
        <w:rPr>
          <w:rFonts w:asciiTheme="majorBidi" w:hAnsiTheme="majorBidi" w:cstheme="majorBidi"/>
          <w:sz w:val="24"/>
          <w:szCs w:val="24"/>
        </w:rPr>
        <w:t xml:space="preserve"> </w:t>
      </w:r>
      <w:r w:rsidR="00CE46BF" w:rsidRPr="00CB7068">
        <w:rPr>
          <w:rFonts w:asciiTheme="majorBidi" w:hAnsiTheme="majorBidi" w:cstheme="majorBidi"/>
          <w:sz w:val="24"/>
          <w:szCs w:val="24"/>
        </w:rPr>
        <w:t>over</w:t>
      </w:r>
      <w:r w:rsidR="00E11877" w:rsidRPr="00CB7068">
        <w:rPr>
          <w:rFonts w:asciiTheme="majorBidi" w:hAnsiTheme="majorBidi" w:cstheme="majorBidi"/>
          <w:sz w:val="24"/>
          <w:szCs w:val="24"/>
        </w:rPr>
        <w:t xml:space="preserve"> </w:t>
      </w:r>
      <w:r w:rsidRPr="00CB7068">
        <w:rPr>
          <w:rFonts w:asciiTheme="majorBidi" w:hAnsiTheme="majorBidi" w:cstheme="majorBidi"/>
          <w:sz w:val="24"/>
          <w:szCs w:val="24"/>
        </w:rPr>
        <w:t>2-4</w:t>
      </w:r>
      <w:r w:rsidR="00CE46BF" w:rsidRPr="00CB7068">
        <w:rPr>
          <w:rFonts w:asciiTheme="majorBidi" w:hAnsiTheme="majorBidi" w:cstheme="majorBidi"/>
          <w:sz w:val="24"/>
          <w:szCs w:val="24"/>
        </w:rPr>
        <w:t xml:space="preserve"> matches they completed measures of daily hassles prior to the match and state self-control prior to and after the match. </w:t>
      </w:r>
      <w:r w:rsidR="00801157" w:rsidRPr="00CB7068">
        <w:rPr>
          <w:rFonts w:asciiTheme="majorBidi" w:hAnsiTheme="majorBidi" w:cstheme="majorBidi"/>
          <w:sz w:val="24"/>
          <w:szCs w:val="24"/>
        </w:rPr>
        <w:t>P</w:t>
      </w:r>
      <w:r w:rsidR="00CE46BF" w:rsidRPr="00CB7068">
        <w:rPr>
          <w:rFonts w:asciiTheme="majorBidi" w:hAnsiTheme="majorBidi" w:cstheme="majorBidi"/>
          <w:sz w:val="24"/>
          <w:szCs w:val="24"/>
        </w:rPr>
        <w:t>ersonal</w:t>
      </w:r>
      <w:r w:rsidR="00801157" w:rsidRPr="00CB7068">
        <w:rPr>
          <w:rFonts w:asciiTheme="majorBidi" w:hAnsiTheme="majorBidi" w:cstheme="majorBidi"/>
          <w:sz w:val="24"/>
          <w:szCs w:val="24"/>
        </w:rPr>
        <w:t>,</w:t>
      </w:r>
      <w:r w:rsidR="005237E9" w:rsidRPr="00CB7068">
        <w:rPr>
          <w:rFonts w:asciiTheme="majorBidi" w:hAnsiTheme="majorBidi" w:cstheme="majorBidi"/>
          <w:sz w:val="24"/>
          <w:szCs w:val="24"/>
        </w:rPr>
        <w:t xml:space="preserve"> </w:t>
      </w:r>
      <w:r w:rsidR="00CE46BF" w:rsidRPr="00CB7068">
        <w:rPr>
          <w:rFonts w:asciiTheme="majorBidi" w:hAnsiTheme="majorBidi" w:cstheme="majorBidi"/>
          <w:sz w:val="24"/>
          <w:szCs w:val="24"/>
        </w:rPr>
        <w:t>situational</w:t>
      </w:r>
      <w:r w:rsidR="00775DD2" w:rsidRPr="00CB7068">
        <w:rPr>
          <w:rFonts w:asciiTheme="majorBidi" w:hAnsiTheme="majorBidi" w:cstheme="majorBidi"/>
          <w:sz w:val="24"/>
          <w:szCs w:val="24"/>
        </w:rPr>
        <w:t xml:space="preserve"> </w:t>
      </w:r>
      <w:r w:rsidR="001C428D" w:rsidRPr="00CB7068">
        <w:rPr>
          <w:rFonts w:asciiTheme="majorBidi" w:hAnsiTheme="majorBidi" w:cstheme="majorBidi"/>
          <w:sz w:val="24"/>
          <w:szCs w:val="24"/>
        </w:rPr>
        <w:t>and performance indices</w:t>
      </w:r>
      <w:r w:rsidR="00775DD2" w:rsidRPr="00CB7068">
        <w:rPr>
          <w:rFonts w:asciiTheme="majorBidi" w:hAnsiTheme="majorBidi" w:cstheme="majorBidi"/>
          <w:sz w:val="24"/>
          <w:szCs w:val="24"/>
        </w:rPr>
        <w:t xml:space="preserve"> were also collected</w:t>
      </w:r>
      <w:r w:rsidR="00CE46BF" w:rsidRPr="00CB7068">
        <w:rPr>
          <w:rFonts w:asciiTheme="majorBidi" w:hAnsiTheme="majorBidi" w:cstheme="majorBidi"/>
          <w:sz w:val="24"/>
          <w:szCs w:val="24"/>
        </w:rPr>
        <w:t>.</w:t>
      </w:r>
      <w:r w:rsidR="001C428D" w:rsidRPr="00CB7068">
        <w:rPr>
          <w:rFonts w:asciiTheme="majorBidi" w:hAnsiTheme="majorBidi" w:cstheme="majorBidi"/>
          <w:sz w:val="24"/>
          <w:szCs w:val="24"/>
        </w:rPr>
        <w:t xml:space="preserve"> </w:t>
      </w:r>
      <w:r w:rsidR="009C2EA2" w:rsidRPr="00CB7068">
        <w:rPr>
          <w:rFonts w:asciiTheme="majorBidi" w:hAnsiTheme="majorBidi" w:cstheme="majorBidi"/>
          <w:sz w:val="24"/>
          <w:szCs w:val="24"/>
        </w:rPr>
        <w:t>Data were analyzed using several statistical procedures, including hierarchical linear modeling.</w:t>
      </w:r>
    </w:p>
    <w:p w14:paraId="7C75D4DA" w14:textId="4740E593" w:rsidR="00930AB7" w:rsidRPr="00CB7068" w:rsidRDefault="002F4973" w:rsidP="005932C6">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R</w:t>
      </w:r>
      <w:r w:rsidR="00AA596F" w:rsidRPr="00CB7068">
        <w:rPr>
          <w:rFonts w:asciiTheme="majorBidi" w:hAnsiTheme="majorBidi" w:cstheme="majorBidi"/>
          <w:b/>
          <w:bCs/>
          <w:sz w:val="24"/>
          <w:szCs w:val="24"/>
        </w:rPr>
        <w:t>esults</w:t>
      </w:r>
      <w:r w:rsidR="006459B1" w:rsidRPr="00CB7068">
        <w:rPr>
          <w:rFonts w:asciiTheme="majorBidi" w:hAnsiTheme="majorBidi" w:cstheme="majorBidi"/>
          <w:sz w:val="24"/>
          <w:szCs w:val="24"/>
        </w:rPr>
        <w:t>:</w:t>
      </w:r>
      <w:r w:rsidR="00AA596F" w:rsidRPr="00CB7068">
        <w:rPr>
          <w:rFonts w:asciiTheme="majorBidi" w:hAnsiTheme="majorBidi" w:cstheme="majorBidi"/>
          <w:sz w:val="24"/>
          <w:szCs w:val="24"/>
        </w:rPr>
        <w:t xml:space="preserve"> </w:t>
      </w:r>
      <w:r w:rsidR="00930AB7" w:rsidRPr="00CB7068">
        <w:rPr>
          <w:rFonts w:asciiTheme="majorBidi" w:hAnsiTheme="majorBidi" w:cstheme="majorBidi"/>
          <w:sz w:val="24"/>
          <w:szCs w:val="24"/>
        </w:rPr>
        <w:t>The referees exhibited higher levels of trait self-control compared with professional soccer players and the general population. Their state self-control scores were also high. A</w:t>
      </w:r>
      <w:r w:rsidR="00AA596F" w:rsidRPr="00CB7068">
        <w:rPr>
          <w:rFonts w:asciiTheme="majorBidi" w:hAnsiTheme="majorBidi" w:cstheme="majorBidi"/>
          <w:sz w:val="24"/>
          <w:szCs w:val="24"/>
        </w:rPr>
        <w:t xml:space="preserve"> </w:t>
      </w:r>
      <w:r w:rsidR="00965799" w:rsidRPr="00CB7068">
        <w:rPr>
          <w:rFonts w:asciiTheme="majorBidi" w:hAnsiTheme="majorBidi" w:cstheme="majorBidi"/>
          <w:sz w:val="24"/>
          <w:szCs w:val="24"/>
        </w:rPr>
        <w:t xml:space="preserve">noticeable </w:t>
      </w:r>
      <w:r w:rsidR="00AA596F" w:rsidRPr="00CB7068">
        <w:rPr>
          <w:rFonts w:asciiTheme="majorBidi" w:hAnsiTheme="majorBidi" w:cstheme="majorBidi"/>
          <w:sz w:val="24"/>
          <w:szCs w:val="24"/>
        </w:rPr>
        <w:t xml:space="preserve">decrease </w:t>
      </w:r>
      <w:r w:rsidR="00930AB7" w:rsidRPr="00CB7068">
        <w:rPr>
          <w:rFonts w:asciiTheme="majorBidi" w:hAnsiTheme="majorBidi" w:cstheme="majorBidi"/>
          <w:sz w:val="24"/>
          <w:szCs w:val="24"/>
        </w:rPr>
        <w:t xml:space="preserve">(10% or more) </w:t>
      </w:r>
      <w:r w:rsidR="00AA596F" w:rsidRPr="00CB7068">
        <w:rPr>
          <w:rFonts w:asciiTheme="majorBidi" w:hAnsiTheme="majorBidi" w:cstheme="majorBidi"/>
          <w:sz w:val="24"/>
          <w:szCs w:val="24"/>
        </w:rPr>
        <w:t xml:space="preserve">in state self-control strength </w:t>
      </w:r>
      <w:r w:rsidR="00930AB7" w:rsidRPr="00CB7068">
        <w:rPr>
          <w:rFonts w:asciiTheme="majorBidi" w:hAnsiTheme="majorBidi" w:cstheme="majorBidi"/>
          <w:sz w:val="24"/>
          <w:szCs w:val="24"/>
        </w:rPr>
        <w:t xml:space="preserve">was evident </w:t>
      </w:r>
      <w:r w:rsidR="00AA596F" w:rsidRPr="00CB7068">
        <w:rPr>
          <w:rFonts w:asciiTheme="majorBidi" w:hAnsiTheme="majorBidi" w:cstheme="majorBidi"/>
          <w:sz w:val="24"/>
          <w:szCs w:val="24"/>
        </w:rPr>
        <w:t xml:space="preserve">in almost half of the matches. </w:t>
      </w:r>
      <w:r w:rsidR="009C2EA2" w:rsidRPr="00CB7068">
        <w:rPr>
          <w:rFonts w:asciiTheme="majorBidi" w:hAnsiTheme="majorBidi" w:cstheme="majorBidi"/>
          <w:sz w:val="24"/>
          <w:szCs w:val="24"/>
        </w:rPr>
        <w:t>Experience of daily hassles and travel time to the match were related to lower pre-match self-control. E</w:t>
      </w:r>
      <w:r w:rsidR="00AA596F" w:rsidRPr="00CB7068">
        <w:rPr>
          <w:rFonts w:asciiTheme="majorBidi" w:hAnsiTheme="majorBidi" w:cstheme="majorBidi"/>
          <w:sz w:val="24"/>
          <w:szCs w:val="24"/>
        </w:rPr>
        <w:t xml:space="preserve">go depletion was associated with self-reported </w:t>
      </w:r>
      <w:r w:rsidR="005237E9" w:rsidRPr="00CB7068">
        <w:rPr>
          <w:rFonts w:asciiTheme="majorBidi" w:hAnsiTheme="majorBidi" w:cstheme="majorBidi"/>
          <w:sz w:val="24"/>
          <w:szCs w:val="24"/>
        </w:rPr>
        <w:t xml:space="preserve">match </w:t>
      </w:r>
      <w:r w:rsidR="00AA596F" w:rsidRPr="00CB7068">
        <w:rPr>
          <w:rFonts w:asciiTheme="majorBidi" w:hAnsiTheme="majorBidi" w:cstheme="majorBidi"/>
          <w:sz w:val="24"/>
          <w:szCs w:val="24"/>
        </w:rPr>
        <w:t xml:space="preserve">difficulty and was negatively related to </w:t>
      </w:r>
      <w:r w:rsidR="00E92C2D" w:rsidRPr="00CB7068">
        <w:rPr>
          <w:rFonts w:asciiTheme="majorBidi" w:hAnsiTheme="majorBidi" w:cstheme="majorBidi"/>
          <w:sz w:val="24"/>
          <w:szCs w:val="24"/>
        </w:rPr>
        <w:t>self-rated match performance</w:t>
      </w:r>
      <w:r w:rsidR="00AA596F" w:rsidRPr="00CB7068">
        <w:rPr>
          <w:rFonts w:asciiTheme="majorBidi" w:hAnsiTheme="majorBidi" w:cstheme="majorBidi"/>
          <w:sz w:val="24"/>
          <w:szCs w:val="24"/>
        </w:rPr>
        <w:t xml:space="preserve">. </w:t>
      </w:r>
    </w:p>
    <w:p w14:paraId="490B0910" w14:textId="3D6474CD" w:rsidR="00974410" w:rsidRPr="00CB7068" w:rsidRDefault="00930AB7" w:rsidP="00930AB7">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Conclusions</w:t>
      </w:r>
      <w:r w:rsidRPr="00CB7068">
        <w:rPr>
          <w:rFonts w:asciiTheme="majorBidi" w:hAnsiTheme="majorBidi" w:cstheme="majorBidi"/>
          <w:sz w:val="24"/>
          <w:szCs w:val="24"/>
        </w:rPr>
        <w:t xml:space="preserve">: </w:t>
      </w:r>
      <w:r w:rsidR="006E6460" w:rsidRPr="00CB7068">
        <w:rPr>
          <w:rFonts w:asciiTheme="majorBidi" w:hAnsiTheme="majorBidi" w:cstheme="majorBidi"/>
          <w:sz w:val="24"/>
          <w:szCs w:val="24"/>
        </w:rPr>
        <w:t>The findings are in line with previous studies and the strength model of self-control</w:t>
      </w:r>
      <w:r w:rsidR="00622230" w:rsidRPr="00CB7068">
        <w:rPr>
          <w:rFonts w:asciiTheme="majorBidi" w:hAnsiTheme="majorBidi" w:cstheme="majorBidi"/>
          <w:sz w:val="24"/>
          <w:szCs w:val="24"/>
        </w:rPr>
        <w:t>, indicating the role of self-control strength in soccer refereeing</w:t>
      </w:r>
      <w:r w:rsidR="006E6460" w:rsidRPr="00CB7068">
        <w:rPr>
          <w:rFonts w:asciiTheme="majorBidi" w:hAnsiTheme="majorBidi" w:cstheme="majorBidi"/>
          <w:sz w:val="24"/>
          <w:szCs w:val="24"/>
        </w:rPr>
        <w:t xml:space="preserve">. </w:t>
      </w:r>
      <w:r w:rsidR="00622230" w:rsidRPr="00CB7068">
        <w:rPr>
          <w:rFonts w:asciiTheme="majorBidi" w:hAnsiTheme="majorBidi" w:cstheme="majorBidi"/>
          <w:sz w:val="24"/>
          <w:szCs w:val="24"/>
        </w:rPr>
        <w:t>Practitioners and r</w:t>
      </w:r>
      <w:r w:rsidR="006E6460" w:rsidRPr="00CB7068">
        <w:rPr>
          <w:rFonts w:asciiTheme="majorBidi" w:hAnsiTheme="majorBidi" w:cstheme="majorBidi"/>
          <w:sz w:val="24"/>
          <w:szCs w:val="24"/>
        </w:rPr>
        <w:t xml:space="preserve">eferee </w:t>
      </w:r>
      <w:r w:rsidR="00622230" w:rsidRPr="00CB7068">
        <w:rPr>
          <w:rFonts w:asciiTheme="majorBidi" w:hAnsiTheme="majorBidi" w:cstheme="majorBidi"/>
          <w:sz w:val="24"/>
          <w:szCs w:val="24"/>
        </w:rPr>
        <w:t>u</w:t>
      </w:r>
      <w:r w:rsidR="006E6460" w:rsidRPr="00CB7068">
        <w:rPr>
          <w:rFonts w:asciiTheme="majorBidi" w:hAnsiTheme="majorBidi" w:cstheme="majorBidi"/>
          <w:sz w:val="24"/>
          <w:szCs w:val="24"/>
        </w:rPr>
        <w:t xml:space="preserve">nions </w:t>
      </w:r>
      <w:r w:rsidR="002F4973" w:rsidRPr="00CB7068">
        <w:rPr>
          <w:rFonts w:asciiTheme="majorBidi" w:hAnsiTheme="majorBidi" w:cstheme="majorBidi"/>
          <w:sz w:val="24"/>
          <w:szCs w:val="24"/>
        </w:rPr>
        <w:t xml:space="preserve">should </w:t>
      </w:r>
      <w:r w:rsidR="006E6460" w:rsidRPr="00CB7068">
        <w:rPr>
          <w:rFonts w:asciiTheme="majorBidi" w:hAnsiTheme="majorBidi" w:cstheme="majorBidi"/>
          <w:sz w:val="24"/>
          <w:szCs w:val="24"/>
        </w:rPr>
        <w:t>support referees in planning match day routine</w:t>
      </w:r>
      <w:r w:rsidR="001B3E16" w:rsidRPr="00CB7068">
        <w:rPr>
          <w:rFonts w:asciiTheme="majorBidi" w:hAnsiTheme="majorBidi" w:cstheme="majorBidi"/>
          <w:sz w:val="24"/>
          <w:szCs w:val="24"/>
        </w:rPr>
        <w:t>s</w:t>
      </w:r>
      <w:r w:rsidR="006E6460" w:rsidRPr="00CB7068">
        <w:rPr>
          <w:rFonts w:asciiTheme="majorBidi" w:hAnsiTheme="majorBidi" w:cstheme="majorBidi"/>
          <w:sz w:val="24"/>
          <w:szCs w:val="24"/>
        </w:rPr>
        <w:t xml:space="preserve"> </w:t>
      </w:r>
      <w:r w:rsidR="00AA596F" w:rsidRPr="00CB7068">
        <w:rPr>
          <w:rFonts w:asciiTheme="majorBidi" w:hAnsiTheme="majorBidi" w:cstheme="majorBidi"/>
          <w:sz w:val="24"/>
          <w:szCs w:val="24"/>
        </w:rPr>
        <w:t>to maintain</w:t>
      </w:r>
      <w:r w:rsidR="006E6460" w:rsidRPr="00CB7068">
        <w:rPr>
          <w:rFonts w:asciiTheme="majorBidi" w:hAnsiTheme="majorBidi" w:cstheme="majorBidi"/>
          <w:sz w:val="24"/>
          <w:szCs w:val="24"/>
        </w:rPr>
        <w:t xml:space="preserve"> self-control strength. </w:t>
      </w:r>
    </w:p>
    <w:p w14:paraId="13606964" w14:textId="77777777" w:rsidR="00F9127F" w:rsidRPr="00CB7068" w:rsidRDefault="00F9127F" w:rsidP="005237E9">
      <w:pPr>
        <w:bidi w:val="0"/>
        <w:spacing w:after="0" w:line="480" w:lineRule="auto"/>
        <w:rPr>
          <w:rFonts w:asciiTheme="majorBidi" w:hAnsiTheme="majorBidi" w:cstheme="majorBidi"/>
          <w:sz w:val="24"/>
          <w:szCs w:val="24"/>
        </w:rPr>
      </w:pPr>
    </w:p>
    <w:p w14:paraId="74B7CD9C" w14:textId="3C6B1AD4" w:rsidR="00F9127F" w:rsidRPr="00CB7068" w:rsidRDefault="00F9127F" w:rsidP="005237E9">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Keywords</w:t>
      </w:r>
      <w:r w:rsidRPr="00CB7068">
        <w:rPr>
          <w:rFonts w:asciiTheme="majorBidi" w:hAnsiTheme="majorBidi" w:cstheme="majorBidi"/>
          <w:sz w:val="24"/>
          <w:szCs w:val="24"/>
        </w:rPr>
        <w:t xml:space="preserve">: </w:t>
      </w:r>
      <w:r w:rsidR="008513D1" w:rsidRPr="00CB7068">
        <w:rPr>
          <w:rFonts w:asciiTheme="majorBidi" w:hAnsiTheme="majorBidi" w:cstheme="majorBidi"/>
          <w:sz w:val="24"/>
          <w:szCs w:val="24"/>
        </w:rPr>
        <w:t>State self-control;</w:t>
      </w:r>
      <w:r w:rsidR="00C50F51" w:rsidRPr="00CB7068">
        <w:rPr>
          <w:rFonts w:asciiTheme="majorBidi" w:hAnsiTheme="majorBidi" w:cstheme="majorBidi"/>
          <w:sz w:val="24"/>
          <w:szCs w:val="24"/>
        </w:rPr>
        <w:t xml:space="preserve"> </w:t>
      </w:r>
      <w:r w:rsidR="008513D1" w:rsidRPr="00CB7068">
        <w:rPr>
          <w:rFonts w:asciiTheme="majorBidi" w:hAnsiTheme="majorBidi" w:cstheme="majorBidi"/>
          <w:sz w:val="24"/>
          <w:szCs w:val="24"/>
        </w:rPr>
        <w:t>trait self-control;</w:t>
      </w:r>
      <w:r w:rsidR="00970164" w:rsidRPr="00CB7068">
        <w:rPr>
          <w:rFonts w:asciiTheme="majorBidi" w:hAnsiTheme="majorBidi" w:cstheme="majorBidi"/>
          <w:sz w:val="24"/>
          <w:szCs w:val="24"/>
        </w:rPr>
        <w:t xml:space="preserve"> </w:t>
      </w:r>
      <w:r w:rsidR="008513D1" w:rsidRPr="00CB7068">
        <w:rPr>
          <w:rFonts w:asciiTheme="majorBidi" w:hAnsiTheme="majorBidi" w:cstheme="majorBidi"/>
          <w:sz w:val="24"/>
          <w:szCs w:val="24"/>
        </w:rPr>
        <w:t>daily hassles;</w:t>
      </w:r>
      <w:r w:rsidR="00C50F51" w:rsidRPr="00CB7068">
        <w:rPr>
          <w:rFonts w:asciiTheme="majorBidi" w:hAnsiTheme="majorBidi" w:cstheme="majorBidi"/>
          <w:sz w:val="24"/>
          <w:szCs w:val="24"/>
        </w:rPr>
        <w:t xml:space="preserve"> officials</w:t>
      </w:r>
      <w:r w:rsidR="008513D1" w:rsidRPr="00CB7068">
        <w:rPr>
          <w:rFonts w:asciiTheme="majorBidi" w:hAnsiTheme="majorBidi" w:cstheme="majorBidi"/>
          <w:sz w:val="24"/>
          <w:szCs w:val="24"/>
        </w:rPr>
        <w:t>;</w:t>
      </w:r>
      <w:r w:rsidR="00E475D6" w:rsidRPr="00CB7068">
        <w:rPr>
          <w:rFonts w:asciiTheme="majorBidi" w:hAnsiTheme="majorBidi" w:cstheme="majorBidi"/>
          <w:sz w:val="24"/>
          <w:szCs w:val="24"/>
        </w:rPr>
        <w:t xml:space="preserve"> football</w:t>
      </w:r>
    </w:p>
    <w:p w14:paraId="6C295E6C" w14:textId="77777777" w:rsidR="005932C6" w:rsidRPr="00CB7068" w:rsidRDefault="005932C6" w:rsidP="005237E9">
      <w:pPr>
        <w:bidi w:val="0"/>
        <w:spacing w:after="0" w:line="480" w:lineRule="auto"/>
        <w:jc w:val="center"/>
        <w:rPr>
          <w:rFonts w:asciiTheme="majorBidi" w:hAnsiTheme="majorBidi" w:cstheme="majorBidi"/>
          <w:b/>
          <w:bCs/>
          <w:sz w:val="24"/>
          <w:szCs w:val="24"/>
        </w:rPr>
      </w:pPr>
    </w:p>
    <w:p w14:paraId="5934A317" w14:textId="77777777" w:rsidR="005932C6" w:rsidRPr="00CB7068" w:rsidRDefault="005932C6" w:rsidP="005932C6">
      <w:pPr>
        <w:bidi w:val="0"/>
        <w:spacing w:after="0" w:line="480" w:lineRule="auto"/>
        <w:jc w:val="center"/>
        <w:rPr>
          <w:rFonts w:asciiTheme="majorBidi" w:hAnsiTheme="majorBidi" w:cstheme="majorBidi"/>
          <w:b/>
          <w:bCs/>
          <w:sz w:val="24"/>
          <w:szCs w:val="24"/>
        </w:rPr>
      </w:pPr>
    </w:p>
    <w:p w14:paraId="016C0823" w14:textId="77777777" w:rsidR="005B40DA" w:rsidRPr="00CB7068" w:rsidRDefault="009634B6" w:rsidP="005932C6">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lastRenderedPageBreak/>
        <w:t>Hi</w:t>
      </w:r>
      <w:r w:rsidR="005B40DA" w:rsidRPr="00CB7068">
        <w:rPr>
          <w:rFonts w:asciiTheme="majorBidi" w:hAnsiTheme="majorBidi" w:cstheme="majorBidi"/>
          <w:b/>
          <w:bCs/>
          <w:sz w:val="24"/>
          <w:szCs w:val="24"/>
        </w:rPr>
        <w:t xml:space="preserve"> Ref, Are You in Control? </w:t>
      </w:r>
    </w:p>
    <w:p w14:paraId="2880E0B6" w14:textId="401F71B9" w:rsidR="005B40DA" w:rsidRPr="00CB7068" w:rsidRDefault="00974410" w:rsidP="00974410">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 xml:space="preserve">Self-Control, </w:t>
      </w:r>
      <w:r w:rsidR="00A74C9F" w:rsidRPr="00CB7068">
        <w:rPr>
          <w:rFonts w:asciiTheme="majorBidi" w:hAnsiTheme="majorBidi" w:cstheme="majorBidi"/>
          <w:b/>
          <w:bCs/>
          <w:sz w:val="24"/>
          <w:szCs w:val="24"/>
        </w:rPr>
        <w:t xml:space="preserve">Ego </w:t>
      </w:r>
      <w:r w:rsidR="00D540CE" w:rsidRPr="00CB7068">
        <w:rPr>
          <w:rFonts w:asciiTheme="majorBidi" w:hAnsiTheme="majorBidi" w:cstheme="majorBidi"/>
          <w:b/>
          <w:bCs/>
          <w:sz w:val="24"/>
          <w:szCs w:val="24"/>
        </w:rPr>
        <w:t xml:space="preserve">Depletion, </w:t>
      </w:r>
      <w:r w:rsidR="005B40DA" w:rsidRPr="00CB7068">
        <w:rPr>
          <w:rFonts w:asciiTheme="majorBidi" w:hAnsiTheme="majorBidi" w:cstheme="majorBidi"/>
          <w:b/>
          <w:bCs/>
          <w:sz w:val="24"/>
          <w:szCs w:val="24"/>
        </w:rPr>
        <w:t>and Performance in Soccer Referees</w:t>
      </w:r>
    </w:p>
    <w:p w14:paraId="57DC27B1" w14:textId="6A515928" w:rsidR="00174EB6" w:rsidRPr="00CB7068" w:rsidRDefault="00DD1F13" w:rsidP="00780095">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The professional demands </w:t>
      </w:r>
      <w:r w:rsidR="009634B6" w:rsidRPr="00CB7068">
        <w:rPr>
          <w:rFonts w:asciiTheme="majorBidi" w:hAnsiTheme="majorBidi" w:cstheme="majorBidi"/>
          <w:sz w:val="24"/>
          <w:szCs w:val="24"/>
        </w:rPr>
        <w:t>challenging</w:t>
      </w:r>
      <w:r w:rsidRPr="00CB7068">
        <w:rPr>
          <w:rFonts w:asciiTheme="majorBidi" w:hAnsiTheme="majorBidi" w:cstheme="majorBidi"/>
          <w:sz w:val="24"/>
          <w:szCs w:val="24"/>
        </w:rPr>
        <w:t xml:space="preserve"> soccer referees </w:t>
      </w:r>
      <w:r w:rsidR="009634B6" w:rsidRPr="00CB7068">
        <w:rPr>
          <w:rFonts w:asciiTheme="majorBidi" w:hAnsiTheme="majorBidi" w:cstheme="majorBidi"/>
          <w:sz w:val="24"/>
          <w:szCs w:val="24"/>
        </w:rPr>
        <w:t xml:space="preserve">have </w:t>
      </w:r>
      <w:r w:rsidRPr="00CB7068">
        <w:rPr>
          <w:rFonts w:asciiTheme="majorBidi" w:hAnsiTheme="majorBidi" w:cstheme="majorBidi"/>
          <w:sz w:val="24"/>
          <w:szCs w:val="24"/>
        </w:rPr>
        <w:t>increase</w:t>
      </w:r>
      <w:r w:rsidR="009634B6" w:rsidRPr="00CB7068">
        <w:rPr>
          <w:rFonts w:asciiTheme="majorBidi" w:hAnsiTheme="majorBidi" w:cstheme="majorBidi"/>
          <w:sz w:val="24"/>
          <w:szCs w:val="24"/>
        </w:rPr>
        <w:t>d</w:t>
      </w:r>
      <w:r w:rsidRPr="00CB7068">
        <w:rPr>
          <w:rFonts w:asciiTheme="majorBidi" w:hAnsiTheme="majorBidi" w:cstheme="majorBidi"/>
          <w:sz w:val="24"/>
          <w:szCs w:val="24"/>
        </w:rPr>
        <w:t xml:space="preserve"> in line with the changes in players' abilities, game pace, and public interest. </w:t>
      </w:r>
      <w:r w:rsidR="009634B6" w:rsidRPr="00CB7068">
        <w:rPr>
          <w:rFonts w:asciiTheme="majorBidi" w:hAnsiTheme="majorBidi" w:cstheme="majorBidi"/>
          <w:sz w:val="24"/>
          <w:szCs w:val="24"/>
        </w:rPr>
        <w:t xml:space="preserve">In order to </w:t>
      </w:r>
      <w:r w:rsidR="006459CE" w:rsidRPr="00CB7068">
        <w:rPr>
          <w:rFonts w:asciiTheme="majorBidi" w:hAnsiTheme="majorBidi" w:cstheme="majorBidi"/>
          <w:sz w:val="24"/>
          <w:szCs w:val="24"/>
        </w:rPr>
        <w:t xml:space="preserve">successfully perform, referees </w:t>
      </w:r>
      <w:r w:rsidR="00D540CE" w:rsidRPr="00CB7068">
        <w:rPr>
          <w:rFonts w:asciiTheme="majorBidi" w:hAnsiTheme="majorBidi" w:cstheme="majorBidi"/>
          <w:sz w:val="24"/>
          <w:szCs w:val="24"/>
        </w:rPr>
        <w:t>ought to</w:t>
      </w:r>
      <w:r w:rsidR="006459CE" w:rsidRPr="00CB7068">
        <w:rPr>
          <w:rFonts w:asciiTheme="majorBidi" w:hAnsiTheme="majorBidi" w:cstheme="majorBidi"/>
          <w:sz w:val="24"/>
          <w:szCs w:val="24"/>
        </w:rPr>
        <w:t xml:space="preserve"> maintain high fitness levels (Weston et al., 2012), make</w:t>
      </w:r>
      <w:r w:rsidR="00050EAC" w:rsidRPr="00CB7068">
        <w:rPr>
          <w:rFonts w:asciiTheme="majorBidi" w:hAnsiTheme="majorBidi" w:cstheme="majorBidi"/>
          <w:sz w:val="24"/>
          <w:szCs w:val="24"/>
        </w:rPr>
        <w:t xml:space="preserve"> accurate decisions pertaining to various events and infringements</w:t>
      </w:r>
      <w:r w:rsidR="009634B6" w:rsidRPr="00CB7068">
        <w:rPr>
          <w:rFonts w:asciiTheme="majorBidi" w:hAnsiTheme="majorBidi" w:cstheme="majorBidi"/>
          <w:sz w:val="24"/>
          <w:szCs w:val="24"/>
        </w:rPr>
        <w:t xml:space="preserve"> (</w:t>
      </w:r>
      <w:proofErr w:type="spellStart"/>
      <w:r w:rsidR="009634B6" w:rsidRPr="00CB7068">
        <w:rPr>
          <w:rFonts w:asciiTheme="majorBidi" w:hAnsiTheme="majorBidi" w:cstheme="majorBidi"/>
          <w:sz w:val="24"/>
          <w:szCs w:val="24"/>
        </w:rPr>
        <w:t>Helsen</w:t>
      </w:r>
      <w:proofErr w:type="spellEnd"/>
      <w:r w:rsidR="009634B6" w:rsidRPr="00CB7068">
        <w:rPr>
          <w:rFonts w:asciiTheme="majorBidi" w:hAnsiTheme="majorBidi" w:cstheme="majorBidi"/>
          <w:sz w:val="24"/>
          <w:szCs w:val="24"/>
        </w:rPr>
        <w:t xml:space="preserve"> &amp; </w:t>
      </w:r>
      <w:proofErr w:type="spellStart"/>
      <w:r w:rsidR="001C189D" w:rsidRPr="00CB7068">
        <w:rPr>
          <w:rFonts w:asciiTheme="majorBidi" w:hAnsiTheme="majorBidi" w:cstheme="majorBidi"/>
          <w:sz w:val="24"/>
          <w:szCs w:val="24"/>
        </w:rPr>
        <w:t>Bultynck</w:t>
      </w:r>
      <w:proofErr w:type="spellEnd"/>
      <w:r w:rsidR="009634B6" w:rsidRPr="00CB7068">
        <w:rPr>
          <w:rFonts w:asciiTheme="majorBidi" w:hAnsiTheme="majorBidi" w:cstheme="majorBidi"/>
          <w:sz w:val="24"/>
          <w:szCs w:val="24"/>
        </w:rPr>
        <w:t xml:space="preserve">, 2004; </w:t>
      </w:r>
      <w:proofErr w:type="spellStart"/>
      <w:r w:rsidR="009634B6" w:rsidRPr="00CB7068">
        <w:rPr>
          <w:rFonts w:asciiTheme="majorBidi" w:hAnsiTheme="majorBidi" w:cstheme="majorBidi"/>
          <w:sz w:val="24"/>
          <w:szCs w:val="24"/>
        </w:rPr>
        <w:t>Mascarenhas</w:t>
      </w:r>
      <w:proofErr w:type="spellEnd"/>
      <w:r w:rsidR="009634B6" w:rsidRPr="00CB7068">
        <w:rPr>
          <w:rFonts w:asciiTheme="majorBidi" w:hAnsiTheme="majorBidi" w:cstheme="majorBidi"/>
          <w:sz w:val="24"/>
          <w:szCs w:val="24"/>
        </w:rPr>
        <w:t xml:space="preserve">, O'Hare, &amp; </w:t>
      </w:r>
      <w:proofErr w:type="spellStart"/>
      <w:r w:rsidR="009634B6" w:rsidRPr="00CB7068">
        <w:rPr>
          <w:rFonts w:asciiTheme="majorBidi" w:hAnsiTheme="majorBidi" w:cstheme="majorBidi"/>
          <w:sz w:val="24"/>
          <w:szCs w:val="24"/>
        </w:rPr>
        <w:t>Plessner</w:t>
      </w:r>
      <w:proofErr w:type="spellEnd"/>
      <w:r w:rsidR="009634B6" w:rsidRPr="00CB7068">
        <w:rPr>
          <w:rFonts w:asciiTheme="majorBidi" w:hAnsiTheme="majorBidi" w:cstheme="majorBidi"/>
          <w:sz w:val="24"/>
          <w:szCs w:val="24"/>
        </w:rPr>
        <w:t>, 2006)</w:t>
      </w:r>
      <w:r w:rsidR="006459CE" w:rsidRPr="00CB7068">
        <w:rPr>
          <w:rFonts w:asciiTheme="majorBidi" w:hAnsiTheme="majorBidi" w:cstheme="majorBidi"/>
          <w:sz w:val="24"/>
          <w:szCs w:val="24"/>
        </w:rPr>
        <w:t xml:space="preserve">, as well as </w:t>
      </w:r>
      <w:r w:rsidR="00050EAC" w:rsidRPr="00CB7068">
        <w:rPr>
          <w:rFonts w:asciiTheme="majorBidi" w:hAnsiTheme="majorBidi" w:cstheme="majorBidi"/>
          <w:sz w:val="24"/>
          <w:szCs w:val="24"/>
        </w:rPr>
        <w:t xml:space="preserve">control the players and the match by applying game management skills (e.g., effective communication, assert accuracy and fairness; </w:t>
      </w:r>
      <w:proofErr w:type="spellStart"/>
      <w:r w:rsidR="00050EAC" w:rsidRPr="00CB7068">
        <w:rPr>
          <w:rFonts w:asciiTheme="majorBidi" w:hAnsiTheme="majorBidi" w:cstheme="majorBidi"/>
          <w:sz w:val="24"/>
          <w:szCs w:val="24"/>
        </w:rPr>
        <w:t>Mascarenhas</w:t>
      </w:r>
      <w:proofErr w:type="spellEnd"/>
      <w:r w:rsidR="00050EAC" w:rsidRPr="00CB7068">
        <w:rPr>
          <w:rFonts w:asciiTheme="majorBidi" w:hAnsiTheme="majorBidi" w:cstheme="majorBidi"/>
          <w:sz w:val="24"/>
          <w:szCs w:val="24"/>
        </w:rPr>
        <w:t xml:space="preserve"> et al., 2006; </w:t>
      </w:r>
      <w:proofErr w:type="spellStart"/>
      <w:r w:rsidR="00050EAC" w:rsidRPr="00CB7068">
        <w:rPr>
          <w:rFonts w:asciiTheme="majorBidi" w:hAnsiTheme="majorBidi" w:cstheme="majorBidi"/>
          <w:sz w:val="24"/>
          <w:szCs w:val="24"/>
        </w:rPr>
        <w:t>Mascarenhas</w:t>
      </w:r>
      <w:proofErr w:type="spellEnd"/>
      <w:r w:rsidR="00050EAC" w:rsidRPr="00CB7068">
        <w:rPr>
          <w:rFonts w:asciiTheme="majorBidi" w:hAnsiTheme="majorBidi" w:cstheme="majorBidi"/>
          <w:sz w:val="24"/>
          <w:szCs w:val="24"/>
        </w:rPr>
        <w:t>, Collins, &amp; Mortimer, 2002)</w:t>
      </w:r>
      <w:r w:rsidR="009634B6" w:rsidRPr="00CB7068">
        <w:rPr>
          <w:rFonts w:asciiTheme="majorBidi" w:hAnsiTheme="majorBidi" w:cstheme="majorBidi"/>
          <w:sz w:val="24"/>
          <w:szCs w:val="24"/>
        </w:rPr>
        <w:t xml:space="preserve">. </w:t>
      </w:r>
      <w:r w:rsidR="006459CE" w:rsidRPr="00CB7068">
        <w:rPr>
          <w:rFonts w:asciiTheme="majorBidi" w:hAnsiTheme="majorBidi" w:cstheme="majorBidi"/>
          <w:sz w:val="24"/>
          <w:szCs w:val="24"/>
        </w:rPr>
        <w:t>C</w:t>
      </w:r>
      <w:r w:rsidR="00D540CE" w:rsidRPr="00CB7068">
        <w:rPr>
          <w:rFonts w:asciiTheme="majorBidi" w:hAnsiTheme="majorBidi" w:cstheme="majorBidi"/>
          <w:sz w:val="24"/>
          <w:szCs w:val="24"/>
        </w:rPr>
        <w:t>onsidering the various</w:t>
      </w:r>
      <w:r w:rsidR="009634B6" w:rsidRPr="00CB7068">
        <w:rPr>
          <w:rFonts w:asciiTheme="majorBidi" w:hAnsiTheme="majorBidi" w:cstheme="majorBidi"/>
          <w:sz w:val="24"/>
          <w:szCs w:val="24"/>
        </w:rPr>
        <w:t xml:space="preserve"> </w:t>
      </w:r>
      <w:r w:rsidR="00D540CE" w:rsidRPr="00CB7068">
        <w:rPr>
          <w:rFonts w:asciiTheme="majorBidi" w:hAnsiTheme="majorBidi" w:cstheme="majorBidi"/>
          <w:sz w:val="24"/>
          <w:szCs w:val="24"/>
        </w:rPr>
        <w:t>performance</w:t>
      </w:r>
      <w:r w:rsidR="000B1514" w:rsidRPr="00CB7068">
        <w:rPr>
          <w:rFonts w:asciiTheme="majorBidi" w:hAnsiTheme="majorBidi" w:cstheme="majorBidi"/>
          <w:sz w:val="24"/>
          <w:szCs w:val="24"/>
        </w:rPr>
        <w:t xml:space="preserve"> </w:t>
      </w:r>
      <w:r w:rsidR="00D540CE" w:rsidRPr="00CB7068">
        <w:rPr>
          <w:rFonts w:asciiTheme="majorBidi" w:hAnsiTheme="majorBidi" w:cstheme="majorBidi"/>
          <w:sz w:val="24"/>
          <w:szCs w:val="24"/>
        </w:rPr>
        <w:t>related stressors</w:t>
      </w:r>
      <w:r w:rsidR="009634B6" w:rsidRPr="00CB7068">
        <w:rPr>
          <w:rFonts w:asciiTheme="majorBidi" w:hAnsiTheme="majorBidi" w:cstheme="majorBidi"/>
          <w:sz w:val="24"/>
          <w:szCs w:val="24"/>
        </w:rPr>
        <w:t xml:space="preserve"> </w:t>
      </w:r>
      <w:r w:rsidR="006459CE" w:rsidRPr="00CB7068">
        <w:rPr>
          <w:rFonts w:asciiTheme="majorBidi" w:hAnsiTheme="majorBidi" w:cstheme="majorBidi"/>
          <w:sz w:val="24"/>
          <w:szCs w:val="24"/>
        </w:rPr>
        <w:t>(e.g.,</w:t>
      </w:r>
      <w:r w:rsidR="009634B6" w:rsidRPr="00CB7068">
        <w:rPr>
          <w:rFonts w:asciiTheme="majorBidi" w:hAnsiTheme="majorBidi" w:cstheme="majorBidi"/>
          <w:sz w:val="24"/>
          <w:szCs w:val="24"/>
        </w:rPr>
        <w:t xml:space="preserve"> players' aggression, crowd and media pressure, </w:t>
      </w:r>
      <w:r w:rsidR="006459CE" w:rsidRPr="00CB7068">
        <w:rPr>
          <w:rFonts w:asciiTheme="majorBidi" w:hAnsiTheme="majorBidi" w:cstheme="majorBidi"/>
          <w:sz w:val="24"/>
          <w:szCs w:val="24"/>
        </w:rPr>
        <w:t>evaluation</w:t>
      </w:r>
      <w:r w:rsidR="009634B6" w:rsidRPr="00CB7068">
        <w:rPr>
          <w:rFonts w:asciiTheme="majorBidi" w:hAnsiTheme="majorBidi" w:cstheme="majorBidi"/>
          <w:sz w:val="24"/>
          <w:szCs w:val="24"/>
        </w:rPr>
        <w:t xml:space="preserve"> by the governing body; </w:t>
      </w:r>
      <w:r w:rsidR="00FB60F8" w:rsidRPr="00CB7068">
        <w:rPr>
          <w:rFonts w:asciiTheme="majorBidi" w:hAnsiTheme="majorBidi" w:cstheme="majorBidi"/>
          <w:sz w:val="24"/>
          <w:szCs w:val="24"/>
        </w:rPr>
        <w:t>Page &amp; Page, 2010; Samuel, 2015</w:t>
      </w:r>
      <w:r w:rsidR="009634B6" w:rsidRPr="00CB7068">
        <w:rPr>
          <w:rFonts w:asciiTheme="majorBidi" w:hAnsiTheme="majorBidi" w:cstheme="majorBidi"/>
          <w:sz w:val="24"/>
          <w:szCs w:val="24"/>
        </w:rPr>
        <w:t xml:space="preserve">), referees should </w:t>
      </w:r>
      <w:r w:rsidR="006459CE" w:rsidRPr="00CB7068">
        <w:rPr>
          <w:rFonts w:asciiTheme="majorBidi" w:hAnsiTheme="majorBidi" w:cstheme="majorBidi"/>
          <w:sz w:val="24"/>
          <w:szCs w:val="24"/>
        </w:rPr>
        <w:t xml:space="preserve">also </w:t>
      </w:r>
      <w:r w:rsidR="009634B6" w:rsidRPr="00CB7068">
        <w:rPr>
          <w:rFonts w:asciiTheme="majorBidi" w:hAnsiTheme="majorBidi" w:cstheme="majorBidi"/>
          <w:sz w:val="24"/>
          <w:szCs w:val="24"/>
        </w:rPr>
        <w:t>exhibit</w:t>
      </w:r>
      <w:r w:rsidR="00050EAC" w:rsidRPr="00CB7068">
        <w:rPr>
          <w:rFonts w:asciiTheme="majorBidi" w:hAnsiTheme="majorBidi" w:cstheme="majorBidi"/>
          <w:sz w:val="24"/>
          <w:szCs w:val="24"/>
        </w:rPr>
        <w:t xml:space="preserve"> mental toughness </w:t>
      </w:r>
      <w:r w:rsidR="009634B6" w:rsidRPr="00CB7068">
        <w:rPr>
          <w:rFonts w:asciiTheme="majorBidi" w:hAnsiTheme="majorBidi" w:cstheme="majorBidi"/>
          <w:sz w:val="24"/>
          <w:szCs w:val="24"/>
        </w:rPr>
        <w:t>(</w:t>
      </w:r>
      <w:r w:rsidR="004F4548" w:rsidRPr="00CB7068">
        <w:rPr>
          <w:rFonts w:asciiTheme="majorBidi" w:hAnsiTheme="majorBidi" w:cstheme="majorBidi"/>
          <w:sz w:val="24"/>
          <w:szCs w:val="24"/>
          <w:shd w:val="clear" w:color="auto" w:fill="FFFFFF"/>
          <w:lang w:bidi="ar-SA"/>
        </w:rPr>
        <w:t xml:space="preserve">Slack, Maynard, Butt, &amp; </w:t>
      </w:r>
      <w:proofErr w:type="spellStart"/>
      <w:r w:rsidR="004F4548" w:rsidRPr="00CB7068">
        <w:rPr>
          <w:rFonts w:asciiTheme="majorBidi" w:hAnsiTheme="majorBidi" w:cstheme="majorBidi"/>
          <w:sz w:val="24"/>
          <w:szCs w:val="24"/>
          <w:shd w:val="clear" w:color="auto" w:fill="FFFFFF"/>
          <w:lang w:bidi="ar-SA"/>
        </w:rPr>
        <w:t>Olusoga</w:t>
      </w:r>
      <w:proofErr w:type="spellEnd"/>
      <w:r w:rsidR="004F4548" w:rsidRPr="00CB7068">
        <w:rPr>
          <w:rFonts w:asciiTheme="majorBidi" w:hAnsiTheme="majorBidi" w:cstheme="majorBidi"/>
          <w:sz w:val="24"/>
          <w:szCs w:val="24"/>
          <w:shd w:val="clear" w:color="auto" w:fill="FFFFFF"/>
          <w:lang w:bidi="ar-SA"/>
        </w:rPr>
        <w:t>, 2013</w:t>
      </w:r>
      <w:r w:rsidR="009634B6" w:rsidRPr="00CB7068">
        <w:rPr>
          <w:rFonts w:asciiTheme="majorBidi" w:hAnsiTheme="majorBidi" w:cstheme="majorBidi"/>
          <w:sz w:val="24"/>
          <w:szCs w:val="24"/>
        </w:rPr>
        <w:t>).</w:t>
      </w:r>
      <w:r w:rsidR="00895212" w:rsidRPr="00CB7068">
        <w:rPr>
          <w:rFonts w:asciiTheme="majorBidi" w:hAnsiTheme="majorBidi" w:cstheme="majorBidi"/>
          <w:sz w:val="24"/>
          <w:szCs w:val="24"/>
        </w:rPr>
        <w:t xml:space="preserve"> In this context, Samuel (2015) proposed an applied framework designed to orient the psychological prepa</w:t>
      </w:r>
      <w:r w:rsidR="00A16962" w:rsidRPr="00CB7068">
        <w:rPr>
          <w:rFonts w:asciiTheme="majorBidi" w:hAnsiTheme="majorBidi" w:cstheme="majorBidi"/>
          <w:sz w:val="24"/>
          <w:szCs w:val="24"/>
        </w:rPr>
        <w:t>ration of elite soccer referees</w:t>
      </w:r>
      <w:r w:rsidR="00895212" w:rsidRPr="00CB7068">
        <w:rPr>
          <w:rFonts w:asciiTheme="majorBidi" w:hAnsiTheme="majorBidi" w:cstheme="majorBidi"/>
          <w:sz w:val="24"/>
          <w:szCs w:val="24"/>
        </w:rPr>
        <w:t xml:space="preserve"> for the unique demands of their task. This framework was developed based on the existing literature on soccer referees, several established mental preparation models (e.g., Vealey’s mental-skills model</w:t>
      </w:r>
      <w:r w:rsidR="00CB7068" w:rsidRPr="00CB7068">
        <w:rPr>
          <w:rFonts w:asciiTheme="majorBidi" w:hAnsiTheme="majorBidi" w:cstheme="majorBidi"/>
          <w:sz w:val="24"/>
          <w:szCs w:val="24"/>
        </w:rPr>
        <w:t xml:space="preserve"> [2007)]</w:t>
      </w:r>
      <w:r w:rsidR="00895212" w:rsidRPr="00CB7068">
        <w:rPr>
          <w:rFonts w:asciiTheme="majorBidi" w:hAnsiTheme="majorBidi" w:cstheme="majorBidi"/>
          <w:sz w:val="24"/>
          <w:szCs w:val="24"/>
        </w:rPr>
        <w:t xml:space="preserve">), and the author’s applied consultation experience. This stage-based framework begins with the allocation of a match and a referee crew, continues with the various components required to psychologically prepare for a match, and ends with the post-match analysis and assessment. </w:t>
      </w:r>
      <w:r w:rsidR="00A16962" w:rsidRPr="00CB7068">
        <w:rPr>
          <w:rFonts w:asciiTheme="majorBidi" w:hAnsiTheme="majorBidi" w:cstheme="majorBidi"/>
          <w:sz w:val="24"/>
          <w:szCs w:val="24"/>
        </w:rPr>
        <w:t>The framework</w:t>
      </w:r>
      <w:r w:rsidR="00895212" w:rsidRPr="00CB7068">
        <w:rPr>
          <w:rFonts w:asciiTheme="majorBidi" w:hAnsiTheme="majorBidi" w:cstheme="majorBidi"/>
          <w:sz w:val="24"/>
          <w:szCs w:val="24"/>
        </w:rPr>
        <w:t xml:space="preserve"> </w:t>
      </w:r>
      <w:r w:rsidR="00A16962" w:rsidRPr="00CB7068">
        <w:rPr>
          <w:rFonts w:asciiTheme="majorBidi" w:hAnsiTheme="majorBidi" w:cstheme="majorBidi"/>
          <w:sz w:val="24"/>
          <w:szCs w:val="24"/>
        </w:rPr>
        <w:t>specifies</w:t>
      </w:r>
      <w:r w:rsidR="00895212" w:rsidRPr="00CB7068">
        <w:rPr>
          <w:rFonts w:asciiTheme="majorBidi" w:hAnsiTheme="majorBidi" w:cstheme="majorBidi"/>
          <w:sz w:val="24"/>
          <w:szCs w:val="24"/>
        </w:rPr>
        <w:t xml:space="preserve"> several psychological skills which soccer referees should possess in order to effectivel</w:t>
      </w:r>
      <w:r w:rsidR="00A16962" w:rsidRPr="00CB7068">
        <w:rPr>
          <w:rFonts w:asciiTheme="majorBidi" w:hAnsiTheme="majorBidi" w:cstheme="majorBidi"/>
          <w:sz w:val="24"/>
          <w:szCs w:val="24"/>
        </w:rPr>
        <w:t>y adhere to the refereeing task, including</w:t>
      </w:r>
      <w:r w:rsidR="00895212" w:rsidRPr="00CB7068">
        <w:rPr>
          <w:rFonts w:asciiTheme="majorBidi" w:hAnsiTheme="majorBidi" w:cstheme="majorBidi"/>
          <w:sz w:val="24"/>
          <w:szCs w:val="24"/>
        </w:rPr>
        <w:t xml:space="preserve"> motivation, self-confidence, and self-control. More specifically, Samuel </w:t>
      </w:r>
      <w:r w:rsidR="00780095" w:rsidRPr="00CB7068">
        <w:rPr>
          <w:rFonts w:asciiTheme="majorBidi" w:hAnsiTheme="majorBidi" w:cstheme="majorBidi"/>
          <w:sz w:val="24"/>
          <w:szCs w:val="24"/>
        </w:rPr>
        <w:t xml:space="preserve">(2015) </w:t>
      </w:r>
      <w:r w:rsidR="00895212" w:rsidRPr="00CB7068">
        <w:rPr>
          <w:rFonts w:asciiTheme="majorBidi" w:hAnsiTheme="majorBidi" w:cstheme="majorBidi"/>
          <w:sz w:val="24"/>
          <w:szCs w:val="24"/>
        </w:rPr>
        <w:t>suggested that referees need to make a conscious motivational decision to invest uncompromising effort in the upcoming match. Also, referees need to feel confident in their ability to meet the specific demands of the match. Finally, self-control was identified as a key psychological component in referees’ ability to maintain psychological composure (i.e., effective cognitive</w:t>
      </w:r>
    </w:p>
    <w:p w14:paraId="4E99DBCF" w14:textId="4EED309E" w:rsidR="00B40745" w:rsidRPr="00CB7068" w:rsidRDefault="00895212" w:rsidP="00174EB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lastRenderedPageBreak/>
        <w:t>processing,</w:t>
      </w:r>
      <w:r w:rsidR="00780095" w:rsidRPr="00CB7068">
        <w:rPr>
          <w:rFonts w:asciiTheme="majorBidi" w:hAnsiTheme="majorBidi" w:cstheme="majorBidi"/>
          <w:sz w:val="24"/>
          <w:szCs w:val="24"/>
        </w:rPr>
        <w:t xml:space="preserve"> </w:t>
      </w:r>
      <w:r w:rsidRPr="00CB7068">
        <w:rPr>
          <w:rFonts w:asciiTheme="majorBidi" w:hAnsiTheme="majorBidi" w:cstheme="majorBidi"/>
          <w:sz w:val="24"/>
          <w:szCs w:val="24"/>
        </w:rPr>
        <w:t>emotional stability) during a match.</w:t>
      </w:r>
    </w:p>
    <w:p w14:paraId="73397038" w14:textId="5C4E79C0" w:rsidR="00464C78" w:rsidRPr="00CB7068" w:rsidRDefault="00464C78" w:rsidP="00B322D4">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In a rare examination of self-control in soccer referees, </w:t>
      </w:r>
      <w:proofErr w:type="spellStart"/>
      <w:r w:rsidRPr="00CB7068">
        <w:rPr>
          <w:rFonts w:asciiTheme="majorBidi" w:hAnsiTheme="majorBidi" w:cstheme="majorBidi"/>
          <w:sz w:val="24"/>
          <w:szCs w:val="24"/>
        </w:rPr>
        <w:t>Vaziri</w:t>
      </w:r>
      <w:proofErr w:type="spellEnd"/>
      <w:r w:rsidRPr="00CB7068">
        <w:rPr>
          <w:rFonts w:asciiTheme="majorBidi" w:hAnsiTheme="majorBidi" w:cstheme="majorBidi"/>
          <w:sz w:val="24"/>
          <w:szCs w:val="24"/>
        </w:rPr>
        <w:t xml:space="preserve">, </w:t>
      </w:r>
      <w:proofErr w:type="spellStart"/>
      <w:r w:rsidRPr="00CB7068">
        <w:rPr>
          <w:rFonts w:asciiTheme="majorBidi" w:hAnsiTheme="majorBidi" w:cstheme="majorBidi"/>
          <w:sz w:val="24"/>
          <w:szCs w:val="24"/>
        </w:rPr>
        <w:t>Mongashti</w:t>
      </w:r>
      <w:proofErr w:type="spellEnd"/>
      <w:r w:rsidRPr="00CB7068">
        <w:rPr>
          <w:rFonts w:asciiTheme="majorBidi" w:hAnsiTheme="majorBidi" w:cstheme="majorBidi"/>
          <w:sz w:val="24"/>
          <w:szCs w:val="24"/>
        </w:rPr>
        <w:t xml:space="preserve">, </w:t>
      </w:r>
      <w:r w:rsidR="003659F4" w:rsidRPr="00CB7068">
        <w:rPr>
          <w:rFonts w:asciiTheme="majorBidi" w:hAnsiTheme="majorBidi" w:cstheme="majorBidi"/>
          <w:sz w:val="24"/>
          <w:szCs w:val="24"/>
        </w:rPr>
        <w:t>and</w:t>
      </w:r>
      <w:r w:rsidRPr="00CB7068">
        <w:rPr>
          <w:rFonts w:asciiTheme="majorBidi" w:hAnsiTheme="majorBidi" w:cstheme="majorBidi"/>
          <w:sz w:val="24"/>
          <w:szCs w:val="24"/>
        </w:rPr>
        <w:t xml:space="preserve"> </w:t>
      </w:r>
      <w:proofErr w:type="spellStart"/>
      <w:r w:rsidRPr="00CB7068">
        <w:rPr>
          <w:rFonts w:asciiTheme="majorBidi" w:hAnsiTheme="majorBidi" w:cstheme="majorBidi"/>
          <w:sz w:val="24"/>
          <w:szCs w:val="24"/>
        </w:rPr>
        <w:t>Saiady</w:t>
      </w:r>
      <w:proofErr w:type="spellEnd"/>
      <w:r w:rsidRPr="00CB7068">
        <w:rPr>
          <w:rFonts w:asciiTheme="majorBidi" w:hAnsiTheme="majorBidi" w:cstheme="majorBidi"/>
          <w:sz w:val="24"/>
          <w:szCs w:val="24"/>
        </w:rPr>
        <w:t xml:space="preserve"> (2014) examined the relationship between trait self-control and introversion-</w:t>
      </w:r>
      <w:r w:rsidRPr="00552E67">
        <w:rPr>
          <w:rFonts w:asciiTheme="majorBidi" w:hAnsiTheme="majorBidi" w:cstheme="majorBidi"/>
          <w:sz w:val="24"/>
          <w:szCs w:val="24"/>
          <w:highlight w:val="yellow"/>
        </w:rPr>
        <w:t>extr</w:t>
      </w:r>
      <w:r w:rsidR="00552E67" w:rsidRPr="00552E67">
        <w:rPr>
          <w:rFonts w:asciiTheme="majorBidi" w:hAnsiTheme="majorBidi" w:cstheme="majorBidi"/>
          <w:sz w:val="24"/>
          <w:szCs w:val="24"/>
          <w:highlight w:val="yellow"/>
        </w:rPr>
        <w:t>a</w:t>
      </w:r>
      <w:r w:rsidRPr="00552E67">
        <w:rPr>
          <w:rFonts w:asciiTheme="majorBidi" w:hAnsiTheme="majorBidi" w:cstheme="majorBidi"/>
          <w:sz w:val="24"/>
          <w:szCs w:val="24"/>
          <w:highlight w:val="yellow"/>
        </w:rPr>
        <w:t>version</w:t>
      </w:r>
      <w:r w:rsidRPr="00CB7068">
        <w:rPr>
          <w:rFonts w:asciiTheme="majorBidi" w:hAnsiTheme="majorBidi" w:cstheme="majorBidi"/>
          <w:sz w:val="24"/>
          <w:szCs w:val="24"/>
        </w:rPr>
        <w:t xml:space="preserve"> in 71 Iranian soccer referees, using a cross-sectional design. The results indicated that most referees (62%) were </w:t>
      </w:r>
      <w:r w:rsidRPr="00552E67">
        <w:rPr>
          <w:rFonts w:asciiTheme="majorBidi" w:hAnsiTheme="majorBidi" w:cstheme="majorBidi"/>
          <w:sz w:val="24"/>
          <w:szCs w:val="24"/>
          <w:highlight w:val="yellow"/>
        </w:rPr>
        <w:t>extr</w:t>
      </w:r>
      <w:r w:rsidR="00552E67" w:rsidRPr="00552E67">
        <w:rPr>
          <w:rFonts w:asciiTheme="majorBidi" w:hAnsiTheme="majorBidi" w:cstheme="majorBidi"/>
          <w:sz w:val="24"/>
          <w:szCs w:val="24"/>
          <w:highlight w:val="yellow"/>
        </w:rPr>
        <w:t>a</w:t>
      </w:r>
      <w:r w:rsidRPr="00552E67">
        <w:rPr>
          <w:rFonts w:asciiTheme="majorBidi" w:hAnsiTheme="majorBidi" w:cstheme="majorBidi"/>
          <w:sz w:val="24"/>
          <w:szCs w:val="24"/>
          <w:highlight w:val="yellow"/>
        </w:rPr>
        <w:t>verted</w:t>
      </w:r>
      <w:r w:rsidRPr="00CB7068">
        <w:rPr>
          <w:rFonts w:asciiTheme="majorBidi" w:hAnsiTheme="majorBidi" w:cstheme="majorBidi"/>
          <w:sz w:val="24"/>
          <w:szCs w:val="24"/>
        </w:rPr>
        <w:t xml:space="preserve">. Also, a small and positive correlation emerged between the </w:t>
      </w:r>
      <w:r w:rsidRPr="00552E67">
        <w:rPr>
          <w:rFonts w:asciiTheme="majorBidi" w:hAnsiTheme="majorBidi" w:cstheme="majorBidi"/>
          <w:sz w:val="24"/>
          <w:szCs w:val="24"/>
          <w:highlight w:val="yellow"/>
        </w:rPr>
        <w:t>extr</w:t>
      </w:r>
      <w:r w:rsidR="00552E67" w:rsidRPr="00552E67">
        <w:rPr>
          <w:rFonts w:asciiTheme="majorBidi" w:hAnsiTheme="majorBidi" w:cstheme="majorBidi"/>
          <w:sz w:val="24"/>
          <w:szCs w:val="24"/>
          <w:highlight w:val="yellow"/>
        </w:rPr>
        <w:t>a</w:t>
      </w:r>
      <w:r w:rsidRPr="00552E67">
        <w:rPr>
          <w:rFonts w:asciiTheme="majorBidi" w:hAnsiTheme="majorBidi" w:cstheme="majorBidi"/>
          <w:sz w:val="24"/>
          <w:szCs w:val="24"/>
          <w:highlight w:val="yellow"/>
        </w:rPr>
        <w:t>version</w:t>
      </w:r>
      <w:r w:rsidRPr="00CB7068">
        <w:rPr>
          <w:rFonts w:asciiTheme="majorBidi" w:hAnsiTheme="majorBidi" w:cstheme="majorBidi"/>
          <w:sz w:val="24"/>
          <w:szCs w:val="24"/>
        </w:rPr>
        <w:t xml:space="preserve"> scale and </w:t>
      </w:r>
      <w:r w:rsidR="001C189D" w:rsidRPr="00CB7068">
        <w:rPr>
          <w:rFonts w:asciiTheme="majorBidi" w:hAnsiTheme="majorBidi" w:cstheme="majorBidi"/>
          <w:sz w:val="24"/>
          <w:szCs w:val="24"/>
        </w:rPr>
        <w:t xml:space="preserve">the trait </w:t>
      </w:r>
      <w:r w:rsidRPr="00CB7068">
        <w:rPr>
          <w:rFonts w:asciiTheme="majorBidi" w:hAnsiTheme="majorBidi" w:cstheme="majorBidi"/>
          <w:sz w:val="24"/>
          <w:szCs w:val="24"/>
        </w:rPr>
        <w:t xml:space="preserve">self-control scale, whereas a small and negative correlation emerged between the introversion scale and the </w:t>
      </w:r>
      <w:r w:rsidR="001C189D" w:rsidRPr="00CB7068">
        <w:rPr>
          <w:rFonts w:asciiTheme="majorBidi" w:hAnsiTheme="majorBidi" w:cstheme="majorBidi"/>
          <w:sz w:val="24"/>
          <w:szCs w:val="24"/>
        </w:rPr>
        <w:t xml:space="preserve">trait </w:t>
      </w:r>
      <w:r w:rsidRPr="00CB7068">
        <w:rPr>
          <w:rFonts w:asciiTheme="majorBidi" w:hAnsiTheme="majorBidi" w:cstheme="majorBidi"/>
          <w:sz w:val="24"/>
          <w:szCs w:val="24"/>
        </w:rPr>
        <w:t>self-control scale. Finally, while there was no significant correlation between age and</w:t>
      </w:r>
      <w:r w:rsidR="001C189D" w:rsidRPr="00CB7068">
        <w:rPr>
          <w:rFonts w:asciiTheme="majorBidi" w:hAnsiTheme="majorBidi" w:cstheme="majorBidi"/>
          <w:sz w:val="24"/>
          <w:szCs w:val="24"/>
        </w:rPr>
        <w:t xml:space="preserve"> trait</w:t>
      </w:r>
      <w:r w:rsidRPr="00CB7068">
        <w:rPr>
          <w:rFonts w:asciiTheme="majorBidi" w:hAnsiTheme="majorBidi" w:cstheme="majorBidi"/>
          <w:sz w:val="24"/>
          <w:szCs w:val="24"/>
        </w:rPr>
        <w:t xml:space="preserve"> self-control, there were small positive correlations between the referees' </w:t>
      </w:r>
      <w:r w:rsidR="00B322D4" w:rsidRPr="00CB7068">
        <w:rPr>
          <w:rFonts w:asciiTheme="majorBidi" w:hAnsiTheme="majorBidi" w:cstheme="majorBidi"/>
          <w:sz w:val="24"/>
          <w:szCs w:val="24"/>
        </w:rPr>
        <w:t>years of</w:t>
      </w:r>
      <w:r w:rsidRPr="00CB7068">
        <w:rPr>
          <w:rFonts w:asciiTheme="majorBidi" w:hAnsiTheme="majorBidi" w:cstheme="majorBidi"/>
          <w:sz w:val="24"/>
          <w:szCs w:val="24"/>
        </w:rPr>
        <w:t xml:space="preserve"> experience and trait self-control. </w:t>
      </w:r>
    </w:p>
    <w:p w14:paraId="7D931255" w14:textId="09EE6DFE" w:rsidR="00B0136C" w:rsidRPr="00CB7068" w:rsidRDefault="00464C78" w:rsidP="002C02DB">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To our knowledge, </w:t>
      </w:r>
      <w:r w:rsidR="00780095" w:rsidRPr="00CB7068">
        <w:rPr>
          <w:rFonts w:asciiTheme="majorBidi" w:hAnsiTheme="majorBidi" w:cstheme="majorBidi"/>
          <w:sz w:val="24"/>
          <w:szCs w:val="24"/>
        </w:rPr>
        <w:t xml:space="preserve">to-date </w:t>
      </w:r>
      <w:r w:rsidRPr="00CB7068">
        <w:rPr>
          <w:rFonts w:asciiTheme="majorBidi" w:hAnsiTheme="majorBidi" w:cstheme="majorBidi"/>
          <w:sz w:val="24"/>
          <w:szCs w:val="24"/>
        </w:rPr>
        <w:t xml:space="preserve">no study examined referees' self-control during a match and how it may </w:t>
      </w:r>
      <w:r w:rsidR="000228D1" w:rsidRPr="00CB7068">
        <w:rPr>
          <w:rFonts w:asciiTheme="majorBidi" w:hAnsiTheme="majorBidi" w:cstheme="majorBidi"/>
          <w:sz w:val="24"/>
          <w:szCs w:val="24"/>
        </w:rPr>
        <w:t xml:space="preserve">be related to </w:t>
      </w:r>
      <w:r w:rsidRPr="00CB7068">
        <w:rPr>
          <w:rFonts w:asciiTheme="majorBidi" w:hAnsiTheme="majorBidi" w:cstheme="majorBidi"/>
          <w:sz w:val="24"/>
          <w:szCs w:val="24"/>
        </w:rPr>
        <w:t xml:space="preserve">performance. </w:t>
      </w:r>
      <w:r w:rsidR="00B0136C" w:rsidRPr="00CB7068">
        <w:rPr>
          <w:rFonts w:asciiTheme="majorBidi" w:hAnsiTheme="majorBidi" w:cstheme="majorBidi"/>
          <w:sz w:val="24"/>
          <w:szCs w:val="24"/>
        </w:rPr>
        <w:t xml:space="preserve">In this study, therefore, we </w:t>
      </w:r>
      <w:r w:rsidR="00780095" w:rsidRPr="00CB7068">
        <w:rPr>
          <w:rFonts w:asciiTheme="majorBidi" w:hAnsiTheme="majorBidi" w:cstheme="majorBidi"/>
          <w:sz w:val="24"/>
          <w:szCs w:val="24"/>
        </w:rPr>
        <w:t>investigated</w:t>
      </w:r>
      <w:r w:rsidR="00B0136C" w:rsidRPr="00CB7068">
        <w:rPr>
          <w:rFonts w:asciiTheme="majorBidi" w:hAnsiTheme="majorBidi" w:cstheme="majorBidi"/>
          <w:sz w:val="24"/>
          <w:szCs w:val="24"/>
        </w:rPr>
        <w:t xml:space="preserve"> the </w:t>
      </w:r>
      <w:r w:rsidR="000228D1" w:rsidRPr="00CB7068">
        <w:rPr>
          <w:rFonts w:asciiTheme="majorBidi" w:hAnsiTheme="majorBidi" w:cstheme="majorBidi"/>
          <w:sz w:val="24"/>
          <w:szCs w:val="24"/>
        </w:rPr>
        <w:t xml:space="preserve">relationship between </w:t>
      </w:r>
      <w:r w:rsidR="00B0136C" w:rsidRPr="00CB7068">
        <w:rPr>
          <w:rFonts w:asciiTheme="majorBidi" w:hAnsiTheme="majorBidi" w:cstheme="majorBidi"/>
          <w:sz w:val="24"/>
          <w:szCs w:val="24"/>
        </w:rPr>
        <w:t xml:space="preserve">soccer referees' self-control </w:t>
      </w:r>
      <w:r w:rsidR="000228D1" w:rsidRPr="00CB7068">
        <w:rPr>
          <w:rFonts w:asciiTheme="majorBidi" w:hAnsiTheme="majorBidi" w:cstheme="majorBidi"/>
          <w:sz w:val="24"/>
          <w:szCs w:val="24"/>
        </w:rPr>
        <w:t xml:space="preserve">and </w:t>
      </w:r>
      <w:r w:rsidR="00B0136C" w:rsidRPr="00CB7068">
        <w:rPr>
          <w:rFonts w:asciiTheme="majorBidi" w:hAnsiTheme="majorBidi" w:cstheme="majorBidi"/>
          <w:sz w:val="24"/>
          <w:szCs w:val="24"/>
        </w:rPr>
        <w:t xml:space="preserve">their actual performance. Specifically, the strength model of self-control (e.g., </w:t>
      </w:r>
      <w:r w:rsidR="002C02DB" w:rsidRPr="00CB7068">
        <w:rPr>
          <w:rFonts w:asciiTheme="majorBidi" w:hAnsiTheme="majorBidi" w:cstheme="majorBidi"/>
          <w:sz w:val="24"/>
          <w:szCs w:val="24"/>
        </w:rPr>
        <w:t xml:space="preserve">Baumeister, </w:t>
      </w:r>
      <w:proofErr w:type="spellStart"/>
      <w:r w:rsidR="002C02DB" w:rsidRPr="00CB7068">
        <w:rPr>
          <w:rFonts w:asciiTheme="majorBidi" w:hAnsiTheme="majorBidi" w:cstheme="majorBidi"/>
          <w:sz w:val="24"/>
          <w:szCs w:val="24"/>
        </w:rPr>
        <w:t>Bratslavsky</w:t>
      </w:r>
      <w:proofErr w:type="spellEnd"/>
      <w:r w:rsidR="002C02DB" w:rsidRPr="00CB7068">
        <w:rPr>
          <w:rFonts w:asciiTheme="majorBidi" w:hAnsiTheme="majorBidi" w:cstheme="majorBidi"/>
          <w:sz w:val="24"/>
          <w:szCs w:val="24"/>
        </w:rPr>
        <w:t xml:space="preserve">, </w:t>
      </w:r>
      <w:proofErr w:type="spellStart"/>
      <w:r w:rsidR="002C02DB" w:rsidRPr="00CB7068">
        <w:rPr>
          <w:rFonts w:asciiTheme="majorBidi" w:hAnsiTheme="majorBidi" w:cstheme="majorBidi"/>
          <w:sz w:val="24"/>
          <w:szCs w:val="24"/>
        </w:rPr>
        <w:t>Muraven</w:t>
      </w:r>
      <w:proofErr w:type="spellEnd"/>
      <w:r w:rsidR="002C02DB" w:rsidRPr="00CB7068">
        <w:rPr>
          <w:rFonts w:asciiTheme="majorBidi" w:hAnsiTheme="majorBidi" w:cstheme="majorBidi"/>
          <w:sz w:val="24"/>
          <w:szCs w:val="24"/>
        </w:rPr>
        <w:t>, &amp; Tice, 1998</w:t>
      </w:r>
      <w:r w:rsidR="005043AB" w:rsidRPr="00CB7068">
        <w:rPr>
          <w:rFonts w:asciiTheme="majorBidi" w:hAnsiTheme="majorBidi" w:cstheme="majorBidi"/>
          <w:sz w:val="24"/>
          <w:szCs w:val="24"/>
        </w:rPr>
        <w:t xml:space="preserve">; Baumeister &amp; </w:t>
      </w:r>
      <w:proofErr w:type="spellStart"/>
      <w:r w:rsidR="005043AB" w:rsidRPr="00CB7068">
        <w:rPr>
          <w:rFonts w:asciiTheme="majorBidi" w:hAnsiTheme="majorBidi" w:cstheme="majorBidi"/>
          <w:sz w:val="24"/>
          <w:szCs w:val="24"/>
        </w:rPr>
        <w:t>Vohs</w:t>
      </w:r>
      <w:proofErr w:type="spellEnd"/>
      <w:r w:rsidR="005043AB" w:rsidRPr="00CB7068">
        <w:rPr>
          <w:rFonts w:asciiTheme="majorBidi" w:hAnsiTheme="majorBidi" w:cstheme="majorBidi"/>
          <w:sz w:val="24"/>
          <w:szCs w:val="24"/>
        </w:rPr>
        <w:t>, 2016</w:t>
      </w:r>
      <w:r w:rsidR="00B0136C" w:rsidRPr="00CB7068">
        <w:rPr>
          <w:rFonts w:asciiTheme="majorBidi" w:hAnsiTheme="majorBidi" w:cstheme="majorBidi"/>
          <w:sz w:val="24"/>
          <w:szCs w:val="24"/>
        </w:rPr>
        <w:t xml:space="preserve">) was adopted to examine </w:t>
      </w:r>
      <w:r w:rsidR="000228D1" w:rsidRPr="00CB7068">
        <w:rPr>
          <w:rFonts w:asciiTheme="majorBidi" w:hAnsiTheme="majorBidi" w:cstheme="majorBidi"/>
          <w:sz w:val="24"/>
          <w:szCs w:val="24"/>
        </w:rPr>
        <w:t xml:space="preserve">the relationship between </w:t>
      </w:r>
      <w:r w:rsidR="00B0136C" w:rsidRPr="00CB7068">
        <w:rPr>
          <w:rFonts w:asciiTheme="majorBidi" w:hAnsiTheme="majorBidi" w:cstheme="majorBidi"/>
          <w:sz w:val="24"/>
          <w:szCs w:val="24"/>
        </w:rPr>
        <w:t>referees</w:t>
      </w:r>
      <w:r w:rsidR="00D431B9" w:rsidRPr="00CB7068">
        <w:rPr>
          <w:rFonts w:asciiTheme="majorBidi" w:hAnsiTheme="majorBidi" w:cstheme="majorBidi"/>
          <w:sz w:val="24"/>
          <w:szCs w:val="24"/>
        </w:rPr>
        <w:t>’</w:t>
      </w:r>
      <w:r w:rsidR="00B0136C" w:rsidRPr="00CB7068">
        <w:rPr>
          <w:rFonts w:asciiTheme="majorBidi" w:hAnsiTheme="majorBidi" w:cstheme="majorBidi"/>
          <w:sz w:val="24"/>
          <w:szCs w:val="24"/>
        </w:rPr>
        <w:t xml:space="preserve"> </w:t>
      </w:r>
      <w:r w:rsidR="000228D1" w:rsidRPr="00CB7068">
        <w:rPr>
          <w:rFonts w:asciiTheme="majorBidi" w:hAnsiTheme="majorBidi" w:cstheme="majorBidi"/>
          <w:sz w:val="24"/>
          <w:szCs w:val="24"/>
        </w:rPr>
        <w:t>temporarily available self-control strength</w:t>
      </w:r>
      <w:r w:rsidR="00B0136C" w:rsidRPr="00CB7068">
        <w:rPr>
          <w:rFonts w:asciiTheme="majorBidi" w:hAnsiTheme="majorBidi" w:cstheme="majorBidi"/>
          <w:sz w:val="24"/>
          <w:szCs w:val="24"/>
        </w:rPr>
        <w:t xml:space="preserve"> during a match and </w:t>
      </w:r>
      <w:r w:rsidR="000228D1" w:rsidRPr="00CB7068">
        <w:rPr>
          <w:rFonts w:asciiTheme="majorBidi" w:hAnsiTheme="majorBidi" w:cstheme="majorBidi"/>
          <w:sz w:val="24"/>
          <w:szCs w:val="24"/>
        </w:rPr>
        <w:t xml:space="preserve">its </w:t>
      </w:r>
      <w:r w:rsidR="00B0136C" w:rsidRPr="00CB7068">
        <w:rPr>
          <w:rFonts w:asciiTheme="majorBidi" w:hAnsiTheme="majorBidi" w:cstheme="majorBidi"/>
          <w:sz w:val="24"/>
          <w:szCs w:val="24"/>
        </w:rPr>
        <w:t>effects on performance.</w:t>
      </w:r>
    </w:p>
    <w:p w14:paraId="2D08371D" w14:textId="5B2A1E32" w:rsidR="00E57E94" w:rsidRPr="00CB7068" w:rsidRDefault="000228D1" w:rsidP="001066D2">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The strength model of self-control posits that all acts of self-control are based on one global metaphorical resource with limited capacity</w:t>
      </w:r>
      <w:r w:rsidR="001C48A3" w:rsidRPr="00CB7068">
        <w:rPr>
          <w:rFonts w:asciiTheme="majorBidi" w:hAnsiTheme="majorBidi" w:cstheme="majorBidi"/>
          <w:sz w:val="24"/>
          <w:szCs w:val="24"/>
        </w:rPr>
        <w:t xml:space="preserve"> (Baumeister, Heatherton, &amp; Tice, 1994; Baumeister, </w:t>
      </w:r>
      <w:proofErr w:type="spellStart"/>
      <w:r w:rsidR="001C48A3" w:rsidRPr="00CB7068">
        <w:rPr>
          <w:rFonts w:asciiTheme="majorBidi" w:hAnsiTheme="majorBidi" w:cstheme="majorBidi"/>
          <w:sz w:val="24"/>
          <w:szCs w:val="24"/>
        </w:rPr>
        <w:t>Vohs</w:t>
      </w:r>
      <w:proofErr w:type="spellEnd"/>
      <w:r w:rsidR="001C48A3" w:rsidRPr="00CB7068">
        <w:rPr>
          <w:rFonts w:asciiTheme="majorBidi" w:hAnsiTheme="majorBidi" w:cstheme="majorBidi"/>
          <w:sz w:val="24"/>
          <w:szCs w:val="24"/>
        </w:rPr>
        <w:t>, &amp; Tice, 2007)</w:t>
      </w:r>
      <w:r w:rsidRPr="00CB7068">
        <w:rPr>
          <w:rFonts w:asciiTheme="majorBidi" w:hAnsiTheme="majorBidi" w:cstheme="majorBidi"/>
          <w:sz w:val="24"/>
          <w:szCs w:val="24"/>
        </w:rPr>
        <w:t xml:space="preserve">. </w:t>
      </w:r>
      <w:r w:rsidR="001066D2" w:rsidRPr="00CB7068">
        <w:rPr>
          <w:rFonts w:asciiTheme="majorBidi" w:hAnsiTheme="majorBidi" w:cstheme="majorBidi" w:hint="cs"/>
          <w:sz w:val="24"/>
          <w:szCs w:val="24"/>
        </w:rPr>
        <w:t>S</w:t>
      </w:r>
      <w:r w:rsidR="00DE6A84" w:rsidRPr="00CB7068">
        <w:rPr>
          <w:rFonts w:asciiTheme="majorBidi" w:hAnsiTheme="majorBidi" w:cstheme="majorBidi"/>
          <w:sz w:val="24"/>
          <w:szCs w:val="24"/>
        </w:rPr>
        <w:t>elf-control describes the ability to volitionally suppress or alter certain behavioral tendencies or impulses in order to achieve more desirable long-term goals (</w:t>
      </w:r>
      <w:r w:rsidR="001C48A3" w:rsidRPr="00CB7068">
        <w:rPr>
          <w:rFonts w:asciiTheme="majorBidi" w:hAnsiTheme="majorBidi" w:cstheme="majorBidi"/>
          <w:sz w:val="24"/>
          <w:szCs w:val="24"/>
        </w:rPr>
        <w:t>Baumeister et al., 1998</w:t>
      </w:r>
      <w:r w:rsidR="00DE6A84" w:rsidRPr="00CB7068">
        <w:rPr>
          <w:rFonts w:asciiTheme="majorBidi" w:hAnsiTheme="majorBidi" w:cstheme="majorBidi"/>
          <w:sz w:val="24"/>
          <w:szCs w:val="24"/>
        </w:rPr>
        <w:t xml:space="preserve">). </w:t>
      </w:r>
      <w:r w:rsidR="004C6F0F" w:rsidRPr="00CB7068">
        <w:rPr>
          <w:rFonts w:asciiTheme="majorBidi" w:hAnsiTheme="majorBidi" w:cstheme="majorBidi"/>
          <w:sz w:val="24"/>
          <w:szCs w:val="24"/>
        </w:rPr>
        <w:t xml:space="preserve">Acts requiring self-control include amongst others: attention regulation (e.g., Schmeichel &amp; Baumeister, 2010), emotion regulation (e.g., Englert &amp; </w:t>
      </w:r>
      <w:proofErr w:type="spellStart"/>
      <w:r w:rsidR="004C6F0F" w:rsidRPr="00CB7068">
        <w:rPr>
          <w:rFonts w:asciiTheme="majorBidi" w:hAnsiTheme="majorBidi" w:cstheme="majorBidi"/>
          <w:sz w:val="24"/>
          <w:szCs w:val="24"/>
        </w:rPr>
        <w:t>Bertrams</w:t>
      </w:r>
      <w:proofErr w:type="spellEnd"/>
      <w:r w:rsidR="004C6F0F" w:rsidRPr="00CB7068">
        <w:rPr>
          <w:rFonts w:asciiTheme="majorBidi" w:hAnsiTheme="majorBidi" w:cstheme="majorBidi"/>
          <w:sz w:val="24"/>
          <w:szCs w:val="24"/>
        </w:rPr>
        <w:t xml:space="preserve">, 2012), </w:t>
      </w:r>
      <w:r w:rsidR="008C2A9E" w:rsidRPr="00CB7068">
        <w:rPr>
          <w:rFonts w:asciiTheme="majorBidi" w:hAnsiTheme="majorBidi" w:cstheme="majorBidi"/>
          <w:sz w:val="24"/>
          <w:szCs w:val="24"/>
        </w:rPr>
        <w:t xml:space="preserve">coping with daily hassles (e.g., Englert &amp; </w:t>
      </w:r>
      <w:proofErr w:type="spellStart"/>
      <w:r w:rsidR="008C2A9E" w:rsidRPr="00CB7068">
        <w:rPr>
          <w:rFonts w:asciiTheme="majorBidi" w:hAnsiTheme="majorBidi" w:cstheme="majorBidi"/>
          <w:sz w:val="24"/>
          <w:szCs w:val="24"/>
        </w:rPr>
        <w:t>Rummel</w:t>
      </w:r>
      <w:proofErr w:type="spellEnd"/>
      <w:r w:rsidR="008C2A9E" w:rsidRPr="00CB7068">
        <w:rPr>
          <w:rFonts w:asciiTheme="majorBidi" w:hAnsiTheme="majorBidi" w:cstheme="majorBidi"/>
          <w:sz w:val="24"/>
          <w:szCs w:val="24"/>
        </w:rPr>
        <w:t xml:space="preserve">, 2016), and </w:t>
      </w:r>
      <w:r w:rsidR="004C6F0F" w:rsidRPr="00CB7068">
        <w:rPr>
          <w:rFonts w:asciiTheme="majorBidi" w:hAnsiTheme="majorBidi" w:cstheme="majorBidi"/>
          <w:sz w:val="24"/>
          <w:szCs w:val="24"/>
        </w:rPr>
        <w:t xml:space="preserve">decision making (e.g., </w:t>
      </w:r>
      <w:r w:rsidR="004C6F0F" w:rsidRPr="00CB7068">
        <w:rPr>
          <w:rFonts w:asciiTheme="majorBidi" w:hAnsiTheme="majorBidi" w:cstheme="majorBidi"/>
          <w:sz w:val="24"/>
          <w:szCs w:val="24"/>
          <w:shd w:val="clear" w:color="auto" w:fill="FFFFFF"/>
          <w:lang w:bidi="ar-SA"/>
        </w:rPr>
        <w:t xml:space="preserve">Baumeister, Sparks, </w:t>
      </w:r>
      <w:proofErr w:type="spellStart"/>
      <w:r w:rsidR="004C6F0F" w:rsidRPr="00CB7068">
        <w:rPr>
          <w:rFonts w:asciiTheme="majorBidi" w:hAnsiTheme="majorBidi" w:cstheme="majorBidi"/>
          <w:sz w:val="24"/>
          <w:szCs w:val="24"/>
          <w:shd w:val="clear" w:color="auto" w:fill="FFFFFF"/>
          <w:lang w:bidi="ar-SA"/>
        </w:rPr>
        <w:t>Stillman</w:t>
      </w:r>
      <w:proofErr w:type="spellEnd"/>
      <w:r w:rsidR="004C6F0F" w:rsidRPr="00CB7068">
        <w:rPr>
          <w:rFonts w:asciiTheme="majorBidi" w:hAnsiTheme="majorBidi" w:cstheme="majorBidi"/>
          <w:sz w:val="24"/>
          <w:szCs w:val="24"/>
          <w:shd w:val="clear" w:color="auto" w:fill="FFFFFF"/>
          <w:lang w:bidi="ar-SA"/>
        </w:rPr>
        <w:t xml:space="preserve">, &amp; </w:t>
      </w:r>
      <w:proofErr w:type="spellStart"/>
      <w:r w:rsidR="004C6F0F" w:rsidRPr="00CB7068">
        <w:rPr>
          <w:rFonts w:asciiTheme="majorBidi" w:hAnsiTheme="majorBidi" w:cstheme="majorBidi"/>
          <w:sz w:val="24"/>
          <w:szCs w:val="24"/>
          <w:shd w:val="clear" w:color="auto" w:fill="FFFFFF"/>
          <w:lang w:bidi="ar-SA"/>
        </w:rPr>
        <w:t>Vohs</w:t>
      </w:r>
      <w:proofErr w:type="spellEnd"/>
      <w:r w:rsidR="004C6F0F" w:rsidRPr="00CB7068">
        <w:rPr>
          <w:rFonts w:asciiTheme="majorBidi" w:hAnsiTheme="majorBidi" w:cstheme="majorBidi"/>
          <w:sz w:val="24"/>
          <w:szCs w:val="24"/>
          <w:shd w:val="clear" w:color="auto" w:fill="FFFFFF"/>
          <w:lang w:bidi="ar-SA"/>
        </w:rPr>
        <w:t xml:space="preserve">, 2008; </w:t>
      </w:r>
      <w:proofErr w:type="spellStart"/>
      <w:r w:rsidR="004C6F0F" w:rsidRPr="00CB7068">
        <w:rPr>
          <w:rFonts w:asciiTheme="majorBidi" w:hAnsiTheme="majorBidi" w:cstheme="majorBidi"/>
          <w:sz w:val="24"/>
          <w:szCs w:val="24"/>
        </w:rPr>
        <w:t>Vohs</w:t>
      </w:r>
      <w:proofErr w:type="spellEnd"/>
      <w:r w:rsidR="004C6F0F" w:rsidRPr="00CB7068">
        <w:rPr>
          <w:rFonts w:asciiTheme="majorBidi" w:hAnsiTheme="majorBidi" w:cstheme="majorBidi"/>
          <w:sz w:val="24"/>
          <w:szCs w:val="24"/>
        </w:rPr>
        <w:t xml:space="preserve"> et al., 2008).</w:t>
      </w:r>
      <w:r w:rsidR="00D72F03" w:rsidRPr="00CB7068">
        <w:rPr>
          <w:rFonts w:asciiTheme="majorBidi" w:hAnsiTheme="majorBidi" w:cstheme="majorBidi"/>
          <w:sz w:val="24"/>
          <w:szCs w:val="24"/>
        </w:rPr>
        <w:t xml:space="preserve"> </w:t>
      </w:r>
      <w:r w:rsidR="00C15C4C" w:rsidRPr="00CB7068">
        <w:rPr>
          <w:rFonts w:asciiTheme="majorBidi" w:hAnsiTheme="majorBidi" w:cstheme="majorBidi"/>
          <w:sz w:val="24"/>
          <w:szCs w:val="24"/>
        </w:rPr>
        <w:t xml:space="preserve">Self-control strength unfolds its effects via two paths: First, individuals may differ in their level of trait self-control strength, meaning that some individuals are generally better at controlling </w:t>
      </w:r>
      <w:r w:rsidR="00C15C4C" w:rsidRPr="00CB7068">
        <w:rPr>
          <w:rFonts w:asciiTheme="majorBidi" w:hAnsiTheme="majorBidi" w:cstheme="majorBidi"/>
          <w:sz w:val="24"/>
          <w:szCs w:val="24"/>
        </w:rPr>
        <w:lastRenderedPageBreak/>
        <w:t>themselves than others</w:t>
      </w:r>
      <w:r w:rsidR="001C48A3" w:rsidRPr="00CB7068">
        <w:rPr>
          <w:rFonts w:asciiTheme="majorBidi" w:hAnsiTheme="majorBidi" w:cstheme="majorBidi"/>
          <w:sz w:val="24"/>
          <w:szCs w:val="24"/>
        </w:rPr>
        <w:t xml:space="preserve"> (</w:t>
      </w:r>
      <w:r w:rsidR="003F1DAD" w:rsidRPr="00CB7068">
        <w:rPr>
          <w:rFonts w:asciiTheme="majorBidi" w:hAnsiTheme="majorBidi" w:cstheme="majorBidi"/>
          <w:sz w:val="24"/>
          <w:szCs w:val="24"/>
        </w:rPr>
        <w:t xml:space="preserve">Hagger, 2014; </w:t>
      </w:r>
      <w:r w:rsidR="001C189D" w:rsidRPr="00CB7068">
        <w:rPr>
          <w:rFonts w:asciiTheme="majorBidi" w:hAnsiTheme="majorBidi" w:cstheme="majorBidi"/>
          <w:sz w:val="24"/>
          <w:szCs w:val="24"/>
        </w:rPr>
        <w:t xml:space="preserve">Tangney, </w:t>
      </w:r>
      <w:r w:rsidR="001C189D" w:rsidRPr="00CB7068">
        <w:rPr>
          <w:rFonts w:asciiTheme="majorBidi" w:hAnsiTheme="majorBidi" w:cstheme="majorBidi"/>
          <w:sz w:val="24"/>
          <w:szCs w:val="24"/>
          <w:shd w:val="clear" w:color="auto" w:fill="FFFFFF"/>
          <w:lang w:bidi="ar-SA"/>
        </w:rPr>
        <w:t>Baumeister, &amp; Boone</w:t>
      </w:r>
      <w:r w:rsidR="001C189D" w:rsidRPr="00CB7068">
        <w:rPr>
          <w:rFonts w:asciiTheme="majorBidi" w:hAnsiTheme="majorBidi" w:cstheme="majorBidi"/>
          <w:sz w:val="24"/>
          <w:szCs w:val="24"/>
        </w:rPr>
        <w:t xml:space="preserve">, </w:t>
      </w:r>
      <w:r w:rsidR="001C48A3" w:rsidRPr="00CB7068">
        <w:rPr>
          <w:rFonts w:asciiTheme="majorBidi" w:hAnsiTheme="majorBidi" w:cstheme="majorBidi"/>
          <w:sz w:val="24"/>
          <w:szCs w:val="24"/>
        </w:rPr>
        <w:t>2004)</w:t>
      </w:r>
      <w:r w:rsidR="00C15C4C" w:rsidRPr="00CB7068">
        <w:rPr>
          <w:rFonts w:asciiTheme="majorBidi" w:hAnsiTheme="majorBidi" w:cstheme="majorBidi"/>
          <w:sz w:val="24"/>
          <w:szCs w:val="24"/>
        </w:rPr>
        <w:t>. Second, individuals may also differ in their</w:t>
      </w:r>
      <w:r w:rsidR="001C48A3" w:rsidRPr="00CB7068">
        <w:rPr>
          <w:rFonts w:asciiTheme="majorBidi" w:hAnsiTheme="majorBidi" w:cstheme="majorBidi"/>
          <w:sz w:val="24"/>
          <w:szCs w:val="24"/>
        </w:rPr>
        <w:t xml:space="preserve"> state self-control strength, meaning their</w:t>
      </w:r>
      <w:r w:rsidR="00C15C4C" w:rsidRPr="00CB7068">
        <w:rPr>
          <w:rFonts w:asciiTheme="majorBidi" w:hAnsiTheme="majorBidi" w:cstheme="majorBidi"/>
          <w:sz w:val="24"/>
          <w:szCs w:val="24"/>
        </w:rPr>
        <w:t xml:space="preserve"> level of temporarily available self-control strength</w:t>
      </w:r>
      <w:r w:rsidR="001C48A3" w:rsidRPr="00CB7068">
        <w:rPr>
          <w:rFonts w:asciiTheme="majorBidi" w:hAnsiTheme="majorBidi" w:cstheme="majorBidi"/>
          <w:sz w:val="24"/>
          <w:szCs w:val="24"/>
        </w:rPr>
        <w:t xml:space="preserve"> (e.g., Baumeister et al., 1994)</w:t>
      </w:r>
      <w:r w:rsidR="00C15C4C" w:rsidRPr="00CB7068">
        <w:rPr>
          <w:rFonts w:asciiTheme="majorBidi" w:hAnsiTheme="majorBidi" w:cstheme="majorBidi"/>
          <w:sz w:val="24"/>
          <w:szCs w:val="24"/>
        </w:rPr>
        <w:t xml:space="preserve">. </w:t>
      </w:r>
      <w:r w:rsidRPr="00CB7068">
        <w:rPr>
          <w:rFonts w:asciiTheme="majorBidi" w:hAnsiTheme="majorBidi" w:cstheme="majorBidi"/>
          <w:sz w:val="24"/>
          <w:szCs w:val="24"/>
        </w:rPr>
        <w:t>After having e</w:t>
      </w:r>
      <w:r w:rsidR="00DE6A84" w:rsidRPr="00CB7068">
        <w:rPr>
          <w:rFonts w:asciiTheme="majorBidi" w:hAnsiTheme="majorBidi" w:cstheme="majorBidi"/>
          <w:sz w:val="24"/>
          <w:szCs w:val="24"/>
        </w:rPr>
        <w:t xml:space="preserve">xerted self-control, </w:t>
      </w:r>
      <w:r w:rsidRPr="00CB7068">
        <w:rPr>
          <w:rFonts w:asciiTheme="majorBidi" w:hAnsiTheme="majorBidi" w:cstheme="majorBidi"/>
          <w:sz w:val="24"/>
          <w:szCs w:val="24"/>
        </w:rPr>
        <w:t>the resource temporarily depletes and is not immediately revitalized, which consequently affects performance in following self-control tasks</w:t>
      </w:r>
      <w:r w:rsidR="008D64BA" w:rsidRPr="00CB7068">
        <w:rPr>
          <w:rFonts w:asciiTheme="majorBidi" w:hAnsiTheme="majorBidi" w:cstheme="majorBidi"/>
          <w:sz w:val="24"/>
          <w:szCs w:val="24"/>
        </w:rPr>
        <w:t xml:space="preserve"> (for meta-</w:t>
      </w:r>
      <w:r w:rsidR="001C48A3" w:rsidRPr="00CB7068">
        <w:rPr>
          <w:rFonts w:asciiTheme="majorBidi" w:hAnsiTheme="majorBidi" w:cstheme="majorBidi"/>
          <w:sz w:val="24"/>
          <w:szCs w:val="24"/>
        </w:rPr>
        <w:t>analys</w:t>
      </w:r>
      <w:r w:rsidR="00980D00" w:rsidRPr="00CB7068">
        <w:rPr>
          <w:rFonts w:asciiTheme="majorBidi" w:hAnsiTheme="majorBidi" w:cstheme="majorBidi"/>
          <w:sz w:val="24"/>
          <w:szCs w:val="24"/>
        </w:rPr>
        <w:t>e</w:t>
      </w:r>
      <w:r w:rsidR="001C48A3" w:rsidRPr="00CB7068">
        <w:rPr>
          <w:rFonts w:asciiTheme="majorBidi" w:hAnsiTheme="majorBidi" w:cstheme="majorBidi"/>
          <w:sz w:val="24"/>
          <w:szCs w:val="24"/>
        </w:rPr>
        <w:t xml:space="preserve">s </w:t>
      </w:r>
      <w:r w:rsidR="001F5D0F" w:rsidRPr="00CB7068">
        <w:rPr>
          <w:rFonts w:asciiTheme="majorBidi" w:hAnsiTheme="majorBidi" w:cstheme="majorBidi"/>
          <w:sz w:val="24"/>
          <w:szCs w:val="24"/>
        </w:rPr>
        <w:t>see</w:t>
      </w:r>
      <w:r w:rsidR="001C48A3" w:rsidRPr="00CB7068">
        <w:rPr>
          <w:rFonts w:asciiTheme="majorBidi" w:hAnsiTheme="majorBidi" w:cstheme="majorBidi"/>
          <w:sz w:val="24"/>
          <w:szCs w:val="24"/>
        </w:rPr>
        <w:t xml:space="preserve"> </w:t>
      </w:r>
      <w:r w:rsidR="00EB1058" w:rsidRPr="00CB7068">
        <w:rPr>
          <w:rFonts w:ascii="Times New Roman" w:hAnsi="Times New Roman" w:cs="Times New Roman"/>
          <w:sz w:val="24"/>
          <w:szCs w:val="24"/>
        </w:rPr>
        <w:t>Cunningham &amp; Baumeister, 2016</w:t>
      </w:r>
      <w:r w:rsidR="00EB1058" w:rsidRPr="00CB7068">
        <w:rPr>
          <w:rFonts w:asciiTheme="majorBidi" w:hAnsiTheme="majorBidi" w:cstheme="majorBidi"/>
          <w:sz w:val="24"/>
          <w:szCs w:val="24"/>
          <w:shd w:val="clear" w:color="auto" w:fill="FFFFFF"/>
          <w:lang w:bidi="ar-SA"/>
        </w:rPr>
        <w:t xml:space="preserve">; </w:t>
      </w:r>
      <w:r w:rsidR="00980D00" w:rsidRPr="00CB7068">
        <w:rPr>
          <w:rFonts w:asciiTheme="majorBidi" w:hAnsiTheme="majorBidi" w:cstheme="majorBidi"/>
          <w:sz w:val="24"/>
          <w:szCs w:val="24"/>
          <w:shd w:val="clear" w:color="auto" w:fill="FFFFFF"/>
          <w:lang w:bidi="ar-SA"/>
        </w:rPr>
        <w:t xml:space="preserve">Dang, 2017; </w:t>
      </w:r>
      <w:r w:rsidR="003F1DAD" w:rsidRPr="00CB7068">
        <w:rPr>
          <w:rFonts w:asciiTheme="majorBidi" w:hAnsiTheme="majorBidi" w:cstheme="majorBidi"/>
          <w:sz w:val="24"/>
          <w:szCs w:val="24"/>
          <w:shd w:val="clear" w:color="auto" w:fill="FFFFFF"/>
          <w:lang w:bidi="ar-SA"/>
        </w:rPr>
        <w:t xml:space="preserve">Hagger, Wood, Stiff, &amp; </w:t>
      </w:r>
      <w:proofErr w:type="spellStart"/>
      <w:r w:rsidR="003F1DAD" w:rsidRPr="00CB7068">
        <w:rPr>
          <w:rFonts w:asciiTheme="majorBidi" w:hAnsiTheme="majorBidi" w:cstheme="majorBidi"/>
          <w:sz w:val="24"/>
          <w:szCs w:val="24"/>
          <w:shd w:val="clear" w:color="auto" w:fill="FFFFFF"/>
          <w:lang w:bidi="ar-SA"/>
        </w:rPr>
        <w:t>Chatzisarantis</w:t>
      </w:r>
      <w:proofErr w:type="spellEnd"/>
      <w:r w:rsidR="003F1DAD" w:rsidRPr="00CB7068">
        <w:rPr>
          <w:rFonts w:asciiTheme="majorBidi" w:hAnsiTheme="majorBidi" w:cstheme="majorBidi"/>
          <w:sz w:val="24"/>
          <w:szCs w:val="24"/>
          <w:shd w:val="clear" w:color="auto" w:fill="FFFFFF"/>
          <w:lang w:bidi="ar-SA"/>
        </w:rPr>
        <w:t>, 2010)</w:t>
      </w:r>
      <w:r w:rsidRPr="00CB7068">
        <w:rPr>
          <w:rFonts w:asciiTheme="majorBidi" w:hAnsiTheme="majorBidi" w:cstheme="majorBidi"/>
          <w:sz w:val="24"/>
          <w:szCs w:val="24"/>
        </w:rPr>
        <w:t xml:space="preserve">. </w:t>
      </w:r>
      <w:r w:rsidR="001C48A3" w:rsidRPr="00CB7068">
        <w:rPr>
          <w:rFonts w:asciiTheme="majorBidi" w:hAnsiTheme="majorBidi" w:cstheme="majorBidi"/>
          <w:sz w:val="24"/>
          <w:szCs w:val="24"/>
        </w:rPr>
        <w:t xml:space="preserve">The state of a temporary loss of self-control strength is termed </w:t>
      </w:r>
      <w:r w:rsidR="001C48A3" w:rsidRPr="00CB7068">
        <w:rPr>
          <w:rFonts w:asciiTheme="majorBidi" w:hAnsiTheme="majorBidi" w:cstheme="majorBidi"/>
          <w:i/>
          <w:sz w:val="24"/>
          <w:szCs w:val="24"/>
        </w:rPr>
        <w:t>ego depletion</w:t>
      </w:r>
      <w:r w:rsidR="001C48A3" w:rsidRPr="00CB7068">
        <w:rPr>
          <w:rFonts w:asciiTheme="majorBidi" w:hAnsiTheme="majorBidi" w:cstheme="majorBidi"/>
          <w:sz w:val="24"/>
          <w:szCs w:val="24"/>
        </w:rPr>
        <w:t xml:space="preserve">. </w:t>
      </w:r>
    </w:p>
    <w:p w14:paraId="2911AB3D" w14:textId="53233E6B" w:rsidR="00AD1D08" w:rsidRPr="00CB7068" w:rsidRDefault="00AD1D08" w:rsidP="00F81986">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The effects of trait and state self-control on performance have been repeatedly demonstrated in sport and exercise psychology (for an overview see Englert, 2016). On a trait level, it has been shown that physically inactive university students with higher levels of trait self-control strength follow their exercise intentions more rigorously than physically inactive university students</w:t>
      </w:r>
      <w:r w:rsidRPr="00CB7068" w:rsidDel="00756FE8">
        <w:rPr>
          <w:rFonts w:asciiTheme="majorBidi" w:hAnsiTheme="majorBidi" w:cstheme="majorBidi"/>
          <w:sz w:val="24"/>
          <w:szCs w:val="24"/>
        </w:rPr>
        <w:t xml:space="preserve"> </w:t>
      </w:r>
      <w:r w:rsidRPr="00CB7068">
        <w:rPr>
          <w:rFonts w:asciiTheme="majorBidi" w:hAnsiTheme="majorBidi" w:cstheme="majorBidi"/>
          <w:sz w:val="24"/>
          <w:szCs w:val="24"/>
        </w:rPr>
        <w:t xml:space="preserve">with lower self-control strength, as higher trait self-control strength enables individuals to resist tempting alternatives in order to transform an intention into actual behavior (e.g., Englert &amp; </w:t>
      </w:r>
      <w:proofErr w:type="spellStart"/>
      <w:r w:rsidRPr="00CB7068">
        <w:rPr>
          <w:rFonts w:asciiTheme="majorBidi" w:hAnsiTheme="majorBidi" w:cstheme="majorBidi"/>
          <w:sz w:val="24"/>
          <w:szCs w:val="24"/>
        </w:rPr>
        <w:t>Rummel</w:t>
      </w:r>
      <w:proofErr w:type="spellEnd"/>
      <w:r w:rsidRPr="00CB7068">
        <w:rPr>
          <w:rFonts w:asciiTheme="majorBidi" w:hAnsiTheme="majorBidi" w:cstheme="majorBidi"/>
          <w:sz w:val="24"/>
          <w:szCs w:val="24"/>
        </w:rPr>
        <w:t xml:space="preserve">, 2016; see also, Martin </w:t>
      </w:r>
      <w:proofErr w:type="spellStart"/>
      <w:r w:rsidRPr="00CB7068">
        <w:rPr>
          <w:rFonts w:asciiTheme="majorBidi" w:hAnsiTheme="majorBidi" w:cstheme="majorBidi"/>
          <w:sz w:val="24"/>
          <w:szCs w:val="24"/>
        </w:rPr>
        <w:t>Ginis</w:t>
      </w:r>
      <w:proofErr w:type="spellEnd"/>
      <w:r w:rsidRPr="00CB7068">
        <w:rPr>
          <w:rFonts w:asciiTheme="majorBidi" w:hAnsiTheme="majorBidi" w:cstheme="majorBidi"/>
          <w:sz w:val="24"/>
          <w:szCs w:val="24"/>
        </w:rPr>
        <w:t xml:space="preserve"> &amp; Bray, 2010; </w:t>
      </w:r>
      <w:proofErr w:type="spellStart"/>
      <w:r w:rsidRPr="00CB7068">
        <w:rPr>
          <w:rFonts w:asciiTheme="majorBidi" w:hAnsiTheme="majorBidi" w:cstheme="majorBidi"/>
          <w:sz w:val="24"/>
          <w:szCs w:val="24"/>
        </w:rPr>
        <w:t>Toering</w:t>
      </w:r>
      <w:proofErr w:type="spellEnd"/>
      <w:r w:rsidRPr="00CB7068">
        <w:rPr>
          <w:rFonts w:asciiTheme="majorBidi" w:hAnsiTheme="majorBidi" w:cstheme="majorBidi"/>
          <w:sz w:val="24"/>
          <w:szCs w:val="24"/>
        </w:rPr>
        <w:t xml:space="preserve"> &amp; </w:t>
      </w:r>
      <w:proofErr w:type="spellStart"/>
      <w:r w:rsidRPr="00CB7068">
        <w:rPr>
          <w:rFonts w:asciiTheme="majorBidi" w:hAnsiTheme="majorBidi" w:cstheme="majorBidi"/>
          <w:sz w:val="24"/>
          <w:szCs w:val="24"/>
        </w:rPr>
        <w:t>Jordet</w:t>
      </w:r>
      <w:proofErr w:type="spellEnd"/>
      <w:r w:rsidRPr="00CB7068">
        <w:rPr>
          <w:rFonts w:asciiTheme="majorBidi" w:hAnsiTheme="majorBidi" w:cstheme="majorBidi"/>
          <w:sz w:val="24"/>
          <w:szCs w:val="24"/>
        </w:rPr>
        <w:t>, 2015). Higher levels of trait self-control strength also seem to serve as a buffer against the negative effects of anxiety on performance. For instance, Landman and colleagues demonstrated that in police officers</w:t>
      </w:r>
      <w:r w:rsidR="00F81986" w:rsidRPr="00CB7068">
        <w:rPr>
          <w:rFonts w:asciiTheme="majorBidi" w:hAnsiTheme="majorBidi" w:cstheme="majorBidi"/>
          <w:sz w:val="24"/>
          <w:szCs w:val="24"/>
        </w:rPr>
        <w:t>,</w:t>
      </w:r>
      <w:r w:rsidRPr="00CB7068">
        <w:rPr>
          <w:rFonts w:asciiTheme="majorBidi" w:hAnsiTheme="majorBidi" w:cstheme="majorBidi"/>
          <w:sz w:val="24"/>
          <w:szCs w:val="24"/>
        </w:rPr>
        <w:t xml:space="preserve"> higher levels of trait self-control strength were associated with better shooting performance</w:t>
      </w:r>
      <w:r w:rsidR="00F81986" w:rsidRPr="00CB7068">
        <w:rPr>
          <w:rFonts w:asciiTheme="majorBidi" w:hAnsiTheme="majorBidi" w:cstheme="majorBidi"/>
          <w:sz w:val="24"/>
          <w:szCs w:val="24"/>
        </w:rPr>
        <w:t>s in high-</w:t>
      </w:r>
      <w:r w:rsidRPr="00CB7068">
        <w:rPr>
          <w:rFonts w:asciiTheme="majorBidi" w:hAnsiTheme="majorBidi" w:cstheme="majorBidi"/>
          <w:sz w:val="24"/>
          <w:szCs w:val="24"/>
        </w:rPr>
        <w:t>pressure situations (</w:t>
      </w:r>
      <w:r w:rsidRPr="00CB7068">
        <w:rPr>
          <w:rFonts w:asciiTheme="majorBidi" w:hAnsiTheme="majorBidi" w:cstheme="majorBidi"/>
          <w:sz w:val="24"/>
          <w:szCs w:val="24"/>
          <w:shd w:val="clear" w:color="auto" w:fill="FFFFFF"/>
          <w:lang w:bidi="ar-SA"/>
        </w:rPr>
        <w:t xml:space="preserve">Landman, </w:t>
      </w:r>
      <w:proofErr w:type="spellStart"/>
      <w:r w:rsidRPr="00CB7068">
        <w:rPr>
          <w:rFonts w:asciiTheme="majorBidi" w:hAnsiTheme="majorBidi" w:cstheme="majorBidi"/>
          <w:sz w:val="24"/>
          <w:szCs w:val="24"/>
          <w:shd w:val="clear" w:color="auto" w:fill="FFFFFF"/>
          <w:lang w:bidi="ar-SA"/>
        </w:rPr>
        <w:t>Nieuwenhuys</w:t>
      </w:r>
      <w:proofErr w:type="spellEnd"/>
      <w:r w:rsidRPr="00CB7068">
        <w:rPr>
          <w:rFonts w:asciiTheme="majorBidi" w:hAnsiTheme="majorBidi" w:cstheme="majorBidi"/>
          <w:sz w:val="24"/>
          <w:szCs w:val="24"/>
          <w:shd w:val="clear" w:color="auto" w:fill="FFFFFF"/>
          <w:lang w:bidi="ar-SA"/>
        </w:rPr>
        <w:t xml:space="preserve">, &amp; </w:t>
      </w:r>
      <w:proofErr w:type="spellStart"/>
      <w:r w:rsidRPr="00CB7068">
        <w:rPr>
          <w:rFonts w:asciiTheme="majorBidi" w:hAnsiTheme="majorBidi" w:cstheme="majorBidi"/>
          <w:sz w:val="24"/>
          <w:szCs w:val="24"/>
          <w:shd w:val="clear" w:color="auto" w:fill="FFFFFF"/>
          <w:lang w:bidi="ar-SA"/>
        </w:rPr>
        <w:t>Oudejans</w:t>
      </w:r>
      <w:proofErr w:type="spellEnd"/>
      <w:r w:rsidRPr="00CB7068">
        <w:rPr>
          <w:rFonts w:asciiTheme="majorBidi" w:hAnsiTheme="majorBidi" w:cstheme="majorBidi"/>
          <w:sz w:val="24"/>
          <w:szCs w:val="24"/>
          <w:shd w:val="clear" w:color="auto" w:fill="FFFFFF"/>
          <w:lang w:bidi="ar-SA"/>
        </w:rPr>
        <w:t xml:space="preserve">, 2016). On a state level, it has been found that athletes in a state of ego depletion performed worse in physical exercises (e.g., sit-ups; </w:t>
      </w:r>
      <w:proofErr w:type="spellStart"/>
      <w:r w:rsidRPr="00CB7068">
        <w:rPr>
          <w:rFonts w:asciiTheme="majorBidi" w:hAnsiTheme="majorBidi" w:cstheme="majorBidi"/>
          <w:sz w:val="24"/>
          <w:szCs w:val="24"/>
          <w:shd w:val="clear" w:color="auto" w:fill="FFFFFF"/>
          <w:lang w:bidi="ar-SA"/>
        </w:rPr>
        <w:t>Dorris</w:t>
      </w:r>
      <w:proofErr w:type="spellEnd"/>
      <w:r w:rsidRPr="00CB7068">
        <w:rPr>
          <w:rFonts w:asciiTheme="majorBidi" w:hAnsiTheme="majorBidi" w:cstheme="majorBidi"/>
          <w:sz w:val="24"/>
          <w:szCs w:val="24"/>
          <w:shd w:val="clear" w:color="auto" w:fill="FFFFFF"/>
          <w:lang w:bidi="ar-SA"/>
        </w:rPr>
        <w:t xml:space="preserve">, Power, &amp; </w:t>
      </w:r>
      <w:proofErr w:type="spellStart"/>
      <w:r w:rsidRPr="00CB7068">
        <w:rPr>
          <w:rFonts w:asciiTheme="majorBidi" w:hAnsiTheme="majorBidi" w:cstheme="majorBidi"/>
          <w:sz w:val="24"/>
          <w:szCs w:val="24"/>
          <w:shd w:val="clear" w:color="auto" w:fill="FFFFFF"/>
          <w:lang w:bidi="ar-SA"/>
        </w:rPr>
        <w:t>Kenefick</w:t>
      </w:r>
      <w:proofErr w:type="spellEnd"/>
      <w:r w:rsidRPr="00CB7068">
        <w:rPr>
          <w:rFonts w:asciiTheme="majorBidi" w:hAnsiTheme="majorBidi" w:cstheme="majorBidi"/>
          <w:sz w:val="24"/>
          <w:szCs w:val="24"/>
          <w:shd w:val="clear" w:color="auto" w:fill="FFFFFF"/>
          <w:lang w:bidi="ar-SA"/>
        </w:rPr>
        <w:t>, 2012) and displayed a lower power output in an indoor cycling task (Englert &amp; Wolff, 2015; Wagstaff, 2014). The importance of state self-control strength has further been demonstrated in a series of studies in which anxiety led to impaired perc</w:t>
      </w:r>
      <w:r w:rsidR="00F81986" w:rsidRPr="00CB7068">
        <w:rPr>
          <w:rFonts w:asciiTheme="majorBidi" w:hAnsiTheme="majorBidi" w:cstheme="majorBidi"/>
          <w:sz w:val="24"/>
          <w:szCs w:val="24"/>
          <w:shd w:val="clear" w:color="auto" w:fill="FFFFFF"/>
          <w:lang w:bidi="ar-SA"/>
        </w:rPr>
        <w:t>eptual-motor performance only</w:t>
      </w:r>
      <w:r w:rsidR="00F81986" w:rsidRPr="00CB7068">
        <w:rPr>
          <w:rFonts w:asciiTheme="majorBidi" w:hAnsiTheme="majorBidi" w:cstheme="majorBidi"/>
          <w:color w:val="FF0000"/>
          <w:sz w:val="24"/>
          <w:szCs w:val="24"/>
          <w:shd w:val="clear" w:color="auto" w:fill="FFFFFF"/>
          <w:lang w:bidi="ar-SA"/>
        </w:rPr>
        <w:t xml:space="preserve"> </w:t>
      </w:r>
      <w:r w:rsidR="00F81986" w:rsidRPr="00CB7068">
        <w:rPr>
          <w:rFonts w:asciiTheme="majorBidi" w:hAnsiTheme="majorBidi" w:cstheme="majorBidi"/>
          <w:sz w:val="24"/>
          <w:szCs w:val="24"/>
          <w:shd w:val="clear" w:color="auto" w:fill="FFFFFF"/>
          <w:lang w:bidi="ar-SA"/>
        </w:rPr>
        <w:t>in ego-</w:t>
      </w:r>
      <w:r w:rsidRPr="00CB7068">
        <w:rPr>
          <w:rFonts w:asciiTheme="majorBidi" w:hAnsiTheme="majorBidi" w:cstheme="majorBidi"/>
          <w:sz w:val="24"/>
          <w:szCs w:val="24"/>
          <w:shd w:val="clear" w:color="auto" w:fill="FFFFFF"/>
          <w:lang w:bidi="ar-SA"/>
        </w:rPr>
        <w:t xml:space="preserve">depleted athletes. For instance, anxious basketball players with depleted self-control strength performed worse in a free-throw task than anxious basketball </w:t>
      </w:r>
      <w:r w:rsidRPr="00CB7068">
        <w:rPr>
          <w:rFonts w:asciiTheme="majorBidi" w:hAnsiTheme="majorBidi" w:cstheme="majorBidi"/>
          <w:sz w:val="24"/>
          <w:szCs w:val="24"/>
          <w:shd w:val="clear" w:color="auto" w:fill="FFFFFF"/>
          <w:lang w:bidi="ar-SA"/>
        </w:rPr>
        <w:lastRenderedPageBreak/>
        <w:t xml:space="preserve">players with temporarily available self-control strength (e.g., Englert &amp; </w:t>
      </w:r>
      <w:proofErr w:type="spellStart"/>
      <w:r w:rsidRPr="00CB7068">
        <w:rPr>
          <w:rFonts w:asciiTheme="majorBidi" w:hAnsiTheme="majorBidi" w:cstheme="majorBidi"/>
          <w:sz w:val="24"/>
          <w:szCs w:val="24"/>
          <w:shd w:val="clear" w:color="auto" w:fill="FFFFFF"/>
          <w:lang w:bidi="ar-SA"/>
        </w:rPr>
        <w:t>Bertrams</w:t>
      </w:r>
      <w:proofErr w:type="spellEnd"/>
      <w:r w:rsidRPr="00CB7068">
        <w:rPr>
          <w:rFonts w:asciiTheme="majorBidi" w:hAnsiTheme="majorBidi" w:cstheme="majorBidi"/>
          <w:sz w:val="24"/>
          <w:szCs w:val="24"/>
          <w:shd w:val="clear" w:color="auto" w:fill="FFFFFF"/>
          <w:lang w:bidi="ar-SA"/>
        </w:rPr>
        <w:t xml:space="preserve">, 2012; see also, Englert, </w:t>
      </w:r>
      <w:proofErr w:type="spellStart"/>
      <w:r w:rsidRPr="00CB7068">
        <w:rPr>
          <w:rFonts w:asciiTheme="majorBidi" w:hAnsiTheme="majorBidi" w:cstheme="majorBidi"/>
          <w:sz w:val="24"/>
          <w:szCs w:val="24"/>
          <w:shd w:val="clear" w:color="auto" w:fill="FFFFFF"/>
          <w:lang w:bidi="ar-SA"/>
        </w:rPr>
        <w:t>Zwemmer</w:t>
      </w:r>
      <w:proofErr w:type="spellEnd"/>
      <w:r w:rsidRPr="00CB7068">
        <w:rPr>
          <w:rFonts w:asciiTheme="majorBidi" w:hAnsiTheme="majorBidi" w:cstheme="majorBidi"/>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Bertrams</w:t>
      </w:r>
      <w:proofErr w:type="spellEnd"/>
      <w:r w:rsidRPr="00CB7068">
        <w:rPr>
          <w:rFonts w:asciiTheme="majorBidi" w:hAnsiTheme="majorBidi" w:cstheme="majorBidi"/>
          <w:sz w:val="24"/>
          <w:szCs w:val="24"/>
          <w:shd w:val="clear" w:color="auto" w:fill="FFFFFF"/>
          <w:lang w:bidi="ar-SA"/>
        </w:rPr>
        <w:t xml:space="preserve">, &amp; </w:t>
      </w:r>
      <w:proofErr w:type="spellStart"/>
      <w:r w:rsidRPr="00CB7068">
        <w:rPr>
          <w:rFonts w:asciiTheme="majorBidi" w:hAnsiTheme="majorBidi" w:cstheme="majorBidi"/>
          <w:sz w:val="24"/>
          <w:szCs w:val="24"/>
          <w:shd w:val="clear" w:color="auto" w:fill="FFFFFF"/>
          <w:lang w:bidi="ar-SA"/>
        </w:rPr>
        <w:t>Oudejans</w:t>
      </w:r>
      <w:proofErr w:type="spellEnd"/>
      <w:r w:rsidRPr="00CB7068">
        <w:rPr>
          <w:rFonts w:asciiTheme="majorBidi" w:hAnsiTheme="majorBidi" w:cstheme="majorBidi"/>
          <w:sz w:val="24"/>
          <w:szCs w:val="24"/>
          <w:shd w:val="clear" w:color="auto" w:fill="FFFFFF"/>
          <w:lang w:bidi="ar-SA"/>
        </w:rPr>
        <w:t>, 2015). In these studies, temporarily available self-control strength served as a buffer against the negative anxiety effects on subsequent motor performance. To conclude, trait as well as state self-control strength seem to be beneficial for performance in a wide variety of sports-related tasks.</w:t>
      </w:r>
    </w:p>
    <w:p w14:paraId="2115ACCA" w14:textId="616DE540" w:rsidR="002A26C1" w:rsidRPr="00CB7068" w:rsidRDefault="00E26AB9" w:rsidP="00174EB6">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There </w:t>
      </w:r>
      <w:r w:rsidR="00C57BF1" w:rsidRPr="00CB7068">
        <w:rPr>
          <w:rFonts w:asciiTheme="majorBidi" w:hAnsiTheme="majorBidi" w:cstheme="majorBidi"/>
          <w:sz w:val="24"/>
          <w:szCs w:val="24"/>
        </w:rPr>
        <w:t xml:space="preserve">are </w:t>
      </w:r>
      <w:r w:rsidRPr="00CB7068">
        <w:rPr>
          <w:rFonts w:asciiTheme="majorBidi" w:hAnsiTheme="majorBidi" w:cstheme="majorBidi"/>
          <w:sz w:val="24"/>
          <w:szCs w:val="24"/>
        </w:rPr>
        <w:t xml:space="preserve">several domains in which referees might apply self-control in a match. </w:t>
      </w:r>
      <w:r w:rsidR="00D50220" w:rsidRPr="00CB7068">
        <w:rPr>
          <w:rFonts w:asciiTheme="majorBidi" w:hAnsiTheme="majorBidi" w:cstheme="majorBidi"/>
          <w:sz w:val="24"/>
          <w:szCs w:val="24"/>
        </w:rPr>
        <w:t xml:space="preserve">First, </w:t>
      </w:r>
      <w:r w:rsidR="00F84E88" w:rsidRPr="00CB7068">
        <w:rPr>
          <w:rFonts w:asciiTheme="majorBidi" w:hAnsiTheme="majorBidi" w:cstheme="majorBidi"/>
          <w:sz w:val="24"/>
          <w:szCs w:val="24"/>
        </w:rPr>
        <w:t>referees make numerous decisions per match, including many decisions to not whistle or stop the fluency of the match (</w:t>
      </w:r>
      <w:proofErr w:type="spellStart"/>
      <w:r w:rsidR="00F84E88" w:rsidRPr="00CB7068">
        <w:rPr>
          <w:rFonts w:asciiTheme="majorBidi" w:hAnsiTheme="majorBidi" w:cstheme="majorBidi"/>
          <w:sz w:val="24"/>
          <w:szCs w:val="24"/>
        </w:rPr>
        <w:t>Helsen</w:t>
      </w:r>
      <w:proofErr w:type="spellEnd"/>
      <w:r w:rsidR="00F84E88" w:rsidRPr="00CB7068">
        <w:rPr>
          <w:rFonts w:asciiTheme="majorBidi" w:hAnsiTheme="majorBidi" w:cstheme="majorBidi"/>
          <w:sz w:val="24"/>
          <w:szCs w:val="24"/>
        </w:rPr>
        <w:t xml:space="preserve"> &amp; </w:t>
      </w:r>
      <w:proofErr w:type="spellStart"/>
      <w:r w:rsidR="001C189D" w:rsidRPr="00CB7068">
        <w:rPr>
          <w:rFonts w:asciiTheme="majorBidi" w:hAnsiTheme="majorBidi" w:cstheme="majorBidi"/>
          <w:sz w:val="24"/>
          <w:szCs w:val="24"/>
        </w:rPr>
        <w:t>Bultynck</w:t>
      </w:r>
      <w:proofErr w:type="spellEnd"/>
      <w:r w:rsidR="00F84E88" w:rsidRPr="00CB7068">
        <w:rPr>
          <w:rFonts w:asciiTheme="majorBidi" w:hAnsiTheme="majorBidi" w:cstheme="majorBidi"/>
          <w:sz w:val="24"/>
          <w:szCs w:val="24"/>
        </w:rPr>
        <w:t>, 2004). This creates an increased mental demand for referees</w:t>
      </w:r>
      <w:r w:rsidR="00D431B9" w:rsidRPr="00CB7068">
        <w:rPr>
          <w:rFonts w:asciiTheme="majorBidi" w:hAnsiTheme="majorBidi" w:cstheme="majorBidi"/>
          <w:sz w:val="24"/>
          <w:szCs w:val="24"/>
        </w:rPr>
        <w:t>’</w:t>
      </w:r>
      <w:r w:rsidR="00F84E88" w:rsidRPr="00CB7068">
        <w:rPr>
          <w:rFonts w:asciiTheme="majorBidi" w:hAnsiTheme="majorBidi" w:cstheme="majorBidi"/>
          <w:sz w:val="24"/>
          <w:szCs w:val="24"/>
        </w:rPr>
        <w:t xml:space="preserve"> attentional control and short-term working memory (Ste-Marie, 2003)</w:t>
      </w:r>
      <w:r w:rsidR="00D72F03" w:rsidRPr="00CB7068">
        <w:rPr>
          <w:rFonts w:asciiTheme="majorBidi" w:hAnsiTheme="majorBidi" w:cstheme="majorBidi"/>
          <w:sz w:val="24"/>
          <w:szCs w:val="24"/>
        </w:rPr>
        <w:t>. A</w:t>
      </w:r>
      <w:r w:rsidR="004B1D9D" w:rsidRPr="00CB7068">
        <w:rPr>
          <w:rFonts w:asciiTheme="majorBidi" w:hAnsiTheme="majorBidi" w:cstheme="majorBidi"/>
          <w:sz w:val="24"/>
          <w:szCs w:val="24"/>
        </w:rPr>
        <w:t>ttention regulation can be defined as a self-control act which is dependent on self-control strength (Schmeichel &amp; Baumeister, 2010)</w:t>
      </w:r>
      <w:r w:rsidR="00F84E88" w:rsidRPr="00CB7068">
        <w:rPr>
          <w:rFonts w:asciiTheme="majorBidi" w:hAnsiTheme="majorBidi" w:cstheme="majorBidi"/>
          <w:sz w:val="24"/>
          <w:szCs w:val="24"/>
        </w:rPr>
        <w:t xml:space="preserve">. </w:t>
      </w:r>
      <w:r w:rsidR="00B10577" w:rsidRPr="00CB7068">
        <w:rPr>
          <w:rFonts w:asciiTheme="majorBidi" w:hAnsiTheme="majorBidi" w:cstheme="majorBidi"/>
          <w:sz w:val="24"/>
          <w:szCs w:val="24"/>
        </w:rPr>
        <w:t xml:space="preserve">This is in line with previous findings </w:t>
      </w:r>
      <w:r w:rsidR="00DF47F4" w:rsidRPr="00CB7068">
        <w:rPr>
          <w:rFonts w:asciiTheme="majorBidi" w:hAnsiTheme="majorBidi" w:cstheme="majorBidi"/>
          <w:sz w:val="24"/>
          <w:szCs w:val="24"/>
        </w:rPr>
        <w:t xml:space="preserve">indicating </w:t>
      </w:r>
      <w:r w:rsidR="00B10577" w:rsidRPr="00CB7068">
        <w:rPr>
          <w:rFonts w:asciiTheme="majorBidi" w:hAnsiTheme="majorBidi" w:cstheme="majorBidi"/>
          <w:sz w:val="24"/>
          <w:szCs w:val="24"/>
        </w:rPr>
        <w:t>that making</w:t>
      </w:r>
      <w:r w:rsidR="00DF47F4" w:rsidRPr="00CB7068">
        <w:rPr>
          <w:rFonts w:asciiTheme="majorBidi" w:hAnsiTheme="majorBidi" w:cstheme="majorBidi"/>
          <w:sz w:val="24"/>
          <w:szCs w:val="24"/>
        </w:rPr>
        <w:t xml:space="preserve"> </w:t>
      </w:r>
      <w:r w:rsidR="00E57E94" w:rsidRPr="00CB7068">
        <w:rPr>
          <w:rFonts w:asciiTheme="majorBidi" w:hAnsiTheme="majorBidi" w:cstheme="majorBidi"/>
          <w:sz w:val="24"/>
          <w:szCs w:val="24"/>
        </w:rPr>
        <w:t xml:space="preserve">(difficult) </w:t>
      </w:r>
      <w:r w:rsidR="00DF47F4" w:rsidRPr="00CB7068">
        <w:rPr>
          <w:rFonts w:asciiTheme="majorBidi" w:hAnsiTheme="majorBidi" w:cstheme="majorBidi"/>
          <w:sz w:val="24"/>
          <w:szCs w:val="24"/>
        </w:rPr>
        <w:t>decisions</w:t>
      </w:r>
      <w:r w:rsidR="00B10577" w:rsidRPr="00CB7068">
        <w:rPr>
          <w:rFonts w:asciiTheme="majorBidi" w:hAnsiTheme="majorBidi" w:cstheme="majorBidi"/>
          <w:sz w:val="24"/>
          <w:szCs w:val="24"/>
        </w:rPr>
        <w:t xml:space="preserve"> may lead to ego depletion</w:t>
      </w:r>
      <w:r w:rsidR="00DF47F4" w:rsidRPr="00CB7068">
        <w:rPr>
          <w:rFonts w:asciiTheme="majorBidi" w:hAnsiTheme="majorBidi" w:cstheme="majorBidi"/>
          <w:sz w:val="24"/>
          <w:szCs w:val="24"/>
        </w:rPr>
        <w:t xml:space="preserve"> (e.g., </w:t>
      </w:r>
      <w:r w:rsidR="004C6F0F" w:rsidRPr="00CB7068">
        <w:rPr>
          <w:rFonts w:asciiTheme="majorBidi" w:hAnsiTheme="majorBidi" w:cstheme="majorBidi"/>
          <w:sz w:val="24"/>
          <w:szCs w:val="24"/>
          <w:shd w:val="clear" w:color="auto" w:fill="FFFFFF"/>
          <w:lang w:bidi="ar-SA"/>
        </w:rPr>
        <w:t>Baumeister</w:t>
      </w:r>
      <w:r w:rsidR="00253105" w:rsidRPr="00CB7068">
        <w:rPr>
          <w:rFonts w:asciiTheme="majorBidi" w:hAnsiTheme="majorBidi" w:cstheme="majorBidi"/>
          <w:sz w:val="24"/>
          <w:szCs w:val="24"/>
          <w:shd w:val="clear" w:color="auto" w:fill="FFFFFF"/>
          <w:lang w:bidi="ar-SA"/>
        </w:rPr>
        <w:t xml:space="preserve"> </w:t>
      </w:r>
      <w:r w:rsidR="00CD6917" w:rsidRPr="00CB7068">
        <w:rPr>
          <w:rFonts w:asciiTheme="majorBidi" w:hAnsiTheme="majorBidi" w:cstheme="majorBidi"/>
          <w:sz w:val="24"/>
          <w:szCs w:val="24"/>
          <w:shd w:val="clear" w:color="auto" w:fill="FFFFFF"/>
          <w:lang w:bidi="ar-SA"/>
        </w:rPr>
        <w:t>et al.,</w:t>
      </w:r>
      <w:r w:rsidR="004C6F0F" w:rsidRPr="00CB7068">
        <w:rPr>
          <w:rFonts w:asciiTheme="majorBidi" w:hAnsiTheme="majorBidi" w:cstheme="majorBidi"/>
          <w:sz w:val="24"/>
          <w:szCs w:val="24"/>
          <w:shd w:val="clear" w:color="auto" w:fill="FFFFFF"/>
          <w:lang w:bidi="ar-SA"/>
        </w:rPr>
        <w:t xml:space="preserve"> 2008; </w:t>
      </w:r>
      <w:proofErr w:type="spellStart"/>
      <w:r w:rsidR="00DF47F4" w:rsidRPr="00CB7068">
        <w:rPr>
          <w:rFonts w:asciiTheme="majorBidi" w:hAnsiTheme="majorBidi" w:cstheme="majorBidi"/>
          <w:sz w:val="24"/>
          <w:szCs w:val="24"/>
        </w:rPr>
        <w:t>Vohs</w:t>
      </w:r>
      <w:proofErr w:type="spellEnd"/>
      <w:r w:rsidR="00DF47F4" w:rsidRPr="00CB7068">
        <w:rPr>
          <w:rFonts w:asciiTheme="majorBidi" w:hAnsiTheme="majorBidi" w:cstheme="majorBidi"/>
          <w:sz w:val="24"/>
          <w:szCs w:val="24"/>
        </w:rPr>
        <w:t xml:space="preserve"> et al., 2008)</w:t>
      </w:r>
      <w:r w:rsidR="00B10577" w:rsidRPr="00CB7068">
        <w:rPr>
          <w:rFonts w:asciiTheme="majorBidi" w:hAnsiTheme="majorBidi" w:cstheme="majorBidi"/>
          <w:sz w:val="24"/>
          <w:szCs w:val="24"/>
        </w:rPr>
        <w:t>.</w:t>
      </w:r>
      <w:r w:rsidR="00F84E88" w:rsidRPr="00CB7068">
        <w:rPr>
          <w:rFonts w:asciiTheme="majorBidi" w:hAnsiTheme="majorBidi" w:cstheme="majorBidi"/>
          <w:sz w:val="24"/>
          <w:szCs w:val="24"/>
        </w:rPr>
        <w:t xml:space="preserve"> </w:t>
      </w:r>
      <w:r w:rsidR="007C2A82" w:rsidRPr="00CB7068">
        <w:rPr>
          <w:rFonts w:asciiTheme="majorBidi" w:hAnsiTheme="majorBidi" w:cstheme="majorBidi"/>
          <w:sz w:val="24"/>
          <w:szCs w:val="24"/>
        </w:rPr>
        <w:t>Research on soccer referees</w:t>
      </w:r>
      <w:r w:rsidR="002A26C1" w:rsidRPr="00CB7068">
        <w:rPr>
          <w:rFonts w:asciiTheme="majorBidi" w:hAnsiTheme="majorBidi" w:cstheme="majorBidi"/>
          <w:sz w:val="24"/>
          <w:szCs w:val="24"/>
        </w:rPr>
        <w:t xml:space="preserve"> (Voight, 2009)</w:t>
      </w:r>
      <w:r w:rsidR="007C2A82" w:rsidRPr="00CB7068">
        <w:rPr>
          <w:rFonts w:asciiTheme="majorBidi" w:hAnsiTheme="majorBidi" w:cstheme="majorBidi"/>
          <w:sz w:val="24"/>
          <w:szCs w:val="24"/>
        </w:rPr>
        <w:t xml:space="preserve"> </w:t>
      </w:r>
      <w:r w:rsidR="002A26C1" w:rsidRPr="00CB7068">
        <w:rPr>
          <w:rFonts w:asciiTheme="majorBidi" w:hAnsiTheme="majorBidi" w:cstheme="majorBidi"/>
          <w:sz w:val="24"/>
          <w:szCs w:val="24"/>
        </w:rPr>
        <w:t>and basketball referees (</w:t>
      </w:r>
      <w:proofErr w:type="spellStart"/>
      <w:r w:rsidR="002A26C1" w:rsidRPr="00CB7068">
        <w:rPr>
          <w:rFonts w:asciiTheme="majorBidi" w:hAnsiTheme="majorBidi" w:cstheme="majorBidi"/>
          <w:sz w:val="24"/>
          <w:szCs w:val="24"/>
        </w:rPr>
        <w:t>Anshel</w:t>
      </w:r>
      <w:proofErr w:type="spellEnd"/>
      <w:r w:rsidR="002A26C1" w:rsidRPr="00CB7068">
        <w:rPr>
          <w:rFonts w:asciiTheme="majorBidi" w:hAnsiTheme="majorBidi" w:cstheme="majorBidi"/>
          <w:sz w:val="24"/>
          <w:szCs w:val="24"/>
        </w:rPr>
        <w:t xml:space="preserve">, </w:t>
      </w:r>
      <w:proofErr w:type="spellStart"/>
      <w:r w:rsidR="002A26C1" w:rsidRPr="00CB7068">
        <w:rPr>
          <w:rFonts w:ascii="Times New Roman" w:eastAsia="Times New Roman" w:hAnsi="Times New Roman" w:cs="Times New Roman"/>
          <w:sz w:val="24"/>
          <w:szCs w:val="24"/>
        </w:rPr>
        <w:t>Sutarso</w:t>
      </w:r>
      <w:proofErr w:type="spellEnd"/>
      <w:r w:rsidR="002A26C1" w:rsidRPr="00CB7068">
        <w:rPr>
          <w:rFonts w:ascii="Times New Roman" w:eastAsia="Times New Roman" w:hAnsi="Times New Roman" w:cs="Times New Roman"/>
          <w:sz w:val="24"/>
          <w:szCs w:val="24"/>
        </w:rPr>
        <w:t xml:space="preserve">, </w:t>
      </w:r>
      <w:proofErr w:type="spellStart"/>
      <w:r w:rsidR="002A26C1" w:rsidRPr="00CB7068">
        <w:rPr>
          <w:rFonts w:ascii="Times New Roman" w:eastAsia="Times New Roman" w:hAnsi="Times New Roman" w:cs="Times New Roman"/>
          <w:sz w:val="24"/>
          <w:szCs w:val="24"/>
        </w:rPr>
        <w:t>Ekmekci</w:t>
      </w:r>
      <w:proofErr w:type="spellEnd"/>
      <w:r w:rsidR="002A26C1" w:rsidRPr="00CB7068">
        <w:rPr>
          <w:rFonts w:ascii="Times New Roman" w:eastAsia="Times New Roman" w:hAnsi="Times New Roman" w:cs="Times New Roman"/>
          <w:sz w:val="24"/>
          <w:szCs w:val="24"/>
        </w:rPr>
        <w:t xml:space="preserve">, &amp; </w:t>
      </w:r>
      <w:proofErr w:type="spellStart"/>
      <w:r w:rsidR="002A26C1" w:rsidRPr="00CB7068">
        <w:rPr>
          <w:rFonts w:ascii="Times New Roman" w:eastAsia="Times New Roman" w:hAnsi="Times New Roman" w:cs="Times New Roman"/>
          <w:sz w:val="24"/>
          <w:szCs w:val="24"/>
        </w:rPr>
        <w:t>Saraswati</w:t>
      </w:r>
      <w:proofErr w:type="spellEnd"/>
      <w:r w:rsidR="002A26C1" w:rsidRPr="00CB7068">
        <w:rPr>
          <w:rFonts w:ascii="Times New Roman" w:eastAsia="Times New Roman" w:hAnsi="Times New Roman" w:cs="Times New Roman"/>
          <w:sz w:val="24"/>
          <w:szCs w:val="24"/>
        </w:rPr>
        <w:t>, 2014</w:t>
      </w:r>
      <w:r w:rsidR="002A26C1" w:rsidRPr="00CB7068">
        <w:rPr>
          <w:rFonts w:asciiTheme="majorBidi" w:hAnsiTheme="majorBidi" w:cstheme="majorBidi"/>
          <w:sz w:val="24"/>
          <w:szCs w:val="24"/>
        </w:rPr>
        <w:t xml:space="preserve">) </w:t>
      </w:r>
      <w:r w:rsidR="007C2A82" w:rsidRPr="00CB7068">
        <w:rPr>
          <w:rFonts w:asciiTheme="majorBidi" w:hAnsiTheme="majorBidi" w:cstheme="majorBidi"/>
          <w:sz w:val="24"/>
          <w:szCs w:val="24"/>
        </w:rPr>
        <w:t xml:space="preserve">indicated stress </w:t>
      </w:r>
      <w:r w:rsidR="002A26C1" w:rsidRPr="00CB7068">
        <w:rPr>
          <w:rFonts w:asciiTheme="majorBidi" w:hAnsiTheme="majorBidi" w:cstheme="majorBidi"/>
          <w:sz w:val="24"/>
          <w:szCs w:val="24"/>
        </w:rPr>
        <w:t>related to</w:t>
      </w:r>
      <w:r w:rsidR="007C2A82" w:rsidRPr="00CB7068">
        <w:rPr>
          <w:rFonts w:asciiTheme="majorBidi" w:hAnsiTheme="majorBidi" w:cstheme="majorBidi"/>
          <w:sz w:val="24"/>
          <w:szCs w:val="24"/>
        </w:rPr>
        <w:t xml:space="preserve"> </w:t>
      </w:r>
      <w:r w:rsidR="007C2A82" w:rsidRPr="00CB7068">
        <w:rPr>
          <w:rFonts w:asciiTheme="majorBidi" w:hAnsiTheme="majorBidi" w:cstheme="majorBidi"/>
          <w:i/>
          <w:iCs/>
          <w:sz w:val="24"/>
          <w:szCs w:val="24"/>
        </w:rPr>
        <w:t xml:space="preserve">making a controversial call </w:t>
      </w:r>
      <w:r w:rsidR="007C2A82" w:rsidRPr="00CB7068">
        <w:rPr>
          <w:rFonts w:asciiTheme="majorBidi" w:hAnsiTheme="majorBidi" w:cstheme="majorBidi"/>
          <w:sz w:val="24"/>
          <w:szCs w:val="24"/>
        </w:rPr>
        <w:t xml:space="preserve">and </w:t>
      </w:r>
      <w:r w:rsidR="007C2A82" w:rsidRPr="00CB7068">
        <w:rPr>
          <w:rFonts w:asciiTheme="majorBidi" w:hAnsiTheme="majorBidi" w:cstheme="majorBidi"/>
          <w:i/>
          <w:iCs/>
          <w:sz w:val="24"/>
          <w:szCs w:val="24"/>
        </w:rPr>
        <w:t>making a wrong</w:t>
      </w:r>
      <w:r w:rsidR="007C2A82" w:rsidRPr="00CB7068">
        <w:rPr>
          <w:rFonts w:asciiTheme="majorBidi" w:hAnsiTheme="majorBidi" w:cstheme="majorBidi"/>
          <w:sz w:val="24"/>
          <w:szCs w:val="24"/>
        </w:rPr>
        <w:t xml:space="preserve"> </w:t>
      </w:r>
      <w:r w:rsidR="007C2A82" w:rsidRPr="00CB7068">
        <w:rPr>
          <w:rFonts w:asciiTheme="majorBidi" w:hAnsiTheme="majorBidi" w:cstheme="majorBidi"/>
          <w:i/>
          <w:iCs/>
          <w:sz w:val="24"/>
          <w:szCs w:val="24"/>
        </w:rPr>
        <w:t>call</w:t>
      </w:r>
      <w:r w:rsidR="007C2A82" w:rsidRPr="00CB7068">
        <w:rPr>
          <w:rFonts w:asciiTheme="majorBidi" w:hAnsiTheme="majorBidi" w:cstheme="majorBidi"/>
          <w:sz w:val="24"/>
          <w:szCs w:val="24"/>
        </w:rPr>
        <w:t xml:space="preserve">. </w:t>
      </w:r>
      <w:r w:rsidR="001066D2" w:rsidRPr="00CB7068">
        <w:rPr>
          <w:rFonts w:asciiTheme="majorBidi" w:hAnsiTheme="majorBidi" w:cstheme="majorBidi"/>
          <w:sz w:val="24"/>
          <w:szCs w:val="24"/>
        </w:rPr>
        <w:t>Upon m</w:t>
      </w:r>
      <w:r w:rsidR="00B01EF5" w:rsidRPr="00CB7068">
        <w:rPr>
          <w:rFonts w:asciiTheme="majorBidi" w:hAnsiTheme="majorBidi" w:cstheme="majorBidi"/>
          <w:sz w:val="24"/>
          <w:szCs w:val="24"/>
        </w:rPr>
        <w:t xml:space="preserve">aking </w:t>
      </w:r>
      <w:r w:rsidR="007C2A82" w:rsidRPr="00CB7068">
        <w:rPr>
          <w:rFonts w:asciiTheme="majorBidi" w:hAnsiTheme="majorBidi" w:cstheme="majorBidi"/>
          <w:sz w:val="24"/>
          <w:szCs w:val="24"/>
        </w:rPr>
        <w:t xml:space="preserve">a controversial call or </w:t>
      </w:r>
      <w:r w:rsidR="00B01EF5" w:rsidRPr="00CB7068">
        <w:rPr>
          <w:rFonts w:asciiTheme="majorBidi" w:hAnsiTheme="majorBidi" w:cstheme="majorBidi"/>
          <w:sz w:val="24"/>
          <w:szCs w:val="24"/>
        </w:rPr>
        <w:t>an error</w:t>
      </w:r>
      <w:r w:rsidR="001066D2" w:rsidRPr="00CB7068">
        <w:rPr>
          <w:rFonts w:asciiTheme="majorBidi" w:hAnsiTheme="majorBidi" w:cstheme="majorBidi"/>
          <w:sz w:val="24"/>
          <w:szCs w:val="24"/>
        </w:rPr>
        <w:t xml:space="preserve"> during a match</w:t>
      </w:r>
      <w:r w:rsidR="00B01EF5" w:rsidRPr="00CB7068">
        <w:rPr>
          <w:rFonts w:asciiTheme="majorBidi" w:hAnsiTheme="majorBidi" w:cstheme="majorBidi"/>
          <w:sz w:val="24"/>
          <w:szCs w:val="24"/>
        </w:rPr>
        <w:t xml:space="preserve">, referees need to control their human tendency to dwell on the previous decision, to </w:t>
      </w:r>
      <w:r w:rsidR="003F0E9D" w:rsidRPr="00CB7068">
        <w:rPr>
          <w:rFonts w:asciiTheme="majorBidi" w:hAnsiTheme="majorBidi" w:cstheme="majorBidi"/>
          <w:sz w:val="24"/>
          <w:szCs w:val="24"/>
        </w:rPr>
        <w:t xml:space="preserve">not </w:t>
      </w:r>
      <w:r w:rsidR="00B01EF5" w:rsidRPr="00CB7068">
        <w:rPr>
          <w:rFonts w:asciiTheme="majorBidi" w:hAnsiTheme="majorBidi" w:cstheme="majorBidi"/>
          <w:sz w:val="24"/>
          <w:szCs w:val="24"/>
        </w:rPr>
        <w:t>debilitate the new decision-making</w:t>
      </w:r>
      <w:r w:rsidR="002A26C1" w:rsidRPr="00CB7068">
        <w:rPr>
          <w:rFonts w:asciiTheme="majorBidi" w:hAnsiTheme="majorBidi" w:cstheme="majorBidi"/>
          <w:sz w:val="24"/>
          <w:szCs w:val="24"/>
        </w:rPr>
        <w:t xml:space="preserve"> or to make a biased decision</w:t>
      </w:r>
      <w:r w:rsidR="00B01EF5" w:rsidRPr="00CB7068">
        <w:rPr>
          <w:rFonts w:asciiTheme="majorBidi" w:hAnsiTheme="majorBidi" w:cstheme="majorBidi"/>
          <w:sz w:val="24"/>
          <w:szCs w:val="24"/>
        </w:rPr>
        <w:t>.</w:t>
      </w:r>
      <w:r w:rsidR="007C2A82" w:rsidRPr="00CB7068">
        <w:rPr>
          <w:rFonts w:asciiTheme="majorBidi" w:hAnsiTheme="majorBidi" w:cstheme="majorBidi"/>
          <w:sz w:val="24"/>
          <w:szCs w:val="24"/>
        </w:rPr>
        <w:t xml:space="preserve"> </w:t>
      </w:r>
      <w:r w:rsidR="00B01EF5" w:rsidRPr="00CB7068">
        <w:rPr>
          <w:rFonts w:asciiTheme="majorBidi" w:hAnsiTheme="majorBidi" w:cstheme="majorBidi"/>
          <w:sz w:val="24"/>
          <w:szCs w:val="24"/>
        </w:rPr>
        <w:t>In this context, r</w:t>
      </w:r>
      <w:r w:rsidR="004414DD" w:rsidRPr="00CB7068">
        <w:rPr>
          <w:rFonts w:asciiTheme="majorBidi" w:hAnsiTheme="majorBidi" w:cstheme="majorBidi"/>
          <w:sz w:val="24"/>
          <w:szCs w:val="24"/>
        </w:rPr>
        <w:t xml:space="preserve">esearch has documented </w:t>
      </w:r>
      <w:r w:rsidR="00A87544" w:rsidRPr="00CB7068">
        <w:rPr>
          <w:rFonts w:asciiTheme="majorBidi" w:hAnsiTheme="majorBidi" w:cstheme="majorBidi"/>
          <w:sz w:val="24"/>
          <w:szCs w:val="24"/>
        </w:rPr>
        <w:t>several</w:t>
      </w:r>
      <w:r w:rsidR="004414DD" w:rsidRPr="00CB7068">
        <w:rPr>
          <w:rFonts w:asciiTheme="majorBidi" w:hAnsiTheme="majorBidi" w:cstheme="majorBidi"/>
          <w:sz w:val="24"/>
          <w:szCs w:val="24"/>
        </w:rPr>
        <w:t xml:space="preserve"> biases which refe</w:t>
      </w:r>
      <w:r w:rsidR="00B01EF5" w:rsidRPr="00CB7068">
        <w:rPr>
          <w:rFonts w:asciiTheme="majorBidi" w:hAnsiTheme="majorBidi" w:cstheme="majorBidi"/>
          <w:sz w:val="24"/>
          <w:szCs w:val="24"/>
        </w:rPr>
        <w:t xml:space="preserve">rees need to resist in order </w:t>
      </w:r>
      <w:r w:rsidR="003F0E9D" w:rsidRPr="00CB7068">
        <w:rPr>
          <w:rFonts w:asciiTheme="majorBidi" w:hAnsiTheme="majorBidi" w:cstheme="majorBidi"/>
          <w:sz w:val="24"/>
          <w:szCs w:val="24"/>
        </w:rPr>
        <w:t xml:space="preserve">to accurately officiate </w:t>
      </w:r>
      <w:r w:rsidR="004414DD" w:rsidRPr="00CB7068">
        <w:rPr>
          <w:rFonts w:asciiTheme="majorBidi" w:hAnsiTheme="majorBidi" w:cstheme="majorBidi"/>
          <w:sz w:val="24"/>
          <w:szCs w:val="24"/>
        </w:rPr>
        <w:t xml:space="preserve">the match. </w:t>
      </w:r>
      <w:r w:rsidR="00A87544" w:rsidRPr="00CB7068">
        <w:rPr>
          <w:rFonts w:asciiTheme="majorBidi" w:hAnsiTheme="majorBidi" w:cstheme="majorBidi"/>
          <w:sz w:val="24"/>
          <w:szCs w:val="24"/>
        </w:rPr>
        <w:t>For example,</w:t>
      </w:r>
      <w:r w:rsidR="004414DD" w:rsidRPr="00CB7068">
        <w:rPr>
          <w:rFonts w:asciiTheme="majorBidi" w:hAnsiTheme="majorBidi" w:cstheme="majorBidi"/>
          <w:sz w:val="24"/>
          <w:szCs w:val="24"/>
        </w:rPr>
        <w:t xml:space="preserve"> </w:t>
      </w:r>
      <w:r w:rsidR="00A87544" w:rsidRPr="00CB7068">
        <w:rPr>
          <w:rFonts w:asciiTheme="majorBidi" w:hAnsiTheme="majorBidi" w:cstheme="majorBidi"/>
          <w:sz w:val="24"/>
          <w:szCs w:val="24"/>
        </w:rPr>
        <w:t>referees need to control their inclination not to iss</w:t>
      </w:r>
      <w:r w:rsidR="002A26C1" w:rsidRPr="00CB7068">
        <w:rPr>
          <w:rFonts w:asciiTheme="majorBidi" w:hAnsiTheme="majorBidi" w:cstheme="majorBidi"/>
          <w:sz w:val="24"/>
          <w:szCs w:val="24"/>
        </w:rPr>
        <w:t xml:space="preserve">ue yellow and red cards against </w:t>
      </w:r>
      <w:r w:rsidR="00A87544" w:rsidRPr="00CB7068">
        <w:rPr>
          <w:rFonts w:asciiTheme="majorBidi" w:hAnsiTheme="majorBidi" w:cstheme="majorBidi"/>
          <w:sz w:val="24"/>
          <w:szCs w:val="24"/>
        </w:rPr>
        <w:t xml:space="preserve">the home team players (i.e., </w:t>
      </w:r>
      <w:r w:rsidR="004414DD" w:rsidRPr="00CB7068">
        <w:rPr>
          <w:rFonts w:asciiTheme="majorBidi" w:hAnsiTheme="majorBidi" w:cstheme="majorBidi"/>
          <w:sz w:val="24"/>
          <w:szCs w:val="24"/>
        </w:rPr>
        <w:t>the home advantage effect</w:t>
      </w:r>
      <w:r w:rsidR="00A87544" w:rsidRPr="00CB7068">
        <w:rPr>
          <w:rFonts w:asciiTheme="majorBidi" w:hAnsiTheme="majorBidi" w:cstheme="majorBidi"/>
          <w:sz w:val="24"/>
          <w:szCs w:val="24"/>
        </w:rPr>
        <w:t>;</w:t>
      </w:r>
      <w:r w:rsidR="00244FD9" w:rsidRPr="00CB7068">
        <w:rPr>
          <w:rFonts w:asciiTheme="majorBidi" w:hAnsiTheme="majorBidi" w:cstheme="majorBidi"/>
          <w:sz w:val="24"/>
          <w:szCs w:val="24"/>
        </w:rPr>
        <w:t xml:space="preserve"> </w:t>
      </w:r>
      <w:proofErr w:type="spellStart"/>
      <w:r w:rsidR="001C189D" w:rsidRPr="00CB7068">
        <w:rPr>
          <w:rFonts w:asciiTheme="majorBidi" w:hAnsiTheme="majorBidi" w:cstheme="majorBidi"/>
          <w:sz w:val="24"/>
          <w:szCs w:val="24"/>
        </w:rPr>
        <w:t>Nevill</w:t>
      </w:r>
      <w:proofErr w:type="spellEnd"/>
      <w:r w:rsidR="007D35C6" w:rsidRPr="00CB7068">
        <w:rPr>
          <w:rFonts w:asciiTheme="majorBidi" w:hAnsiTheme="majorBidi" w:cstheme="majorBidi"/>
          <w:sz w:val="24"/>
          <w:szCs w:val="24"/>
        </w:rPr>
        <w:t>,</w:t>
      </w:r>
      <w:r w:rsidR="004414DD" w:rsidRPr="00CB7068">
        <w:rPr>
          <w:rFonts w:asciiTheme="majorBidi" w:hAnsiTheme="majorBidi" w:cstheme="majorBidi"/>
          <w:sz w:val="24"/>
          <w:szCs w:val="24"/>
        </w:rPr>
        <w:t xml:space="preserve"> </w:t>
      </w:r>
      <w:r w:rsidR="007D35C6" w:rsidRPr="00CB7068">
        <w:rPr>
          <w:rFonts w:asciiTheme="majorBidi" w:hAnsiTheme="majorBidi" w:cstheme="majorBidi"/>
          <w:sz w:val="24"/>
          <w:szCs w:val="24"/>
        </w:rPr>
        <w:t xml:space="preserve">Balmer, &amp; Williams, </w:t>
      </w:r>
      <w:r w:rsidR="004414DD" w:rsidRPr="00CB7068">
        <w:rPr>
          <w:rFonts w:asciiTheme="majorBidi" w:hAnsiTheme="majorBidi" w:cstheme="majorBidi"/>
          <w:sz w:val="24"/>
          <w:szCs w:val="24"/>
        </w:rPr>
        <w:t>2002)</w:t>
      </w:r>
      <w:r w:rsidR="00A87544" w:rsidRPr="00CB7068">
        <w:rPr>
          <w:rFonts w:asciiTheme="majorBidi" w:hAnsiTheme="majorBidi" w:cstheme="majorBidi"/>
          <w:sz w:val="24"/>
          <w:szCs w:val="24"/>
        </w:rPr>
        <w:t xml:space="preserve">. </w:t>
      </w:r>
      <w:r w:rsidR="00042F67" w:rsidRPr="00CB7068">
        <w:rPr>
          <w:rFonts w:asciiTheme="majorBidi" w:hAnsiTheme="majorBidi" w:cstheme="majorBidi"/>
          <w:sz w:val="24"/>
          <w:szCs w:val="24"/>
        </w:rPr>
        <w:t xml:space="preserve">They also need to resist any prejudices they possess towards aggressive teams which might lead to excessive </w:t>
      </w:r>
      <w:r w:rsidR="001066D2" w:rsidRPr="00CB7068">
        <w:rPr>
          <w:rFonts w:asciiTheme="majorBidi" w:hAnsiTheme="majorBidi" w:cstheme="majorBidi"/>
          <w:sz w:val="24"/>
          <w:szCs w:val="24"/>
        </w:rPr>
        <w:t>use of</w:t>
      </w:r>
      <w:r w:rsidR="00D62DFF" w:rsidRPr="00CB7068">
        <w:rPr>
          <w:rFonts w:asciiTheme="majorBidi" w:hAnsiTheme="majorBidi" w:cstheme="majorBidi"/>
          <w:sz w:val="24"/>
          <w:szCs w:val="24"/>
        </w:rPr>
        <w:t xml:space="preserve"> </w:t>
      </w:r>
      <w:r w:rsidR="001066D2" w:rsidRPr="00CB7068">
        <w:rPr>
          <w:rFonts w:asciiTheme="majorBidi" w:hAnsiTheme="majorBidi" w:cstheme="majorBidi"/>
          <w:sz w:val="24"/>
          <w:szCs w:val="24"/>
        </w:rPr>
        <w:t>cards</w:t>
      </w:r>
      <w:r w:rsidR="00D62DFF" w:rsidRPr="00CB7068">
        <w:rPr>
          <w:rFonts w:asciiTheme="majorBidi" w:hAnsiTheme="majorBidi" w:cstheme="majorBidi"/>
          <w:sz w:val="24"/>
          <w:szCs w:val="24"/>
        </w:rPr>
        <w:t xml:space="preserve"> </w:t>
      </w:r>
      <w:r w:rsidR="001066D2" w:rsidRPr="00CB7068">
        <w:rPr>
          <w:rFonts w:asciiTheme="majorBidi" w:hAnsiTheme="majorBidi" w:cstheme="majorBidi"/>
          <w:sz w:val="24"/>
          <w:szCs w:val="24"/>
        </w:rPr>
        <w:t>(</w:t>
      </w:r>
      <w:r w:rsidR="00042F67" w:rsidRPr="00CB7068">
        <w:rPr>
          <w:rFonts w:asciiTheme="majorBidi" w:hAnsiTheme="majorBidi" w:cstheme="majorBidi"/>
          <w:sz w:val="24"/>
          <w:szCs w:val="24"/>
        </w:rPr>
        <w:t>Jones, Paull, &amp; Erskine, 2002)</w:t>
      </w:r>
      <w:r w:rsidR="001066D2" w:rsidRPr="00CB7068">
        <w:rPr>
          <w:rFonts w:asciiTheme="majorBidi" w:hAnsiTheme="majorBidi" w:cstheme="majorBidi"/>
          <w:sz w:val="24"/>
          <w:szCs w:val="24"/>
        </w:rPr>
        <w:t xml:space="preserve">. </w:t>
      </w:r>
      <w:r w:rsidR="00042F67" w:rsidRPr="00CB7068">
        <w:rPr>
          <w:rFonts w:asciiTheme="majorBidi" w:hAnsiTheme="majorBidi" w:cstheme="majorBidi"/>
          <w:sz w:val="24"/>
          <w:szCs w:val="24"/>
        </w:rPr>
        <w:t xml:space="preserve">Furthermore, research on soccer referees indicated a bias concerning consecutive penalty decisions within the same match. For example, </w:t>
      </w:r>
      <w:proofErr w:type="spellStart"/>
      <w:r w:rsidR="00042F67" w:rsidRPr="00CB7068">
        <w:rPr>
          <w:rFonts w:ascii="Times New Roman" w:eastAsia="Times New Roman" w:hAnsi="Times New Roman" w:cs="Times New Roman"/>
          <w:sz w:val="24"/>
          <w:szCs w:val="24"/>
        </w:rPr>
        <w:t>Plessner</w:t>
      </w:r>
      <w:proofErr w:type="spellEnd"/>
      <w:r w:rsidR="00042F67" w:rsidRPr="00CB7068">
        <w:rPr>
          <w:rFonts w:ascii="Times New Roman" w:eastAsia="Times New Roman" w:hAnsi="Times New Roman" w:cs="Times New Roman"/>
          <w:sz w:val="24"/>
          <w:szCs w:val="24"/>
        </w:rPr>
        <w:t xml:space="preserve"> and </w:t>
      </w:r>
      <w:proofErr w:type="spellStart"/>
      <w:r w:rsidR="00042F67" w:rsidRPr="00CB7068">
        <w:rPr>
          <w:rFonts w:ascii="Times New Roman" w:eastAsia="Times New Roman" w:hAnsi="Times New Roman" w:cs="Times New Roman"/>
          <w:sz w:val="24"/>
          <w:szCs w:val="24"/>
        </w:rPr>
        <w:t>Betsch</w:t>
      </w:r>
      <w:proofErr w:type="spellEnd"/>
      <w:r w:rsidR="00042F67" w:rsidRPr="00CB7068">
        <w:rPr>
          <w:rFonts w:ascii="Times New Roman" w:eastAsia="Times New Roman" w:hAnsi="Times New Roman" w:cs="Times New Roman"/>
          <w:sz w:val="24"/>
          <w:szCs w:val="24"/>
        </w:rPr>
        <w:t xml:space="preserve"> (2001) used a video-based laboratory setting and showed soccer referees potential foul </w:t>
      </w:r>
      <w:r w:rsidR="00042F67" w:rsidRPr="00CB7068">
        <w:rPr>
          <w:rFonts w:ascii="Times New Roman" w:eastAsia="Times New Roman" w:hAnsi="Times New Roman" w:cs="Times New Roman"/>
          <w:sz w:val="24"/>
          <w:szCs w:val="24"/>
        </w:rPr>
        <w:lastRenderedPageBreak/>
        <w:t>infringements in the penalty area from a single match. A negative correlation was revealed between referees' successive penalty decisions concerning the same team</w:t>
      </w:r>
      <w:r w:rsidR="003F2A02" w:rsidRPr="00CB7068">
        <w:rPr>
          <w:rFonts w:ascii="Times New Roman" w:eastAsia="Times New Roman" w:hAnsi="Times New Roman" w:cs="Times New Roman"/>
          <w:sz w:val="24"/>
          <w:szCs w:val="24"/>
        </w:rPr>
        <w:t xml:space="preserve"> whereas</w:t>
      </w:r>
      <w:r w:rsidR="00042F67" w:rsidRPr="00CB7068">
        <w:rPr>
          <w:rFonts w:ascii="Times New Roman" w:eastAsia="Times New Roman" w:hAnsi="Times New Roman" w:cs="Times New Roman"/>
          <w:sz w:val="24"/>
          <w:szCs w:val="24"/>
        </w:rPr>
        <w:t xml:space="preserve"> a positive correlation </w:t>
      </w:r>
      <w:r w:rsidR="003F2A02" w:rsidRPr="00CB7068">
        <w:rPr>
          <w:rFonts w:ascii="Times New Roman" w:eastAsia="Times New Roman" w:hAnsi="Times New Roman" w:cs="Times New Roman"/>
          <w:sz w:val="24"/>
          <w:szCs w:val="24"/>
        </w:rPr>
        <w:t xml:space="preserve">was evident </w:t>
      </w:r>
      <w:r w:rsidR="00042F67" w:rsidRPr="00CB7068">
        <w:rPr>
          <w:rFonts w:ascii="Times New Roman" w:eastAsia="Times New Roman" w:hAnsi="Times New Roman" w:cs="Times New Roman"/>
          <w:sz w:val="24"/>
          <w:szCs w:val="24"/>
        </w:rPr>
        <w:t xml:space="preserve">between successive penalty decisions concerning the first team and then </w:t>
      </w:r>
      <w:r w:rsidR="003F2A02" w:rsidRPr="00CB7068">
        <w:rPr>
          <w:rFonts w:ascii="Times New Roman" w:eastAsia="Times New Roman" w:hAnsi="Times New Roman" w:cs="Times New Roman"/>
          <w:sz w:val="24"/>
          <w:szCs w:val="24"/>
        </w:rPr>
        <w:t>the opposing team</w:t>
      </w:r>
      <w:r w:rsidR="00042F67" w:rsidRPr="00CB7068">
        <w:rPr>
          <w:rFonts w:ascii="Times New Roman" w:eastAsia="Times New Roman" w:hAnsi="Times New Roman" w:cs="Times New Roman"/>
          <w:sz w:val="24"/>
          <w:szCs w:val="24"/>
        </w:rPr>
        <w:t xml:space="preserve">. Schwarz (2011) </w:t>
      </w:r>
      <w:r w:rsidR="001066D2" w:rsidRPr="00CB7068">
        <w:rPr>
          <w:rFonts w:ascii="Times New Roman" w:eastAsia="Times New Roman" w:hAnsi="Times New Roman" w:cs="Times New Roman"/>
          <w:sz w:val="24"/>
          <w:szCs w:val="24"/>
        </w:rPr>
        <w:t xml:space="preserve">further </w:t>
      </w:r>
      <w:r w:rsidR="00042F67" w:rsidRPr="00CB7068">
        <w:rPr>
          <w:rFonts w:ascii="Times New Roman" w:eastAsia="Times New Roman" w:hAnsi="Times New Roman" w:cs="Times New Roman"/>
          <w:sz w:val="24"/>
          <w:szCs w:val="24"/>
        </w:rPr>
        <w:t>examined penalty-related data from 12,902 matches from the German Bundesliga. The data indicated that the number (441) of matches in which two penalties were awarded was larger than expected by chance. Among these 441 matches</w:t>
      </w:r>
      <w:r w:rsidR="001066D2" w:rsidRPr="00CB7068">
        <w:rPr>
          <w:rFonts w:ascii="Times New Roman" w:eastAsia="Times New Roman" w:hAnsi="Times New Roman" w:cs="Times New Roman"/>
          <w:sz w:val="24"/>
          <w:szCs w:val="24"/>
        </w:rPr>
        <w:t>,</w:t>
      </w:r>
      <w:r w:rsidR="00042F67" w:rsidRPr="00CB7068">
        <w:rPr>
          <w:rFonts w:ascii="Times New Roman" w:eastAsia="Times New Roman" w:hAnsi="Times New Roman" w:cs="Times New Roman"/>
          <w:sz w:val="24"/>
          <w:szCs w:val="24"/>
        </w:rPr>
        <w:t xml:space="preserve"> there were considerably more matches in which each team was awarded one penalty than would be expected on the basis of independent penalty kick decisions. Therefore,</w:t>
      </w:r>
      <w:r w:rsidR="00042F67" w:rsidRPr="00CB7068">
        <w:rPr>
          <w:rFonts w:asciiTheme="majorBidi" w:hAnsiTheme="majorBidi" w:cstheme="majorBidi"/>
          <w:sz w:val="24"/>
          <w:szCs w:val="24"/>
        </w:rPr>
        <w:t xml:space="preserve"> referees are expected to exert self-control after awarding a penalty in favor of one team in order to avoid compensating and awarding a penalty more easily in favor of the other team. </w:t>
      </w:r>
    </w:p>
    <w:p w14:paraId="4ACC830E" w14:textId="206E6B63" w:rsidR="001B5C6A" w:rsidRPr="00CB7068" w:rsidRDefault="002A26C1" w:rsidP="00377806">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Referees must also cope with the pressure elicited by players</w:t>
      </w:r>
      <w:r w:rsidR="001B79A8" w:rsidRPr="00CB7068">
        <w:rPr>
          <w:rFonts w:asciiTheme="majorBidi" w:hAnsiTheme="majorBidi" w:cstheme="majorBidi"/>
          <w:sz w:val="24"/>
          <w:szCs w:val="24"/>
        </w:rPr>
        <w:t>, coaches,</w:t>
      </w:r>
      <w:r w:rsidRPr="00CB7068">
        <w:rPr>
          <w:rFonts w:asciiTheme="majorBidi" w:hAnsiTheme="majorBidi" w:cstheme="majorBidi"/>
          <w:sz w:val="24"/>
          <w:szCs w:val="24"/>
        </w:rPr>
        <w:t xml:space="preserve"> and the crowd concerning their decisions (</w:t>
      </w:r>
      <w:proofErr w:type="spellStart"/>
      <w:r w:rsidR="001B79A8" w:rsidRPr="00CB7068">
        <w:rPr>
          <w:rFonts w:asciiTheme="majorBidi" w:hAnsiTheme="majorBidi" w:cstheme="majorBidi"/>
          <w:sz w:val="24"/>
          <w:szCs w:val="24"/>
        </w:rPr>
        <w:t>Anshel</w:t>
      </w:r>
      <w:proofErr w:type="spellEnd"/>
      <w:r w:rsidR="001B79A8" w:rsidRPr="00CB7068">
        <w:rPr>
          <w:rFonts w:asciiTheme="majorBidi" w:hAnsiTheme="majorBidi" w:cstheme="majorBidi"/>
          <w:sz w:val="24"/>
          <w:szCs w:val="24"/>
        </w:rPr>
        <w:t xml:space="preserve"> et al., 2014; </w:t>
      </w:r>
      <w:proofErr w:type="spellStart"/>
      <w:r w:rsidR="001B79A8" w:rsidRPr="00CB7068">
        <w:rPr>
          <w:rFonts w:asciiTheme="majorBidi" w:hAnsiTheme="majorBidi" w:cstheme="majorBidi"/>
          <w:sz w:val="24"/>
          <w:szCs w:val="24"/>
        </w:rPr>
        <w:t>Folkesson</w:t>
      </w:r>
      <w:proofErr w:type="spellEnd"/>
      <w:r w:rsidR="001B79A8" w:rsidRPr="00CB7068">
        <w:rPr>
          <w:rFonts w:asciiTheme="majorBidi" w:hAnsiTheme="majorBidi" w:cstheme="majorBidi"/>
          <w:sz w:val="24"/>
          <w:szCs w:val="24"/>
        </w:rPr>
        <w:t xml:space="preserve">, Nyberg, Archer, &amp; Norlander, 2002; </w:t>
      </w:r>
      <w:r w:rsidRPr="00CB7068">
        <w:rPr>
          <w:rFonts w:asciiTheme="majorBidi" w:hAnsiTheme="majorBidi" w:cstheme="majorBidi"/>
          <w:sz w:val="24"/>
          <w:szCs w:val="24"/>
        </w:rPr>
        <w:t>Page &amp; Page, 2010</w:t>
      </w:r>
      <w:r w:rsidR="001B79A8" w:rsidRPr="00CB7068">
        <w:rPr>
          <w:rFonts w:asciiTheme="majorBidi" w:hAnsiTheme="majorBidi" w:cstheme="majorBidi"/>
          <w:sz w:val="24"/>
          <w:szCs w:val="24"/>
        </w:rPr>
        <w:t>; Voight, 2009</w:t>
      </w:r>
      <w:r w:rsidRPr="00CB7068">
        <w:rPr>
          <w:rFonts w:asciiTheme="majorBidi" w:hAnsiTheme="majorBidi" w:cstheme="majorBidi"/>
          <w:sz w:val="24"/>
          <w:szCs w:val="24"/>
        </w:rPr>
        <w:t>).</w:t>
      </w:r>
      <w:r w:rsidR="001B79A8" w:rsidRPr="00CB7068">
        <w:rPr>
          <w:rFonts w:asciiTheme="majorBidi" w:hAnsiTheme="majorBidi" w:cstheme="majorBidi"/>
          <w:sz w:val="24"/>
          <w:szCs w:val="24"/>
        </w:rPr>
        <w:t xml:space="preserve"> In this context, referees need to control their cognitive, emotional, and behavioral responses towards the players and coaches (</w:t>
      </w:r>
      <w:proofErr w:type="spellStart"/>
      <w:r w:rsidR="001B79A8" w:rsidRPr="00CB7068">
        <w:rPr>
          <w:rFonts w:asciiTheme="majorBidi" w:hAnsiTheme="majorBidi" w:cstheme="majorBidi"/>
          <w:sz w:val="24"/>
          <w:szCs w:val="24"/>
        </w:rPr>
        <w:t>Mascarenhas</w:t>
      </w:r>
      <w:proofErr w:type="spellEnd"/>
      <w:r w:rsidR="001B79A8" w:rsidRPr="00CB7068">
        <w:rPr>
          <w:rFonts w:asciiTheme="majorBidi" w:hAnsiTheme="majorBidi" w:cstheme="majorBidi"/>
          <w:sz w:val="24"/>
          <w:szCs w:val="24"/>
        </w:rPr>
        <w:t xml:space="preserve"> et al., 2006; Samuel, 2015). They should maintain an authoritative approach, controlling players’ dissent and aggression, while being patient and professional (i.e., not letting personal issues or emotions control their responses).</w:t>
      </w:r>
      <w:r w:rsidR="00F675C4" w:rsidRPr="00CB7068">
        <w:rPr>
          <w:rFonts w:asciiTheme="majorBidi" w:hAnsiTheme="majorBidi" w:cstheme="majorBidi"/>
          <w:sz w:val="24"/>
          <w:szCs w:val="24"/>
        </w:rPr>
        <w:t xml:space="preserve"> Moreover</w:t>
      </w:r>
      <w:r w:rsidR="00F04D85" w:rsidRPr="00CB7068">
        <w:rPr>
          <w:rFonts w:asciiTheme="majorBidi" w:hAnsiTheme="majorBidi" w:cstheme="majorBidi"/>
          <w:sz w:val="24"/>
          <w:szCs w:val="24"/>
        </w:rPr>
        <w:t>, r</w:t>
      </w:r>
      <w:r w:rsidR="00F84E88" w:rsidRPr="00CB7068">
        <w:rPr>
          <w:rFonts w:asciiTheme="majorBidi" w:hAnsiTheme="majorBidi" w:cstheme="majorBidi"/>
          <w:sz w:val="24"/>
          <w:szCs w:val="24"/>
        </w:rPr>
        <w:t xml:space="preserve">eferees need to </w:t>
      </w:r>
      <w:r w:rsidR="00464C78" w:rsidRPr="00CB7068">
        <w:rPr>
          <w:rFonts w:asciiTheme="majorBidi" w:hAnsiTheme="majorBidi" w:cstheme="majorBidi"/>
          <w:sz w:val="24"/>
          <w:szCs w:val="24"/>
        </w:rPr>
        <w:t xml:space="preserve">self-regulate </w:t>
      </w:r>
      <w:r w:rsidR="00F04D85" w:rsidRPr="00CB7068">
        <w:rPr>
          <w:rFonts w:asciiTheme="majorBidi" w:hAnsiTheme="majorBidi" w:cstheme="majorBidi"/>
          <w:sz w:val="24"/>
          <w:szCs w:val="24"/>
        </w:rPr>
        <w:t>physiological demands (e.g.,</w:t>
      </w:r>
      <w:r w:rsidR="00F04BA1" w:rsidRPr="00CB7068">
        <w:rPr>
          <w:rFonts w:asciiTheme="majorBidi" w:hAnsiTheme="majorBidi" w:cstheme="majorBidi"/>
          <w:sz w:val="24"/>
          <w:szCs w:val="24"/>
        </w:rPr>
        <w:t xml:space="preserve"> pain associ</w:t>
      </w:r>
      <w:r w:rsidR="00B01EF5" w:rsidRPr="00CB7068">
        <w:rPr>
          <w:rFonts w:asciiTheme="majorBidi" w:hAnsiTheme="majorBidi" w:cstheme="majorBidi"/>
          <w:sz w:val="24"/>
          <w:szCs w:val="24"/>
        </w:rPr>
        <w:t>ated with high physical strain) throughout a match, especially if they are under-fit or somewhat injured</w:t>
      </w:r>
      <w:r w:rsidR="008C2A9E" w:rsidRPr="00CB7068">
        <w:rPr>
          <w:rFonts w:asciiTheme="majorBidi" w:hAnsiTheme="majorBidi" w:cstheme="majorBidi"/>
          <w:sz w:val="24"/>
          <w:szCs w:val="24"/>
        </w:rPr>
        <w:t>, which according to</w:t>
      </w:r>
      <w:r w:rsidR="004B52FC" w:rsidRPr="00CB7068">
        <w:rPr>
          <w:rFonts w:asciiTheme="majorBidi" w:hAnsiTheme="majorBidi" w:cstheme="majorBidi"/>
          <w:sz w:val="24"/>
          <w:szCs w:val="24"/>
        </w:rPr>
        <w:t xml:space="preserve"> </w:t>
      </w:r>
      <w:r w:rsidR="008C2A9E" w:rsidRPr="00CB7068">
        <w:rPr>
          <w:rFonts w:asciiTheme="majorBidi" w:hAnsiTheme="majorBidi" w:cstheme="majorBidi"/>
          <w:sz w:val="24"/>
          <w:szCs w:val="24"/>
        </w:rPr>
        <w:t>Bray and colleagues, requires self-control strength (</w:t>
      </w:r>
      <w:r w:rsidR="008C2A9E" w:rsidRPr="00CB7068">
        <w:rPr>
          <w:rFonts w:asciiTheme="majorBidi" w:hAnsiTheme="majorBidi" w:cstheme="majorBidi"/>
          <w:sz w:val="24"/>
          <w:szCs w:val="24"/>
          <w:shd w:val="clear" w:color="auto" w:fill="FFFFFF"/>
          <w:lang w:bidi="ar-SA"/>
        </w:rPr>
        <w:t xml:space="preserve">Bray, Martin </w:t>
      </w:r>
      <w:proofErr w:type="spellStart"/>
      <w:r w:rsidR="008C2A9E" w:rsidRPr="00CB7068">
        <w:rPr>
          <w:rFonts w:asciiTheme="majorBidi" w:hAnsiTheme="majorBidi" w:cstheme="majorBidi"/>
          <w:sz w:val="24"/>
          <w:szCs w:val="24"/>
          <w:shd w:val="clear" w:color="auto" w:fill="FFFFFF"/>
          <w:lang w:bidi="ar-SA"/>
        </w:rPr>
        <w:t>Ginis</w:t>
      </w:r>
      <w:proofErr w:type="spellEnd"/>
      <w:r w:rsidR="008C2A9E" w:rsidRPr="00CB7068">
        <w:rPr>
          <w:rFonts w:asciiTheme="majorBidi" w:hAnsiTheme="majorBidi" w:cstheme="majorBidi"/>
          <w:sz w:val="24"/>
          <w:szCs w:val="24"/>
          <w:shd w:val="clear" w:color="auto" w:fill="FFFFFF"/>
          <w:lang w:bidi="ar-SA"/>
        </w:rPr>
        <w:t>, Hicks, &amp; Woodgate, 2008)</w:t>
      </w:r>
      <w:r w:rsidR="00C1122F" w:rsidRPr="00CB7068">
        <w:rPr>
          <w:rFonts w:asciiTheme="majorBidi" w:hAnsiTheme="majorBidi" w:cstheme="majorBidi"/>
          <w:sz w:val="24"/>
          <w:szCs w:val="24"/>
          <w:shd w:val="clear" w:color="auto" w:fill="FFFFFF"/>
          <w:lang w:bidi="ar-SA"/>
        </w:rPr>
        <w:t xml:space="preserve">. </w:t>
      </w:r>
      <w:r w:rsidR="004C6F0F" w:rsidRPr="00CB7068">
        <w:rPr>
          <w:rFonts w:asciiTheme="majorBidi" w:hAnsiTheme="majorBidi" w:cstheme="majorBidi"/>
          <w:sz w:val="24"/>
          <w:szCs w:val="24"/>
        </w:rPr>
        <w:t>According to previous research, the requirements associated with refereeing discussed so far describe self-control acts</w:t>
      </w:r>
      <w:r w:rsidR="008C2A9E" w:rsidRPr="00CB7068">
        <w:rPr>
          <w:rFonts w:asciiTheme="majorBidi" w:hAnsiTheme="majorBidi" w:cstheme="majorBidi"/>
          <w:sz w:val="24"/>
          <w:szCs w:val="24"/>
        </w:rPr>
        <w:t xml:space="preserve"> (i.e., making difficult decisions, regulating subjective physiological needs</w:t>
      </w:r>
      <w:r w:rsidR="00377806" w:rsidRPr="00CB7068">
        <w:rPr>
          <w:rFonts w:asciiTheme="majorBidi" w:hAnsiTheme="majorBidi" w:cstheme="majorBidi"/>
          <w:sz w:val="24"/>
          <w:szCs w:val="24"/>
        </w:rPr>
        <w:t xml:space="preserve"> and</w:t>
      </w:r>
      <w:r w:rsidR="008C2A9E" w:rsidRPr="00CB7068">
        <w:rPr>
          <w:rFonts w:asciiTheme="majorBidi" w:hAnsiTheme="majorBidi" w:cstheme="majorBidi"/>
          <w:sz w:val="24"/>
          <w:szCs w:val="24"/>
        </w:rPr>
        <w:t xml:space="preserve"> emotions),</w:t>
      </w:r>
      <w:r w:rsidR="004C6F0F" w:rsidRPr="00CB7068">
        <w:rPr>
          <w:rFonts w:asciiTheme="majorBidi" w:hAnsiTheme="majorBidi" w:cstheme="majorBidi"/>
          <w:sz w:val="24"/>
          <w:szCs w:val="24"/>
        </w:rPr>
        <w:t xml:space="preserve"> which</w:t>
      </w:r>
      <w:r w:rsidR="008C2A9E" w:rsidRPr="00CB7068">
        <w:rPr>
          <w:rFonts w:asciiTheme="majorBidi" w:hAnsiTheme="majorBidi" w:cstheme="majorBidi"/>
          <w:sz w:val="24"/>
          <w:szCs w:val="24"/>
        </w:rPr>
        <w:t xml:space="preserve"> consequently </w:t>
      </w:r>
      <w:r w:rsidR="004C6F0F" w:rsidRPr="00CB7068">
        <w:rPr>
          <w:rFonts w:asciiTheme="majorBidi" w:hAnsiTheme="majorBidi" w:cstheme="majorBidi"/>
          <w:sz w:val="24"/>
          <w:szCs w:val="24"/>
        </w:rPr>
        <w:t xml:space="preserve">may </w:t>
      </w:r>
      <w:r w:rsidR="00073950" w:rsidRPr="00CB7068">
        <w:rPr>
          <w:rFonts w:asciiTheme="majorBidi" w:hAnsiTheme="majorBidi" w:cstheme="majorBidi"/>
          <w:sz w:val="24"/>
          <w:szCs w:val="24"/>
        </w:rPr>
        <w:t>lead to</w:t>
      </w:r>
      <w:r w:rsidR="004C6F0F" w:rsidRPr="00CB7068">
        <w:rPr>
          <w:rFonts w:asciiTheme="majorBidi" w:hAnsiTheme="majorBidi" w:cstheme="majorBidi"/>
          <w:sz w:val="24"/>
          <w:szCs w:val="24"/>
        </w:rPr>
        <w:t xml:space="preserve"> low levels of state self-control strength</w:t>
      </w:r>
      <w:r w:rsidR="00C1122F" w:rsidRPr="00CB7068">
        <w:rPr>
          <w:rFonts w:asciiTheme="majorBidi" w:hAnsiTheme="majorBidi" w:cstheme="majorBidi"/>
          <w:sz w:val="24"/>
          <w:szCs w:val="24"/>
        </w:rPr>
        <w:t xml:space="preserve"> </w:t>
      </w:r>
      <w:r w:rsidR="00486960" w:rsidRPr="00CB7068">
        <w:rPr>
          <w:rFonts w:asciiTheme="majorBidi" w:hAnsiTheme="majorBidi" w:cstheme="majorBidi"/>
          <w:sz w:val="24"/>
          <w:szCs w:val="24"/>
        </w:rPr>
        <w:t xml:space="preserve">(e.g., </w:t>
      </w:r>
      <w:r w:rsidR="00486960" w:rsidRPr="00CB7068">
        <w:rPr>
          <w:rFonts w:asciiTheme="majorBidi" w:hAnsiTheme="majorBidi" w:cstheme="majorBidi"/>
          <w:sz w:val="24"/>
          <w:szCs w:val="24"/>
          <w:shd w:val="clear" w:color="auto" w:fill="FFFFFF"/>
          <w:lang w:bidi="ar-SA"/>
        </w:rPr>
        <w:t>Baumeister et al., 2007).</w:t>
      </w:r>
      <w:r w:rsidR="00D95ABB" w:rsidRPr="00CB7068">
        <w:rPr>
          <w:rFonts w:asciiTheme="majorBidi" w:hAnsiTheme="majorBidi" w:cstheme="majorBidi"/>
          <w:sz w:val="24"/>
          <w:szCs w:val="24"/>
          <w:shd w:val="clear" w:color="auto" w:fill="FFFFFF"/>
          <w:lang w:bidi="ar-SA"/>
        </w:rPr>
        <w:t xml:space="preserve"> </w:t>
      </w:r>
    </w:p>
    <w:p w14:paraId="1E39D605" w14:textId="77777777" w:rsidR="006D1F66" w:rsidRDefault="00AB6109" w:rsidP="00BA2AF1">
      <w:pPr>
        <w:bidi w:val="0"/>
        <w:spacing w:after="0" w:line="480" w:lineRule="auto"/>
        <w:ind w:firstLine="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Taylor and Daniel’s (1988) early study on sources of stress experienced over a season</w:t>
      </w:r>
    </w:p>
    <w:p w14:paraId="3690299A" w14:textId="7FD8FE7F" w:rsidR="003B205E" w:rsidRPr="00CB7068" w:rsidRDefault="00AB6109" w:rsidP="006D1F66">
      <w:pPr>
        <w:bidi w:val="0"/>
        <w:spacing w:after="0" w:line="480" w:lineRule="auto"/>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lastRenderedPageBreak/>
        <w:t xml:space="preserve">by Canadian soccer referees revealed five </w:t>
      </w:r>
      <w:r w:rsidR="007B47E0" w:rsidRPr="00CB7068">
        <w:rPr>
          <w:rFonts w:asciiTheme="majorBidi" w:hAnsiTheme="majorBidi" w:cstheme="majorBidi"/>
          <w:sz w:val="24"/>
          <w:szCs w:val="24"/>
          <w:shd w:val="clear" w:color="auto" w:fill="FFFFFF"/>
          <w:lang w:bidi="ar-SA"/>
        </w:rPr>
        <w:t xml:space="preserve">stress </w:t>
      </w:r>
      <w:r w:rsidRPr="00CB7068">
        <w:rPr>
          <w:rFonts w:asciiTheme="majorBidi" w:hAnsiTheme="majorBidi" w:cstheme="majorBidi"/>
          <w:sz w:val="24"/>
          <w:szCs w:val="24"/>
          <w:shd w:val="clear" w:color="auto" w:fill="FFFFFF"/>
          <w:lang w:bidi="ar-SA"/>
        </w:rPr>
        <w:t xml:space="preserve">factors. One of </w:t>
      </w:r>
      <w:r w:rsidR="007B47E0" w:rsidRPr="00CB7068">
        <w:rPr>
          <w:rFonts w:asciiTheme="majorBidi" w:hAnsiTheme="majorBidi" w:cstheme="majorBidi"/>
          <w:sz w:val="24"/>
          <w:szCs w:val="24"/>
          <w:shd w:val="clear" w:color="auto" w:fill="FFFFFF"/>
          <w:lang w:bidi="ar-SA"/>
        </w:rPr>
        <w:t xml:space="preserve">these factors was </w:t>
      </w:r>
      <w:r w:rsidR="007B47E0" w:rsidRPr="00CB7068">
        <w:rPr>
          <w:rFonts w:asciiTheme="majorBidi" w:hAnsiTheme="majorBidi" w:cstheme="majorBidi"/>
          <w:i/>
          <w:iCs/>
          <w:sz w:val="24"/>
          <w:szCs w:val="24"/>
          <w:shd w:val="clear" w:color="auto" w:fill="FFFFFF"/>
          <w:lang w:bidi="ar-SA"/>
        </w:rPr>
        <w:t>time pressure</w:t>
      </w:r>
      <w:r w:rsidR="007B47E0" w:rsidRPr="00CB7068">
        <w:rPr>
          <w:rFonts w:asciiTheme="majorBidi" w:hAnsiTheme="majorBidi" w:cstheme="majorBidi"/>
          <w:sz w:val="24"/>
          <w:szCs w:val="24"/>
          <w:shd w:val="clear" w:color="auto" w:fill="FFFFFF"/>
          <w:lang w:bidi="ar-SA"/>
        </w:rPr>
        <w:t>, reflected in having</w:t>
      </w:r>
      <w:r w:rsidRPr="00CB7068">
        <w:rPr>
          <w:rFonts w:asciiTheme="majorBidi" w:hAnsiTheme="majorBidi" w:cstheme="majorBidi"/>
          <w:sz w:val="24"/>
          <w:szCs w:val="24"/>
          <w:shd w:val="clear" w:color="auto" w:fill="FFFFFF"/>
          <w:lang w:bidi="ar-SA"/>
        </w:rPr>
        <w:t xml:space="preserve"> conflict</w:t>
      </w:r>
      <w:r w:rsidR="007B47E0" w:rsidRPr="00CB7068">
        <w:rPr>
          <w:rFonts w:asciiTheme="majorBidi" w:hAnsiTheme="majorBidi" w:cstheme="majorBidi"/>
          <w:sz w:val="24"/>
          <w:szCs w:val="24"/>
          <w:shd w:val="clear" w:color="auto" w:fill="FFFFFF"/>
          <w:lang w:bidi="ar-SA"/>
        </w:rPr>
        <w:t>s</w:t>
      </w:r>
      <w:r w:rsidRPr="00CB7068">
        <w:rPr>
          <w:rFonts w:asciiTheme="majorBidi" w:hAnsiTheme="majorBidi" w:cstheme="majorBidi"/>
          <w:sz w:val="24"/>
          <w:szCs w:val="24"/>
          <w:shd w:val="clear" w:color="auto" w:fill="FFFFFF"/>
          <w:lang w:bidi="ar-SA"/>
        </w:rPr>
        <w:t xml:space="preserve"> between officiating and occupational </w:t>
      </w:r>
      <w:r w:rsidR="007B47E0" w:rsidRPr="00CB7068">
        <w:rPr>
          <w:rFonts w:asciiTheme="majorBidi" w:hAnsiTheme="majorBidi" w:cstheme="majorBidi"/>
          <w:sz w:val="24"/>
          <w:szCs w:val="24"/>
          <w:shd w:val="clear" w:color="auto" w:fill="FFFFFF"/>
          <w:lang w:bidi="ar-SA"/>
        </w:rPr>
        <w:t xml:space="preserve">or family </w:t>
      </w:r>
      <w:r w:rsidRPr="00CB7068">
        <w:rPr>
          <w:rFonts w:asciiTheme="majorBidi" w:hAnsiTheme="majorBidi" w:cstheme="majorBidi"/>
          <w:sz w:val="24"/>
          <w:szCs w:val="24"/>
          <w:shd w:val="clear" w:color="auto" w:fill="FFFFFF"/>
          <w:lang w:bidi="ar-SA"/>
        </w:rPr>
        <w:t>demand</w:t>
      </w:r>
      <w:r w:rsidR="007B47E0" w:rsidRPr="00CB7068">
        <w:rPr>
          <w:rFonts w:asciiTheme="majorBidi" w:hAnsiTheme="majorBidi" w:cstheme="majorBidi"/>
          <w:sz w:val="24"/>
          <w:szCs w:val="24"/>
          <w:shd w:val="clear" w:color="auto" w:fill="FFFFFF"/>
          <w:lang w:bidi="ar-SA"/>
        </w:rPr>
        <w:t>s</w:t>
      </w:r>
      <w:r w:rsidR="001066D2" w:rsidRPr="00CB7068">
        <w:rPr>
          <w:rFonts w:asciiTheme="majorBidi" w:hAnsiTheme="majorBidi" w:cstheme="majorBidi"/>
          <w:sz w:val="24"/>
          <w:szCs w:val="24"/>
          <w:shd w:val="clear" w:color="auto" w:fill="FFFFFF"/>
          <w:lang w:bidi="ar-SA"/>
        </w:rPr>
        <w:t>,</w:t>
      </w:r>
      <w:r w:rsidR="007B47E0" w:rsidRPr="00CB7068">
        <w:rPr>
          <w:rFonts w:asciiTheme="majorBidi" w:hAnsiTheme="majorBidi" w:cstheme="majorBidi"/>
          <w:sz w:val="24"/>
          <w:szCs w:val="24"/>
          <w:shd w:val="clear" w:color="auto" w:fill="FFFFFF"/>
          <w:lang w:bidi="ar-SA"/>
        </w:rPr>
        <w:t xml:space="preserve"> as well as arriving late at</w:t>
      </w:r>
      <w:r w:rsidRPr="00CB7068">
        <w:rPr>
          <w:rFonts w:asciiTheme="majorBidi" w:hAnsiTheme="majorBidi" w:cstheme="majorBidi"/>
          <w:sz w:val="24"/>
          <w:szCs w:val="24"/>
          <w:shd w:val="clear" w:color="auto" w:fill="FFFFFF"/>
          <w:lang w:bidi="ar-SA"/>
        </w:rPr>
        <w:t xml:space="preserve"> a game</w:t>
      </w:r>
      <w:r w:rsidR="007B47E0"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w:t>
      </w:r>
      <w:r w:rsidR="007B47E0" w:rsidRPr="00CB7068">
        <w:rPr>
          <w:rFonts w:asciiTheme="majorBidi" w:hAnsiTheme="majorBidi" w:cstheme="majorBidi"/>
          <w:sz w:val="24"/>
          <w:szCs w:val="24"/>
          <w:shd w:val="clear" w:color="auto" w:fill="FFFFFF"/>
          <w:lang w:bidi="ar-SA"/>
        </w:rPr>
        <w:t xml:space="preserve">Therefore, in addition to the actual refereeing task, referees might also deal with pre-match personal tasks or daily hassles. </w:t>
      </w:r>
      <w:r w:rsidR="00217C1D" w:rsidRPr="00CB7068">
        <w:rPr>
          <w:rFonts w:asciiTheme="majorBidi" w:hAnsiTheme="majorBidi" w:cstheme="majorBidi"/>
          <w:sz w:val="24"/>
          <w:szCs w:val="24"/>
          <w:shd w:val="clear" w:color="auto" w:fill="FFFFFF"/>
          <w:lang w:bidi="ar-SA"/>
        </w:rPr>
        <w:t>These</w:t>
      </w:r>
      <w:r w:rsidR="00D95ABB" w:rsidRPr="00CB7068">
        <w:rPr>
          <w:rFonts w:asciiTheme="majorBidi" w:hAnsiTheme="majorBidi" w:cstheme="majorBidi"/>
          <w:sz w:val="24"/>
          <w:szCs w:val="24"/>
          <w:shd w:val="clear" w:color="auto" w:fill="FFFFFF"/>
          <w:lang w:bidi="ar-SA"/>
        </w:rPr>
        <w:t xml:space="preserve"> </w:t>
      </w:r>
      <w:r w:rsidR="00E15F93" w:rsidRPr="00CB7068">
        <w:rPr>
          <w:rFonts w:asciiTheme="majorBidi" w:hAnsiTheme="majorBidi" w:cstheme="majorBidi"/>
          <w:sz w:val="24"/>
          <w:szCs w:val="24"/>
        </w:rPr>
        <w:t xml:space="preserve">may deplete self-control resources and impair self-control performance (Englert &amp; </w:t>
      </w:r>
      <w:proofErr w:type="spellStart"/>
      <w:r w:rsidR="00E15F93" w:rsidRPr="00CB7068">
        <w:rPr>
          <w:rFonts w:asciiTheme="majorBidi" w:hAnsiTheme="majorBidi" w:cstheme="majorBidi"/>
          <w:sz w:val="24"/>
          <w:szCs w:val="24"/>
        </w:rPr>
        <w:t>Rummel</w:t>
      </w:r>
      <w:proofErr w:type="spellEnd"/>
      <w:r w:rsidR="00E15F93" w:rsidRPr="00CB7068">
        <w:rPr>
          <w:rFonts w:asciiTheme="majorBidi" w:hAnsiTheme="majorBidi" w:cstheme="majorBidi"/>
          <w:sz w:val="24"/>
          <w:szCs w:val="24"/>
        </w:rPr>
        <w:t>, 2016)</w:t>
      </w:r>
      <w:r w:rsidR="00D95ABB" w:rsidRPr="00CB7068">
        <w:rPr>
          <w:rFonts w:asciiTheme="majorBidi" w:hAnsiTheme="majorBidi" w:cstheme="majorBidi"/>
          <w:sz w:val="24"/>
          <w:szCs w:val="24"/>
          <w:shd w:val="clear" w:color="auto" w:fill="FFFFFF"/>
          <w:lang w:bidi="ar-SA"/>
        </w:rPr>
        <w:t xml:space="preserve">. For example, a referee who has an important presentation at work </w:t>
      </w:r>
      <w:r w:rsidR="00E15F93" w:rsidRPr="00CB7068">
        <w:rPr>
          <w:rFonts w:asciiTheme="majorBidi" w:hAnsiTheme="majorBidi" w:cstheme="majorBidi"/>
          <w:sz w:val="24"/>
          <w:szCs w:val="24"/>
          <w:shd w:val="clear" w:color="auto" w:fill="FFFFFF"/>
          <w:lang w:bidi="ar-SA"/>
        </w:rPr>
        <w:t xml:space="preserve">or an academic exam in college </w:t>
      </w:r>
      <w:r w:rsidR="00D95ABB" w:rsidRPr="00CB7068">
        <w:rPr>
          <w:rFonts w:asciiTheme="majorBidi" w:hAnsiTheme="majorBidi" w:cstheme="majorBidi"/>
          <w:sz w:val="24"/>
          <w:szCs w:val="24"/>
          <w:shd w:val="clear" w:color="auto" w:fill="FFFFFF"/>
          <w:lang w:bidi="ar-SA"/>
        </w:rPr>
        <w:t xml:space="preserve">might feel depleted when arriving to his or her evening match. In this context, </w:t>
      </w:r>
      <w:r w:rsidR="00217C1D" w:rsidRPr="00CB7068">
        <w:rPr>
          <w:rFonts w:asciiTheme="majorBidi" w:hAnsiTheme="majorBidi" w:cstheme="majorBidi"/>
          <w:sz w:val="24"/>
          <w:szCs w:val="24"/>
          <w:shd w:val="clear" w:color="auto" w:fill="FFFFFF"/>
          <w:lang w:bidi="ar-SA"/>
        </w:rPr>
        <w:t>travelling</w:t>
      </w:r>
      <w:r w:rsidR="00D95ABB" w:rsidRPr="00CB7068">
        <w:rPr>
          <w:rFonts w:asciiTheme="majorBidi" w:hAnsiTheme="majorBidi" w:cstheme="majorBidi"/>
          <w:sz w:val="24"/>
          <w:szCs w:val="24"/>
          <w:shd w:val="clear" w:color="auto" w:fill="FFFFFF"/>
          <w:lang w:bidi="ar-SA"/>
        </w:rPr>
        <w:t xml:space="preserve"> to the match might also become demanding </w:t>
      </w:r>
      <w:r w:rsidR="00377806" w:rsidRPr="00CB7068">
        <w:rPr>
          <w:rFonts w:asciiTheme="majorBidi" w:hAnsiTheme="majorBidi" w:cstheme="majorBidi"/>
          <w:sz w:val="24"/>
          <w:szCs w:val="24"/>
          <w:shd w:val="clear" w:color="auto" w:fill="FFFFFF"/>
          <w:lang w:bidi="ar-SA"/>
        </w:rPr>
        <w:t>especially if</w:t>
      </w:r>
      <w:r w:rsidR="00D95ABB" w:rsidRPr="00CB7068">
        <w:rPr>
          <w:rFonts w:asciiTheme="majorBidi" w:hAnsiTheme="majorBidi" w:cstheme="majorBidi"/>
          <w:sz w:val="24"/>
          <w:szCs w:val="24"/>
          <w:shd w:val="clear" w:color="auto" w:fill="FFFFFF"/>
          <w:lang w:bidi="ar-SA"/>
        </w:rPr>
        <w:t xml:space="preserve"> it </w:t>
      </w:r>
      <w:r w:rsidR="00377806" w:rsidRPr="00CB7068">
        <w:rPr>
          <w:rFonts w:asciiTheme="majorBidi" w:hAnsiTheme="majorBidi" w:cstheme="majorBidi"/>
          <w:sz w:val="24"/>
          <w:szCs w:val="24"/>
          <w:shd w:val="clear" w:color="auto" w:fill="FFFFFF"/>
          <w:lang w:bidi="ar-SA"/>
        </w:rPr>
        <w:t xml:space="preserve">is </w:t>
      </w:r>
      <w:r w:rsidR="00D95ABB" w:rsidRPr="00CB7068">
        <w:rPr>
          <w:rFonts w:asciiTheme="majorBidi" w:hAnsiTheme="majorBidi" w:cstheme="majorBidi"/>
          <w:sz w:val="24"/>
          <w:szCs w:val="24"/>
          <w:shd w:val="clear" w:color="auto" w:fill="FFFFFF"/>
          <w:lang w:bidi="ar-SA"/>
        </w:rPr>
        <w:t xml:space="preserve">lengthy </w:t>
      </w:r>
      <w:r w:rsidR="00377806" w:rsidRPr="00CB7068">
        <w:rPr>
          <w:rFonts w:asciiTheme="majorBidi" w:hAnsiTheme="majorBidi" w:cstheme="majorBidi"/>
          <w:sz w:val="24"/>
          <w:szCs w:val="24"/>
          <w:shd w:val="clear" w:color="auto" w:fill="FFFFFF"/>
          <w:lang w:bidi="ar-SA"/>
        </w:rPr>
        <w:t>and/</w:t>
      </w:r>
      <w:r w:rsidR="00D95ABB" w:rsidRPr="00CB7068">
        <w:rPr>
          <w:rFonts w:asciiTheme="majorBidi" w:hAnsiTheme="majorBidi" w:cstheme="majorBidi"/>
          <w:sz w:val="24"/>
          <w:szCs w:val="24"/>
          <w:shd w:val="clear" w:color="auto" w:fill="FFFFFF"/>
          <w:lang w:bidi="ar-SA"/>
        </w:rPr>
        <w:t>or the referee is required to drive</w:t>
      </w:r>
      <w:r w:rsidR="00377806" w:rsidRPr="00CB7068">
        <w:rPr>
          <w:rFonts w:asciiTheme="majorBidi" w:hAnsiTheme="majorBidi" w:cstheme="majorBidi"/>
          <w:sz w:val="24"/>
          <w:szCs w:val="24"/>
          <w:shd w:val="clear" w:color="auto" w:fill="FFFFFF"/>
          <w:lang w:bidi="ar-SA"/>
        </w:rPr>
        <w:t xml:space="preserve"> to the match</w:t>
      </w:r>
      <w:r w:rsidR="00D95ABB" w:rsidRPr="00CB7068">
        <w:rPr>
          <w:rFonts w:asciiTheme="majorBidi" w:hAnsiTheme="majorBidi" w:cstheme="majorBidi"/>
          <w:sz w:val="24"/>
          <w:szCs w:val="24"/>
          <w:shd w:val="clear" w:color="auto" w:fill="FFFFFF"/>
          <w:lang w:bidi="ar-SA"/>
        </w:rPr>
        <w:t>.</w:t>
      </w:r>
      <w:r w:rsidR="004D37D7">
        <w:rPr>
          <w:rFonts w:asciiTheme="majorBidi" w:hAnsiTheme="majorBidi" w:cstheme="majorBidi"/>
          <w:sz w:val="24"/>
          <w:szCs w:val="24"/>
          <w:shd w:val="clear" w:color="auto" w:fill="FFFFFF"/>
          <w:lang w:bidi="ar-SA"/>
        </w:rPr>
        <w:t xml:space="preserve"> </w:t>
      </w:r>
      <w:r w:rsidR="00CC2FAC" w:rsidRPr="0042081E">
        <w:rPr>
          <w:rFonts w:asciiTheme="majorBidi" w:hAnsiTheme="majorBidi" w:cstheme="majorBidi"/>
          <w:sz w:val="24"/>
          <w:szCs w:val="24"/>
          <w:highlight w:val="yellow"/>
          <w:shd w:val="clear" w:color="auto" w:fill="FFFFFF"/>
          <w:lang w:bidi="ar-SA"/>
        </w:rPr>
        <w:t>A study</w:t>
      </w:r>
      <w:r w:rsidR="004D37D7" w:rsidRPr="0042081E">
        <w:rPr>
          <w:rFonts w:asciiTheme="majorBidi" w:hAnsiTheme="majorBidi" w:cstheme="majorBidi"/>
          <w:sz w:val="24"/>
          <w:szCs w:val="24"/>
          <w:highlight w:val="yellow"/>
          <w:shd w:val="clear" w:color="auto" w:fill="FFFFFF"/>
          <w:lang w:bidi="ar-SA"/>
        </w:rPr>
        <w:t xml:space="preserve"> on </w:t>
      </w:r>
      <w:r w:rsidR="00CC2FAC" w:rsidRPr="0042081E">
        <w:rPr>
          <w:rFonts w:asciiTheme="majorBidi" w:hAnsiTheme="majorBidi" w:cstheme="majorBidi"/>
          <w:sz w:val="24"/>
          <w:szCs w:val="24"/>
          <w:highlight w:val="yellow"/>
          <w:shd w:val="clear" w:color="auto" w:fill="FFFFFF"/>
          <w:lang w:bidi="ar-SA"/>
        </w:rPr>
        <w:t xml:space="preserve">French </w:t>
      </w:r>
      <w:r w:rsidR="004D37D7" w:rsidRPr="0042081E">
        <w:rPr>
          <w:rFonts w:asciiTheme="majorBidi" w:hAnsiTheme="majorBidi" w:cstheme="majorBidi"/>
          <w:sz w:val="24"/>
          <w:szCs w:val="24"/>
          <w:highlight w:val="yellow"/>
          <w:shd w:val="clear" w:color="auto" w:fill="FFFFFF"/>
          <w:lang w:bidi="ar-SA"/>
        </w:rPr>
        <w:t xml:space="preserve">soccer referees’ </w:t>
      </w:r>
      <w:r w:rsidR="00CC2FAC" w:rsidRPr="0042081E">
        <w:rPr>
          <w:rFonts w:asciiTheme="majorBidi" w:hAnsiTheme="majorBidi" w:cstheme="majorBidi"/>
          <w:sz w:val="24"/>
          <w:szCs w:val="24"/>
          <w:highlight w:val="yellow"/>
          <w:shd w:val="clear" w:color="auto" w:fill="FFFFFF"/>
          <w:lang w:bidi="ar-SA"/>
        </w:rPr>
        <w:t xml:space="preserve">patterns of </w:t>
      </w:r>
      <w:r w:rsidR="004D37D7" w:rsidRPr="0042081E">
        <w:rPr>
          <w:rFonts w:asciiTheme="majorBidi" w:hAnsiTheme="majorBidi" w:cstheme="majorBidi"/>
          <w:sz w:val="24"/>
          <w:szCs w:val="24"/>
          <w:highlight w:val="yellow"/>
          <w:shd w:val="clear" w:color="auto" w:fill="FFFFFF"/>
          <w:lang w:bidi="ar-SA"/>
        </w:rPr>
        <w:t>coping</w:t>
      </w:r>
      <w:r w:rsidR="00CC2FAC" w:rsidRPr="0042081E">
        <w:rPr>
          <w:rFonts w:asciiTheme="majorBidi" w:hAnsiTheme="majorBidi" w:cstheme="majorBidi"/>
          <w:sz w:val="24"/>
          <w:szCs w:val="24"/>
          <w:highlight w:val="yellow"/>
          <w:shd w:val="clear" w:color="auto" w:fill="FFFFFF"/>
          <w:lang w:bidi="ar-SA"/>
        </w:rPr>
        <w:t xml:space="preserve"> </w:t>
      </w:r>
      <w:r w:rsidR="00BA2AF1" w:rsidRPr="0042081E">
        <w:rPr>
          <w:rFonts w:asciiTheme="majorBidi" w:hAnsiTheme="majorBidi" w:cstheme="majorBidi"/>
          <w:sz w:val="24"/>
          <w:szCs w:val="24"/>
          <w:highlight w:val="yellow"/>
          <w:shd w:val="clear" w:color="auto" w:fill="FFFFFF"/>
          <w:lang w:bidi="ar-SA"/>
        </w:rPr>
        <w:t xml:space="preserve">across three competitions </w:t>
      </w:r>
      <w:r w:rsidR="00CC2FAC" w:rsidRPr="0042081E">
        <w:rPr>
          <w:rFonts w:asciiTheme="majorBidi" w:hAnsiTheme="majorBidi" w:cstheme="majorBidi"/>
          <w:sz w:val="24"/>
          <w:szCs w:val="24"/>
          <w:highlight w:val="yellow"/>
          <w:shd w:val="clear" w:color="auto" w:fill="FFFFFF"/>
          <w:lang w:bidi="ar-SA"/>
        </w:rPr>
        <w:t>found that coping utilization displayed both trait-like and state-like properties, differing for distinct subgroups of referees.</w:t>
      </w:r>
      <w:r w:rsidR="004D37D7" w:rsidRPr="0042081E">
        <w:rPr>
          <w:rFonts w:asciiTheme="majorBidi" w:hAnsiTheme="majorBidi" w:cstheme="majorBidi"/>
          <w:sz w:val="24"/>
          <w:szCs w:val="24"/>
          <w:highlight w:val="yellow"/>
          <w:shd w:val="clear" w:color="auto" w:fill="FFFFFF"/>
          <w:lang w:bidi="ar-SA"/>
        </w:rPr>
        <w:t xml:space="preserve"> </w:t>
      </w:r>
      <w:r w:rsidR="00BA2AF1" w:rsidRPr="0042081E">
        <w:rPr>
          <w:rFonts w:asciiTheme="majorBidi" w:hAnsiTheme="majorBidi" w:cstheme="majorBidi"/>
          <w:sz w:val="24"/>
          <w:szCs w:val="24"/>
          <w:highlight w:val="yellow"/>
          <w:shd w:val="clear" w:color="auto" w:fill="FFFFFF"/>
          <w:lang w:bidi="ar-SA"/>
        </w:rPr>
        <w:t>Whereas most referees were stable in utilizing coping-focused coping, disengagement-oriented coping and seeking support coping decrease</w:t>
      </w:r>
      <w:r w:rsidR="0042081E" w:rsidRPr="0042081E">
        <w:rPr>
          <w:rFonts w:asciiTheme="majorBidi" w:hAnsiTheme="majorBidi" w:cstheme="majorBidi"/>
          <w:sz w:val="24"/>
          <w:szCs w:val="24"/>
          <w:highlight w:val="yellow"/>
          <w:shd w:val="clear" w:color="auto" w:fill="FFFFFF"/>
          <w:lang w:bidi="ar-SA"/>
        </w:rPr>
        <w:t>d</w:t>
      </w:r>
      <w:r w:rsidR="00BA2AF1" w:rsidRPr="0042081E">
        <w:rPr>
          <w:rFonts w:asciiTheme="majorBidi" w:hAnsiTheme="majorBidi" w:cstheme="majorBidi"/>
          <w:sz w:val="24"/>
          <w:szCs w:val="24"/>
          <w:highlight w:val="yellow"/>
          <w:shd w:val="clear" w:color="auto" w:fill="FFFFFF"/>
          <w:lang w:bidi="ar-SA"/>
        </w:rPr>
        <w:t xml:space="preserve"> over the season</w:t>
      </w:r>
      <w:r w:rsidR="0042081E" w:rsidRPr="0042081E">
        <w:rPr>
          <w:rFonts w:asciiTheme="majorBidi" w:hAnsiTheme="majorBidi" w:cstheme="majorBidi"/>
          <w:sz w:val="24"/>
          <w:szCs w:val="24"/>
          <w:highlight w:val="yellow"/>
          <w:shd w:val="clear" w:color="auto" w:fill="FFFFFF"/>
          <w:lang w:bidi="ar-SA"/>
        </w:rPr>
        <w:t xml:space="preserve"> (</w:t>
      </w:r>
      <w:r w:rsidR="0042081E" w:rsidRPr="0042081E">
        <w:rPr>
          <w:rFonts w:asciiTheme="majorBidi" w:hAnsiTheme="majorBidi" w:cstheme="majorBidi"/>
          <w:sz w:val="24"/>
          <w:szCs w:val="24"/>
          <w:highlight w:val="yellow"/>
          <w:lang w:val="x-none"/>
        </w:rPr>
        <w:t>Louvet, Gaudreau, Menaut, Genty, &amp; Deneuve, 2009</w:t>
      </w:r>
      <w:r w:rsidR="0042081E" w:rsidRPr="0042081E">
        <w:rPr>
          <w:rFonts w:asciiTheme="majorBidi" w:hAnsiTheme="majorBidi" w:cstheme="majorBidi"/>
          <w:sz w:val="24"/>
          <w:szCs w:val="24"/>
          <w:highlight w:val="yellow"/>
        </w:rPr>
        <w:t>)</w:t>
      </w:r>
      <w:r w:rsidR="00BA2AF1" w:rsidRPr="0042081E">
        <w:rPr>
          <w:rFonts w:asciiTheme="majorBidi" w:hAnsiTheme="majorBidi" w:cstheme="majorBidi"/>
          <w:sz w:val="24"/>
          <w:szCs w:val="24"/>
          <w:highlight w:val="yellow"/>
          <w:shd w:val="clear" w:color="auto" w:fill="FFFFFF"/>
          <w:lang w:bidi="ar-SA"/>
        </w:rPr>
        <w:t>.</w:t>
      </w:r>
      <w:r w:rsidR="0042081E" w:rsidRPr="0042081E">
        <w:rPr>
          <w:rFonts w:asciiTheme="majorBidi" w:hAnsiTheme="majorBidi" w:cstheme="majorBidi"/>
          <w:sz w:val="24"/>
          <w:szCs w:val="24"/>
          <w:highlight w:val="yellow"/>
          <w:shd w:val="clear" w:color="auto" w:fill="FFFFFF"/>
          <w:lang w:bidi="ar-SA"/>
        </w:rPr>
        <w:t xml:space="preserve"> </w:t>
      </w:r>
      <w:r w:rsidR="0042081E">
        <w:rPr>
          <w:rFonts w:asciiTheme="majorBidi" w:hAnsiTheme="majorBidi" w:cstheme="majorBidi"/>
          <w:sz w:val="24"/>
          <w:szCs w:val="24"/>
          <w:highlight w:val="yellow"/>
          <w:shd w:val="clear" w:color="auto" w:fill="FFFFFF"/>
          <w:lang w:bidi="ar-SA"/>
        </w:rPr>
        <w:t xml:space="preserve">Age and expertise moderated these effects. </w:t>
      </w:r>
      <w:r w:rsidR="0042081E" w:rsidRPr="0042081E">
        <w:rPr>
          <w:rFonts w:asciiTheme="majorBidi" w:hAnsiTheme="majorBidi" w:cstheme="majorBidi"/>
          <w:sz w:val="24"/>
          <w:szCs w:val="24"/>
          <w:highlight w:val="yellow"/>
          <w:shd w:val="clear" w:color="auto" w:fill="FFFFFF"/>
          <w:lang w:bidi="ar-SA"/>
        </w:rPr>
        <w:t>Th</w:t>
      </w:r>
      <w:r w:rsidR="0042081E">
        <w:rPr>
          <w:rFonts w:asciiTheme="majorBidi" w:hAnsiTheme="majorBidi" w:cstheme="majorBidi"/>
          <w:sz w:val="24"/>
          <w:szCs w:val="24"/>
          <w:highlight w:val="yellow"/>
          <w:shd w:val="clear" w:color="auto" w:fill="FFFFFF"/>
          <w:lang w:bidi="ar-SA"/>
        </w:rPr>
        <w:t>e</w:t>
      </w:r>
      <w:r w:rsidR="0042081E" w:rsidRPr="0042081E">
        <w:rPr>
          <w:rFonts w:asciiTheme="majorBidi" w:hAnsiTheme="majorBidi" w:cstheme="majorBidi"/>
          <w:sz w:val="24"/>
          <w:szCs w:val="24"/>
          <w:highlight w:val="yellow"/>
          <w:shd w:val="clear" w:color="auto" w:fill="FFFFFF"/>
          <w:lang w:bidi="ar-SA"/>
        </w:rPr>
        <w:t>s</w:t>
      </w:r>
      <w:r w:rsidR="0042081E">
        <w:rPr>
          <w:rFonts w:asciiTheme="majorBidi" w:hAnsiTheme="majorBidi" w:cstheme="majorBidi"/>
          <w:sz w:val="24"/>
          <w:szCs w:val="24"/>
          <w:highlight w:val="yellow"/>
          <w:shd w:val="clear" w:color="auto" w:fill="FFFFFF"/>
          <w:lang w:bidi="ar-SA"/>
        </w:rPr>
        <w:t>e findings</w:t>
      </w:r>
      <w:r w:rsidR="0042081E" w:rsidRPr="0042081E">
        <w:rPr>
          <w:rFonts w:asciiTheme="majorBidi" w:hAnsiTheme="majorBidi" w:cstheme="majorBidi"/>
          <w:sz w:val="24"/>
          <w:szCs w:val="24"/>
          <w:highlight w:val="yellow"/>
          <w:shd w:val="clear" w:color="auto" w:fill="FFFFFF"/>
          <w:lang w:bidi="ar-SA"/>
        </w:rPr>
        <w:t xml:space="preserve"> h</w:t>
      </w:r>
      <w:r w:rsidR="0042081E">
        <w:rPr>
          <w:rFonts w:asciiTheme="majorBidi" w:hAnsiTheme="majorBidi" w:cstheme="majorBidi"/>
          <w:sz w:val="24"/>
          <w:szCs w:val="24"/>
          <w:highlight w:val="yellow"/>
          <w:shd w:val="clear" w:color="auto" w:fill="FFFFFF"/>
          <w:lang w:bidi="ar-SA"/>
        </w:rPr>
        <w:t>ave</w:t>
      </w:r>
      <w:r w:rsidR="0042081E" w:rsidRPr="0042081E">
        <w:rPr>
          <w:rFonts w:asciiTheme="majorBidi" w:hAnsiTheme="majorBidi" w:cstheme="majorBidi"/>
          <w:sz w:val="24"/>
          <w:szCs w:val="24"/>
          <w:highlight w:val="yellow"/>
          <w:shd w:val="clear" w:color="auto" w:fill="FFFFFF"/>
          <w:lang w:bidi="ar-SA"/>
        </w:rPr>
        <w:t xml:space="preserve"> implications for referees who attempt to cope with daily hassles through mental disengagement or social support</w:t>
      </w:r>
      <w:r w:rsidR="004C2AEE">
        <w:rPr>
          <w:rFonts w:asciiTheme="majorBidi" w:hAnsiTheme="majorBidi" w:cstheme="majorBidi"/>
          <w:sz w:val="24"/>
          <w:szCs w:val="24"/>
          <w:highlight w:val="yellow"/>
          <w:shd w:val="clear" w:color="auto" w:fill="FFFFFF"/>
          <w:lang w:bidi="ar-SA"/>
        </w:rPr>
        <w:t>, suggesting variation of coping between different matches</w:t>
      </w:r>
      <w:r w:rsidR="0042081E" w:rsidRPr="0042081E">
        <w:rPr>
          <w:rFonts w:asciiTheme="majorBidi" w:hAnsiTheme="majorBidi" w:cstheme="majorBidi"/>
          <w:sz w:val="24"/>
          <w:szCs w:val="24"/>
          <w:highlight w:val="yellow"/>
          <w:shd w:val="clear" w:color="auto" w:fill="FFFFFF"/>
          <w:lang w:bidi="ar-SA"/>
        </w:rPr>
        <w:t>.</w:t>
      </w:r>
      <w:r w:rsidR="0042081E">
        <w:rPr>
          <w:rFonts w:asciiTheme="majorBidi" w:hAnsiTheme="majorBidi" w:cstheme="majorBidi"/>
          <w:sz w:val="24"/>
          <w:szCs w:val="24"/>
          <w:shd w:val="clear" w:color="auto" w:fill="FFFFFF"/>
          <w:lang w:bidi="ar-SA"/>
        </w:rPr>
        <w:t xml:space="preserve">  </w:t>
      </w:r>
      <w:r w:rsidR="00BA2AF1">
        <w:rPr>
          <w:rFonts w:asciiTheme="majorBidi" w:hAnsiTheme="majorBidi" w:cstheme="majorBidi"/>
          <w:sz w:val="24"/>
          <w:szCs w:val="24"/>
          <w:shd w:val="clear" w:color="auto" w:fill="FFFFFF"/>
          <w:lang w:bidi="ar-SA"/>
        </w:rPr>
        <w:t xml:space="preserve"> </w:t>
      </w:r>
    </w:p>
    <w:p w14:paraId="32599623" w14:textId="3BF8635B" w:rsidR="00217C1D" w:rsidRPr="00CB7068" w:rsidRDefault="00E15F93" w:rsidP="00377806">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In the present study we were interested in examining the effects of self-control strength on actual refereeing performance. Referees typically self-assess their performance following a match, analyzing their decision-making processes, game-management and refereeing style (Samuel, 2015). </w:t>
      </w:r>
      <w:r w:rsidR="001B5C6A" w:rsidRPr="00CB7068">
        <w:rPr>
          <w:rFonts w:asciiTheme="majorBidi" w:hAnsiTheme="majorBidi" w:cstheme="majorBidi"/>
          <w:sz w:val="24"/>
          <w:szCs w:val="24"/>
        </w:rPr>
        <w:t>They also tend to assess the difficulty of the match in terms of demands, especially related to match and players’ control</w:t>
      </w:r>
      <w:r w:rsidR="00B322D4" w:rsidRPr="00CB7068">
        <w:rPr>
          <w:rFonts w:asciiTheme="majorBidi" w:hAnsiTheme="majorBidi" w:cstheme="majorBidi"/>
          <w:sz w:val="24"/>
          <w:szCs w:val="24"/>
        </w:rPr>
        <w:t xml:space="preserve"> as reflected in incidents of dissent and mobbing</w:t>
      </w:r>
      <w:r w:rsidR="00E512F4" w:rsidRPr="00CB7068">
        <w:rPr>
          <w:rFonts w:asciiTheme="majorBidi" w:hAnsiTheme="majorBidi" w:cstheme="majorBidi"/>
          <w:sz w:val="24"/>
          <w:szCs w:val="24"/>
        </w:rPr>
        <w:t xml:space="preserve"> (</w:t>
      </w:r>
      <w:proofErr w:type="spellStart"/>
      <w:r w:rsidR="00E512F4" w:rsidRPr="00CB7068">
        <w:rPr>
          <w:rFonts w:asciiTheme="majorBidi" w:hAnsiTheme="majorBidi" w:cstheme="majorBidi"/>
          <w:sz w:val="24"/>
          <w:szCs w:val="24"/>
          <w:shd w:val="clear" w:color="auto" w:fill="FFFFFF"/>
          <w:lang w:bidi="ar-SA"/>
        </w:rPr>
        <w:t>Mascarenhas</w:t>
      </w:r>
      <w:proofErr w:type="spellEnd"/>
      <w:r w:rsidR="00E512F4" w:rsidRPr="00CB7068">
        <w:rPr>
          <w:rFonts w:asciiTheme="majorBidi" w:hAnsiTheme="majorBidi" w:cstheme="majorBidi"/>
          <w:sz w:val="24"/>
          <w:szCs w:val="24"/>
          <w:shd w:val="clear" w:color="auto" w:fill="FFFFFF"/>
          <w:lang w:bidi="ar-SA"/>
        </w:rPr>
        <w:t xml:space="preserve"> et al., 2006)</w:t>
      </w:r>
      <w:r w:rsidR="001B5C6A" w:rsidRPr="00CB7068">
        <w:rPr>
          <w:rFonts w:asciiTheme="majorBidi" w:hAnsiTheme="majorBidi" w:cstheme="majorBidi"/>
          <w:sz w:val="24"/>
          <w:szCs w:val="24"/>
        </w:rPr>
        <w:t>.</w:t>
      </w:r>
      <w:r w:rsidR="00610AED" w:rsidRPr="00CB7068">
        <w:rPr>
          <w:rFonts w:asciiTheme="majorBidi" w:hAnsiTheme="majorBidi" w:cstheme="majorBidi"/>
          <w:sz w:val="24"/>
          <w:szCs w:val="24"/>
        </w:rPr>
        <w:t xml:space="preserve"> These diverse and simultaneous demands can be challenging and self-control is required to stay focused (Schmeichel &amp; Baumeister, 2010) and </w:t>
      </w:r>
      <w:r w:rsidR="00610AED" w:rsidRPr="00193AA1">
        <w:rPr>
          <w:rFonts w:asciiTheme="majorBidi" w:hAnsiTheme="majorBidi" w:cstheme="majorBidi"/>
          <w:sz w:val="24"/>
          <w:szCs w:val="24"/>
          <w:highlight w:val="yellow"/>
        </w:rPr>
        <w:t xml:space="preserve">in order </w:t>
      </w:r>
      <w:r w:rsidR="00193AA1" w:rsidRPr="00193AA1">
        <w:rPr>
          <w:rFonts w:asciiTheme="majorBidi" w:hAnsiTheme="majorBidi" w:cstheme="majorBidi"/>
          <w:sz w:val="24"/>
          <w:szCs w:val="24"/>
          <w:highlight w:val="yellow"/>
        </w:rPr>
        <w:t xml:space="preserve">to </w:t>
      </w:r>
      <w:r w:rsidR="00610AED" w:rsidRPr="00193AA1">
        <w:rPr>
          <w:rFonts w:asciiTheme="majorBidi" w:hAnsiTheme="majorBidi" w:cstheme="majorBidi"/>
          <w:sz w:val="24"/>
          <w:szCs w:val="24"/>
          <w:highlight w:val="yellow"/>
        </w:rPr>
        <w:t>officiate</w:t>
      </w:r>
      <w:r w:rsidR="00610AED" w:rsidRPr="00CB7068">
        <w:rPr>
          <w:rFonts w:asciiTheme="majorBidi" w:hAnsiTheme="majorBidi" w:cstheme="majorBidi"/>
          <w:sz w:val="24"/>
          <w:szCs w:val="24"/>
        </w:rPr>
        <w:t xml:space="preserve"> the respective match efficiently. In line with the strength model, constantly exerting self-control strength during a match might eventually lead to </w:t>
      </w:r>
      <w:r w:rsidR="00A74C9F" w:rsidRPr="00CB7068">
        <w:rPr>
          <w:rFonts w:asciiTheme="majorBidi" w:hAnsiTheme="majorBidi" w:cstheme="majorBidi"/>
          <w:sz w:val="24"/>
          <w:szCs w:val="24"/>
        </w:rPr>
        <w:t xml:space="preserve">ego </w:t>
      </w:r>
      <w:r w:rsidR="00610AED" w:rsidRPr="00CB7068">
        <w:rPr>
          <w:rFonts w:asciiTheme="majorBidi" w:hAnsiTheme="majorBidi" w:cstheme="majorBidi"/>
          <w:sz w:val="24"/>
          <w:szCs w:val="24"/>
        </w:rPr>
        <w:lastRenderedPageBreak/>
        <w:t xml:space="preserve">depletion (Baumeister et al., 1998). Previous research has shown that under ego depletion individuals report higher levels of mental exhaustion (e.g., Graham, Martin </w:t>
      </w:r>
      <w:proofErr w:type="spellStart"/>
      <w:r w:rsidR="00610AED" w:rsidRPr="00CB7068">
        <w:rPr>
          <w:rFonts w:asciiTheme="majorBidi" w:hAnsiTheme="majorBidi" w:cstheme="majorBidi"/>
          <w:sz w:val="24"/>
          <w:szCs w:val="24"/>
        </w:rPr>
        <w:t>Ginis</w:t>
      </w:r>
      <w:proofErr w:type="spellEnd"/>
      <w:r w:rsidR="00610AED" w:rsidRPr="00CB7068">
        <w:rPr>
          <w:rFonts w:asciiTheme="majorBidi" w:hAnsiTheme="majorBidi" w:cstheme="majorBidi"/>
          <w:sz w:val="24"/>
          <w:szCs w:val="24"/>
        </w:rPr>
        <w:t>, &amp; Bray, 2017) and tend to evaluate subsequent situational demands as being more difficult and challenging</w:t>
      </w:r>
      <w:r w:rsidR="001066D2" w:rsidRPr="00CB7068">
        <w:rPr>
          <w:rFonts w:asciiTheme="majorBidi" w:hAnsiTheme="majorBidi" w:cstheme="majorBidi"/>
          <w:sz w:val="24"/>
          <w:szCs w:val="24"/>
        </w:rPr>
        <w:t>,</w:t>
      </w:r>
      <w:r w:rsidR="00610AED" w:rsidRPr="00CB7068">
        <w:rPr>
          <w:rFonts w:asciiTheme="majorBidi" w:hAnsiTheme="majorBidi" w:cstheme="majorBidi"/>
          <w:sz w:val="24"/>
          <w:szCs w:val="24"/>
        </w:rPr>
        <w:t xml:space="preserve"> compared to situations in which their self-control strength has not been temporarily depleted (e.g., Baumeister et al., 1998). </w:t>
      </w:r>
      <w:r w:rsidRPr="00CB7068">
        <w:rPr>
          <w:rFonts w:asciiTheme="majorBidi" w:hAnsiTheme="majorBidi" w:cstheme="majorBidi"/>
          <w:sz w:val="24"/>
          <w:szCs w:val="24"/>
        </w:rPr>
        <w:t xml:space="preserve">In addition, the referee’s performance is evaluated by a match observer, an experienced former referee who provides verbal feedback, a written report, and a performance mark. </w:t>
      </w:r>
      <w:r w:rsidR="00217C1D" w:rsidRPr="00CB7068">
        <w:rPr>
          <w:rFonts w:asciiTheme="majorBidi" w:hAnsiTheme="majorBidi" w:cstheme="majorBidi"/>
          <w:sz w:val="24"/>
          <w:szCs w:val="24"/>
        </w:rPr>
        <w:t xml:space="preserve">This mark represents a more objective evaluation of the referee’s performance (Chaplin, 2007), reflecting: (a) application and interpretation of the Laws of the Game / match control, tactical approach and management of the game, (b) disciplinary control, management of players and team officials, (c) physical condition, (d) cooperation with assistant referees, and (e) referee’s personality. </w:t>
      </w:r>
    </w:p>
    <w:p w14:paraId="7F665A55" w14:textId="4CD90DEE" w:rsidR="003A3BD2" w:rsidRPr="00CB7068" w:rsidRDefault="001C189D" w:rsidP="00193AA1">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shd w:val="clear" w:color="auto" w:fill="FFFFFF"/>
          <w:lang w:bidi="ar-SA"/>
        </w:rPr>
        <w:t>Considering the potential effects of self-control strength on soccer referees</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performance, there are very few studies that have focused on this aspect of refereeing. </w:t>
      </w:r>
      <w:r w:rsidR="003A3BD2" w:rsidRPr="00CB7068">
        <w:rPr>
          <w:rFonts w:asciiTheme="majorBidi" w:hAnsiTheme="majorBidi" w:cstheme="majorBidi"/>
          <w:sz w:val="24"/>
          <w:szCs w:val="24"/>
          <w:shd w:val="clear" w:color="auto" w:fill="FFFFFF"/>
          <w:lang w:bidi="ar-SA"/>
        </w:rPr>
        <w:t>Moreover, studies on self-control in athletes were mostly conducted in laboratory settings (</w:t>
      </w:r>
      <w:r w:rsidR="003A3BD2" w:rsidRPr="00CB7068">
        <w:rPr>
          <w:rFonts w:asciiTheme="majorBidi" w:hAnsiTheme="majorBidi" w:cstheme="majorBidi"/>
          <w:sz w:val="24"/>
          <w:szCs w:val="24"/>
        </w:rPr>
        <w:t>Englert, 2016)</w:t>
      </w:r>
      <w:r w:rsidR="003A3BD2" w:rsidRPr="00CB7068">
        <w:rPr>
          <w:rFonts w:asciiTheme="majorBidi" w:hAnsiTheme="majorBidi" w:cstheme="majorBidi"/>
          <w:sz w:val="24"/>
          <w:szCs w:val="24"/>
          <w:shd w:val="clear" w:color="auto" w:fill="FFFFFF"/>
          <w:lang w:bidi="ar-SA"/>
        </w:rPr>
        <w:t xml:space="preserve">, which might not translate into representative findings. </w:t>
      </w:r>
      <w:r w:rsidR="00F83C55" w:rsidRPr="00CB7068">
        <w:rPr>
          <w:rFonts w:asciiTheme="majorBidi" w:hAnsiTheme="majorBidi" w:cstheme="majorBidi"/>
          <w:sz w:val="24"/>
          <w:szCs w:val="24"/>
          <w:shd w:val="clear" w:color="auto" w:fill="FFFFFF"/>
          <w:lang w:bidi="ar-SA"/>
        </w:rPr>
        <w:t>Therefore,</w:t>
      </w:r>
      <w:r w:rsidR="00F83C55" w:rsidRPr="00CB7068">
        <w:rPr>
          <w:rFonts w:asciiTheme="majorBidi" w:hAnsiTheme="majorBidi" w:cstheme="majorBidi"/>
          <w:sz w:val="24"/>
          <w:szCs w:val="24"/>
        </w:rPr>
        <w:t xml:space="preserve"> t</w:t>
      </w:r>
      <w:r w:rsidR="003A3BD2" w:rsidRPr="00CB7068">
        <w:rPr>
          <w:rFonts w:asciiTheme="majorBidi" w:hAnsiTheme="majorBidi" w:cstheme="majorBidi"/>
          <w:sz w:val="24"/>
          <w:szCs w:val="24"/>
        </w:rPr>
        <w:t>his</w:t>
      </w:r>
      <w:r w:rsidR="00464C78" w:rsidRPr="00CB7068">
        <w:rPr>
          <w:rFonts w:asciiTheme="majorBidi" w:hAnsiTheme="majorBidi" w:cstheme="majorBidi"/>
          <w:sz w:val="24"/>
          <w:szCs w:val="24"/>
        </w:rPr>
        <w:t xml:space="preserve"> study</w:t>
      </w:r>
      <w:r w:rsidR="003A3BD2" w:rsidRPr="00CB7068">
        <w:rPr>
          <w:rFonts w:asciiTheme="majorBidi" w:hAnsiTheme="majorBidi" w:cstheme="majorBidi"/>
          <w:sz w:val="24"/>
          <w:szCs w:val="24"/>
        </w:rPr>
        <w:t xml:space="preserve"> reflects a novel attempt to examine</w:t>
      </w:r>
      <w:r w:rsidR="00464C78" w:rsidRPr="00CB7068">
        <w:rPr>
          <w:rFonts w:asciiTheme="majorBidi" w:hAnsiTheme="majorBidi" w:cstheme="majorBidi"/>
          <w:sz w:val="24"/>
          <w:szCs w:val="24"/>
        </w:rPr>
        <w:t xml:space="preserve"> self-control strength in soccer referees</w:t>
      </w:r>
      <w:r w:rsidR="00BB613B" w:rsidRPr="00CB7068">
        <w:rPr>
          <w:rFonts w:asciiTheme="majorBidi" w:hAnsiTheme="majorBidi" w:cstheme="majorBidi"/>
          <w:sz w:val="24"/>
          <w:szCs w:val="24"/>
        </w:rPr>
        <w:t>,</w:t>
      </w:r>
      <w:r w:rsidR="00464C78" w:rsidRPr="00CB7068">
        <w:rPr>
          <w:rFonts w:asciiTheme="majorBidi" w:hAnsiTheme="majorBidi" w:cstheme="majorBidi"/>
          <w:sz w:val="24"/>
          <w:szCs w:val="24"/>
        </w:rPr>
        <w:t xml:space="preserve"> </w:t>
      </w:r>
      <w:r w:rsidR="00950CA4" w:rsidRPr="00CB7068">
        <w:rPr>
          <w:rFonts w:asciiTheme="majorBidi" w:hAnsiTheme="majorBidi" w:cstheme="majorBidi"/>
          <w:sz w:val="24"/>
          <w:szCs w:val="24"/>
        </w:rPr>
        <w:t>in relation to real match performance</w:t>
      </w:r>
      <w:r w:rsidR="00464C78" w:rsidRPr="00CB7068">
        <w:rPr>
          <w:rFonts w:asciiTheme="majorBidi" w:hAnsiTheme="majorBidi" w:cstheme="majorBidi"/>
          <w:sz w:val="24"/>
          <w:szCs w:val="24"/>
        </w:rPr>
        <w:t>.</w:t>
      </w:r>
      <w:r w:rsidR="003A3BD2" w:rsidRPr="00CB7068">
        <w:rPr>
          <w:rFonts w:asciiTheme="majorBidi" w:hAnsiTheme="majorBidi" w:cstheme="majorBidi"/>
          <w:sz w:val="24"/>
          <w:szCs w:val="24"/>
        </w:rPr>
        <w:t xml:space="preserve"> Our t</w:t>
      </w:r>
      <w:r w:rsidR="00BC2719" w:rsidRPr="00CB7068">
        <w:rPr>
          <w:rFonts w:asciiTheme="majorBidi" w:hAnsiTheme="majorBidi" w:cstheme="majorBidi"/>
          <w:sz w:val="24"/>
          <w:szCs w:val="24"/>
        </w:rPr>
        <w:t>hree</w:t>
      </w:r>
      <w:r w:rsidR="003A3BD2" w:rsidRPr="00CB7068">
        <w:rPr>
          <w:rFonts w:asciiTheme="majorBidi" w:hAnsiTheme="majorBidi" w:cstheme="majorBidi"/>
          <w:sz w:val="24"/>
          <w:szCs w:val="24"/>
        </w:rPr>
        <w:t xml:space="preserve"> research questions were: (a) </w:t>
      </w:r>
      <w:r w:rsidR="00BC2719" w:rsidRPr="00CB7068">
        <w:rPr>
          <w:rFonts w:asciiTheme="majorBidi" w:hAnsiTheme="majorBidi" w:cstheme="majorBidi"/>
          <w:sz w:val="24"/>
          <w:szCs w:val="24"/>
        </w:rPr>
        <w:t xml:space="preserve">do soccer referees experience ego depletion during real matches? (b) </w:t>
      </w:r>
      <w:r w:rsidR="00193AA1" w:rsidRPr="00193AA1">
        <w:rPr>
          <w:rFonts w:ascii="Times New Roman" w:eastAsia="Times New Roman" w:hAnsi="Times New Roman" w:cs="Times New Roman"/>
          <w:sz w:val="24"/>
          <w:szCs w:val="24"/>
          <w:highlight w:val="yellow"/>
          <w:lang w:val="x-none"/>
        </w:rPr>
        <w:t>do personal (i.e., age, trait self-control, professional level, and years of experience) and situational variables (i.e., daily hassles, travel time to match) predict state self-control and ego depletion?</w:t>
      </w:r>
      <w:r w:rsidR="00193AA1">
        <w:rPr>
          <w:rFonts w:asciiTheme="majorBidi" w:hAnsiTheme="majorBidi" w:cstheme="majorBidi"/>
          <w:sz w:val="24"/>
          <w:szCs w:val="24"/>
        </w:rPr>
        <w:t xml:space="preserve"> </w:t>
      </w:r>
      <w:r w:rsidR="005D7A56" w:rsidRPr="00CB7068">
        <w:rPr>
          <w:rFonts w:asciiTheme="majorBidi" w:hAnsiTheme="majorBidi" w:cstheme="majorBidi"/>
          <w:sz w:val="24"/>
          <w:szCs w:val="24"/>
        </w:rPr>
        <w:t>(</w:t>
      </w:r>
      <w:r w:rsidR="00B55A61" w:rsidRPr="00CB7068">
        <w:rPr>
          <w:rFonts w:asciiTheme="majorBidi" w:hAnsiTheme="majorBidi" w:cstheme="majorBidi"/>
          <w:sz w:val="24"/>
          <w:szCs w:val="24"/>
        </w:rPr>
        <w:t>c</w:t>
      </w:r>
      <w:r w:rsidR="005D7A56" w:rsidRPr="00CB7068">
        <w:rPr>
          <w:rFonts w:asciiTheme="majorBidi" w:hAnsiTheme="majorBidi" w:cstheme="majorBidi"/>
          <w:sz w:val="24"/>
          <w:szCs w:val="24"/>
        </w:rPr>
        <w:t>)</w:t>
      </w:r>
      <w:r w:rsidR="003A3BD2" w:rsidRPr="00CB7068">
        <w:rPr>
          <w:rFonts w:asciiTheme="majorBidi" w:hAnsiTheme="majorBidi" w:cstheme="majorBidi"/>
          <w:sz w:val="24"/>
          <w:szCs w:val="24"/>
        </w:rPr>
        <w:t xml:space="preserve"> </w:t>
      </w:r>
      <w:r w:rsidR="005D7A56" w:rsidRPr="00CB7068">
        <w:rPr>
          <w:rFonts w:asciiTheme="majorBidi" w:hAnsiTheme="majorBidi" w:cstheme="majorBidi"/>
          <w:sz w:val="24"/>
          <w:szCs w:val="24"/>
        </w:rPr>
        <w:t>do p</w:t>
      </w:r>
      <w:r w:rsidR="003A3BD2" w:rsidRPr="00CB7068">
        <w:rPr>
          <w:rFonts w:asciiTheme="majorBidi" w:hAnsiTheme="majorBidi" w:cstheme="majorBidi"/>
          <w:sz w:val="24"/>
          <w:szCs w:val="24"/>
        </w:rPr>
        <w:t xml:space="preserve">re-match state self-control and </w:t>
      </w:r>
      <w:r w:rsidR="00A74C9F" w:rsidRPr="00CB7068">
        <w:rPr>
          <w:rFonts w:asciiTheme="majorBidi" w:hAnsiTheme="majorBidi" w:cstheme="majorBidi"/>
          <w:sz w:val="24"/>
          <w:szCs w:val="24"/>
        </w:rPr>
        <w:t xml:space="preserve">ego </w:t>
      </w:r>
      <w:r w:rsidR="003A3BD2" w:rsidRPr="00CB7068">
        <w:rPr>
          <w:rFonts w:asciiTheme="majorBidi" w:hAnsiTheme="majorBidi" w:cstheme="majorBidi"/>
          <w:sz w:val="24"/>
          <w:szCs w:val="24"/>
        </w:rPr>
        <w:t xml:space="preserve">depletion predict </w:t>
      </w:r>
      <w:r w:rsidR="00800004" w:rsidRPr="00CB7068">
        <w:rPr>
          <w:rFonts w:asciiTheme="majorBidi" w:hAnsiTheme="majorBidi" w:cstheme="majorBidi"/>
          <w:sz w:val="24"/>
          <w:szCs w:val="24"/>
        </w:rPr>
        <w:t xml:space="preserve">perceived </w:t>
      </w:r>
      <w:r w:rsidR="003A3BD2" w:rsidRPr="00CB7068">
        <w:rPr>
          <w:rFonts w:asciiTheme="majorBidi" w:hAnsiTheme="majorBidi" w:cstheme="majorBidi"/>
          <w:sz w:val="24"/>
          <w:szCs w:val="24"/>
        </w:rPr>
        <w:t>match difficulty, mental exhaustion</w:t>
      </w:r>
      <w:r w:rsidR="005D7A56" w:rsidRPr="00CB7068">
        <w:rPr>
          <w:rFonts w:asciiTheme="majorBidi" w:hAnsiTheme="majorBidi" w:cstheme="majorBidi"/>
          <w:sz w:val="24"/>
          <w:szCs w:val="24"/>
        </w:rPr>
        <w:t>,</w:t>
      </w:r>
      <w:r w:rsidR="003A3BD2" w:rsidRPr="00CB7068">
        <w:rPr>
          <w:rFonts w:asciiTheme="majorBidi" w:hAnsiTheme="majorBidi" w:cstheme="majorBidi"/>
          <w:sz w:val="24"/>
          <w:szCs w:val="24"/>
        </w:rPr>
        <w:t xml:space="preserve"> self-rated match performance</w:t>
      </w:r>
      <w:r w:rsidR="005D7A56" w:rsidRPr="00CB7068">
        <w:rPr>
          <w:rFonts w:asciiTheme="majorBidi" w:hAnsiTheme="majorBidi" w:cstheme="majorBidi"/>
          <w:sz w:val="24"/>
          <w:szCs w:val="24"/>
        </w:rPr>
        <w:t>, and the match observer</w:t>
      </w:r>
      <w:r w:rsidR="00D431B9" w:rsidRPr="00CB7068">
        <w:rPr>
          <w:rFonts w:asciiTheme="majorBidi" w:hAnsiTheme="majorBidi" w:cstheme="majorBidi"/>
          <w:sz w:val="24"/>
          <w:szCs w:val="24"/>
        </w:rPr>
        <w:t>’</w:t>
      </w:r>
      <w:r w:rsidR="005D7A56" w:rsidRPr="00CB7068">
        <w:rPr>
          <w:rFonts w:asciiTheme="majorBidi" w:hAnsiTheme="majorBidi" w:cstheme="majorBidi"/>
          <w:sz w:val="24"/>
          <w:szCs w:val="24"/>
        </w:rPr>
        <w:t>s mark</w:t>
      </w:r>
      <w:r w:rsidR="003A3BD2" w:rsidRPr="00CB7068">
        <w:rPr>
          <w:rFonts w:asciiTheme="majorBidi" w:hAnsiTheme="majorBidi" w:cstheme="majorBidi"/>
          <w:sz w:val="24"/>
          <w:szCs w:val="24"/>
        </w:rPr>
        <w:t>?</w:t>
      </w:r>
    </w:p>
    <w:p w14:paraId="288D9E2F" w14:textId="77777777" w:rsidR="00464195" w:rsidRPr="00CB7068" w:rsidRDefault="00464195" w:rsidP="00464195">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Methods</w:t>
      </w:r>
    </w:p>
    <w:p w14:paraId="5BFA46A4" w14:textId="14B80251" w:rsidR="00464195" w:rsidRPr="00CB7068" w:rsidRDefault="00464195" w:rsidP="00083C45">
      <w:pPr>
        <w:tabs>
          <w:tab w:val="left" w:pos="6197"/>
        </w:tabs>
        <w:bidi w:val="0"/>
        <w:spacing w:after="0" w:line="480" w:lineRule="auto"/>
        <w:rPr>
          <w:rFonts w:asciiTheme="majorBidi" w:hAnsiTheme="majorBidi" w:cstheme="majorBidi"/>
          <w:b/>
          <w:bCs/>
          <w:sz w:val="24"/>
          <w:szCs w:val="24"/>
        </w:rPr>
      </w:pPr>
      <w:r w:rsidRPr="00CB7068">
        <w:rPr>
          <w:rFonts w:asciiTheme="majorBidi" w:hAnsiTheme="majorBidi" w:cstheme="majorBidi"/>
          <w:b/>
          <w:bCs/>
          <w:sz w:val="24"/>
          <w:szCs w:val="24"/>
        </w:rPr>
        <w:t>Participants</w:t>
      </w:r>
      <w:r w:rsidR="00083C45" w:rsidRPr="00CB7068">
        <w:rPr>
          <w:rFonts w:asciiTheme="majorBidi" w:hAnsiTheme="majorBidi" w:cstheme="majorBidi"/>
          <w:b/>
          <w:bCs/>
          <w:sz w:val="24"/>
          <w:szCs w:val="24"/>
        </w:rPr>
        <w:tab/>
      </w:r>
    </w:p>
    <w:p w14:paraId="5717ED94" w14:textId="77777777" w:rsidR="006D1F66" w:rsidRDefault="00D458CC" w:rsidP="003C46C3">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Sixteen</w:t>
      </w:r>
      <w:r w:rsidR="00BA1691" w:rsidRPr="00CB7068">
        <w:rPr>
          <w:rFonts w:asciiTheme="majorBidi" w:hAnsiTheme="majorBidi" w:cstheme="majorBidi"/>
          <w:sz w:val="24"/>
          <w:szCs w:val="24"/>
        </w:rPr>
        <w:t xml:space="preserve"> soccer referees volunteered for this study</w:t>
      </w:r>
      <w:r w:rsidR="00A00A96" w:rsidRPr="00CB7068">
        <w:rPr>
          <w:rFonts w:asciiTheme="majorBidi" w:hAnsiTheme="majorBidi" w:cstheme="majorBidi"/>
          <w:sz w:val="24"/>
          <w:szCs w:val="24"/>
        </w:rPr>
        <w:t xml:space="preserve"> (</w:t>
      </w:r>
      <w:r w:rsidR="00A00A96" w:rsidRPr="00CB7068">
        <w:rPr>
          <w:rFonts w:asciiTheme="majorBidi" w:eastAsia="Times New Roman" w:hAnsiTheme="majorBidi" w:cstheme="majorBidi"/>
          <w:i/>
          <w:iCs/>
          <w:sz w:val="24"/>
          <w:szCs w:val="24"/>
        </w:rPr>
        <w:t xml:space="preserve">M </w:t>
      </w:r>
      <w:r w:rsidR="00A00A96" w:rsidRPr="00CB7068">
        <w:rPr>
          <w:rFonts w:asciiTheme="majorBidi" w:eastAsia="Times New Roman" w:hAnsiTheme="majorBidi" w:cstheme="majorBidi"/>
          <w:sz w:val="24"/>
          <w:szCs w:val="24"/>
        </w:rPr>
        <w:t xml:space="preserve">age = 30.06 </w:t>
      </w:r>
      <w:proofErr w:type="spellStart"/>
      <w:r w:rsidR="00A00A96" w:rsidRPr="00CB7068">
        <w:rPr>
          <w:rFonts w:asciiTheme="majorBidi" w:eastAsia="Times New Roman" w:hAnsiTheme="majorBidi" w:cstheme="majorBidi"/>
          <w:sz w:val="24"/>
          <w:szCs w:val="24"/>
        </w:rPr>
        <w:t>yrs</w:t>
      </w:r>
      <w:proofErr w:type="spellEnd"/>
      <w:r w:rsidR="00A00A96" w:rsidRPr="00CB7068">
        <w:rPr>
          <w:rFonts w:asciiTheme="majorBidi" w:eastAsia="Times New Roman" w:hAnsiTheme="majorBidi" w:cstheme="majorBidi"/>
          <w:sz w:val="24"/>
          <w:szCs w:val="24"/>
        </w:rPr>
        <w:t xml:space="preserve">, </w:t>
      </w:r>
      <w:r w:rsidR="00A00A96" w:rsidRPr="00CB7068">
        <w:rPr>
          <w:rFonts w:asciiTheme="majorBidi" w:eastAsia="Times New Roman" w:hAnsiTheme="majorBidi" w:cstheme="majorBidi"/>
          <w:i/>
          <w:iCs/>
          <w:sz w:val="24"/>
          <w:szCs w:val="24"/>
        </w:rPr>
        <w:t>SD</w:t>
      </w:r>
      <w:r w:rsidR="00A00A96" w:rsidRPr="00CB7068">
        <w:rPr>
          <w:rFonts w:asciiTheme="majorBidi" w:eastAsia="Times New Roman" w:hAnsiTheme="majorBidi" w:cstheme="majorBidi"/>
          <w:sz w:val="24"/>
          <w:szCs w:val="24"/>
        </w:rPr>
        <w:t xml:space="preserve"> = 7.38)</w:t>
      </w:r>
      <w:r w:rsidR="00464195" w:rsidRPr="00CB7068">
        <w:rPr>
          <w:rFonts w:asciiTheme="majorBidi" w:hAnsiTheme="majorBidi" w:cstheme="majorBidi"/>
          <w:sz w:val="24"/>
          <w:szCs w:val="24"/>
        </w:rPr>
        <w:t>.</w:t>
      </w:r>
    </w:p>
    <w:p w14:paraId="2B74EC0E" w14:textId="284E1CDC" w:rsidR="008B35D3" w:rsidRPr="00CB7068" w:rsidRDefault="001C3C7D" w:rsidP="006D1F6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lastRenderedPageBreak/>
        <w:t xml:space="preserve">Participants were recruited from the Referee Union in the Israel Football Association. </w:t>
      </w:r>
      <w:r w:rsidR="00EF424F" w:rsidRPr="00CB7068">
        <w:rPr>
          <w:rFonts w:asciiTheme="majorBidi" w:hAnsiTheme="majorBidi" w:cstheme="majorBidi"/>
          <w:sz w:val="24"/>
          <w:szCs w:val="24"/>
        </w:rPr>
        <w:t>P</w:t>
      </w:r>
      <w:r w:rsidR="0007389A" w:rsidRPr="00CB7068">
        <w:rPr>
          <w:rFonts w:asciiTheme="majorBidi" w:hAnsiTheme="majorBidi" w:cstheme="majorBidi"/>
          <w:sz w:val="24"/>
          <w:szCs w:val="24"/>
        </w:rPr>
        <w:t xml:space="preserve">revious research </w:t>
      </w:r>
      <w:r w:rsidR="00EF424F" w:rsidRPr="00CB7068">
        <w:rPr>
          <w:rFonts w:asciiTheme="majorBidi" w:hAnsiTheme="majorBidi" w:cstheme="majorBidi"/>
          <w:sz w:val="24"/>
          <w:szCs w:val="24"/>
        </w:rPr>
        <w:t xml:space="preserve">on soccer referees </w:t>
      </w:r>
      <w:r w:rsidR="0007389A" w:rsidRPr="00CB7068">
        <w:rPr>
          <w:rFonts w:asciiTheme="majorBidi" w:hAnsiTheme="majorBidi" w:cstheme="majorBidi"/>
          <w:sz w:val="24"/>
          <w:szCs w:val="24"/>
        </w:rPr>
        <w:t xml:space="preserve">suggested that </w:t>
      </w:r>
      <w:r w:rsidR="00B322D4" w:rsidRPr="00CB7068">
        <w:rPr>
          <w:rFonts w:asciiTheme="majorBidi" w:hAnsiTheme="majorBidi" w:cstheme="majorBidi"/>
          <w:sz w:val="24"/>
          <w:szCs w:val="24"/>
        </w:rPr>
        <w:t>years of</w:t>
      </w:r>
      <w:r w:rsidR="0007389A" w:rsidRPr="00CB7068">
        <w:rPr>
          <w:rFonts w:asciiTheme="majorBidi" w:hAnsiTheme="majorBidi" w:cstheme="majorBidi"/>
          <w:sz w:val="24"/>
          <w:szCs w:val="24"/>
        </w:rPr>
        <w:t xml:space="preserve"> experience </w:t>
      </w:r>
      <w:r w:rsidR="00253C09" w:rsidRPr="00CB7068">
        <w:rPr>
          <w:rFonts w:asciiTheme="majorBidi" w:hAnsiTheme="majorBidi" w:cstheme="majorBidi"/>
          <w:sz w:val="24"/>
          <w:szCs w:val="24"/>
        </w:rPr>
        <w:t>may be associated with</w:t>
      </w:r>
      <w:r w:rsidR="0007389A" w:rsidRPr="00CB7068">
        <w:rPr>
          <w:rFonts w:asciiTheme="majorBidi" w:hAnsiTheme="majorBidi" w:cstheme="majorBidi"/>
          <w:sz w:val="24"/>
          <w:szCs w:val="24"/>
        </w:rPr>
        <w:t xml:space="preserve"> self-control</w:t>
      </w:r>
      <w:r w:rsidRPr="00CB7068">
        <w:rPr>
          <w:rFonts w:asciiTheme="majorBidi" w:hAnsiTheme="majorBidi" w:cstheme="majorBidi"/>
          <w:sz w:val="24"/>
          <w:szCs w:val="24"/>
        </w:rPr>
        <w:t xml:space="preserve"> </w:t>
      </w:r>
      <w:r w:rsidR="00EF424F" w:rsidRPr="00CB7068">
        <w:rPr>
          <w:rFonts w:asciiTheme="majorBidi" w:hAnsiTheme="majorBidi" w:cstheme="majorBidi"/>
          <w:sz w:val="24"/>
          <w:szCs w:val="24"/>
        </w:rPr>
        <w:t>(</w:t>
      </w:r>
      <w:proofErr w:type="spellStart"/>
      <w:r w:rsidR="00EF424F" w:rsidRPr="00CB7068">
        <w:rPr>
          <w:rFonts w:asciiTheme="majorBidi" w:hAnsiTheme="majorBidi" w:cstheme="majorBidi"/>
          <w:sz w:val="24"/>
          <w:szCs w:val="24"/>
        </w:rPr>
        <w:t>Vaziri</w:t>
      </w:r>
      <w:proofErr w:type="spellEnd"/>
      <w:r w:rsidR="00EF424F" w:rsidRPr="00CB7068">
        <w:rPr>
          <w:rFonts w:asciiTheme="majorBidi" w:hAnsiTheme="majorBidi" w:cstheme="majorBidi"/>
          <w:sz w:val="24"/>
          <w:szCs w:val="24"/>
        </w:rPr>
        <w:t xml:space="preserve"> et al., 2014) and that age </w:t>
      </w:r>
      <w:r w:rsidR="00701226" w:rsidRPr="00CB7068">
        <w:rPr>
          <w:rFonts w:asciiTheme="majorBidi" w:hAnsiTheme="majorBidi" w:cstheme="majorBidi"/>
          <w:sz w:val="24"/>
          <w:szCs w:val="24"/>
        </w:rPr>
        <w:t>may be</w:t>
      </w:r>
      <w:r w:rsidR="00EF424F" w:rsidRPr="00CB7068">
        <w:rPr>
          <w:rFonts w:asciiTheme="majorBidi" w:hAnsiTheme="majorBidi" w:cstheme="majorBidi"/>
          <w:sz w:val="24"/>
          <w:szCs w:val="24"/>
        </w:rPr>
        <w:t xml:space="preserve"> associated</w:t>
      </w:r>
      <w:r w:rsidRPr="00CB7068">
        <w:rPr>
          <w:rFonts w:asciiTheme="majorBidi" w:hAnsiTheme="majorBidi" w:cstheme="majorBidi"/>
          <w:sz w:val="24"/>
          <w:szCs w:val="24"/>
        </w:rPr>
        <w:t xml:space="preserve"> with </w:t>
      </w:r>
      <w:r w:rsidR="00EF424F" w:rsidRPr="00CB7068">
        <w:rPr>
          <w:rFonts w:asciiTheme="majorBidi" w:hAnsiTheme="majorBidi" w:cstheme="majorBidi"/>
          <w:sz w:val="24"/>
          <w:szCs w:val="24"/>
        </w:rPr>
        <w:t>a higher need for</w:t>
      </w:r>
      <w:r w:rsidRPr="00CB7068">
        <w:rPr>
          <w:rFonts w:asciiTheme="majorBidi" w:hAnsiTheme="majorBidi" w:cstheme="majorBidi"/>
          <w:sz w:val="24"/>
          <w:szCs w:val="24"/>
        </w:rPr>
        <w:t xml:space="preserve"> coping</w:t>
      </w:r>
      <w:r w:rsidR="00EF424F" w:rsidRPr="00CB7068">
        <w:rPr>
          <w:rFonts w:asciiTheme="majorBidi" w:hAnsiTheme="majorBidi" w:cstheme="majorBidi"/>
          <w:sz w:val="24"/>
          <w:szCs w:val="24"/>
        </w:rPr>
        <w:t xml:space="preserve"> with threat and aggression</w:t>
      </w:r>
      <w:r w:rsidRPr="00CB7068">
        <w:rPr>
          <w:rFonts w:asciiTheme="majorBidi" w:hAnsiTheme="majorBidi" w:cstheme="majorBidi"/>
          <w:sz w:val="24"/>
          <w:szCs w:val="24"/>
        </w:rPr>
        <w:t xml:space="preserve"> (</w:t>
      </w:r>
      <w:proofErr w:type="spellStart"/>
      <w:r w:rsidRPr="00CB7068">
        <w:rPr>
          <w:rFonts w:asciiTheme="majorBidi" w:hAnsiTheme="majorBidi" w:cstheme="majorBidi"/>
          <w:sz w:val="24"/>
          <w:szCs w:val="24"/>
        </w:rPr>
        <w:t>Folkesson</w:t>
      </w:r>
      <w:proofErr w:type="spellEnd"/>
      <w:r w:rsidRPr="00CB7068">
        <w:rPr>
          <w:rFonts w:asciiTheme="majorBidi" w:hAnsiTheme="majorBidi" w:cstheme="majorBidi"/>
          <w:sz w:val="24"/>
          <w:szCs w:val="24"/>
        </w:rPr>
        <w:t xml:space="preserve"> et al., 2002)</w:t>
      </w:r>
      <w:r w:rsidR="00EF424F" w:rsidRPr="00CB7068">
        <w:rPr>
          <w:rFonts w:asciiTheme="majorBidi" w:hAnsiTheme="majorBidi" w:cstheme="majorBidi"/>
          <w:sz w:val="24"/>
          <w:szCs w:val="24"/>
        </w:rPr>
        <w:t>. Therefore,</w:t>
      </w:r>
      <w:r w:rsidR="0007389A" w:rsidRPr="00CB7068">
        <w:rPr>
          <w:rFonts w:asciiTheme="majorBidi" w:hAnsiTheme="majorBidi" w:cstheme="majorBidi"/>
          <w:sz w:val="24"/>
          <w:szCs w:val="24"/>
        </w:rPr>
        <w:t xml:space="preserve"> </w:t>
      </w:r>
      <w:r w:rsidRPr="00CB7068">
        <w:rPr>
          <w:rFonts w:asciiTheme="majorBidi" w:hAnsiTheme="majorBidi" w:cstheme="majorBidi"/>
          <w:sz w:val="24"/>
          <w:szCs w:val="24"/>
        </w:rPr>
        <w:t xml:space="preserve">we sampled referees from several divisions, </w:t>
      </w:r>
      <w:r w:rsidR="00EF424F" w:rsidRPr="00CB7068">
        <w:rPr>
          <w:rFonts w:asciiTheme="majorBidi" w:hAnsiTheme="majorBidi" w:cstheme="majorBidi"/>
          <w:sz w:val="24"/>
          <w:szCs w:val="24"/>
        </w:rPr>
        <w:t>representing a large range of</w:t>
      </w:r>
      <w:r w:rsidRPr="00CB7068">
        <w:rPr>
          <w:rFonts w:asciiTheme="majorBidi" w:hAnsiTheme="majorBidi" w:cstheme="majorBidi"/>
          <w:sz w:val="24"/>
          <w:szCs w:val="24"/>
        </w:rPr>
        <w:t xml:space="preserve"> age</w:t>
      </w:r>
      <w:r w:rsidR="005932C6" w:rsidRPr="00CB7068">
        <w:rPr>
          <w:rFonts w:asciiTheme="majorBidi" w:hAnsiTheme="majorBidi" w:cstheme="majorBidi"/>
          <w:sz w:val="24"/>
          <w:szCs w:val="24"/>
        </w:rPr>
        <w:t xml:space="preserve"> and</w:t>
      </w:r>
      <w:r w:rsidRPr="00CB7068">
        <w:rPr>
          <w:rFonts w:asciiTheme="majorBidi" w:hAnsiTheme="majorBidi" w:cstheme="majorBidi"/>
          <w:sz w:val="24"/>
          <w:szCs w:val="24"/>
        </w:rPr>
        <w:t xml:space="preserve"> years of experience</w:t>
      </w:r>
      <w:r w:rsidR="00CD060C" w:rsidRPr="00CB7068">
        <w:rPr>
          <w:rFonts w:asciiTheme="majorBidi" w:hAnsiTheme="majorBidi" w:cstheme="majorBidi"/>
          <w:sz w:val="24"/>
          <w:szCs w:val="24"/>
        </w:rPr>
        <w:t xml:space="preserve"> (see Table 1)</w:t>
      </w:r>
      <w:r w:rsidRPr="00CB7068">
        <w:rPr>
          <w:rFonts w:asciiTheme="majorBidi" w:hAnsiTheme="majorBidi" w:cstheme="majorBidi"/>
          <w:sz w:val="24"/>
          <w:szCs w:val="24"/>
        </w:rPr>
        <w:t>.</w:t>
      </w:r>
      <w:r w:rsidR="00BA1691" w:rsidRPr="00CB7068">
        <w:rPr>
          <w:rFonts w:asciiTheme="majorBidi" w:hAnsiTheme="majorBidi" w:cstheme="majorBidi"/>
          <w:sz w:val="24"/>
          <w:szCs w:val="24"/>
        </w:rPr>
        <w:t xml:space="preserve"> </w:t>
      </w:r>
      <w:r w:rsidR="00BC2719" w:rsidRPr="00CB7068">
        <w:rPr>
          <w:rFonts w:asciiTheme="majorBidi" w:hAnsiTheme="majorBidi" w:cstheme="majorBidi"/>
          <w:sz w:val="24"/>
          <w:szCs w:val="24"/>
        </w:rPr>
        <w:t xml:space="preserve">It should be noted, that these referees received previous guidance on the strength model of self-control as part of a consultation process (Samuel, 2015) or </w:t>
      </w:r>
      <w:r w:rsidR="00701226" w:rsidRPr="00CB7068">
        <w:rPr>
          <w:rFonts w:asciiTheme="majorBidi" w:hAnsiTheme="majorBidi" w:cstheme="majorBidi"/>
          <w:sz w:val="24"/>
          <w:szCs w:val="24"/>
        </w:rPr>
        <w:t>during lectures on refereeing psychology (Samuel, 2017).</w:t>
      </w:r>
      <w:r w:rsidR="00BC2719" w:rsidRPr="00CB7068">
        <w:rPr>
          <w:rFonts w:asciiTheme="majorBidi" w:hAnsiTheme="majorBidi" w:cstheme="majorBidi"/>
          <w:sz w:val="24"/>
          <w:szCs w:val="24"/>
        </w:rPr>
        <w:t xml:space="preserve"> </w:t>
      </w:r>
      <w:r w:rsidR="00701226" w:rsidRPr="00CB7068">
        <w:rPr>
          <w:rFonts w:asciiTheme="majorBidi" w:hAnsiTheme="majorBidi" w:cstheme="majorBidi"/>
          <w:sz w:val="24"/>
          <w:szCs w:val="24"/>
        </w:rPr>
        <w:t xml:space="preserve">Furthermore, all referees were highly experienced in match analysis which </w:t>
      </w:r>
      <w:r w:rsidR="003C46C3" w:rsidRPr="00CB7068">
        <w:rPr>
          <w:rFonts w:asciiTheme="majorBidi" w:hAnsiTheme="majorBidi" w:cstheme="majorBidi"/>
          <w:sz w:val="24"/>
          <w:szCs w:val="24"/>
        </w:rPr>
        <w:t xml:space="preserve">substantially </w:t>
      </w:r>
      <w:r w:rsidR="00701226" w:rsidRPr="00CB7068">
        <w:rPr>
          <w:rFonts w:asciiTheme="majorBidi" w:hAnsiTheme="majorBidi" w:cstheme="majorBidi"/>
          <w:sz w:val="24"/>
          <w:szCs w:val="24"/>
        </w:rPr>
        <w:t xml:space="preserve">increased their ability to self-analyze their own match performances. </w:t>
      </w:r>
      <w:r w:rsidR="00BA1691" w:rsidRPr="00CB7068">
        <w:rPr>
          <w:rFonts w:asciiTheme="majorBidi" w:hAnsiTheme="majorBidi" w:cstheme="majorBidi"/>
          <w:sz w:val="24"/>
          <w:szCs w:val="24"/>
        </w:rPr>
        <w:t xml:space="preserve">The study received an institutional ethical approval, and all participants provided informed consent. </w:t>
      </w:r>
    </w:p>
    <w:p w14:paraId="2777A69D" w14:textId="77777777" w:rsidR="002D0C19" w:rsidRPr="00CB7068" w:rsidRDefault="00D35AE4" w:rsidP="0054101E">
      <w:pPr>
        <w:bidi w:val="0"/>
        <w:spacing w:after="0" w:line="480" w:lineRule="auto"/>
        <w:rPr>
          <w:rFonts w:asciiTheme="majorBidi" w:hAnsiTheme="majorBidi" w:cstheme="majorBidi"/>
          <w:b/>
          <w:bCs/>
          <w:sz w:val="24"/>
          <w:szCs w:val="24"/>
        </w:rPr>
      </w:pPr>
      <w:r w:rsidRPr="00CB7068">
        <w:rPr>
          <w:rFonts w:asciiTheme="majorBidi" w:hAnsiTheme="majorBidi" w:cstheme="majorBidi"/>
          <w:b/>
          <w:bCs/>
          <w:sz w:val="24"/>
          <w:szCs w:val="24"/>
        </w:rPr>
        <w:t>Measures</w:t>
      </w:r>
    </w:p>
    <w:p w14:paraId="7BD9E887" w14:textId="7B5F4143" w:rsidR="007A4530" w:rsidRPr="00CB7068" w:rsidRDefault="00651BC4" w:rsidP="00377806">
      <w:pPr>
        <w:bidi w:val="0"/>
        <w:spacing w:after="0" w:line="480" w:lineRule="auto"/>
        <w:ind w:firstLine="720"/>
        <w:rPr>
          <w:rFonts w:asciiTheme="majorBidi" w:hAnsiTheme="majorBidi" w:cstheme="majorBidi"/>
          <w:sz w:val="24"/>
          <w:szCs w:val="24"/>
        </w:rPr>
      </w:pPr>
      <w:r w:rsidRPr="00CB7068">
        <w:rPr>
          <w:rFonts w:asciiTheme="majorBidi" w:hAnsiTheme="majorBidi" w:cstheme="majorBidi"/>
          <w:b/>
          <w:bCs/>
          <w:sz w:val="24"/>
          <w:szCs w:val="24"/>
        </w:rPr>
        <w:t>General measures.</w:t>
      </w:r>
      <w:r w:rsidRPr="00CB7068">
        <w:rPr>
          <w:rFonts w:asciiTheme="majorBidi" w:hAnsiTheme="majorBidi" w:cstheme="majorBidi"/>
          <w:sz w:val="24"/>
          <w:szCs w:val="24"/>
        </w:rPr>
        <w:t xml:space="preserve"> </w:t>
      </w:r>
      <w:r w:rsidR="003F3B00" w:rsidRPr="00CB7068">
        <w:rPr>
          <w:rFonts w:asciiTheme="majorBidi" w:hAnsiTheme="majorBidi" w:cstheme="majorBidi"/>
          <w:sz w:val="24"/>
          <w:szCs w:val="24"/>
        </w:rPr>
        <w:t>After collecting demographic information (</w:t>
      </w:r>
      <w:r w:rsidR="00B6103E" w:rsidRPr="00CB7068">
        <w:rPr>
          <w:rFonts w:asciiTheme="majorBidi" w:hAnsiTheme="majorBidi" w:cstheme="majorBidi"/>
          <w:sz w:val="24"/>
          <w:szCs w:val="24"/>
        </w:rPr>
        <w:t>i.e., professional level, years of experience, present match information</w:t>
      </w:r>
      <w:r w:rsidR="003F3B00" w:rsidRPr="00CB7068">
        <w:rPr>
          <w:rFonts w:asciiTheme="majorBidi" w:hAnsiTheme="majorBidi" w:cstheme="majorBidi"/>
          <w:sz w:val="24"/>
          <w:szCs w:val="24"/>
        </w:rPr>
        <w:t xml:space="preserve">), we assessed </w:t>
      </w:r>
      <w:r w:rsidR="00B6103E" w:rsidRPr="00CB7068">
        <w:rPr>
          <w:rFonts w:asciiTheme="majorBidi" w:hAnsiTheme="majorBidi" w:cstheme="majorBidi"/>
          <w:sz w:val="24"/>
          <w:szCs w:val="24"/>
        </w:rPr>
        <w:t>participants</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 </w:t>
      </w:r>
      <w:r w:rsidR="003F3B00" w:rsidRPr="00CB7068">
        <w:rPr>
          <w:rFonts w:asciiTheme="majorBidi" w:hAnsiTheme="majorBidi" w:cstheme="majorBidi"/>
          <w:sz w:val="24"/>
          <w:szCs w:val="24"/>
        </w:rPr>
        <w:t>trait self-control strength</w:t>
      </w:r>
      <w:r w:rsidR="009051B7" w:rsidRPr="00CB7068">
        <w:rPr>
          <w:rFonts w:asciiTheme="majorBidi" w:hAnsiTheme="majorBidi" w:cstheme="majorBidi"/>
          <w:sz w:val="24"/>
          <w:szCs w:val="24"/>
        </w:rPr>
        <w:t xml:space="preserve"> </w:t>
      </w:r>
      <w:r w:rsidR="004A4A31" w:rsidRPr="00CB7068">
        <w:rPr>
          <w:rFonts w:asciiTheme="majorBidi" w:hAnsiTheme="majorBidi" w:cstheme="majorBidi"/>
          <w:sz w:val="24"/>
          <w:szCs w:val="24"/>
        </w:rPr>
        <w:t xml:space="preserve">using the brief version of the Self-Control Scale </w:t>
      </w:r>
      <w:r w:rsidR="003F3B00" w:rsidRPr="00CB7068">
        <w:rPr>
          <w:rFonts w:asciiTheme="majorBidi" w:hAnsiTheme="majorBidi" w:cstheme="majorBidi"/>
          <w:sz w:val="24"/>
          <w:szCs w:val="24"/>
        </w:rPr>
        <w:t>(</w:t>
      </w:r>
      <w:r w:rsidR="00FC59ED" w:rsidRPr="00CB7068">
        <w:rPr>
          <w:rFonts w:asciiTheme="majorBidi" w:hAnsiTheme="majorBidi" w:cstheme="majorBidi"/>
          <w:sz w:val="24"/>
          <w:szCs w:val="24"/>
        </w:rPr>
        <w:t>SCS</w:t>
      </w:r>
      <w:r w:rsidR="009051B7" w:rsidRPr="00CB7068">
        <w:rPr>
          <w:rFonts w:asciiTheme="majorBidi" w:hAnsiTheme="majorBidi" w:cstheme="majorBidi"/>
          <w:sz w:val="24"/>
          <w:szCs w:val="24"/>
        </w:rPr>
        <w:t>;</w:t>
      </w:r>
      <w:r w:rsidR="00FC59ED" w:rsidRPr="00CB7068">
        <w:rPr>
          <w:rFonts w:asciiTheme="majorBidi" w:hAnsiTheme="majorBidi" w:cstheme="majorBidi"/>
          <w:sz w:val="24"/>
          <w:szCs w:val="24"/>
        </w:rPr>
        <w:t xml:space="preserve"> </w:t>
      </w:r>
      <w:r w:rsidR="003F3B00" w:rsidRPr="00CB7068">
        <w:rPr>
          <w:rFonts w:asciiTheme="majorBidi" w:hAnsiTheme="majorBidi" w:cstheme="majorBidi"/>
          <w:sz w:val="24"/>
          <w:szCs w:val="24"/>
        </w:rPr>
        <w:t>Tangney et al., 2004</w:t>
      </w:r>
      <w:r w:rsidR="009051B7" w:rsidRPr="00CB7068">
        <w:rPr>
          <w:rFonts w:asciiTheme="majorBidi" w:hAnsiTheme="majorBidi" w:cstheme="majorBidi"/>
          <w:sz w:val="24"/>
          <w:szCs w:val="24"/>
        </w:rPr>
        <w:t xml:space="preserve">; </w:t>
      </w:r>
      <w:r w:rsidR="00B6103E" w:rsidRPr="00CB7068">
        <w:rPr>
          <w:rFonts w:asciiTheme="majorBidi" w:hAnsiTheme="majorBidi" w:cstheme="majorBidi"/>
          <w:sz w:val="24"/>
          <w:szCs w:val="24"/>
        </w:rPr>
        <w:t>Cronbach</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s </w:t>
      </w:r>
      <w:r w:rsidR="009051B7" w:rsidRPr="00CB7068">
        <w:rPr>
          <w:rFonts w:asciiTheme="majorBidi" w:hAnsiTheme="majorBidi" w:cstheme="majorBidi"/>
          <w:sz w:val="24"/>
          <w:szCs w:val="24"/>
        </w:rPr>
        <w:t xml:space="preserve">α = </w:t>
      </w:r>
      <w:r w:rsidR="000E259B" w:rsidRPr="00CB7068">
        <w:rPr>
          <w:rFonts w:asciiTheme="majorBidi" w:hAnsiTheme="majorBidi" w:cstheme="majorBidi"/>
          <w:sz w:val="24"/>
          <w:szCs w:val="24"/>
        </w:rPr>
        <w:t>.74</w:t>
      </w:r>
      <w:r w:rsidR="00FC59ED" w:rsidRPr="00CB7068">
        <w:rPr>
          <w:rFonts w:asciiTheme="majorBidi" w:hAnsiTheme="majorBidi" w:cstheme="majorBidi"/>
          <w:sz w:val="24"/>
          <w:szCs w:val="24"/>
        </w:rPr>
        <w:t xml:space="preserve">). Participants had to answer 13 items (e.g., </w:t>
      </w:r>
      <w:r w:rsidR="00D431B9" w:rsidRPr="00CB7068">
        <w:rPr>
          <w:rFonts w:asciiTheme="majorBidi" w:hAnsiTheme="majorBidi" w:cstheme="majorBidi"/>
          <w:sz w:val="24"/>
          <w:szCs w:val="24"/>
        </w:rPr>
        <w:t>“</w:t>
      </w:r>
      <w:r w:rsidR="00FC59ED" w:rsidRPr="00CB7068">
        <w:rPr>
          <w:rFonts w:asciiTheme="majorBidi" w:hAnsiTheme="majorBidi" w:cstheme="majorBidi"/>
          <w:i/>
          <w:sz w:val="24"/>
          <w:szCs w:val="24"/>
        </w:rPr>
        <w:t>I wish I had more self-discipline</w:t>
      </w:r>
      <w:r w:rsidR="00D431B9" w:rsidRPr="00CB7068">
        <w:rPr>
          <w:rFonts w:asciiTheme="majorBidi" w:hAnsiTheme="majorBidi" w:cstheme="majorBidi"/>
          <w:i/>
          <w:sz w:val="24"/>
          <w:szCs w:val="24"/>
        </w:rPr>
        <w:t>”</w:t>
      </w:r>
      <w:r w:rsidR="00B6103E" w:rsidRPr="00CB7068">
        <w:rPr>
          <w:rFonts w:asciiTheme="majorBidi" w:hAnsiTheme="majorBidi" w:cstheme="majorBidi"/>
          <w:sz w:val="24"/>
          <w:szCs w:val="24"/>
        </w:rPr>
        <w:t xml:space="preserve">) </w:t>
      </w:r>
      <w:r w:rsidR="00FC59ED" w:rsidRPr="00CB7068">
        <w:rPr>
          <w:rFonts w:asciiTheme="majorBidi" w:hAnsiTheme="majorBidi" w:cstheme="majorBidi"/>
          <w:sz w:val="24"/>
          <w:szCs w:val="24"/>
        </w:rPr>
        <w:t>on Likert-type scales ranging from 1 (</w:t>
      </w:r>
      <w:r w:rsidR="00FC59ED" w:rsidRPr="00CB7068">
        <w:rPr>
          <w:rFonts w:asciiTheme="majorBidi" w:hAnsiTheme="majorBidi" w:cstheme="majorBidi"/>
          <w:i/>
          <w:sz w:val="24"/>
          <w:szCs w:val="24"/>
        </w:rPr>
        <w:t>not at all</w:t>
      </w:r>
      <w:r w:rsidR="00FC59ED" w:rsidRPr="00CB7068">
        <w:rPr>
          <w:rFonts w:asciiTheme="majorBidi" w:hAnsiTheme="majorBidi" w:cstheme="majorBidi"/>
          <w:sz w:val="24"/>
          <w:szCs w:val="24"/>
        </w:rPr>
        <w:t>) to 5 (</w:t>
      </w:r>
      <w:r w:rsidR="00FC59ED" w:rsidRPr="00CB7068">
        <w:rPr>
          <w:rFonts w:asciiTheme="majorBidi" w:hAnsiTheme="majorBidi" w:cstheme="majorBidi"/>
          <w:i/>
          <w:sz w:val="24"/>
          <w:szCs w:val="24"/>
        </w:rPr>
        <w:t>very much</w:t>
      </w:r>
      <w:r w:rsidR="00FC59ED" w:rsidRPr="00CB7068">
        <w:rPr>
          <w:rFonts w:asciiTheme="majorBidi" w:hAnsiTheme="majorBidi" w:cstheme="majorBidi"/>
          <w:sz w:val="24"/>
          <w:szCs w:val="24"/>
        </w:rPr>
        <w:t xml:space="preserve">). For this measure and all the other measures applied in this study, we calculated overall scores by averaging each </w:t>
      </w:r>
      <w:r w:rsidR="00B6103E" w:rsidRPr="00CB7068">
        <w:rPr>
          <w:rFonts w:asciiTheme="majorBidi" w:hAnsiTheme="majorBidi" w:cstheme="majorBidi"/>
          <w:sz w:val="24"/>
          <w:szCs w:val="24"/>
        </w:rPr>
        <w:t>participant</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s </w:t>
      </w:r>
      <w:r w:rsidR="00FC59ED" w:rsidRPr="00CB7068">
        <w:rPr>
          <w:rFonts w:asciiTheme="majorBidi" w:hAnsiTheme="majorBidi" w:cstheme="majorBidi"/>
          <w:sz w:val="24"/>
          <w:szCs w:val="24"/>
        </w:rPr>
        <w:t xml:space="preserve">score on the respective measure. </w:t>
      </w:r>
      <w:r w:rsidR="00756DD4" w:rsidRPr="00CB7068">
        <w:rPr>
          <w:rFonts w:asciiTheme="majorBidi" w:hAnsiTheme="majorBidi" w:cstheme="majorBidi"/>
          <w:sz w:val="24"/>
          <w:szCs w:val="24"/>
        </w:rPr>
        <w:t xml:space="preserve">Higher scores on the measures always stand for higher scores on the respective </w:t>
      </w:r>
      <w:r w:rsidR="00E57E94" w:rsidRPr="00CB7068">
        <w:rPr>
          <w:rFonts w:asciiTheme="majorBidi" w:hAnsiTheme="majorBidi" w:cstheme="majorBidi"/>
          <w:sz w:val="24"/>
          <w:szCs w:val="24"/>
        </w:rPr>
        <w:t>psychological construct</w:t>
      </w:r>
      <w:r w:rsidR="00756DD4" w:rsidRPr="00CB7068">
        <w:rPr>
          <w:rFonts w:asciiTheme="majorBidi" w:hAnsiTheme="majorBidi" w:cstheme="majorBidi"/>
          <w:sz w:val="24"/>
          <w:szCs w:val="24"/>
        </w:rPr>
        <w:t>.</w:t>
      </w:r>
      <w:r w:rsidR="00F04D85" w:rsidRPr="00CB7068">
        <w:rPr>
          <w:rFonts w:asciiTheme="majorBidi" w:hAnsiTheme="majorBidi" w:cstheme="majorBidi"/>
          <w:sz w:val="24"/>
          <w:szCs w:val="24"/>
        </w:rPr>
        <w:t xml:space="preserve"> </w:t>
      </w:r>
      <w:r w:rsidR="007A4530" w:rsidRPr="00CB7068">
        <w:rPr>
          <w:rFonts w:asciiTheme="majorBidi" w:hAnsiTheme="majorBidi" w:cstheme="majorBidi"/>
          <w:sz w:val="24"/>
          <w:szCs w:val="24"/>
        </w:rPr>
        <w:t xml:space="preserve">Next, participants </w:t>
      </w:r>
      <w:r w:rsidR="00377806" w:rsidRPr="00CB7068">
        <w:rPr>
          <w:rFonts w:asciiTheme="majorBidi" w:hAnsiTheme="majorBidi" w:cstheme="majorBidi"/>
          <w:sz w:val="24"/>
          <w:szCs w:val="24"/>
        </w:rPr>
        <w:t>completed</w:t>
      </w:r>
      <w:r w:rsidR="007A4530" w:rsidRPr="00CB7068">
        <w:rPr>
          <w:rFonts w:asciiTheme="majorBidi" w:hAnsiTheme="majorBidi" w:cstheme="majorBidi"/>
          <w:sz w:val="24"/>
          <w:szCs w:val="24"/>
        </w:rPr>
        <w:t xml:space="preserve"> the social desirability scale</w:t>
      </w:r>
      <w:r w:rsidR="002F1429" w:rsidRPr="00CB7068">
        <w:rPr>
          <w:rFonts w:asciiTheme="majorBidi" w:hAnsiTheme="majorBidi" w:cstheme="majorBidi"/>
          <w:sz w:val="24"/>
          <w:szCs w:val="24"/>
        </w:rPr>
        <w:t xml:space="preserve"> (SDS-17; </w:t>
      </w:r>
      <w:proofErr w:type="spellStart"/>
      <w:r w:rsidR="002F1429" w:rsidRPr="00CB7068">
        <w:rPr>
          <w:rFonts w:asciiTheme="majorBidi" w:hAnsiTheme="majorBidi" w:cstheme="majorBidi"/>
          <w:sz w:val="24"/>
          <w:szCs w:val="24"/>
        </w:rPr>
        <w:t>Stöber</w:t>
      </w:r>
      <w:proofErr w:type="spellEnd"/>
      <w:r w:rsidR="002F1429" w:rsidRPr="00CB7068">
        <w:rPr>
          <w:rFonts w:asciiTheme="majorBidi" w:hAnsiTheme="majorBidi" w:cstheme="majorBidi"/>
          <w:sz w:val="24"/>
          <w:szCs w:val="24"/>
        </w:rPr>
        <w:t>, 2001</w:t>
      </w:r>
      <w:r w:rsidR="00212F8A" w:rsidRPr="00CB7068">
        <w:rPr>
          <w:rFonts w:asciiTheme="majorBidi" w:hAnsiTheme="majorBidi" w:cstheme="majorBidi"/>
          <w:sz w:val="24"/>
          <w:szCs w:val="24"/>
        </w:rPr>
        <w:t>;</w:t>
      </w:r>
      <w:r w:rsidR="00F04D85" w:rsidRPr="00CB7068">
        <w:rPr>
          <w:rFonts w:asciiTheme="majorBidi" w:hAnsiTheme="majorBidi" w:cstheme="majorBidi"/>
          <w:sz w:val="24"/>
          <w:szCs w:val="24"/>
        </w:rPr>
        <w:t xml:space="preserve"> </w:t>
      </w:r>
      <w:r w:rsidR="00B6103E" w:rsidRPr="00CB7068">
        <w:rPr>
          <w:rFonts w:asciiTheme="majorBidi" w:hAnsiTheme="majorBidi" w:cstheme="majorBidi"/>
          <w:sz w:val="24"/>
          <w:szCs w:val="24"/>
        </w:rPr>
        <w:t>Cronbach</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s </w:t>
      </w:r>
      <w:r w:rsidR="00212F8A" w:rsidRPr="00CB7068">
        <w:rPr>
          <w:rFonts w:asciiTheme="majorBidi" w:hAnsiTheme="majorBidi" w:cstheme="majorBidi"/>
          <w:sz w:val="24"/>
          <w:szCs w:val="24"/>
        </w:rPr>
        <w:t xml:space="preserve">α = </w:t>
      </w:r>
      <w:r w:rsidR="000E259B" w:rsidRPr="00CB7068">
        <w:rPr>
          <w:rFonts w:asciiTheme="majorBidi" w:hAnsiTheme="majorBidi" w:cstheme="majorBidi"/>
          <w:sz w:val="24"/>
          <w:szCs w:val="24"/>
        </w:rPr>
        <w:t>.66</w:t>
      </w:r>
      <w:r w:rsidR="002F1429" w:rsidRPr="00CB7068">
        <w:rPr>
          <w:rFonts w:asciiTheme="majorBidi" w:hAnsiTheme="majorBidi" w:cstheme="majorBidi"/>
          <w:sz w:val="24"/>
          <w:szCs w:val="24"/>
        </w:rPr>
        <w:t>)</w:t>
      </w:r>
      <w:r w:rsidR="009051B7" w:rsidRPr="00CB7068">
        <w:rPr>
          <w:rFonts w:asciiTheme="majorBidi" w:hAnsiTheme="majorBidi" w:cstheme="majorBidi"/>
          <w:sz w:val="24"/>
          <w:szCs w:val="24"/>
        </w:rPr>
        <w:t xml:space="preserve">, which enabled us to control for potential response biases. </w:t>
      </w:r>
      <w:r w:rsidR="002F1429" w:rsidRPr="00CB7068">
        <w:rPr>
          <w:rFonts w:asciiTheme="majorBidi" w:hAnsiTheme="majorBidi" w:cstheme="majorBidi"/>
          <w:sz w:val="24"/>
          <w:szCs w:val="24"/>
        </w:rPr>
        <w:t xml:space="preserve">The SDS-17 contains 17 dichotomous items (e.g., </w:t>
      </w:r>
      <w:r w:rsidR="00D431B9" w:rsidRPr="00CB7068">
        <w:rPr>
          <w:rFonts w:asciiTheme="majorBidi" w:hAnsiTheme="majorBidi" w:cstheme="majorBidi"/>
          <w:i/>
          <w:sz w:val="24"/>
          <w:szCs w:val="24"/>
        </w:rPr>
        <w:t>“</w:t>
      </w:r>
      <w:r w:rsidR="002F1429" w:rsidRPr="00CB7068">
        <w:rPr>
          <w:rFonts w:asciiTheme="majorBidi" w:hAnsiTheme="majorBidi" w:cstheme="majorBidi"/>
          <w:i/>
          <w:sz w:val="24"/>
          <w:szCs w:val="24"/>
        </w:rPr>
        <w:t xml:space="preserve">I always eat a healthy </w:t>
      </w:r>
      <w:r w:rsidR="00B6103E" w:rsidRPr="00CB7068">
        <w:rPr>
          <w:rFonts w:asciiTheme="majorBidi" w:hAnsiTheme="majorBidi" w:cstheme="majorBidi"/>
          <w:i/>
          <w:sz w:val="24"/>
          <w:szCs w:val="24"/>
        </w:rPr>
        <w:t>diet;</w:t>
      </w:r>
      <w:r w:rsidR="00D431B9" w:rsidRPr="00CB7068">
        <w:rPr>
          <w:rFonts w:asciiTheme="majorBidi" w:hAnsiTheme="majorBidi" w:cstheme="majorBidi"/>
          <w:i/>
          <w:sz w:val="24"/>
          <w:szCs w:val="24"/>
        </w:rPr>
        <w:t>”</w:t>
      </w:r>
      <w:r w:rsidR="00B6103E" w:rsidRPr="00CB7068">
        <w:rPr>
          <w:rFonts w:asciiTheme="majorBidi" w:hAnsiTheme="majorBidi" w:cstheme="majorBidi"/>
          <w:i/>
          <w:sz w:val="24"/>
          <w:szCs w:val="24"/>
        </w:rPr>
        <w:t xml:space="preserve"> </w:t>
      </w:r>
      <w:r w:rsidR="002F1429" w:rsidRPr="00CB7068">
        <w:rPr>
          <w:rFonts w:asciiTheme="majorBidi" w:hAnsiTheme="majorBidi" w:cstheme="majorBidi"/>
          <w:i/>
          <w:sz w:val="24"/>
          <w:szCs w:val="24"/>
        </w:rPr>
        <w:t>yes</w:t>
      </w:r>
      <w:r w:rsidR="002F1429" w:rsidRPr="00CB7068">
        <w:rPr>
          <w:rFonts w:asciiTheme="majorBidi" w:hAnsiTheme="majorBidi" w:cstheme="majorBidi"/>
          <w:sz w:val="24"/>
          <w:szCs w:val="24"/>
        </w:rPr>
        <w:t xml:space="preserve"> vs.</w:t>
      </w:r>
      <w:r w:rsidR="002F1429" w:rsidRPr="00CB7068">
        <w:rPr>
          <w:rFonts w:asciiTheme="majorBidi" w:hAnsiTheme="majorBidi" w:cstheme="majorBidi"/>
          <w:i/>
          <w:sz w:val="24"/>
          <w:szCs w:val="24"/>
        </w:rPr>
        <w:t xml:space="preserve"> no</w:t>
      </w:r>
      <w:r w:rsidR="002F1429" w:rsidRPr="00CB7068">
        <w:rPr>
          <w:rFonts w:asciiTheme="majorBidi" w:hAnsiTheme="majorBidi" w:cstheme="majorBidi"/>
          <w:sz w:val="24"/>
          <w:szCs w:val="24"/>
        </w:rPr>
        <w:t xml:space="preserve">). </w:t>
      </w:r>
    </w:p>
    <w:p w14:paraId="17BB7A7C" w14:textId="53176774" w:rsidR="00174EB6" w:rsidRPr="00CB7068" w:rsidRDefault="00651BC4" w:rsidP="00DB4423">
      <w:pPr>
        <w:bidi w:val="0"/>
        <w:spacing w:after="0" w:line="480" w:lineRule="auto"/>
        <w:ind w:firstLine="720"/>
        <w:rPr>
          <w:rFonts w:asciiTheme="majorBidi" w:hAnsiTheme="majorBidi" w:cstheme="majorBidi"/>
          <w:sz w:val="24"/>
          <w:szCs w:val="24"/>
        </w:rPr>
      </w:pPr>
      <w:r w:rsidRPr="00CB7068">
        <w:rPr>
          <w:rFonts w:asciiTheme="majorBidi" w:hAnsiTheme="majorBidi" w:cstheme="majorBidi"/>
          <w:b/>
          <w:bCs/>
          <w:sz w:val="24"/>
          <w:szCs w:val="24"/>
        </w:rPr>
        <w:t>Pre-match assessment.</w:t>
      </w:r>
      <w:r w:rsidR="00472239" w:rsidRPr="00CB7068">
        <w:rPr>
          <w:rFonts w:asciiTheme="majorBidi" w:hAnsiTheme="majorBidi" w:cstheme="majorBidi"/>
          <w:sz w:val="24"/>
          <w:szCs w:val="24"/>
        </w:rPr>
        <w:t xml:space="preserve"> </w:t>
      </w:r>
      <w:r w:rsidRPr="00CB7068">
        <w:rPr>
          <w:rFonts w:asciiTheme="majorBidi" w:hAnsiTheme="majorBidi" w:cstheme="majorBidi"/>
          <w:sz w:val="24"/>
          <w:szCs w:val="24"/>
        </w:rPr>
        <w:t>A</w:t>
      </w:r>
      <w:r w:rsidR="00D86512" w:rsidRPr="00CB7068">
        <w:rPr>
          <w:rFonts w:asciiTheme="majorBidi" w:hAnsiTheme="majorBidi" w:cstheme="majorBidi"/>
          <w:sz w:val="24"/>
          <w:szCs w:val="24"/>
        </w:rPr>
        <w:t xml:space="preserve">pproximately one hour </w:t>
      </w:r>
      <w:r w:rsidR="00B6103E" w:rsidRPr="00CB7068">
        <w:rPr>
          <w:rFonts w:asciiTheme="majorBidi" w:hAnsiTheme="majorBidi" w:cstheme="majorBidi"/>
          <w:sz w:val="24"/>
          <w:szCs w:val="24"/>
        </w:rPr>
        <w:t xml:space="preserve">prior to each match, </w:t>
      </w:r>
      <w:r w:rsidR="00D86512" w:rsidRPr="00CB7068">
        <w:rPr>
          <w:rFonts w:asciiTheme="majorBidi" w:hAnsiTheme="majorBidi" w:cstheme="majorBidi"/>
          <w:sz w:val="24"/>
          <w:szCs w:val="24"/>
        </w:rPr>
        <w:t>the referees completed</w:t>
      </w:r>
      <w:r w:rsidR="00472239" w:rsidRPr="00CB7068">
        <w:rPr>
          <w:rFonts w:asciiTheme="majorBidi" w:hAnsiTheme="majorBidi" w:cstheme="majorBidi"/>
          <w:sz w:val="24"/>
          <w:szCs w:val="24"/>
        </w:rPr>
        <w:t xml:space="preserve"> the short version of the State Self-Control Capacity Scale (SSCCS; </w:t>
      </w:r>
      <w:proofErr w:type="spellStart"/>
      <w:r w:rsidR="00472239" w:rsidRPr="00CB7068">
        <w:rPr>
          <w:rFonts w:asciiTheme="majorBidi" w:hAnsiTheme="majorBidi" w:cstheme="majorBidi"/>
          <w:sz w:val="24"/>
          <w:szCs w:val="24"/>
          <w:shd w:val="clear" w:color="auto" w:fill="FFFFFF"/>
          <w:lang w:bidi="ar-SA"/>
        </w:rPr>
        <w:t>Ciarocco</w:t>
      </w:r>
      <w:proofErr w:type="spellEnd"/>
      <w:r w:rsidR="00472239" w:rsidRPr="00CB7068">
        <w:rPr>
          <w:rFonts w:asciiTheme="majorBidi" w:hAnsiTheme="majorBidi" w:cstheme="majorBidi"/>
          <w:sz w:val="24"/>
          <w:szCs w:val="24"/>
          <w:shd w:val="clear" w:color="auto" w:fill="FFFFFF"/>
          <w:lang w:bidi="ar-SA"/>
        </w:rPr>
        <w:t xml:space="preserve">, </w:t>
      </w:r>
      <w:r w:rsidR="00472239" w:rsidRPr="00CB7068">
        <w:rPr>
          <w:rFonts w:asciiTheme="majorBidi" w:hAnsiTheme="majorBidi" w:cstheme="majorBidi"/>
          <w:sz w:val="24"/>
          <w:szCs w:val="24"/>
          <w:shd w:val="clear" w:color="auto" w:fill="FFFFFF"/>
          <w:lang w:bidi="ar-SA"/>
        </w:rPr>
        <w:lastRenderedPageBreak/>
        <w:t xml:space="preserve">Twenge, </w:t>
      </w:r>
      <w:proofErr w:type="spellStart"/>
      <w:r w:rsidR="00472239" w:rsidRPr="00CB7068">
        <w:rPr>
          <w:rFonts w:asciiTheme="majorBidi" w:hAnsiTheme="majorBidi" w:cstheme="majorBidi"/>
          <w:sz w:val="24"/>
          <w:szCs w:val="24"/>
          <w:shd w:val="clear" w:color="auto" w:fill="FFFFFF"/>
          <w:lang w:bidi="ar-SA"/>
        </w:rPr>
        <w:t>Muraven</w:t>
      </w:r>
      <w:proofErr w:type="spellEnd"/>
      <w:r w:rsidR="00472239" w:rsidRPr="00CB7068">
        <w:rPr>
          <w:rFonts w:asciiTheme="majorBidi" w:hAnsiTheme="majorBidi" w:cstheme="majorBidi"/>
          <w:sz w:val="24"/>
          <w:szCs w:val="24"/>
          <w:shd w:val="clear" w:color="auto" w:fill="FFFFFF"/>
          <w:lang w:bidi="ar-SA"/>
        </w:rPr>
        <w:t xml:space="preserve">, &amp; Tice, 2004; </w:t>
      </w:r>
      <w:r w:rsidR="00B6103E" w:rsidRPr="00CB7068">
        <w:rPr>
          <w:rFonts w:asciiTheme="majorBidi" w:hAnsiTheme="majorBidi" w:cstheme="majorBidi"/>
          <w:sz w:val="24"/>
          <w:szCs w:val="24"/>
        </w:rPr>
        <w:t>Cronbach</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s </w:t>
      </w:r>
      <w:r w:rsidR="00472239" w:rsidRPr="00CB7068">
        <w:rPr>
          <w:rFonts w:asciiTheme="majorBidi" w:hAnsiTheme="majorBidi" w:cstheme="majorBidi"/>
          <w:sz w:val="24"/>
          <w:szCs w:val="24"/>
        </w:rPr>
        <w:t xml:space="preserve">α = </w:t>
      </w:r>
      <w:r w:rsidR="00AF4630" w:rsidRPr="00CB7068">
        <w:rPr>
          <w:rFonts w:asciiTheme="majorBidi" w:hAnsiTheme="majorBidi" w:cstheme="majorBidi"/>
          <w:sz w:val="24"/>
          <w:szCs w:val="24"/>
        </w:rPr>
        <w:t>.73</w:t>
      </w:r>
      <w:r w:rsidR="00472239" w:rsidRPr="00CB7068">
        <w:rPr>
          <w:rFonts w:asciiTheme="majorBidi" w:hAnsiTheme="majorBidi" w:cstheme="majorBidi"/>
          <w:sz w:val="24"/>
          <w:szCs w:val="24"/>
        </w:rPr>
        <w:t xml:space="preserve">). The SSCCS contains 10 items (e.g., </w:t>
      </w:r>
      <w:r w:rsidR="00D431B9" w:rsidRPr="00CB7068">
        <w:rPr>
          <w:rFonts w:asciiTheme="majorBidi" w:hAnsiTheme="majorBidi" w:cstheme="majorBidi"/>
          <w:sz w:val="24"/>
          <w:szCs w:val="24"/>
        </w:rPr>
        <w:t>“</w:t>
      </w:r>
      <w:r w:rsidR="00472239" w:rsidRPr="00CB7068">
        <w:rPr>
          <w:rFonts w:asciiTheme="majorBidi" w:hAnsiTheme="majorBidi" w:cstheme="majorBidi"/>
          <w:sz w:val="24"/>
          <w:szCs w:val="24"/>
        </w:rPr>
        <w:t>I feel drained</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 </w:t>
      </w:r>
      <w:r w:rsidR="00472239" w:rsidRPr="00CB7068">
        <w:rPr>
          <w:rFonts w:asciiTheme="majorBidi" w:hAnsiTheme="majorBidi" w:cstheme="majorBidi"/>
          <w:sz w:val="24"/>
          <w:szCs w:val="24"/>
        </w:rPr>
        <w:t xml:space="preserve">which </w:t>
      </w:r>
      <w:r w:rsidR="0043164A" w:rsidRPr="001B3D9C">
        <w:rPr>
          <w:rFonts w:asciiTheme="majorBidi" w:hAnsiTheme="majorBidi" w:cstheme="majorBidi"/>
          <w:sz w:val="24"/>
          <w:szCs w:val="24"/>
          <w:highlight w:val="yellow"/>
        </w:rPr>
        <w:t xml:space="preserve">referees </w:t>
      </w:r>
      <w:r w:rsidR="001B3D9C" w:rsidRPr="001B3D9C">
        <w:rPr>
          <w:rFonts w:asciiTheme="majorBidi" w:hAnsiTheme="majorBidi" w:cstheme="majorBidi"/>
          <w:sz w:val="24"/>
          <w:szCs w:val="24"/>
          <w:highlight w:val="yellow"/>
        </w:rPr>
        <w:t>had to answer</w:t>
      </w:r>
      <w:r w:rsidR="00472239" w:rsidRPr="00CB7068">
        <w:rPr>
          <w:rFonts w:asciiTheme="majorBidi" w:hAnsiTheme="majorBidi" w:cstheme="majorBidi"/>
          <w:sz w:val="24"/>
          <w:szCs w:val="24"/>
        </w:rPr>
        <w:t xml:space="preserve"> on </w:t>
      </w:r>
      <w:r w:rsidR="00F422C0" w:rsidRPr="00CB7068">
        <w:rPr>
          <w:rFonts w:asciiTheme="majorBidi" w:hAnsiTheme="majorBidi" w:cstheme="majorBidi"/>
          <w:sz w:val="24"/>
          <w:szCs w:val="24"/>
        </w:rPr>
        <w:t>7</w:t>
      </w:r>
      <w:r w:rsidR="00472239" w:rsidRPr="00CB7068">
        <w:rPr>
          <w:rFonts w:asciiTheme="majorBidi" w:hAnsiTheme="majorBidi" w:cstheme="majorBidi"/>
          <w:sz w:val="24"/>
          <w:szCs w:val="24"/>
        </w:rPr>
        <w:t xml:space="preserve">-point Likert-type scales (1 – </w:t>
      </w:r>
      <w:r w:rsidR="00472239" w:rsidRPr="00CB7068">
        <w:rPr>
          <w:rFonts w:asciiTheme="majorBidi" w:hAnsiTheme="majorBidi" w:cstheme="majorBidi"/>
          <w:i/>
          <w:sz w:val="24"/>
          <w:szCs w:val="24"/>
        </w:rPr>
        <w:t xml:space="preserve">not </w:t>
      </w:r>
      <w:r w:rsidR="00937C9F" w:rsidRPr="00CB7068">
        <w:rPr>
          <w:rFonts w:asciiTheme="majorBidi" w:hAnsiTheme="majorBidi" w:cstheme="majorBidi"/>
          <w:i/>
          <w:sz w:val="24"/>
          <w:szCs w:val="24"/>
        </w:rPr>
        <w:t>true</w:t>
      </w:r>
      <w:r w:rsidR="00472239" w:rsidRPr="00CB7068">
        <w:rPr>
          <w:rFonts w:asciiTheme="majorBidi" w:hAnsiTheme="majorBidi" w:cstheme="majorBidi"/>
          <w:sz w:val="24"/>
          <w:szCs w:val="24"/>
        </w:rPr>
        <w:t xml:space="preserve"> to </w:t>
      </w:r>
      <w:r w:rsidR="00F422C0" w:rsidRPr="00CB7068">
        <w:rPr>
          <w:rFonts w:asciiTheme="majorBidi" w:hAnsiTheme="majorBidi" w:cstheme="majorBidi"/>
          <w:sz w:val="24"/>
          <w:szCs w:val="24"/>
        </w:rPr>
        <w:t>7</w:t>
      </w:r>
      <w:r w:rsidR="00472239" w:rsidRPr="00CB7068">
        <w:rPr>
          <w:rFonts w:asciiTheme="majorBidi" w:hAnsiTheme="majorBidi" w:cstheme="majorBidi"/>
          <w:sz w:val="24"/>
          <w:szCs w:val="24"/>
        </w:rPr>
        <w:t xml:space="preserve"> – </w:t>
      </w:r>
      <w:r w:rsidR="00472239" w:rsidRPr="00CB7068">
        <w:rPr>
          <w:rFonts w:asciiTheme="majorBidi" w:hAnsiTheme="majorBidi" w:cstheme="majorBidi"/>
          <w:i/>
          <w:sz w:val="24"/>
          <w:szCs w:val="24"/>
        </w:rPr>
        <w:t xml:space="preserve">very </w:t>
      </w:r>
      <w:r w:rsidR="00937C9F" w:rsidRPr="00CB7068">
        <w:rPr>
          <w:rFonts w:asciiTheme="majorBidi" w:hAnsiTheme="majorBidi" w:cstheme="majorBidi"/>
          <w:i/>
          <w:sz w:val="24"/>
          <w:szCs w:val="24"/>
        </w:rPr>
        <w:t>true</w:t>
      </w:r>
      <w:r w:rsidR="00472239" w:rsidRPr="00CB7068">
        <w:rPr>
          <w:rFonts w:asciiTheme="majorBidi" w:hAnsiTheme="majorBidi" w:cstheme="majorBidi"/>
          <w:sz w:val="24"/>
          <w:szCs w:val="24"/>
        </w:rPr>
        <w:t>) in regard to how they felt at that given moment.</w:t>
      </w:r>
      <w:r w:rsidR="00D86512" w:rsidRPr="00CB7068">
        <w:rPr>
          <w:rFonts w:asciiTheme="majorBidi" w:hAnsiTheme="majorBidi" w:cstheme="majorBidi"/>
          <w:sz w:val="24"/>
          <w:szCs w:val="24"/>
        </w:rPr>
        <w:t xml:space="preserve"> </w:t>
      </w:r>
      <w:r w:rsidR="003C46C3" w:rsidRPr="00CB7068">
        <w:rPr>
          <w:rFonts w:asciiTheme="majorBidi" w:hAnsiTheme="majorBidi" w:cstheme="majorBidi"/>
          <w:sz w:val="24"/>
          <w:szCs w:val="24"/>
        </w:rPr>
        <w:t>Also</w:t>
      </w:r>
      <w:r w:rsidR="00D86512" w:rsidRPr="00CB7068">
        <w:rPr>
          <w:rFonts w:asciiTheme="majorBidi" w:hAnsiTheme="majorBidi" w:cstheme="majorBidi"/>
          <w:sz w:val="24"/>
          <w:szCs w:val="24"/>
        </w:rPr>
        <w:t xml:space="preserve">, the referees reported </w:t>
      </w:r>
      <w:r w:rsidR="00EA6C5B" w:rsidRPr="00CB7068">
        <w:rPr>
          <w:rFonts w:asciiTheme="majorBidi" w:hAnsiTheme="majorBidi" w:cstheme="majorBidi"/>
          <w:sz w:val="24"/>
          <w:szCs w:val="24"/>
        </w:rPr>
        <w:t xml:space="preserve">the time it took them to travel to the match (in minutes), </w:t>
      </w:r>
      <w:r w:rsidR="00D86512" w:rsidRPr="00CB7068">
        <w:rPr>
          <w:rFonts w:asciiTheme="majorBidi" w:hAnsiTheme="majorBidi" w:cstheme="majorBidi"/>
          <w:sz w:val="24"/>
          <w:szCs w:val="24"/>
        </w:rPr>
        <w:t>their state motivation</w:t>
      </w:r>
      <w:r w:rsidR="00EA6C5B" w:rsidRPr="00CB7068">
        <w:rPr>
          <w:rFonts w:asciiTheme="majorBidi" w:hAnsiTheme="majorBidi" w:cstheme="majorBidi"/>
          <w:sz w:val="24"/>
          <w:szCs w:val="24"/>
        </w:rPr>
        <w:t xml:space="preserve"> </w:t>
      </w:r>
      <w:r w:rsidR="00E166C8" w:rsidRPr="00CB7068">
        <w:rPr>
          <w:rFonts w:asciiTheme="majorBidi" w:hAnsiTheme="majorBidi" w:cstheme="majorBidi"/>
          <w:sz w:val="24"/>
          <w:szCs w:val="24"/>
        </w:rPr>
        <w:t>(</w:t>
      </w:r>
      <w:r w:rsidR="00D431B9" w:rsidRPr="00CB7068">
        <w:rPr>
          <w:rFonts w:asciiTheme="majorBidi" w:hAnsiTheme="majorBidi" w:cstheme="majorBidi"/>
          <w:sz w:val="24"/>
          <w:szCs w:val="24"/>
        </w:rPr>
        <w:t>“</w:t>
      </w:r>
      <w:r w:rsidR="00E166C8" w:rsidRPr="00CB7068">
        <w:rPr>
          <w:rFonts w:asciiTheme="majorBidi" w:hAnsiTheme="majorBidi" w:cstheme="majorBidi"/>
          <w:sz w:val="24"/>
          <w:szCs w:val="24"/>
        </w:rPr>
        <w:t>to what degree you currently feel motivation to officiate the match</w:t>
      </w:r>
      <w:r w:rsidR="00D227C9" w:rsidRPr="00CB7068">
        <w:rPr>
          <w:rFonts w:asciiTheme="majorBidi" w:hAnsiTheme="majorBidi" w:cstheme="majorBidi"/>
          <w:sz w:val="24"/>
          <w:szCs w:val="24"/>
        </w:rPr>
        <w:t>?</w:t>
      </w:r>
      <w:r w:rsidR="00D431B9" w:rsidRPr="00CB7068">
        <w:rPr>
          <w:rFonts w:asciiTheme="majorBidi" w:hAnsiTheme="majorBidi" w:cstheme="majorBidi"/>
          <w:sz w:val="24"/>
          <w:szCs w:val="24"/>
        </w:rPr>
        <w:t>”</w:t>
      </w:r>
      <w:r w:rsidR="00E166C8" w:rsidRPr="00CB7068">
        <w:rPr>
          <w:rFonts w:asciiTheme="majorBidi" w:hAnsiTheme="majorBidi" w:cstheme="majorBidi"/>
          <w:sz w:val="24"/>
          <w:szCs w:val="24"/>
        </w:rPr>
        <w:t xml:space="preserve">) </w:t>
      </w:r>
      <w:r w:rsidR="00EA6C5B" w:rsidRPr="00CB7068">
        <w:rPr>
          <w:rFonts w:asciiTheme="majorBidi" w:hAnsiTheme="majorBidi" w:cstheme="majorBidi"/>
          <w:sz w:val="24"/>
          <w:szCs w:val="24"/>
        </w:rPr>
        <w:t>and</w:t>
      </w:r>
      <w:r w:rsidR="00D86512" w:rsidRPr="00CB7068">
        <w:rPr>
          <w:rFonts w:asciiTheme="majorBidi" w:hAnsiTheme="majorBidi" w:cstheme="majorBidi"/>
          <w:sz w:val="24"/>
          <w:szCs w:val="24"/>
        </w:rPr>
        <w:t xml:space="preserve"> </w:t>
      </w:r>
      <w:r w:rsidR="00EA6C5B" w:rsidRPr="00CB7068">
        <w:rPr>
          <w:rFonts w:asciiTheme="majorBidi" w:hAnsiTheme="majorBidi" w:cstheme="majorBidi"/>
          <w:sz w:val="24"/>
          <w:szCs w:val="24"/>
        </w:rPr>
        <w:t xml:space="preserve">their </w:t>
      </w:r>
      <w:r w:rsidR="00DB4423" w:rsidRPr="00CB7068">
        <w:rPr>
          <w:rFonts w:asciiTheme="majorBidi" w:hAnsiTheme="majorBidi" w:cstheme="majorBidi"/>
          <w:sz w:val="24"/>
          <w:szCs w:val="24"/>
        </w:rPr>
        <w:t>state self-confidence</w:t>
      </w:r>
      <w:r w:rsidR="00E166C8" w:rsidRPr="00CB7068">
        <w:rPr>
          <w:rFonts w:asciiTheme="majorBidi" w:hAnsiTheme="majorBidi" w:cstheme="majorBidi"/>
          <w:sz w:val="24"/>
          <w:szCs w:val="24"/>
        </w:rPr>
        <w:t xml:space="preserve"> (</w:t>
      </w:r>
      <w:r w:rsidR="00D431B9" w:rsidRPr="00CB7068">
        <w:rPr>
          <w:rFonts w:asciiTheme="majorBidi" w:hAnsiTheme="majorBidi" w:cstheme="majorBidi"/>
          <w:sz w:val="24"/>
          <w:szCs w:val="24"/>
        </w:rPr>
        <w:t>“</w:t>
      </w:r>
      <w:r w:rsidR="00E166C8" w:rsidRPr="00CB7068">
        <w:rPr>
          <w:rFonts w:asciiTheme="majorBidi" w:hAnsiTheme="majorBidi" w:cstheme="majorBidi"/>
          <w:sz w:val="24"/>
          <w:szCs w:val="24"/>
        </w:rPr>
        <w:t>to what degree you currently feel self-confidence to officiate the match</w:t>
      </w:r>
      <w:r w:rsidR="00D227C9" w:rsidRPr="00CB7068">
        <w:rPr>
          <w:rFonts w:asciiTheme="majorBidi" w:hAnsiTheme="majorBidi" w:cstheme="majorBidi"/>
          <w:sz w:val="24"/>
          <w:szCs w:val="24"/>
        </w:rPr>
        <w:t>?</w:t>
      </w:r>
      <w:r w:rsidR="00D431B9" w:rsidRPr="00CB7068">
        <w:rPr>
          <w:rFonts w:asciiTheme="majorBidi" w:hAnsiTheme="majorBidi" w:cstheme="majorBidi"/>
          <w:sz w:val="24"/>
          <w:szCs w:val="24"/>
        </w:rPr>
        <w:t>”</w:t>
      </w:r>
      <w:r w:rsidR="00E166C8" w:rsidRPr="00CB7068">
        <w:rPr>
          <w:rFonts w:asciiTheme="majorBidi" w:hAnsiTheme="majorBidi" w:cstheme="majorBidi"/>
          <w:sz w:val="24"/>
          <w:szCs w:val="24"/>
        </w:rPr>
        <w:t>)</w:t>
      </w:r>
      <w:r w:rsidR="00EA6C5B" w:rsidRPr="00CB7068">
        <w:rPr>
          <w:rFonts w:asciiTheme="majorBidi" w:hAnsiTheme="majorBidi" w:cstheme="majorBidi"/>
          <w:sz w:val="24"/>
          <w:szCs w:val="24"/>
        </w:rPr>
        <w:t xml:space="preserve"> </w:t>
      </w:r>
      <w:r w:rsidR="00D86512" w:rsidRPr="00CB7068">
        <w:rPr>
          <w:rFonts w:asciiTheme="majorBidi" w:hAnsiTheme="majorBidi" w:cstheme="majorBidi"/>
          <w:sz w:val="24"/>
          <w:szCs w:val="24"/>
        </w:rPr>
        <w:t>towards the current</w:t>
      </w:r>
    </w:p>
    <w:p w14:paraId="6FA80639" w14:textId="375C26DC" w:rsidR="00D86512" w:rsidRPr="00CB7068" w:rsidRDefault="00D86512" w:rsidP="00174EB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 xml:space="preserve">match using one-item each with 7-point Likert-type scales (1 – </w:t>
      </w:r>
      <w:r w:rsidRPr="00CB7068">
        <w:rPr>
          <w:rFonts w:asciiTheme="majorBidi" w:hAnsiTheme="majorBidi" w:cstheme="majorBidi"/>
          <w:i/>
          <w:sz w:val="24"/>
          <w:szCs w:val="24"/>
        </w:rPr>
        <w:t>not at all</w:t>
      </w:r>
      <w:r w:rsidRPr="00CB7068">
        <w:rPr>
          <w:rFonts w:asciiTheme="majorBidi" w:hAnsiTheme="majorBidi" w:cstheme="majorBidi"/>
          <w:sz w:val="24"/>
          <w:szCs w:val="24"/>
        </w:rPr>
        <w:t xml:space="preserve"> to 7 – </w:t>
      </w:r>
      <w:r w:rsidRPr="00CB7068">
        <w:rPr>
          <w:rFonts w:asciiTheme="majorBidi" w:hAnsiTheme="majorBidi" w:cstheme="majorBidi"/>
          <w:i/>
          <w:sz w:val="24"/>
          <w:szCs w:val="24"/>
        </w:rPr>
        <w:t>very much</w:t>
      </w:r>
      <w:r w:rsidRPr="00CB7068">
        <w:rPr>
          <w:rFonts w:asciiTheme="majorBidi" w:hAnsiTheme="majorBidi" w:cstheme="majorBidi"/>
          <w:sz w:val="24"/>
          <w:szCs w:val="24"/>
        </w:rPr>
        <w:t>).</w:t>
      </w:r>
    </w:p>
    <w:p w14:paraId="2C7849F5" w14:textId="620DD1B7" w:rsidR="00B6103E" w:rsidRPr="00CB7068" w:rsidRDefault="000D0AAF" w:rsidP="0010405E">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Then, we assessed </w:t>
      </w:r>
      <w:r w:rsidR="00B6103E" w:rsidRPr="00CB7068">
        <w:rPr>
          <w:rFonts w:asciiTheme="majorBidi" w:hAnsiTheme="majorBidi" w:cstheme="majorBidi"/>
          <w:sz w:val="24"/>
          <w:szCs w:val="24"/>
        </w:rPr>
        <w:t>participants</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 </w:t>
      </w:r>
      <w:r w:rsidRPr="00CB7068">
        <w:rPr>
          <w:rFonts w:asciiTheme="majorBidi" w:hAnsiTheme="majorBidi" w:cstheme="majorBidi"/>
          <w:sz w:val="24"/>
          <w:szCs w:val="24"/>
        </w:rPr>
        <w:t>perceived daily stress levels by applying the daily hassles scale</w:t>
      </w:r>
      <w:r w:rsidR="006227C8" w:rsidRPr="00CB7068">
        <w:rPr>
          <w:rFonts w:asciiTheme="majorBidi" w:hAnsiTheme="majorBidi" w:cstheme="majorBidi"/>
          <w:sz w:val="24"/>
          <w:szCs w:val="24"/>
        </w:rPr>
        <w:t xml:space="preserve"> (Holm &amp; Holroyd, 1992)</w:t>
      </w:r>
      <w:r w:rsidRPr="00CB7068">
        <w:rPr>
          <w:rFonts w:asciiTheme="majorBidi" w:hAnsiTheme="majorBidi" w:cstheme="majorBidi"/>
          <w:sz w:val="24"/>
          <w:szCs w:val="24"/>
        </w:rPr>
        <w:t xml:space="preserve"> </w:t>
      </w:r>
      <w:r w:rsidR="006227C8" w:rsidRPr="00CB7068">
        <w:rPr>
          <w:rFonts w:asciiTheme="majorBidi" w:hAnsiTheme="majorBidi" w:cstheme="majorBidi"/>
          <w:sz w:val="24"/>
          <w:szCs w:val="24"/>
        </w:rPr>
        <w:t xml:space="preserve">which had been adopted and validated in sport and exercise contexts by Englert and </w:t>
      </w:r>
      <w:proofErr w:type="spellStart"/>
      <w:r w:rsidR="006227C8" w:rsidRPr="00CB7068">
        <w:rPr>
          <w:rFonts w:asciiTheme="majorBidi" w:hAnsiTheme="majorBidi" w:cstheme="majorBidi"/>
          <w:sz w:val="24"/>
          <w:szCs w:val="24"/>
        </w:rPr>
        <w:t>Rummel</w:t>
      </w:r>
      <w:proofErr w:type="spellEnd"/>
      <w:r w:rsidR="006227C8" w:rsidRPr="00CB7068">
        <w:rPr>
          <w:rFonts w:asciiTheme="majorBidi" w:hAnsiTheme="majorBidi" w:cstheme="majorBidi"/>
          <w:sz w:val="24"/>
          <w:szCs w:val="24"/>
        </w:rPr>
        <w:t xml:space="preserve"> (</w:t>
      </w:r>
      <w:r w:rsidRPr="00CB7068">
        <w:rPr>
          <w:rFonts w:asciiTheme="majorBidi" w:hAnsiTheme="majorBidi" w:cstheme="majorBidi"/>
          <w:sz w:val="24"/>
          <w:szCs w:val="24"/>
        </w:rPr>
        <w:t>2016</w:t>
      </w:r>
      <w:r w:rsidR="006227C8" w:rsidRPr="00CB7068">
        <w:rPr>
          <w:rFonts w:asciiTheme="majorBidi" w:hAnsiTheme="majorBidi" w:cstheme="majorBidi"/>
          <w:sz w:val="24"/>
          <w:szCs w:val="24"/>
        </w:rPr>
        <w:t>)</w:t>
      </w:r>
      <w:r w:rsidRPr="00CB7068">
        <w:rPr>
          <w:rFonts w:asciiTheme="majorBidi" w:hAnsiTheme="majorBidi" w:cstheme="majorBidi"/>
          <w:sz w:val="24"/>
          <w:szCs w:val="24"/>
        </w:rPr>
        <w:t xml:space="preserve">. </w:t>
      </w:r>
      <w:r w:rsidR="006227C8" w:rsidRPr="00CB7068">
        <w:rPr>
          <w:rFonts w:asciiTheme="majorBidi" w:hAnsiTheme="majorBidi" w:cstheme="majorBidi"/>
          <w:sz w:val="24"/>
          <w:szCs w:val="24"/>
        </w:rPr>
        <w:t>The daily hassles scale consists of 14 items</w:t>
      </w:r>
      <w:r w:rsidR="00E57E94" w:rsidRPr="00CB7068">
        <w:rPr>
          <w:rFonts w:asciiTheme="majorBidi" w:hAnsiTheme="majorBidi" w:cstheme="majorBidi"/>
          <w:sz w:val="24"/>
          <w:szCs w:val="24"/>
        </w:rPr>
        <w:t>,</w:t>
      </w:r>
      <w:r w:rsidR="006227C8" w:rsidRPr="00CB7068">
        <w:rPr>
          <w:rFonts w:asciiTheme="majorBidi" w:hAnsiTheme="majorBidi" w:cstheme="majorBidi"/>
          <w:sz w:val="24"/>
          <w:szCs w:val="24"/>
        </w:rPr>
        <w:t xml:space="preserve"> with each item describing a daily event which can potentially be perceived as being stressful </w:t>
      </w:r>
      <w:r w:rsidR="00C41B89" w:rsidRPr="00CB7068">
        <w:rPr>
          <w:rFonts w:asciiTheme="majorBidi" w:hAnsiTheme="majorBidi" w:cstheme="majorBidi"/>
          <w:sz w:val="24"/>
          <w:szCs w:val="24"/>
        </w:rPr>
        <w:t xml:space="preserve">(e.g., </w:t>
      </w:r>
      <w:r w:rsidR="00D431B9" w:rsidRPr="00CB7068">
        <w:rPr>
          <w:rFonts w:asciiTheme="majorBidi" w:hAnsiTheme="majorBidi" w:cstheme="majorBidi"/>
          <w:i/>
          <w:sz w:val="24"/>
          <w:szCs w:val="24"/>
        </w:rPr>
        <w:t>“</w:t>
      </w:r>
      <w:r w:rsidR="00C41B89" w:rsidRPr="00CB7068">
        <w:rPr>
          <w:rFonts w:asciiTheme="majorBidi" w:hAnsiTheme="majorBidi" w:cstheme="majorBidi"/>
          <w:i/>
          <w:sz w:val="24"/>
          <w:szCs w:val="24"/>
        </w:rPr>
        <w:t>I did not perform well in a task</w:t>
      </w:r>
      <w:r w:rsidR="00B6103E" w:rsidRPr="00CB7068">
        <w:rPr>
          <w:rFonts w:asciiTheme="majorBidi" w:hAnsiTheme="majorBidi" w:cstheme="majorBidi"/>
          <w:sz w:val="24"/>
          <w:szCs w:val="24"/>
        </w:rPr>
        <w:t>;</w:t>
      </w:r>
      <w:r w:rsidR="00D431B9" w:rsidRPr="00CB7068">
        <w:rPr>
          <w:rFonts w:asciiTheme="majorBidi" w:hAnsiTheme="majorBidi" w:cstheme="majorBidi"/>
          <w:i/>
          <w:sz w:val="24"/>
          <w:szCs w:val="24"/>
        </w:rPr>
        <w:t>”</w:t>
      </w:r>
      <w:r w:rsidR="00B6103E" w:rsidRPr="00CB7068">
        <w:rPr>
          <w:rFonts w:asciiTheme="majorBidi" w:hAnsiTheme="majorBidi" w:cstheme="majorBidi"/>
          <w:sz w:val="24"/>
          <w:szCs w:val="24"/>
        </w:rPr>
        <w:t xml:space="preserve"> Cronbach</w:t>
      </w:r>
      <w:r w:rsidR="00D431B9" w:rsidRPr="00CB7068">
        <w:rPr>
          <w:rFonts w:asciiTheme="majorBidi" w:hAnsiTheme="majorBidi" w:cstheme="majorBidi"/>
          <w:sz w:val="24"/>
          <w:szCs w:val="24"/>
        </w:rPr>
        <w:t>’</w:t>
      </w:r>
      <w:r w:rsidR="00B6103E" w:rsidRPr="00CB7068">
        <w:rPr>
          <w:rFonts w:asciiTheme="majorBidi" w:hAnsiTheme="majorBidi" w:cstheme="majorBidi"/>
          <w:sz w:val="24"/>
          <w:szCs w:val="24"/>
        </w:rPr>
        <w:t xml:space="preserve">s </w:t>
      </w:r>
      <w:r w:rsidR="00C41B89" w:rsidRPr="00CB7068">
        <w:rPr>
          <w:rFonts w:asciiTheme="majorBidi" w:hAnsiTheme="majorBidi" w:cstheme="majorBidi"/>
          <w:sz w:val="24"/>
          <w:szCs w:val="24"/>
        </w:rPr>
        <w:t xml:space="preserve">α = </w:t>
      </w:r>
      <w:r w:rsidR="00EE7B04" w:rsidRPr="00CB7068">
        <w:rPr>
          <w:rFonts w:asciiTheme="majorBidi" w:hAnsiTheme="majorBidi" w:cstheme="majorBidi"/>
          <w:sz w:val="24"/>
          <w:szCs w:val="24"/>
        </w:rPr>
        <w:t>.</w:t>
      </w:r>
      <w:r w:rsidR="00AF4630" w:rsidRPr="00CB7068">
        <w:rPr>
          <w:rFonts w:asciiTheme="majorBidi" w:hAnsiTheme="majorBidi" w:cstheme="majorBidi"/>
          <w:sz w:val="24"/>
          <w:szCs w:val="24"/>
        </w:rPr>
        <w:t>64</w:t>
      </w:r>
      <w:r w:rsidR="00C41B89" w:rsidRPr="00CB7068">
        <w:rPr>
          <w:rFonts w:asciiTheme="majorBidi" w:hAnsiTheme="majorBidi" w:cstheme="majorBidi"/>
          <w:sz w:val="24"/>
          <w:szCs w:val="24"/>
        </w:rPr>
        <w:t xml:space="preserve">). Participants had to indicate for each item whether the respective event had happened to them within the last 24 hours, and if so, how stressful it was on 7-point Likert-type scales (0 – </w:t>
      </w:r>
      <w:r w:rsidR="00C41B89" w:rsidRPr="00CB7068">
        <w:rPr>
          <w:rFonts w:asciiTheme="majorBidi" w:hAnsiTheme="majorBidi" w:cstheme="majorBidi"/>
          <w:i/>
          <w:sz w:val="24"/>
          <w:szCs w:val="24"/>
        </w:rPr>
        <w:t>did not happen to me</w:t>
      </w:r>
      <w:r w:rsidR="00C41B89" w:rsidRPr="00CB7068">
        <w:rPr>
          <w:rFonts w:asciiTheme="majorBidi" w:hAnsiTheme="majorBidi" w:cstheme="majorBidi"/>
          <w:sz w:val="24"/>
          <w:szCs w:val="24"/>
        </w:rPr>
        <w:t xml:space="preserve">; 1- </w:t>
      </w:r>
      <w:r w:rsidR="00C41B89" w:rsidRPr="00CB7068">
        <w:rPr>
          <w:rFonts w:asciiTheme="majorBidi" w:hAnsiTheme="majorBidi" w:cstheme="majorBidi"/>
          <w:i/>
          <w:sz w:val="24"/>
          <w:szCs w:val="24"/>
        </w:rPr>
        <w:t xml:space="preserve">did happen to me but </w:t>
      </w:r>
      <w:r w:rsidR="0010405E" w:rsidRPr="00CB7068">
        <w:rPr>
          <w:rFonts w:asciiTheme="majorBidi" w:hAnsiTheme="majorBidi" w:cstheme="majorBidi"/>
          <w:i/>
          <w:sz w:val="24"/>
          <w:szCs w:val="24"/>
        </w:rPr>
        <w:t>didn</w:t>
      </w:r>
      <w:r w:rsidR="00D431B9" w:rsidRPr="00CB7068">
        <w:rPr>
          <w:rFonts w:asciiTheme="majorBidi" w:hAnsiTheme="majorBidi" w:cstheme="majorBidi"/>
          <w:i/>
          <w:sz w:val="24"/>
          <w:szCs w:val="24"/>
        </w:rPr>
        <w:t>’</w:t>
      </w:r>
      <w:r w:rsidR="0010405E" w:rsidRPr="00CB7068">
        <w:rPr>
          <w:rFonts w:asciiTheme="majorBidi" w:hAnsiTheme="majorBidi" w:cstheme="majorBidi"/>
          <w:i/>
          <w:sz w:val="24"/>
          <w:szCs w:val="24"/>
        </w:rPr>
        <w:t xml:space="preserve">t </w:t>
      </w:r>
      <w:r w:rsidR="00C41B89" w:rsidRPr="00CB7068">
        <w:rPr>
          <w:rFonts w:asciiTheme="majorBidi" w:hAnsiTheme="majorBidi" w:cstheme="majorBidi"/>
          <w:i/>
          <w:sz w:val="24"/>
          <w:szCs w:val="24"/>
        </w:rPr>
        <w:t>bother me at all</w:t>
      </w:r>
      <w:r w:rsidR="00C41B89" w:rsidRPr="00CB7068">
        <w:rPr>
          <w:rFonts w:asciiTheme="majorBidi" w:hAnsiTheme="majorBidi" w:cstheme="majorBidi"/>
          <w:sz w:val="24"/>
          <w:szCs w:val="24"/>
        </w:rPr>
        <w:t>; 2 –</w:t>
      </w:r>
      <w:r w:rsidR="00C41B89" w:rsidRPr="00CB7068">
        <w:rPr>
          <w:rFonts w:asciiTheme="majorBidi" w:hAnsiTheme="majorBidi" w:cstheme="majorBidi"/>
          <w:i/>
          <w:sz w:val="24"/>
          <w:szCs w:val="24"/>
        </w:rPr>
        <w:t>bother</w:t>
      </w:r>
      <w:r w:rsidR="00C524BF" w:rsidRPr="00CB7068">
        <w:rPr>
          <w:rFonts w:asciiTheme="majorBidi" w:hAnsiTheme="majorBidi" w:cstheme="majorBidi"/>
          <w:i/>
          <w:sz w:val="24"/>
          <w:szCs w:val="24"/>
        </w:rPr>
        <w:t>ed</w:t>
      </w:r>
      <w:r w:rsidR="00C41B89" w:rsidRPr="00CB7068">
        <w:rPr>
          <w:rFonts w:asciiTheme="majorBidi" w:hAnsiTheme="majorBidi" w:cstheme="majorBidi"/>
          <w:i/>
          <w:sz w:val="24"/>
          <w:szCs w:val="24"/>
        </w:rPr>
        <w:t xml:space="preserve"> me very little</w:t>
      </w:r>
      <w:r w:rsidR="00C41B89" w:rsidRPr="00CB7068">
        <w:rPr>
          <w:rFonts w:asciiTheme="majorBidi" w:hAnsiTheme="majorBidi" w:cstheme="majorBidi"/>
          <w:sz w:val="24"/>
          <w:szCs w:val="24"/>
        </w:rPr>
        <w:t>; 3 –</w:t>
      </w:r>
      <w:r w:rsidR="00C41B89" w:rsidRPr="00CB7068">
        <w:rPr>
          <w:rFonts w:asciiTheme="majorBidi" w:hAnsiTheme="majorBidi" w:cstheme="majorBidi"/>
          <w:i/>
          <w:sz w:val="24"/>
          <w:szCs w:val="24"/>
        </w:rPr>
        <w:t>bother</w:t>
      </w:r>
      <w:r w:rsidR="00C524BF" w:rsidRPr="00CB7068">
        <w:rPr>
          <w:rFonts w:asciiTheme="majorBidi" w:hAnsiTheme="majorBidi" w:cstheme="majorBidi"/>
          <w:i/>
          <w:sz w:val="24"/>
          <w:szCs w:val="24"/>
        </w:rPr>
        <w:t>ed</w:t>
      </w:r>
      <w:r w:rsidR="00C41B89" w:rsidRPr="00CB7068">
        <w:rPr>
          <w:rFonts w:asciiTheme="majorBidi" w:hAnsiTheme="majorBidi" w:cstheme="majorBidi"/>
          <w:i/>
          <w:sz w:val="24"/>
          <w:szCs w:val="24"/>
        </w:rPr>
        <w:t xml:space="preserve"> me</w:t>
      </w:r>
      <w:r w:rsidR="00C524BF" w:rsidRPr="00CB7068">
        <w:rPr>
          <w:rFonts w:asciiTheme="majorBidi" w:hAnsiTheme="majorBidi" w:cstheme="majorBidi"/>
          <w:i/>
          <w:sz w:val="24"/>
          <w:szCs w:val="24"/>
        </w:rPr>
        <w:t xml:space="preserve"> a</w:t>
      </w:r>
      <w:r w:rsidR="00C41B89" w:rsidRPr="00CB7068">
        <w:rPr>
          <w:rFonts w:asciiTheme="majorBidi" w:hAnsiTheme="majorBidi" w:cstheme="majorBidi"/>
          <w:i/>
          <w:sz w:val="24"/>
          <w:szCs w:val="24"/>
        </w:rPr>
        <w:t xml:space="preserve"> little</w:t>
      </w:r>
      <w:r w:rsidR="00C41B89" w:rsidRPr="00CB7068">
        <w:rPr>
          <w:rFonts w:asciiTheme="majorBidi" w:hAnsiTheme="majorBidi" w:cstheme="majorBidi"/>
          <w:sz w:val="24"/>
          <w:szCs w:val="24"/>
        </w:rPr>
        <w:t>; 4 –</w:t>
      </w:r>
      <w:r w:rsidR="00C41B89" w:rsidRPr="00CB7068">
        <w:rPr>
          <w:rFonts w:asciiTheme="majorBidi" w:hAnsiTheme="majorBidi" w:cstheme="majorBidi"/>
          <w:i/>
          <w:sz w:val="24"/>
          <w:szCs w:val="24"/>
        </w:rPr>
        <w:t>bother</w:t>
      </w:r>
      <w:r w:rsidR="00C524BF" w:rsidRPr="00CB7068">
        <w:rPr>
          <w:rFonts w:asciiTheme="majorBidi" w:hAnsiTheme="majorBidi" w:cstheme="majorBidi"/>
          <w:i/>
          <w:sz w:val="24"/>
          <w:szCs w:val="24"/>
        </w:rPr>
        <w:t>ed</w:t>
      </w:r>
      <w:r w:rsidR="00C41B89" w:rsidRPr="00CB7068">
        <w:rPr>
          <w:rFonts w:asciiTheme="majorBidi" w:hAnsiTheme="majorBidi" w:cstheme="majorBidi"/>
          <w:i/>
          <w:sz w:val="24"/>
          <w:szCs w:val="24"/>
        </w:rPr>
        <w:t xml:space="preserve"> me moderately</w:t>
      </w:r>
      <w:r w:rsidR="00C41B89" w:rsidRPr="00CB7068">
        <w:rPr>
          <w:rFonts w:asciiTheme="majorBidi" w:hAnsiTheme="majorBidi" w:cstheme="majorBidi"/>
          <w:sz w:val="24"/>
          <w:szCs w:val="24"/>
        </w:rPr>
        <w:t>; 5 –</w:t>
      </w:r>
      <w:r w:rsidR="00C41B89" w:rsidRPr="00CB7068">
        <w:rPr>
          <w:rFonts w:asciiTheme="majorBidi" w:hAnsiTheme="majorBidi" w:cstheme="majorBidi"/>
          <w:i/>
          <w:sz w:val="24"/>
          <w:szCs w:val="24"/>
        </w:rPr>
        <w:t>bother</w:t>
      </w:r>
      <w:r w:rsidR="00C524BF" w:rsidRPr="00CB7068">
        <w:rPr>
          <w:rFonts w:asciiTheme="majorBidi" w:hAnsiTheme="majorBidi" w:cstheme="majorBidi"/>
          <w:i/>
          <w:sz w:val="24"/>
          <w:szCs w:val="24"/>
        </w:rPr>
        <w:t>ed</w:t>
      </w:r>
      <w:r w:rsidR="00C41B89" w:rsidRPr="00CB7068">
        <w:rPr>
          <w:rFonts w:asciiTheme="majorBidi" w:hAnsiTheme="majorBidi" w:cstheme="majorBidi"/>
          <w:i/>
          <w:sz w:val="24"/>
          <w:szCs w:val="24"/>
        </w:rPr>
        <w:t xml:space="preserve"> me strongly</w:t>
      </w:r>
      <w:r w:rsidR="00C41B89" w:rsidRPr="00CB7068">
        <w:rPr>
          <w:rFonts w:asciiTheme="majorBidi" w:hAnsiTheme="majorBidi" w:cstheme="majorBidi"/>
          <w:sz w:val="24"/>
          <w:szCs w:val="24"/>
        </w:rPr>
        <w:t>; 6 –</w:t>
      </w:r>
      <w:r w:rsidR="00C41B89" w:rsidRPr="00CB7068">
        <w:rPr>
          <w:rFonts w:asciiTheme="majorBidi" w:hAnsiTheme="majorBidi" w:cstheme="majorBidi"/>
          <w:i/>
          <w:sz w:val="24"/>
          <w:szCs w:val="24"/>
        </w:rPr>
        <w:t>bother</w:t>
      </w:r>
      <w:r w:rsidR="00C524BF" w:rsidRPr="00CB7068">
        <w:rPr>
          <w:rFonts w:asciiTheme="majorBidi" w:hAnsiTheme="majorBidi" w:cstheme="majorBidi"/>
          <w:i/>
          <w:sz w:val="24"/>
          <w:szCs w:val="24"/>
        </w:rPr>
        <w:t>ed</w:t>
      </w:r>
      <w:r w:rsidR="00C41B89" w:rsidRPr="00CB7068">
        <w:rPr>
          <w:rFonts w:asciiTheme="majorBidi" w:hAnsiTheme="majorBidi" w:cstheme="majorBidi"/>
          <w:i/>
          <w:sz w:val="24"/>
          <w:szCs w:val="24"/>
        </w:rPr>
        <w:t xml:space="preserve"> me very strongly</w:t>
      </w:r>
      <w:r w:rsidR="00C41B89" w:rsidRPr="00CB7068">
        <w:rPr>
          <w:rFonts w:asciiTheme="majorBidi" w:hAnsiTheme="majorBidi" w:cstheme="majorBidi"/>
          <w:sz w:val="24"/>
          <w:szCs w:val="24"/>
        </w:rPr>
        <w:t xml:space="preserve">; 7 – </w:t>
      </w:r>
      <w:r w:rsidR="00C41B89" w:rsidRPr="00CB7068">
        <w:rPr>
          <w:rFonts w:asciiTheme="majorBidi" w:hAnsiTheme="majorBidi" w:cstheme="majorBidi"/>
          <w:i/>
          <w:sz w:val="24"/>
          <w:szCs w:val="24"/>
        </w:rPr>
        <w:t>was unbearabl</w:t>
      </w:r>
      <w:r w:rsidR="00C524BF" w:rsidRPr="00CB7068">
        <w:rPr>
          <w:rFonts w:asciiTheme="majorBidi" w:hAnsiTheme="majorBidi" w:cstheme="majorBidi"/>
          <w:i/>
          <w:sz w:val="24"/>
          <w:szCs w:val="24"/>
        </w:rPr>
        <w:t>e</w:t>
      </w:r>
      <w:r w:rsidR="00C41B89" w:rsidRPr="00CB7068">
        <w:rPr>
          <w:rFonts w:asciiTheme="majorBidi" w:hAnsiTheme="majorBidi" w:cstheme="majorBidi"/>
          <w:sz w:val="24"/>
          <w:szCs w:val="24"/>
        </w:rPr>
        <w:t xml:space="preserve">). </w:t>
      </w:r>
    </w:p>
    <w:p w14:paraId="090F4E41" w14:textId="5B3236B3" w:rsidR="00B814E3" w:rsidRPr="00CB7068" w:rsidRDefault="00651BC4" w:rsidP="00634206">
      <w:pPr>
        <w:bidi w:val="0"/>
        <w:spacing w:after="0" w:line="480" w:lineRule="auto"/>
        <w:ind w:firstLine="720"/>
        <w:rPr>
          <w:rFonts w:asciiTheme="majorBidi" w:hAnsiTheme="majorBidi" w:cstheme="majorBidi"/>
          <w:sz w:val="24"/>
          <w:szCs w:val="24"/>
        </w:rPr>
      </w:pPr>
      <w:r w:rsidRPr="00CB7068">
        <w:rPr>
          <w:rFonts w:asciiTheme="majorBidi" w:hAnsiTheme="majorBidi" w:cstheme="majorBidi"/>
          <w:b/>
          <w:bCs/>
          <w:sz w:val="24"/>
          <w:szCs w:val="24"/>
        </w:rPr>
        <w:t>Post-match assessment.</w:t>
      </w:r>
      <w:r w:rsidRPr="00CB7068">
        <w:rPr>
          <w:rFonts w:asciiTheme="majorBidi" w:hAnsiTheme="majorBidi" w:cstheme="majorBidi"/>
          <w:sz w:val="24"/>
          <w:szCs w:val="24"/>
        </w:rPr>
        <w:t xml:space="preserve"> </w:t>
      </w:r>
      <w:r w:rsidR="00D35AE4" w:rsidRPr="00CB7068">
        <w:rPr>
          <w:rFonts w:asciiTheme="majorBidi" w:hAnsiTheme="majorBidi" w:cstheme="majorBidi"/>
          <w:sz w:val="24"/>
          <w:szCs w:val="24"/>
        </w:rPr>
        <w:t xml:space="preserve">Following </w:t>
      </w:r>
      <w:r w:rsidR="00D86512" w:rsidRPr="00CB7068">
        <w:rPr>
          <w:rFonts w:asciiTheme="majorBidi" w:hAnsiTheme="majorBidi" w:cstheme="majorBidi"/>
          <w:sz w:val="24"/>
          <w:szCs w:val="24"/>
        </w:rPr>
        <w:t xml:space="preserve">each </w:t>
      </w:r>
      <w:r w:rsidR="00D35AE4" w:rsidRPr="00CB7068">
        <w:rPr>
          <w:rFonts w:asciiTheme="majorBidi" w:hAnsiTheme="majorBidi" w:cstheme="majorBidi"/>
          <w:sz w:val="24"/>
          <w:szCs w:val="24"/>
        </w:rPr>
        <w:t xml:space="preserve">match, </w:t>
      </w:r>
      <w:r w:rsidR="00D86512" w:rsidRPr="00CB7068">
        <w:rPr>
          <w:rFonts w:asciiTheme="majorBidi" w:hAnsiTheme="majorBidi" w:cstheme="majorBidi"/>
          <w:sz w:val="24"/>
          <w:szCs w:val="24"/>
        </w:rPr>
        <w:t>the referees were instructed to complete once more the SSCCS (</w:t>
      </w:r>
      <w:proofErr w:type="spellStart"/>
      <w:r w:rsidR="00D86512" w:rsidRPr="00CB7068">
        <w:rPr>
          <w:rFonts w:asciiTheme="majorBidi" w:hAnsiTheme="majorBidi" w:cstheme="majorBidi"/>
          <w:sz w:val="24"/>
          <w:szCs w:val="24"/>
          <w:shd w:val="clear" w:color="auto" w:fill="FFFFFF"/>
          <w:lang w:bidi="ar-SA"/>
        </w:rPr>
        <w:t>Ciarocco</w:t>
      </w:r>
      <w:proofErr w:type="spellEnd"/>
      <w:r w:rsidR="00D86512" w:rsidRPr="00CB7068">
        <w:rPr>
          <w:rFonts w:asciiTheme="majorBidi" w:hAnsiTheme="majorBidi" w:cstheme="majorBidi"/>
          <w:sz w:val="24"/>
          <w:szCs w:val="24"/>
        </w:rPr>
        <w:t xml:space="preserve"> et al.</w:t>
      </w:r>
      <w:r w:rsidR="00CD6917" w:rsidRPr="00CB7068">
        <w:rPr>
          <w:rFonts w:asciiTheme="majorBidi" w:hAnsiTheme="majorBidi" w:cstheme="majorBidi"/>
          <w:sz w:val="24"/>
          <w:szCs w:val="24"/>
        </w:rPr>
        <w:t>,</w:t>
      </w:r>
      <w:r w:rsidR="00D86512" w:rsidRPr="00CB7068">
        <w:rPr>
          <w:rFonts w:asciiTheme="majorBidi" w:hAnsiTheme="majorBidi" w:cstheme="majorBidi"/>
          <w:sz w:val="24"/>
          <w:szCs w:val="24"/>
        </w:rPr>
        <w:t xml:space="preserve"> 2004). </w:t>
      </w:r>
      <w:r w:rsidR="00433FA9" w:rsidRPr="00CB7068">
        <w:rPr>
          <w:rFonts w:asciiTheme="majorBidi" w:hAnsiTheme="majorBidi" w:cstheme="majorBidi"/>
          <w:sz w:val="24"/>
          <w:szCs w:val="24"/>
        </w:rPr>
        <w:t>T</w:t>
      </w:r>
      <w:r w:rsidR="00D86512" w:rsidRPr="00CB7068">
        <w:rPr>
          <w:rFonts w:asciiTheme="majorBidi" w:hAnsiTheme="majorBidi" w:cstheme="majorBidi"/>
          <w:sz w:val="24"/>
          <w:szCs w:val="24"/>
        </w:rPr>
        <w:t xml:space="preserve">hey </w:t>
      </w:r>
      <w:r w:rsidR="000E05B4" w:rsidRPr="00CB7068">
        <w:rPr>
          <w:rFonts w:asciiTheme="majorBidi" w:hAnsiTheme="majorBidi" w:cstheme="majorBidi"/>
          <w:sz w:val="24"/>
          <w:szCs w:val="24"/>
        </w:rPr>
        <w:t xml:space="preserve">were </w:t>
      </w:r>
      <w:r w:rsidR="00433FA9" w:rsidRPr="00CB7068">
        <w:rPr>
          <w:rFonts w:asciiTheme="majorBidi" w:hAnsiTheme="majorBidi" w:cstheme="majorBidi"/>
          <w:sz w:val="24"/>
          <w:szCs w:val="24"/>
        </w:rPr>
        <w:t xml:space="preserve">also </w:t>
      </w:r>
      <w:r w:rsidR="000E05B4" w:rsidRPr="00CB7068">
        <w:rPr>
          <w:rFonts w:asciiTheme="majorBidi" w:hAnsiTheme="majorBidi" w:cstheme="majorBidi"/>
          <w:sz w:val="24"/>
          <w:szCs w:val="24"/>
        </w:rPr>
        <w:t>asked to assess the</w:t>
      </w:r>
      <w:r w:rsidR="00800004" w:rsidRPr="00CB7068">
        <w:rPr>
          <w:rFonts w:asciiTheme="majorBidi" w:hAnsiTheme="majorBidi" w:cstheme="majorBidi"/>
          <w:sz w:val="24"/>
          <w:szCs w:val="24"/>
        </w:rPr>
        <w:t xml:space="preserve"> perceived</w:t>
      </w:r>
      <w:r w:rsidR="000E05B4" w:rsidRPr="00CB7068">
        <w:rPr>
          <w:rFonts w:asciiTheme="majorBidi" w:hAnsiTheme="majorBidi" w:cstheme="majorBidi"/>
          <w:sz w:val="24"/>
          <w:szCs w:val="24"/>
        </w:rPr>
        <w:t xml:space="preserve"> match difficulty</w:t>
      </w:r>
      <w:r w:rsidR="00E86A74" w:rsidRPr="00CB7068">
        <w:rPr>
          <w:rFonts w:asciiTheme="majorBidi" w:hAnsiTheme="majorBidi" w:cstheme="majorBidi"/>
          <w:sz w:val="24"/>
          <w:szCs w:val="24"/>
        </w:rPr>
        <w:t xml:space="preserve"> </w:t>
      </w:r>
      <w:r w:rsidR="004A4A31" w:rsidRPr="00CB7068">
        <w:rPr>
          <w:rFonts w:asciiTheme="majorBidi" w:hAnsiTheme="majorBidi" w:cstheme="majorBidi"/>
          <w:sz w:val="24"/>
          <w:szCs w:val="24"/>
        </w:rPr>
        <w:t>(</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how do you assess the difficulty of this match?</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 xml:space="preserve">) </w:t>
      </w:r>
      <w:r w:rsidR="00E86A74" w:rsidRPr="00CB7068">
        <w:rPr>
          <w:rFonts w:asciiTheme="majorBidi" w:hAnsiTheme="majorBidi" w:cstheme="majorBidi"/>
          <w:sz w:val="24"/>
          <w:szCs w:val="24"/>
        </w:rPr>
        <w:t xml:space="preserve">and </w:t>
      </w:r>
      <w:r w:rsidR="000E05B4" w:rsidRPr="00CB7068">
        <w:rPr>
          <w:rFonts w:asciiTheme="majorBidi" w:hAnsiTheme="majorBidi" w:cstheme="majorBidi"/>
          <w:sz w:val="24"/>
          <w:szCs w:val="24"/>
        </w:rPr>
        <w:t>their current mental exhaustion</w:t>
      </w:r>
      <w:r w:rsidR="00D227C9" w:rsidRPr="00CB7068">
        <w:rPr>
          <w:rFonts w:asciiTheme="majorBidi" w:hAnsiTheme="majorBidi" w:cstheme="majorBidi"/>
          <w:sz w:val="24"/>
          <w:szCs w:val="24"/>
        </w:rPr>
        <w:t xml:space="preserve"> (</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to what degree do you currently feel mentally exhausted?</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w:t>
      </w:r>
      <w:r w:rsidR="000E05B4" w:rsidRPr="00CB7068">
        <w:rPr>
          <w:rFonts w:asciiTheme="majorBidi" w:hAnsiTheme="majorBidi" w:cstheme="majorBidi"/>
          <w:sz w:val="24"/>
          <w:szCs w:val="24"/>
        </w:rPr>
        <w:t>,</w:t>
      </w:r>
      <w:r w:rsidR="00F71ADA" w:rsidRPr="00CB7068">
        <w:rPr>
          <w:rFonts w:asciiTheme="majorBidi" w:hAnsiTheme="majorBidi" w:cstheme="majorBidi"/>
          <w:sz w:val="24"/>
          <w:szCs w:val="24"/>
        </w:rPr>
        <w:t xml:space="preserve"> using one-item </w:t>
      </w:r>
      <w:r w:rsidR="0043164A" w:rsidRPr="00CB7068">
        <w:rPr>
          <w:rFonts w:asciiTheme="majorBidi" w:hAnsiTheme="majorBidi" w:cstheme="majorBidi"/>
          <w:sz w:val="24"/>
          <w:szCs w:val="24"/>
        </w:rPr>
        <w:t xml:space="preserve">for </w:t>
      </w:r>
      <w:r w:rsidR="00F71ADA" w:rsidRPr="00CB7068">
        <w:rPr>
          <w:rFonts w:asciiTheme="majorBidi" w:hAnsiTheme="majorBidi" w:cstheme="majorBidi"/>
          <w:sz w:val="24"/>
          <w:szCs w:val="24"/>
        </w:rPr>
        <w:t xml:space="preserve">each with 7-point Likert-type scales (1 – </w:t>
      </w:r>
      <w:r w:rsidR="00F71ADA" w:rsidRPr="00CB7068">
        <w:rPr>
          <w:rFonts w:asciiTheme="majorBidi" w:hAnsiTheme="majorBidi" w:cstheme="majorBidi"/>
          <w:i/>
          <w:sz w:val="24"/>
          <w:szCs w:val="24"/>
        </w:rPr>
        <w:t>not at all</w:t>
      </w:r>
      <w:r w:rsidR="00F71ADA" w:rsidRPr="00CB7068">
        <w:rPr>
          <w:rFonts w:asciiTheme="majorBidi" w:hAnsiTheme="majorBidi" w:cstheme="majorBidi"/>
          <w:sz w:val="24"/>
          <w:szCs w:val="24"/>
        </w:rPr>
        <w:t xml:space="preserve"> to 7 – </w:t>
      </w:r>
      <w:r w:rsidR="00F71ADA" w:rsidRPr="00CB7068">
        <w:rPr>
          <w:rFonts w:asciiTheme="majorBidi" w:hAnsiTheme="majorBidi" w:cstheme="majorBidi"/>
          <w:i/>
          <w:sz w:val="24"/>
          <w:szCs w:val="24"/>
        </w:rPr>
        <w:t>very much</w:t>
      </w:r>
      <w:r w:rsidR="00F71ADA" w:rsidRPr="00CB7068">
        <w:rPr>
          <w:rFonts w:asciiTheme="majorBidi" w:hAnsiTheme="majorBidi" w:cstheme="majorBidi"/>
          <w:sz w:val="24"/>
          <w:szCs w:val="24"/>
        </w:rPr>
        <w:t>).</w:t>
      </w:r>
      <w:r w:rsidR="00BA4531" w:rsidRPr="00CB7068">
        <w:rPr>
          <w:rFonts w:asciiTheme="majorBidi" w:hAnsiTheme="majorBidi" w:cstheme="majorBidi"/>
          <w:sz w:val="24"/>
          <w:szCs w:val="24"/>
        </w:rPr>
        <w:t xml:space="preserve"> </w:t>
      </w:r>
      <w:r w:rsidR="00634206" w:rsidRPr="00CB7068">
        <w:rPr>
          <w:rFonts w:asciiTheme="majorBidi" w:hAnsiTheme="majorBidi" w:cstheme="majorBidi"/>
          <w:sz w:val="24"/>
          <w:szCs w:val="24"/>
        </w:rPr>
        <w:t xml:space="preserve">The use of single-item scales to evaluate athletes’ responses to a self-control task (i.e., the Stroop task) was previously validated </w:t>
      </w:r>
      <w:r w:rsidR="007649C4" w:rsidRPr="00CB7068">
        <w:rPr>
          <w:rFonts w:asciiTheme="majorBidi" w:hAnsiTheme="majorBidi" w:cstheme="majorBidi"/>
          <w:sz w:val="24"/>
          <w:szCs w:val="24"/>
        </w:rPr>
        <w:t>(</w:t>
      </w:r>
      <w:r w:rsidR="007649C4" w:rsidRPr="00CB7068">
        <w:rPr>
          <w:rFonts w:asciiTheme="majorBidi" w:hAnsiTheme="majorBidi" w:cstheme="majorBidi"/>
          <w:sz w:val="24"/>
          <w:szCs w:val="24"/>
          <w:shd w:val="clear" w:color="auto" w:fill="FFFFFF"/>
          <w:lang w:bidi="ar-SA"/>
        </w:rPr>
        <w:t xml:space="preserve">Englert &amp; </w:t>
      </w:r>
      <w:proofErr w:type="spellStart"/>
      <w:r w:rsidR="007649C4" w:rsidRPr="00CB7068">
        <w:rPr>
          <w:rFonts w:asciiTheme="majorBidi" w:hAnsiTheme="majorBidi" w:cstheme="majorBidi"/>
          <w:sz w:val="24"/>
          <w:szCs w:val="24"/>
          <w:shd w:val="clear" w:color="auto" w:fill="FFFFFF"/>
          <w:lang w:bidi="ar-SA"/>
        </w:rPr>
        <w:t>Bertrams</w:t>
      </w:r>
      <w:proofErr w:type="spellEnd"/>
      <w:r w:rsidR="007649C4" w:rsidRPr="00CB7068">
        <w:rPr>
          <w:rFonts w:asciiTheme="majorBidi" w:hAnsiTheme="majorBidi" w:cstheme="majorBidi"/>
          <w:sz w:val="24"/>
          <w:szCs w:val="24"/>
          <w:shd w:val="clear" w:color="auto" w:fill="FFFFFF"/>
          <w:lang w:bidi="ar-SA"/>
        </w:rPr>
        <w:t>, 2014)</w:t>
      </w:r>
      <w:r w:rsidR="00634206" w:rsidRPr="00CB7068">
        <w:rPr>
          <w:rFonts w:asciiTheme="majorBidi" w:hAnsiTheme="majorBidi" w:cstheme="majorBidi"/>
          <w:sz w:val="24"/>
          <w:szCs w:val="24"/>
        </w:rPr>
        <w:t xml:space="preserve">.   </w:t>
      </w:r>
      <w:r w:rsidR="00F71ADA" w:rsidRPr="00CB7068">
        <w:rPr>
          <w:rFonts w:asciiTheme="majorBidi" w:hAnsiTheme="majorBidi" w:cstheme="majorBidi"/>
          <w:sz w:val="24"/>
          <w:szCs w:val="24"/>
        </w:rPr>
        <w:t xml:space="preserve"> </w:t>
      </w:r>
    </w:p>
    <w:p w14:paraId="0B4281E2" w14:textId="77777777" w:rsidR="006D1F66" w:rsidRDefault="00EA25CD" w:rsidP="00790372">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Referees</w:t>
      </w:r>
      <w:r w:rsidR="00D431B9" w:rsidRPr="00CB7068">
        <w:rPr>
          <w:rFonts w:asciiTheme="majorBidi" w:hAnsiTheme="majorBidi" w:cstheme="majorBidi"/>
          <w:sz w:val="24"/>
          <w:szCs w:val="24"/>
        </w:rPr>
        <w:t>’</w:t>
      </w:r>
      <w:r w:rsidRPr="00CB7068">
        <w:rPr>
          <w:rFonts w:asciiTheme="majorBidi" w:hAnsiTheme="majorBidi" w:cstheme="majorBidi"/>
          <w:sz w:val="24"/>
          <w:szCs w:val="24"/>
        </w:rPr>
        <w:t xml:space="preserve"> match p</w:t>
      </w:r>
      <w:r w:rsidR="00B814E3" w:rsidRPr="00CB7068">
        <w:rPr>
          <w:rFonts w:asciiTheme="majorBidi" w:hAnsiTheme="majorBidi" w:cstheme="majorBidi"/>
          <w:sz w:val="24"/>
          <w:szCs w:val="24"/>
        </w:rPr>
        <w:t xml:space="preserve">erformance </w:t>
      </w:r>
      <w:r w:rsidRPr="00CB7068">
        <w:rPr>
          <w:rFonts w:asciiTheme="majorBidi" w:hAnsiTheme="majorBidi" w:cstheme="majorBidi"/>
          <w:sz w:val="24"/>
          <w:szCs w:val="24"/>
        </w:rPr>
        <w:t>was evaluated in two ways</w:t>
      </w:r>
      <w:r w:rsidR="00B814E3" w:rsidRPr="00CB7068">
        <w:rPr>
          <w:rFonts w:asciiTheme="majorBidi" w:hAnsiTheme="majorBidi" w:cstheme="majorBidi"/>
          <w:sz w:val="24"/>
          <w:szCs w:val="24"/>
        </w:rPr>
        <w:t>. First, as part of their post-</w:t>
      </w:r>
    </w:p>
    <w:p w14:paraId="14BE7363" w14:textId="0ACD910E" w:rsidR="00A23970" w:rsidRPr="00CB7068" w:rsidRDefault="00B814E3" w:rsidP="006D1F6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lastRenderedPageBreak/>
        <w:t>match assessment, the</w:t>
      </w:r>
      <w:r w:rsidR="00F71ADA" w:rsidRPr="00CB7068">
        <w:rPr>
          <w:rFonts w:asciiTheme="majorBidi" w:hAnsiTheme="majorBidi" w:cstheme="majorBidi"/>
          <w:sz w:val="24"/>
          <w:szCs w:val="24"/>
        </w:rPr>
        <w:t xml:space="preserve"> </w:t>
      </w:r>
      <w:r w:rsidRPr="00CB7068">
        <w:rPr>
          <w:rFonts w:asciiTheme="majorBidi" w:hAnsiTheme="majorBidi" w:cstheme="majorBidi"/>
          <w:sz w:val="24"/>
          <w:szCs w:val="24"/>
        </w:rPr>
        <w:t>referees were</w:t>
      </w:r>
      <w:r w:rsidR="00F71ADA" w:rsidRPr="00CB7068">
        <w:rPr>
          <w:rFonts w:asciiTheme="majorBidi" w:hAnsiTheme="majorBidi" w:cstheme="majorBidi"/>
          <w:sz w:val="24"/>
          <w:szCs w:val="24"/>
        </w:rPr>
        <w:t xml:space="preserve"> asked to </w:t>
      </w:r>
      <w:r w:rsidR="00E86A74" w:rsidRPr="00CB7068">
        <w:rPr>
          <w:rFonts w:asciiTheme="majorBidi" w:hAnsiTheme="majorBidi" w:cstheme="majorBidi"/>
          <w:sz w:val="24"/>
          <w:szCs w:val="24"/>
        </w:rPr>
        <w:t>self-rate their</w:t>
      </w:r>
      <w:r w:rsidR="000E05B4" w:rsidRPr="00CB7068">
        <w:rPr>
          <w:rFonts w:asciiTheme="majorBidi" w:hAnsiTheme="majorBidi" w:cstheme="majorBidi"/>
          <w:sz w:val="24"/>
          <w:szCs w:val="24"/>
        </w:rPr>
        <w:t xml:space="preserve"> performance</w:t>
      </w:r>
      <w:r w:rsidR="00D227C9" w:rsidRPr="00CB7068">
        <w:rPr>
          <w:rFonts w:asciiTheme="majorBidi" w:hAnsiTheme="majorBidi" w:cstheme="majorBidi"/>
          <w:sz w:val="24"/>
          <w:szCs w:val="24"/>
        </w:rPr>
        <w:t xml:space="preserve"> (</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how do you evaluate your performance in this match?</w:t>
      </w:r>
      <w:r w:rsidR="00D431B9" w:rsidRPr="00CB7068">
        <w:rPr>
          <w:rFonts w:asciiTheme="majorBidi" w:hAnsiTheme="majorBidi" w:cstheme="majorBidi"/>
          <w:sz w:val="24"/>
          <w:szCs w:val="24"/>
        </w:rPr>
        <w:t>”</w:t>
      </w:r>
      <w:r w:rsidR="00D227C9" w:rsidRPr="00CB7068">
        <w:rPr>
          <w:rFonts w:asciiTheme="majorBidi" w:hAnsiTheme="majorBidi" w:cstheme="majorBidi"/>
          <w:sz w:val="24"/>
          <w:szCs w:val="24"/>
        </w:rPr>
        <w:t>)</w:t>
      </w:r>
      <w:r w:rsidR="00F71ADA" w:rsidRPr="00CB7068">
        <w:rPr>
          <w:rFonts w:asciiTheme="majorBidi" w:hAnsiTheme="majorBidi" w:cstheme="majorBidi"/>
          <w:sz w:val="24"/>
          <w:szCs w:val="24"/>
        </w:rPr>
        <w:t xml:space="preserve"> using one-item with 7-point Likert-type scale (1 – </w:t>
      </w:r>
      <w:r w:rsidR="00F71ADA" w:rsidRPr="00CB7068">
        <w:rPr>
          <w:rFonts w:asciiTheme="majorBidi" w:hAnsiTheme="majorBidi" w:cstheme="majorBidi"/>
          <w:i/>
          <w:sz w:val="24"/>
          <w:szCs w:val="24"/>
        </w:rPr>
        <w:t>poor</w:t>
      </w:r>
      <w:r w:rsidR="00F71ADA" w:rsidRPr="00CB7068">
        <w:rPr>
          <w:rFonts w:asciiTheme="majorBidi" w:hAnsiTheme="majorBidi" w:cstheme="majorBidi"/>
          <w:sz w:val="24"/>
          <w:szCs w:val="24"/>
        </w:rPr>
        <w:t xml:space="preserve"> to 7 – </w:t>
      </w:r>
      <w:r w:rsidR="00F71ADA" w:rsidRPr="00CB7068">
        <w:rPr>
          <w:rFonts w:asciiTheme="majorBidi" w:hAnsiTheme="majorBidi" w:cstheme="majorBidi"/>
          <w:i/>
          <w:sz w:val="24"/>
          <w:szCs w:val="24"/>
        </w:rPr>
        <w:t>excellent</w:t>
      </w:r>
      <w:r w:rsidR="00F71ADA" w:rsidRPr="00CB7068">
        <w:rPr>
          <w:rFonts w:asciiTheme="majorBidi" w:hAnsiTheme="majorBidi" w:cstheme="majorBidi"/>
          <w:sz w:val="24"/>
          <w:szCs w:val="24"/>
        </w:rPr>
        <w:t>)</w:t>
      </w:r>
      <w:r w:rsidR="00D227C9" w:rsidRPr="00CB7068">
        <w:rPr>
          <w:rFonts w:asciiTheme="majorBidi" w:hAnsiTheme="majorBidi" w:cstheme="majorBidi"/>
          <w:sz w:val="24"/>
          <w:szCs w:val="24"/>
        </w:rPr>
        <w:t xml:space="preserve">. </w:t>
      </w:r>
      <w:r w:rsidR="00EA25CD" w:rsidRPr="00CB7068">
        <w:rPr>
          <w:rFonts w:asciiTheme="majorBidi" w:hAnsiTheme="majorBidi" w:cstheme="majorBidi"/>
          <w:sz w:val="24"/>
          <w:szCs w:val="24"/>
        </w:rPr>
        <w:t>Second</w:t>
      </w:r>
      <w:r w:rsidR="00651BC4" w:rsidRPr="00CB7068">
        <w:rPr>
          <w:rFonts w:asciiTheme="majorBidi" w:hAnsiTheme="majorBidi" w:cstheme="majorBidi"/>
          <w:sz w:val="24"/>
          <w:szCs w:val="24"/>
        </w:rPr>
        <w:t xml:space="preserve">, </w:t>
      </w:r>
      <w:r w:rsidR="00EA25CD" w:rsidRPr="00CB7068">
        <w:rPr>
          <w:rFonts w:asciiTheme="majorBidi" w:hAnsiTheme="majorBidi" w:cstheme="majorBidi"/>
          <w:sz w:val="24"/>
          <w:szCs w:val="24"/>
        </w:rPr>
        <w:t xml:space="preserve">we asked the referees to indicate </w:t>
      </w:r>
      <w:r w:rsidR="00651BC4" w:rsidRPr="00CB7068">
        <w:rPr>
          <w:rFonts w:asciiTheme="majorBidi" w:hAnsiTheme="majorBidi" w:cstheme="majorBidi"/>
          <w:sz w:val="24"/>
          <w:szCs w:val="24"/>
        </w:rPr>
        <w:t>the match observer</w:t>
      </w:r>
      <w:r w:rsidR="00D431B9" w:rsidRPr="00CB7068">
        <w:rPr>
          <w:rFonts w:asciiTheme="majorBidi" w:hAnsiTheme="majorBidi" w:cstheme="majorBidi"/>
          <w:sz w:val="24"/>
          <w:szCs w:val="24"/>
        </w:rPr>
        <w:t>’</w:t>
      </w:r>
      <w:r w:rsidR="00651BC4" w:rsidRPr="00CB7068">
        <w:rPr>
          <w:rFonts w:asciiTheme="majorBidi" w:hAnsiTheme="majorBidi" w:cstheme="majorBidi"/>
          <w:sz w:val="24"/>
          <w:szCs w:val="24"/>
        </w:rPr>
        <w:t>s mark</w:t>
      </w:r>
      <w:r w:rsidR="00EA25CD" w:rsidRPr="00CB7068">
        <w:rPr>
          <w:rFonts w:asciiTheme="majorBidi" w:hAnsiTheme="majorBidi" w:cstheme="majorBidi"/>
          <w:sz w:val="24"/>
          <w:szCs w:val="24"/>
        </w:rPr>
        <w:t xml:space="preserve"> </w:t>
      </w:r>
      <w:r w:rsidR="008E3928" w:rsidRPr="00CB7068">
        <w:rPr>
          <w:rFonts w:asciiTheme="majorBidi" w:hAnsiTheme="majorBidi" w:cstheme="majorBidi"/>
          <w:sz w:val="24"/>
          <w:szCs w:val="24"/>
        </w:rPr>
        <w:t>in</w:t>
      </w:r>
      <w:r w:rsidR="00651BC4" w:rsidRPr="00CB7068">
        <w:rPr>
          <w:rFonts w:asciiTheme="majorBidi" w:hAnsiTheme="majorBidi" w:cstheme="majorBidi"/>
          <w:sz w:val="24"/>
          <w:szCs w:val="24"/>
        </w:rPr>
        <w:t xml:space="preserve"> the inventory</w:t>
      </w:r>
      <w:r w:rsidR="00EA25CD" w:rsidRPr="00CB7068">
        <w:rPr>
          <w:rFonts w:asciiTheme="majorBidi" w:hAnsiTheme="majorBidi" w:cstheme="majorBidi"/>
          <w:sz w:val="24"/>
          <w:szCs w:val="24"/>
        </w:rPr>
        <w:t>, upon receiving it</w:t>
      </w:r>
      <w:r w:rsidR="00651BC4" w:rsidRPr="00CB7068">
        <w:rPr>
          <w:rFonts w:asciiTheme="majorBidi" w:hAnsiTheme="majorBidi" w:cstheme="majorBidi"/>
          <w:sz w:val="24"/>
          <w:szCs w:val="24"/>
        </w:rPr>
        <w:t>.</w:t>
      </w:r>
      <w:r w:rsidR="007649C4" w:rsidRPr="00CB7068">
        <w:rPr>
          <w:rFonts w:asciiTheme="majorBidi" w:hAnsiTheme="majorBidi" w:cstheme="majorBidi"/>
          <w:sz w:val="24"/>
          <w:szCs w:val="24"/>
        </w:rPr>
        <w:t xml:space="preserve"> This mark uses a scale ranging from 6 to 10. Typically, a good performance is reflected in a mark of 8.4, a very good performance in a mark of 8.5 to 8.6, a poor per</w:t>
      </w:r>
      <w:r w:rsidR="00CB7068">
        <w:rPr>
          <w:rFonts w:asciiTheme="majorBidi" w:hAnsiTheme="majorBidi" w:cstheme="majorBidi"/>
          <w:sz w:val="24"/>
          <w:szCs w:val="24"/>
        </w:rPr>
        <w:t xml:space="preserve">formance in a mark of 7.9 to </w:t>
      </w:r>
      <w:r w:rsidR="00CB7068" w:rsidRPr="00CB7068">
        <w:rPr>
          <w:rFonts w:asciiTheme="majorBidi" w:hAnsiTheme="majorBidi" w:cstheme="majorBidi"/>
          <w:sz w:val="24"/>
          <w:szCs w:val="24"/>
          <w:highlight w:val="yellow"/>
        </w:rPr>
        <w:t>8.3</w:t>
      </w:r>
      <w:r w:rsidR="00790372" w:rsidRPr="00CB7068">
        <w:rPr>
          <w:rFonts w:asciiTheme="majorBidi" w:hAnsiTheme="majorBidi" w:cstheme="majorBidi"/>
          <w:sz w:val="24"/>
          <w:szCs w:val="24"/>
        </w:rPr>
        <w:t>, and a very poor performance in a mark lower than 7.9</w:t>
      </w:r>
      <w:r w:rsidR="007649C4" w:rsidRPr="00CB7068">
        <w:rPr>
          <w:rFonts w:asciiTheme="majorBidi" w:hAnsiTheme="majorBidi" w:cstheme="majorBidi"/>
          <w:sz w:val="24"/>
          <w:szCs w:val="24"/>
        </w:rPr>
        <w:t>. The match difficulty is also specified in the assessment</w:t>
      </w:r>
      <w:r w:rsidR="003C46C3" w:rsidRPr="00CB7068">
        <w:rPr>
          <w:rFonts w:asciiTheme="majorBidi" w:hAnsiTheme="majorBidi" w:cstheme="majorBidi"/>
          <w:sz w:val="24"/>
          <w:szCs w:val="24"/>
        </w:rPr>
        <w:t xml:space="preserve"> </w:t>
      </w:r>
      <w:r w:rsidR="00793717" w:rsidRPr="00CB7068">
        <w:rPr>
          <w:rFonts w:asciiTheme="majorBidi" w:hAnsiTheme="majorBidi" w:cstheme="majorBidi"/>
          <w:sz w:val="24"/>
          <w:szCs w:val="24"/>
        </w:rPr>
        <w:t xml:space="preserve">(i.e., </w:t>
      </w:r>
      <w:r w:rsidR="00B45596" w:rsidRPr="00CB7068">
        <w:rPr>
          <w:rFonts w:asciiTheme="majorBidi" w:hAnsiTheme="majorBidi" w:cstheme="majorBidi"/>
          <w:sz w:val="24"/>
          <w:szCs w:val="24"/>
        </w:rPr>
        <w:t>‘</w:t>
      </w:r>
      <w:r w:rsidR="00793717" w:rsidRPr="00CB7068">
        <w:rPr>
          <w:rFonts w:asciiTheme="majorBidi" w:hAnsiTheme="majorBidi" w:cstheme="majorBidi"/>
          <w:sz w:val="24"/>
          <w:szCs w:val="24"/>
        </w:rPr>
        <w:t>normal</w:t>
      </w:r>
      <w:r w:rsidR="00B45596" w:rsidRPr="00CB7068">
        <w:rPr>
          <w:rFonts w:asciiTheme="majorBidi" w:hAnsiTheme="majorBidi" w:cstheme="majorBidi"/>
          <w:sz w:val="24"/>
          <w:szCs w:val="24"/>
        </w:rPr>
        <w:t>,’ ‘quite challenging,’ ‘very challenging’</w:t>
      </w:r>
      <w:r w:rsidR="00793717" w:rsidRPr="00CB7068">
        <w:rPr>
          <w:rFonts w:asciiTheme="majorBidi" w:hAnsiTheme="majorBidi" w:cstheme="majorBidi"/>
          <w:sz w:val="24"/>
          <w:szCs w:val="24"/>
        </w:rPr>
        <w:t>)</w:t>
      </w:r>
      <w:r w:rsidR="007649C4" w:rsidRPr="00CB7068">
        <w:rPr>
          <w:rFonts w:asciiTheme="majorBidi" w:hAnsiTheme="majorBidi" w:cstheme="majorBidi"/>
          <w:sz w:val="24"/>
          <w:szCs w:val="24"/>
        </w:rPr>
        <w:t xml:space="preserve">. </w:t>
      </w:r>
    </w:p>
    <w:p w14:paraId="3CE68515" w14:textId="77777777" w:rsidR="00A23970" w:rsidRPr="00CB7068" w:rsidRDefault="00A23970" w:rsidP="0054101E">
      <w:pPr>
        <w:bidi w:val="0"/>
        <w:spacing w:after="0" w:line="480" w:lineRule="auto"/>
        <w:rPr>
          <w:rFonts w:asciiTheme="majorBidi" w:hAnsiTheme="majorBidi" w:cstheme="majorBidi"/>
          <w:b/>
          <w:bCs/>
          <w:sz w:val="24"/>
          <w:szCs w:val="24"/>
        </w:rPr>
      </w:pPr>
      <w:r w:rsidRPr="00CB7068">
        <w:rPr>
          <w:rFonts w:asciiTheme="majorBidi" w:hAnsiTheme="majorBidi" w:cstheme="majorBidi"/>
          <w:b/>
          <w:bCs/>
          <w:sz w:val="24"/>
          <w:szCs w:val="24"/>
        </w:rPr>
        <w:t>Procedure</w:t>
      </w:r>
    </w:p>
    <w:p w14:paraId="52B2A4DD" w14:textId="71700921" w:rsidR="002842F6" w:rsidRPr="00CB7068" w:rsidRDefault="005858E8" w:rsidP="00360D0B">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Potential participants were recruited by the ﬁrst author who serves as the sport</w:t>
      </w:r>
      <w:r w:rsidR="00F16992" w:rsidRPr="00CB7068">
        <w:rPr>
          <w:rFonts w:asciiTheme="majorBidi" w:hAnsiTheme="majorBidi" w:cstheme="majorBidi"/>
          <w:sz w:val="24"/>
          <w:szCs w:val="24"/>
        </w:rPr>
        <w:t xml:space="preserve"> </w:t>
      </w:r>
      <w:r w:rsidRPr="00CB7068">
        <w:rPr>
          <w:rFonts w:asciiTheme="majorBidi" w:hAnsiTheme="majorBidi" w:cstheme="majorBidi"/>
          <w:sz w:val="24"/>
          <w:szCs w:val="24"/>
        </w:rPr>
        <w:t xml:space="preserve">psychologist of the Israel Referee Union. The research topic and purpose of the study were explained and the voluntary nature of participation was emphasized, and then the participants were asked to read and sign the consent form. Following this, the researcher introduced the measurements and explained instructions for completion. The participants were instructed to complete the social desirability scale and the </w:t>
      </w:r>
      <w:r w:rsidR="0043164A" w:rsidRPr="00CB7068">
        <w:rPr>
          <w:rFonts w:asciiTheme="majorBidi" w:hAnsiTheme="majorBidi" w:cstheme="majorBidi"/>
          <w:sz w:val="24"/>
          <w:szCs w:val="24"/>
        </w:rPr>
        <w:t xml:space="preserve">trait </w:t>
      </w:r>
      <w:r w:rsidRPr="00CB7068">
        <w:rPr>
          <w:rFonts w:asciiTheme="majorBidi" w:hAnsiTheme="majorBidi" w:cstheme="majorBidi"/>
          <w:sz w:val="24"/>
          <w:szCs w:val="24"/>
        </w:rPr>
        <w:t xml:space="preserve">self-control scale on that day, </w:t>
      </w:r>
      <w:r w:rsidR="002C5B8C" w:rsidRPr="00CB7068">
        <w:rPr>
          <w:rFonts w:asciiTheme="majorBidi" w:hAnsiTheme="majorBidi" w:cstheme="majorBidi"/>
          <w:sz w:val="24"/>
          <w:szCs w:val="24"/>
        </w:rPr>
        <w:t>when they are by themselves. Then, f</w:t>
      </w:r>
      <w:r w:rsidR="00CD060C" w:rsidRPr="00CB7068">
        <w:rPr>
          <w:rFonts w:asciiTheme="majorBidi" w:hAnsiTheme="majorBidi" w:cstheme="majorBidi"/>
          <w:sz w:val="24"/>
          <w:szCs w:val="24"/>
        </w:rPr>
        <w:t xml:space="preserve">or their next four matches, the referees </w:t>
      </w:r>
      <w:r w:rsidR="002842F6" w:rsidRPr="00CB7068">
        <w:rPr>
          <w:rFonts w:asciiTheme="majorBidi" w:hAnsiTheme="majorBidi" w:cstheme="majorBidi"/>
          <w:sz w:val="24"/>
          <w:szCs w:val="24"/>
        </w:rPr>
        <w:t>were asked to complete</w:t>
      </w:r>
      <w:r w:rsidR="00CD060C" w:rsidRPr="00CB7068">
        <w:rPr>
          <w:rFonts w:asciiTheme="majorBidi" w:hAnsiTheme="majorBidi" w:cstheme="majorBidi"/>
          <w:sz w:val="24"/>
          <w:szCs w:val="24"/>
        </w:rPr>
        <w:t xml:space="preserve"> state measurements prior to and following each match. Our rational</w:t>
      </w:r>
      <w:r w:rsidR="00B55A61" w:rsidRPr="00CB7068">
        <w:rPr>
          <w:rFonts w:asciiTheme="majorBidi" w:hAnsiTheme="majorBidi" w:cstheme="majorBidi"/>
          <w:sz w:val="24"/>
          <w:szCs w:val="24"/>
        </w:rPr>
        <w:t>e</w:t>
      </w:r>
      <w:r w:rsidR="00CD060C" w:rsidRPr="00CB7068">
        <w:rPr>
          <w:rFonts w:asciiTheme="majorBidi" w:hAnsiTheme="majorBidi" w:cstheme="majorBidi"/>
          <w:sz w:val="24"/>
          <w:szCs w:val="24"/>
        </w:rPr>
        <w:t xml:space="preserve"> was that the effects of self-control strength on performance are related to </w:t>
      </w:r>
      <w:r w:rsidR="002842F6" w:rsidRPr="00CB7068">
        <w:rPr>
          <w:rFonts w:asciiTheme="majorBidi" w:hAnsiTheme="majorBidi" w:cstheme="majorBidi"/>
          <w:sz w:val="24"/>
          <w:szCs w:val="24"/>
        </w:rPr>
        <w:t xml:space="preserve">both </w:t>
      </w:r>
      <w:r w:rsidR="00CD060C" w:rsidRPr="00CB7068">
        <w:rPr>
          <w:rFonts w:asciiTheme="majorBidi" w:hAnsiTheme="majorBidi" w:cstheme="majorBidi"/>
          <w:sz w:val="24"/>
          <w:szCs w:val="24"/>
        </w:rPr>
        <w:t xml:space="preserve">referee-related variables (e.g., years of experience, trait self-control) as well as to situational ones (e.g., state self-control, daily hassles). Therefore, </w:t>
      </w:r>
      <w:r w:rsidR="00360D0B" w:rsidRPr="00CB7068">
        <w:rPr>
          <w:rFonts w:asciiTheme="majorBidi" w:hAnsiTheme="majorBidi" w:cstheme="majorBidi"/>
          <w:sz w:val="24"/>
          <w:szCs w:val="24"/>
        </w:rPr>
        <w:t xml:space="preserve">in order to identify both types of effects </w:t>
      </w:r>
      <w:r w:rsidR="00CD060C" w:rsidRPr="00CB7068">
        <w:rPr>
          <w:rFonts w:asciiTheme="majorBidi" w:hAnsiTheme="majorBidi" w:cstheme="majorBidi"/>
          <w:sz w:val="24"/>
          <w:szCs w:val="24"/>
        </w:rPr>
        <w:t>we wished to explore each referee over several matches. On the other hand, as this study involved r</w:t>
      </w:r>
      <w:r w:rsidR="00360D0B" w:rsidRPr="00CB7068">
        <w:rPr>
          <w:rFonts w:asciiTheme="majorBidi" w:hAnsiTheme="majorBidi" w:cstheme="majorBidi"/>
          <w:sz w:val="24"/>
          <w:szCs w:val="24"/>
        </w:rPr>
        <w:t>eal matches</w:t>
      </w:r>
      <w:r w:rsidR="00277D51" w:rsidRPr="00CB7068">
        <w:rPr>
          <w:rFonts w:asciiTheme="majorBidi" w:hAnsiTheme="majorBidi" w:cstheme="majorBidi"/>
          <w:sz w:val="24"/>
          <w:szCs w:val="24"/>
        </w:rPr>
        <w:t xml:space="preserve">, we did </w:t>
      </w:r>
      <w:r w:rsidR="00CD060C" w:rsidRPr="00CB7068">
        <w:rPr>
          <w:rFonts w:asciiTheme="majorBidi" w:hAnsiTheme="majorBidi" w:cstheme="majorBidi"/>
          <w:sz w:val="24"/>
          <w:szCs w:val="24"/>
        </w:rPr>
        <w:t xml:space="preserve">not </w:t>
      </w:r>
      <w:r w:rsidR="002842F6" w:rsidRPr="00CB7068">
        <w:rPr>
          <w:rFonts w:asciiTheme="majorBidi" w:hAnsiTheme="majorBidi" w:cstheme="majorBidi"/>
          <w:sz w:val="24"/>
          <w:szCs w:val="24"/>
        </w:rPr>
        <w:t>wish to</w:t>
      </w:r>
      <w:r w:rsidR="00CD060C" w:rsidRPr="00CB7068">
        <w:rPr>
          <w:rFonts w:asciiTheme="majorBidi" w:hAnsiTheme="majorBidi" w:cstheme="majorBidi"/>
          <w:sz w:val="24"/>
          <w:szCs w:val="24"/>
        </w:rPr>
        <w:t xml:space="preserve"> debilitate the referees' mental preparation</w:t>
      </w:r>
      <w:r w:rsidR="002842F6" w:rsidRPr="00CB7068">
        <w:rPr>
          <w:rFonts w:asciiTheme="majorBidi" w:hAnsiTheme="majorBidi" w:cstheme="majorBidi"/>
          <w:sz w:val="24"/>
          <w:szCs w:val="24"/>
        </w:rPr>
        <w:t>, and therefore limited the number of matches per referee</w:t>
      </w:r>
      <w:r w:rsidR="00CD060C" w:rsidRPr="00CB7068">
        <w:rPr>
          <w:rFonts w:asciiTheme="majorBidi" w:hAnsiTheme="majorBidi" w:cstheme="majorBidi"/>
          <w:sz w:val="24"/>
          <w:szCs w:val="24"/>
        </w:rPr>
        <w:t>.</w:t>
      </w:r>
    </w:p>
    <w:p w14:paraId="6A0A60F5" w14:textId="7AE5446C" w:rsidR="00174EB6" w:rsidRPr="00CB7068" w:rsidRDefault="002842F6" w:rsidP="002842F6">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The referees</w:t>
      </w:r>
      <w:r w:rsidR="00CD060C" w:rsidRPr="00CB7068">
        <w:rPr>
          <w:rFonts w:asciiTheme="majorBidi" w:hAnsiTheme="majorBidi" w:cstheme="majorBidi"/>
          <w:sz w:val="24"/>
          <w:szCs w:val="24"/>
        </w:rPr>
        <w:t xml:space="preserve"> </w:t>
      </w:r>
      <w:r w:rsidR="002C5B8C" w:rsidRPr="00CB7068">
        <w:rPr>
          <w:rFonts w:asciiTheme="majorBidi" w:hAnsiTheme="majorBidi" w:cstheme="majorBidi"/>
          <w:sz w:val="24"/>
          <w:szCs w:val="24"/>
        </w:rPr>
        <w:t>were instructed to complete the state self-c</w:t>
      </w:r>
      <w:r w:rsidRPr="00CB7068">
        <w:rPr>
          <w:rFonts w:asciiTheme="majorBidi" w:hAnsiTheme="majorBidi" w:cstheme="majorBidi"/>
          <w:sz w:val="24"/>
          <w:szCs w:val="24"/>
        </w:rPr>
        <w:t xml:space="preserve">ontrol scale, the daily hassles </w:t>
      </w:r>
      <w:r w:rsidR="002C5B8C" w:rsidRPr="00CB7068">
        <w:rPr>
          <w:rFonts w:asciiTheme="majorBidi" w:hAnsiTheme="majorBidi" w:cstheme="majorBidi"/>
          <w:sz w:val="24"/>
          <w:szCs w:val="24"/>
        </w:rPr>
        <w:t xml:space="preserve">inventory, and their mental state towards the upcoming match approximately one hour prior </w:t>
      </w:r>
      <w:r w:rsidR="002C5B8C" w:rsidRPr="00CB7068">
        <w:rPr>
          <w:rFonts w:asciiTheme="majorBidi" w:hAnsiTheme="majorBidi" w:cstheme="majorBidi"/>
          <w:sz w:val="24"/>
          <w:szCs w:val="24"/>
        </w:rPr>
        <w:lastRenderedPageBreak/>
        <w:t xml:space="preserve">to a match. </w:t>
      </w:r>
      <w:r w:rsidR="004A4A31" w:rsidRPr="00CB7068">
        <w:rPr>
          <w:rFonts w:asciiTheme="majorBidi" w:hAnsiTheme="majorBidi" w:cstheme="majorBidi"/>
          <w:sz w:val="24"/>
          <w:szCs w:val="24"/>
        </w:rPr>
        <w:t xml:space="preserve">The referees completed the measurements while they </w:t>
      </w:r>
      <w:r w:rsidR="00AB02E2" w:rsidRPr="00CB7068">
        <w:rPr>
          <w:rFonts w:asciiTheme="majorBidi" w:hAnsiTheme="majorBidi" w:cstheme="majorBidi"/>
          <w:sz w:val="24"/>
          <w:szCs w:val="24"/>
        </w:rPr>
        <w:t>were</w:t>
      </w:r>
      <w:r w:rsidR="004A4A31" w:rsidRPr="00CB7068">
        <w:rPr>
          <w:rFonts w:asciiTheme="majorBidi" w:hAnsiTheme="majorBidi" w:cstheme="majorBidi"/>
          <w:sz w:val="24"/>
          <w:szCs w:val="24"/>
        </w:rPr>
        <w:t xml:space="preserve"> at the stadium, during their pr</w:t>
      </w:r>
      <w:r w:rsidR="00CB1E1A" w:rsidRPr="00CB7068">
        <w:rPr>
          <w:rFonts w:asciiTheme="majorBidi" w:hAnsiTheme="majorBidi" w:cstheme="majorBidi"/>
          <w:sz w:val="24"/>
          <w:szCs w:val="24"/>
        </w:rPr>
        <w:t>eparation period for the match. Immediately following the match, while still at the stadium, the referees</w:t>
      </w:r>
      <w:r w:rsidR="002C5B8C" w:rsidRPr="00CB7068">
        <w:rPr>
          <w:rFonts w:asciiTheme="majorBidi" w:hAnsiTheme="majorBidi" w:cstheme="majorBidi"/>
          <w:sz w:val="24"/>
          <w:szCs w:val="24"/>
        </w:rPr>
        <w:t xml:space="preserve"> were asked to complete once more the state self-control scale, their assessment of </w:t>
      </w:r>
      <w:r w:rsidR="00F16992" w:rsidRPr="00CB7068">
        <w:rPr>
          <w:rFonts w:asciiTheme="majorBidi" w:hAnsiTheme="majorBidi" w:cstheme="majorBidi"/>
          <w:sz w:val="24"/>
          <w:szCs w:val="24"/>
        </w:rPr>
        <w:t>the match difficulty and their current mental exhaustion, as well as self-rate their performance</w:t>
      </w:r>
      <w:r w:rsidR="004A4A31" w:rsidRPr="00CB7068">
        <w:rPr>
          <w:rFonts w:asciiTheme="majorBidi" w:hAnsiTheme="majorBidi" w:cstheme="majorBidi"/>
          <w:sz w:val="24"/>
          <w:szCs w:val="24"/>
        </w:rPr>
        <w:t xml:space="preserve"> (all by </w:t>
      </w:r>
      <w:r w:rsidR="00DA7C36" w:rsidRPr="00CB7068">
        <w:rPr>
          <w:rFonts w:asciiTheme="majorBidi" w:hAnsiTheme="majorBidi" w:cstheme="majorBidi"/>
          <w:sz w:val="24"/>
          <w:szCs w:val="24"/>
        </w:rPr>
        <w:t>pencil</w:t>
      </w:r>
      <w:r w:rsidR="004A4A31" w:rsidRPr="00CB7068">
        <w:rPr>
          <w:rFonts w:asciiTheme="majorBidi" w:hAnsiTheme="majorBidi" w:cstheme="majorBidi"/>
          <w:sz w:val="24"/>
          <w:szCs w:val="24"/>
        </w:rPr>
        <w:t xml:space="preserve"> and paper)</w:t>
      </w:r>
      <w:r w:rsidR="002C5B8C" w:rsidRPr="00CB7068">
        <w:rPr>
          <w:rFonts w:asciiTheme="majorBidi" w:hAnsiTheme="majorBidi" w:cstheme="majorBidi"/>
          <w:sz w:val="24"/>
          <w:szCs w:val="24"/>
        </w:rPr>
        <w:t>.</w:t>
      </w:r>
      <w:r w:rsidR="008239E4" w:rsidRPr="00CB7068">
        <w:rPr>
          <w:rFonts w:asciiTheme="majorBidi" w:hAnsiTheme="majorBidi" w:cstheme="majorBidi"/>
          <w:sz w:val="24"/>
          <w:szCs w:val="24"/>
        </w:rPr>
        <w:t xml:space="preserve"> </w:t>
      </w:r>
      <w:r w:rsidR="002C5B8C" w:rsidRPr="00CB7068">
        <w:rPr>
          <w:rFonts w:asciiTheme="majorBidi" w:hAnsiTheme="majorBidi" w:cstheme="majorBidi"/>
          <w:sz w:val="24"/>
          <w:szCs w:val="24"/>
        </w:rPr>
        <w:t xml:space="preserve">Upon receiving the performance mark for each match (i.e., from the match observer), they were asked to indicate it on the inventory. </w:t>
      </w:r>
      <w:r w:rsidR="005858E8" w:rsidRPr="00CB7068">
        <w:rPr>
          <w:rFonts w:asciiTheme="majorBidi" w:hAnsiTheme="majorBidi" w:cstheme="majorBidi"/>
          <w:sz w:val="24"/>
          <w:szCs w:val="24"/>
        </w:rPr>
        <w:t>The</w:t>
      </w:r>
    </w:p>
    <w:p w14:paraId="01DDF071" w14:textId="5EDEF37B" w:rsidR="00E62B5E" w:rsidRPr="00CB7068" w:rsidRDefault="005858E8" w:rsidP="00174EB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participants were assured of conﬁdentiality and anonymity</w:t>
      </w:r>
      <w:r w:rsidR="002C5B8C" w:rsidRPr="00CB7068">
        <w:rPr>
          <w:rFonts w:asciiTheme="majorBidi" w:hAnsiTheme="majorBidi" w:cstheme="majorBidi"/>
          <w:sz w:val="24"/>
          <w:szCs w:val="24"/>
        </w:rPr>
        <w:t xml:space="preserve"> throughout the research process</w:t>
      </w:r>
      <w:r w:rsidRPr="00CB7068">
        <w:rPr>
          <w:rFonts w:asciiTheme="majorBidi" w:hAnsiTheme="majorBidi" w:cstheme="majorBidi"/>
          <w:sz w:val="24"/>
          <w:szCs w:val="24"/>
        </w:rPr>
        <w:t>.</w:t>
      </w:r>
    </w:p>
    <w:p w14:paraId="4199AEF0" w14:textId="1BFE7838" w:rsidR="005B40DA" w:rsidRPr="00CB7068" w:rsidRDefault="008201F2" w:rsidP="008201F2">
      <w:pPr>
        <w:bidi w:val="0"/>
        <w:spacing w:after="0" w:line="480" w:lineRule="auto"/>
        <w:rPr>
          <w:rFonts w:asciiTheme="majorBidi" w:hAnsiTheme="majorBidi" w:cstheme="majorBidi"/>
          <w:b/>
          <w:bCs/>
          <w:sz w:val="24"/>
          <w:szCs w:val="24"/>
        </w:rPr>
      </w:pPr>
      <w:r w:rsidRPr="00CB7068">
        <w:rPr>
          <w:rFonts w:asciiTheme="majorBidi" w:hAnsiTheme="majorBidi" w:cstheme="majorBidi"/>
          <w:b/>
          <w:bCs/>
          <w:sz w:val="24"/>
          <w:szCs w:val="24"/>
        </w:rPr>
        <w:t>Data analysis</w:t>
      </w:r>
      <w:r w:rsidR="000A0053" w:rsidRPr="00CB7068">
        <w:rPr>
          <w:rFonts w:asciiTheme="majorBidi" w:hAnsiTheme="majorBidi" w:cstheme="majorBidi"/>
          <w:b/>
          <w:bCs/>
          <w:sz w:val="24"/>
          <w:szCs w:val="24"/>
        </w:rPr>
        <w:t xml:space="preserve"> plan</w:t>
      </w:r>
    </w:p>
    <w:p w14:paraId="6C5EF13A" w14:textId="6DBF6440" w:rsidR="00466651" w:rsidRPr="00CB7068" w:rsidRDefault="008C491D" w:rsidP="00B55A61">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All data analyses were conducted using </w:t>
      </w:r>
      <w:r w:rsidR="00D85D68" w:rsidRPr="00CB7068">
        <w:rPr>
          <w:rFonts w:asciiTheme="majorBidi" w:hAnsiTheme="majorBidi" w:cstheme="majorBidi"/>
          <w:sz w:val="24"/>
          <w:szCs w:val="24"/>
        </w:rPr>
        <w:t xml:space="preserve">SAS </w:t>
      </w:r>
      <w:r w:rsidR="00E96D81" w:rsidRPr="00CB7068">
        <w:rPr>
          <w:rFonts w:asciiTheme="majorBidi" w:hAnsiTheme="majorBidi" w:cstheme="majorBidi"/>
          <w:sz w:val="24"/>
          <w:szCs w:val="24"/>
        </w:rPr>
        <w:t>v. 9.4</w:t>
      </w:r>
      <w:r w:rsidR="00A6286F" w:rsidRPr="00CB7068">
        <w:rPr>
          <w:rFonts w:asciiTheme="majorBidi" w:hAnsiTheme="majorBidi" w:cstheme="majorBidi"/>
          <w:sz w:val="24"/>
          <w:szCs w:val="24"/>
        </w:rPr>
        <w:t xml:space="preserve"> (</w:t>
      </w:r>
      <w:r w:rsidR="0072423B" w:rsidRPr="00CB7068">
        <w:rPr>
          <w:rFonts w:asciiTheme="majorBidi" w:hAnsiTheme="majorBidi" w:cstheme="majorBidi"/>
          <w:sz w:val="24"/>
          <w:szCs w:val="24"/>
        </w:rPr>
        <w:t>SAS Institute Inc.</w:t>
      </w:r>
      <w:r w:rsidR="00A6286F" w:rsidRPr="00CB7068">
        <w:rPr>
          <w:rFonts w:asciiTheme="majorBidi" w:hAnsiTheme="majorBidi" w:cstheme="majorBidi"/>
          <w:sz w:val="24"/>
          <w:szCs w:val="24"/>
        </w:rPr>
        <w:t>)</w:t>
      </w:r>
      <w:r w:rsidR="001B3B92" w:rsidRPr="00CB7068">
        <w:rPr>
          <w:rFonts w:asciiTheme="majorBidi" w:hAnsiTheme="majorBidi" w:cstheme="majorBidi"/>
          <w:sz w:val="24"/>
          <w:szCs w:val="24"/>
        </w:rPr>
        <w:t xml:space="preserve"> and SPSS v. 23.0 (Armonk, NY: IBM Corp.).</w:t>
      </w:r>
      <w:r w:rsidRPr="00CB7068">
        <w:rPr>
          <w:rFonts w:asciiTheme="majorBidi" w:hAnsiTheme="majorBidi" w:cstheme="majorBidi"/>
          <w:sz w:val="24"/>
          <w:szCs w:val="24"/>
        </w:rPr>
        <w:t xml:space="preserve"> </w:t>
      </w:r>
      <w:r w:rsidR="00D92263" w:rsidRPr="00CB7068">
        <w:rPr>
          <w:rFonts w:asciiTheme="majorBidi" w:hAnsiTheme="majorBidi" w:cstheme="majorBidi"/>
          <w:sz w:val="24"/>
          <w:szCs w:val="24"/>
        </w:rPr>
        <w:t>A binary</w:t>
      </w:r>
      <w:r w:rsidR="00A854A4" w:rsidRPr="00CB7068">
        <w:rPr>
          <w:rFonts w:asciiTheme="majorBidi" w:hAnsiTheme="majorBidi" w:cstheme="majorBidi"/>
          <w:sz w:val="24"/>
          <w:szCs w:val="24"/>
        </w:rPr>
        <w:t xml:space="preserve"> indicator </w:t>
      </w:r>
      <w:r w:rsidR="003E4D37" w:rsidRPr="00CB7068">
        <w:rPr>
          <w:rFonts w:asciiTheme="majorBidi" w:hAnsiTheme="majorBidi" w:cstheme="majorBidi"/>
          <w:sz w:val="24"/>
          <w:szCs w:val="24"/>
        </w:rPr>
        <w:t xml:space="preserve">was created </w:t>
      </w:r>
      <w:r w:rsidR="00BA4B5F" w:rsidRPr="00CB7068">
        <w:rPr>
          <w:rFonts w:asciiTheme="majorBidi" w:hAnsiTheme="majorBidi" w:cstheme="majorBidi"/>
          <w:sz w:val="24"/>
          <w:szCs w:val="24"/>
        </w:rPr>
        <w:t>describing</w:t>
      </w:r>
      <w:r w:rsidR="00CA3898" w:rsidRPr="00CB7068">
        <w:rPr>
          <w:rFonts w:asciiTheme="majorBidi" w:hAnsiTheme="majorBidi" w:cstheme="majorBidi"/>
          <w:sz w:val="24"/>
          <w:szCs w:val="24"/>
        </w:rPr>
        <w:t xml:space="preserve"> whether there </w:t>
      </w:r>
      <w:r w:rsidR="003B294F" w:rsidRPr="00CB7068">
        <w:rPr>
          <w:rFonts w:asciiTheme="majorBidi" w:hAnsiTheme="majorBidi" w:cstheme="majorBidi"/>
          <w:sz w:val="24"/>
          <w:szCs w:val="24"/>
        </w:rPr>
        <w:t xml:space="preserve">was </w:t>
      </w:r>
      <w:r w:rsidR="00CA3898" w:rsidRPr="00CB7068">
        <w:rPr>
          <w:rFonts w:asciiTheme="majorBidi" w:hAnsiTheme="majorBidi" w:cstheme="majorBidi"/>
          <w:sz w:val="24"/>
          <w:szCs w:val="24"/>
        </w:rPr>
        <w:t xml:space="preserve">noticeable </w:t>
      </w:r>
      <w:r w:rsidR="005C38FC" w:rsidRPr="00CB7068">
        <w:rPr>
          <w:rFonts w:asciiTheme="majorBidi" w:hAnsiTheme="majorBidi" w:cstheme="majorBidi"/>
          <w:sz w:val="24"/>
          <w:szCs w:val="24"/>
        </w:rPr>
        <w:t xml:space="preserve">decrease in self-control strength from before to after the respective match (as measured by the SSCCS; </w:t>
      </w:r>
      <w:proofErr w:type="spellStart"/>
      <w:r w:rsidR="005C38FC" w:rsidRPr="00CB7068">
        <w:rPr>
          <w:rFonts w:asciiTheme="majorBidi" w:hAnsiTheme="majorBidi" w:cstheme="majorBidi"/>
          <w:sz w:val="24"/>
          <w:szCs w:val="24"/>
          <w:shd w:val="clear" w:color="auto" w:fill="FFFFFF"/>
          <w:lang w:bidi="ar-SA"/>
        </w:rPr>
        <w:t>Ciarocco</w:t>
      </w:r>
      <w:proofErr w:type="spellEnd"/>
      <w:r w:rsidR="005C38FC" w:rsidRPr="00CB7068">
        <w:rPr>
          <w:rFonts w:asciiTheme="majorBidi" w:hAnsiTheme="majorBidi" w:cstheme="majorBidi"/>
          <w:sz w:val="24"/>
          <w:szCs w:val="24"/>
        </w:rPr>
        <w:t xml:space="preserve"> et al., 2004)</w:t>
      </w:r>
      <w:r w:rsidR="003847E4" w:rsidRPr="00CB7068">
        <w:rPr>
          <w:rFonts w:asciiTheme="majorBidi" w:hAnsiTheme="majorBidi" w:cstheme="majorBidi"/>
          <w:sz w:val="24"/>
          <w:szCs w:val="24"/>
        </w:rPr>
        <w:t xml:space="preserve"> </w:t>
      </w:r>
      <w:r w:rsidR="00BA4B5F" w:rsidRPr="00CB7068">
        <w:rPr>
          <w:rFonts w:asciiTheme="majorBidi" w:hAnsiTheme="majorBidi" w:cstheme="majorBidi"/>
          <w:sz w:val="24"/>
          <w:szCs w:val="24"/>
        </w:rPr>
        <w:t>or not</w:t>
      </w:r>
      <w:r w:rsidR="00CA3898" w:rsidRPr="00CB7068">
        <w:rPr>
          <w:rFonts w:asciiTheme="majorBidi" w:hAnsiTheme="majorBidi" w:cstheme="majorBidi"/>
          <w:sz w:val="24"/>
          <w:szCs w:val="24"/>
        </w:rPr>
        <w:t xml:space="preserve">. </w:t>
      </w:r>
      <w:r w:rsidR="00BA4B5F" w:rsidRPr="00CB7068">
        <w:rPr>
          <w:rFonts w:asciiTheme="majorBidi" w:hAnsiTheme="majorBidi" w:cstheme="majorBidi"/>
          <w:sz w:val="24"/>
          <w:szCs w:val="24"/>
        </w:rPr>
        <w:t xml:space="preserve">Specifically, </w:t>
      </w:r>
      <w:r w:rsidR="006D25F6" w:rsidRPr="00CB7068">
        <w:rPr>
          <w:rFonts w:asciiTheme="majorBidi" w:hAnsiTheme="majorBidi" w:cstheme="majorBidi"/>
          <w:sz w:val="24"/>
          <w:szCs w:val="24"/>
        </w:rPr>
        <w:t>with</w:t>
      </w:r>
      <w:r w:rsidR="004279A3" w:rsidRPr="00CB7068">
        <w:rPr>
          <w:rFonts w:asciiTheme="majorBidi" w:hAnsiTheme="majorBidi" w:cstheme="majorBidi"/>
          <w:sz w:val="24"/>
          <w:szCs w:val="24"/>
        </w:rPr>
        <w:t xml:space="preserve"> </w:t>
      </w:r>
      <w:r w:rsidR="000C28A2" w:rsidRPr="00CB7068">
        <w:rPr>
          <w:rFonts w:asciiTheme="majorBidi" w:hAnsiTheme="majorBidi" w:cstheme="majorBidi"/>
          <w:sz w:val="24"/>
          <w:szCs w:val="24"/>
        </w:rPr>
        <w:t xml:space="preserve">a reduction of at least 10% </w:t>
      </w:r>
      <w:r w:rsidR="002D0BC1" w:rsidRPr="00CB7068">
        <w:rPr>
          <w:rFonts w:asciiTheme="majorBidi" w:hAnsiTheme="majorBidi" w:cstheme="majorBidi"/>
          <w:sz w:val="24"/>
          <w:szCs w:val="24"/>
        </w:rPr>
        <w:t>in state self-control</w:t>
      </w:r>
      <w:r w:rsidR="00E92C2D" w:rsidRPr="00CB7068">
        <w:rPr>
          <w:rFonts w:asciiTheme="majorBidi" w:hAnsiTheme="majorBidi" w:cstheme="majorBidi"/>
          <w:sz w:val="24"/>
          <w:szCs w:val="24"/>
        </w:rPr>
        <w:t>, indicator of ego depletion</w:t>
      </w:r>
      <w:r w:rsidR="002A4312" w:rsidRPr="00CB7068">
        <w:rPr>
          <w:rFonts w:asciiTheme="majorBidi" w:hAnsiTheme="majorBidi" w:cstheme="majorBidi"/>
          <w:sz w:val="24"/>
          <w:szCs w:val="24"/>
        </w:rPr>
        <w:t xml:space="preserve"> wa</w:t>
      </w:r>
      <w:r w:rsidR="00A86709" w:rsidRPr="00CB7068">
        <w:rPr>
          <w:rFonts w:asciiTheme="majorBidi" w:hAnsiTheme="majorBidi" w:cstheme="majorBidi"/>
          <w:sz w:val="24"/>
          <w:szCs w:val="24"/>
        </w:rPr>
        <w:t xml:space="preserve">s </w:t>
      </w:r>
      <w:r w:rsidR="00AE2D84" w:rsidRPr="00CB7068">
        <w:rPr>
          <w:rFonts w:asciiTheme="majorBidi" w:hAnsiTheme="majorBidi" w:cstheme="majorBidi"/>
          <w:sz w:val="24"/>
          <w:szCs w:val="24"/>
        </w:rPr>
        <w:t xml:space="preserve">coded as </w:t>
      </w:r>
      <w:r w:rsidR="00706F5A" w:rsidRPr="00CB7068">
        <w:rPr>
          <w:rFonts w:asciiTheme="majorBidi" w:hAnsiTheme="majorBidi" w:cstheme="majorBidi"/>
          <w:sz w:val="24"/>
          <w:szCs w:val="24"/>
        </w:rPr>
        <w:t>1</w:t>
      </w:r>
      <w:r w:rsidR="009B480F" w:rsidRPr="00CB7068">
        <w:rPr>
          <w:rFonts w:asciiTheme="majorBidi" w:hAnsiTheme="majorBidi" w:cstheme="majorBidi"/>
          <w:sz w:val="24"/>
          <w:szCs w:val="24"/>
        </w:rPr>
        <w:t xml:space="preserve"> (i.e., ego depletion)</w:t>
      </w:r>
      <w:r w:rsidR="008758CC" w:rsidRPr="00CB7068">
        <w:rPr>
          <w:rFonts w:asciiTheme="majorBidi" w:hAnsiTheme="majorBidi" w:cstheme="majorBidi"/>
          <w:sz w:val="24"/>
          <w:szCs w:val="24"/>
        </w:rPr>
        <w:t>;</w:t>
      </w:r>
      <w:r w:rsidR="00706F5A" w:rsidRPr="00CB7068">
        <w:rPr>
          <w:rFonts w:asciiTheme="majorBidi" w:hAnsiTheme="majorBidi" w:cstheme="majorBidi"/>
          <w:sz w:val="24"/>
          <w:szCs w:val="24"/>
        </w:rPr>
        <w:t xml:space="preserve"> otherwise </w:t>
      </w:r>
      <w:r w:rsidR="002A4312" w:rsidRPr="00CB7068">
        <w:rPr>
          <w:rFonts w:asciiTheme="majorBidi" w:hAnsiTheme="majorBidi" w:cstheme="majorBidi"/>
          <w:sz w:val="24"/>
          <w:szCs w:val="24"/>
        </w:rPr>
        <w:t>it wa</w:t>
      </w:r>
      <w:r w:rsidR="00015356" w:rsidRPr="00CB7068">
        <w:rPr>
          <w:rFonts w:asciiTheme="majorBidi" w:hAnsiTheme="majorBidi" w:cstheme="majorBidi"/>
          <w:sz w:val="24"/>
          <w:szCs w:val="24"/>
        </w:rPr>
        <w:t xml:space="preserve">s </w:t>
      </w:r>
      <w:r w:rsidR="004573A2" w:rsidRPr="00CB7068">
        <w:rPr>
          <w:rFonts w:asciiTheme="majorBidi" w:hAnsiTheme="majorBidi" w:cstheme="majorBidi"/>
          <w:sz w:val="24"/>
          <w:szCs w:val="24"/>
        </w:rPr>
        <w:t xml:space="preserve">coded as </w:t>
      </w:r>
      <w:r w:rsidR="00706F5A" w:rsidRPr="00CB7068">
        <w:rPr>
          <w:rFonts w:asciiTheme="majorBidi" w:hAnsiTheme="majorBidi" w:cstheme="majorBidi"/>
          <w:sz w:val="24"/>
          <w:szCs w:val="24"/>
        </w:rPr>
        <w:t>0</w:t>
      </w:r>
      <w:r w:rsidR="009B480F" w:rsidRPr="00CB7068">
        <w:rPr>
          <w:rFonts w:asciiTheme="majorBidi" w:hAnsiTheme="majorBidi" w:cstheme="majorBidi"/>
          <w:sz w:val="24"/>
          <w:szCs w:val="24"/>
        </w:rPr>
        <w:t xml:space="preserve"> (i.e., no ego depletion)</w:t>
      </w:r>
      <w:r w:rsidR="00706F5A" w:rsidRPr="00CB7068">
        <w:rPr>
          <w:rFonts w:asciiTheme="majorBidi" w:hAnsiTheme="majorBidi" w:cstheme="majorBidi"/>
          <w:sz w:val="24"/>
          <w:szCs w:val="24"/>
        </w:rPr>
        <w:t xml:space="preserve">. </w:t>
      </w:r>
      <w:r w:rsidR="005C38FC" w:rsidRPr="00CB7068">
        <w:rPr>
          <w:rFonts w:asciiTheme="majorBidi" w:hAnsiTheme="majorBidi" w:cstheme="majorBidi"/>
          <w:sz w:val="24"/>
          <w:szCs w:val="24"/>
        </w:rPr>
        <w:t xml:space="preserve">We decided to choose a 10% threshold as </w:t>
      </w:r>
      <w:r w:rsidR="00BA73B4" w:rsidRPr="00CB7068">
        <w:rPr>
          <w:rFonts w:asciiTheme="majorBidi" w:hAnsiTheme="majorBidi" w:cstheme="majorBidi"/>
          <w:sz w:val="24"/>
          <w:szCs w:val="24"/>
        </w:rPr>
        <w:t>previous studies have shown that</w:t>
      </w:r>
      <w:r w:rsidR="008B1395" w:rsidRPr="00CB7068">
        <w:rPr>
          <w:rFonts w:asciiTheme="majorBidi" w:hAnsiTheme="majorBidi" w:cstheme="majorBidi"/>
          <w:sz w:val="24"/>
          <w:szCs w:val="24"/>
        </w:rPr>
        <w:t xml:space="preserve"> the SSCCS-scores</w:t>
      </w:r>
      <w:r w:rsidR="00BA73B4" w:rsidRPr="00CB7068">
        <w:rPr>
          <w:rFonts w:asciiTheme="majorBidi" w:hAnsiTheme="majorBidi" w:cstheme="majorBidi"/>
          <w:sz w:val="24"/>
          <w:szCs w:val="24"/>
        </w:rPr>
        <w:t xml:space="preserve"> </w:t>
      </w:r>
      <w:r w:rsidR="008B1395" w:rsidRPr="00CB7068">
        <w:rPr>
          <w:rFonts w:asciiTheme="majorBidi" w:hAnsiTheme="majorBidi" w:cstheme="majorBidi"/>
          <w:sz w:val="24"/>
          <w:szCs w:val="24"/>
        </w:rPr>
        <w:t xml:space="preserve">of </w:t>
      </w:r>
      <w:r w:rsidR="00BA73B4" w:rsidRPr="00CB7068">
        <w:rPr>
          <w:rFonts w:asciiTheme="majorBidi" w:hAnsiTheme="majorBidi" w:cstheme="majorBidi"/>
          <w:sz w:val="24"/>
          <w:szCs w:val="24"/>
        </w:rPr>
        <w:t xml:space="preserve">depleted and non-depleted individuals </w:t>
      </w:r>
      <w:r w:rsidR="008B1395" w:rsidRPr="00CB7068">
        <w:rPr>
          <w:rFonts w:asciiTheme="majorBidi" w:hAnsiTheme="majorBidi" w:cstheme="majorBidi"/>
          <w:sz w:val="24"/>
          <w:szCs w:val="24"/>
        </w:rPr>
        <w:t xml:space="preserve">often </w:t>
      </w:r>
      <w:r w:rsidR="00BA73B4" w:rsidRPr="00CB7068">
        <w:rPr>
          <w:rFonts w:asciiTheme="majorBidi" w:hAnsiTheme="majorBidi" w:cstheme="majorBidi"/>
          <w:sz w:val="24"/>
          <w:szCs w:val="24"/>
        </w:rPr>
        <w:t xml:space="preserve">differ </w:t>
      </w:r>
      <w:r w:rsidR="008B1395" w:rsidRPr="00CB7068">
        <w:rPr>
          <w:rFonts w:asciiTheme="majorBidi" w:hAnsiTheme="majorBidi" w:cstheme="majorBidi"/>
          <w:sz w:val="24"/>
          <w:szCs w:val="24"/>
        </w:rPr>
        <w:t xml:space="preserve">10% </w:t>
      </w:r>
      <w:r w:rsidR="00CF77FA" w:rsidRPr="00CB7068">
        <w:rPr>
          <w:rFonts w:asciiTheme="majorBidi" w:hAnsiTheme="majorBidi" w:cstheme="majorBidi"/>
          <w:sz w:val="24"/>
          <w:szCs w:val="24"/>
        </w:rPr>
        <w:t xml:space="preserve">or more </w:t>
      </w:r>
      <w:r w:rsidR="008B1395" w:rsidRPr="00CB7068">
        <w:rPr>
          <w:rFonts w:asciiTheme="majorBidi" w:hAnsiTheme="majorBidi" w:cstheme="majorBidi"/>
          <w:sz w:val="24"/>
          <w:szCs w:val="24"/>
        </w:rPr>
        <w:t xml:space="preserve">from each other </w:t>
      </w:r>
      <w:r w:rsidR="00BA73B4" w:rsidRPr="00CB7068">
        <w:rPr>
          <w:rFonts w:asciiTheme="majorBidi" w:hAnsiTheme="majorBidi" w:cstheme="majorBidi"/>
          <w:sz w:val="24"/>
          <w:szCs w:val="24"/>
        </w:rPr>
        <w:t xml:space="preserve">(e.g., </w:t>
      </w:r>
      <w:r w:rsidR="00AD050D" w:rsidRPr="00CB7068">
        <w:rPr>
          <w:rFonts w:asciiTheme="majorBidi" w:hAnsiTheme="majorBidi" w:cstheme="majorBidi"/>
          <w:sz w:val="24"/>
          <w:szCs w:val="24"/>
          <w:shd w:val="clear" w:color="auto" w:fill="FFFFFF"/>
          <w:lang w:bidi="ar-SA"/>
        </w:rPr>
        <w:t>Gra</w:t>
      </w:r>
      <w:r w:rsidR="00701226" w:rsidRPr="00CB7068">
        <w:rPr>
          <w:rFonts w:asciiTheme="majorBidi" w:hAnsiTheme="majorBidi" w:cstheme="majorBidi"/>
          <w:sz w:val="24"/>
          <w:szCs w:val="24"/>
          <w:shd w:val="clear" w:color="auto" w:fill="FFFFFF"/>
          <w:lang w:bidi="ar-SA"/>
        </w:rPr>
        <w:t>ham et al.,</w:t>
      </w:r>
      <w:r w:rsidR="00AD050D" w:rsidRPr="00CB7068">
        <w:rPr>
          <w:rFonts w:asciiTheme="majorBidi" w:hAnsiTheme="majorBidi" w:cstheme="majorBidi"/>
          <w:sz w:val="24"/>
          <w:szCs w:val="24"/>
          <w:shd w:val="clear" w:color="auto" w:fill="FFFFFF"/>
          <w:lang w:bidi="ar-SA"/>
        </w:rPr>
        <w:t xml:space="preserve"> 2017</w:t>
      </w:r>
      <w:r w:rsidR="00BA73B4" w:rsidRPr="00CB7068">
        <w:rPr>
          <w:rFonts w:asciiTheme="majorBidi" w:hAnsiTheme="majorBidi" w:cstheme="majorBidi"/>
          <w:sz w:val="24"/>
          <w:szCs w:val="24"/>
        </w:rPr>
        <w:t>).</w:t>
      </w:r>
      <w:r w:rsidR="003847E4" w:rsidRPr="00CB7068">
        <w:rPr>
          <w:rFonts w:asciiTheme="majorBidi" w:hAnsiTheme="majorBidi" w:cstheme="majorBidi"/>
          <w:sz w:val="24"/>
          <w:szCs w:val="24"/>
        </w:rPr>
        <w:t xml:space="preserve"> </w:t>
      </w:r>
      <w:r w:rsidR="008574F0" w:rsidRPr="00CB7068">
        <w:rPr>
          <w:rFonts w:asciiTheme="majorBidi" w:hAnsiTheme="majorBidi" w:cstheme="majorBidi"/>
          <w:sz w:val="24"/>
          <w:szCs w:val="24"/>
        </w:rPr>
        <w:t xml:space="preserve">Also, Baumeister </w:t>
      </w:r>
      <w:r w:rsidR="00112F05" w:rsidRPr="00CB7068">
        <w:rPr>
          <w:rFonts w:asciiTheme="majorBidi" w:hAnsiTheme="majorBidi" w:cstheme="majorBidi"/>
          <w:sz w:val="24"/>
          <w:szCs w:val="24"/>
        </w:rPr>
        <w:t xml:space="preserve">and </w:t>
      </w:r>
      <w:proofErr w:type="spellStart"/>
      <w:r w:rsidR="00112F05" w:rsidRPr="00CB7068">
        <w:rPr>
          <w:rFonts w:asciiTheme="majorBidi" w:hAnsiTheme="majorBidi" w:cstheme="majorBidi"/>
          <w:sz w:val="24"/>
          <w:szCs w:val="24"/>
        </w:rPr>
        <w:t>Vohs</w:t>
      </w:r>
      <w:proofErr w:type="spellEnd"/>
      <w:r w:rsidR="008574F0" w:rsidRPr="00CB7068">
        <w:rPr>
          <w:rFonts w:asciiTheme="majorBidi" w:hAnsiTheme="majorBidi" w:cstheme="majorBidi"/>
          <w:sz w:val="24"/>
          <w:szCs w:val="24"/>
        </w:rPr>
        <w:t xml:space="preserve"> </w:t>
      </w:r>
      <w:r w:rsidR="00112F05" w:rsidRPr="00CB7068">
        <w:rPr>
          <w:rFonts w:asciiTheme="majorBidi" w:hAnsiTheme="majorBidi" w:cstheme="majorBidi"/>
          <w:sz w:val="24"/>
          <w:szCs w:val="24"/>
        </w:rPr>
        <w:t>(</w:t>
      </w:r>
      <w:r w:rsidR="008574F0" w:rsidRPr="00CB7068">
        <w:rPr>
          <w:rFonts w:asciiTheme="majorBidi" w:hAnsiTheme="majorBidi" w:cstheme="majorBidi"/>
          <w:sz w:val="24"/>
          <w:szCs w:val="24"/>
        </w:rPr>
        <w:t>2016</w:t>
      </w:r>
      <w:r w:rsidR="00112F05" w:rsidRPr="00CB7068">
        <w:rPr>
          <w:rFonts w:asciiTheme="majorBidi" w:hAnsiTheme="majorBidi" w:cstheme="majorBidi"/>
          <w:sz w:val="24"/>
          <w:szCs w:val="24"/>
        </w:rPr>
        <w:t>)</w:t>
      </w:r>
      <w:r w:rsidR="008574F0" w:rsidRPr="00CB7068">
        <w:rPr>
          <w:rFonts w:asciiTheme="majorBidi" w:hAnsiTheme="majorBidi" w:cstheme="majorBidi"/>
          <w:sz w:val="24"/>
          <w:szCs w:val="24"/>
        </w:rPr>
        <w:t xml:space="preserve"> explain that although </w:t>
      </w:r>
      <w:r w:rsidR="00A74C9F" w:rsidRPr="00CB7068">
        <w:rPr>
          <w:rFonts w:asciiTheme="majorBidi" w:hAnsiTheme="majorBidi" w:cstheme="majorBidi"/>
          <w:sz w:val="24"/>
          <w:szCs w:val="24"/>
        </w:rPr>
        <w:t xml:space="preserve">ego </w:t>
      </w:r>
      <w:r w:rsidR="008574F0" w:rsidRPr="00CB7068">
        <w:rPr>
          <w:rFonts w:asciiTheme="majorBidi" w:hAnsiTheme="majorBidi" w:cstheme="majorBidi"/>
          <w:sz w:val="24"/>
          <w:szCs w:val="24"/>
        </w:rPr>
        <w:t xml:space="preserve">depletion refers to a state of partial or total exhaustion of self-regulatory resources, individuals do not typically reach a point at which their resources are entirely depleted. </w:t>
      </w:r>
      <w:r w:rsidR="00112F05" w:rsidRPr="00CB7068">
        <w:rPr>
          <w:rFonts w:asciiTheme="majorBidi" w:hAnsiTheme="majorBidi" w:cstheme="majorBidi"/>
          <w:sz w:val="24"/>
          <w:szCs w:val="24"/>
        </w:rPr>
        <w:t xml:space="preserve">We then computed the frequencies for this variable to examine </w:t>
      </w:r>
      <w:r w:rsidR="00B55A61" w:rsidRPr="00CB7068">
        <w:rPr>
          <w:rFonts w:asciiTheme="majorBidi" w:hAnsiTheme="majorBidi" w:cstheme="majorBidi"/>
          <w:i/>
          <w:iCs/>
          <w:sz w:val="24"/>
          <w:szCs w:val="24"/>
        </w:rPr>
        <w:t xml:space="preserve">research </w:t>
      </w:r>
      <w:r w:rsidR="00112F05" w:rsidRPr="00CB7068">
        <w:rPr>
          <w:rFonts w:asciiTheme="majorBidi" w:hAnsiTheme="majorBidi" w:cstheme="majorBidi"/>
          <w:i/>
          <w:iCs/>
          <w:sz w:val="24"/>
          <w:szCs w:val="24"/>
        </w:rPr>
        <w:t>question</w:t>
      </w:r>
      <w:r w:rsidR="00B55A61" w:rsidRPr="00CB7068">
        <w:rPr>
          <w:rFonts w:asciiTheme="majorBidi" w:hAnsiTheme="majorBidi" w:cstheme="majorBidi"/>
          <w:i/>
          <w:iCs/>
          <w:sz w:val="24"/>
          <w:szCs w:val="24"/>
        </w:rPr>
        <w:t xml:space="preserve"> a</w:t>
      </w:r>
      <w:r w:rsidR="00112F05" w:rsidRPr="00CB7068">
        <w:rPr>
          <w:rFonts w:asciiTheme="majorBidi" w:hAnsiTheme="majorBidi" w:cstheme="majorBidi"/>
          <w:sz w:val="24"/>
          <w:szCs w:val="24"/>
        </w:rPr>
        <w:t xml:space="preserve">. </w:t>
      </w:r>
      <w:r w:rsidR="008574F0" w:rsidRPr="00CB7068">
        <w:rPr>
          <w:rFonts w:asciiTheme="majorBidi" w:hAnsiTheme="majorBidi" w:cstheme="majorBidi"/>
          <w:sz w:val="24"/>
          <w:szCs w:val="24"/>
        </w:rPr>
        <w:t>In addition</w:t>
      </w:r>
      <w:r w:rsidRPr="00CB7068">
        <w:rPr>
          <w:rFonts w:asciiTheme="majorBidi" w:hAnsiTheme="majorBidi" w:cstheme="majorBidi"/>
          <w:sz w:val="24"/>
          <w:szCs w:val="24"/>
        </w:rPr>
        <w:t>, we computed descriptive statistics of the referees</w:t>
      </w:r>
      <w:r w:rsidR="00D431B9" w:rsidRPr="00CB7068">
        <w:rPr>
          <w:rFonts w:asciiTheme="majorBidi" w:hAnsiTheme="majorBidi" w:cstheme="majorBidi"/>
          <w:sz w:val="24"/>
          <w:szCs w:val="24"/>
        </w:rPr>
        <w:t>’</w:t>
      </w:r>
      <w:r w:rsidRPr="00CB7068">
        <w:rPr>
          <w:rFonts w:asciiTheme="majorBidi" w:hAnsiTheme="majorBidi" w:cstheme="majorBidi"/>
          <w:sz w:val="24"/>
          <w:szCs w:val="24"/>
        </w:rPr>
        <w:t xml:space="preserve"> characteristics.  </w:t>
      </w:r>
    </w:p>
    <w:p w14:paraId="65B7BB0B" w14:textId="77777777" w:rsidR="00174EB6" w:rsidRPr="00CB7068" w:rsidRDefault="005915D3" w:rsidP="00277D51">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For </w:t>
      </w:r>
      <w:r w:rsidR="00CF0738" w:rsidRPr="00CB7068">
        <w:rPr>
          <w:rFonts w:asciiTheme="majorBidi" w:hAnsiTheme="majorBidi" w:cstheme="majorBidi"/>
          <w:sz w:val="24"/>
          <w:szCs w:val="24"/>
        </w:rPr>
        <w:t xml:space="preserve">testing </w:t>
      </w:r>
      <w:r w:rsidR="00112F05" w:rsidRPr="00CB7068">
        <w:rPr>
          <w:rFonts w:asciiTheme="majorBidi" w:hAnsiTheme="majorBidi" w:cstheme="majorBidi"/>
          <w:i/>
          <w:iCs/>
          <w:sz w:val="24"/>
          <w:szCs w:val="24"/>
        </w:rPr>
        <w:t xml:space="preserve">research </w:t>
      </w:r>
      <w:r w:rsidR="0010405E" w:rsidRPr="00CB7068">
        <w:rPr>
          <w:rFonts w:asciiTheme="majorBidi" w:hAnsiTheme="majorBidi" w:cstheme="majorBidi"/>
          <w:i/>
          <w:iCs/>
          <w:sz w:val="24"/>
          <w:szCs w:val="24"/>
        </w:rPr>
        <w:t>questions</w:t>
      </w:r>
      <w:r w:rsidR="00112F05" w:rsidRPr="00CB7068">
        <w:rPr>
          <w:rFonts w:asciiTheme="majorBidi" w:hAnsiTheme="majorBidi" w:cstheme="majorBidi"/>
          <w:i/>
          <w:iCs/>
          <w:sz w:val="24"/>
          <w:szCs w:val="24"/>
        </w:rPr>
        <w:t xml:space="preserve"> b</w:t>
      </w:r>
      <w:r w:rsidR="00112F05" w:rsidRPr="00CB7068">
        <w:rPr>
          <w:rFonts w:asciiTheme="majorBidi" w:hAnsiTheme="majorBidi" w:cstheme="majorBidi"/>
          <w:sz w:val="24"/>
          <w:szCs w:val="24"/>
        </w:rPr>
        <w:t xml:space="preserve"> and </w:t>
      </w:r>
      <w:r w:rsidR="00112F05" w:rsidRPr="00CB7068">
        <w:rPr>
          <w:rFonts w:asciiTheme="majorBidi" w:hAnsiTheme="majorBidi" w:cstheme="majorBidi"/>
          <w:i/>
          <w:iCs/>
          <w:sz w:val="24"/>
          <w:szCs w:val="24"/>
        </w:rPr>
        <w:t>c</w:t>
      </w:r>
      <w:r w:rsidRPr="00CB7068">
        <w:rPr>
          <w:rFonts w:asciiTheme="majorBidi" w:hAnsiTheme="majorBidi" w:cstheme="majorBidi"/>
          <w:sz w:val="24"/>
          <w:szCs w:val="24"/>
        </w:rPr>
        <w:t xml:space="preserve">, </w:t>
      </w:r>
      <w:r w:rsidR="007A0993" w:rsidRPr="00CB7068">
        <w:rPr>
          <w:rFonts w:asciiTheme="majorBidi" w:hAnsiTheme="majorBidi" w:cstheme="majorBidi"/>
          <w:sz w:val="24"/>
          <w:szCs w:val="24"/>
        </w:rPr>
        <w:t>we need</w:t>
      </w:r>
      <w:r w:rsidR="00CE1770" w:rsidRPr="00CB7068">
        <w:rPr>
          <w:rFonts w:asciiTheme="majorBidi" w:hAnsiTheme="majorBidi" w:cstheme="majorBidi"/>
          <w:sz w:val="24"/>
          <w:szCs w:val="24"/>
        </w:rPr>
        <w:t>ed</w:t>
      </w:r>
      <w:r w:rsidR="007A0993" w:rsidRPr="00CB7068">
        <w:rPr>
          <w:rFonts w:asciiTheme="majorBidi" w:hAnsiTheme="majorBidi" w:cstheme="majorBidi"/>
          <w:sz w:val="24"/>
          <w:szCs w:val="24"/>
        </w:rPr>
        <w:t xml:space="preserve"> to choose appropriate statistical models. </w:t>
      </w:r>
      <w:r w:rsidR="007B67D1" w:rsidRPr="00CB7068">
        <w:rPr>
          <w:rFonts w:asciiTheme="majorBidi" w:hAnsiTheme="majorBidi" w:cstheme="majorBidi"/>
          <w:sz w:val="24"/>
          <w:szCs w:val="24"/>
        </w:rPr>
        <w:t xml:space="preserve">To handle the nested data </w:t>
      </w:r>
      <w:r w:rsidR="005628BC" w:rsidRPr="00CB7068">
        <w:rPr>
          <w:rFonts w:asciiTheme="majorBidi" w:hAnsiTheme="majorBidi" w:cstheme="majorBidi"/>
          <w:sz w:val="24"/>
          <w:szCs w:val="24"/>
        </w:rPr>
        <w:t>structure</w:t>
      </w:r>
      <w:r w:rsidR="00BD6463" w:rsidRPr="00CB7068">
        <w:rPr>
          <w:rFonts w:asciiTheme="majorBidi" w:hAnsiTheme="majorBidi" w:cstheme="majorBidi"/>
          <w:sz w:val="24"/>
          <w:szCs w:val="24"/>
        </w:rPr>
        <w:t xml:space="preserve"> </w:t>
      </w:r>
      <w:r w:rsidR="009C39E8" w:rsidRPr="00CB7068">
        <w:rPr>
          <w:rFonts w:asciiTheme="majorBidi" w:hAnsiTheme="majorBidi" w:cstheme="majorBidi"/>
          <w:sz w:val="24"/>
          <w:szCs w:val="24"/>
        </w:rPr>
        <w:t xml:space="preserve">(i.e., </w:t>
      </w:r>
      <w:r w:rsidR="00B805D7" w:rsidRPr="00CB7068">
        <w:rPr>
          <w:rFonts w:asciiTheme="majorBidi" w:hAnsiTheme="majorBidi" w:cstheme="majorBidi"/>
          <w:sz w:val="24"/>
          <w:szCs w:val="24"/>
        </w:rPr>
        <w:t>matches within referees</w:t>
      </w:r>
      <w:r w:rsidR="009C39E8" w:rsidRPr="00CB7068">
        <w:rPr>
          <w:rFonts w:asciiTheme="majorBidi" w:hAnsiTheme="majorBidi" w:cstheme="majorBidi"/>
          <w:sz w:val="24"/>
          <w:szCs w:val="24"/>
        </w:rPr>
        <w:t>)</w:t>
      </w:r>
      <w:r w:rsidR="007B67D1" w:rsidRPr="00CB7068">
        <w:rPr>
          <w:rFonts w:asciiTheme="majorBidi" w:hAnsiTheme="majorBidi" w:cstheme="majorBidi"/>
          <w:sz w:val="24"/>
          <w:szCs w:val="24"/>
        </w:rPr>
        <w:t>, we use</w:t>
      </w:r>
      <w:r w:rsidR="00B76F1E" w:rsidRPr="00CB7068">
        <w:rPr>
          <w:rFonts w:asciiTheme="majorBidi" w:hAnsiTheme="majorBidi" w:cstheme="majorBidi"/>
          <w:sz w:val="24"/>
          <w:szCs w:val="24"/>
        </w:rPr>
        <w:t>d</w:t>
      </w:r>
      <w:r w:rsidR="007B67D1" w:rsidRPr="00CB7068">
        <w:rPr>
          <w:rFonts w:asciiTheme="majorBidi" w:hAnsiTheme="majorBidi" w:cstheme="majorBidi"/>
          <w:sz w:val="24"/>
          <w:szCs w:val="24"/>
        </w:rPr>
        <w:t xml:space="preserve"> </w:t>
      </w:r>
      <w:r w:rsidR="0034203C" w:rsidRPr="00CB7068">
        <w:rPr>
          <w:rFonts w:asciiTheme="majorBidi" w:hAnsiTheme="majorBidi" w:cstheme="majorBidi"/>
          <w:sz w:val="24"/>
          <w:szCs w:val="24"/>
        </w:rPr>
        <w:t>h</w:t>
      </w:r>
      <w:r w:rsidR="000A1C69" w:rsidRPr="00CB7068">
        <w:rPr>
          <w:rFonts w:asciiTheme="majorBidi" w:hAnsiTheme="majorBidi" w:cstheme="majorBidi"/>
          <w:sz w:val="24"/>
          <w:szCs w:val="24"/>
        </w:rPr>
        <w:t>ierarchical linear modeling (HLM</w:t>
      </w:r>
      <w:r w:rsidR="005B3A85" w:rsidRPr="00CB7068">
        <w:rPr>
          <w:rFonts w:asciiTheme="majorBidi" w:hAnsiTheme="majorBidi" w:cstheme="majorBidi"/>
          <w:sz w:val="24"/>
          <w:szCs w:val="24"/>
        </w:rPr>
        <w:t xml:space="preserve">; </w:t>
      </w:r>
      <w:proofErr w:type="spellStart"/>
      <w:r w:rsidR="000A1C69" w:rsidRPr="00CB7068">
        <w:rPr>
          <w:rFonts w:asciiTheme="majorBidi" w:hAnsiTheme="majorBidi" w:cstheme="majorBidi"/>
          <w:sz w:val="24"/>
          <w:szCs w:val="24"/>
        </w:rPr>
        <w:t>Raudenbush</w:t>
      </w:r>
      <w:proofErr w:type="spellEnd"/>
      <w:r w:rsidR="000A1C69" w:rsidRPr="00CB7068">
        <w:rPr>
          <w:rFonts w:asciiTheme="majorBidi" w:hAnsiTheme="majorBidi" w:cstheme="majorBidi"/>
          <w:sz w:val="24"/>
          <w:szCs w:val="24"/>
        </w:rPr>
        <w:t xml:space="preserve"> &amp; </w:t>
      </w:r>
      <w:proofErr w:type="spellStart"/>
      <w:r w:rsidR="000A1C69" w:rsidRPr="00CB7068">
        <w:rPr>
          <w:rFonts w:asciiTheme="majorBidi" w:hAnsiTheme="majorBidi" w:cstheme="majorBidi"/>
          <w:sz w:val="24"/>
          <w:szCs w:val="24"/>
        </w:rPr>
        <w:t>Bryk</w:t>
      </w:r>
      <w:proofErr w:type="spellEnd"/>
      <w:r w:rsidR="000A1C69" w:rsidRPr="00CB7068">
        <w:rPr>
          <w:rFonts w:asciiTheme="majorBidi" w:hAnsiTheme="majorBidi" w:cstheme="majorBidi"/>
          <w:sz w:val="24"/>
          <w:szCs w:val="24"/>
        </w:rPr>
        <w:t xml:space="preserve">, 2002). HLM </w:t>
      </w:r>
      <w:r w:rsidR="004139EA" w:rsidRPr="00CB7068">
        <w:rPr>
          <w:rFonts w:asciiTheme="majorBidi" w:hAnsiTheme="majorBidi" w:cstheme="majorBidi"/>
          <w:sz w:val="24"/>
          <w:szCs w:val="24"/>
        </w:rPr>
        <w:t>is able to</w:t>
      </w:r>
      <w:r w:rsidR="000A1C69" w:rsidRPr="00CB7068">
        <w:rPr>
          <w:rFonts w:asciiTheme="majorBidi" w:hAnsiTheme="majorBidi" w:cstheme="majorBidi"/>
          <w:sz w:val="24"/>
          <w:szCs w:val="24"/>
        </w:rPr>
        <w:t xml:space="preserve"> </w:t>
      </w:r>
      <w:r w:rsidR="002649C0" w:rsidRPr="00CB7068">
        <w:rPr>
          <w:rFonts w:asciiTheme="majorBidi" w:hAnsiTheme="majorBidi" w:cstheme="majorBidi"/>
          <w:sz w:val="24"/>
          <w:szCs w:val="24"/>
        </w:rPr>
        <w:t>examine</w:t>
      </w:r>
      <w:r w:rsidR="00213181" w:rsidRPr="00CB7068">
        <w:rPr>
          <w:rFonts w:asciiTheme="majorBidi" w:hAnsiTheme="majorBidi" w:cstheme="majorBidi"/>
          <w:sz w:val="24"/>
          <w:szCs w:val="24"/>
        </w:rPr>
        <w:t xml:space="preserve"> intra-individual </w:t>
      </w:r>
      <w:r w:rsidR="00525FA2" w:rsidRPr="00CB7068">
        <w:rPr>
          <w:rFonts w:asciiTheme="majorBidi" w:hAnsiTheme="majorBidi" w:cstheme="majorBidi"/>
          <w:sz w:val="24"/>
          <w:szCs w:val="24"/>
        </w:rPr>
        <w:t>effects/</w:t>
      </w:r>
      <w:r w:rsidR="00213181" w:rsidRPr="00CB7068">
        <w:rPr>
          <w:rFonts w:asciiTheme="majorBidi" w:hAnsiTheme="majorBidi" w:cstheme="majorBidi"/>
          <w:sz w:val="24"/>
          <w:szCs w:val="24"/>
        </w:rPr>
        <w:t xml:space="preserve">relations within a </w:t>
      </w:r>
      <w:r w:rsidR="00683D63" w:rsidRPr="00CB7068">
        <w:rPr>
          <w:rFonts w:asciiTheme="majorBidi" w:hAnsiTheme="majorBidi" w:cstheme="majorBidi"/>
          <w:sz w:val="24"/>
          <w:szCs w:val="24"/>
        </w:rPr>
        <w:t xml:space="preserve">typical </w:t>
      </w:r>
      <w:r w:rsidR="00213181" w:rsidRPr="00CB7068">
        <w:rPr>
          <w:rFonts w:asciiTheme="majorBidi" w:hAnsiTheme="majorBidi" w:cstheme="majorBidi"/>
          <w:sz w:val="24"/>
          <w:szCs w:val="24"/>
        </w:rPr>
        <w:t xml:space="preserve">referee as well as </w:t>
      </w:r>
      <w:r w:rsidR="00525FA2" w:rsidRPr="00CB7068">
        <w:rPr>
          <w:rFonts w:asciiTheme="majorBidi" w:hAnsiTheme="majorBidi" w:cstheme="majorBidi"/>
          <w:sz w:val="24"/>
          <w:szCs w:val="24"/>
        </w:rPr>
        <w:t xml:space="preserve">inter-individual </w:t>
      </w:r>
      <w:r w:rsidR="00525FA2" w:rsidRPr="00CB7068">
        <w:rPr>
          <w:rFonts w:asciiTheme="majorBidi" w:hAnsiTheme="majorBidi" w:cstheme="majorBidi"/>
          <w:sz w:val="24"/>
          <w:szCs w:val="24"/>
        </w:rPr>
        <w:lastRenderedPageBreak/>
        <w:t>differences in these</w:t>
      </w:r>
      <w:r w:rsidR="00433FA9" w:rsidRPr="00CB7068">
        <w:rPr>
          <w:rFonts w:asciiTheme="majorBidi" w:hAnsiTheme="majorBidi" w:cstheme="majorBidi"/>
          <w:sz w:val="24"/>
          <w:szCs w:val="24"/>
        </w:rPr>
        <w:t xml:space="preserve"> </w:t>
      </w:r>
      <w:r w:rsidR="00525FA2" w:rsidRPr="00CB7068">
        <w:rPr>
          <w:rFonts w:asciiTheme="majorBidi" w:hAnsiTheme="majorBidi" w:cstheme="majorBidi"/>
          <w:sz w:val="24"/>
          <w:szCs w:val="24"/>
        </w:rPr>
        <w:t>effects/relations</w:t>
      </w:r>
      <w:r w:rsidR="000A1C69" w:rsidRPr="00CB7068">
        <w:rPr>
          <w:rFonts w:asciiTheme="majorBidi" w:hAnsiTheme="majorBidi" w:cstheme="majorBidi"/>
          <w:sz w:val="24"/>
          <w:szCs w:val="24"/>
        </w:rPr>
        <w:t>.</w:t>
      </w:r>
      <w:r w:rsidR="008242B7" w:rsidRPr="00CB7068">
        <w:rPr>
          <w:rFonts w:asciiTheme="majorBidi" w:hAnsiTheme="majorBidi" w:cstheme="majorBidi"/>
          <w:sz w:val="24"/>
          <w:szCs w:val="24"/>
        </w:rPr>
        <w:t xml:space="preserve"> </w:t>
      </w:r>
      <w:r w:rsidR="00743AD6" w:rsidRPr="00CB7068">
        <w:rPr>
          <w:rFonts w:asciiTheme="majorBidi" w:hAnsiTheme="majorBidi" w:cstheme="majorBidi"/>
          <w:sz w:val="24"/>
          <w:szCs w:val="24"/>
        </w:rPr>
        <w:t>T</w:t>
      </w:r>
      <w:r w:rsidR="00D405B5" w:rsidRPr="00CB7068">
        <w:rPr>
          <w:rFonts w:asciiTheme="majorBidi" w:hAnsiTheme="majorBidi" w:cstheme="majorBidi"/>
          <w:sz w:val="24"/>
          <w:szCs w:val="24"/>
        </w:rPr>
        <w:t xml:space="preserve">o test the </w:t>
      </w:r>
      <w:r w:rsidR="00277D51" w:rsidRPr="00CB7068">
        <w:rPr>
          <w:rFonts w:asciiTheme="majorBidi" w:hAnsiTheme="majorBidi" w:cstheme="majorBidi"/>
          <w:sz w:val="24"/>
          <w:szCs w:val="24"/>
        </w:rPr>
        <w:t>research</w:t>
      </w:r>
      <w:r w:rsidR="00D405B5" w:rsidRPr="00CB7068">
        <w:rPr>
          <w:rFonts w:asciiTheme="majorBidi" w:hAnsiTheme="majorBidi" w:cstheme="majorBidi"/>
          <w:sz w:val="24"/>
          <w:szCs w:val="24"/>
        </w:rPr>
        <w:t xml:space="preserve"> </w:t>
      </w:r>
      <w:r w:rsidR="00F91067" w:rsidRPr="00CB7068">
        <w:rPr>
          <w:rFonts w:asciiTheme="majorBidi" w:hAnsiTheme="majorBidi" w:cstheme="majorBidi"/>
          <w:sz w:val="24"/>
          <w:szCs w:val="24"/>
        </w:rPr>
        <w:t>questions</w:t>
      </w:r>
      <w:r w:rsidR="00D405B5" w:rsidRPr="00CB7068">
        <w:rPr>
          <w:rFonts w:asciiTheme="majorBidi" w:hAnsiTheme="majorBidi" w:cstheme="majorBidi"/>
          <w:sz w:val="24"/>
          <w:szCs w:val="24"/>
        </w:rPr>
        <w:t xml:space="preserve">, </w:t>
      </w:r>
      <w:r w:rsidR="00C5351F" w:rsidRPr="00CB7068">
        <w:rPr>
          <w:rFonts w:asciiTheme="majorBidi" w:hAnsiTheme="majorBidi" w:cstheme="majorBidi"/>
          <w:sz w:val="24"/>
          <w:szCs w:val="24"/>
        </w:rPr>
        <w:t xml:space="preserve">we </w:t>
      </w:r>
      <w:r w:rsidR="00C451C3" w:rsidRPr="00CB7068">
        <w:rPr>
          <w:rFonts w:asciiTheme="majorBidi" w:hAnsiTheme="majorBidi" w:cstheme="majorBidi"/>
          <w:sz w:val="24"/>
          <w:szCs w:val="24"/>
        </w:rPr>
        <w:t xml:space="preserve">conducted </w:t>
      </w:r>
      <w:r w:rsidR="00A15479" w:rsidRPr="00CB7068">
        <w:rPr>
          <w:rFonts w:asciiTheme="majorBidi" w:hAnsiTheme="majorBidi" w:cstheme="majorBidi"/>
          <w:sz w:val="24"/>
          <w:szCs w:val="24"/>
        </w:rPr>
        <w:t>HLM</w:t>
      </w:r>
      <w:r w:rsidR="00C123F2" w:rsidRPr="00CB7068">
        <w:rPr>
          <w:rFonts w:asciiTheme="majorBidi" w:hAnsiTheme="majorBidi" w:cstheme="majorBidi"/>
          <w:sz w:val="24"/>
          <w:szCs w:val="24"/>
        </w:rPr>
        <w:t xml:space="preserve"> </w:t>
      </w:r>
      <w:r w:rsidR="00600B7B" w:rsidRPr="00CB7068">
        <w:rPr>
          <w:rFonts w:asciiTheme="majorBidi" w:hAnsiTheme="majorBidi" w:cstheme="majorBidi"/>
          <w:sz w:val="24"/>
          <w:szCs w:val="24"/>
        </w:rPr>
        <w:t>using SAS PROC MIXED</w:t>
      </w:r>
      <w:r w:rsidR="00342CB5" w:rsidRPr="00CB7068">
        <w:rPr>
          <w:rFonts w:asciiTheme="majorBidi" w:hAnsiTheme="majorBidi" w:cstheme="majorBidi"/>
          <w:sz w:val="24"/>
          <w:szCs w:val="24"/>
        </w:rPr>
        <w:t xml:space="preserve">. </w:t>
      </w:r>
      <w:r w:rsidR="00F26D8C" w:rsidRPr="00CB7068">
        <w:rPr>
          <w:rFonts w:asciiTheme="majorBidi" w:hAnsiTheme="majorBidi" w:cstheme="majorBidi"/>
          <w:sz w:val="24"/>
          <w:szCs w:val="24"/>
        </w:rPr>
        <w:t xml:space="preserve">Prior to fitting HLM models to the data for addressing our research questions, </w:t>
      </w:r>
      <w:r w:rsidR="003750C8" w:rsidRPr="00CB7068">
        <w:rPr>
          <w:rFonts w:asciiTheme="majorBidi" w:hAnsiTheme="majorBidi" w:cstheme="majorBidi"/>
          <w:sz w:val="24"/>
          <w:szCs w:val="24"/>
        </w:rPr>
        <w:t xml:space="preserve">we first examined the intra-class correlation (ICC), which represents the proportion of variance in the outcome variable among referees, or </w:t>
      </w:r>
      <w:r w:rsidR="00EA2F20" w:rsidRPr="00CB7068">
        <w:rPr>
          <w:rFonts w:asciiTheme="majorBidi" w:hAnsiTheme="majorBidi" w:cstheme="majorBidi"/>
          <w:sz w:val="24"/>
          <w:szCs w:val="24"/>
        </w:rPr>
        <w:t xml:space="preserve">Level-2 </w:t>
      </w:r>
      <w:r w:rsidR="003750C8" w:rsidRPr="00CB7068">
        <w:rPr>
          <w:rFonts w:asciiTheme="majorBidi" w:hAnsiTheme="majorBidi" w:cstheme="majorBidi"/>
          <w:sz w:val="24"/>
          <w:szCs w:val="24"/>
        </w:rPr>
        <w:t>units</w:t>
      </w:r>
      <w:r w:rsidR="00B40604" w:rsidRPr="00CB7068">
        <w:rPr>
          <w:rFonts w:asciiTheme="majorBidi" w:hAnsiTheme="majorBidi" w:cstheme="majorBidi"/>
          <w:sz w:val="24"/>
          <w:szCs w:val="24"/>
        </w:rPr>
        <w:t>.</w:t>
      </w:r>
      <w:r w:rsidR="00014E04" w:rsidRPr="00CB7068">
        <w:rPr>
          <w:rFonts w:asciiTheme="majorBidi" w:hAnsiTheme="majorBidi" w:cstheme="majorBidi"/>
          <w:sz w:val="24"/>
          <w:szCs w:val="24"/>
        </w:rPr>
        <w:t xml:space="preserve"> ICC ranges from 0 to 1. The closer it is to 1, the greater proportion the variance at the second level takes and HLM</w:t>
      </w:r>
      <w:r w:rsidR="00C61CA8" w:rsidRPr="00CB7068">
        <w:rPr>
          <w:rFonts w:asciiTheme="majorBidi" w:hAnsiTheme="majorBidi" w:cstheme="majorBidi"/>
          <w:sz w:val="24"/>
          <w:szCs w:val="24"/>
        </w:rPr>
        <w:t xml:space="preserve"> needs to be used</w:t>
      </w:r>
      <w:r w:rsidR="00014E04" w:rsidRPr="00CB7068">
        <w:rPr>
          <w:rFonts w:asciiTheme="majorBidi" w:hAnsiTheme="majorBidi" w:cstheme="majorBidi"/>
          <w:sz w:val="24"/>
          <w:szCs w:val="24"/>
        </w:rPr>
        <w:t xml:space="preserve">; in contrast, </w:t>
      </w:r>
      <w:r w:rsidR="008C2ED3" w:rsidRPr="00CB7068">
        <w:rPr>
          <w:rFonts w:asciiTheme="majorBidi" w:hAnsiTheme="majorBidi" w:cstheme="majorBidi"/>
          <w:sz w:val="24"/>
          <w:szCs w:val="24"/>
        </w:rPr>
        <w:t>when</w:t>
      </w:r>
      <w:r w:rsidR="00014E04" w:rsidRPr="00CB7068">
        <w:rPr>
          <w:rFonts w:asciiTheme="majorBidi" w:hAnsiTheme="majorBidi" w:cstheme="majorBidi"/>
          <w:sz w:val="24"/>
          <w:szCs w:val="24"/>
        </w:rPr>
        <w:t xml:space="preserve"> ICC is close to 0,</w:t>
      </w:r>
      <w:r w:rsidR="00EA2F20" w:rsidRPr="00CB7068">
        <w:rPr>
          <w:rFonts w:asciiTheme="majorBidi" w:hAnsiTheme="majorBidi" w:cstheme="majorBidi"/>
          <w:sz w:val="24"/>
          <w:szCs w:val="24"/>
        </w:rPr>
        <w:t xml:space="preserve"> </w:t>
      </w:r>
      <w:r w:rsidR="006445A9" w:rsidRPr="00CB7068">
        <w:rPr>
          <w:rFonts w:asciiTheme="majorBidi" w:hAnsiTheme="majorBidi" w:cstheme="majorBidi"/>
          <w:sz w:val="24"/>
          <w:szCs w:val="24"/>
        </w:rPr>
        <w:t>variance among Level-2 units</w:t>
      </w:r>
    </w:p>
    <w:p w14:paraId="29D8B983" w14:textId="70B5A1DD" w:rsidR="00F41008" w:rsidRPr="00CB7068" w:rsidRDefault="006445A9" w:rsidP="00174EB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can be essentially ignored and regression models can be used</w:t>
      </w:r>
      <w:r w:rsidR="001C18D8" w:rsidRPr="00CB7068">
        <w:rPr>
          <w:rFonts w:asciiTheme="majorBidi" w:hAnsiTheme="majorBidi" w:cstheme="majorBidi"/>
          <w:sz w:val="24"/>
          <w:szCs w:val="24"/>
        </w:rPr>
        <w:t xml:space="preserve"> (</w:t>
      </w:r>
      <w:proofErr w:type="spellStart"/>
      <w:r w:rsidR="001C18D8" w:rsidRPr="00CB7068">
        <w:rPr>
          <w:rFonts w:asciiTheme="majorBidi" w:hAnsiTheme="majorBidi" w:cstheme="majorBidi"/>
          <w:sz w:val="24"/>
          <w:szCs w:val="24"/>
        </w:rPr>
        <w:t>Raudenbush</w:t>
      </w:r>
      <w:proofErr w:type="spellEnd"/>
      <w:r w:rsidR="001C18D8" w:rsidRPr="00CB7068">
        <w:rPr>
          <w:rFonts w:asciiTheme="majorBidi" w:hAnsiTheme="majorBidi" w:cstheme="majorBidi"/>
          <w:sz w:val="24"/>
          <w:szCs w:val="24"/>
        </w:rPr>
        <w:t xml:space="preserve"> &amp; </w:t>
      </w:r>
      <w:proofErr w:type="spellStart"/>
      <w:r w:rsidR="001C18D8" w:rsidRPr="00CB7068">
        <w:rPr>
          <w:rFonts w:asciiTheme="majorBidi" w:hAnsiTheme="majorBidi" w:cstheme="majorBidi"/>
          <w:sz w:val="24"/>
          <w:szCs w:val="24"/>
        </w:rPr>
        <w:t>Bryk</w:t>
      </w:r>
      <w:proofErr w:type="spellEnd"/>
      <w:r w:rsidR="001C18D8" w:rsidRPr="00CB7068">
        <w:rPr>
          <w:rFonts w:asciiTheme="majorBidi" w:hAnsiTheme="majorBidi" w:cstheme="majorBidi"/>
          <w:sz w:val="24"/>
          <w:szCs w:val="24"/>
        </w:rPr>
        <w:t>, 2002)</w:t>
      </w:r>
      <w:r w:rsidRPr="00CB7068">
        <w:rPr>
          <w:rFonts w:asciiTheme="majorBidi" w:hAnsiTheme="majorBidi" w:cstheme="majorBidi"/>
          <w:sz w:val="24"/>
          <w:szCs w:val="24"/>
        </w:rPr>
        <w:t xml:space="preserve">. </w:t>
      </w:r>
    </w:p>
    <w:p w14:paraId="7862798E" w14:textId="58F08F6B" w:rsidR="0056732F" w:rsidRPr="00CB7068" w:rsidRDefault="00112F05" w:rsidP="00112F05">
      <w:pPr>
        <w:bidi w:val="0"/>
        <w:spacing w:after="0" w:line="480" w:lineRule="auto"/>
        <w:ind w:firstLine="720"/>
        <w:rPr>
          <w:rFonts w:asciiTheme="majorBidi" w:hAnsiTheme="majorBidi" w:cstheme="majorBidi"/>
          <w:sz w:val="24"/>
          <w:szCs w:val="24"/>
        </w:rPr>
      </w:pPr>
      <w:r w:rsidRPr="00CB7068">
        <w:rPr>
          <w:rFonts w:asciiTheme="majorBidi" w:hAnsiTheme="majorBidi" w:cstheme="majorBidi"/>
          <w:b/>
          <w:bCs/>
          <w:i/>
          <w:sz w:val="24"/>
          <w:szCs w:val="24"/>
        </w:rPr>
        <w:t>Research q</w:t>
      </w:r>
      <w:r w:rsidR="0056732F" w:rsidRPr="00CB7068">
        <w:rPr>
          <w:rFonts w:asciiTheme="majorBidi" w:hAnsiTheme="majorBidi" w:cstheme="majorBidi"/>
          <w:b/>
          <w:bCs/>
          <w:i/>
          <w:sz w:val="24"/>
          <w:szCs w:val="24"/>
        </w:rPr>
        <w:t xml:space="preserve">uestion </w:t>
      </w:r>
      <w:r w:rsidRPr="00CB7068">
        <w:rPr>
          <w:rFonts w:asciiTheme="majorBidi" w:hAnsiTheme="majorBidi" w:cstheme="majorBidi"/>
          <w:b/>
          <w:bCs/>
          <w:i/>
          <w:sz w:val="24"/>
          <w:szCs w:val="24"/>
        </w:rPr>
        <w:t>b</w:t>
      </w:r>
      <w:r w:rsidR="0056732F" w:rsidRPr="00CB7068">
        <w:rPr>
          <w:rFonts w:asciiTheme="majorBidi" w:hAnsiTheme="majorBidi" w:cstheme="majorBidi"/>
          <w:b/>
          <w:bCs/>
          <w:i/>
          <w:sz w:val="24"/>
          <w:szCs w:val="24"/>
        </w:rPr>
        <w:t>.</w:t>
      </w:r>
      <w:r w:rsidR="0056732F" w:rsidRPr="00CB7068">
        <w:rPr>
          <w:rFonts w:asciiTheme="majorBidi" w:hAnsiTheme="majorBidi" w:cstheme="majorBidi"/>
          <w:sz w:val="24"/>
          <w:szCs w:val="24"/>
        </w:rPr>
        <w:t xml:space="preserve"> For answering </w:t>
      </w:r>
      <w:r w:rsidRPr="00CB7068">
        <w:rPr>
          <w:rFonts w:asciiTheme="majorBidi" w:hAnsiTheme="majorBidi" w:cstheme="majorBidi"/>
          <w:sz w:val="24"/>
          <w:szCs w:val="24"/>
        </w:rPr>
        <w:t xml:space="preserve">research </w:t>
      </w:r>
      <w:r w:rsidRPr="00CB7068">
        <w:rPr>
          <w:rFonts w:asciiTheme="majorBidi" w:hAnsiTheme="majorBidi" w:cstheme="majorBidi"/>
          <w:i/>
          <w:sz w:val="24"/>
          <w:szCs w:val="24"/>
        </w:rPr>
        <w:t>q</w:t>
      </w:r>
      <w:r w:rsidR="0056732F" w:rsidRPr="00CB7068">
        <w:rPr>
          <w:rFonts w:asciiTheme="majorBidi" w:hAnsiTheme="majorBidi" w:cstheme="majorBidi"/>
          <w:i/>
          <w:sz w:val="24"/>
          <w:szCs w:val="24"/>
        </w:rPr>
        <w:t xml:space="preserve">uestion </w:t>
      </w:r>
      <w:r w:rsidRPr="00CB7068">
        <w:rPr>
          <w:rFonts w:asciiTheme="majorBidi" w:hAnsiTheme="majorBidi" w:cstheme="majorBidi"/>
          <w:i/>
          <w:sz w:val="24"/>
          <w:szCs w:val="24"/>
        </w:rPr>
        <w:t>b</w:t>
      </w:r>
      <w:r w:rsidR="0056732F" w:rsidRPr="00CB7068">
        <w:rPr>
          <w:rFonts w:asciiTheme="majorBidi" w:hAnsiTheme="majorBidi" w:cstheme="majorBidi"/>
          <w:sz w:val="24"/>
          <w:szCs w:val="24"/>
        </w:rPr>
        <w:t>, we first predict</w:t>
      </w:r>
      <w:r w:rsidR="00277D51" w:rsidRPr="00CB7068">
        <w:rPr>
          <w:rFonts w:asciiTheme="majorBidi" w:hAnsiTheme="majorBidi" w:cstheme="majorBidi"/>
          <w:sz w:val="24"/>
          <w:szCs w:val="24"/>
        </w:rPr>
        <w:t>ed</w:t>
      </w:r>
      <w:r w:rsidR="0056732F" w:rsidRPr="00CB7068">
        <w:rPr>
          <w:rFonts w:asciiTheme="majorBidi" w:hAnsiTheme="majorBidi" w:cstheme="majorBidi"/>
          <w:sz w:val="24"/>
          <w:szCs w:val="24"/>
        </w:rPr>
        <w:t xml:space="preserve"> mean levels of </w:t>
      </w:r>
      <w:r w:rsidR="0056732F" w:rsidRPr="00CB7068">
        <w:rPr>
          <w:rFonts w:asciiTheme="majorBidi" w:hAnsiTheme="majorBidi" w:cstheme="majorBidi"/>
          <w:i/>
          <w:sz w:val="24"/>
          <w:szCs w:val="24"/>
        </w:rPr>
        <w:t xml:space="preserve">state self-control </w:t>
      </w:r>
      <w:r w:rsidR="0056732F" w:rsidRPr="00CB7068">
        <w:rPr>
          <w:rFonts w:asciiTheme="majorBidi" w:hAnsiTheme="majorBidi" w:cstheme="majorBidi"/>
          <w:sz w:val="24"/>
          <w:szCs w:val="24"/>
        </w:rPr>
        <w:t>prior to a match (</w:t>
      </w:r>
      <w:r w:rsidR="0056732F" w:rsidRPr="00CB7068">
        <w:rPr>
          <w:rFonts w:asciiTheme="majorBidi" w:hAnsiTheme="majorBidi" w:cstheme="majorBidi"/>
          <w:i/>
          <w:sz w:val="24"/>
          <w:szCs w:val="24"/>
        </w:rPr>
        <w:t>SSC</w:t>
      </w:r>
      <w:r w:rsidR="0056732F" w:rsidRPr="00CB7068">
        <w:rPr>
          <w:rFonts w:asciiTheme="majorBidi" w:hAnsiTheme="majorBidi" w:cstheme="majorBidi"/>
          <w:sz w:val="24"/>
          <w:szCs w:val="24"/>
        </w:rPr>
        <w:t xml:space="preserve">) and </w:t>
      </w:r>
      <w:r w:rsidR="0056732F" w:rsidRPr="00CB7068">
        <w:rPr>
          <w:rFonts w:asciiTheme="majorBidi" w:hAnsiTheme="majorBidi" w:cstheme="majorBidi"/>
          <w:i/>
          <w:sz w:val="24"/>
          <w:szCs w:val="24"/>
        </w:rPr>
        <w:t>ego depletion</w:t>
      </w:r>
      <w:r w:rsidR="0056732F" w:rsidRPr="00CB7068">
        <w:rPr>
          <w:rFonts w:asciiTheme="majorBidi" w:hAnsiTheme="majorBidi" w:cstheme="majorBidi"/>
          <w:sz w:val="24"/>
          <w:szCs w:val="24"/>
        </w:rPr>
        <w:t xml:space="preserve"> (</w:t>
      </w:r>
      <w:r w:rsidR="0056732F" w:rsidRPr="00CB7068">
        <w:rPr>
          <w:rFonts w:asciiTheme="majorBidi" w:hAnsiTheme="majorBidi" w:cstheme="majorBidi"/>
          <w:i/>
          <w:sz w:val="24"/>
          <w:szCs w:val="24"/>
        </w:rPr>
        <w:t>ED</w:t>
      </w:r>
      <w:r w:rsidR="0056732F" w:rsidRPr="00CB7068">
        <w:rPr>
          <w:rFonts w:asciiTheme="majorBidi" w:hAnsiTheme="majorBidi" w:cstheme="majorBidi"/>
          <w:sz w:val="24"/>
          <w:szCs w:val="24"/>
        </w:rPr>
        <w:t>) using referee-level variables (</w:t>
      </w:r>
      <w:r w:rsidR="0056732F" w:rsidRPr="00CB7068">
        <w:rPr>
          <w:rFonts w:asciiTheme="majorBidi" w:hAnsiTheme="majorBidi" w:cstheme="majorBidi"/>
          <w:i/>
          <w:sz w:val="24"/>
          <w:szCs w:val="24"/>
        </w:rPr>
        <w:t>age</w:t>
      </w:r>
      <w:r w:rsidR="0056732F" w:rsidRPr="00CB7068">
        <w:rPr>
          <w:rFonts w:asciiTheme="majorBidi" w:hAnsiTheme="majorBidi" w:cstheme="majorBidi"/>
          <w:sz w:val="24"/>
          <w:szCs w:val="24"/>
        </w:rPr>
        <w:t xml:space="preserve">, </w:t>
      </w:r>
      <w:r w:rsidR="0056732F" w:rsidRPr="00CB7068">
        <w:rPr>
          <w:rFonts w:asciiTheme="majorBidi" w:hAnsiTheme="majorBidi" w:cstheme="majorBidi"/>
          <w:i/>
          <w:sz w:val="24"/>
          <w:szCs w:val="24"/>
        </w:rPr>
        <w:t>trait self-control</w:t>
      </w:r>
      <w:r w:rsidR="0056732F" w:rsidRPr="00CB7068">
        <w:rPr>
          <w:rFonts w:asciiTheme="majorBidi" w:hAnsiTheme="majorBidi" w:cstheme="majorBidi"/>
          <w:sz w:val="24"/>
          <w:szCs w:val="24"/>
        </w:rPr>
        <w:t xml:space="preserve">, </w:t>
      </w:r>
      <w:r w:rsidR="0056732F" w:rsidRPr="00CB7068">
        <w:rPr>
          <w:rFonts w:asciiTheme="majorBidi" w:hAnsiTheme="majorBidi" w:cstheme="majorBidi"/>
          <w:i/>
          <w:sz w:val="24"/>
          <w:szCs w:val="24"/>
        </w:rPr>
        <w:t>professional level</w:t>
      </w:r>
      <w:r w:rsidR="0056732F" w:rsidRPr="00CB7068">
        <w:rPr>
          <w:rFonts w:asciiTheme="majorBidi" w:hAnsiTheme="majorBidi" w:cstheme="majorBidi"/>
          <w:sz w:val="24"/>
          <w:szCs w:val="24"/>
        </w:rPr>
        <w:t xml:space="preserve">, and </w:t>
      </w:r>
      <w:r w:rsidR="0056732F" w:rsidRPr="00CB7068">
        <w:rPr>
          <w:rFonts w:asciiTheme="majorBidi" w:hAnsiTheme="majorBidi" w:cstheme="majorBidi"/>
          <w:i/>
          <w:sz w:val="24"/>
          <w:szCs w:val="24"/>
        </w:rPr>
        <w:t>years of experience</w:t>
      </w:r>
      <w:r w:rsidR="00277D51" w:rsidRPr="00CB7068">
        <w:rPr>
          <w:rFonts w:asciiTheme="majorBidi" w:hAnsiTheme="majorBidi" w:cstheme="majorBidi"/>
          <w:sz w:val="24"/>
          <w:szCs w:val="24"/>
        </w:rPr>
        <w:t>). This allowed</w:t>
      </w:r>
      <w:r w:rsidR="0056732F" w:rsidRPr="00CB7068">
        <w:rPr>
          <w:rFonts w:asciiTheme="majorBidi" w:hAnsiTheme="majorBidi" w:cstheme="majorBidi"/>
          <w:sz w:val="24"/>
          <w:szCs w:val="24"/>
        </w:rPr>
        <w:t xml:space="preserve"> us to answer the question o</w:t>
      </w:r>
      <w:r w:rsidR="00277D51" w:rsidRPr="00CB7068">
        <w:rPr>
          <w:rFonts w:asciiTheme="majorBidi" w:hAnsiTheme="majorBidi" w:cstheme="majorBidi"/>
          <w:sz w:val="24"/>
          <w:szCs w:val="24"/>
        </w:rPr>
        <w:t>f whether personal variables were</w:t>
      </w:r>
      <w:r w:rsidR="0056732F" w:rsidRPr="00CB7068">
        <w:rPr>
          <w:rFonts w:asciiTheme="majorBidi" w:hAnsiTheme="majorBidi" w:cstheme="majorBidi"/>
          <w:sz w:val="24"/>
          <w:szCs w:val="24"/>
        </w:rPr>
        <w:t xml:space="preserve"> related to </w:t>
      </w:r>
      <w:r w:rsidR="0056732F" w:rsidRPr="00CB7068">
        <w:rPr>
          <w:rFonts w:asciiTheme="majorBidi" w:hAnsiTheme="majorBidi" w:cstheme="majorBidi"/>
          <w:i/>
          <w:sz w:val="24"/>
          <w:szCs w:val="24"/>
        </w:rPr>
        <w:t>state self-control</w:t>
      </w:r>
      <w:r w:rsidR="0056732F" w:rsidRPr="00CB7068">
        <w:rPr>
          <w:rFonts w:asciiTheme="majorBidi" w:hAnsiTheme="majorBidi" w:cstheme="majorBidi"/>
          <w:sz w:val="24"/>
          <w:szCs w:val="24"/>
        </w:rPr>
        <w:t xml:space="preserve"> and </w:t>
      </w:r>
      <w:r w:rsidR="0056732F" w:rsidRPr="00CB7068">
        <w:rPr>
          <w:rFonts w:asciiTheme="majorBidi" w:hAnsiTheme="majorBidi" w:cstheme="majorBidi"/>
          <w:i/>
          <w:sz w:val="24"/>
          <w:szCs w:val="24"/>
        </w:rPr>
        <w:t>ego-depletion</w:t>
      </w:r>
      <w:r w:rsidR="0056732F" w:rsidRPr="00CB7068">
        <w:rPr>
          <w:rFonts w:asciiTheme="majorBidi" w:hAnsiTheme="majorBidi" w:cstheme="majorBidi"/>
          <w:sz w:val="24"/>
          <w:szCs w:val="24"/>
        </w:rPr>
        <w:t>. In this case, the HLM model</w:t>
      </w:r>
      <w:r w:rsidR="00277D51" w:rsidRPr="00CB7068">
        <w:rPr>
          <w:rFonts w:asciiTheme="majorBidi" w:hAnsiTheme="majorBidi" w:cstheme="majorBidi"/>
          <w:sz w:val="24"/>
          <w:szCs w:val="24"/>
        </w:rPr>
        <w:t xml:space="preserve"> for addressing this question was</w:t>
      </w:r>
      <w:r w:rsidR="0056732F" w:rsidRPr="00CB7068">
        <w:rPr>
          <w:rFonts w:asciiTheme="majorBidi" w:hAnsiTheme="majorBidi" w:cstheme="majorBidi"/>
          <w:sz w:val="24"/>
          <w:szCs w:val="24"/>
        </w:rPr>
        <w:t>:</w:t>
      </w:r>
    </w:p>
    <w:p w14:paraId="74DE287B" w14:textId="77777777" w:rsidR="0056732F" w:rsidRPr="00CB7068" w:rsidRDefault="004D37D7" w:rsidP="0056732F">
      <w:pPr>
        <w:bidi w:val="0"/>
        <w:spacing w:after="0" w:line="480" w:lineRule="auto"/>
        <w:ind w:firstLine="720"/>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Y</m:t>
                  </m:r>
                </m:sub>
              </m:sSub>
            </m:e>
            <m:sub>
              <m:r>
                <w:rPr>
                  <w:rFonts w:ascii="Cambria Math" w:hAnsi="Cambria Math" w:cstheme="majorBidi"/>
                  <w:sz w:val="24"/>
                  <w:szCs w:val="24"/>
                </w:rPr>
                <m:t>j</m:t>
              </m:r>
            </m:sub>
          </m:sSub>
          <m:r>
            <w:rPr>
              <w:rFonts w:ascii="Cambria Math" w:hAnsi="Cambria Math" w:cstheme="majorBidi"/>
              <w:sz w:val="24"/>
              <w:szCs w:val="24"/>
            </w:rPr>
            <m:t>+e</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ij</m:t>
              </m:r>
            </m:sub>
          </m:sSub>
          <m:r>
            <w:rPr>
              <w:rFonts w:ascii="Cambria Math" w:hAnsi="Cambria Math" w:cstheme="majorBidi"/>
              <w:sz w:val="24"/>
              <w:szCs w:val="24"/>
            </w:rPr>
            <m:t>,</m:t>
          </m:r>
        </m:oMath>
      </m:oMathPara>
    </w:p>
    <w:p w14:paraId="09C3E61B" w14:textId="77777777" w:rsidR="0056732F" w:rsidRPr="00CB7068" w:rsidRDefault="0056732F" w:rsidP="0056732F">
      <w:pPr>
        <w:bidi w:val="0"/>
        <w:spacing w:after="0" w:line="480" w:lineRule="auto"/>
        <w:rPr>
          <w:rFonts w:asciiTheme="majorBidi" w:eastAsiaTheme="minorEastAsia" w:hAnsiTheme="majorBidi" w:cstheme="majorBidi"/>
          <w:sz w:val="24"/>
          <w:szCs w:val="24"/>
        </w:rPr>
      </w:pPr>
      <w:r w:rsidRPr="00CB7068">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ij</m:t>
            </m:r>
          </m:sub>
        </m:sSub>
      </m:oMath>
      <w:r w:rsidRPr="00CB7068">
        <w:rPr>
          <w:rFonts w:asciiTheme="majorBidi" w:eastAsiaTheme="minorEastAsia" w:hAnsiTheme="majorBidi" w:cstheme="majorBidi"/>
          <w:sz w:val="24"/>
          <w:szCs w:val="24"/>
        </w:rPr>
        <w:t xml:space="preserve"> is used to represent</w:t>
      </w:r>
      <w:r w:rsidRPr="00CB7068">
        <w:rPr>
          <w:rFonts w:asciiTheme="majorBidi" w:hAnsiTheme="majorBidi" w:cstheme="majorBidi"/>
          <w:sz w:val="24"/>
          <w:szCs w:val="24"/>
        </w:rPr>
        <w:t xml:space="preserve"> </w:t>
      </w:r>
      <w:r w:rsidRPr="00CB7068">
        <w:rPr>
          <w:rFonts w:asciiTheme="majorBidi" w:eastAsiaTheme="minorEastAsia" w:hAnsiTheme="majorBidi" w:cstheme="majorBidi"/>
          <w:sz w:val="24"/>
          <w:szCs w:val="24"/>
        </w:rPr>
        <w:t xml:space="preserve">the observed scores of </w:t>
      </w:r>
      <w:r w:rsidRPr="00CB7068">
        <w:rPr>
          <w:rFonts w:asciiTheme="majorBidi" w:hAnsiTheme="majorBidi" w:cstheme="majorBidi"/>
          <w:i/>
          <w:sz w:val="24"/>
          <w:szCs w:val="24"/>
        </w:rPr>
        <w:t>SSC</w:t>
      </w:r>
      <w:r w:rsidRPr="00CB7068">
        <w:rPr>
          <w:rFonts w:asciiTheme="majorBidi" w:eastAsiaTheme="minorEastAsia" w:hAnsiTheme="majorBidi" w:cstheme="majorBidi"/>
          <w:sz w:val="24"/>
          <w:szCs w:val="24"/>
        </w:rPr>
        <w:t xml:space="preserve"> or </w:t>
      </w:r>
      <w:r w:rsidRPr="00CB7068">
        <w:rPr>
          <w:rFonts w:asciiTheme="majorBidi" w:eastAsiaTheme="minorEastAsia" w:hAnsiTheme="majorBidi" w:cstheme="majorBidi"/>
          <w:i/>
          <w:sz w:val="24"/>
          <w:szCs w:val="24"/>
        </w:rPr>
        <w:t>ED</w:t>
      </w:r>
      <w:r w:rsidRPr="00CB7068">
        <w:rPr>
          <w:rFonts w:asciiTheme="majorBidi" w:eastAsiaTheme="minorEastAsia" w:hAnsiTheme="majorBidi" w:cstheme="majorBidi"/>
          <w:sz w:val="24"/>
          <w:szCs w:val="24"/>
        </w:rPr>
        <w:t xml:space="preserve"> obtained during match </w:t>
      </w:r>
      <w:proofErr w:type="spellStart"/>
      <w:r w:rsidRPr="00CB7068">
        <w:rPr>
          <w:rFonts w:asciiTheme="majorBidi" w:eastAsiaTheme="minorEastAsia" w:hAnsiTheme="majorBidi" w:cstheme="majorBidi"/>
          <w:i/>
          <w:sz w:val="24"/>
          <w:szCs w:val="24"/>
        </w:rPr>
        <w:t>i</w:t>
      </w:r>
      <w:proofErr w:type="spellEnd"/>
      <w:r w:rsidRPr="00CB7068">
        <w:rPr>
          <w:rFonts w:asciiTheme="majorBidi" w:eastAsiaTheme="minorEastAsia" w:hAnsiTheme="majorBidi" w:cstheme="majorBidi"/>
          <w:sz w:val="24"/>
          <w:szCs w:val="24"/>
        </w:rPr>
        <w:t xml:space="preserve"> for referee </w:t>
      </w:r>
      <w:r w:rsidRPr="00CB7068">
        <w:rPr>
          <w:rFonts w:asciiTheme="majorBidi" w:eastAsiaTheme="minorEastAsia" w:hAnsiTheme="majorBidi" w:cstheme="majorBidi"/>
          <w:i/>
          <w:sz w:val="24"/>
          <w:szCs w:val="24"/>
        </w:rPr>
        <w:t>j</w:t>
      </w:r>
      <w:r w:rsidRPr="00CB7068">
        <w:rPr>
          <w:rFonts w:asciiTheme="majorBidi" w:eastAsiaTheme="minorEastAsia" w:hAnsiTheme="majorBidi" w:cstheme="majorBidi"/>
          <w:sz w:val="24"/>
          <w:szCs w:val="24"/>
        </w:rPr>
        <w:t xml:space="preserve">. At the referee-level, </w:t>
      </w:r>
      <m:oMath>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Y</m:t>
                </m:r>
              </m:sub>
            </m:sSub>
          </m:e>
          <m:sub>
            <m:r>
              <w:rPr>
                <w:rFonts w:ascii="Cambria Math" w:hAnsi="Cambria Math" w:cstheme="majorBidi"/>
                <w:sz w:val="24"/>
                <w:szCs w:val="24"/>
              </w:rPr>
              <m:t>j</m:t>
            </m:r>
          </m:sub>
        </m:sSub>
      </m:oMath>
      <w:r w:rsidRPr="00CB7068">
        <w:rPr>
          <w:rFonts w:asciiTheme="majorBidi" w:eastAsiaTheme="minorEastAsia" w:hAnsiTheme="majorBidi" w:cstheme="majorBidi"/>
          <w:sz w:val="24"/>
          <w:szCs w:val="24"/>
        </w:rPr>
        <w:t xml:space="preserve"> represents the mean of </w:t>
      </w:r>
      <w:r w:rsidRPr="00CB7068">
        <w:rPr>
          <w:rFonts w:asciiTheme="majorBidi" w:eastAsiaTheme="minorEastAsia" w:hAnsiTheme="majorBidi" w:cstheme="majorBidi"/>
          <w:i/>
          <w:sz w:val="24"/>
          <w:szCs w:val="24"/>
        </w:rPr>
        <w:t>SSC</w:t>
      </w:r>
      <w:r w:rsidRPr="00CB7068">
        <w:rPr>
          <w:rFonts w:asciiTheme="majorBidi" w:eastAsiaTheme="minorEastAsia" w:hAnsiTheme="majorBidi" w:cstheme="majorBidi"/>
          <w:sz w:val="24"/>
          <w:szCs w:val="24"/>
        </w:rPr>
        <w:t xml:space="preserve"> or </w:t>
      </w:r>
      <w:r w:rsidRPr="00CB7068">
        <w:rPr>
          <w:rFonts w:asciiTheme="majorBidi" w:eastAsiaTheme="minorEastAsia" w:hAnsiTheme="majorBidi" w:cstheme="majorBidi"/>
          <w:i/>
          <w:sz w:val="24"/>
          <w:szCs w:val="24"/>
        </w:rPr>
        <w:t>ED</w:t>
      </w:r>
      <w:r w:rsidRPr="00CB7068">
        <w:rPr>
          <w:rFonts w:asciiTheme="majorBidi" w:eastAsiaTheme="minorEastAsia" w:hAnsiTheme="majorBidi" w:cstheme="majorBidi"/>
          <w:sz w:val="24"/>
          <w:szCs w:val="24"/>
        </w:rPr>
        <w:t xml:space="preserve"> scores across matches for referee </w:t>
      </w:r>
      <w:r w:rsidRPr="00CB7068">
        <w:rPr>
          <w:rFonts w:asciiTheme="majorBidi" w:eastAsiaTheme="minorEastAsia" w:hAnsiTheme="majorBidi" w:cstheme="majorBidi"/>
          <w:i/>
          <w:sz w:val="24"/>
          <w:szCs w:val="24"/>
        </w:rPr>
        <w:t>j</w:t>
      </w:r>
      <w:r w:rsidRPr="00CB7068">
        <w:rPr>
          <w:rFonts w:asciiTheme="majorBidi" w:eastAsiaTheme="minorEastAsia" w:hAnsiTheme="majorBidi" w:cstheme="majorBidi"/>
          <w:sz w:val="24"/>
          <w:szCs w:val="24"/>
        </w:rPr>
        <w:t>, and it is predicted by each of the referee-level variables:</w:t>
      </w:r>
      <m:oMath>
        <m:r>
          <m:rPr>
            <m:sty m:val="p"/>
          </m:rPr>
          <w:rPr>
            <w:rFonts w:ascii="Cambria Math" w:hAnsi="Cambria Math" w:cstheme="majorBidi"/>
            <w:sz w:val="24"/>
            <w:szCs w:val="24"/>
          </w:rPr>
          <w:br/>
        </m:r>
      </m:oMath>
      <m:oMathPara>
        <m:oMath>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Y</m:t>
                  </m:r>
                </m:sub>
              </m:sSub>
            </m:e>
            <m:sub>
              <m:r>
                <w:rPr>
                  <w:rFonts w:ascii="Cambria Math" w:hAnsi="Cambria Math" w:cstheme="majorBidi"/>
                  <w:sz w:val="24"/>
                  <w:szCs w:val="24"/>
                </w:rPr>
                <m:t>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γ</m:t>
              </m:r>
            </m:e>
            <m:sub>
              <m:r>
                <w:rPr>
                  <w:rFonts w:ascii="Cambria Math" w:hAnsi="Cambria Math" w:cstheme="majorBidi"/>
                  <w:sz w:val="24"/>
                  <w:szCs w:val="24"/>
                </w:rPr>
                <m:t>00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γ</m:t>
              </m:r>
            </m:e>
            <m:sub>
              <m:r>
                <w:rPr>
                  <w:rFonts w:ascii="Cambria Math" w:hAnsi="Cambria Math" w:cstheme="majorBidi"/>
                  <w:sz w:val="24"/>
                  <w:szCs w:val="24"/>
                </w:rPr>
                <m:t>01</m:t>
              </m:r>
            </m:sub>
          </m:sSub>
          <m:r>
            <w:rPr>
              <w:rFonts w:ascii="Cambria Math" w:hAnsi="Cambria Math" w:cstheme="majorBidi"/>
              <w:sz w:val="24"/>
              <w:szCs w:val="24"/>
            </w:rPr>
            <m:t>re</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ε</m:t>
              </m:r>
            </m:e>
            <m:sub>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Y</m:t>
                      </m:r>
                    </m:sub>
                  </m:sSub>
                </m:e>
                <m:sub>
                  <m:r>
                    <w:rPr>
                      <w:rFonts w:ascii="Cambria Math" w:hAnsi="Cambria Math" w:cstheme="majorBidi"/>
                      <w:sz w:val="24"/>
                      <w:szCs w:val="24"/>
                    </w:rPr>
                    <m:t>j</m:t>
                  </m:r>
                </m:sub>
              </m:sSub>
            </m:sub>
          </m:sSub>
          <m:r>
            <w:rPr>
              <w:rFonts w:ascii="Cambria Math" w:hAnsi="Cambria Math" w:cstheme="majorBidi"/>
              <w:sz w:val="24"/>
              <w:szCs w:val="24"/>
            </w:rPr>
            <m:t>,</m:t>
          </m:r>
        </m:oMath>
      </m:oMathPara>
    </w:p>
    <w:p w14:paraId="3B5F512E" w14:textId="77777777" w:rsidR="0056732F" w:rsidRPr="00CB7068" w:rsidRDefault="0056732F" w:rsidP="0056732F">
      <w:pPr>
        <w:bidi w:val="0"/>
        <w:spacing w:after="0" w:line="480" w:lineRule="auto"/>
        <w:rPr>
          <w:rFonts w:asciiTheme="majorBidi" w:hAnsiTheme="majorBidi" w:cstheme="majorBidi"/>
          <w:sz w:val="24"/>
          <w:szCs w:val="24"/>
        </w:rPr>
      </w:pPr>
      <w:r w:rsidRPr="00CB7068">
        <w:rPr>
          <w:rFonts w:asciiTheme="majorBidi" w:eastAsiaTheme="minorEastAsia" w:hAnsiTheme="majorBidi" w:cstheme="majorBidi"/>
          <w:sz w:val="24"/>
          <w:szCs w:val="24"/>
        </w:rPr>
        <w:t xml:space="preserve">where </w:t>
      </w:r>
      <m:oMath>
        <m:r>
          <w:rPr>
            <w:rFonts w:ascii="Cambria Math" w:eastAsiaTheme="minorEastAsia" w:hAnsi="Cambria Math" w:cstheme="majorBidi"/>
            <w:sz w:val="24"/>
            <w:szCs w:val="24"/>
          </w:rPr>
          <m:t>re</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j</m:t>
            </m:r>
          </m:sub>
        </m:sSub>
      </m:oMath>
      <w:r w:rsidRPr="00CB7068">
        <w:rPr>
          <w:rFonts w:asciiTheme="majorBidi" w:eastAsiaTheme="minorEastAsia" w:hAnsiTheme="majorBidi" w:cstheme="majorBidi"/>
          <w:sz w:val="24"/>
          <w:szCs w:val="24"/>
        </w:rPr>
        <w:t xml:space="preserve"> denotes in general one of the referee-level variables. When the coefficient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γ</m:t>
            </m:r>
          </m:e>
          <m:sub>
            <m:r>
              <w:rPr>
                <w:rFonts w:ascii="Cambria Math" w:eastAsiaTheme="minorEastAsia" w:hAnsi="Cambria Math" w:cstheme="majorBidi"/>
                <w:sz w:val="24"/>
                <w:szCs w:val="24"/>
              </w:rPr>
              <m:t>01</m:t>
            </m:r>
          </m:sub>
        </m:sSub>
      </m:oMath>
      <w:r w:rsidRPr="00CB7068">
        <w:rPr>
          <w:rFonts w:asciiTheme="majorBidi" w:eastAsiaTheme="minorEastAsia" w:hAnsiTheme="majorBidi" w:cstheme="majorBidi"/>
          <w:sz w:val="24"/>
          <w:szCs w:val="24"/>
        </w:rPr>
        <w:t xml:space="preserve"> is significantly different from zero, the corresponding referee-level variable has an effect on the outcome; otherwise, we conclude that there is no evidence supporting a relation between the referee-level variable and the outcome.</w:t>
      </w:r>
    </w:p>
    <w:p w14:paraId="52BA3477" w14:textId="3C115977" w:rsidR="0056732F" w:rsidRPr="00CB7068" w:rsidRDefault="0056732F" w:rsidP="00277D51">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To examine how situational variables, </w:t>
      </w:r>
      <w:r w:rsidRPr="00CB7068">
        <w:rPr>
          <w:rFonts w:asciiTheme="majorBidi" w:hAnsiTheme="majorBidi" w:cstheme="majorBidi"/>
          <w:i/>
          <w:sz w:val="24"/>
          <w:szCs w:val="24"/>
        </w:rPr>
        <w:t>daily hassles</w:t>
      </w:r>
      <w:r w:rsidRPr="00CB7068">
        <w:rPr>
          <w:rFonts w:asciiTheme="majorBidi" w:hAnsiTheme="majorBidi" w:cstheme="majorBidi"/>
          <w:sz w:val="24"/>
          <w:szCs w:val="24"/>
        </w:rPr>
        <w:t xml:space="preserve"> or </w:t>
      </w:r>
      <w:r w:rsidRPr="00CB7068">
        <w:rPr>
          <w:rFonts w:asciiTheme="majorBidi" w:hAnsiTheme="majorBidi" w:cstheme="majorBidi"/>
          <w:i/>
          <w:sz w:val="24"/>
          <w:szCs w:val="24"/>
        </w:rPr>
        <w:t>travel time to match</w:t>
      </w:r>
      <w:r w:rsidRPr="00CB7068">
        <w:rPr>
          <w:rFonts w:asciiTheme="majorBidi" w:hAnsiTheme="majorBidi" w:cstheme="majorBidi"/>
          <w:sz w:val="24"/>
          <w:szCs w:val="24"/>
        </w:rPr>
        <w:t>, predict</w:t>
      </w:r>
      <w:r w:rsidR="00277D51" w:rsidRPr="00CB7068">
        <w:rPr>
          <w:rFonts w:asciiTheme="majorBidi" w:hAnsiTheme="majorBidi" w:cstheme="majorBidi"/>
          <w:sz w:val="24"/>
          <w:szCs w:val="24"/>
        </w:rPr>
        <w:t xml:space="preserve"> </w:t>
      </w:r>
      <w:r w:rsidRPr="00CB7068">
        <w:rPr>
          <w:rFonts w:asciiTheme="majorBidi" w:hAnsiTheme="majorBidi" w:cstheme="majorBidi"/>
          <w:i/>
          <w:sz w:val="24"/>
          <w:szCs w:val="24"/>
        </w:rPr>
        <w:t>state self-control</w:t>
      </w:r>
      <w:r w:rsidRPr="00CB7068">
        <w:rPr>
          <w:rFonts w:asciiTheme="majorBidi" w:hAnsiTheme="majorBidi" w:cstheme="majorBidi"/>
          <w:sz w:val="24"/>
          <w:szCs w:val="24"/>
        </w:rPr>
        <w:t xml:space="preserve"> or </w:t>
      </w:r>
      <w:r w:rsidRPr="00CB7068">
        <w:rPr>
          <w:rFonts w:asciiTheme="majorBidi" w:hAnsiTheme="majorBidi" w:cstheme="majorBidi"/>
          <w:i/>
          <w:sz w:val="24"/>
          <w:szCs w:val="24"/>
        </w:rPr>
        <w:t>ego-depletion</w:t>
      </w:r>
      <w:r w:rsidRPr="00CB7068">
        <w:rPr>
          <w:rFonts w:asciiTheme="majorBidi" w:eastAsiaTheme="minorEastAsia" w:hAnsiTheme="majorBidi" w:cstheme="majorBidi"/>
          <w:sz w:val="24"/>
          <w:szCs w:val="24"/>
        </w:rPr>
        <w:t>, we use</w:t>
      </w:r>
      <w:r w:rsidR="00277D51" w:rsidRPr="00CB7068">
        <w:rPr>
          <w:rFonts w:asciiTheme="majorBidi" w:eastAsiaTheme="minorEastAsia" w:hAnsiTheme="majorBidi" w:cstheme="majorBidi"/>
          <w:sz w:val="24"/>
          <w:szCs w:val="24"/>
        </w:rPr>
        <w:t>d</w:t>
      </w:r>
      <w:r w:rsidRPr="00CB7068">
        <w:rPr>
          <w:rFonts w:asciiTheme="majorBidi" w:eastAsiaTheme="minorEastAsia" w:hAnsiTheme="majorBidi" w:cstheme="majorBidi"/>
          <w:sz w:val="24"/>
          <w:szCs w:val="24"/>
        </w:rPr>
        <w:t xml:space="preserve"> the following model:</w:t>
      </w:r>
    </w:p>
    <w:p w14:paraId="4C7BA281" w14:textId="77777777" w:rsidR="0056732F" w:rsidRPr="00CB7068" w:rsidRDefault="004D37D7" w:rsidP="0056732F">
      <w:pPr>
        <w:bidi w:val="0"/>
        <w:spacing w:after="0" w:line="480" w:lineRule="auto"/>
        <w:ind w:firstLine="720"/>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l</m:t>
              </m:r>
            </m:e>
            <m:sub>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j</m:t>
                  </m:r>
                </m:sub>
              </m:sSub>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1j</m:t>
              </m:r>
            </m:sub>
          </m:sSub>
          <m:r>
            <w:rPr>
              <w:rFonts w:ascii="Cambria Math" w:hAnsi="Cambria Math" w:cstheme="majorBidi"/>
              <w:sz w:val="24"/>
              <w:szCs w:val="24"/>
            </w:rPr>
            <m:t>sit</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r>
            <w:rPr>
              <w:rFonts w:ascii="Cambria Math" w:hAnsi="Cambria Math" w:cstheme="majorBidi"/>
              <w:sz w:val="24"/>
              <w:szCs w:val="24"/>
            </w:rPr>
            <m:t>+e</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ij</m:t>
              </m:r>
            </m:sub>
          </m:sSub>
          <m:r>
            <w:rPr>
              <w:rFonts w:ascii="Cambria Math" w:hAnsi="Cambria Math" w:cstheme="majorBidi"/>
              <w:sz w:val="24"/>
              <w:szCs w:val="24"/>
            </w:rPr>
            <m:t>,</m:t>
          </m:r>
        </m:oMath>
      </m:oMathPara>
    </w:p>
    <w:p w14:paraId="3E161092" w14:textId="77777777" w:rsidR="0056732F" w:rsidRPr="00CB7068" w:rsidRDefault="0056732F" w:rsidP="0056732F">
      <w:pPr>
        <w:bidi w:val="0"/>
        <w:spacing w:after="0" w:line="480" w:lineRule="auto"/>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lastRenderedPageBreak/>
        <w:t xml:space="preserve">where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ij</m:t>
            </m:r>
          </m:sub>
        </m:sSub>
      </m:oMath>
      <w:r w:rsidRPr="00CB7068">
        <w:rPr>
          <w:rFonts w:asciiTheme="majorBidi" w:eastAsiaTheme="minorEastAsia" w:hAnsiTheme="majorBidi" w:cstheme="majorBidi"/>
          <w:sz w:val="24"/>
          <w:szCs w:val="24"/>
        </w:rPr>
        <w:t xml:space="preserve"> still represents </w:t>
      </w:r>
      <w:r w:rsidRPr="00CB7068">
        <w:rPr>
          <w:rFonts w:asciiTheme="majorBidi" w:eastAsiaTheme="minorEastAsia" w:hAnsiTheme="majorBidi" w:cstheme="majorBidi"/>
          <w:i/>
          <w:sz w:val="24"/>
          <w:szCs w:val="24"/>
        </w:rPr>
        <w:t>state self-control</w:t>
      </w:r>
      <w:r w:rsidRPr="00CB7068">
        <w:rPr>
          <w:rFonts w:asciiTheme="majorBidi" w:eastAsiaTheme="minorEastAsia" w:hAnsiTheme="majorBidi" w:cstheme="majorBidi"/>
          <w:sz w:val="24"/>
          <w:szCs w:val="24"/>
        </w:rPr>
        <w:t xml:space="preserve"> or </w:t>
      </w:r>
      <w:r w:rsidRPr="00CB7068">
        <w:rPr>
          <w:rFonts w:asciiTheme="majorBidi" w:eastAsiaTheme="minorEastAsia" w:hAnsiTheme="majorBidi" w:cstheme="majorBidi"/>
          <w:i/>
          <w:sz w:val="24"/>
          <w:szCs w:val="24"/>
        </w:rPr>
        <w:t>ego-depletion</w:t>
      </w:r>
      <w:r w:rsidRPr="00CB7068">
        <w:rPr>
          <w:rFonts w:asciiTheme="majorBidi" w:eastAsiaTheme="minorEastAsia" w:hAnsiTheme="majorBidi" w:cstheme="majorBidi"/>
          <w:sz w:val="24"/>
          <w:szCs w:val="24"/>
        </w:rPr>
        <w:t xml:space="preserve"> scores and </w:t>
      </w:r>
      <m:oMath>
        <m:r>
          <w:rPr>
            <w:rFonts w:ascii="Cambria Math" w:eastAsiaTheme="minorEastAsia" w:hAnsi="Cambria Math" w:cstheme="majorBidi"/>
            <w:sz w:val="24"/>
            <w:szCs w:val="24"/>
          </w:rPr>
          <m:t>sit</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ij</m:t>
            </m:r>
          </m:sub>
        </m:sSub>
      </m:oMath>
      <w:r w:rsidRPr="00CB7068">
        <w:rPr>
          <w:rFonts w:asciiTheme="majorBidi" w:eastAsiaTheme="minorEastAsia" w:hAnsiTheme="majorBidi" w:cstheme="majorBidi"/>
          <w:sz w:val="24"/>
          <w:szCs w:val="24"/>
        </w:rPr>
        <w:t xml:space="preserve"> represents scores for a situational variable.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1j</m:t>
            </m:r>
          </m:sub>
        </m:sSub>
      </m:oMath>
      <w:r w:rsidRPr="00CB7068">
        <w:rPr>
          <w:rFonts w:asciiTheme="majorBidi" w:eastAsiaTheme="minorEastAsia" w:hAnsiTheme="majorBidi" w:cstheme="majorBidi"/>
          <w:sz w:val="24"/>
          <w:szCs w:val="24"/>
        </w:rPr>
        <w:t xml:space="preserve"> is the effect of a situational variable on an outcome for refer </w:t>
      </w:r>
      <w:r w:rsidRPr="00CB7068">
        <w:rPr>
          <w:rFonts w:asciiTheme="majorBidi" w:eastAsiaTheme="minorEastAsia" w:hAnsiTheme="majorBidi" w:cstheme="majorBidi"/>
          <w:i/>
          <w:sz w:val="24"/>
          <w:szCs w:val="24"/>
        </w:rPr>
        <w:t xml:space="preserve">j </w:t>
      </w:r>
      <w:r w:rsidRPr="00CB7068">
        <w:rPr>
          <w:rFonts w:asciiTheme="majorBidi" w:eastAsiaTheme="minorEastAsia" w:hAnsiTheme="majorBidi" w:cstheme="majorBidi"/>
          <w:sz w:val="24"/>
          <w:szCs w:val="24"/>
        </w:rPr>
        <w:t xml:space="preserve">(thus we have effects within each </w:t>
      </w:r>
      <w:proofErr w:type="gramStart"/>
      <w:r w:rsidRPr="00CB7068">
        <w:rPr>
          <w:rFonts w:asciiTheme="majorBidi" w:eastAsiaTheme="minorEastAsia" w:hAnsiTheme="majorBidi" w:cstheme="majorBidi"/>
          <w:sz w:val="24"/>
          <w:szCs w:val="24"/>
        </w:rPr>
        <w:t>referee).</w:t>
      </w:r>
      <w:proofErr w:type="gramEnd"/>
      <w:r w:rsidRPr="00CB7068">
        <w:rPr>
          <w:rFonts w:asciiTheme="majorBidi" w:eastAsiaTheme="minorEastAsia" w:hAnsiTheme="majorBidi" w:cstheme="majorBidi"/>
          <w:sz w:val="24"/>
          <w:szCs w:val="24"/>
        </w:rPr>
        <w:t xml:space="preserve"> In addition, differences of the effects of a situational variable on an outcome among referees can be modeled as</w:t>
      </w:r>
    </w:p>
    <w:p w14:paraId="6F86857B" w14:textId="77777777" w:rsidR="0056732F" w:rsidRPr="00CB7068" w:rsidRDefault="004D37D7" w:rsidP="0056732F">
      <w:pPr>
        <w:bidi w:val="0"/>
        <w:spacing w:after="0" w:line="480" w:lineRule="auto"/>
        <w:ind w:firstLine="720"/>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γ</m:t>
              </m:r>
            </m:e>
            <m:sub>
              <m:r>
                <w:rPr>
                  <w:rFonts w:ascii="Cambria Math" w:hAnsi="Cambria Math" w:cstheme="majorBidi"/>
                  <w:sz w:val="24"/>
                  <w:szCs w:val="24"/>
                </w:rPr>
                <m:t>10</m:t>
              </m:r>
            </m:sub>
          </m:sSub>
          <m:r>
            <w:rPr>
              <w:rFonts w:ascii="Cambria Math" w:hAnsi="Cambria Math" w:cstheme="majorBidi"/>
              <w:sz w:val="24"/>
              <w:szCs w:val="24"/>
            </w:rPr>
            <m:t>+ε</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1j</m:t>
              </m:r>
            </m:sub>
          </m:sSub>
          <m:r>
            <w:rPr>
              <w:rFonts w:ascii="Cambria Math" w:hAnsi="Cambria Math" w:cstheme="majorBidi"/>
              <w:sz w:val="24"/>
              <w:szCs w:val="24"/>
            </w:rPr>
            <m:t>.</m:t>
          </m:r>
        </m:oMath>
      </m:oMathPara>
    </w:p>
    <w:p w14:paraId="6A194347" w14:textId="77777777" w:rsidR="00174EB6" w:rsidRPr="00CB7068" w:rsidRDefault="0056732F" w:rsidP="0056732F">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The coefficient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γ</m:t>
            </m:r>
          </m:e>
          <m:sub>
            <m:r>
              <w:rPr>
                <w:rFonts w:ascii="Cambria Math" w:eastAsiaTheme="minorEastAsia" w:hAnsi="Cambria Math" w:cstheme="majorBidi"/>
                <w:sz w:val="24"/>
                <w:szCs w:val="24"/>
              </w:rPr>
              <m:t>10</m:t>
            </m:r>
          </m:sub>
        </m:sSub>
      </m:oMath>
      <w:r w:rsidRPr="00CB7068">
        <w:rPr>
          <w:rFonts w:asciiTheme="majorBidi" w:eastAsiaTheme="minorEastAsia" w:hAnsiTheme="majorBidi" w:cstheme="majorBidi"/>
          <w:sz w:val="24"/>
          <w:szCs w:val="24"/>
        </w:rPr>
        <w:t xml:space="preserve"> is the effect of a situational variable on an outcome for an average</w:t>
      </w:r>
    </w:p>
    <w:p w14:paraId="16BBB4B9" w14:textId="796FAFAE" w:rsidR="0056732F" w:rsidRPr="00CB7068" w:rsidRDefault="0056732F" w:rsidP="00174EB6">
      <w:pPr>
        <w:bidi w:val="0"/>
        <w:spacing w:after="0" w:line="480" w:lineRule="auto"/>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referee. It is our parameter of interest. When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γ</m:t>
            </m:r>
          </m:e>
          <m:sub>
            <m:r>
              <w:rPr>
                <w:rFonts w:ascii="Cambria Math" w:eastAsiaTheme="minorEastAsia" w:hAnsi="Cambria Math" w:cstheme="majorBidi"/>
                <w:sz w:val="24"/>
                <w:szCs w:val="24"/>
              </w:rPr>
              <m:t>10</m:t>
            </m:r>
          </m:sub>
        </m:sSub>
      </m:oMath>
      <w:r w:rsidRPr="00CB7068">
        <w:rPr>
          <w:rFonts w:asciiTheme="majorBidi" w:eastAsiaTheme="minorEastAsia" w:hAnsiTheme="majorBidi" w:cstheme="majorBidi"/>
          <w:sz w:val="24"/>
          <w:szCs w:val="24"/>
        </w:rPr>
        <w:t xml:space="preserve"> is significantly different from zero, we conclude that there is an effect between the corresponding situational variable and outcome for an average referee; otherwise, we conclude that there is no evidence supporting a relation between the situational variable and the outcome for an average referee.</w:t>
      </w:r>
    </w:p>
    <w:p w14:paraId="3A10EC8F" w14:textId="13E0DD94" w:rsidR="0056732F" w:rsidRPr="00CB7068" w:rsidRDefault="0056732F" w:rsidP="00B55A61">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To make sure that the estimation procedure converges properly (e.g., Singer &amp; Willet, 2003), we assume</w:t>
      </w:r>
      <w:r w:rsidR="00277D51" w:rsidRPr="00CB7068">
        <w:rPr>
          <w:rFonts w:asciiTheme="majorBidi" w:eastAsiaTheme="minorEastAsia" w:hAnsiTheme="majorBidi" w:cstheme="majorBidi"/>
          <w:sz w:val="24"/>
          <w:szCs w:val="24"/>
        </w:rPr>
        <w:t>d</w:t>
      </w:r>
      <w:r w:rsidRPr="00CB7068">
        <w:rPr>
          <w:rFonts w:asciiTheme="majorBidi" w:eastAsiaTheme="minorEastAsia" w:hAnsiTheme="majorBidi" w:cstheme="majorBidi"/>
          <w:sz w:val="24"/>
          <w:szCs w:val="24"/>
        </w:rPr>
        <w:t xml:space="preserve"> effects of the situational variable to be the same across referees and therefore drop</w:t>
      </w:r>
      <w:r w:rsidR="00B55A61" w:rsidRPr="00CB7068">
        <w:rPr>
          <w:rFonts w:asciiTheme="majorBidi" w:eastAsiaTheme="minorEastAsia" w:hAnsiTheme="majorBidi" w:cstheme="majorBidi"/>
          <w:sz w:val="24"/>
          <w:szCs w:val="24"/>
        </w:rPr>
        <w:t>ped</w:t>
      </w:r>
      <w:r w:rsidRPr="00CB7068">
        <w:rPr>
          <w:rFonts w:asciiTheme="majorBidi" w:eastAsiaTheme="minorEastAsia" w:hAnsiTheme="majorBidi" w:cstheme="majorBidi"/>
          <w:sz w:val="24"/>
          <w:szCs w:val="24"/>
        </w:rPr>
        <w:t xml:space="preserve"> </w:t>
      </w:r>
      <m:oMath>
        <m:r>
          <w:rPr>
            <w:rFonts w:ascii="Cambria Math" w:hAnsi="Cambria Math" w:cstheme="majorBidi"/>
            <w:sz w:val="24"/>
            <w:szCs w:val="24"/>
          </w:rPr>
          <m:t>ε</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1j</m:t>
            </m:r>
          </m:sub>
        </m:sSub>
      </m:oMath>
      <w:r w:rsidRPr="00CB7068">
        <w:rPr>
          <w:rFonts w:asciiTheme="majorBidi" w:eastAsiaTheme="minorEastAsia" w:hAnsiTheme="majorBidi" w:cstheme="majorBidi"/>
          <w:sz w:val="24"/>
          <w:szCs w:val="24"/>
        </w:rPr>
        <w:t xml:space="preserve"> for modeling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1j</m:t>
            </m:r>
          </m:sub>
        </m:sSub>
      </m:oMath>
      <w:r w:rsidRPr="00CB7068">
        <w:rPr>
          <w:rFonts w:asciiTheme="majorBidi" w:eastAsiaTheme="minorEastAsia" w:hAnsiTheme="majorBidi" w:cstheme="majorBidi"/>
          <w:sz w:val="24"/>
          <w:szCs w:val="24"/>
        </w:rPr>
        <w:t xml:space="preserve">: </w:t>
      </w:r>
    </w:p>
    <w:p w14:paraId="364FEB23" w14:textId="77777777" w:rsidR="0056732F" w:rsidRPr="00CB7068" w:rsidRDefault="004D37D7" w:rsidP="0056732F">
      <w:pPr>
        <w:bidi w:val="0"/>
        <w:spacing w:after="0" w:line="480" w:lineRule="auto"/>
        <w:ind w:firstLine="720"/>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γ</m:t>
              </m:r>
            </m:e>
            <m:sub>
              <m:r>
                <w:rPr>
                  <w:rFonts w:ascii="Cambria Math" w:hAnsi="Cambria Math" w:cstheme="majorBidi"/>
                  <w:sz w:val="24"/>
                  <w:szCs w:val="24"/>
                </w:rPr>
                <m:t>10</m:t>
              </m:r>
            </m:sub>
          </m:sSub>
          <m:r>
            <w:rPr>
              <w:rFonts w:ascii="Cambria Math" w:hAnsi="Cambria Math" w:cstheme="majorBidi"/>
              <w:sz w:val="24"/>
              <w:szCs w:val="24"/>
            </w:rPr>
            <m:t>.</m:t>
          </m:r>
        </m:oMath>
      </m:oMathPara>
    </w:p>
    <w:p w14:paraId="60A0E20D" w14:textId="0838353A" w:rsidR="0056732F" w:rsidRPr="00CB7068" w:rsidRDefault="00112F05" w:rsidP="00B55A61">
      <w:pPr>
        <w:bidi w:val="0"/>
        <w:spacing w:after="0" w:line="480" w:lineRule="auto"/>
        <w:ind w:firstLine="720"/>
        <w:rPr>
          <w:rFonts w:asciiTheme="majorBidi" w:eastAsiaTheme="minorEastAsia" w:hAnsiTheme="majorBidi" w:cstheme="majorBidi"/>
          <w:sz w:val="24"/>
          <w:szCs w:val="24"/>
        </w:rPr>
      </w:pPr>
      <w:r w:rsidRPr="00CB7068">
        <w:rPr>
          <w:rFonts w:asciiTheme="majorBidi" w:hAnsiTheme="majorBidi" w:cstheme="majorBidi"/>
          <w:b/>
          <w:bCs/>
          <w:i/>
          <w:sz w:val="24"/>
          <w:szCs w:val="24"/>
        </w:rPr>
        <w:t>Research q</w:t>
      </w:r>
      <w:r w:rsidR="0056732F" w:rsidRPr="00CB7068">
        <w:rPr>
          <w:rFonts w:asciiTheme="majorBidi" w:hAnsiTheme="majorBidi" w:cstheme="majorBidi"/>
          <w:b/>
          <w:bCs/>
          <w:i/>
          <w:sz w:val="24"/>
          <w:szCs w:val="24"/>
        </w:rPr>
        <w:t xml:space="preserve">uestion </w:t>
      </w:r>
      <w:r w:rsidRPr="00CB7068">
        <w:rPr>
          <w:rFonts w:asciiTheme="majorBidi" w:hAnsiTheme="majorBidi" w:cstheme="majorBidi"/>
          <w:b/>
          <w:bCs/>
          <w:i/>
          <w:sz w:val="24"/>
          <w:szCs w:val="24"/>
        </w:rPr>
        <w:t>c</w:t>
      </w:r>
      <w:r w:rsidR="0056732F" w:rsidRPr="00CB7068">
        <w:rPr>
          <w:rFonts w:asciiTheme="majorBidi" w:hAnsiTheme="majorBidi" w:cstheme="majorBidi"/>
          <w:b/>
          <w:bCs/>
          <w:i/>
          <w:sz w:val="24"/>
          <w:szCs w:val="24"/>
        </w:rPr>
        <w:t xml:space="preserve">. </w:t>
      </w:r>
      <w:r w:rsidR="0056732F" w:rsidRPr="00CB7068">
        <w:rPr>
          <w:rFonts w:asciiTheme="majorBidi" w:hAnsiTheme="majorBidi" w:cstheme="majorBidi"/>
          <w:bCs/>
          <w:sz w:val="24"/>
          <w:szCs w:val="24"/>
        </w:rPr>
        <w:t xml:space="preserve">To examine how </w:t>
      </w:r>
      <w:r w:rsidR="0056732F" w:rsidRPr="00CB7068">
        <w:rPr>
          <w:rFonts w:asciiTheme="majorBidi" w:hAnsiTheme="majorBidi" w:cstheme="majorBidi"/>
          <w:i/>
          <w:sz w:val="24"/>
          <w:szCs w:val="24"/>
        </w:rPr>
        <w:t>state self-control</w:t>
      </w:r>
      <w:r w:rsidR="0056732F" w:rsidRPr="00CB7068">
        <w:rPr>
          <w:rFonts w:asciiTheme="majorBidi" w:hAnsiTheme="majorBidi" w:cstheme="majorBidi"/>
          <w:sz w:val="24"/>
          <w:szCs w:val="24"/>
        </w:rPr>
        <w:t xml:space="preserve"> or </w:t>
      </w:r>
      <w:r w:rsidR="0056732F" w:rsidRPr="00CB7068">
        <w:rPr>
          <w:rFonts w:asciiTheme="majorBidi" w:hAnsiTheme="majorBidi" w:cstheme="majorBidi"/>
          <w:i/>
          <w:sz w:val="24"/>
          <w:szCs w:val="24"/>
        </w:rPr>
        <w:t>ego depletion</w:t>
      </w:r>
      <w:r w:rsidR="0056732F" w:rsidRPr="00CB7068" w:rsidDel="00392AA9">
        <w:rPr>
          <w:rFonts w:asciiTheme="majorBidi" w:eastAsiaTheme="minorEastAsia" w:hAnsiTheme="majorBidi" w:cstheme="majorBidi"/>
          <w:i/>
          <w:sz w:val="24"/>
          <w:szCs w:val="24"/>
        </w:rPr>
        <w:t xml:space="preserve"> </w:t>
      </w:r>
      <w:r w:rsidR="0056732F" w:rsidRPr="00CB7068">
        <w:rPr>
          <w:rFonts w:asciiTheme="majorBidi" w:eastAsiaTheme="minorEastAsia" w:hAnsiTheme="majorBidi" w:cstheme="majorBidi"/>
          <w:i/>
          <w:sz w:val="24"/>
          <w:szCs w:val="24"/>
        </w:rPr>
        <w:t xml:space="preserve">indicator </w:t>
      </w:r>
      <w:r w:rsidR="0056732F" w:rsidRPr="00CB7068">
        <w:rPr>
          <w:rFonts w:asciiTheme="majorBidi" w:eastAsiaTheme="minorEastAsia" w:hAnsiTheme="majorBidi" w:cstheme="majorBidi"/>
          <w:sz w:val="24"/>
          <w:szCs w:val="24"/>
        </w:rPr>
        <w:t xml:space="preserve">predicts </w:t>
      </w:r>
      <w:r w:rsidR="0056732F" w:rsidRPr="00CB7068">
        <w:rPr>
          <w:rFonts w:asciiTheme="majorBidi" w:eastAsiaTheme="minorEastAsia" w:hAnsiTheme="majorBidi" w:cstheme="majorBidi"/>
          <w:i/>
          <w:sz w:val="24"/>
          <w:szCs w:val="24"/>
        </w:rPr>
        <w:t>perceived match difficulty</w:t>
      </w:r>
      <w:r w:rsidR="0056732F" w:rsidRPr="00CB7068">
        <w:rPr>
          <w:rFonts w:asciiTheme="majorBidi" w:eastAsiaTheme="minorEastAsia" w:hAnsiTheme="majorBidi" w:cstheme="majorBidi"/>
          <w:sz w:val="24"/>
          <w:szCs w:val="24"/>
        </w:rPr>
        <w:t xml:space="preserve"> or </w:t>
      </w:r>
      <w:r w:rsidR="0056732F" w:rsidRPr="00CB7068">
        <w:rPr>
          <w:rFonts w:asciiTheme="majorBidi" w:eastAsiaTheme="minorEastAsia" w:hAnsiTheme="majorBidi" w:cstheme="majorBidi"/>
          <w:i/>
          <w:sz w:val="24"/>
          <w:szCs w:val="24"/>
        </w:rPr>
        <w:t>mental exhaustion</w:t>
      </w:r>
      <w:r w:rsidR="0056732F" w:rsidRPr="00CB7068">
        <w:rPr>
          <w:rFonts w:asciiTheme="majorBidi" w:eastAsiaTheme="minorEastAsia" w:hAnsiTheme="majorBidi" w:cstheme="majorBidi"/>
          <w:sz w:val="24"/>
          <w:szCs w:val="24"/>
        </w:rPr>
        <w:t>, we use</w:t>
      </w:r>
      <w:r w:rsidR="00277D51" w:rsidRPr="00CB7068">
        <w:rPr>
          <w:rFonts w:asciiTheme="majorBidi" w:eastAsiaTheme="minorEastAsia" w:hAnsiTheme="majorBidi" w:cstheme="majorBidi"/>
          <w:sz w:val="24"/>
          <w:szCs w:val="24"/>
        </w:rPr>
        <w:t>d</w:t>
      </w:r>
      <w:r w:rsidR="0056732F" w:rsidRPr="00CB7068">
        <w:rPr>
          <w:rFonts w:asciiTheme="majorBidi" w:eastAsiaTheme="minorEastAsia" w:hAnsiTheme="majorBidi" w:cstheme="majorBidi"/>
          <w:sz w:val="24"/>
          <w:szCs w:val="24"/>
        </w:rPr>
        <w:t xml:space="preserve"> a similar model as the model in answering </w:t>
      </w:r>
      <w:r w:rsidRPr="00CB7068">
        <w:rPr>
          <w:rFonts w:asciiTheme="majorBidi" w:eastAsiaTheme="minorEastAsia" w:hAnsiTheme="majorBidi" w:cstheme="majorBidi"/>
          <w:i/>
          <w:sz w:val="24"/>
          <w:szCs w:val="24"/>
        </w:rPr>
        <w:t>q</w:t>
      </w:r>
      <w:r w:rsidR="0056732F" w:rsidRPr="00CB7068">
        <w:rPr>
          <w:rFonts w:asciiTheme="majorBidi" w:eastAsiaTheme="minorEastAsia" w:hAnsiTheme="majorBidi" w:cstheme="majorBidi"/>
          <w:i/>
          <w:sz w:val="24"/>
          <w:szCs w:val="24"/>
        </w:rPr>
        <w:t xml:space="preserve">uestion </w:t>
      </w:r>
      <w:r w:rsidR="00B55A61" w:rsidRPr="00CB7068">
        <w:rPr>
          <w:rFonts w:asciiTheme="majorBidi" w:eastAsiaTheme="minorEastAsia" w:hAnsiTheme="majorBidi" w:cstheme="majorBidi"/>
          <w:i/>
          <w:sz w:val="24"/>
          <w:szCs w:val="24"/>
        </w:rPr>
        <w:t>b.</w:t>
      </w:r>
      <w:r w:rsidR="00277D51" w:rsidRPr="00CB7068">
        <w:rPr>
          <w:rFonts w:asciiTheme="majorBidi" w:eastAsiaTheme="minorEastAsia" w:hAnsiTheme="majorBidi" w:cstheme="majorBidi"/>
          <w:sz w:val="24"/>
          <w:szCs w:val="24"/>
        </w:rPr>
        <w:t xml:space="preserve"> Specifically,</w:t>
      </w:r>
      <w:r w:rsidR="0056732F" w:rsidRPr="00CB7068">
        <w:rPr>
          <w:rFonts w:asciiTheme="majorBidi" w:eastAsiaTheme="minorEastAsia" w:hAnsiTheme="majorBidi" w:cstheme="majorBidi"/>
          <w:sz w:val="24"/>
          <w:szCs w:val="24"/>
        </w:rPr>
        <w:t xml:space="preserve"> we use</w:t>
      </w:r>
      <w:r w:rsidR="00277D51" w:rsidRPr="00CB7068">
        <w:rPr>
          <w:rFonts w:asciiTheme="majorBidi" w:eastAsiaTheme="minorEastAsia" w:hAnsiTheme="majorBidi" w:cstheme="majorBidi"/>
          <w:sz w:val="24"/>
          <w:szCs w:val="24"/>
        </w:rPr>
        <w:t>d</w:t>
      </w:r>
      <w:r w:rsidR="0056732F" w:rsidRPr="00CB7068">
        <w:rPr>
          <w:rFonts w:asciiTheme="majorBidi" w:eastAsiaTheme="minorEastAsia" w:hAnsiTheme="majorBidi" w:cstheme="majorBidi"/>
          <w:sz w:val="24"/>
          <w:szCs w:val="24"/>
        </w:rPr>
        <w:t xml:space="preserve"> </w:t>
      </w:r>
      <w:r w:rsidR="0056732F" w:rsidRPr="00CB7068">
        <w:rPr>
          <w:rFonts w:asciiTheme="majorBidi" w:hAnsiTheme="majorBidi" w:cstheme="majorBidi"/>
          <w:i/>
          <w:sz w:val="24"/>
          <w:szCs w:val="24"/>
        </w:rPr>
        <w:t>state self-control</w:t>
      </w:r>
      <w:r w:rsidR="0056732F" w:rsidRPr="00CB7068">
        <w:rPr>
          <w:rFonts w:asciiTheme="majorBidi" w:hAnsiTheme="majorBidi" w:cstheme="majorBidi"/>
          <w:sz w:val="24"/>
          <w:szCs w:val="24"/>
        </w:rPr>
        <w:t xml:space="preserve"> </w:t>
      </w:r>
      <w:r w:rsidR="0056732F" w:rsidRPr="00CB7068">
        <w:rPr>
          <w:rFonts w:asciiTheme="majorBidi" w:eastAsiaTheme="minorEastAsia" w:hAnsiTheme="majorBidi" w:cstheme="majorBidi"/>
          <w:sz w:val="24"/>
          <w:szCs w:val="24"/>
        </w:rPr>
        <w:t xml:space="preserve">or </w:t>
      </w:r>
      <w:r w:rsidR="0056732F" w:rsidRPr="00CB7068">
        <w:rPr>
          <w:rFonts w:asciiTheme="majorBidi" w:hAnsiTheme="majorBidi" w:cstheme="majorBidi"/>
          <w:i/>
          <w:sz w:val="24"/>
          <w:szCs w:val="24"/>
        </w:rPr>
        <w:t>ego depletion</w:t>
      </w:r>
      <w:r w:rsidR="0056732F" w:rsidRPr="00CB7068" w:rsidDel="00392AA9">
        <w:rPr>
          <w:rFonts w:asciiTheme="majorBidi" w:eastAsiaTheme="minorEastAsia" w:hAnsiTheme="majorBidi" w:cstheme="majorBidi"/>
          <w:i/>
          <w:sz w:val="24"/>
          <w:szCs w:val="24"/>
        </w:rPr>
        <w:t xml:space="preserve"> </w:t>
      </w:r>
      <w:r w:rsidR="0056732F" w:rsidRPr="00CB7068">
        <w:rPr>
          <w:rFonts w:asciiTheme="majorBidi" w:eastAsiaTheme="minorEastAsia" w:hAnsiTheme="majorBidi" w:cstheme="majorBidi"/>
          <w:i/>
          <w:sz w:val="24"/>
          <w:szCs w:val="24"/>
        </w:rPr>
        <w:t xml:space="preserve">indicator </w:t>
      </w:r>
      <w:r w:rsidR="0056732F" w:rsidRPr="00CB7068">
        <w:rPr>
          <w:rFonts w:asciiTheme="majorBidi" w:eastAsiaTheme="minorEastAsia" w:hAnsiTheme="majorBidi" w:cstheme="majorBidi"/>
          <w:sz w:val="24"/>
          <w:szCs w:val="24"/>
        </w:rPr>
        <w:t xml:space="preserve">as the predictors for </w:t>
      </w:r>
      <w:r w:rsidR="00277D51" w:rsidRPr="00CB7068">
        <w:rPr>
          <w:rFonts w:asciiTheme="majorBidi" w:eastAsiaTheme="minorEastAsia" w:hAnsiTheme="majorBidi" w:cstheme="majorBidi"/>
          <w:sz w:val="24"/>
          <w:szCs w:val="24"/>
        </w:rPr>
        <w:t xml:space="preserve">perceived match </w:t>
      </w:r>
      <w:r w:rsidR="0056732F" w:rsidRPr="00CB7068">
        <w:rPr>
          <w:rFonts w:asciiTheme="majorBidi" w:eastAsiaTheme="minorEastAsia" w:hAnsiTheme="majorBidi" w:cstheme="majorBidi"/>
          <w:sz w:val="24"/>
          <w:szCs w:val="24"/>
        </w:rPr>
        <w:t>difficulty or mental exhaustion in HLM models.</w:t>
      </w:r>
      <w:r w:rsidRPr="00CB7068">
        <w:rPr>
          <w:rFonts w:asciiTheme="majorBidi" w:eastAsiaTheme="minorEastAsia" w:hAnsiTheme="majorBidi" w:cstheme="majorBidi"/>
          <w:sz w:val="24"/>
          <w:szCs w:val="24"/>
        </w:rPr>
        <w:t xml:space="preserve"> </w:t>
      </w:r>
      <w:r w:rsidR="0056732F" w:rsidRPr="00CB7068">
        <w:rPr>
          <w:rFonts w:asciiTheme="majorBidi" w:hAnsiTheme="majorBidi" w:cstheme="majorBidi"/>
          <w:bCs/>
          <w:sz w:val="24"/>
          <w:szCs w:val="24"/>
        </w:rPr>
        <w:t xml:space="preserve">Similarly, </w:t>
      </w:r>
      <w:r w:rsidR="0056732F" w:rsidRPr="00CB7068">
        <w:rPr>
          <w:rFonts w:asciiTheme="majorBidi" w:hAnsiTheme="majorBidi" w:cstheme="majorBidi"/>
          <w:i/>
          <w:sz w:val="24"/>
          <w:szCs w:val="24"/>
        </w:rPr>
        <w:t>state self-control</w:t>
      </w:r>
      <w:r w:rsidR="0056732F" w:rsidRPr="00CB7068">
        <w:rPr>
          <w:rFonts w:asciiTheme="majorBidi" w:hAnsiTheme="majorBidi" w:cstheme="majorBidi"/>
          <w:sz w:val="24"/>
          <w:szCs w:val="24"/>
        </w:rPr>
        <w:t xml:space="preserve"> or </w:t>
      </w:r>
      <w:r w:rsidR="0056732F" w:rsidRPr="00CB7068">
        <w:rPr>
          <w:rFonts w:asciiTheme="majorBidi" w:hAnsiTheme="majorBidi" w:cstheme="majorBidi"/>
          <w:i/>
          <w:sz w:val="24"/>
          <w:szCs w:val="24"/>
        </w:rPr>
        <w:t>ego depletion</w:t>
      </w:r>
      <w:r w:rsidR="0056732F" w:rsidRPr="00CB7068" w:rsidDel="00392AA9">
        <w:rPr>
          <w:rFonts w:asciiTheme="majorBidi" w:eastAsiaTheme="minorEastAsia" w:hAnsiTheme="majorBidi" w:cstheme="majorBidi"/>
          <w:i/>
          <w:sz w:val="24"/>
          <w:szCs w:val="24"/>
        </w:rPr>
        <w:t xml:space="preserve"> </w:t>
      </w:r>
      <w:r w:rsidR="0056732F" w:rsidRPr="00CB7068">
        <w:rPr>
          <w:rFonts w:asciiTheme="majorBidi" w:eastAsiaTheme="minorEastAsia" w:hAnsiTheme="majorBidi" w:cstheme="majorBidi"/>
          <w:i/>
          <w:sz w:val="24"/>
          <w:szCs w:val="24"/>
        </w:rPr>
        <w:t xml:space="preserve">indicator </w:t>
      </w:r>
      <w:r w:rsidR="00632585" w:rsidRPr="00CB7068">
        <w:rPr>
          <w:rFonts w:asciiTheme="majorBidi" w:eastAsiaTheme="minorEastAsia" w:hAnsiTheme="majorBidi" w:cstheme="majorBidi"/>
          <w:sz w:val="24"/>
          <w:szCs w:val="24"/>
        </w:rPr>
        <w:t>were</w:t>
      </w:r>
      <w:r w:rsidR="0056732F" w:rsidRPr="00CB7068">
        <w:rPr>
          <w:rFonts w:asciiTheme="majorBidi" w:eastAsiaTheme="minorEastAsia" w:hAnsiTheme="majorBidi" w:cstheme="majorBidi"/>
          <w:sz w:val="24"/>
          <w:szCs w:val="24"/>
        </w:rPr>
        <w:t xml:space="preserve"> used as the predictors for match performance scores (i.e., </w:t>
      </w:r>
      <w:r w:rsidR="0056732F" w:rsidRPr="00CB7068">
        <w:rPr>
          <w:rFonts w:asciiTheme="majorBidi" w:eastAsiaTheme="minorEastAsia" w:hAnsiTheme="majorBidi" w:cstheme="majorBidi"/>
          <w:i/>
          <w:sz w:val="24"/>
          <w:szCs w:val="24"/>
        </w:rPr>
        <w:t>self-rated performance</w:t>
      </w:r>
      <w:r w:rsidR="0056732F" w:rsidRPr="00CB7068">
        <w:rPr>
          <w:rFonts w:asciiTheme="majorBidi" w:eastAsiaTheme="minorEastAsia" w:hAnsiTheme="majorBidi" w:cstheme="majorBidi"/>
          <w:sz w:val="24"/>
          <w:szCs w:val="24"/>
        </w:rPr>
        <w:t xml:space="preserve"> and </w:t>
      </w:r>
      <w:r w:rsidR="0056732F" w:rsidRPr="00CB7068">
        <w:rPr>
          <w:rFonts w:asciiTheme="majorBidi" w:eastAsiaTheme="minorEastAsia" w:hAnsiTheme="majorBidi" w:cstheme="majorBidi"/>
          <w:i/>
          <w:sz w:val="24"/>
          <w:szCs w:val="24"/>
        </w:rPr>
        <w:t>match observers’ mark</w:t>
      </w:r>
      <w:r w:rsidR="0056732F" w:rsidRPr="00CB7068">
        <w:rPr>
          <w:rFonts w:asciiTheme="majorBidi" w:eastAsiaTheme="minorEastAsia" w:hAnsiTheme="majorBidi" w:cstheme="majorBidi"/>
          <w:sz w:val="24"/>
          <w:szCs w:val="24"/>
        </w:rPr>
        <w:t>).</w:t>
      </w:r>
    </w:p>
    <w:p w14:paraId="538C922D" w14:textId="664FE8B7" w:rsidR="00627287" w:rsidRPr="00CB7068" w:rsidRDefault="006B2D04" w:rsidP="00790372">
      <w:pPr>
        <w:bidi w:val="0"/>
        <w:spacing w:after="0" w:line="480" w:lineRule="auto"/>
        <w:ind w:firstLine="720"/>
        <w:rPr>
          <w:rFonts w:asciiTheme="majorBidi" w:eastAsiaTheme="minorEastAsia" w:hAnsiTheme="majorBidi" w:cstheme="majorBidi"/>
          <w:sz w:val="24"/>
          <w:szCs w:val="24"/>
        </w:rPr>
      </w:pPr>
      <w:r w:rsidRPr="00CB7068">
        <w:rPr>
          <w:rFonts w:asciiTheme="majorBidi" w:hAnsiTheme="majorBidi" w:cstheme="majorBidi"/>
          <w:b/>
          <w:bCs/>
          <w:sz w:val="24"/>
          <w:szCs w:val="24"/>
        </w:rPr>
        <w:t xml:space="preserve">Power </w:t>
      </w:r>
      <w:r w:rsidR="00DF6EC6" w:rsidRPr="00CB7068">
        <w:rPr>
          <w:rFonts w:asciiTheme="majorBidi" w:hAnsiTheme="majorBidi" w:cstheme="majorBidi"/>
          <w:b/>
          <w:bCs/>
          <w:sz w:val="24"/>
          <w:szCs w:val="24"/>
        </w:rPr>
        <w:t>e</w:t>
      </w:r>
      <w:r w:rsidRPr="00CB7068">
        <w:rPr>
          <w:rFonts w:asciiTheme="majorBidi" w:hAnsiTheme="majorBidi" w:cstheme="majorBidi"/>
          <w:b/>
          <w:bCs/>
          <w:sz w:val="24"/>
          <w:szCs w:val="24"/>
        </w:rPr>
        <w:t>stimation</w:t>
      </w:r>
      <w:r w:rsidRPr="00CB7068">
        <w:rPr>
          <w:rFonts w:asciiTheme="majorBidi" w:hAnsiTheme="majorBidi" w:cstheme="majorBidi"/>
          <w:sz w:val="24"/>
          <w:szCs w:val="24"/>
        </w:rPr>
        <w:t xml:space="preserve">. </w:t>
      </w:r>
      <w:r w:rsidR="00627287" w:rsidRPr="00CB7068">
        <w:rPr>
          <w:rFonts w:asciiTheme="majorBidi" w:eastAsiaTheme="minorEastAsia" w:hAnsiTheme="majorBidi" w:cstheme="majorBidi"/>
          <w:sz w:val="24"/>
          <w:szCs w:val="24"/>
        </w:rPr>
        <w:t>In their review of sample size issue</w:t>
      </w:r>
      <w:r w:rsidR="00DA7C36" w:rsidRPr="00CB7068">
        <w:rPr>
          <w:rFonts w:asciiTheme="majorBidi" w:eastAsiaTheme="minorEastAsia" w:hAnsiTheme="majorBidi" w:cstheme="majorBidi"/>
          <w:sz w:val="24"/>
          <w:szCs w:val="24"/>
        </w:rPr>
        <w:t>s</w:t>
      </w:r>
      <w:r w:rsidR="00627287" w:rsidRPr="00CB7068">
        <w:rPr>
          <w:rFonts w:asciiTheme="majorBidi" w:eastAsiaTheme="minorEastAsia" w:hAnsiTheme="majorBidi" w:cstheme="majorBidi"/>
          <w:sz w:val="24"/>
          <w:szCs w:val="24"/>
        </w:rPr>
        <w:t xml:space="preserve"> in sport psychology research, </w:t>
      </w:r>
      <w:proofErr w:type="spellStart"/>
      <w:r w:rsidR="00627287" w:rsidRPr="00CB7068">
        <w:rPr>
          <w:rFonts w:asciiTheme="majorBidi" w:eastAsiaTheme="minorEastAsia" w:hAnsiTheme="majorBidi" w:cstheme="majorBidi"/>
          <w:sz w:val="24"/>
          <w:szCs w:val="24"/>
        </w:rPr>
        <w:t>Schweizer</w:t>
      </w:r>
      <w:proofErr w:type="spellEnd"/>
      <w:r w:rsidR="00627287" w:rsidRPr="00CB7068">
        <w:rPr>
          <w:rFonts w:asciiTheme="majorBidi" w:eastAsiaTheme="minorEastAsia" w:hAnsiTheme="majorBidi" w:cstheme="majorBidi"/>
          <w:sz w:val="24"/>
          <w:szCs w:val="24"/>
        </w:rPr>
        <w:t xml:space="preserve"> and</w:t>
      </w:r>
      <w:r w:rsidR="00DA7C36" w:rsidRPr="00CB7068">
        <w:rPr>
          <w:rFonts w:asciiTheme="majorBidi" w:eastAsiaTheme="minorEastAsia" w:hAnsiTheme="majorBidi" w:cstheme="majorBidi"/>
          <w:sz w:val="24"/>
          <w:szCs w:val="24"/>
        </w:rPr>
        <w:t xml:space="preserve"> </w:t>
      </w:r>
      <w:proofErr w:type="spellStart"/>
      <w:r w:rsidR="00DA7C36" w:rsidRPr="00CB7068">
        <w:rPr>
          <w:rFonts w:asciiTheme="majorBidi" w:eastAsiaTheme="minorEastAsia" w:hAnsiTheme="majorBidi" w:cstheme="majorBidi"/>
          <w:sz w:val="24"/>
          <w:szCs w:val="24"/>
        </w:rPr>
        <w:t>Furley</w:t>
      </w:r>
      <w:proofErr w:type="spellEnd"/>
      <w:r w:rsidR="00627287" w:rsidRPr="00CB7068">
        <w:rPr>
          <w:rFonts w:asciiTheme="majorBidi" w:eastAsiaTheme="minorEastAsia" w:hAnsiTheme="majorBidi" w:cstheme="majorBidi"/>
          <w:sz w:val="24"/>
          <w:szCs w:val="24"/>
        </w:rPr>
        <w:t xml:space="preserve"> (2016) commented that </w:t>
      </w:r>
      <w:r w:rsidR="00D431B9" w:rsidRPr="00CB7068">
        <w:rPr>
          <w:rFonts w:asciiTheme="majorBidi" w:eastAsiaTheme="minorEastAsia" w:hAnsiTheme="majorBidi" w:cstheme="majorBidi"/>
          <w:sz w:val="24"/>
          <w:szCs w:val="24"/>
        </w:rPr>
        <w:t>“</w:t>
      </w:r>
      <w:r w:rsidR="00627287" w:rsidRPr="00CB7068">
        <w:rPr>
          <w:rFonts w:asciiTheme="majorBidi" w:eastAsiaTheme="minorEastAsia" w:hAnsiTheme="majorBidi" w:cstheme="majorBidi"/>
          <w:sz w:val="24"/>
          <w:szCs w:val="24"/>
        </w:rPr>
        <w:t>it might sometimes not be possible to have large sample sizes as there is only a very limited population to draw from when one</w:t>
      </w:r>
      <w:r w:rsidR="00D431B9" w:rsidRPr="00CB7068">
        <w:rPr>
          <w:rFonts w:asciiTheme="majorBidi" w:eastAsiaTheme="minorEastAsia" w:hAnsiTheme="majorBidi" w:cstheme="majorBidi"/>
          <w:sz w:val="24"/>
          <w:szCs w:val="24"/>
        </w:rPr>
        <w:t>’</w:t>
      </w:r>
      <w:r w:rsidR="00627287" w:rsidRPr="00CB7068">
        <w:rPr>
          <w:rFonts w:asciiTheme="majorBidi" w:eastAsiaTheme="minorEastAsia" w:hAnsiTheme="majorBidi" w:cstheme="majorBidi"/>
          <w:sz w:val="24"/>
          <w:szCs w:val="24"/>
        </w:rPr>
        <w:t>s goal is to investigate the highest level of performers</w:t>
      </w:r>
      <w:r w:rsidR="00D431B9" w:rsidRPr="00CB7068">
        <w:rPr>
          <w:rFonts w:asciiTheme="majorBidi" w:eastAsiaTheme="minorEastAsia" w:hAnsiTheme="majorBidi" w:cstheme="majorBidi"/>
          <w:sz w:val="24"/>
          <w:szCs w:val="24"/>
        </w:rPr>
        <w:t>”</w:t>
      </w:r>
      <w:r w:rsidR="00627287" w:rsidRPr="00CB7068">
        <w:rPr>
          <w:rFonts w:asciiTheme="majorBidi" w:eastAsiaTheme="minorEastAsia" w:hAnsiTheme="majorBidi" w:cstheme="majorBidi"/>
          <w:sz w:val="24"/>
          <w:szCs w:val="24"/>
        </w:rPr>
        <w:t xml:space="preserve"> (p. 121). These authors suggested reporting adjusted effect sizes in studies with small sample sizes. </w:t>
      </w:r>
      <w:r w:rsidR="00790372" w:rsidRPr="00CB7068">
        <w:rPr>
          <w:rFonts w:asciiTheme="majorBidi" w:eastAsiaTheme="minorEastAsia" w:hAnsiTheme="majorBidi" w:cstheme="majorBidi"/>
          <w:sz w:val="24"/>
          <w:szCs w:val="24"/>
        </w:rPr>
        <w:t xml:space="preserve">As the present study’s participants </w:t>
      </w:r>
      <w:r w:rsidR="00790372" w:rsidRPr="00CB7068">
        <w:rPr>
          <w:rFonts w:asciiTheme="majorBidi" w:eastAsiaTheme="minorEastAsia" w:hAnsiTheme="majorBidi" w:cstheme="majorBidi"/>
          <w:sz w:val="24"/>
          <w:szCs w:val="24"/>
        </w:rPr>
        <w:lastRenderedPageBreak/>
        <w:t>were expert referees, it was difficult to produce a larger sample size, and therefore when applicable (e.g., in univariate analyses) we shall report the adjusted effect sizes for our analyses. It should be noted, however, that t</w:t>
      </w:r>
      <w:r w:rsidR="0056732F" w:rsidRPr="00CB7068">
        <w:rPr>
          <w:rFonts w:asciiTheme="majorBidi" w:eastAsiaTheme="minorEastAsia" w:hAnsiTheme="majorBidi" w:cstheme="majorBidi"/>
          <w:sz w:val="24"/>
          <w:szCs w:val="24"/>
        </w:rPr>
        <w:t xml:space="preserve">he effect sizes discussed </w:t>
      </w:r>
      <w:r w:rsidR="00790372" w:rsidRPr="00CB7068">
        <w:rPr>
          <w:rFonts w:asciiTheme="majorBidi" w:eastAsiaTheme="minorEastAsia" w:hAnsiTheme="majorBidi" w:cstheme="majorBidi"/>
          <w:sz w:val="24"/>
          <w:szCs w:val="24"/>
        </w:rPr>
        <w:t xml:space="preserve">in </w:t>
      </w:r>
      <w:proofErr w:type="spellStart"/>
      <w:r w:rsidR="00790372" w:rsidRPr="00CB7068">
        <w:rPr>
          <w:rFonts w:asciiTheme="majorBidi" w:eastAsiaTheme="minorEastAsia" w:hAnsiTheme="majorBidi" w:cstheme="majorBidi"/>
          <w:sz w:val="24"/>
          <w:szCs w:val="24"/>
        </w:rPr>
        <w:t>Schweizer</w:t>
      </w:r>
      <w:proofErr w:type="spellEnd"/>
      <w:r w:rsidR="00790372" w:rsidRPr="00CB7068">
        <w:rPr>
          <w:rFonts w:asciiTheme="majorBidi" w:eastAsiaTheme="minorEastAsia" w:hAnsiTheme="majorBidi" w:cstheme="majorBidi"/>
          <w:sz w:val="24"/>
          <w:szCs w:val="24"/>
        </w:rPr>
        <w:t xml:space="preserve"> and </w:t>
      </w:r>
      <w:proofErr w:type="spellStart"/>
      <w:r w:rsidR="00790372" w:rsidRPr="00CB7068">
        <w:rPr>
          <w:rFonts w:asciiTheme="majorBidi" w:eastAsiaTheme="minorEastAsia" w:hAnsiTheme="majorBidi" w:cstheme="majorBidi"/>
          <w:sz w:val="24"/>
          <w:szCs w:val="24"/>
        </w:rPr>
        <w:t>Furley</w:t>
      </w:r>
      <w:proofErr w:type="spellEnd"/>
      <w:r w:rsidR="00790372" w:rsidRPr="00CB7068">
        <w:rPr>
          <w:rFonts w:asciiTheme="majorBidi" w:eastAsiaTheme="minorEastAsia" w:hAnsiTheme="majorBidi" w:cstheme="majorBidi"/>
          <w:sz w:val="24"/>
          <w:szCs w:val="24"/>
        </w:rPr>
        <w:t xml:space="preserve"> (2016) </w:t>
      </w:r>
      <w:r w:rsidR="0056732F" w:rsidRPr="00CB7068">
        <w:rPr>
          <w:rFonts w:asciiTheme="majorBidi" w:eastAsiaTheme="minorEastAsia" w:hAnsiTheme="majorBidi" w:cstheme="majorBidi"/>
          <w:sz w:val="24"/>
          <w:szCs w:val="24"/>
        </w:rPr>
        <w:t>were about single-level analyses, such as correlation</w:t>
      </w:r>
      <w:r w:rsidR="00790372" w:rsidRPr="00CB7068">
        <w:rPr>
          <w:rFonts w:asciiTheme="majorBidi" w:eastAsiaTheme="minorEastAsia" w:hAnsiTheme="majorBidi" w:cstheme="majorBidi"/>
          <w:sz w:val="24"/>
          <w:szCs w:val="24"/>
        </w:rPr>
        <w:t xml:space="preserve"> </w:t>
      </w:r>
      <w:r w:rsidR="0056732F" w:rsidRPr="00CB7068">
        <w:rPr>
          <w:rFonts w:asciiTheme="majorBidi" w:eastAsiaTheme="minorEastAsia" w:hAnsiTheme="majorBidi" w:cstheme="majorBidi"/>
          <w:sz w:val="24"/>
          <w:szCs w:val="24"/>
        </w:rPr>
        <w:t>coefficient or Cohen’s d.</w:t>
      </w:r>
      <w:r w:rsidR="00790372" w:rsidRPr="00CB7068">
        <w:rPr>
          <w:rFonts w:asciiTheme="majorBidi" w:eastAsiaTheme="minorEastAsia" w:hAnsiTheme="majorBidi" w:cstheme="majorBidi"/>
          <w:sz w:val="24"/>
          <w:szCs w:val="24"/>
        </w:rPr>
        <w:t xml:space="preserve"> These were not applicable for our HLM analyses</w:t>
      </w:r>
      <w:r w:rsidR="0056732F" w:rsidRPr="00CB7068">
        <w:rPr>
          <w:rFonts w:asciiTheme="majorBidi" w:eastAsiaTheme="minorEastAsia" w:hAnsiTheme="majorBidi" w:cstheme="majorBidi"/>
          <w:sz w:val="24"/>
          <w:szCs w:val="24"/>
        </w:rPr>
        <w:t xml:space="preserve">. </w:t>
      </w:r>
    </w:p>
    <w:p w14:paraId="56F6F82D" w14:textId="484FE8F8" w:rsidR="006B2D04" w:rsidRPr="00CB7068" w:rsidRDefault="006B2D04" w:rsidP="009E3CEB">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For our data set, the numbers of matches the 16 referees attended ranged from 2 to 4 (overall 55 matches). Comparing the number of referees (clusters) and the number of matches for each referee (cluster size), the former influences more heavily on estimates and statistical inferences of HLM model parameters. According to Maas and </w:t>
      </w:r>
      <w:proofErr w:type="spellStart"/>
      <w:r w:rsidRPr="00CB7068">
        <w:rPr>
          <w:rFonts w:asciiTheme="majorBidi" w:hAnsiTheme="majorBidi" w:cstheme="majorBidi"/>
          <w:sz w:val="24"/>
          <w:szCs w:val="24"/>
        </w:rPr>
        <w:t>Hox</w:t>
      </w:r>
      <w:proofErr w:type="spellEnd"/>
      <w:r w:rsidRPr="00CB7068">
        <w:rPr>
          <w:rFonts w:asciiTheme="majorBidi" w:hAnsiTheme="majorBidi" w:cstheme="majorBidi"/>
          <w:sz w:val="24"/>
          <w:szCs w:val="24"/>
        </w:rPr>
        <w:t xml:space="preserve"> (2005), when the number of clusters is greater than 10, statistical inferences of fixed effects (an average of effects across referees) are reasonably accurate with one level-1 predictor and one level-2 predictor (see Table 5 in Maas &amp; </w:t>
      </w:r>
      <w:proofErr w:type="spellStart"/>
      <w:r w:rsidRPr="00CB7068">
        <w:rPr>
          <w:rFonts w:asciiTheme="majorBidi" w:hAnsiTheme="majorBidi" w:cstheme="majorBidi"/>
          <w:sz w:val="24"/>
          <w:szCs w:val="24"/>
        </w:rPr>
        <w:t>Hox</w:t>
      </w:r>
      <w:proofErr w:type="spellEnd"/>
      <w:r w:rsidRPr="00CB7068">
        <w:rPr>
          <w:rFonts w:asciiTheme="majorBidi" w:hAnsiTheme="majorBidi" w:cstheme="majorBidi"/>
          <w:sz w:val="24"/>
          <w:szCs w:val="24"/>
        </w:rPr>
        <w:t xml:space="preserve">, 2005). Therefore, with 16 referees, we will have accurate inferences of fixed effects with at most one level-1 (match level) and/or level-2 predictors, which is the case for our HLM models. </w:t>
      </w:r>
      <w:r w:rsidR="00440657" w:rsidRPr="00CB7068">
        <w:rPr>
          <w:rFonts w:asciiTheme="majorBidi" w:hAnsiTheme="majorBidi" w:cstheme="majorBidi"/>
          <w:sz w:val="24"/>
          <w:szCs w:val="24"/>
        </w:rPr>
        <w:t xml:space="preserve">This indicates that </w:t>
      </w:r>
      <w:r w:rsidR="005B387E" w:rsidRPr="00CB7068">
        <w:rPr>
          <w:rFonts w:asciiTheme="majorBidi" w:hAnsiTheme="majorBidi" w:cstheme="majorBidi"/>
          <w:sz w:val="24"/>
          <w:szCs w:val="24"/>
        </w:rPr>
        <w:t xml:space="preserve">significant </w:t>
      </w:r>
      <w:r w:rsidR="0067486F" w:rsidRPr="00CB7068">
        <w:rPr>
          <w:rFonts w:asciiTheme="majorBidi" w:hAnsiTheme="majorBidi" w:cstheme="majorBidi"/>
          <w:sz w:val="24"/>
          <w:szCs w:val="24"/>
        </w:rPr>
        <w:t xml:space="preserve">findings </w:t>
      </w:r>
      <w:r w:rsidR="00033913" w:rsidRPr="00CB7068">
        <w:rPr>
          <w:rFonts w:asciiTheme="majorBidi" w:hAnsiTheme="majorBidi" w:cstheme="majorBidi"/>
          <w:sz w:val="24"/>
          <w:szCs w:val="24"/>
        </w:rPr>
        <w:t xml:space="preserve">should be </w:t>
      </w:r>
      <w:r w:rsidR="00160F08" w:rsidRPr="00CB7068">
        <w:rPr>
          <w:rFonts w:asciiTheme="majorBidi" w:hAnsiTheme="majorBidi" w:cstheme="majorBidi"/>
          <w:sz w:val="24"/>
          <w:szCs w:val="24"/>
        </w:rPr>
        <w:t>correct</w:t>
      </w:r>
      <w:r w:rsidR="00033913" w:rsidRPr="00CB7068">
        <w:rPr>
          <w:rFonts w:asciiTheme="majorBidi" w:hAnsiTheme="majorBidi" w:cstheme="majorBidi"/>
          <w:sz w:val="24"/>
          <w:szCs w:val="24"/>
        </w:rPr>
        <w:t>, whereas insi</w:t>
      </w:r>
      <w:r w:rsidR="00502CE3" w:rsidRPr="00CB7068">
        <w:rPr>
          <w:rFonts w:asciiTheme="majorBidi" w:hAnsiTheme="majorBidi" w:cstheme="majorBidi"/>
          <w:sz w:val="24"/>
          <w:szCs w:val="24"/>
        </w:rPr>
        <w:t>gnificant</w:t>
      </w:r>
      <w:r w:rsidR="00033913" w:rsidRPr="00CB7068">
        <w:rPr>
          <w:rFonts w:asciiTheme="majorBidi" w:hAnsiTheme="majorBidi" w:cstheme="majorBidi"/>
          <w:sz w:val="24"/>
          <w:szCs w:val="24"/>
        </w:rPr>
        <w:t xml:space="preserve"> findings might be </w:t>
      </w:r>
      <w:r w:rsidR="009E3CEB" w:rsidRPr="00CB7068">
        <w:rPr>
          <w:rFonts w:asciiTheme="majorBidi" w:hAnsiTheme="majorBidi" w:cstheme="majorBidi"/>
          <w:sz w:val="24"/>
          <w:szCs w:val="24"/>
        </w:rPr>
        <w:t>because</w:t>
      </w:r>
      <w:r w:rsidR="00033913" w:rsidRPr="00CB7068">
        <w:rPr>
          <w:rFonts w:asciiTheme="majorBidi" w:hAnsiTheme="majorBidi" w:cstheme="majorBidi"/>
          <w:sz w:val="24"/>
          <w:szCs w:val="24"/>
        </w:rPr>
        <w:t xml:space="preserve"> of a lack of sufficient statistical power</w:t>
      </w:r>
      <w:r w:rsidR="002B2EE9" w:rsidRPr="00CB7068">
        <w:rPr>
          <w:rFonts w:asciiTheme="majorBidi" w:hAnsiTheme="majorBidi" w:cstheme="majorBidi"/>
          <w:sz w:val="24"/>
          <w:szCs w:val="24"/>
        </w:rPr>
        <w:t xml:space="preserve"> for detecting an effect</w:t>
      </w:r>
      <w:r w:rsidR="00033913" w:rsidRPr="00CB7068">
        <w:rPr>
          <w:rFonts w:asciiTheme="majorBidi" w:hAnsiTheme="majorBidi" w:cstheme="majorBidi"/>
          <w:sz w:val="24"/>
          <w:szCs w:val="24"/>
        </w:rPr>
        <w:t xml:space="preserve">. </w:t>
      </w:r>
    </w:p>
    <w:p w14:paraId="3FD914F7" w14:textId="53B3032C" w:rsidR="005B40DA" w:rsidRPr="00CB7068" w:rsidRDefault="000E05B4" w:rsidP="00DD1F13">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Results</w:t>
      </w:r>
    </w:p>
    <w:p w14:paraId="5590DF6D" w14:textId="542CCCB0" w:rsidR="000E259B" w:rsidRPr="00CB7068" w:rsidRDefault="00996C4D" w:rsidP="00996C4D">
      <w:pPr>
        <w:bidi w:val="0"/>
        <w:spacing w:after="0" w:line="480" w:lineRule="auto"/>
        <w:rPr>
          <w:rFonts w:asciiTheme="majorBidi" w:hAnsiTheme="majorBidi" w:cstheme="majorBidi"/>
          <w:b/>
          <w:bCs/>
          <w:sz w:val="24"/>
          <w:szCs w:val="24"/>
        </w:rPr>
      </w:pPr>
      <w:r w:rsidRPr="00CB7068">
        <w:rPr>
          <w:rFonts w:asciiTheme="majorBidi" w:hAnsiTheme="majorBidi" w:cstheme="majorBidi"/>
          <w:b/>
          <w:bCs/>
          <w:sz w:val="24"/>
          <w:szCs w:val="24"/>
        </w:rPr>
        <w:t>Preliminary analyses</w:t>
      </w:r>
    </w:p>
    <w:p w14:paraId="4F8ECC7F" w14:textId="4DB5C57D" w:rsidR="004146B7" w:rsidRPr="00CB7068" w:rsidRDefault="00996C4D" w:rsidP="00376FD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ab/>
      </w:r>
      <w:r w:rsidR="001C6A71" w:rsidRPr="00CB7068">
        <w:rPr>
          <w:rFonts w:asciiTheme="majorBidi" w:hAnsiTheme="majorBidi" w:cstheme="majorBidi"/>
          <w:sz w:val="24"/>
          <w:szCs w:val="24"/>
        </w:rPr>
        <w:t>D</w:t>
      </w:r>
      <w:r w:rsidR="004146B7" w:rsidRPr="00CB7068">
        <w:rPr>
          <w:rFonts w:asciiTheme="majorBidi" w:hAnsiTheme="majorBidi" w:cstheme="majorBidi"/>
          <w:sz w:val="24"/>
          <w:szCs w:val="24"/>
        </w:rPr>
        <w:t xml:space="preserve">escriptive statistics </w:t>
      </w:r>
      <w:r w:rsidR="001C6A71" w:rsidRPr="00CB7068">
        <w:rPr>
          <w:rFonts w:asciiTheme="majorBidi" w:hAnsiTheme="majorBidi" w:cstheme="majorBidi"/>
          <w:sz w:val="24"/>
          <w:szCs w:val="24"/>
        </w:rPr>
        <w:t>of the referees</w:t>
      </w:r>
      <w:r w:rsidR="00D431B9" w:rsidRPr="00CB7068">
        <w:rPr>
          <w:rFonts w:asciiTheme="majorBidi" w:hAnsiTheme="majorBidi" w:cstheme="majorBidi"/>
          <w:sz w:val="24"/>
          <w:szCs w:val="24"/>
        </w:rPr>
        <w:t>’</w:t>
      </w:r>
      <w:r w:rsidR="001C6A71" w:rsidRPr="00CB7068">
        <w:rPr>
          <w:rFonts w:asciiTheme="majorBidi" w:hAnsiTheme="majorBidi" w:cstheme="majorBidi"/>
          <w:sz w:val="24"/>
          <w:szCs w:val="24"/>
        </w:rPr>
        <w:t xml:space="preserve"> characteristics</w:t>
      </w:r>
      <w:r w:rsidR="004146B7" w:rsidRPr="00CB7068">
        <w:rPr>
          <w:rFonts w:asciiTheme="majorBidi" w:hAnsiTheme="majorBidi" w:cstheme="majorBidi"/>
          <w:sz w:val="24"/>
          <w:szCs w:val="24"/>
        </w:rPr>
        <w:t xml:space="preserve"> are presented in Table 1</w:t>
      </w:r>
      <w:r w:rsidR="00FC7492" w:rsidRPr="00CB7068">
        <w:rPr>
          <w:rFonts w:asciiTheme="majorBidi" w:hAnsiTheme="majorBidi" w:cstheme="majorBidi"/>
          <w:sz w:val="24"/>
          <w:szCs w:val="24"/>
        </w:rPr>
        <w:t xml:space="preserve"> (upper section)</w:t>
      </w:r>
      <w:r w:rsidR="004146B7" w:rsidRPr="00CB7068">
        <w:rPr>
          <w:rFonts w:asciiTheme="majorBidi" w:hAnsiTheme="majorBidi" w:cstheme="majorBidi"/>
          <w:sz w:val="24"/>
          <w:szCs w:val="24"/>
        </w:rPr>
        <w:t>.</w:t>
      </w:r>
      <w:r w:rsidR="003D3DFE" w:rsidRPr="00CB7068">
        <w:rPr>
          <w:rFonts w:asciiTheme="majorBidi" w:hAnsiTheme="majorBidi" w:cstheme="majorBidi"/>
          <w:sz w:val="24"/>
          <w:szCs w:val="24"/>
        </w:rPr>
        <w:t xml:space="preserve"> </w:t>
      </w:r>
      <w:r w:rsidR="001C6A71" w:rsidRPr="00CB7068">
        <w:rPr>
          <w:rFonts w:asciiTheme="majorBidi" w:hAnsiTheme="majorBidi" w:cstheme="majorBidi"/>
          <w:sz w:val="24"/>
          <w:szCs w:val="24"/>
        </w:rPr>
        <w:t xml:space="preserve">The mean value for the </w:t>
      </w:r>
      <w:r w:rsidR="001B72DC" w:rsidRPr="00CB7068">
        <w:rPr>
          <w:rFonts w:asciiTheme="majorBidi" w:hAnsiTheme="majorBidi" w:cstheme="majorBidi"/>
          <w:sz w:val="24"/>
          <w:szCs w:val="24"/>
        </w:rPr>
        <w:t xml:space="preserve">social desirability scale was </w:t>
      </w:r>
      <w:r w:rsidR="00376FD6" w:rsidRPr="00CB7068">
        <w:rPr>
          <w:rFonts w:asciiTheme="majorBidi" w:hAnsiTheme="majorBidi" w:cstheme="majorBidi"/>
          <w:sz w:val="24"/>
          <w:szCs w:val="24"/>
        </w:rPr>
        <w:t>a bit smaller than</w:t>
      </w:r>
      <w:r w:rsidR="001C6A71" w:rsidRPr="00CB7068">
        <w:rPr>
          <w:rFonts w:asciiTheme="majorBidi" w:hAnsiTheme="majorBidi" w:cstheme="majorBidi"/>
          <w:sz w:val="24"/>
          <w:szCs w:val="24"/>
        </w:rPr>
        <w:t xml:space="preserve"> the relevant age </w:t>
      </w:r>
      <w:r w:rsidR="003D3DFE" w:rsidRPr="00CB7068">
        <w:rPr>
          <w:rFonts w:asciiTheme="majorBidi" w:hAnsiTheme="majorBidi" w:cstheme="majorBidi"/>
          <w:sz w:val="24"/>
          <w:szCs w:val="24"/>
        </w:rPr>
        <w:t>group</w:t>
      </w:r>
      <w:r w:rsidR="001B72DC" w:rsidRPr="00CB7068">
        <w:rPr>
          <w:rFonts w:asciiTheme="majorBidi" w:hAnsiTheme="majorBidi" w:cstheme="majorBidi"/>
          <w:sz w:val="24"/>
          <w:szCs w:val="24"/>
        </w:rPr>
        <w:t>s (i.e.,</w:t>
      </w:r>
      <w:r w:rsidR="00376FD6" w:rsidRPr="00CB7068">
        <w:rPr>
          <w:rFonts w:asciiTheme="majorBidi" w:hAnsiTheme="majorBidi" w:cstheme="majorBidi"/>
          <w:sz w:val="24"/>
          <w:szCs w:val="24"/>
        </w:rPr>
        <w:t xml:space="preserve"> 18-29 and 30-39; </w:t>
      </w:r>
      <w:proofErr w:type="spellStart"/>
      <w:r w:rsidR="00376FD6" w:rsidRPr="00CB7068">
        <w:rPr>
          <w:rFonts w:asciiTheme="majorBidi" w:hAnsiTheme="majorBidi" w:cstheme="majorBidi"/>
          <w:sz w:val="24"/>
          <w:szCs w:val="24"/>
        </w:rPr>
        <w:t>Stöber</w:t>
      </w:r>
      <w:proofErr w:type="spellEnd"/>
      <w:r w:rsidR="00376FD6" w:rsidRPr="00CB7068">
        <w:rPr>
          <w:rFonts w:asciiTheme="majorBidi" w:hAnsiTheme="majorBidi" w:cstheme="majorBidi"/>
          <w:sz w:val="24"/>
          <w:szCs w:val="24"/>
        </w:rPr>
        <w:t>, 2001)</w:t>
      </w:r>
      <w:r w:rsidR="00790372" w:rsidRPr="00CB7068">
        <w:rPr>
          <w:rFonts w:asciiTheme="majorBidi" w:hAnsiTheme="majorBidi" w:cstheme="majorBidi"/>
          <w:sz w:val="24"/>
          <w:szCs w:val="24"/>
        </w:rPr>
        <w:t>, yet comparable</w:t>
      </w:r>
      <w:r w:rsidR="003D3DFE" w:rsidRPr="00CB7068">
        <w:rPr>
          <w:rFonts w:asciiTheme="majorBidi" w:hAnsiTheme="majorBidi" w:cstheme="majorBidi"/>
          <w:sz w:val="24"/>
          <w:szCs w:val="24"/>
        </w:rPr>
        <w:t xml:space="preserve">. </w:t>
      </w:r>
      <w:r w:rsidR="001C6A71" w:rsidRPr="00CB7068">
        <w:rPr>
          <w:rFonts w:asciiTheme="majorBidi" w:hAnsiTheme="majorBidi" w:cstheme="majorBidi"/>
          <w:sz w:val="24"/>
          <w:szCs w:val="24"/>
        </w:rPr>
        <w:t>The mean value for the trait self-control scale</w:t>
      </w:r>
      <w:r w:rsidR="009A0019" w:rsidRPr="00CB7068">
        <w:rPr>
          <w:rFonts w:asciiTheme="majorBidi" w:hAnsiTheme="majorBidi" w:cstheme="majorBidi"/>
          <w:sz w:val="24"/>
          <w:szCs w:val="24"/>
        </w:rPr>
        <w:t xml:space="preserve"> was higher than previously reported in a large sample of Norwegian professional soccer players (</w:t>
      </w:r>
      <w:r w:rsidR="009A0019" w:rsidRPr="00CB7068">
        <w:rPr>
          <w:rFonts w:asciiTheme="majorBidi" w:hAnsiTheme="majorBidi" w:cstheme="majorBidi"/>
          <w:i/>
          <w:iCs/>
          <w:sz w:val="24"/>
          <w:szCs w:val="24"/>
        </w:rPr>
        <w:t>M</w:t>
      </w:r>
      <w:r w:rsidR="009A0019" w:rsidRPr="00CB7068">
        <w:rPr>
          <w:rFonts w:asciiTheme="majorBidi" w:hAnsiTheme="majorBidi" w:cstheme="majorBidi"/>
          <w:sz w:val="24"/>
          <w:szCs w:val="24"/>
        </w:rPr>
        <w:t xml:space="preserve"> = 3.66; </w:t>
      </w:r>
      <w:proofErr w:type="spellStart"/>
      <w:r w:rsidR="009A0019" w:rsidRPr="00CB7068">
        <w:rPr>
          <w:rFonts w:asciiTheme="majorBidi" w:hAnsiTheme="majorBidi" w:cstheme="majorBidi"/>
          <w:sz w:val="24"/>
          <w:szCs w:val="24"/>
        </w:rPr>
        <w:t>Toering</w:t>
      </w:r>
      <w:proofErr w:type="spellEnd"/>
      <w:r w:rsidR="009A0019" w:rsidRPr="00CB7068">
        <w:rPr>
          <w:rFonts w:asciiTheme="majorBidi" w:hAnsiTheme="majorBidi" w:cstheme="majorBidi"/>
          <w:sz w:val="24"/>
          <w:szCs w:val="24"/>
        </w:rPr>
        <w:t xml:space="preserve"> &amp; </w:t>
      </w:r>
      <w:proofErr w:type="spellStart"/>
      <w:r w:rsidR="009A0019" w:rsidRPr="00CB7068">
        <w:rPr>
          <w:rFonts w:asciiTheme="majorBidi" w:hAnsiTheme="majorBidi" w:cstheme="majorBidi"/>
          <w:sz w:val="24"/>
          <w:szCs w:val="24"/>
        </w:rPr>
        <w:t>Jordet</w:t>
      </w:r>
      <w:proofErr w:type="spellEnd"/>
      <w:r w:rsidR="009A0019" w:rsidRPr="00CB7068">
        <w:rPr>
          <w:rFonts w:asciiTheme="majorBidi" w:hAnsiTheme="majorBidi" w:cstheme="majorBidi"/>
          <w:sz w:val="24"/>
          <w:szCs w:val="24"/>
        </w:rPr>
        <w:t>, 2015) as well as in general populations (</w:t>
      </w:r>
      <w:r w:rsidR="009A0019" w:rsidRPr="00CB7068">
        <w:rPr>
          <w:rFonts w:asciiTheme="majorBidi" w:hAnsiTheme="majorBidi" w:cstheme="majorBidi"/>
          <w:i/>
          <w:iCs/>
          <w:sz w:val="24"/>
          <w:szCs w:val="24"/>
        </w:rPr>
        <w:t>M</w:t>
      </w:r>
      <w:r w:rsidR="009A0019" w:rsidRPr="00CB7068">
        <w:rPr>
          <w:rFonts w:asciiTheme="majorBidi" w:hAnsiTheme="majorBidi" w:cstheme="majorBidi"/>
          <w:sz w:val="24"/>
          <w:szCs w:val="24"/>
        </w:rPr>
        <w:t xml:space="preserve"> = 3.26</w:t>
      </w:r>
      <w:r w:rsidR="00F44154" w:rsidRPr="00CB7068">
        <w:rPr>
          <w:rFonts w:asciiTheme="majorBidi" w:hAnsiTheme="majorBidi" w:cstheme="majorBidi"/>
          <w:sz w:val="24"/>
          <w:szCs w:val="24"/>
        </w:rPr>
        <w:t xml:space="preserve">, </w:t>
      </w:r>
      <w:r w:rsidR="00F44154" w:rsidRPr="00CB7068">
        <w:rPr>
          <w:rFonts w:asciiTheme="majorBidi" w:hAnsiTheme="majorBidi" w:cstheme="majorBidi"/>
          <w:i/>
          <w:iCs/>
          <w:sz w:val="24"/>
          <w:szCs w:val="24"/>
        </w:rPr>
        <w:t xml:space="preserve">SD </w:t>
      </w:r>
      <w:r w:rsidR="00F44154" w:rsidRPr="00CB7068">
        <w:rPr>
          <w:rFonts w:asciiTheme="majorBidi" w:hAnsiTheme="majorBidi" w:cstheme="majorBidi"/>
          <w:sz w:val="24"/>
          <w:szCs w:val="24"/>
        </w:rPr>
        <w:t>= 0.58</w:t>
      </w:r>
      <w:r w:rsidR="009A0019" w:rsidRPr="00CB7068">
        <w:rPr>
          <w:rFonts w:asciiTheme="majorBidi" w:hAnsiTheme="majorBidi" w:cstheme="majorBidi"/>
          <w:sz w:val="24"/>
          <w:szCs w:val="24"/>
        </w:rPr>
        <w:t xml:space="preserve">; De Ridder, </w:t>
      </w:r>
      <w:proofErr w:type="spellStart"/>
      <w:r w:rsidR="009A0019" w:rsidRPr="00CB7068">
        <w:rPr>
          <w:rFonts w:asciiTheme="majorBidi" w:hAnsiTheme="majorBidi" w:cstheme="majorBidi"/>
          <w:sz w:val="24"/>
          <w:szCs w:val="24"/>
        </w:rPr>
        <w:t>Lensvelt</w:t>
      </w:r>
      <w:proofErr w:type="spellEnd"/>
      <w:r w:rsidR="009A0019" w:rsidRPr="00CB7068">
        <w:rPr>
          <w:rFonts w:asciiTheme="majorBidi" w:hAnsiTheme="majorBidi" w:cstheme="majorBidi"/>
          <w:sz w:val="24"/>
          <w:szCs w:val="24"/>
        </w:rPr>
        <w:t xml:space="preserve">-Mulders, </w:t>
      </w:r>
      <w:proofErr w:type="spellStart"/>
      <w:r w:rsidR="009A0019" w:rsidRPr="00CB7068">
        <w:rPr>
          <w:rFonts w:asciiTheme="majorBidi" w:hAnsiTheme="majorBidi" w:cstheme="majorBidi"/>
          <w:sz w:val="24"/>
          <w:szCs w:val="24"/>
        </w:rPr>
        <w:t>Fi</w:t>
      </w:r>
      <w:r w:rsidR="003D3DFE" w:rsidRPr="00CB7068">
        <w:rPr>
          <w:rFonts w:asciiTheme="majorBidi" w:hAnsiTheme="majorBidi" w:cstheme="majorBidi"/>
          <w:sz w:val="24"/>
          <w:szCs w:val="24"/>
        </w:rPr>
        <w:t>nkenauer</w:t>
      </w:r>
      <w:proofErr w:type="spellEnd"/>
      <w:r w:rsidR="003D3DFE" w:rsidRPr="00CB7068">
        <w:rPr>
          <w:rFonts w:asciiTheme="majorBidi" w:hAnsiTheme="majorBidi" w:cstheme="majorBidi"/>
          <w:sz w:val="24"/>
          <w:szCs w:val="24"/>
        </w:rPr>
        <w:t xml:space="preserve">, </w:t>
      </w:r>
      <w:r w:rsidR="00D53F77" w:rsidRPr="00CB7068">
        <w:rPr>
          <w:rFonts w:asciiTheme="majorBidi" w:hAnsiTheme="majorBidi" w:cstheme="majorBidi"/>
          <w:sz w:val="24"/>
          <w:szCs w:val="24"/>
          <w:shd w:val="clear" w:color="auto" w:fill="FFFFFF"/>
          <w:lang w:bidi="ar-SA"/>
        </w:rPr>
        <w:t>Stok</w:t>
      </w:r>
      <w:r w:rsidR="00D53F77" w:rsidRPr="00CB7068">
        <w:rPr>
          <w:rFonts w:asciiTheme="majorBidi" w:hAnsiTheme="majorBidi" w:cstheme="majorBidi"/>
          <w:sz w:val="24"/>
          <w:szCs w:val="24"/>
        </w:rPr>
        <w:t xml:space="preserve">, </w:t>
      </w:r>
      <w:r w:rsidR="003D3DFE" w:rsidRPr="00CB7068">
        <w:rPr>
          <w:rFonts w:asciiTheme="majorBidi" w:hAnsiTheme="majorBidi" w:cstheme="majorBidi"/>
          <w:sz w:val="24"/>
          <w:szCs w:val="24"/>
        </w:rPr>
        <w:t xml:space="preserve">&amp; Baumeister, 2012). </w:t>
      </w:r>
      <w:r w:rsidR="00AB0D2F" w:rsidRPr="00CB7068">
        <w:rPr>
          <w:rFonts w:asciiTheme="majorBidi" w:hAnsiTheme="majorBidi" w:cstheme="majorBidi"/>
          <w:sz w:val="24"/>
          <w:szCs w:val="24"/>
        </w:rPr>
        <w:t xml:space="preserve">Trait self-control did not correlate with age or years of experience. </w:t>
      </w:r>
      <w:r w:rsidR="00FC7492" w:rsidRPr="00CB7068">
        <w:rPr>
          <w:rFonts w:asciiTheme="majorBidi" w:hAnsiTheme="majorBidi" w:cstheme="majorBidi"/>
          <w:sz w:val="24"/>
          <w:szCs w:val="24"/>
        </w:rPr>
        <w:lastRenderedPageBreak/>
        <w:t>Descriptive statistics of the match</w:t>
      </w:r>
      <w:r w:rsidR="0095541C" w:rsidRPr="00CB7068">
        <w:rPr>
          <w:rFonts w:asciiTheme="majorBidi" w:hAnsiTheme="majorBidi" w:cstheme="majorBidi"/>
          <w:sz w:val="24"/>
          <w:szCs w:val="24"/>
        </w:rPr>
        <w:t>-</w:t>
      </w:r>
      <w:r w:rsidR="00FC7492" w:rsidRPr="00CB7068">
        <w:rPr>
          <w:rFonts w:asciiTheme="majorBidi" w:hAnsiTheme="majorBidi" w:cstheme="majorBidi"/>
          <w:sz w:val="24"/>
          <w:szCs w:val="24"/>
        </w:rPr>
        <w:t xml:space="preserve">related factors are presented in Table 1 (lower section). </w:t>
      </w:r>
      <w:r w:rsidR="00B2398D" w:rsidRPr="00CB7068">
        <w:rPr>
          <w:rFonts w:asciiTheme="majorBidi" w:hAnsiTheme="majorBidi" w:cstheme="majorBidi"/>
          <w:sz w:val="24"/>
          <w:szCs w:val="24"/>
        </w:rPr>
        <w:t>Each referee officiated 2-4 matches, mostly</w:t>
      </w:r>
      <w:r w:rsidR="003D3DFE" w:rsidRPr="00CB7068">
        <w:rPr>
          <w:rFonts w:asciiTheme="majorBidi" w:hAnsiTheme="majorBidi" w:cstheme="majorBidi"/>
          <w:sz w:val="24"/>
          <w:szCs w:val="24"/>
        </w:rPr>
        <w:t xml:space="preserve"> at evening time, after 18:00. </w:t>
      </w:r>
      <w:r w:rsidR="00FC7492" w:rsidRPr="00CB7068">
        <w:rPr>
          <w:rFonts w:asciiTheme="majorBidi" w:hAnsiTheme="majorBidi" w:cstheme="majorBidi"/>
          <w:sz w:val="24"/>
          <w:szCs w:val="24"/>
        </w:rPr>
        <w:t xml:space="preserve">It took the referees </w:t>
      </w:r>
      <w:r w:rsidR="00BA3E07" w:rsidRPr="00CB7068">
        <w:rPr>
          <w:rFonts w:asciiTheme="majorBidi" w:hAnsiTheme="majorBidi" w:cstheme="majorBidi"/>
          <w:sz w:val="24"/>
          <w:szCs w:val="24"/>
        </w:rPr>
        <w:t>73</w:t>
      </w:r>
      <w:r w:rsidR="00FC7492" w:rsidRPr="00CB7068">
        <w:rPr>
          <w:rFonts w:asciiTheme="majorBidi" w:hAnsiTheme="majorBidi" w:cstheme="majorBidi"/>
          <w:sz w:val="24"/>
          <w:szCs w:val="24"/>
        </w:rPr>
        <w:t xml:space="preserve"> minutes, on average</w:t>
      </w:r>
      <w:r w:rsidR="00BA3E07" w:rsidRPr="00CB7068">
        <w:rPr>
          <w:rFonts w:asciiTheme="majorBidi" w:hAnsiTheme="majorBidi" w:cstheme="majorBidi"/>
          <w:sz w:val="24"/>
          <w:szCs w:val="24"/>
        </w:rPr>
        <w:t xml:space="preserve"> (</w:t>
      </w:r>
      <w:r w:rsidR="00BA3E07" w:rsidRPr="00CB7068">
        <w:rPr>
          <w:rFonts w:asciiTheme="majorBidi" w:hAnsiTheme="majorBidi" w:cstheme="majorBidi"/>
          <w:i/>
          <w:sz w:val="24"/>
          <w:szCs w:val="24"/>
        </w:rPr>
        <w:t>SD</w:t>
      </w:r>
      <w:r w:rsidR="00BA3E07" w:rsidRPr="00CB7068">
        <w:rPr>
          <w:rFonts w:asciiTheme="majorBidi" w:hAnsiTheme="majorBidi" w:cstheme="majorBidi"/>
          <w:sz w:val="24"/>
          <w:szCs w:val="24"/>
        </w:rPr>
        <w:t xml:space="preserve"> = 42 min)</w:t>
      </w:r>
      <w:r w:rsidR="00FC7492" w:rsidRPr="00CB7068">
        <w:rPr>
          <w:rFonts w:asciiTheme="majorBidi" w:hAnsiTheme="majorBidi" w:cstheme="majorBidi"/>
          <w:sz w:val="24"/>
          <w:szCs w:val="24"/>
        </w:rPr>
        <w:t xml:space="preserve">, to </w:t>
      </w:r>
      <w:r w:rsidR="003D3DFE" w:rsidRPr="00CB7068">
        <w:rPr>
          <w:rFonts w:asciiTheme="majorBidi" w:hAnsiTheme="majorBidi" w:cstheme="majorBidi"/>
          <w:sz w:val="24"/>
          <w:szCs w:val="24"/>
        </w:rPr>
        <w:t>travel to the match location. The referees</w:t>
      </w:r>
      <w:r w:rsidR="00D431B9" w:rsidRPr="00CB7068">
        <w:rPr>
          <w:rFonts w:asciiTheme="majorBidi" w:hAnsiTheme="majorBidi" w:cstheme="majorBidi"/>
          <w:sz w:val="24"/>
          <w:szCs w:val="24"/>
        </w:rPr>
        <w:t>’</w:t>
      </w:r>
      <w:r w:rsidR="003D3DFE" w:rsidRPr="00CB7068">
        <w:rPr>
          <w:rFonts w:asciiTheme="majorBidi" w:hAnsiTheme="majorBidi" w:cstheme="majorBidi"/>
          <w:sz w:val="24"/>
          <w:szCs w:val="24"/>
        </w:rPr>
        <w:t xml:space="preserve"> reported very high pre-match s</w:t>
      </w:r>
      <w:r w:rsidR="00BF328F" w:rsidRPr="00CB7068">
        <w:rPr>
          <w:rFonts w:asciiTheme="majorBidi" w:hAnsiTheme="majorBidi" w:cstheme="majorBidi"/>
          <w:sz w:val="24"/>
          <w:szCs w:val="24"/>
        </w:rPr>
        <w:t xml:space="preserve">tate self-control </w:t>
      </w:r>
      <w:r w:rsidR="003D3DFE" w:rsidRPr="00CB7068">
        <w:rPr>
          <w:rFonts w:asciiTheme="majorBidi" w:hAnsiTheme="majorBidi" w:cstheme="majorBidi"/>
          <w:sz w:val="24"/>
          <w:szCs w:val="24"/>
        </w:rPr>
        <w:t>(across all matches)</w:t>
      </w:r>
      <w:r w:rsidR="00BF328F" w:rsidRPr="00CB7068">
        <w:rPr>
          <w:rFonts w:asciiTheme="majorBidi" w:hAnsiTheme="majorBidi" w:cstheme="majorBidi"/>
          <w:sz w:val="24"/>
          <w:szCs w:val="24"/>
        </w:rPr>
        <w:t>, in fact much higher than reported in previous studies (</w:t>
      </w:r>
      <w:r w:rsidR="00BF328F" w:rsidRPr="00CB7068">
        <w:rPr>
          <w:rFonts w:asciiTheme="majorBidi" w:hAnsiTheme="majorBidi" w:cstheme="majorBidi"/>
          <w:i/>
          <w:sz w:val="24"/>
          <w:szCs w:val="24"/>
        </w:rPr>
        <w:t>M</w:t>
      </w:r>
      <w:r w:rsidR="00BF328F" w:rsidRPr="00CB7068">
        <w:rPr>
          <w:rFonts w:asciiTheme="majorBidi" w:hAnsiTheme="majorBidi" w:cstheme="majorBidi"/>
          <w:sz w:val="24"/>
          <w:szCs w:val="24"/>
        </w:rPr>
        <w:t xml:space="preserve"> = 4.55; </w:t>
      </w:r>
      <w:proofErr w:type="spellStart"/>
      <w:r w:rsidR="00BF328F" w:rsidRPr="00CB7068">
        <w:rPr>
          <w:rFonts w:asciiTheme="majorBidi" w:hAnsiTheme="majorBidi" w:cstheme="majorBidi"/>
          <w:sz w:val="24"/>
          <w:szCs w:val="24"/>
          <w:shd w:val="clear" w:color="auto" w:fill="FFFFFF"/>
          <w:lang w:bidi="ar-SA"/>
        </w:rPr>
        <w:t>Lian</w:t>
      </w:r>
      <w:proofErr w:type="spellEnd"/>
      <w:r w:rsidR="00BF328F" w:rsidRPr="00CB7068">
        <w:rPr>
          <w:rFonts w:asciiTheme="majorBidi" w:hAnsiTheme="majorBidi" w:cstheme="majorBidi"/>
          <w:sz w:val="24"/>
          <w:szCs w:val="24"/>
          <w:shd w:val="clear" w:color="auto" w:fill="FFFFFF"/>
          <w:lang w:bidi="ar-SA"/>
        </w:rPr>
        <w:t>, Ferris, &amp; Brown, 2012</w:t>
      </w:r>
      <w:r w:rsidR="00BF328F" w:rsidRPr="00CB7068">
        <w:rPr>
          <w:rFonts w:asciiTheme="majorBidi" w:hAnsiTheme="majorBidi" w:cstheme="majorBidi"/>
          <w:sz w:val="24"/>
          <w:szCs w:val="24"/>
        </w:rPr>
        <w:t>)</w:t>
      </w:r>
      <w:r w:rsidR="00215C0E" w:rsidRPr="00CB7068">
        <w:rPr>
          <w:rFonts w:asciiTheme="majorBidi" w:hAnsiTheme="majorBidi" w:cstheme="majorBidi"/>
          <w:sz w:val="24"/>
          <w:szCs w:val="24"/>
        </w:rPr>
        <w:t>.</w:t>
      </w:r>
      <w:r w:rsidR="00360530" w:rsidRPr="00CB7068">
        <w:rPr>
          <w:rFonts w:asciiTheme="majorBidi" w:hAnsiTheme="majorBidi" w:cstheme="majorBidi"/>
          <w:sz w:val="24"/>
          <w:szCs w:val="24"/>
        </w:rPr>
        <w:t xml:space="preserve"> The referees also showed high </w:t>
      </w:r>
      <w:r w:rsidR="003D3DFE" w:rsidRPr="00CB7068">
        <w:rPr>
          <w:rFonts w:asciiTheme="majorBidi" w:hAnsiTheme="majorBidi" w:cstheme="majorBidi"/>
          <w:sz w:val="24"/>
          <w:szCs w:val="24"/>
        </w:rPr>
        <w:t xml:space="preserve">means for pre-match motivation and </w:t>
      </w:r>
      <w:r w:rsidR="00E54F79" w:rsidRPr="00CB7068">
        <w:rPr>
          <w:rFonts w:asciiTheme="majorBidi" w:hAnsiTheme="majorBidi" w:cstheme="majorBidi"/>
          <w:sz w:val="24"/>
          <w:szCs w:val="24"/>
        </w:rPr>
        <w:t xml:space="preserve">state </w:t>
      </w:r>
      <w:r w:rsidR="002D23C2" w:rsidRPr="00CB7068">
        <w:rPr>
          <w:rFonts w:asciiTheme="majorBidi" w:hAnsiTheme="majorBidi" w:cstheme="majorBidi"/>
          <w:sz w:val="24"/>
          <w:szCs w:val="24"/>
        </w:rPr>
        <w:t>self-</w:t>
      </w:r>
      <w:r w:rsidR="00E54F79" w:rsidRPr="00CB7068">
        <w:rPr>
          <w:rFonts w:asciiTheme="majorBidi" w:hAnsiTheme="majorBidi" w:cstheme="majorBidi"/>
          <w:sz w:val="24"/>
          <w:szCs w:val="24"/>
        </w:rPr>
        <w:t>confidence</w:t>
      </w:r>
      <w:r w:rsidR="003D3DFE" w:rsidRPr="00CB7068">
        <w:rPr>
          <w:rFonts w:asciiTheme="majorBidi" w:hAnsiTheme="majorBidi" w:cstheme="majorBidi"/>
          <w:sz w:val="24"/>
          <w:szCs w:val="24"/>
        </w:rPr>
        <w:t xml:space="preserve">, across all matches. </w:t>
      </w:r>
      <w:r w:rsidR="00BA3E07" w:rsidRPr="00CB7068">
        <w:rPr>
          <w:rFonts w:asciiTheme="majorBidi" w:hAnsiTheme="majorBidi" w:cstheme="majorBidi"/>
          <w:sz w:val="24"/>
          <w:szCs w:val="24"/>
        </w:rPr>
        <w:t xml:space="preserve">Match difficulty and mental exhaustion were perceived as moderate. </w:t>
      </w:r>
      <w:r w:rsidR="00620686" w:rsidRPr="00CB7068">
        <w:rPr>
          <w:rFonts w:asciiTheme="majorBidi" w:hAnsiTheme="majorBidi" w:cstheme="majorBidi"/>
          <w:sz w:val="24"/>
          <w:szCs w:val="24"/>
        </w:rPr>
        <w:t>Self-rated p</w:t>
      </w:r>
      <w:r w:rsidR="00BA3E07" w:rsidRPr="00CB7068">
        <w:rPr>
          <w:rFonts w:asciiTheme="majorBidi" w:hAnsiTheme="majorBidi" w:cstheme="majorBidi"/>
          <w:sz w:val="24"/>
          <w:szCs w:val="24"/>
        </w:rPr>
        <w:t>erformance was perceived favorably and the mean match</w:t>
      </w:r>
      <w:r w:rsidR="00620686" w:rsidRPr="00CB7068">
        <w:rPr>
          <w:rFonts w:asciiTheme="majorBidi" w:hAnsiTheme="majorBidi" w:cstheme="majorBidi"/>
          <w:sz w:val="24"/>
          <w:szCs w:val="24"/>
        </w:rPr>
        <w:t xml:space="preserve"> observer's</w:t>
      </w:r>
      <w:r w:rsidR="00BA3E07" w:rsidRPr="00CB7068">
        <w:rPr>
          <w:rFonts w:asciiTheme="majorBidi" w:hAnsiTheme="majorBidi" w:cstheme="majorBidi"/>
          <w:sz w:val="24"/>
          <w:szCs w:val="24"/>
        </w:rPr>
        <w:t xml:space="preserve"> mark was also high (i.e., a mark of 8</w:t>
      </w:r>
      <w:r w:rsidR="00910C60" w:rsidRPr="00CB7068">
        <w:rPr>
          <w:rFonts w:asciiTheme="majorBidi" w:hAnsiTheme="majorBidi" w:cstheme="majorBidi"/>
          <w:sz w:val="24"/>
          <w:szCs w:val="24"/>
        </w:rPr>
        <w:t>.</w:t>
      </w:r>
      <w:r w:rsidR="00BA3E07" w:rsidRPr="00CB7068">
        <w:rPr>
          <w:rFonts w:asciiTheme="majorBidi" w:hAnsiTheme="majorBidi" w:cstheme="majorBidi"/>
          <w:sz w:val="24"/>
          <w:szCs w:val="24"/>
        </w:rPr>
        <w:t xml:space="preserve">4 is considered </w:t>
      </w:r>
      <w:r w:rsidR="00D53F77" w:rsidRPr="00CB7068">
        <w:rPr>
          <w:rFonts w:asciiTheme="majorBidi" w:hAnsiTheme="majorBidi" w:cstheme="majorBidi"/>
          <w:sz w:val="24"/>
          <w:szCs w:val="24"/>
        </w:rPr>
        <w:t>by UEFA</w:t>
      </w:r>
      <w:r w:rsidR="00D431B9" w:rsidRPr="00CB7068">
        <w:rPr>
          <w:rFonts w:asciiTheme="majorBidi" w:hAnsiTheme="majorBidi" w:cstheme="majorBidi"/>
          <w:sz w:val="24"/>
          <w:szCs w:val="24"/>
        </w:rPr>
        <w:t>’</w:t>
      </w:r>
      <w:r w:rsidR="00D53F77" w:rsidRPr="00CB7068">
        <w:rPr>
          <w:rFonts w:asciiTheme="majorBidi" w:hAnsiTheme="majorBidi" w:cstheme="majorBidi"/>
          <w:sz w:val="24"/>
          <w:szCs w:val="24"/>
        </w:rPr>
        <w:t xml:space="preserve">s marking system </w:t>
      </w:r>
      <w:r w:rsidR="00BA3E07" w:rsidRPr="00CB7068">
        <w:rPr>
          <w:rFonts w:asciiTheme="majorBidi" w:hAnsiTheme="majorBidi" w:cstheme="majorBidi"/>
          <w:sz w:val="24"/>
          <w:szCs w:val="24"/>
        </w:rPr>
        <w:t>as good performance</w:t>
      </w:r>
      <w:r w:rsidR="00D53F77" w:rsidRPr="00CB7068">
        <w:rPr>
          <w:rFonts w:asciiTheme="majorBidi" w:hAnsiTheme="majorBidi" w:cstheme="majorBidi"/>
          <w:sz w:val="24"/>
          <w:szCs w:val="24"/>
        </w:rPr>
        <w:t>; Chaplin, 2007</w:t>
      </w:r>
      <w:r w:rsidR="00BA3E07" w:rsidRPr="00CB7068">
        <w:rPr>
          <w:rFonts w:asciiTheme="majorBidi" w:hAnsiTheme="majorBidi" w:cstheme="majorBidi"/>
          <w:sz w:val="24"/>
          <w:szCs w:val="24"/>
        </w:rPr>
        <w:t xml:space="preserve">). </w:t>
      </w:r>
      <w:r w:rsidR="00215C0E" w:rsidRPr="00CB7068">
        <w:rPr>
          <w:rFonts w:asciiTheme="majorBidi" w:hAnsiTheme="majorBidi" w:cstheme="majorBidi"/>
          <w:sz w:val="24"/>
          <w:szCs w:val="24"/>
        </w:rPr>
        <w:t>Finally, across all 55 matches officiated by the referees, in 27 matches (49%) we found noticeable</w:t>
      </w:r>
      <w:r w:rsidR="00486960" w:rsidRPr="00CB7068">
        <w:rPr>
          <w:rFonts w:asciiTheme="majorBidi" w:hAnsiTheme="majorBidi" w:cstheme="majorBidi"/>
          <w:sz w:val="24"/>
          <w:szCs w:val="24"/>
        </w:rPr>
        <w:t xml:space="preserve"> states of</w:t>
      </w:r>
      <w:r w:rsidR="00215C0E" w:rsidRPr="00CB7068">
        <w:rPr>
          <w:rFonts w:asciiTheme="majorBidi" w:hAnsiTheme="majorBidi" w:cstheme="majorBidi"/>
          <w:sz w:val="24"/>
          <w:szCs w:val="24"/>
        </w:rPr>
        <w:t xml:space="preserve"> </w:t>
      </w:r>
      <w:r w:rsidR="00A74C9F" w:rsidRPr="00CB7068">
        <w:rPr>
          <w:rFonts w:asciiTheme="majorBidi" w:hAnsiTheme="majorBidi" w:cstheme="majorBidi"/>
          <w:sz w:val="24"/>
          <w:szCs w:val="24"/>
        </w:rPr>
        <w:t xml:space="preserve">ego </w:t>
      </w:r>
      <w:r w:rsidR="00215C0E" w:rsidRPr="00CB7068">
        <w:rPr>
          <w:rFonts w:asciiTheme="majorBidi" w:hAnsiTheme="majorBidi" w:cstheme="majorBidi"/>
          <w:sz w:val="24"/>
          <w:szCs w:val="24"/>
        </w:rPr>
        <w:t xml:space="preserve">depletion (i.e., a change of 10% or more in state self-control from pre- to post-match). </w:t>
      </w:r>
      <w:r w:rsidR="009A0019" w:rsidRPr="00CB7068">
        <w:rPr>
          <w:rFonts w:asciiTheme="majorBidi" w:hAnsiTheme="majorBidi" w:cstheme="majorBidi"/>
          <w:sz w:val="24"/>
          <w:szCs w:val="24"/>
        </w:rPr>
        <w:t xml:space="preserve"> </w:t>
      </w:r>
      <w:r w:rsidR="001C6A71" w:rsidRPr="00CB7068">
        <w:rPr>
          <w:rFonts w:asciiTheme="majorBidi" w:hAnsiTheme="majorBidi" w:cstheme="majorBidi"/>
          <w:sz w:val="24"/>
          <w:szCs w:val="24"/>
        </w:rPr>
        <w:t xml:space="preserve">     </w:t>
      </w:r>
      <w:r w:rsidR="004146B7" w:rsidRPr="00CB7068">
        <w:rPr>
          <w:rFonts w:asciiTheme="majorBidi" w:hAnsiTheme="majorBidi" w:cstheme="majorBidi"/>
          <w:sz w:val="24"/>
          <w:szCs w:val="24"/>
        </w:rPr>
        <w:t xml:space="preserve">  </w:t>
      </w:r>
    </w:p>
    <w:p w14:paraId="72754C3C" w14:textId="03760A14" w:rsidR="009A0019" w:rsidRPr="00CB7068" w:rsidRDefault="00EA6B2C" w:rsidP="00D53F77">
      <w:pPr>
        <w:bidi w:val="0"/>
        <w:spacing w:after="0" w:line="480" w:lineRule="auto"/>
        <w:rPr>
          <w:rFonts w:asciiTheme="majorBidi" w:hAnsiTheme="majorBidi" w:cstheme="majorBidi"/>
          <w:sz w:val="24"/>
          <w:szCs w:val="24"/>
        </w:rPr>
      </w:pPr>
      <w:r w:rsidRPr="00CB7068">
        <w:rPr>
          <w:rFonts w:asciiTheme="majorBidi" w:hAnsiTheme="majorBidi" w:cstheme="majorBidi"/>
          <w:b/>
          <w:bCs/>
          <w:sz w:val="24"/>
          <w:szCs w:val="24"/>
        </w:rPr>
        <w:t xml:space="preserve">How referee-level </w:t>
      </w:r>
      <w:r w:rsidR="00D53F77" w:rsidRPr="00CB7068">
        <w:rPr>
          <w:rFonts w:asciiTheme="majorBidi" w:hAnsiTheme="majorBidi" w:cstheme="majorBidi"/>
          <w:b/>
          <w:bCs/>
          <w:sz w:val="24"/>
          <w:szCs w:val="24"/>
        </w:rPr>
        <w:t xml:space="preserve">and situational </w:t>
      </w:r>
      <w:r w:rsidRPr="00CB7068">
        <w:rPr>
          <w:rFonts w:asciiTheme="majorBidi" w:hAnsiTheme="majorBidi" w:cstheme="majorBidi"/>
          <w:b/>
          <w:bCs/>
          <w:sz w:val="24"/>
          <w:szCs w:val="24"/>
        </w:rPr>
        <w:t xml:space="preserve">variables predict </w:t>
      </w:r>
      <w:r w:rsidR="00D53F77" w:rsidRPr="00CB7068">
        <w:rPr>
          <w:rFonts w:asciiTheme="majorBidi" w:hAnsiTheme="majorBidi" w:cstheme="majorBidi"/>
          <w:b/>
          <w:bCs/>
          <w:sz w:val="24"/>
          <w:szCs w:val="24"/>
        </w:rPr>
        <w:t>state self-control and ego depletion</w:t>
      </w:r>
    </w:p>
    <w:p w14:paraId="60C86D87" w14:textId="0F5858CB" w:rsidR="00FE5728" w:rsidRPr="00CB7068" w:rsidRDefault="00A16FD8" w:rsidP="00E74AE5">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The ICCs for </w:t>
      </w:r>
      <w:r w:rsidR="0027596B" w:rsidRPr="00CB7068">
        <w:rPr>
          <w:rFonts w:asciiTheme="majorBidi" w:hAnsiTheme="majorBidi" w:cstheme="majorBidi"/>
          <w:i/>
          <w:sz w:val="24"/>
          <w:szCs w:val="24"/>
        </w:rPr>
        <w:t>state self-control</w:t>
      </w:r>
      <w:r w:rsidR="00C62308" w:rsidRPr="00CB7068">
        <w:rPr>
          <w:rFonts w:asciiTheme="majorBidi" w:hAnsiTheme="majorBidi" w:cstheme="majorBidi"/>
          <w:sz w:val="24"/>
          <w:szCs w:val="24"/>
        </w:rPr>
        <w:t xml:space="preserve"> and </w:t>
      </w:r>
      <w:r w:rsidR="0027596B" w:rsidRPr="00CB7068">
        <w:rPr>
          <w:rFonts w:asciiTheme="majorBidi" w:hAnsiTheme="majorBidi" w:cstheme="majorBidi"/>
          <w:i/>
          <w:sz w:val="24"/>
          <w:szCs w:val="24"/>
        </w:rPr>
        <w:t>ego depletion</w:t>
      </w:r>
      <w:r w:rsidR="00A86FEF" w:rsidRPr="00CB7068">
        <w:rPr>
          <w:rFonts w:asciiTheme="majorBidi" w:hAnsiTheme="majorBidi" w:cstheme="majorBidi"/>
          <w:iCs/>
          <w:sz w:val="24"/>
          <w:szCs w:val="24"/>
        </w:rPr>
        <w:t xml:space="preserve"> </w:t>
      </w:r>
      <w:r w:rsidR="00A86FEF" w:rsidRPr="00CB7068">
        <w:rPr>
          <w:rFonts w:asciiTheme="majorBidi" w:hAnsiTheme="majorBidi" w:cstheme="majorBidi"/>
          <w:sz w:val="24"/>
          <w:szCs w:val="24"/>
        </w:rPr>
        <w:t>were</w:t>
      </w:r>
      <w:r w:rsidR="00577D9A" w:rsidRPr="00CB7068">
        <w:rPr>
          <w:rFonts w:asciiTheme="majorBidi" w:hAnsiTheme="majorBidi" w:cstheme="majorBidi"/>
          <w:sz w:val="24"/>
          <w:szCs w:val="24"/>
        </w:rPr>
        <w:t xml:space="preserve"> .631 and .548 respectively, which suggests that the</w:t>
      </w:r>
      <w:r w:rsidR="00F44154" w:rsidRPr="00CB7068">
        <w:rPr>
          <w:rFonts w:asciiTheme="majorBidi" w:hAnsiTheme="majorBidi" w:cstheme="majorBidi"/>
          <w:sz w:val="24"/>
          <w:szCs w:val="24"/>
        </w:rPr>
        <w:t xml:space="preserve"> </w:t>
      </w:r>
      <w:r w:rsidR="00577D9A" w:rsidRPr="00CB7068">
        <w:rPr>
          <w:rFonts w:asciiTheme="majorBidi" w:hAnsiTheme="majorBidi" w:cstheme="majorBidi"/>
          <w:sz w:val="24"/>
          <w:szCs w:val="24"/>
        </w:rPr>
        <w:t xml:space="preserve">proportions of variance between referees in terms of the two outcomes were more than 50%. Therefore, this </w:t>
      </w:r>
      <w:r w:rsidR="000F70FA" w:rsidRPr="00CB7068">
        <w:rPr>
          <w:rFonts w:asciiTheme="majorBidi" w:hAnsiTheme="majorBidi" w:cstheme="majorBidi"/>
          <w:sz w:val="24"/>
          <w:szCs w:val="24"/>
        </w:rPr>
        <w:t>provided</w:t>
      </w:r>
      <w:r w:rsidR="00577D9A" w:rsidRPr="00CB7068">
        <w:rPr>
          <w:rFonts w:asciiTheme="majorBidi" w:hAnsiTheme="majorBidi" w:cstheme="majorBidi"/>
          <w:sz w:val="24"/>
          <w:szCs w:val="24"/>
        </w:rPr>
        <w:t xml:space="preserve"> strong evidence </w:t>
      </w:r>
      <w:r w:rsidR="000F70FA" w:rsidRPr="00CB7068">
        <w:rPr>
          <w:rFonts w:asciiTheme="majorBidi" w:hAnsiTheme="majorBidi" w:cstheme="majorBidi"/>
          <w:sz w:val="24"/>
          <w:szCs w:val="24"/>
        </w:rPr>
        <w:t xml:space="preserve">for </w:t>
      </w:r>
      <w:r w:rsidR="00577D9A" w:rsidRPr="00CB7068">
        <w:rPr>
          <w:rFonts w:asciiTheme="majorBidi" w:hAnsiTheme="majorBidi" w:cstheme="majorBidi"/>
          <w:sz w:val="24"/>
          <w:szCs w:val="24"/>
        </w:rPr>
        <w:t xml:space="preserve">using HLM in addressing this research question. </w:t>
      </w:r>
      <w:r w:rsidR="004521BD" w:rsidRPr="00CB7068">
        <w:rPr>
          <w:rFonts w:asciiTheme="majorBidi" w:hAnsiTheme="majorBidi" w:cstheme="majorBidi"/>
          <w:sz w:val="24"/>
          <w:szCs w:val="24"/>
        </w:rPr>
        <w:t>B</w:t>
      </w:r>
      <w:r w:rsidR="00DD181F" w:rsidRPr="00CB7068">
        <w:rPr>
          <w:rFonts w:asciiTheme="majorBidi" w:hAnsiTheme="majorBidi" w:cstheme="majorBidi"/>
          <w:sz w:val="24"/>
          <w:szCs w:val="24"/>
        </w:rPr>
        <w:t xml:space="preserve">ased on our proposed HLM model in the analysis plan </w:t>
      </w:r>
      <w:r w:rsidR="000F1154" w:rsidRPr="00CB7068">
        <w:rPr>
          <w:rFonts w:asciiTheme="majorBidi" w:hAnsiTheme="majorBidi" w:cstheme="majorBidi"/>
          <w:sz w:val="24"/>
          <w:szCs w:val="24"/>
        </w:rPr>
        <w:t>w</w:t>
      </w:r>
      <w:r w:rsidR="004521BD" w:rsidRPr="00CB7068">
        <w:rPr>
          <w:rFonts w:asciiTheme="majorBidi" w:hAnsiTheme="majorBidi" w:cstheme="majorBidi"/>
          <w:sz w:val="24"/>
          <w:szCs w:val="24"/>
        </w:rPr>
        <w:t>e found</w:t>
      </w:r>
      <w:r w:rsidR="00A813DF" w:rsidRPr="00CB7068">
        <w:rPr>
          <w:rFonts w:asciiTheme="majorBidi" w:hAnsiTheme="majorBidi" w:cstheme="majorBidi"/>
          <w:sz w:val="24"/>
          <w:szCs w:val="24"/>
        </w:rPr>
        <w:t xml:space="preserve"> that none of </w:t>
      </w:r>
      <w:r w:rsidR="00CC2AB4" w:rsidRPr="00CB7068">
        <w:rPr>
          <w:rFonts w:asciiTheme="majorBidi" w:hAnsiTheme="majorBidi" w:cstheme="majorBidi"/>
          <w:sz w:val="24"/>
          <w:szCs w:val="24"/>
        </w:rPr>
        <w:t>the referee-level variables (</w:t>
      </w:r>
      <w:r w:rsidR="00C05A9D" w:rsidRPr="00CB7068">
        <w:rPr>
          <w:rFonts w:asciiTheme="majorBidi" w:hAnsiTheme="majorBidi" w:cstheme="majorBidi"/>
          <w:sz w:val="24"/>
          <w:szCs w:val="24"/>
        </w:rPr>
        <w:t xml:space="preserve">i.e., </w:t>
      </w:r>
      <w:r w:rsidR="00CC2AB4" w:rsidRPr="00CB7068">
        <w:rPr>
          <w:rFonts w:asciiTheme="majorBidi" w:hAnsiTheme="majorBidi" w:cstheme="majorBidi"/>
          <w:i/>
          <w:iCs/>
          <w:sz w:val="24"/>
          <w:szCs w:val="24"/>
        </w:rPr>
        <w:t>age</w:t>
      </w:r>
      <w:r w:rsidR="00CC2AB4" w:rsidRPr="00CB7068">
        <w:rPr>
          <w:rFonts w:asciiTheme="majorBidi" w:hAnsiTheme="majorBidi" w:cstheme="majorBidi"/>
          <w:sz w:val="24"/>
          <w:szCs w:val="24"/>
        </w:rPr>
        <w:t xml:space="preserve">, </w:t>
      </w:r>
      <w:r w:rsidR="00C05A9D" w:rsidRPr="00CB7068">
        <w:rPr>
          <w:rFonts w:asciiTheme="majorBidi" w:hAnsiTheme="majorBidi" w:cstheme="majorBidi"/>
          <w:i/>
          <w:iCs/>
          <w:sz w:val="24"/>
          <w:szCs w:val="24"/>
        </w:rPr>
        <w:t xml:space="preserve">years of </w:t>
      </w:r>
      <w:r w:rsidR="00CC2AB4" w:rsidRPr="00CB7068">
        <w:rPr>
          <w:rFonts w:asciiTheme="majorBidi" w:hAnsiTheme="majorBidi" w:cstheme="majorBidi"/>
          <w:i/>
          <w:iCs/>
          <w:sz w:val="24"/>
          <w:szCs w:val="24"/>
        </w:rPr>
        <w:t>exp</w:t>
      </w:r>
      <w:r w:rsidR="00C05A9D" w:rsidRPr="00CB7068">
        <w:rPr>
          <w:rFonts w:asciiTheme="majorBidi" w:hAnsiTheme="majorBidi" w:cstheme="majorBidi"/>
          <w:i/>
          <w:iCs/>
          <w:sz w:val="24"/>
          <w:szCs w:val="24"/>
        </w:rPr>
        <w:t>erience</w:t>
      </w:r>
      <w:r w:rsidR="00C05A9D" w:rsidRPr="00CB7068">
        <w:rPr>
          <w:rFonts w:asciiTheme="majorBidi" w:hAnsiTheme="majorBidi" w:cstheme="majorBidi"/>
          <w:sz w:val="24"/>
          <w:szCs w:val="24"/>
        </w:rPr>
        <w:t xml:space="preserve">, </w:t>
      </w:r>
      <w:r w:rsidR="00C05A9D" w:rsidRPr="00CB7068">
        <w:rPr>
          <w:rFonts w:asciiTheme="majorBidi" w:hAnsiTheme="majorBidi" w:cstheme="majorBidi"/>
          <w:i/>
          <w:iCs/>
          <w:sz w:val="24"/>
          <w:szCs w:val="24"/>
        </w:rPr>
        <w:t>trait self-control</w:t>
      </w:r>
      <w:r w:rsidR="00CC2AB4" w:rsidRPr="00CB7068">
        <w:rPr>
          <w:rFonts w:asciiTheme="majorBidi" w:hAnsiTheme="majorBidi" w:cstheme="majorBidi"/>
          <w:sz w:val="24"/>
          <w:szCs w:val="24"/>
        </w:rPr>
        <w:t xml:space="preserve">) </w:t>
      </w:r>
      <w:r w:rsidR="00B61871" w:rsidRPr="00CB7068">
        <w:rPr>
          <w:rFonts w:asciiTheme="majorBidi" w:hAnsiTheme="majorBidi" w:cstheme="majorBidi"/>
          <w:sz w:val="24"/>
          <w:szCs w:val="24"/>
        </w:rPr>
        <w:t xml:space="preserve">significantly predicted </w:t>
      </w:r>
      <w:r w:rsidR="00097970" w:rsidRPr="00CB7068">
        <w:rPr>
          <w:rFonts w:asciiTheme="majorBidi" w:hAnsiTheme="majorBidi" w:cstheme="majorBidi"/>
          <w:sz w:val="24"/>
          <w:szCs w:val="24"/>
        </w:rPr>
        <w:t xml:space="preserve">the means of </w:t>
      </w:r>
      <w:r w:rsidR="0027596B" w:rsidRPr="00CB7068">
        <w:rPr>
          <w:rFonts w:asciiTheme="majorBidi" w:hAnsiTheme="majorBidi" w:cstheme="majorBidi"/>
          <w:i/>
          <w:sz w:val="24"/>
          <w:szCs w:val="24"/>
        </w:rPr>
        <w:t>state self-control</w:t>
      </w:r>
      <w:r w:rsidR="0027596B" w:rsidRPr="00CB7068">
        <w:rPr>
          <w:rFonts w:asciiTheme="majorBidi" w:hAnsiTheme="majorBidi" w:cstheme="majorBidi"/>
          <w:sz w:val="24"/>
          <w:szCs w:val="24"/>
        </w:rPr>
        <w:t xml:space="preserve"> and </w:t>
      </w:r>
      <w:r w:rsidR="0027596B" w:rsidRPr="00CB7068">
        <w:rPr>
          <w:rFonts w:asciiTheme="majorBidi" w:hAnsiTheme="majorBidi" w:cstheme="majorBidi"/>
          <w:i/>
          <w:sz w:val="24"/>
          <w:szCs w:val="24"/>
        </w:rPr>
        <w:t>ego depletion</w:t>
      </w:r>
      <w:r w:rsidR="00AA6866" w:rsidRPr="00CB7068">
        <w:rPr>
          <w:rFonts w:asciiTheme="majorBidi" w:hAnsiTheme="majorBidi" w:cstheme="majorBidi"/>
          <w:i/>
          <w:sz w:val="24"/>
          <w:szCs w:val="24"/>
        </w:rPr>
        <w:t xml:space="preserve">. </w:t>
      </w:r>
      <w:r w:rsidR="00AA6866" w:rsidRPr="00CB7068">
        <w:rPr>
          <w:rFonts w:asciiTheme="majorBidi" w:hAnsiTheme="majorBidi" w:cstheme="majorBidi"/>
          <w:sz w:val="24"/>
          <w:szCs w:val="24"/>
        </w:rPr>
        <w:t xml:space="preserve">Specifically, </w:t>
      </w:r>
      <w:r w:rsidR="00C52EC7" w:rsidRPr="00CB7068">
        <w:rPr>
          <w:rFonts w:asciiTheme="majorBidi" w:hAnsiTheme="majorBidi" w:cstheme="majorBidi"/>
          <w:sz w:val="24"/>
          <w:szCs w:val="24"/>
        </w:rPr>
        <w:t xml:space="preserve">for </w:t>
      </w:r>
      <w:r w:rsidR="0027596B" w:rsidRPr="00CB7068">
        <w:rPr>
          <w:rFonts w:asciiTheme="majorBidi" w:hAnsiTheme="majorBidi" w:cstheme="majorBidi"/>
          <w:i/>
          <w:sz w:val="24"/>
          <w:szCs w:val="24"/>
        </w:rPr>
        <w:t>state self-control</w:t>
      </w:r>
      <w:r w:rsidR="00C52EC7" w:rsidRPr="00CB7068">
        <w:rPr>
          <w:rFonts w:asciiTheme="majorBidi" w:hAnsiTheme="majorBidi" w:cstheme="majorBidi"/>
          <w:sz w:val="24"/>
          <w:szCs w:val="24"/>
        </w:rPr>
        <w:t xml:space="preserve">, </w:t>
      </w:r>
      <w:r w:rsidR="00AA6866" w:rsidRPr="00CB7068">
        <w:rPr>
          <w:rFonts w:asciiTheme="majorBidi" w:hAnsiTheme="majorBidi" w:cstheme="majorBidi"/>
          <w:sz w:val="24"/>
          <w:szCs w:val="24"/>
        </w:rPr>
        <w:t>a</w:t>
      </w:r>
      <w:r w:rsidR="007169EE" w:rsidRPr="00CB7068">
        <w:rPr>
          <w:rFonts w:asciiTheme="majorBidi" w:hAnsiTheme="majorBidi" w:cstheme="majorBidi"/>
          <w:sz w:val="24"/>
          <w:szCs w:val="24"/>
        </w:rPr>
        <w:t xml:space="preserve">mong the four referee-level variables, only trait self-control was </w:t>
      </w:r>
      <w:r w:rsidR="006B1616" w:rsidRPr="00CB7068">
        <w:rPr>
          <w:rFonts w:asciiTheme="majorBidi" w:hAnsiTheme="majorBidi" w:cstheme="majorBidi"/>
          <w:sz w:val="24"/>
          <w:szCs w:val="24"/>
        </w:rPr>
        <w:t xml:space="preserve">on the </w:t>
      </w:r>
      <w:r w:rsidR="007169EE" w:rsidRPr="00CB7068">
        <w:rPr>
          <w:rFonts w:asciiTheme="majorBidi" w:hAnsiTheme="majorBidi" w:cstheme="majorBidi"/>
          <w:sz w:val="24"/>
          <w:szCs w:val="24"/>
        </w:rPr>
        <w:t xml:space="preserve">borderline </w:t>
      </w:r>
      <w:r w:rsidR="006B1616" w:rsidRPr="00CB7068">
        <w:rPr>
          <w:rFonts w:asciiTheme="majorBidi" w:hAnsiTheme="majorBidi" w:cstheme="majorBidi"/>
          <w:sz w:val="24"/>
          <w:szCs w:val="24"/>
        </w:rPr>
        <w:t>of significance</w:t>
      </w:r>
      <w:r w:rsidR="007169EE" w:rsidRPr="00CB7068">
        <w:rPr>
          <w:rFonts w:asciiTheme="majorBidi" w:hAnsiTheme="majorBidi" w:cstheme="majorBidi"/>
          <w:sz w:val="24"/>
          <w:szCs w:val="24"/>
        </w:rPr>
        <w:t xml:space="preserve"> </w:t>
      </w:r>
      <w:r w:rsidR="0027596B" w:rsidRPr="00CB7068">
        <w:rPr>
          <w:rFonts w:asciiTheme="majorBidi" w:hAnsiTheme="majorBidi" w:cstheme="majorBidi"/>
          <w:sz w:val="24"/>
          <w:szCs w:val="24"/>
        </w:rPr>
        <w:t>(</w:t>
      </w:r>
      <w:r w:rsidR="007169EE" w:rsidRPr="00CB7068">
        <w:rPr>
          <w:rFonts w:asciiTheme="majorBidi" w:hAnsiTheme="majorBidi" w:cstheme="majorBidi"/>
          <w:i/>
          <w:sz w:val="24"/>
          <w:szCs w:val="24"/>
        </w:rPr>
        <w:t>p</w:t>
      </w:r>
      <w:r w:rsidR="007169EE" w:rsidRPr="00CB7068">
        <w:rPr>
          <w:rFonts w:asciiTheme="majorBidi" w:hAnsiTheme="majorBidi" w:cstheme="majorBidi"/>
          <w:sz w:val="24"/>
          <w:szCs w:val="24"/>
        </w:rPr>
        <w:t xml:space="preserve"> = </w:t>
      </w:r>
      <w:r w:rsidR="00740CB4" w:rsidRPr="00CB7068">
        <w:rPr>
          <w:rFonts w:asciiTheme="majorBidi" w:hAnsiTheme="majorBidi" w:cstheme="majorBidi"/>
          <w:sz w:val="24"/>
          <w:szCs w:val="24"/>
        </w:rPr>
        <w:t>.076</w:t>
      </w:r>
      <w:r w:rsidR="0027596B" w:rsidRPr="00CB7068">
        <w:rPr>
          <w:rFonts w:asciiTheme="majorBidi" w:hAnsiTheme="majorBidi" w:cstheme="majorBidi"/>
          <w:sz w:val="24"/>
          <w:szCs w:val="24"/>
        </w:rPr>
        <w:t>).</w:t>
      </w:r>
      <w:r w:rsidR="00E74AE5" w:rsidRPr="00CB7068">
        <w:rPr>
          <w:rFonts w:asciiTheme="majorBidi" w:hAnsiTheme="majorBidi" w:cstheme="majorBidi"/>
          <w:sz w:val="24"/>
          <w:szCs w:val="24"/>
        </w:rPr>
        <w:t xml:space="preserve"> </w:t>
      </w:r>
    </w:p>
    <w:p w14:paraId="00593BFE" w14:textId="5D3700F0" w:rsidR="003D1D61" w:rsidRPr="00CB7068" w:rsidRDefault="00B2398D" w:rsidP="003D1D61">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T</w:t>
      </w:r>
      <w:r w:rsidR="0033694E" w:rsidRPr="00CB7068">
        <w:rPr>
          <w:rFonts w:asciiTheme="majorBidi" w:hAnsiTheme="majorBidi" w:cstheme="majorBidi"/>
          <w:sz w:val="24"/>
          <w:szCs w:val="24"/>
        </w:rPr>
        <w:t xml:space="preserve">he average effect of </w:t>
      </w:r>
      <w:r w:rsidR="0033694E" w:rsidRPr="00CB7068">
        <w:rPr>
          <w:rFonts w:asciiTheme="majorBidi" w:hAnsiTheme="majorBidi" w:cstheme="majorBidi"/>
          <w:i/>
          <w:sz w:val="24"/>
          <w:szCs w:val="24"/>
        </w:rPr>
        <w:t xml:space="preserve">daily hassles </w:t>
      </w:r>
      <w:r w:rsidR="0033694E" w:rsidRPr="00CB7068">
        <w:rPr>
          <w:rFonts w:asciiTheme="majorBidi" w:hAnsiTheme="majorBidi" w:cstheme="majorBidi"/>
          <w:sz w:val="24"/>
          <w:szCs w:val="24"/>
        </w:rPr>
        <w:t xml:space="preserve">on </w:t>
      </w:r>
      <w:r w:rsidR="0033694E" w:rsidRPr="00CB7068">
        <w:rPr>
          <w:rFonts w:asciiTheme="majorBidi" w:hAnsiTheme="majorBidi" w:cstheme="majorBidi"/>
          <w:i/>
          <w:sz w:val="24"/>
          <w:szCs w:val="24"/>
        </w:rPr>
        <w:t xml:space="preserve">state self-control </w:t>
      </w:r>
      <w:r w:rsidR="0033694E" w:rsidRPr="00CB7068">
        <w:rPr>
          <w:rFonts w:asciiTheme="majorBidi" w:hAnsiTheme="majorBidi" w:cstheme="majorBidi"/>
          <w:sz w:val="24"/>
          <w:szCs w:val="24"/>
        </w:rPr>
        <w:t>was significant (</w:t>
      </w:r>
      <w:r w:rsidR="0033694E" w:rsidRPr="00CB7068">
        <w:rPr>
          <w:rFonts w:asciiTheme="majorBidi" w:hAnsiTheme="majorBidi" w:cstheme="majorBidi"/>
          <w:i/>
          <w:sz w:val="24"/>
          <w:szCs w:val="24"/>
        </w:rPr>
        <w:t xml:space="preserve">p </w:t>
      </w:r>
      <w:r w:rsidR="0033694E" w:rsidRPr="00CB7068">
        <w:rPr>
          <w:rFonts w:asciiTheme="majorBidi" w:hAnsiTheme="majorBidi" w:cstheme="majorBidi"/>
          <w:sz w:val="24"/>
          <w:szCs w:val="24"/>
        </w:rPr>
        <w:t xml:space="preserve">&lt; .01) with a standardized coefficient </w:t>
      </w:r>
      <m:oMath>
        <m:sSubSup>
          <m:sSubSupPr>
            <m:ctrlPr>
              <w:rPr>
                <w:rFonts w:ascii="Cambria Math" w:hAnsi="Cambria Math" w:cstheme="majorBidi"/>
                <w:sz w:val="24"/>
                <w:szCs w:val="24"/>
              </w:rPr>
            </m:ctrlPr>
          </m:sSubSupPr>
          <m:e>
            <m:r>
              <w:rPr>
                <w:rFonts w:ascii="Cambria Math" w:hAnsi="Cambria Math" w:cstheme="majorBidi"/>
                <w:sz w:val="24"/>
                <w:szCs w:val="24"/>
              </w:rPr>
              <m:t>γ</m:t>
            </m:r>
          </m:e>
          <m:sub>
            <m:r>
              <m:rPr>
                <m:sty m:val="p"/>
              </m:rPr>
              <w:rPr>
                <w:rFonts w:ascii="Cambria Math" w:hAnsi="Cambria Math" w:cstheme="majorBidi"/>
                <w:sz w:val="24"/>
                <w:szCs w:val="24"/>
              </w:rPr>
              <m:t>10</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=-.342</m:t>
        </m:r>
      </m:oMath>
      <w:r w:rsidR="0033694E" w:rsidRPr="00CB7068">
        <w:rPr>
          <w:rFonts w:asciiTheme="majorBidi" w:hAnsiTheme="majorBidi" w:cstheme="majorBidi"/>
          <w:sz w:val="24"/>
          <w:szCs w:val="24"/>
        </w:rPr>
        <w:t xml:space="preserve"> (Hox, Moerbeek, &amp; van de Schoot, 2010)</w:t>
      </w:r>
      <w:r w:rsidR="00954F58" w:rsidRPr="00CB7068">
        <w:rPr>
          <w:rFonts w:asciiTheme="majorBidi" w:hAnsiTheme="majorBidi" w:cstheme="majorBidi"/>
          <w:sz w:val="24"/>
          <w:szCs w:val="24"/>
        </w:rPr>
        <w:t>. Therefore</w:t>
      </w:r>
      <w:r w:rsidR="00EC09F8" w:rsidRPr="00CB7068">
        <w:rPr>
          <w:rFonts w:asciiTheme="majorBidi" w:hAnsiTheme="majorBidi" w:cstheme="majorBidi"/>
          <w:sz w:val="24"/>
          <w:szCs w:val="24"/>
        </w:rPr>
        <w:t xml:space="preserve">, </w:t>
      </w:r>
      <w:r w:rsidR="007D1DA4" w:rsidRPr="00CB7068">
        <w:rPr>
          <w:rFonts w:asciiTheme="majorBidi" w:hAnsiTheme="majorBidi" w:cstheme="majorBidi"/>
          <w:sz w:val="24"/>
          <w:szCs w:val="24"/>
        </w:rPr>
        <w:t>the higher the score</w:t>
      </w:r>
      <w:r w:rsidR="001B2CE8" w:rsidRPr="00CB7068">
        <w:rPr>
          <w:rFonts w:asciiTheme="majorBidi" w:hAnsiTheme="majorBidi" w:cstheme="majorBidi"/>
          <w:sz w:val="24"/>
          <w:szCs w:val="24"/>
        </w:rPr>
        <w:t xml:space="preserve"> of daily hassles the lower </w:t>
      </w:r>
      <w:r w:rsidR="00CB22E6" w:rsidRPr="00CB7068">
        <w:rPr>
          <w:rFonts w:asciiTheme="majorBidi" w:hAnsiTheme="majorBidi" w:cstheme="majorBidi"/>
          <w:sz w:val="24"/>
          <w:szCs w:val="24"/>
        </w:rPr>
        <w:t>the</w:t>
      </w:r>
      <w:r w:rsidR="001B2CE8" w:rsidRPr="00CB7068">
        <w:rPr>
          <w:rFonts w:asciiTheme="majorBidi" w:hAnsiTheme="majorBidi" w:cstheme="majorBidi"/>
          <w:sz w:val="24"/>
          <w:szCs w:val="24"/>
        </w:rPr>
        <w:t xml:space="preserve"> </w:t>
      </w:r>
      <w:r w:rsidR="00AB2655" w:rsidRPr="00CB7068">
        <w:rPr>
          <w:rFonts w:asciiTheme="majorBidi" w:hAnsiTheme="majorBidi" w:cstheme="majorBidi"/>
          <w:sz w:val="24"/>
          <w:szCs w:val="24"/>
        </w:rPr>
        <w:t xml:space="preserve">pre-match </w:t>
      </w:r>
      <w:r w:rsidR="001B2CE8" w:rsidRPr="00CB7068">
        <w:rPr>
          <w:rFonts w:asciiTheme="majorBidi" w:hAnsiTheme="majorBidi" w:cstheme="majorBidi"/>
          <w:sz w:val="24"/>
          <w:szCs w:val="24"/>
        </w:rPr>
        <w:t xml:space="preserve">state self-control </w:t>
      </w:r>
      <w:r w:rsidR="00A83039" w:rsidRPr="00CB7068">
        <w:rPr>
          <w:rFonts w:asciiTheme="majorBidi" w:hAnsiTheme="majorBidi" w:cstheme="majorBidi"/>
          <w:sz w:val="24"/>
          <w:szCs w:val="24"/>
        </w:rPr>
        <w:t>was</w:t>
      </w:r>
      <w:r w:rsidR="003A796D" w:rsidRPr="00CB7068">
        <w:rPr>
          <w:rFonts w:asciiTheme="majorBidi" w:hAnsiTheme="majorBidi" w:cstheme="majorBidi"/>
          <w:sz w:val="24"/>
          <w:szCs w:val="24"/>
        </w:rPr>
        <w:t>, and their strength of association was moderately strong.</w:t>
      </w:r>
      <w:r w:rsidR="00854A94" w:rsidRPr="00CB7068">
        <w:rPr>
          <w:rFonts w:asciiTheme="majorBidi" w:hAnsiTheme="majorBidi" w:cstheme="majorBidi"/>
          <w:sz w:val="24"/>
          <w:szCs w:val="24"/>
        </w:rPr>
        <w:t xml:space="preserve"> </w:t>
      </w:r>
      <w:r w:rsidR="0033694E" w:rsidRPr="00CB7068">
        <w:rPr>
          <w:rFonts w:asciiTheme="majorBidi" w:hAnsiTheme="majorBidi" w:cstheme="majorBidi"/>
          <w:sz w:val="24"/>
          <w:szCs w:val="24"/>
        </w:rPr>
        <w:t xml:space="preserve">A similar analysis was conducted when using </w:t>
      </w:r>
      <w:r w:rsidR="0033694E" w:rsidRPr="00CB7068">
        <w:rPr>
          <w:rFonts w:asciiTheme="majorBidi" w:hAnsiTheme="majorBidi" w:cstheme="majorBidi"/>
          <w:i/>
          <w:iCs/>
          <w:sz w:val="24"/>
          <w:szCs w:val="24"/>
        </w:rPr>
        <w:t>travel time to match</w:t>
      </w:r>
      <w:r w:rsidR="0033694E" w:rsidRPr="00CB7068">
        <w:rPr>
          <w:rFonts w:asciiTheme="majorBidi" w:hAnsiTheme="majorBidi" w:cstheme="majorBidi"/>
          <w:i/>
          <w:sz w:val="24"/>
          <w:szCs w:val="24"/>
        </w:rPr>
        <w:t xml:space="preserve"> </w:t>
      </w:r>
      <w:r w:rsidR="0033694E" w:rsidRPr="00CB7068">
        <w:rPr>
          <w:rFonts w:asciiTheme="majorBidi" w:hAnsiTheme="majorBidi" w:cstheme="majorBidi"/>
          <w:sz w:val="24"/>
          <w:szCs w:val="24"/>
        </w:rPr>
        <w:t>as the predictor of</w:t>
      </w:r>
      <w:r w:rsidR="003D1D61">
        <w:rPr>
          <w:rFonts w:asciiTheme="majorBidi" w:hAnsiTheme="majorBidi" w:cstheme="majorBidi"/>
          <w:sz w:val="24"/>
          <w:szCs w:val="24"/>
        </w:rPr>
        <w:t xml:space="preserve"> </w:t>
      </w:r>
      <w:r w:rsidR="0033694E" w:rsidRPr="00CB7068">
        <w:rPr>
          <w:rFonts w:asciiTheme="majorBidi" w:hAnsiTheme="majorBidi" w:cstheme="majorBidi"/>
          <w:i/>
          <w:sz w:val="24"/>
          <w:szCs w:val="24"/>
        </w:rPr>
        <w:t>state self-control</w:t>
      </w:r>
      <w:r w:rsidR="0033694E" w:rsidRPr="00CB7068">
        <w:rPr>
          <w:rFonts w:asciiTheme="majorBidi" w:hAnsiTheme="majorBidi" w:cstheme="majorBidi"/>
          <w:sz w:val="24"/>
          <w:szCs w:val="24"/>
        </w:rPr>
        <w:t>, resulting in a significant effect (</w:t>
      </w:r>
      <w:r w:rsidR="0033694E" w:rsidRPr="00CB7068">
        <w:rPr>
          <w:rFonts w:asciiTheme="majorBidi" w:hAnsiTheme="majorBidi" w:cstheme="majorBidi"/>
          <w:i/>
          <w:sz w:val="24"/>
          <w:szCs w:val="24"/>
        </w:rPr>
        <w:t xml:space="preserve">p </w:t>
      </w:r>
      <w:r w:rsidR="0033694E" w:rsidRPr="00CB7068">
        <w:rPr>
          <w:rFonts w:asciiTheme="majorBidi" w:hAnsiTheme="majorBidi" w:cstheme="majorBidi"/>
          <w:sz w:val="24"/>
          <w:szCs w:val="24"/>
        </w:rPr>
        <w:t xml:space="preserve">&lt; </w:t>
      </w:r>
      <w:r w:rsidR="0033694E" w:rsidRPr="00CB7068">
        <w:rPr>
          <w:rFonts w:asciiTheme="majorBidi" w:hAnsiTheme="majorBidi" w:cstheme="majorBidi"/>
          <w:sz w:val="24"/>
          <w:szCs w:val="24"/>
        </w:rPr>
        <w:lastRenderedPageBreak/>
        <w:t xml:space="preserve">.05) with a standardized coefficient of </w:t>
      </w:r>
      <m:oMath>
        <m:sSubSup>
          <m:sSubSupPr>
            <m:ctrlPr>
              <w:rPr>
                <w:rFonts w:ascii="Cambria Math" w:hAnsi="Cambria Math" w:cstheme="majorBidi"/>
                <w:sz w:val="24"/>
                <w:szCs w:val="24"/>
              </w:rPr>
            </m:ctrlPr>
          </m:sSubSupPr>
          <m:e>
            <m:r>
              <w:rPr>
                <w:rFonts w:ascii="Cambria Math" w:hAnsi="Cambria Math" w:cstheme="majorBidi"/>
                <w:sz w:val="24"/>
                <w:szCs w:val="24"/>
              </w:rPr>
              <m:t>γ</m:t>
            </m:r>
          </m:e>
          <m:sub>
            <m:r>
              <m:rPr>
                <m:sty m:val="p"/>
              </m:rPr>
              <w:rPr>
                <w:rFonts w:ascii="Cambria Math" w:hAnsi="Cambria Math" w:cstheme="majorBidi"/>
                <w:sz w:val="24"/>
                <w:szCs w:val="24"/>
              </w:rPr>
              <m:t>10</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=-.215</m:t>
        </m:r>
      </m:oMath>
      <w:r w:rsidR="0033694E" w:rsidRPr="00CB7068">
        <w:rPr>
          <w:rFonts w:asciiTheme="majorBidi" w:hAnsiTheme="majorBidi" w:cstheme="majorBidi"/>
          <w:sz w:val="24"/>
          <w:szCs w:val="24"/>
        </w:rPr>
        <w:t>. Thus</w:t>
      </w:r>
      <w:r w:rsidR="0033694E" w:rsidRPr="00CB7068">
        <w:rPr>
          <w:rFonts w:asciiTheme="majorBidi" w:eastAsiaTheme="minorEastAsia" w:hAnsiTheme="majorBidi" w:cstheme="majorBidi"/>
          <w:sz w:val="24"/>
          <w:szCs w:val="24"/>
        </w:rPr>
        <w:t>, the longer time it took to arrive at the match, the lower the</w:t>
      </w:r>
      <w:r w:rsidR="0033694E" w:rsidRPr="00CB7068">
        <w:rPr>
          <w:rFonts w:asciiTheme="majorBidi" w:hAnsiTheme="majorBidi" w:cstheme="majorBidi"/>
          <w:sz w:val="24"/>
          <w:szCs w:val="24"/>
        </w:rPr>
        <w:t xml:space="preserve"> </w:t>
      </w:r>
      <w:r w:rsidR="0033694E" w:rsidRPr="00CB7068">
        <w:rPr>
          <w:rFonts w:asciiTheme="majorBidi" w:eastAsiaTheme="minorEastAsia" w:hAnsiTheme="majorBidi" w:cstheme="majorBidi"/>
          <w:sz w:val="24"/>
          <w:szCs w:val="24"/>
        </w:rPr>
        <w:t xml:space="preserve">pre-match state self-control was. </w:t>
      </w:r>
      <w:r w:rsidR="00E74AE5" w:rsidRPr="00CB7068">
        <w:rPr>
          <w:rFonts w:asciiTheme="majorBidi" w:hAnsiTheme="majorBidi" w:cstheme="majorBidi"/>
          <w:sz w:val="24"/>
          <w:szCs w:val="24"/>
        </w:rPr>
        <w:t>These results are summarized in Table 2.</w:t>
      </w:r>
      <w:r w:rsidR="003D1D61">
        <w:rPr>
          <w:rFonts w:asciiTheme="majorBidi" w:hAnsiTheme="majorBidi" w:cstheme="majorBidi"/>
          <w:sz w:val="24"/>
          <w:szCs w:val="24"/>
        </w:rPr>
        <w:t xml:space="preserve"> </w:t>
      </w:r>
      <w:r w:rsidR="003D1D61" w:rsidRPr="003D1D61">
        <w:rPr>
          <w:rFonts w:asciiTheme="majorBidi" w:hAnsiTheme="majorBidi" w:cstheme="majorBidi"/>
          <w:sz w:val="24"/>
          <w:szCs w:val="24"/>
          <w:highlight w:val="yellow"/>
        </w:rPr>
        <w:t xml:space="preserve">In addition to examining research question </w:t>
      </w:r>
      <w:r w:rsidR="003D1D61" w:rsidRPr="003D1D61">
        <w:rPr>
          <w:rFonts w:asciiTheme="majorBidi" w:hAnsiTheme="majorBidi" w:cstheme="majorBidi"/>
          <w:i/>
          <w:iCs/>
          <w:sz w:val="24"/>
          <w:szCs w:val="24"/>
          <w:highlight w:val="yellow"/>
        </w:rPr>
        <w:t>b</w:t>
      </w:r>
      <w:r w:rsidR="003D1D61" w:rsidRPr="003D1D61">
        <w:rPr>
          <w:rFonts w:asciiTheme="majorBidi" w:hAnsiTheme="majorBidi" w:cstheme="majorBidi"/>
          <w:sz w:val="24"/>
          <w:szCs w:val="24"/>
          <w:highlight w:val="yellow"/>
        </w:rPr>
        <w:t xml:space="preserve">, we were interested in the effect of </w:t>
      </w:r>
      <w:r w:rsidR="003D1D61" w:rsidRPr="003D1D61">
        <w:rPr>
          <w:rFonts w:asciiTheme="majorBidi" w:hAnsiTheme="majorBidi" w:cstheme="majorBidi"/>
          <w:i/>
          <w:iCs/>
          <w:sz w:val="24"/>
          <w:szCs w:val="24"/>
          <w:highlight w:val="yellow"/>
        </w:rPr>
        <w:t>trait self-control</w:t>
      </w:r>
      <w:r w:rsidR="003D1D61" w:rsidRPr="003D1D61">
        <w:rPr>
          <w:rFonts w:asciiTheme="majorBidi" w:hAnsiTheme="majorBidi" w:cstheme="majorBidi"/>
          <w:sz w:val="24"/>
          <w:szCs w:val="24"/>
          <w:highlight w:val="yellow"/>
        </w:rPr>
        <w:t xml:space="preserve"> on </w:t>
      </w:r>
      <w:r w:rsidR="003D1D61" w:rsidRPr="003D1D61">
        <w:rPr>
          <w:rFonts w:asciiTheme="majorBidi" w:hAnsiTheme="majorBidi" w:cstheme="majorBidi"/>
          <w:i/>
          <w:iCs/>
          <w:sz w:val="24"/>
          <w:szCs w:val="24"/>
          <w:highlight w:val="yellow"/>
        </w:rPr>
        <w:t>daily hassles</w:t>
      </w:r>
      <w:r w:rsidR="003D1D61" w:rsidRPr="003D1D61">
        <w:rPr>
          <w:rFonts w:asciiTheme="majorBidi" w:hAnsiTheme="majorBidi" w:cstheme="majorBidi"/>
          <w:sz w:val="24"/>
          <w:szCs w:val="24"/>
          <w:highlight w:val="yellow"/>
        </w:rPr>
        <w:t>, for an average referee. This effect was borderline significant (</w:t>
      </w:r>
      <w:r w:rsidR="003D1D61" w:rsidRPr="003D1D61">
        <w:rPr>
          <w:rFonts w:asciiTheme="majorBidi" w:hAnsiTheme="majorBidi" w:cstheme="majorBidi"/>
          <w:i/>
          <w:iCs/>
          <w:sz w:val="24"/>
          <w:szCs w:val="24"/>
          <w:highlight w:val="yellow"/>
        </w:rPr>
        <w:t>p</w:t>
      </w:r>
      <w:r w:rsidR="003D1D61" w:rsidRPr="003D1D61">
        <w:rPr>
          <w:rFonts w:asciiTheme="majorBidi" w:hAnsiTheme="majorBidi" w:cstheme="majorBidi"/>
          <w:sz w:val="24"/>
          <w:szCs w:val="24"/>
          <w:highlight w:val="yellow"/>
        </w:rPr>
        <w:t xml:space="preserve"> = .054), meaning that higher levels of trait self-control related to lower daily hassles.</w:t>
      </w:r>
    </w:p>
    <w:p w14:paraId="4E430B2B" w14:textId="4BFC2B10" w:rsidR="00A75F49" w:rsidRPr="00CB7068" w:rsidRDefault="00A75F49" w:rsidP="00C05A9D">
      <w:pPr>
        <w:bidi w:val="0"/>
        <w:spacing w:after="0" w:line="480" w:lineRule="auto"/>
        <w:rPr>
          <w:rFonts w:asciiTheme="majorBidi" w:hAnsiTheme="majorBidi" w:cstheme="majorBidi"/>
          <w:b/>
          <w:sz w:val="24"/>
          <w:szCs w:val="24"/>
        </w:rPr>
      </w:pPr>
      <w:r w:rsidRPr="00CB7068">
        <w:rPr>
          <w:rFonts w:asciiTheme="majorBidi" w:hAnsiTheme="majorBidi" w:cstheme="majorBidi"/>
          <w:b/>
          <w:sz w:val="24"/>
          <w:szCs w:val="24"/>
        </w:rPr>
        <w:t>How</w:t>
      </w:r>
      <w:r w:rsidR="00A27CF3" w:rsidRPr="00CB7068">
        <w:rPr>
          <w:rFonts w:asciiTheme="majorBidi" w:hAnsiTheme="majorBidi" w:cstheme="majorBidi"/>
          <w:b/>
          <w:sz w:val="24"/>
          <w:szCs w:val="24"/>
        </w:rPr>
        <w:t xml:space="preserve"> </w:t>
      </w:r>
      <w:r w:rsidR="00E23E45" w:rsidRPr="00CB7068">
        <w:rPr>
          <w:rFonts w:asciiTheme="majorBidi" w:hAnsiTheme="majorBidi" w:cstheme="majorBidi"/>
          <w:b/>
          <w:sz w:val="24"/>
          <w:szCs w:val="24"/>
        </w:rPr>
        <w:t>state self-control or</w:t>
      </w:r>
      <w:r w:rsidR="002630B7" w:rsidRPr="00CB7068">
        <w:rPr>
          <w:rFonts w:asciiTheme="majorBidi" w:hAnsiTheme="majorBidi" w:cstheme="majorBidi"/>
          <w:b/>
          <w:sz w:val="24"/>
          <w:szCs w:val="24"/>
        </w:rPr>
        <w:t xml:space="preserve"> </w:t>
      </w:r>
      <w:r w:rsidR="00E23E45" w:rsidRPr="00CB7068">
        <w:rPr>
          <w:rFonts w:asciiTheme="majorBidi" w:hAnsiTheme="majorBidi" w:cstheme="majorBidi"/>
          <w:b/>
          <w:sz w:val="24"/>
          <w:szCs w:val="24"/>
        </w:rPr>
        <w:t>ego depletion indicator</w:t>
      </w:r>
      <w:r w:rsidR="00696097" w:rsidRPr="00CB7068">
        <w:rPr>
          <w:rFonts w:asciiTheme="majorBidi" w:hAnsiTheme="majorBidi" w:cstheme="majorBidi"/>
          <w:b/>
          <w:sz w:val="24"/>
          <w:szCs w:val="24"/>
        </w:rPr>
        <w:t xml:space="preserve"> </w:t>
      </w:r>
      <w:r w:rsidR="00D676A0" w:rsidRPr="00CB7068">
        <w:rPr>
          <w:rFonts w:asciiTheme="majorBidi" w:hAnsiTheme="majorBidi" w:cstheme="majorBidi"/>
          <w:b/>
          <w:sz w:val="24"/>
          <w:szCs w:val="24"/>
        </w:rPr>
        <w:t xml:space="preserve">predict </w:t>
      </w:r>
      <w:r w:rsidR="003D1D61">
        <w:rPr>
          <w:rFonts w:asciiTheme="majorBidi" w:hAnsiTheme="majorBidi" w:cstheme="majorBidi"/>
          <w:b/>
          <w:sz w:val="24"/>
          <w:szCs w:val="24"/>
        </w:rPr>
        <w:t xml:space="preserve">perceived match difficulty, </w:t>
      </w:r>
      <w:r w:rsidR="00E23E45" w:rsidRPr="00CB7068">
        <w:rPr>
          <w:rFonts w:asciiTheme="majorBidi" w:hAnsiTheme="majorBidi" w:cstheme="majorBidi"/>
          <w:b/>
          <w:sz w:val="24"/>
          <w:szCs w:val="24"/>
        </w:rPr>
        <w:t xml:space="preserve">mental exhaustion, </w:t>
      </w:r>
      <w:r w:rsidR="00C05A9D" w:rsidRPr="00CB7068">
        <w:rPr>
          <w:rFonts w:asciiTheme="majorBidi" w:hAnsiTheme="majorBidi" w:cstheme="majorBidi"/>
          <w:b/>
          <w:sz w:val="24"/>
          <w:szCs w:val="24"/>
        </w:rPr>
        <w:t>and match performance</w:t>
      </w:r>
    </w:p>
    <w:p w14:paraId="60C60C22" w14:textId="4970E42A" w:rsidR="001A62BB" w:rsidRPr="00CB7068" w:rsidRDefault="001A62BB" w:rsidP="0033694E">
      <w:pPr>
        <w:bidi w:val="0"/>
        <w:spacing w:after="0" w:line="480" w:lineRule="auto"/>
        <w:rPr>
          <w:rFonts w:asciiTheme="majorBidi" w:hAnsiTheme="majorBidi" w:cstheme="majorBidi"/>
          <w:sz w:val="24"/>
          <w:szCs w:val="24"/>
        </w:rPr>
      </w:pPr>
      <w:r w:rsidRPr="00CB7068">
        <w:rPr>
          <w:rFonts w:asciiTheme="majorBidi" w:hAnsiTheme="majorBidi" w:cstheme="majorBidi"/>
          <w:b/>
          <w:sz w:val="24"/>
          <w:szCs w:val="24"/>
        </w:rPr>
        <w:tab/>
      </w:r>
      <w:r w:rsidRPr="00CB7068">
        <w:rPr>
          <w:rFonts w:asciiTheme="majorBidi" w:hAnsiTheme="majorBidi" w:cstheme="majorBidi"/>
          <w:sz w:val="24"/>
          <w:szCs w:val="24"/>
        </w:rPr>
        <w:t xml:space="preserve">The ICCs </w:t>
      </w:r>
      <w:r w:rsidR="00F760C8" w:rsidRPr="00CB7068">
        <w:rPr>
          <w:rFonts w:asciiTheme="majorBidi" w:hAnsiTheme="majorBidi" w:cstheme="majorBidi"/>
          <w:sz w:val="24"/>
          <w:szCs w:val="24"/>
        </w:rPr>
        <w:t xml:space="preserve">of </w:t>
      </w:r>
      <w:r w:rsidR="00A82878" w:rsidRPr="00CB7068">
        <w:rPr>
          <w:rFonts w:asciiTheme="majorBidi" w:hAnsiTheme="majorBidi" w:cstheme="majorBidi"/>
          <w:i/>
          <w:iCs/>
          <w:sz w:val="24"/>
          <w:szCs w:val="24"/>
        </w:rPr>
        <w:t xml:space="preserve">perceived </w:t>
      </w:r>
      <w:r w:rsidR="00A82878" w:rsidRPr="00CB7068">
        <w:rPr>
          <w:rFonts w:asciiTheme="majorBidi" w:hAnsiTheme="majorBidi" w:cstheme="majorBidi"/>
          <w:i/>
          <w:sz w:val="24"/>
          <w:szCs w:val="24"/>
        </w:rPr>
        <w:t>match difficulty</w:t>
      </w:r>
      <w:r w:rsidR="00A82878" w:rsidRPr="00CB7068">
        <w:rPr>
          <w:rFonts w:asciiTheme="majorBidi" w:hAnsiTheme="majorBidi" w:cstheme="majorBidi"/>
          <w:sz w:val="24"/>
          <w:szCs w:val="24"/>
        </w:rPr>
        <w:t xml:space="preserve"> and </w:t>
      </w:r>
      <w:r w:rsidR="00A82878" w:rsidRPr="00CB7068">
        <w:rPr>
          <w:rFonts w:asciiTheme="majorBidi" w:hAnsiTheme="majorBidi" w:cstheme="majorBidi"/>
          <w:i/>
          <w:iCs/>
          <w:sz w:val="24"/>
          <w:szCs w:val="24"/>
        </w:rPr>
        <w:t>mental exhaustion</w:t>
      </w:r>
      <w:r w:rsidR="00F760C8" w:rsidRPr="00CB7068">
        <w:rPr>
          <w:rFonts w:asciiTheme="majorBidi" w:hAnsiTheme="majorBidi" w:cstheme="majorBidi"/>
          <w:sz w:val="24"/>
          <w:szCs w:val="24"/>
        </w:rPr>
        <w:t xml:space="preserve"> were </w:t>
      </w:r>
      <w:r w:rsidR="00372F91" w:rsidRPr="00CB7068">
        <w:rPr>
          <w:rFonts w:asciiTheme="majorBidi" w:hAnsiTheme="majorBidi" w:cstheme="majorBidi"/>
          <w:sz w:val="24"/>
          <w:szCs w:val="24"/>
        </w:rPr>
        <w:t xml:space="preserve">.155 and </w:t>
      </w:r>
      <w:r w:rsidR="00516094" w:rsidRPr="00CB7068">
        <w:rPr>
          <w:rFonts w:asciiTheme="majorBidi" w:hAnsiTheme="majorBidi" w:cstheme="majorBidi"/>
          <w:sz w:val="24"/>
          <w:szCs w:val="24"/>
        </w:rPr>
        <w:t>.581 respectively</w:t>
      </w:r>
      <w:r w:rsidR="00410B00" w:rsidRPr="00CB7068">
        <w:rPr>
          <w:rFonts w:asciiTheme="majorBidi" w:hAnsiTheme="majorBidi" w:cstheme="majorBidi"/>
          <w:sz w:val="24"/>
          <w:szCs w:val="24"/>
        </w:rPr>
        <w:t xml:space="preserve">. Therefore, the proportion of variance between referees </w:t>
      </w:r>
      <w:r w:rsidR="00A82878" w:rsidRPr="00CB7068">
        <w:rPr>
          <w:rFonts w:asciiTheme="majorBidi" w:hAnsiTheme="majorBidi" w:cstheme="majorBidi"/>
          <w:sz w:val="24"/>
          <w:szCs w:val="24"/>
        </w:rPr>
        <w:t>for</w:t>
      </w:r>
      <w:r w:rsidR="00410B00" w:rsidRPr="00CB7068">
        <w:rPr>
          <w:rFonts w:asciiTheme="majorBidi" w:hAnsiTheme="majorBidi" w:cstheme="majorBidi"/>
          <w:sz w:val="24"/>
          <w:szCs w:val="24"/>
        </w:rPr>
        <w:t xml:space="preserve"> both</w:t>
      </w:r>
      <w:r w:rsidR="00A82878" w:rsidRPr="00CB7068">
        <w:rPr>
          <w:rFonts w:asciiTheme="majorBidi" w:hAnsiTheme="majorBidi" w:cstheme="majorBidi"/>
          <w:sz w:val="24"/>
          <w:szCs w:val="24"/>
        </w:rPr>
        <w:t xml:space="preserve"> variables</w:t>
      </w:r>
      <w:r w:rsidR="00410B00" w:rsidRPr="00CB7068">
        <w:rPr>
          <w:rFonts w:asciiTheme="majorBidi" w:hAnsiTheme="majorBidi" w:cstheme="majorBidi"/>
          <w:sz w:val="24"/>
          <w:szCs w:val="24"/>
        </w:rPr>
        <w:t xml:space="preserve"> were great enough to warrant HLM analysis. </w:t>
      </w:r>
      <w:r w:rsidR="002A1E60" w:rsidRPr="00CB7068">
        <w:rPr>
          <w:rFonts w:asciiTheme="majorBidi" w:hAnsiTheme="majorBidi" w:cstheme="majorBidi"/>
          <w:sz w:val="24"/>
          <w:szCs w:val="24"/>
        </w:rPr>
        <w:t xml:space="preserve">We found that </w:t>
      </w:r>
      <w:r w:rsidR="00A82878" w:rsidRPr="00CB7068">
        <w:rPr>
          <w:rFonts w:asciiTheme="majorBidi" w:hAnsiTheme="majorBidi" w:cstheme="majorBidi"/>
          <w:i/>
          <w:sz w:val="24"/>
          <w:szCs w:val="24"/>
        </w:rPr>
        <w:t>state self-control</w:t>
      </w:r>
      <w:r w:rsidR="002A1E60" w:rsidRPr="00CB7068">
        <w:rPr>
          <w:rFonts w:asciiTheme="majorBidi" w:hAnsiTheme="majorBidi" w:cstheme="majorBidi"/>
          <w:i/>
          <w:sz w:val="24"/>
          <w:szCs w:val="24"/>
        </w:rPr>
        <w:t xml:space="preserve"> </w:t>
      </w:r>
      <w:r w:rsidR="002A1E60" w:rsidRPr="00CB7068">
        <w:rPr>
          <w:rFonts w:asciiTheme="majorBidi" w:hAnsiTheme="majorBidi" w:cstheme="majorBidi"/>
          <w:sz w:val="24"/>
          <w:szCs w:val="24"/>
        </w:rPr>
        <w:t xml:space="preserve">had </w:t>
      </w:r>
      <w:r w:rsidR="00F462E8" w:rsidRPr="00CB7068">
        <w:rPr>
          <w:rFonts w:asciiTheme="majorBidi" w:hAnsiTheme="majorBidi" w:cstheme="majorBidi"/>
          <w:sz w:val="24"/>
          <w:szCs w:val="24"/>
        </w:rPr>
        <w:t xml:space="preserve">a </w:t>
      </w:r>
      <w:r w:rsidR="002A1E60" w:rsidRPr="00CB7068">
        <w:rPr>
          <w:rFonts w:asciiTheme="majorBidi" w:hAnsiTheme="majorBidi" w:cstheme="majorBidi"/>
          <w:sz w:val="24"/>
          <w:szCs w:val="24"/>
        </w:rPr>
        <w:t xml:space="preserve">non-significant effect on </w:t>
      </w:r>
      <w:r w:rsidR="00A82878" w:rsidRPr="00CB7068">
        <w:rPr>
          <w:rFonts w:asciiTheme="majorBidi" w:hAnsiTheme="majorBidi" w:cstheme="majorBidi"/>
          <w:i/>
          <w:iCs/>
          <w:sz w:val="24"/>
          <w:szCs w:val="24"/>
        </w:rPr>
        <w:t xml:space="preserve">perceived </w:t>
      </w:r>
      <w:r w:rsidR="00A82878" w:rsidRPr="00CB7068">
        <w:rPr>
          <w:rFonts w:asciiTheme="majorBidi" w:hAnsiTheme="majorBidi" w:cstheme="majorBidi"/>
          <w:i/>
          <w:sz w:val="24"/>
          <w:szCs w:val="24"/>
        </w:rPr>
        <w:t>match difficulty</w:t>
      </w:r>
      <w:r w:rsidR="00A82878" w:rsidRPr="00CB7068">
        <w:rPr>
          <w:rFonts w:asciiTheme="majorBidi" w:hAnsiTheme="majorBidi" w:cstheme="majorBidi"/>
          <w:sz w:val="24"/>
          <w:szCs w:val="24"/>
        </w:rPr>
        <w:t xml:space="preserve"> and </w:t>
      </w:r>
      <w:r w:rsidR="00A82878" w:rsidRPr="00CB7068">
        <w:rPr>
          <w:rFonts w:asciiTheme="majorBidi" w:hAnsiTheme="majorBidi" w:cstheme="majorBidi"/>
          <w:i/>
          <w:iCs/>
          <w:sz w:val="24"/>
          <w:szCs w:val="24"/>
        </w:rPr>
        <w:t>mental exhaustion</w:t>
      </w:r>
      <w:r w:rsidR="00A82878" w:rsidRPr="00CB7068">
        <w:rPr>
          <w:rFonts w:asciiTheme="majorBidi" w:hAnsiTheme="majorBidi" w:cstheme="majorBidi"/>
          <w:sz w:val="24"/>
          <w:szCs w:val="24"/>
        </w:rPr>
        <w:t xml:space="preserve"> </w:t>
      </w:r>
      <w:r w:rsidR="002A1E60" w:rsidRPr="00CB7068">
        <w:rPr>
          <w:rFonts w:asciiTheme="majorBidi" w:hAnsiTheme="majorBidi" w:cstheme="majorBidi"/>
          <w:sz w:val="24"/>
          <w:szCs w:val="24"/>
        </w:rPr>
        <w:t xml:space="preserve">for a typical referee (both had </w:t>
      </w:r>
      <w:r w:rsidR="002A1E60" w:rsidRPr="00CB7068">
        <w:rPr>
          <w:rFonts w:asciiTheme="majorBidi" w:hAnsiTheme="majorBidi" w:cstheme="majorBidi"/>
          <w:i/>
          <w:sz w:val="24"/>
          <w:szCs w:val="24"/>
        </w:rPr>
        <w:t xml:space="preserve">p </w:t>
      </w:r>
      <w:r w:rsidR="002A1E60" w:rsidRPr="00CB7068">
        <w:rPr>
          <w:rFonts w:asciiTheme="majorBidi" w:hAnsiTheme="majorBidi" w:cstheme="majorBidi"/>
          <w:sz w:val="24"/>
          <w:szCs w:val="24"/>
        </w:rPr>
        <w:t>values greater than .10).</w:t>
      </w:r>
      <w:r w:rsidR="009272F3" w:rsidRPr="00CB7068">
        <w:rPr>
          <w:rFonts w:asciiTheme="majorBidi" w:hAnsiTheme="majorBidi" w:cstheme="majorBidi"/>
          <w:sz w:val="24"/>
          <w:szCs w:val="24"/>
        </w:rPr>
        <w:t xml:space="preserve"> </w:t>
      </w:r>
      <w:r w:rsidR="00A82878" w:rsidRPr="00CB7068">
        <w:rPr>
          <w:rFonts w:asciiTheme="majorBidi" w:hAnsiTheme="majorBidi" w:cstheme="majorBidi"/>
          <w:i/>
          <w:sz w:val="24"/>
          <w:szCs w:val="24"/>
        </w:rPr>
        <w:t>Ego depletion indicator</w:t>
      </w:r>
      <w:r w:rsidR="009272F3" w:rsidRPr="00CB7068">
        <w:rPr>
          <w:rFonts w:asciiTheme="majorBidi" w:hAnsiTheme="majorBidi" w:cstheme="majorBidi"/>
          <w:i/>
          <w:sz w:val="24"/>
          <w:szCs w:val="24"/>
        </w:rPr>
        <w:t xml:space="preserve">, </w:t>
      </w:r>
      <w:r w:rsidR="009272F3" w:rsidRPr="00CB7068">
        <w:rPr>
          <w:rFonts w:asciiTheme="majorBidi" w:hAnsiTheme="majorBidi" w:cstheme="majorBidi"/>
          <w:sz w:val="24"/>
          <w:szCs w:val="24"/>
        </w:rPr>
        <w:t xml:space="preserve">on the other hand, had </w:t>
      </w:r>
      <w:r w:rsidR="00F462E8" w:rsidRPr="00CB7068">
        <w:rPr>
          <w:rFonts w:asciiTheme="majorBidi" w:hAnsiTheme="majorBidi" w:cstheme="majorBidi"/>
          <w:sz w:val="24"/>
          <w:szCs w:val="24"/>
        </w:rPr>
        <w:t xml:space="preserve">a </w:t>
      </w:r>
      <w:r w:rsidR="001735D4" w:rsidRPr="00CB7068">
        <w:rPr>
          <w:rFonts w:asciiTheme="majorBidi" w:hAnsiTheme="majorBidi" w:cstheme="majorBidi"/>
          <w:sz w:val="24"/>
          <w:szCs w:val="24"/>
        </w:rPr>
        <w:t xml:space="preserve">significant effect on </w:t>
      </w:r>
      <w:r w:rsidR="00A82878" w:rsidRPr="00CB7068">
        <w:rPr>
          <w:rFonts w:asciiTheme="majorBidi" w:hAnsiTheme="majorBidi" w:cstheme="majorBidi"/>
          <w:i/>
          <w:iCs/>
          <w:sz w:val="24"/>
          <w:szCs w:val="24"/>
        </w:rPr>
        <w:t xml:space="preserve">perceived </w:t>
      </w:r>
      <w:r w:rsidR="00A82878" w:rsidRPr="00CB7068">
        <w:rPr>
          <w:rFonts w:asciiTheme="majorBidi" w:hAnsiTheme="majorBidi" w:cstheme="majorBidi"/>
          <w:i/>
          <w:sz w:val="24"/>
          <w:szCs w:val="24"/>
        </w:rPr>
        <w:t>match difficulty</w:t>
      </w:r>
      <w:r w:rsidR="001735D4" w:rsidRPr="00CB7068">
        <w:rPr>
          <w:rFonts w:asciiTheme="majorBidi" w:hAnsiTheme="majorBidi" w:cstheme="majorBidi"/>
          <w:i/>
          <w:sz w:val="24"/>
          <w:szCs w:val="24"/>
        </w:rPr>
        <w:t xml:space="preserve"> </w:t>
      </w:r>
      <w:r w:rsidR="0033694E" w:rsidRPr="00CB7068">
        <w:rPr>
          <w:rFonts w:asciiTheme="majorBidi" w:hAnsiTheme="majorBidi" w:cstheme="majorBidi"/>
          <w:i/>
          <w:sz w:val="24"/>
          <w:szCs w:val="24"/>
        </w:rPr>
        <w:t>(</w:t>
      </w:r>
      <m:oMath>
        <m:sSub>
          <m:sSubPr>
            <m:ctrlPr>
              <w:rPr>
                <w:rFonts w:ascii="Cambria Math" w:hAnsi="Cambria Math" w:cstheme="majorBidi"/>
                <w:i/>
                <w:sz w:val="24"/>
                <w:szCs w:val="24"/>
              </w:rPr>
            </m:ctrlPr>
          </m:sSubPr>
          <m:e>
            <m:acc>
              <m:accPr>
                <m:ctrlPr>
                  <w:rPr>
                    <w:rFonts w:ascii="Cambria Math" w:hAnsi="Cambria Math" w:cstheme="majorBidi"/>
                    <w:i/>
                    <w:sz w:val="24"/>
                    <w:szCs w:val="24"/>
                  </w:rPr>
                </m:ctrlPr>
              </m:accPr>
              <m:e>
                <m:r>
                  <w:rPr>
                    <w:rFonts w:ascii="Cambria Math" w:hAnsi="Cambria Math" w:cstheme="majorBidi"/>
                    <w:sz w:val="24"/>
                    <w:szCs w:val="24"/>
                  </w:rPr>
                  <m:t>γ</m:t>
                </m:r>
              </m:e>
            </m:acc>
          </m:e>
          <m:sub>
            <m:r>
              <w:rPr>
                <w:rFonts w:ascii="Cambria Math" w:hAnsi="Cambria Math" w:cstheme="majorBidi"/>
                <w:sz w:val="24"/>
                <w:szCs w:val="24"/>
              </w:rPr>
              <m:t>10</m:t>
            </m:r>
          </m:sub>
        </m:sSub>
        <m:r>
          <w:rPr>
            <w:rFonts w:ascii="Cambria Math" w:hAnsi="Cambria Math" w:cstheme="majorBidi"/>
            <w:sz w:val="24"/>
            <w:szCs w:val="24"/>
          </w:rPr>
          <m:t>=.935</m:t>
        </m:r>
      </m:oMath>
      <w:r w:rsidR="0033694E" w:rsidRPr="00CB7068">
        <w:rPr>
          <w:rFonts w:asciiTheme="majorBidi" w:hAnsiTheme="majorBidi" w:cstheme="majorBidi"/>
          <w:i/>
          <w:sz w:val="24"/>
          <w:szCs w:val="24"/>
        </w:rPr>
        <w:t>, p</w:t>
      </w:r>
      <w:r w:rsidR="0033694E" w:rsidRPr="00CB7068">
        <w:rPr>
          <w:rFonts w:asciiTheme="majorBidi" w:eastAsiaTheme="minorEastAsia" w:hAnsiTheme="majorBidi" w:cstheme="majorBidi"/>
          <w:i/>
          <w:sz w:val="24"/>
          <w:szCs w:val="24"/>
        </w:rPr>
        <w:t xml:space="preserve"> </w:t>
      </w:r>
      <w:r w:rsidR="0033694E" w:rsidRPr="00CB7068">
        <w:rPr>
          <w:rFonts w:asciiTheme="majorBidi" w:eastAsiaTheme="minorEastAsia" w:hAnsiTheme="majorBidi" w:cstheme="majorBidi"/>
          <w:sz w:val="24"/>
          <w:szCs w:val="24"/>
        </w:rPr>
        <w:t>&lt; .01</w:t>
      </w:r>
      <w:r w:rsidR="0033694E" w:rsidRPr="00CB7068">
        <w:rPr>
          <w:rFonts w:asciiTheme="majorBidi" w:hAnsiTheme="majorBidi" w:cstheme="majorBidi"/>
          <w:sz w:val="24"/>
          <w:szCs w:val="24"/>
        </w:rPr>
        <w:t xml:space="preserve">). This indicates that for an average referee, noticeable ego depletion is associated with more difficult matches. A similar effect was not evident for </w:t>
      </w:r>
      <w:r w:rsidR="0033694E" w:rsidRPr="00CB7068">
        <w:rPr>
          <w:rFonts w:asciiTheme="majorBidi" w:hAnsiTheme="majorBidi" w:cstheme="majorBidi"/>
          <w:i/>
          <w:iCs/>
          <w:sz w:val="24"/>
          <w:szCs w:val="24"/>
        </w:rPr>
        <w:t>mental exhaustion</w:t>
      </w:r>
      <w:r w:rsidR="0033694E" w:rsidRPr="00CB7068">
        <w:rPr>
          <w:rFonts w:asciiTheme="majorBidi" w:hAnsiTheme="majorBidi" w:cstheme="majorBidi"/>
          <w:sz w:val="24"/>
          <w:szCs w:val="24"/>
        </w:rPr>
        <w:t xml:space="preserve"> </w:t>
      </w:r>
      <w:r w:rsidR="0033694E" w:rsidRPr="00CB7068">
        <w:rPr>
          <w:rFonts w:asciiTheme="majorBidi" w:eastAsiaTheme="minorEastAsia" w:hAnsiTheme="majorBidi" w:cstheme="majorBidi"/>
          <w:sz w:val="24"/>
          <w:szCs w:val="24"/>
        </w:rPr>
        <w:t>(</w:t>
      </w:r>
      <m:oMath>
        <m:sSub>
          <m:sSubPr>
            <m:ctrlPr>
              <w:rPr>
                <w:rFonts w:ascii="Cambria Math" w:hAnsi="Cambria Math" w:cstheme="majorBidi"/>
                <w:i/>
                <w:sz w:val="24"/>
                <w:szCs w:val="24"/>
              </w:rPr>
            </m:ctrlPr>
          </m:sSubPr>
          <m:e>
            <m:acc>
              <m:accPr>
                <m:ctrlPr>
                  <w:rPr>
                    <w:rFonts w:ascii="Cambria Math" w:hAnsi="Cambria Math" w:cstheme="majorBidi"/>
                    <w:i/>
                    <w:sz w:val="24"/>
                    <w:szCs w:val="24"/>
                  </w:rPr>
                </m:ctrlPr>
              </m:accPr>
              <m:e>
                <m:r>
                  <w:rPr>
                    <w:rFonts w:ascii="Cambria Math" w:hAnsi="Cambria Math" w:cstheme="majorBidi"/>
                    <w:sz w:val="24"/>
                    <w:szCs w:val="24"/>
                  </w:rPr>
                  <m:t>γ</m:t>
                </m:r>
              </m:e>
            </m:acc>
          </m:e>
          <m:sub>
            <m:r>
              <w:rPr>
                <w:rFonts w:ascii="Cambria Math" w:hAnsi="Cambria Math" w:cstheme="majorBidi"/>
                <w:sz w:val="24"/>
                <w:szCs w:val="24"/>
              </w:rPr>
              <m:t>10</m:t>
            </m:r>
          </m:sub>
        </m:sSub>
        <m:r>
          <w:rPr>
            <w:rFonts w:ascii="Cambria Math" w:hAnsi="Cambria Math" w:cstheme="majorBidi"/>
            <w:sz w:val="24"/>
            <w:szCs w:val="24"/>
          </w:rPr>
          <m:t>=.</m:t>
        </m:r>
        <m:r>
          <m:rPr>
            <m:sty m:val="p"/>
          </m:rPr>
          <w:rPr>
            <w:rFonts w:ascii="Cambria Math" w:hAnsi="Cambria Math" w:cstheme="majorBidi"/>
          </w:rPr>
          <m:t>737</m:t>
        </m:r>
      </m:oMath>
      <w:r w:rsidR="0033694E" w:rsidRPr="00CB7068">
        <w:rPr>
          <w:rFonts w:asciiTheme="majorBidi" w:eastAsiaTheme="minorEastAsia" w:hAnsiTheme="majorBidi" w:cstheme="majorBidi"/>
          <w:sz w:val="24"/>
          <w:szCs w:val="24"/>
        </w:rPr>
        <w:t xml:space="preserve">, </w:t>
      </w:r>
      <w:r w:rsidR="0033694E" w:rsidRPr="00CB7068">
        <w:rPr>
          <w:rFonts w:asciiTheme="majorBidi" w:eastAsiaTheme="minorEastAsia" w:hAnsiTheme="majorBidi" w:cstheme="majorBidi"/>
          <w:i/>
          <w:sz w:val="24"/>
          <w:szCs w:val="24"/>
        </w:rPr>
        <w:t xml:space="preserve">p </w:t>
      </w:r>
      <w:r w:rsidR="0033694E" w:rsidRPr="00CB7068">
        <w:rPr>
          <w:rFonts w:asciiTheme="majorBidi" w:eastAsiaTheme="minorEastAsia" w:hAnsiTheme="majorBidi" w:cstheme="majorBidi"/>
          <w:sz w:val="24"/>
          <w:szCs w:val="24"/>
        </w:rPr>
        <w:t>= .085</w:t>
      </w:r>
      <w:r w:rsidR="0033694E" w:rsidRPr="00CB7068">
        <w:rPr>
          <w:rFonts w:asciiTheme="majorBidi" w:hAnsiTheme="majorBidi" w:cstheme="majorBidi"/>
          <w:sz w:val="24"/>
          <w:szCs w:val="24"/>
        </w:rPr>
        <w:t>).</w:t>
      </w:r>
      <w:r w:rsidR="00F462E8" w:rsidRPr="00CB7068">
        <w:rPr>
          <w:rFonts w:asciiTheme="majorBidi" w:hAnsiTheme="majorBidi" w:cstheme="majorBidi"/>
          <w:sz w:val="24"/>
          <w:szCs w:val="24"/>
        </w:rPr>
        <w:t xml:space="preserve"> </w:t>
      </w:r>
    </w:p>
    <w:p w14:paraId="00E9A3B3" w14:textId="5C13BC45" w:rsidR="00E74AE5" w:rsidRPr="00CB7068" w:rsidRDefault="005B66D5" w:rsidP="00376FD6">
      <w:pPr>
        <w:bidi w:val="0"/>
        <w:spacing w:after="0" w:line="480" w:lineRule="auto"/>
        <w:ind w:firstLine="720"/>
        <w:rPr>
          <w:rFonts w:asciiTheme="majorBidi" w:hAnsiTheme="majorBidi" w:cstheme="majorBidi"/>
          <w:sz w:val="24"/>
          <w:szCs w:val="24"/>
        </w:rPr>
      </w:pPr>
      <w:r w:rsidRPr="00CB7068">
        <w:rPr>
          <w:rFonts w:asciiTheme="majorBidi" w:hAnsiTheme="majorBidi" w:cstheme="majorBidi"/>
          <w:bCs/>
          <w:sz w:val="24"/>
          <w:szCs w:val="24"/>
        </w:rPr>
        <w:t>Estimation of t</w:t>
      </w:r>
      <w:r w:rsidR="00930F92" w:rsidRPr="00CB7068">
        <w:rPr>
          <w:rFonts w:asciiTheme="majorBidi" w:hAnsiTheme="majorBidi" w:cstheme="majorBidi"/>
          <w:bCs/>
          <w:sz w:val="24"/>
          <w:szCs w:val="24"/>
        </w:rPr>
        <w:t xml:space="preserve">he </w:t>
      </w:r>
      <w:r w:rsidR="00254F53" w:rsidRPr="00CB7068">
        <w:rPr>
          <w:rFonts w:asciiTheme="majorBidi" w:hAnsiTheme="majorBidi" w:cstheme="majorBidi"/>
          <w:bCs/>
          <w:sz w:val="24"/>
          <w:szCs w:val="24"/>
        </w:rPr>
        <w:t xml:space="preserve">empty </w:t>
      </w:r>
      <w:r w:rsidR="00930F92" w:rsidRPr="00CB7068">
        <w:rPr>
          <w:rFonts w:asciiTheme="majorBidi" w:hAnsiTheme="majorBidi" w:cstheme="majorBidi"/>
          <w:bCs/>
          <w:sz w:val="24"/>
          <w:szCs w:val="24"/>
        </w:rPr>
        <w:t xml:space="preserve">model for obtaining ICC </w:t>
      </w:r>
      <w:r w:rsidR="00D4445A" w:rsidRPr="00CB7068">
        <w:rPr>
          <w:rFonts w:asciiTheme="majorBidi" w:hAnsiTheme="majorBidi" w:cstheme="majorBidi"/>
          <w:bCs/>
          <w:sz w:val="24"/>
          <w:szCs w:val="24"/>
        </w:rPr>
        <w:t>of the</w:t>
      </w:r>
      <w:r w:rsidR="00930F92" w:rsidRPr="00CB7068">
        <w:rPr>
          <w:rFonts w:asciiTheme="majorBidi" w:hAnsiTheme="majorBidi" w:cstheme="majorBidi"/>
          <w:bCs/>
          <w:sz w:val="24"/>
          <w:szCs w:val="24"/>
        </w:rPr>
        <w:t xml:space="preserve"> </w:t>
      </w:r>
      <w:r w:rsidR="00E43DCC" w:rsidRPr="00CB7068">
        <w:rPr>
          <w:rFonts w:asciiTheme="majorBidi" w:hAnsiTheme="majorBidi" w:cstheme="majorBidi"/>
          <w:i/>
          <w:iCs/>
          <w:sz w:val="24"/>
          <w:szCs w:val="24"/>
        </w:rPr>
        <w:t xml:space="preserve">match </w:t>
      </w:r>
      <w:r w:rsidR="00E725CC" w:rsidRPr="00CB7068">
        <w:rPr>
          <w:rFonts w:asciiTheme="majorBidi" w:hAnsiTheme="majorBidi" w:cstheme="majorBidi"/>
          <w:i/>
          <w:iCs/>
          <w:sz w:val="24"/>
          <w:szCs w:val="24"/>
        </w:rPr>
        <w:t>observer</w:t>
      </w:r>
      <w:r w:rsidR="00D431B9" w:rsidRPr="00CB7068">
        <w:rPr>
          <w:rFonts w:asciiTheme="majorBidi" w:hAnsiTheme="majorBidi" w:cstheme="majorBidi"/>
          <w:i/>
          <w:iCs/>
          <w:sz w:val="24"/>
          <w:szCs w:val="24"/>
        </w:rPr>
        <w:t>’</w:t>
      </w:r>
      <w:r w:rsidR="00E43DCC" w:rsidRPr="00CB7068">
        <w:rPr>
          <w:rFonts w:asciiTheme="majorBidi" w:hAnsiTheme="majorBidi" w:cstheme="majorBidi"/>
          <w:i/>
          <w:iCs/>
          <w:sz w:val="24"/>
          <w:szCs w:val="24"/>
        </w:rPr>
        <w:t>s</w:t>
      </w:r>
      <w:r w:rsidR="00E725CC" w:rsidRPr="00CB7068">
        <w:rPr>
          <w:rFonts w:asciiTheme="majorBidi" w:hAnsiTheme="majorBidi" w:cstheme="majorBidi"/>
          <w:i/>
          <w:iCs/>
          <w:sz w:val="24"/>
          <w:szCs w:val="24"/>
        </w:rPr>
        <w:t xml:space="preserve"> </w:t>
      </w:r>
      <w:r w:rsidR="00E43DCC" w:rsidRPr="00CB7068">
        <w:rPr>
          <w:rFonts w:asciiTheme="majorBidi" w:hAnsiTheme="majorBidi" w:cstheme="majorBidi"/>
          <w:i/>
          <w:iCs/>
          <w:sz w:val="24"/>
          <w:szCs w:val="24"/>
        </w:rPr>
        <w:t>mark</w:t>
      </w:r>
      <w:r w:rsidR="00E43DCC" w:rsidRPr="00CB7068">
        <w:rPr>
          <w:rFonts w:asciiTheme="majorBidi" w:hAnsiTheme="majorBidi" w:cstheme="majorBidi"/>
          <w:sz w:val="24"/>
          <w:szCs w:val="24"/>
        </w:rPr>
        <w:t xml:space="preserve"> </w:t>
      </w:r>
      <w:r w:rsidR="00930F92" w:rsidRPr="00CB7068">
        <w:rPr>
          <w:rFonts w:asciiTheme="majorBidi" w:hAnsiTheme="majorBidi" w:cstheme="majorBidi"/>
          <w:sz w:val="24"/>
          <w:szCs w:val="24"/>
        </w:rPr>
        <w:t xml:space="preserve">did not converge, and the ICC for </w:t>
      </w:r>
      <w:r w:rsidR="00371F11" w:rsidRPr="00CB7068">
        <w:rPr>
          <w:rFonts w:asciiTheme="majorBidi" w:hAnsiTheme="majorBidi" w:cstheme="majorBidi"/>
          <w:i/>
          <w:iCs/>
          <w:sz w:val="24"/>
          <w:szCs w:val="24"/>
        </w:rPr>
        <w:t>self-rated</w:t>
      </w:r>
      <w:r w:rsidR="00930F92" w:rsidRPr="00CB7068">
        <w:rPr>
          <w:rFonts w:asciiTheme="majorBidi" w:hAnsiTheme="majorBidi" w:cstheme="majorBidi"/>
          <w:i/>
          <w:iCs/>
          <w:sz w:val="24"/>
          <w:szCs w:val="24"/>
        </w:rPr>
        <w:t xml:space="preserve"> </w:t>
      </w:r>
      <w:r w:rsidR="00371F11" w:rsidRPr="00CB7068">
        <w:rPr>
          <w:rFonts w:asciiTheme="majorBidi" w:hAnsiTheme="majorBidi" w:cstheme="majorBidi"/>
          <w:i/>
          <w:iCs/>
          <w:sz w:val="24"/>
          <w:szCs w:val="24"/>
        </w:rPr>
        <w:t xml:space="preserve">match </w:t>
      </w:r>
      <w:r w:rsidR="00930F92" w:rsidRPr="00CB7068">
        <w:rPr>
          <w:rFonts w:asciiTheme="majorBidi" w:hAnsiTheme="majorBidi" w:cstheme="majorBidi"/>
          <w:i/>
          <w:iCs/>
          <w:sz w:val="24"/>
          <w:szCs w:val="24"/>
        </w:rPr>
        <w:t>performance</w:t>
      </w:r>
      <w:r w:rsidR="0068373F" w:rsidRPr="00CB7068">
        <w:rPr>
          <w:rFonts w:asciiTheme="majorBidi" w:hAnsiTheme="majorBidi" w:cstheme="majorBidi"/>
          <w:sz w:val="24"/>
          <w:szCs w:val="24"/>
        </w:rPr>
        <w:t xml:space="preserve"> was</w:t>
      </w:r>
      <w:r w:rsidR="00073919" w:rsidRPr="00CB7068">
        <w:rPr>
          <w:rFonts w:asciiTheme="majorBidi" w:hAnsiTheme="majorBidi" w:cstheme="majorBidi"/>
          <w:sz w:val="24"/>
          <w:szCs w:val="24"/>
        </w:rPr>
        <w:t xml:space="preserve"> </w:t>
      </w:r>
      <w:r w:rsidR="001578BD" w:rsidRPr="00CB7068">
        <w:rPr>
          <w:rFonts w:asciiTheme="majorBidi" w:hAnsiTheme="majorBidi" w:cstheme="majorBidi"/>
          <w:sz w:val="24"/>
          <w:szCs w:val="24"/>
        </w:rPr>
        <w:t>.005</w:t>
      </w:r>
      <w:r w:rsidR="00ED3B24" w:rsidRPr="00CB7068">
        <w:rPr>
          <w:rFonts w:asciiTheme="majorBidi" w:hAnsiTheme="majorBidi" w:cstheme="majorBidi"/>
          <w:sz w:val="24"/>
          <w:szCs w:val="24"/>
        </w:rPr>
        <w:t xml:space="preserve">. Therefore, </w:t>
      </w:r>
      <w:r w:rsidR="006613CC" w:rsidRPr="00CB7068">
        <w:rPr>
          <w:rFonts w:asciiTheme="majorBidi" w:hAnsiTheme="majorBidi" w:cstheme="majorBidi"/>
          <w:sz w:val="24"/>
          <w:szCs w:val="24"/>
        </w:rPr>
        <w:t xml:space="preserve">the proportions of variance between referees for the two performance outcomes were not available or very close to zero. This justifies that </w:t>
      </w:r>
      <w:r w:rsidR="009A4ED1" w:rsidRPr="00CB7068">
        <w:rPr>
          <w:rFonts w:asciiTheme="majorBidi" w:hAnsiTheme="majorBidi" w:cstheme="majorBidi"/>
          <w:sz w:val="24"/>
          <w:szCs w:val="24"/>
        </w:rPr>
        <w:t xml:space="preserve">for predicting the </w:t>
      </w:r>
      <w:r w:rsidR="00371F11" w:rsidRPr="00CB7068">
        <w:rPr>
          <w:rFonts w:asciiTheme="majorBidi" w:hAnsiTheme="majorBidi" w:cstheme="majorBidi"/>
          <w:i/>
          <w:iCs/>
          <w:sz w:val="24"/>
          <w:szCs w:val="24"/>
        </w:rPr>
        <w:t xml:space="preserve">match </w:t>
      </w:r>
      <w:r w:rsidR="00E725CC" w:rsidRPr="00CB7068">
        <w:rPr>
          <w:rFonts w:asciiTheme="majorBidi" w:hAnsiTheme="majorBidi" w:cstheme="majorBidi"/>
          <w:i/>
          <w:iCs/>
          <w:sz w:val="24"/>
          <w:szCs w:val="24"/>
        </w:rPr>
        <w:t>observer</w:t>
      </w:r>
      <w:r w:rsidR="00D431B9" w:rsidRPr="00CB7068">
        <w:rPr>
          <w:rFonts w:asciiTheme="majorBidi" w:hAnsiTheme="majorBidi" w:cstheme="majorBidi"/>
          <w:i/>
          <w:iCs/>
          <w:sz w:val="24"/>
          <w:szCs w:val="24"/>
        </w:rPr>
        <w:t>’</w:t>
      </w:r>
      <w:r w:rsidR="00E43DCC" w:rsidRPr="00CB7068">
        <w:rPr>
          <w:rFonts w:asciiTheme="majorBidi" w:hAnsiTheme="majorBidi" w:cstheme="majorBidi"/>
          <w:i/>
          <w:iCs/>
          <w:sz w:val="24"/>
          <w:szCs w:val="24"/>
        </w:rPr>
        <w:t>s marks</w:t>
      </w:r>
      <w:r w:rsidR="00E725CC" w:rsidRPr="00CB7068">
        <w:rPr>
          <w:rFonts w:asciiTheme="majorBidi" w:hAnsiTheme="majorBidi" w:cstheme="majorBidi"/>
          <w:sz w:val="24"/>
          <w:szCs w:val="24"/>
        </w:rPr>
        <w:t xml:space="preserve"> </w:t>
      </w:r>
      <w:r w:rsidR="00371F11" w:rsidRPr="00CB7068">
        <w:rPr>
          <w:rFonts w:asciiTheme="majorBidi" w:hAnsiTheme="majorBidi" w:cstheme="majorBidi"/>
          <w:sz w:val="24"/>
          <w:szCs w:val="24"/>
        </w:rPr>
        <w:t xml:space="preserve">and </w:t>
      </w:r>
      <w:r w:rsidR="00E92C2D" w:rsidRPr="00CB7068">
        <w:rPr>
          <w:rFonts w:asciiTheme="majorBidi" w:hAnsiTheme="majorBidi" w:cstheme="majorBidi"/>
          <w:i/>
          <w:iCs/>
          <w:sz w:val="24"/>
          <w:szCs w:val="24"/>
        </w:rPr>
        <w:t>self-rated match performance</w:t>
      </w:r>
      <w:r w:rsidR="009A4ED1" w:rsidRPr="00CB7068">
        <w:rPr>
          <w:rFonts w:asciiTheme="majorBidi" w:hAnsiTheme="majorBidi" w:cstheme="majorBidi"/>
          <w:sz w:val="24"/>
          <w:szCs w:val="24"/>
        </w:rPr>
        <w:t xml:space="preserve"> scores, </w:t>
      </w:r>
      <w:r w:rsidR="007907A6" w:rsidRPr="00CB7068">
        <w:rPr>
          <w:rFonts w:asciiTheme="majorBidi" w:hAnsiTheme="majorBidi" w:cstheme="majorBidi"/>
          <w:sz w:val="24"/>
          <w:szCs w:val="24"/>
        </w:rPr>
        <w:t>we can use regression or univariate analysis of variance techniques.</w:t>
      </w:r>
      <w:r w:rsidR="009A7028" w:rsidRPr="00CB7068">
        <w:rPr>
          <w:rFonts w:asciiTheme="majorBidi" w:hAnsiTheme="majorBidi" w:cstheme="majorBidi"/>
          <w:b/>
          <w:bCs/>
          <w:sz w:val="24"/>
          <w:szCs w:val="24"/>
        </w:rPr>
        <w:t xml:space="preserve"> </w:t>
      </w:r>
      <w:r w:rsidR="009A7028" w:rsidRPr="00CB7068">
        <w:rPr>
          <w:rFonts w:asciiTheme="majorBidi" w:hAnsiTheme="majorBidi" w:cstheme="majorBidi"/>
          <w:sz w:val="24"/>
          <w:szCs w:val="24"/>
        </w:rPr>
        <w:t>Therefore, t</w:t>
      </w:r>
      <w:r w:rsidR="00921D85" w:rsidRPr="00CB7068">
        <w:rPr>
          <w:rFonts w:asciiTheme="majorBidi" w:hAnsiTheme="majorBidi" w:cstheme="majorBidi"/>
          <w:sz w:val="24"/>
          <w:szCs w:val="24"/>
        </w:rPr>
        <w:t xml:space="preserve">o evaluate the differences in </w:t>
      </w:r>
      <w:r w:rsidR="00921D85" w:rsidRPr="00CB7068">
        <w:rPr>
          <w:rFonts w:asciiTheme="majorBidi" w:hAnsiTheme="majorBidi" w:cstheme="majorBidi"/>
          <w:i/>
          <w:iCs/>
          <w:sz w:val="24"/>
          <w:szCs w:val="24"/>
        </w:rPr>
        <w:t xml:space="preserve">self-rated </w:t>
      </w:r>
      <w:r w:rsidR="00371F11" w:rsidRPr="00CB7068">
        <w:rPr>
          <w:rFonts w:asciiTheme="majorBidi" w:hAnsiTheme="majorBidi" w:cstheme="majorBidi"/>
          <w:i/>
          <w:iCs/>
          <w:sz w:val="24"/>
          <w:szCs w:val="24"/>
        </w:rPr>
        <w:t xml:space="preserve">match </w:t>
      </w:r>
      <w:r w:rsidR="00921D85" w:rsidRPr="00CB7068">
        <w:rPr>
          <w:rFonts w:asciiTheme="majorBidi" w:hAnsiTheme="majorBidi" w:cstheme="majorBidi"/>
          <w:i/>
          <w:iCs/>
          <w:sz w:val="24"/>
          <w:szCs w:val="24"/>
        </w:rPr>
        <w:t>performance</w:t>
      </w:r>
      <w:r w:rsidR="00921D85" w:rsidRPr="00CB7068">
        <w:rPr>
          <w:rFonts w:asciiTheme="majorBidi" w:hAnsiTheme="majorBidi" w:cstheme="majorBidi"/>
          <w:sz w:val="24"/>
          <w:szCs w:val="24"/>
        </w:rPr>
        <w:t xml:space="preserve"> between matches with and without </w:t>
      </w:r>
      <w:r w:rsidR="00AC22AE" w:rsidRPr="00CB7068">
        <w:rPr>
          <w:rFonts w:asciiTheme="majorBidi" w:hAnsiTheme="majorBidi" w:cstheme="majorBidi"/>
          <w:sz w:val="24"/>
          <w:szCs w:val="24"/>
        </w:rPr>
        <w:t xml:space="preserve">noticeable </w:t>
      </w:r>
      <w:r w:rsidR="00921D85" w:rsidRPr="00CB7068">
        <w:rPr>
          <w:rFonts w:asciiTheme="majorBidi" w:hAnsiTheme="majorBidi" w:cstheme="majorBidi"/>
          <w:sz w:val="24"/>
          <w:szCs w:val="24"/>
        </w:rPr>
        <w:t xml:space="preserve">ego depletion, a univariate analysis of </w:t>
      </w:r>
      <w:r w:rsidR="00BA3E07" w:rsidRPr="00CB7068">
        <w:rPr>
          <w:rFonts w:asciiTheme="majorBidi" w:hAnsiTheme="majorBidi" w:cstheme="majorBidi"/>
          <w:sz w:val="24"/>
          <w:szCs w:val="24"/>
        </w:rPr>
        <w:t>co</w:t>
      </w:r>
      <w:r w:rsidR="00921D85" w:rsidRPr="00CB7068">
        <w:rPr>
          <w:rFonts w:asciiTheme="majorBidi" w:hAnsiTheme="majorBidi" w:cstheme="majorBidi"/>
          <w:sz w:val="24"/>
          <w:szCs w:val="24"/>
        </w:rPr>
        <w:t>variance was conducted.</w:t>
      </w:r>
      <w:r w:rsidR="00C21016" w:rsidRPr="00CB7068">
        <w:rPr>
          <w:rFonts w:asciiTheme="majorBidi" w:hAnsiTheme="majorBidi" w:cstheme="majorBidi"/>
          <w:sz w:val="24"/>
          <w:szCs w:val="24"/>
        </w:rPr>
        <w:t xml:space="preserve"> Even though we did not use HLM in this analysis, </w:t>
      </w:r>
      <w:r w:rsidR="00376FD6" w:rsidRPr="00CB7068">
        <w:rPr>
          <w:rFonts w:asciiTheme="majorBidi" w:hAnsiTheme="majorBidi" w:cstheme="majorBidi"/>
          <w:sz w:val="24"/>
          <w:szCs w:val="24"/>
        </w:rPr>
        <w:t>we still</w:t>
      </w:r>
      <w:r w:rsidR="00C21016" w:rsidRPr="00CB7068">
        <w:rPr>
          <w:rFonts w:asciiTheme="majorBidi" w:hAnsiTheme="majorBidi" w:cstheme="majorBidi"/>
          <w:sz w:val="24"/>
          <w:szCs w:val="24"/>
        </w:rPr>
        <w:t xml:space="preserve"> wished to account for the hierarchical nature of the data (i.e., the matches were nested within referees). </w:t>
      </w:r>
      <w:r w:rsidR="000648D5" w:rsidRPr="00CB7068">
        <w:rPr>
          <w:rFonts w:asciiTheme="majorBidi" w:hAnsiTheme="majorBidi" w:cstheme="majorBidi"/>
          <w:sz w:val="24"/>
          <w:szCs w:val="24"/>
        </w:rPr>
        <w:t>W</w:t>
      </w:r>
      <w:r w:rsidR="009F33BB" w:rsidRPr="00CB7068">
        <w:rPr>
          <w:rFonts w:asciiTheme="majorBidi" w:hAnsiTheme="majorBidi" w:cstheme="majorBidi"/>
          <w:sz w:val="24"/>
          <w:szCs w:val="24"/>
        </w:rPr>
        <w:t>e</w:t>
      </w:r>
      <w:r w:rsidR="00A57C5F" w:rsidRPr="00CB7068">
        <w:rPr>
          <w:rFonts w:asciiTheme="majorBidi" w:hAnsiTheme="majorBidi" w:cstheme="majorBidi"/>
          <w:sz w:val="24"/>
          <w:szCs w:val="24"/>
        </w:rPr>
        <w:t>,</w:t>
      </w:r>
      <w:r w:rsidR="009F33BB" w:rsidRPr="00CB7068">
        <w:rPr>
          <w:rFonts w:asciiTheme="majorBidi" w:hAnsiTheme="majorBidi" w:cstheme="majorBidi"/>
          <w:sz w:val="24"/>
          <w:szCs w:val="24"/>
        </w:rPr>
        <w:t xml:space="preserve"> </w:t>
      </w:r>
      <w:r w:rsidR="00C21016" w:rsidRPr="00CB7068">
        <w:rPr>
          <w:rFonts w:asciiTheme="majorBidi" w:hAnsiTheme="majorBidi" w:cstheme="majorBidi"/>
          <w:sz w:val="24"/>
          <w:szCs w:val="24"/>
        </w:rPr>
        <w:t>therefore</w:t>
      </w:r>
      <w:r w:rsidR="00A57C5F" w:rsidRPr="00CB7068">
        <w:rPr>
          <w:rFonts w:asciiTheme="majorBidi" w:hAnsiTheme="majorBidi" w:cstheme="majorBidi"/>
          <w:sz w:val="24"/>
          <w:szCs w:val="24"/>
        </w:rPr>
        <w:t>,</w:t>
      </w:r>
      <w:r w:rsidR="00C21016" w:rsidRPr="00CB7068">
        <w:rPr>
          <w:rFonts w:asciiTheme="majorBidi" w:hAnsiTheme="majorBidi" w:cstheme="majorBidi"/>
          <w:sz w:val="24"/>
          <w:szCs w:val="24"/>
        </w:rPr>
        <w:t xml:space="preserve"> </w:t>
      </w:r>
      <w:r w:rsidR="009F33BB" w:rsidRPr="00CB7068">
        <w:rPr>
          <w:rFonts w:asciiTheme="majorBidi" w:hAnsiTheme="majorBidi" w:cstheme="majorBidi"/>
          <w:sz w:val="24"/>
          <w:szCs w:val="24"/>
        </w:rPr>
        <w:t xml:space="preserve">used </w:t>
      </w:r>
      <w:r w:rsidR="009F33BB" w:rsidRPr="00CB7068">
        <w:rPr>
          <w:rFonts w:asciiTheme="majorBidi" w:hAnsiTheme="majorBidi" w:cstheme="majorBidi"/>
          <w:i/>
          <w:iCs/>
          <w:sz w:val="24"/>
          <w:szCs w:val="24"/>
        </w:rPr>
        <w:t>trait self-control</w:t>
      </w:r>
      <w:r w:rsidR="009F33BB" w:rsidRPr="00CB7068">
        <w:rPr>
          <w:rFonts w:asciiTheme="majorBidi" w:hAnsiTheme="majorBidi" w:cstheme="majorBidi"/>
          <w:sz w:val="24"/>
          <w:szCs w:val="24"/>
        </w:rPr>
        <w:t xml:space="preserve"> and </w:t>
      </w:r>
      <w:r w:rsidR="00E23E45" w:rsidRPr="00CB7068">
        <w:rPr>
          <w:rFonts w:asciiTheme="majorBidi" w:hAnsiTheme="majorBidi" w:cstheme="majorBidi"/>
          <w:i/>
          <w:iCs/>
          <w:sz w:val="24"/>
          <w:szCs w:val="24"/>
        </w:rPr>
        <w:t xml:space="preserve">perceived </w:t>
      </w:r>
      <w:r w:rsidR="009F33BB" w:rsidRPr="00CB7068">
        <w:rPr>
          <w:rFonts w:asciiTheme="majorBidi" w:hAnsiTheme="majorBidi" w:cstheme="majorBidi"/>
          <w:i/>
          <w:iCs/>
          <w:sz w:val="24"/>
          <w:szCs w:val="24"/>
        </w:rPr>
        <w:t>match difficulty</w:t>
      </w:r>
      <w:r w:rsidR="009F33BB" w:rsidRPr="00CB7068">
        <w:rPr>
          <w:rFonts w:asciiTheme="majorBidi" w:hAnsiTheme="majorBidi" w:cstheme="majorBidi"/>
          <w:sz w:val="24"/>
          <w:szCs w:val="24"/>
        </w:rPr>
        <w:t xml:space="preserve"> as covariates</w:t>
      </w:r>
      <w:r w:rsidR="0016297F" w:rsidRPr="00CB7068">
        <w:rPr>
          <w:rFonts w:asciiTheme="majorBidi" w:hAnsiTheme="majorBidi" w:cstheme="majorBidi"/>
          <w:sz w:val="24"/>
          <w:szCs w:val="24"/>
        </w:rPr>
        <w:t xml:space="preserve">, </w:t>
      </w:r>
      <w:r w:rsidR="0016297F" w:rsidRPr="00CB7068">
        <w:rPr>
          <w:rFonts w:asciiTheme="majorBidi" w:hAnsiTheme="majorBidi" w:cstheme="majorBidi"/>
          <w:sz w:val="24"/>
          <w:szCs w:val="24"/>
        </w:rPr>
        <w:lastRenderedPageBreak/>
        <w:t>to account for a referee-related factor and a situational factor</w:t>
      </w:r>
      <w:r w:rsidR="0006668D" w:rsidRPr="00CB7068">
        <w:rPr>
          <w:rFonts w:asciiTheme="majorBidi" w:hAnsiTheme="majorBidi" w:cstheme="majorBidi"/>
          <w:sz w:val="24"/>
          <w:szCs w:val="24"/>
        </w:rPr>
        <w:t xml:space="preserve"> related to </w:t>
      </w:r>
      <w:r w:rsidR="0006668D" w:rsidRPr="00CB7068">
        <w:rPr>
          <w:rFonts w:asciiTheme="majorBidi" w:hAnsiTheme="majorBidi" w:cstheme="majorBidi"/>
          <w:i/>
          <w:iCs/>
          <w:sz w:val="24"/>
          <w:szCs w:val="24"/>
        </w:rPr>
        <w:t>self-rated match performance</w:t>
      </w:r>
      <w:r w:rsidR="009F33BB" w:rsidRPr="00CB7068">
        <w:rPr>
          <w:rFonts w:asciiTheme="majorBidi" w:hAnsiTheme="majorBidi" w:cstheme="majorBidi"/>
          <w:sz w:val="24"/>
          <w:szCs w:val="24"/>
        </w:rPr>
        <w:t>.</w:t>
      </w:r>
      <w:r w:rsidR="0006668D" w:rsidRPr="00CB7068">
        <w:rPr>
          <w:rFonts w:asciiTheme="majorBidi" w:hAnsiTheme="majorBidi" w:cstheme="majorBidi"/>
          <w:sz w:val="24"/>
          <w:szCs w:val="24"/>
        </w:rPr>
        <w:t xml:space="preserve"> </w:t>
      </w:r>
      <w:r w:rsidR="00F662F7" w:rsidRPr="00CB7068">
        <w:rPr>
          <w:rFonts w:asciiTheme="majorBidi" w:hAnsiTheme="majorBidi" w:cstheme="majorBidi"/>
          <w:sz w:val="24"/>
          <w:szCs w:val="24"/>
        </w:rPr>
        <w:t xml:space="preserve">The analysis was significant, </w:t>
      </w:r>
      <w:proofErr w:type="gramStart"/>
      <w:r w:rsidR="00F662F7" w:rsidRPr="00CB7068">
        <w:rPr>
          <w:rFonts w:asciiTheme="majorBidi" w:hAnsiTheme="majorBidi" w:cstheme="majorBidi"/>
          <w:i/>
          <w:iCs/>
          <w:sz w:val="24"/>
          <w:szCs w:val="24"/>
        </w:rPr>
        <w:t>F</w:t>
      </w:r>
      <w:r w:rsidR="00F662F7" w:rsidRPr="00CB7068">
        <w:rPr>
          <w:rFonts w:asciiTheme="majorBidi" w:hAnsiTheme="majorBidi" w:cstheme="majorBidi"/>
          <w:sz w:val="24"/>
          <w:szCs w:val="24"/>
        </w:rPr>
        <w:t>(</w:t>
      </w:r>
      <w:proofErr w:type="gramEnd"/>
      <w:r w:rsidR="00F662F7" w:rsidRPr="00CB7068">
        <w:rPr>
          <w:rFonts w:asciiTheme="majorBidi" w:hAnsiTheme="majorBidi" w:cstheme="majorBidi"/>
          <w:sz w:val="24"/>
          <w:szCs w:val="24"/>
        </w:rPr>
        <w:t xml:space="preserve">1,51) = </w:t>
      </w:r>
      <w:r w:rsidR="00F662F7" w:rsidRPr="00CB7068">
        <w:rPr>
          <w:rFonts w:asciiTheme="majorBidi" w:hAnsiTheme="majorBidi" w:cstheme="majorBidi"/>
          <w:sz w:val="24"/>
          <w:szCs w:val="24"/>
          <w:rtl/>
        </w:rPr>
        <w:t>4</w:t>
      </w:r>
      <w:r w:rsidR="00F662F7" w:rsidRPr="00CB7068">
        <w:rPr>
          <w:rFonts w:asciiTheme="majorBidi" w:hAnsiTheme="majorBidi" w:cstheme="majorBidi"/>
          <w:sz w:val="24"/>
          <w:szCs w:val="24"/>
        </w:rPr>
        <w:t xml:space="preserve">.96, </w:t>
      </w:r>
      <w:r w:rsidR="00F662F7" w:rsidRPr="00CB7068">
        <w:rPr>
          <w:rFonts w:asciiTheme="majorBidi" w:hAnsiTheme="majorBidi" w:cstheme="majorBidi"/>
          <w:i/>
          <w:iCs/>
          <w:sz w:val="24"/>
          <w:szCs w:val="24"/>
        </w:rPr>
        <w:t>p</w:t>
      </w:r>
      <w:r w:rsidR="00F662F7" w:rsidRPr="00CB7068">
        <w:rPr>
          <w:rFonts w:asciiTheme="majorBidi" w:hAnsiTheme="majorBidi" w:cstheme="majorBidi"/>
          <w:sz w:val="24"/>
          <w:szCs w:val="24"/>
        </w:rPr>
        <w:t xml:space="preserve"> &lt; .05, </w:t>
      </w:r>
      <w:r w:rsidR="00F662F7" w:rsidRPr="00CB7068">
        <w:rPr>
          <w:rFonts w:asciiTheme="majorBidi" w:hAnsiTheme="majorBidi" w:cstheme="majorBidi"/>
          <w:i/>
          <w:iCs/>
          <w:sz w:val="24"/>
          <w:szCs w:val="24"/>
        </w:rPr>
        <w:t>ɳ</w:t>
      </w:r>
      <w:r w:rsidR="006B2D04" w:rsidRPr="00CB7068">
        <w:rPr>
          <w:rFonts w:asciiTheme="majorBidi" w:hAnsiTheme="majorBidi" w:cstheme="majorBidi"/>
          <w:i/>
          <w:iCs/>
          <w:sz w:val="24"/>
          <w:szCs w:val="24"/>
          <w:vertAlign w:val="subscript"/>
        </w:rPr>
        <w:t>p</w:t>
      </w:r>
      <w:r w:rsidR="00F662F7" w:rsidRPr="00CB7068">
        <w:rPr>
          <w:rFonts w:asciiTheme="majorBidi" w:hAnsiTheme="majorBidi" w:cstheme="majorBidi"/>
          <w:sz w:val="24"/>
          <w:szCs w:val="24"/>
          <w:vertAlign w:val="superscript"/>
        </w:rPr>
        <w:t xml:space="preserve">2 </w:t>
      </w:r>
      <w:r w:rsidR="00F662F7" w:rsidRPr="00CB7068">
        <w:rPr>
          <w:rFonts w:asciiTheme="majorBidi" w:hAnsiTheme="majorBidi" w:cstheme="majorBidi"/>
          <w:sz w:val="24"/>
          <w:szCs w:val="24"/>
        </w:rPr>
        <w:t>= .09</w:t>
      </w:r>
      <w:r w:rsidR="00DA7C36" w:rsidRPr="00CB7068">
        <w:rPr>
          <w:rFonts w:asciiTheme="majorBidi" w:hAnsiTheme="majorBidi" w:cstheme="majorBidi"/>
          <w:sz w:val="24"/>
          <w:szCs w:val="24"/>
        </w:rPr>
        <w:t xml:space="preserve">, adj. </w:t>
      </w:r>
      <w:r w:rsidR="00DA7C36" w:rsidRPr="00CB7068">
        <w:rPr>
          <w:rFonts w:asciiTheme="majorBidi" w:hAnsiTheme="majorBidi" w:cstheme="majorBidi"/>
          <w:i/>
          <w:iCs/>
          <w:sz w:val="24"/>
          <w:szCs w:val="24"/>
        </w:rPr>
        <w:t>R</w:t>
      </w:r>
      <w:r w:rsidR="00DA7C36" w:rsidRPr="00CB7068">
        <w:rPr>
          <w:rFonts w:asciiTheme="majorBidi" w:hAnsiTheme="majorBidi" w:cstheme="majorBidi"/>
          <w:sz w:val="24"/>
          <w:szCs w:val="24"/>
          <w:vertAlign w:val="superscript"/>
        </w:rPr>
        <w:t>2</w:t>
      </w:r>
      <w:r w:rsidR="00DA7C36" w:rsidRPr="00CB7068">
        <w:rPr>
          <w:rFonts w:asciiTheme="majorBidi" w:hAnsiTheme="majorBidi" w:cstheme="majorBidi"/>
          <w:sz w:val="24"/>
          <w:szCs w:val="24"/>
        </w:rPr>
        <w:t xml:space="preserve"> = </w:t>
      </w:r>
      <w:r w:rsidR="00F662F7" w:rsidRPr="00CB7068">
        <w:rPr>
          <w:rFonts w:asciiTheme="majorBidi" w:hAnsiTheme="majorBidi" w:cstheme="majorBidi"/>
          <w:sz w:val="24"/>
          <w:szCs w:val="24"/>
        </w:rPr>
        <w:t>.</w:t>
      </w:r>
      <w:r w:rsidR="00DA7C36" w:rsidRPr="00CB7068">
        <w:rPr>
          <w:rFonts w:asciiTheme="majorBidi" w:hAnsiTheme="majorBidi" w:cstheme="majorBidi"/>
          <w:sz w:val="24"/>
          <w:szCs w:val="24"/>
        </w:rPr>
        <w:t>044.</w:t>
      </w:r>
      <w:r w:rsidR="009F33BB" w:rsidRPr="00CB7068">
        <w:rPr>
          <w:rFonts w:asciiTheme="majorBidi" w:hAnsiTheme="majorBidi" w:cstheme="majorBidi"/>
          <w:sz w:val="24"/>
          <w:szCs w:val="24"/>
        </w:rPr>
        <w:t xml:space="preserve"> </w:t>
      </w:r>
      <w:r w:rsidR="00AE159C" w:rsidRPr="00CB7068">
        <w:rPr>
          <w:rFonts w:asciiTheme="majorBidi" w:hAnsiTheme="majorBidi" w:cstheme="majorBidi"/>
          <w:sz w:val="24"/>
          <w:szCs w:val="24"/>
        </w:rPr>
        <w:t xml:space="preserve">This </w:t>
      </w:r>
      <w:r w:rsidR="006C243E" w:rsidRPr="00CB7068">
        <w:rPr>
          <w:rFonts w:asciiTheme="majorBidi" w:hAnsiTheme="majorBidi" w:cstheme="majorBidi"/>
          <w:sz w:val="24"/>
          <w:szCs w:val="24"/>
        </w:rPr>
        <w:t>indicates</w:t>
      </w:r>
      <w:r w:rsidR="00AE159C" w:rsidRPr="00CB7068">
        <w:rPr>
          <w:rFonts w:asciiTheme="majorBidi" w:hAnsiTheme="majorBidi" w:cstheme="majorBidi"/>
          <w:sz w:val="24"/>
          <w:szCs w:val="24"/>
        </w:rPr>
        <w:t xml:space="preserve"> that there </w:t>
      </w:r>
      <w:r w:rsidR="006C243E" w:rsidRPr="00CB7068">
        <w:rPr>
          <w:rFonts w:asciiTheme="majorBidi" w:hAnsiTheme="majorBidi" w:cstheme="majorBidi"/>
          <w:sz w:val="24"/>
          <w:szCs w:val="24"/>
        </w:rPr>
        <w:t xml:space="preserve">was </w:t>
      </w:r>
      <w:r w:rsidR="00AE159C" w:rsidRPr="00CB7068">
        <w:rPr>
          <w:rFonts w:asciiTheme="majorBidi" w:hAnsiTheme="majorBidi" w:cstheme="majorBidi"/>
          <w:sz w:val="24"/>
          <w:szCs w:val="24"/>
        </w:rPr>
        <w:t xml:space="preserve">a difference in the means </w:t>
      </w:r>
      <w:r w:rsidR="006C243E" w:rsidRPr="00CB7068">
        <w:rPr>
          <w:rFonts w:asciiTheme="majorBidi" w:hAnsiTheme="majorBidi" w:cstheme="majorBidi"/>
          <w:sz w:val="24"/>
          <w:szCs w:val="24"/>
        </w:rPr>
        <w:t xml:space="preserve">of </w:t>
      </w:r>
      <w:r w:rsidR="0016297F" w:rsidRPr="00CB7068">
        <w:rPr>
          <w:rFonts w:asciiTheme="majorBidi" w:hAnsiTheme="majorBidi" w:cstheme="majorBidi"/>
          <w:i/>
          <w:iCs/>
          <w:sz w:val="24"/>
          <w:szCs w:val="24"/>
        </w:rPr>
        <w:t>self-rated</w:t>
      </w:r>
      <w:r w:rsidR="006C243E" w:rsidRPr="00CB7068">
        <w:rPr>
          <w:rFonts w:asciiTheme="majorBidi" w:hAnsiTheme="majorBidi" w:cstheme="majorBidi"/>
          <w:i/>
          <w:iCs/>
          <w:sz w:val="24"/>
          <w:szCs w:val="24"/>
        </w:rPr>
        <w:t xml:space="preserve"> match performance</w:t>
      </w:r>
      <w:r w:rsidR="006C243E" w:rsidRPr="00CB7068">
        <w:rPr>
          <w:rFonts w:asciiTheme="majorBidi" w:hAnsiTheme="majorBidi" w:cstheme="majorBidi"/>
          <w:sz w:val="24"/>
          <w:szCs w:val="24"/>
        </w:rPr>
        <w:t xml:space="preserve"> scores, controlling for </w:t>
      </w:r>
      <w:r w:rsidR="006C243E" w:rsidRPr="00CB7068">
        <w:rPr>
          <w:rFonts w:asciiTheme="majorBidi" w:hAnsiTheme="majorBidi" w:cstheme="majorBidi"/>
          <w:i/>
          <w:iCs/>
          <w:sz w:val="24"/>
          <w:szCs w:val="24"/>
        </w:rPr>
        <w:t>trait self-control</w:t>
      </w:r>
      <w:r w:rsidR="006C243E" w:rsidRPr="00CB7068">
        <w:rPr>
          <w:rFonts w:asciiTheme="majorBidi" w:hAnsiTheme="majorBidi" w:cstheme="majorBidi"/>
          <w:sz w:val="24"/>
          <w:szCs w:val="24"/>
        </w:rPr>
        <w:t xml:space="preserve"> and </w:t>
      </w:r>
      <w:r w:rsidR="00E23E45" w:rsidRPr="00CB7068">
        <w:rPr>
          <w:rFonts w:asciiTheme="majorBidi" w:hAnsiTheme="majorBidi" w:cstheme="majorBidi"/>
          <w:i/>
          <w:iCs/>
          <w:sz w:val="24"/>
          <w:szCs w:val="24"/>
        </w:rPr>
        <w:t xml:space="preserve">perceived </w:t>
      </w:r>
      <w:r w:rsidR="006C243E" w:rsidRPr="00CB7068">
        <w:rPr>
          <w:rFonts w:asciiTheme="majorBidi" w:hAnsiTheme="majorBidi" w:cstheme="majorBidi"/>
          <w:i/>
          <w:iCs/>
          <w:sz w:val="24"/>
          <w:szCs w:val="24"/>
        </w:rPr>
        <w:t>match difficulty</w:t>
      </w:r>
      <w:r w:rsidR="006C243E" w:rsidRPr="00CB7068">
        <w:rPr>
          <w:rFonts w:asciiTheme="majorBidi" w:hAnsiTheme="majorBidi" w:cstheme="majorBidi"/>
          <w:sz w:val="24"/>
          <w:szCs w:val="24"/>
        </w:rPr>
        <w:t xml:space="preserve">. </w:t>
      </w:r>
      <w:r w:rsidR="00EB13F2" w:rsidRPr="00CB7068">
        <w:rPr>
          <w:rFonts w:asciiTheme="majorBidi" w:hAnsiTheme="majorBidi" w:cstheme="majorBidi"/>
          <w:sz w:val="24"/>
          <w:szCs w:val="24"/>
        </w:rPr>
        <w:t>M</w:t>
      </w:r>
      <w:r w:rsidR="00F662F7" w:rsidRPr="00CB7068">
        <w:rPr>
          <w:rFonts w:asciiTheme="majorBidi" w:hAnsiTheme="majorBidi" w:cstheme="majorBidi"/>
          <w:sz w:val="24"/>
          <w:szCs w:val="24"/>
        </w:rPr>
        <w:t xml:space="preserve">atches </w:t>
      </w:r>
      <w:r w:rsidR="00E23E45" w:rsidRPr="00CB7068">
        <w:rPr>
          <w:rFonts w:asciiTheme="majorBidi" w:hAnsiTheme="majorBidi" w:cstheme="majorBidi"/>
          <w:sz w:val="24"/>
          <w:szCs w:val="24"/>
        </w:rPr>
        <w:t xml:space="preserve">in which referees experienced </w:t>
      </w:r>
      <w:r w:rsidR="00EB13F2" w:rsidRPr="00CB7068">
        <w:rPr>
          <w:rFonts w:asciiTheme="majorBidi" w:hAnsiTheme="majorBidi" w:cstheme="majorBidi"/>
          <w:sz w:val="24"/>
          <w:szCs w:val="24"/>
        </w:rPr>
        <w:t xml:space="preserve">noticeable </w:t>
      </w:r>
      <w:r w:rsidR="00F662F7" w:rsidRPr="00CB7068">
        <w:rPr>
          <w:rFonts w:asciiTheme="majorBidi" w:hAnsiTheme="majorBidi" w:cstheme="majorBidi"/>
          <w:sz w:val="24"/>
          <w:szCs w:val="24"/>
        </w:rPr>
        <w:t xml:space="preserve">ego depletion indicated lower </w:t>
      </w:r>
      <w:r w:rsidR="00E92C2D" w:rsidRPr="00CB7068">
        <w:rPr>
          <w:rFonts w:asciiTheme="majorBidi" w:hAnsiTheme="majorBidi" w:cstheme="majorBidi"/>
          <w:sz w:val="24"/>
          <w:szCs w:val="24"/>
        </w:rPr>
        <w:t>self-rated match performance</w:t>
      </w:r>
      <w:r w:rsidR="00F662F7" w:rsidRPr="00CB7068">
        <w:rPr>
          <w:rFonts w:asciiTheme="majorBidi" w:hAnsiTheme="majorBidi" w:cstheme="majorBidi"/>
          <w:sz w:val="24"/>
          <w:szCs w:val="24"/>
        </w:rPr>
        <w:t xml:space="preserve"> mean (</w:t>
      </w:r>
      <w:r w:rsidR="00F662F7" w:rsidRPr="00CB7068">
        <w:rPr>
          <w:rFonts w:asciiTheme="majorBidi" w:hAnsiTheme="majorBidi" w:cstheme="majorBidi"/>
          <w:i/>
          <w:iCs/>
          <w:sz w:val="24"/>
          <w:szCs w:val="24"/>
        </w:rPr>
        <w:t>n</w:t>
      </w:r>
      <w:r w:rsidR="00F662F7" w:rsidRPr="00CB7068">
        <w:rPr>
          <w:rFonts w:asciiTheme="majorBidi" w:hAnsiTheme="majorBidi" w:cstheme="majorBidi"/>
          <w:sz w:val="24"/>
          <w:szCs w:val="24"/>
        </w:rPr>
        <w:t xml:space="preserve"> = 28, </w:t>
      </w:r>
      <w:r w:rsidR="00F662F7" w:rsidRPr="00CB7068">
        <w:rPr>
          <w:rFonts w:asciiTheme="majorBidi" w:hAnsiTheme="majorBidi" w:cstheme="majorBidi"/>
          <w:i/>
          <w:iCs/>
          <w:sz w:val="24"/>
          <w:szCs w:val="24"/>
        </w:rPr>
        <w:t>M</w:t>
      </w:r>
      <w:r w:rsidR="00F662F7" w:rsidRPr="00CB7068">
        <w:rPr>
          <w:rFonts w:asciiTheme="majorBidi" w:hAnsiTheme="majorBidi" w:cstheme="majorBidi"/>
          <w:sz w:val="24"/>
          <w:szCs w:val="24"/>
        </w:rPr>
        <w:t xml:space="preserve"> = 5.44, </w:t>
      </w:r>
      <w:r w:rsidR="00F662F7" w:rsidRPr="00CB7068">
        <w:rPr>
          <w:rFonts w:asciiTheme="majorBidi" w:hAnsiTheme="majorBidi" w:cstheme="majorBidi"/>
          <w:i/>
          <w:iCs/>
          <w:sz w:val="24"/>
          <w:szCs w:val="24"/>
        </w:rPr>
        <w:t>SD</w:t>
      </w:r>
      <w:r w:rsidR="00F662F7" w:rsidRPr="00CB7068">
        <w:rPr>
          <w:rFonts w:asciiTheme="majorBidi" w:hAnsiTheme="majorBidi" w:cstheme="majorBidi"/>
          <w:sz w:val="24"/>
          <w:szCs w:val="24"/>
        </w:rPr>
        <w:t xml:space="preserve"> = 0.70) compared with matches </w:t>
      </w:r>
      <w:r w:rsidR="00E23E45" w:rsidRPr="00CB7068">
        <w:rPr>
          <w:rFonts w:asciiTheme="majorBidi" w:hAnsiTheme="majorBidi" w:cstheme="majorBidi"/>
          <w:sz w:val="24"/>
          <w:szCs w:val="24"/>
        </w:rPr>
        <w:t>in which referees did not experience</w:t>
      </w:r>
      <w:r w:rsidR="00F662F7" w:rsidRPr="00CB7068">
        <w:rPr>
          <w:rFonts w:asciiTheme="majorBidi" w:hAnsiTheme="majorBidi" w:cstheme="majorBidi"/>
          <w:sz w:val="24"/>
          <w:szCs w:val="24"/>
        </w:rPr>
        <w:t xml:space="preserve"> ego depletion (</w:t>
      </w:r>
      <w:r w:rsidR="00F662F7" w:rsidRPr="00CB7068">
        <w:rPr>
          <w:rFonts w:asciiTheme="majorBidi" w:hAnsiTheme="majorBidi" w:cstheme="majorBidi"/>
          <w:i/>
          <w:iCs/>
          <w:sz w:val="24"/>
          <w:szCs w:val="24"/>
        </w:rPr>
        <w:t xml:space="preserve">n </w:t>
      </w:r>
      <w:r w:rsidR="00F662F7" w:rsidRPr="00CB7068">
        <w:rPr>
          <w:rFonts w:asciiTheme="majorBidi" w:hAnsiTheme="majorBidi" w:cstheme="majorBidi"/>
          <w:sz w:val="24"/>
          <w:szCs w:val="24"/>
        </w:rPr>
        <w:t>= 27,</w:t>
      </w:r>
      <w:r w:rsidR="00F662F7" w:rsidRPr="00CB7068">
        <w:rPr>
          <w:rFonts w:asciiTheme="majorBidi" w:hAnsiTheme="majorBidi" w:cstheme="majorBidi"/>
          <w:i/>
          <w:iCs/>
          <w:sz w:val="24"/>
          <w:szCs w:val="24"/>
        </w:rPr>
        <w:t xml:space="preserve"> M</w:t>
      </w:r>
      <w:r w:rsidR="00F662F7" w:rsidRPr="00CB7068">
        <w:rPr>
          <w:rFonts w:asciiTheme="majorBidi" w:hAnsiTheme="majorBidi" w:cstheme="majorBidi"/>
          <w:sz w:val="24"/>
          <w:szCs w:val="24"/>
        </w:rPr>
        <w:t xml:space="preserve"> = 6.00, </w:t>
      </w:r>
      <w:r w:rsidR="00F662F7" w:rsidRPr="00CB7068">
        <w:rPr>
          <w:rFonts w:asciiTheme="majorBidi" w:hAnsiTheme="majorBidi" w:cstheme="majorBidi"/>
          <w:i/>
          <w:iCs/>
          <w:sz w:val="24"/>
          <w:szCs w:val="24"/>
        </w:rPr>
        <w:t>SD</w:t>
      </w:r>
      <w:r w:rsidR="00F662F7" w:rsidRPr="00CB7068">
        <w:rPr>
          <w:rFonts w:asciiTheme="majorBidi" w:hAnsiTheme="majorBidi" w:cstheme="majorBidi"/>
          <w:sz w:val="24"/>
          <w:szCs w:val="24"/>
        </w:rPr>
        <w:t xml:space="preserve"> = 1.22).</w:t>
      </w:r>
      <w:r w:rsidR="00B11FA2" w:rsidRPr="00CB7068">
        <w:rPr>
          <w:rFonts w:asciiTheme="majorBidi" w:hAnsiTheme="majorBidi" w:cstheme="majorBidi"/>
          <w:sz w:val="24"/>
          <w:szCs w:val="24"/>
        </w:rPr>
        <w:t xml:space="preserve"> A similar analysis was performed to predict </w:t>
      </w:r>
      <w:r w:rsidR="00433FA9" w:rsidRPr="00CB7068">
        <w:rPr>
          <w:rFonts w:asciiTheme="majorBidi" w:hAnsiTheme="majorBidi" w:cstheme="majorBidi"/>
          <w:sz w:val="24"/>
          <w:szCs w:val="24"/>
        </w:rPr>
        <w:t xml:space="preserve">the </w:t>
      </w:r>
      <w:r w:rsidR="00433FA9" w:rsidRPr="00CB7068">
        <w:rPr>
          <w:rFonts w:asciiTheme="majorBidi" w:hAnsiTheme="majorBidi" w:cstheme="majorBidi"/>
          <w:i/>
          <w:iCs/>
          <w:sz w:val="24"/>
          <w:szCs w:val="24"/>
        </w:rPr>
        <w:t xml:space="preserve">match </w:t>
      </w:r>
      <w:r w:rsidR="00E725CC" w:rsidRPr="00CB7068">
        <w:rPr>
          <w:rFonts w:asciiTheme="majorBidi" w:hAnsiTheme="majorBidi" w:cstheme="majorBidi"/>
          <w:i/>
          <w:iCs/>
          <w:sz w:val="24"/>
          <w:szCs w:val="24"/>
        </w:rPr>
        <w:t>observer</w:t>
      </w:r>
      <w:r w:rsidR="00E43DCC" w:rsidRPr="00CB7068">
        <w:rPr>
          <w:rFonts w:asciiTheme="majorBidi" w:hAnsiTheme="majorBidi" w:cstheme="majorBidi"/>
          <w:i/>
          <w:iCs/>
          <w:sz w:val="24"/>
          <w:szCs w:val="24"/>
        </w:rPr>
        <w:t>s</w:t>
      </w:r>
      <w:r w:rsidR="00D431B9" w:rsidRPr="00CB7068">
        <w:rPr>
          <w:rFonts w:asciiTheme="majorBidi" w:hAnsiTheme="majorBidi" w:cstheme="majorBidi"/>
          <w:i/>
          <w:iCs/>
          <w:sz w:val="24"/>
          <w:szCs w:val="24"/>
        </w:rPr>
        <w:t>’</w:t>
      </w:r>
      <w:r w:rsidR="00433FA9" w:rsidRPr="00CB7068">
        <w:rPr>
          <w:rFonts w:asciiTheme="majorBidi" w:hAnsiTheme="majorBidi" w:cstheme="majorBidi"/>
          <w:i/>
          <w:iCs/>
          <w:sz w:val="24"/>
          <w:szCs w:val="24"/>
        </w:rPr>
        <w:t xml:space="preserve"> marks</w:t>
      </w:r>
      <w:r w:rsidR="00433FA9" w:rsidRPr="00CB7068">
        <w:rPr>
          <w:rFonts w:asciiTheme="majorBidi" w:hAnsiTheme="majorBidi" w:cstheme="majorBidi"/>
          <w:sz w:val="24"/>
          <w:szCs w:val="24"/>
        </w:rPr>
        <w:t>,</w:t>
      </w:r>
      <w:r w:rsidR="00B11FA2" w:rsidRPr="00CB7068">
        <w:rPr>
          <w:rFonts w:asciiTheme="majorBidi" w:hAnsiTheme="majorBidi" w:cstheme="majorBidi"/>
          <w:sz w:val="24"/>
          <w:szCs w:val="24"/>
        </w:rPr>
        <w:t xml:space="preserve"> which did not result in a significant effect, </w:t>
      </w:r>
      <w:proofErr w:type="gramStart"/>
      <w:r w:rsidR="00B11FA2" w:rsidRPr="00CB7068">
        <w:rPr>
          <w:rFonts w:asciiTheme="majorBidi" w:hAnsiTheme="majorBidi" w:cstheme="majorBidi"/>
          <w:i/>
          <w:iCs/>
          <w:sz w:val="24"/>
          <w:szCs w:val="24"/>
        </w:rPr>
        <w:t>F</w:t>
      </w:r>
      <w:r w:rsidR="00B11FA2" w:rsidRPr="00CB7068">
        <w:rPr>
          <w:rFonts w:asciiTheme="majorBidi" w:hAnsiTheme="majorBidi" w:cstheme="majorBidi"/>
          <w:sz w:val="24"/>
          <w:szCs w:val="24"/>
        </w:rPr>
        <w:t>(</w:t>
      </w:r>
      <w:proofErr w:type="gramEnd"/>
      <w:r w:rsidR="00B11FA2" w:rsidRPr="00CB7068">
        <w:rPr>
          <w:rFonts w:asciiTheme="majorBidi" w:hAnsiTheme="majorBidi" w:cstheme="majorBidi"/>
          <w:sz w:val="24"/>
          <w:szCs w:val="24"/>
        </w:rPr>
        <w:t xml:space="preserve">1,43) = 0.17, </w:t>
      </w:r>
      <w:r w:rsidR="00B11FA2" w:rsidRPr="00CB7068">
        <w:rPr>
          <w:rFonts w:asciiTheme="majorBidi" w:hAnsiTheme="majorBidi" w:cstheme="majorBidi"/>
          <w:i/>
          <w:iCs/>
          <w:sz w:val="24"/>
          <w:szCs w:val="24"/>
        </w:rPr>
        <w:t>p</w:t>
      </w:r>
      <w:r w:rsidR="00B11FA2" w:rsidRPr="00CB7068">
        <w:rPr>
          <w:rFonts w:asciiTheme="majorBidi" w:hAnsiTheme="majorBidi" w:cstheme="majorBidi"/>
          <w:sz w:val="24"/>
          <w:szCs w:val="24"/>
        </w:rPr>
        <w:t xml:space="preserve"> = .67.</w:t>
      </w:r>
      <w:r w:rsidR="00E74AE5" w:rsidRPr="00CB7068">
        <w:rPr>
          <w:rFonts w:asciiTheme="majorBidi" w:hAnsiTheme="majorBidi" w:cstheme="majorBidi"/>
          <w:sz w:val="24"/>
          <w:szCs w:val="24"/>
        </w:rPr>
        <w:t xml:space="preserve"> These results are summarized in Table 2.</w:t>
      </w:r>
    </w:p>
    <w:p w14:paraId="5387B84B" w14:textId="42009396" w:rsidR="00BB18CA" w:rsidRPr="00CB7068" w:rsidRDefault="00AA0B33" w:rsidP="002342F1">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Discussion</w:t>
      </w:r>
    </w:p>
    <w:p w14:paraId="6A26D553" w14:textId="2D531C44" w:rsidR="00BF13B4" w:rsidRPr="00CB7068" w:rsidRDefault="002342F1" w:rsidP="00F500F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ab/>
        <w:t xml:space="preserve">The high physiological, professional, </w:t>
      </w:r>
      <w:r w:rsidR="00785C64" w:rsidRPr="00CB7068">
        <w:rPr>
          <w:rFonts w:asciiTheme="majorBidi" w:hAnsiTheme="majorBidi" w:cstheme="majorBidi"/>
          <w:sz w:val="24"/>
          <w:szCs w:val="24"/>
        </w:rPr>
        <w:t xml:space="preserve">environmental, </w:t>
      </w:r>
      <w:r w:rsidRPr="00CB7068">
        <w:rPr>
          <w:rFonts w:asciiTheme="majorBidi" w:hAnsiTheme="majorBidi" w:cstheme="majorBidi"/>
          <w:sz w:val="24"/>
          <w:szCs w:val="24"/>
        </w:rPr>
        <w:t>and mental demands imposed on soccer referees</w:t>
      </w:r>
      <w:r w:rsidR="009A7028" w:rsidRPr="00CB7068">
        <w:rPr>
          <w:rFonts w:asciiTheme="majorBidi" w:hAnsiTheme="majorBidi" w:cstheme="majorBidi"/>
          <w:sz w:val="24"/>
          <w:szCs w:val="24"/>
        </w:rPr>
        <w:t xml:space="preserve"> </w:t>
      </w:r>
      <w:r w:rsidRPr="00CB7068">
        <w:rPr>
          <w:rFonts w:asciiTheme="majorBidi" w:hAnsiTheme="majorBidi" w:cstheme="majorBidi"/>
          <w:sz w:val="24"/>
          <w:szCs w:val="24"/>
        </w:rPr>
        <w:t xml:space="preserve">require them to exercise self-control strength for optimal performance (Guillen &amp; </w:t>
      </w:r>
      <w:proofErr w:type="spellStart"/>
      <w:r w:rsidRPr="00CB7068">
        <w:rPr>
          <w:rFonts w:asciiTheme="majorBidi" w:hAnsiTheme="majorBidi" w:cstheme="majorBidi"/>
          <w:sz w:val="24"/>
          <w:szCs w:val="24"/>
        </w:rPr>
        <w:t>Feltz</w:t>
      </w:r>
      <w:proofErr w:type="spellEnd"/>
      <w:r w:rsidRPr="00CB7068">
        <w:rPr>
          <w:rFonts w:asciiTheme="majorBidi" w:hAnsiTheme="majorBidi" w:cstheme="majorBidi"/>
          <w:sz w:val="24"/>
          <w:szCs w:val="24"/>
        </w:rPr>
        <w:t xml:space="preserve">, 2011; Samuel, 2015). Referees may </w:t>
      </w:r>
      <w:r w:rsidR="008F68E1" w:rsidRPr="00CB7068">
        <w:rPr>
          <w:rFonts w:asciiTheme="majorBidi" w:hAnsiTheme="majorBidi" w:cstheme="majorBidi"/>
          <w:sz w:val="24"/>
          <w:szCs w:val="24"/>
        </w:rPr>
        <w:t>employ</w:t>
      </w:r>
      <w:r w:rsidR="009C3E60" w:rsidRPr="00CB7068">
        <w:rPr>
          <w:rFonts w:asciiTheme="majorBidi" w:hAnsiTheme="majorBidi" w:cstheme="majorBidi"/>
          <w:sz w:val="24"/>
          <w:szCs w:val="24"/>
        </w:rPr>
        <w:t xml:space="preserve"> </w:t>
      </w:r>
      <w:r w:rsidRPr="00CB7068">
        <w:rPr>
          <w:rFonts w:asciiTheme="majorBidi" w:hAnsiTheme="majorBidi" w:cstheme="majorBidi"/>
          <w:sz w:val="24"/>
          <w:szCs w:val="24"/>
        </w:rPr>
        <w:t>self-control when feeling high physiological exertion in the final moment</w:t>
      </w:r>
      <w:r w:rsidR="008F68E1" w:rsidRPr="00CB7068">
        <w:rPr>
          <w:rFonts w:asciiTheme="majorBidi" w:hAnsiTheme="majorBidi" w:cstheme="majorBidi"/>
          <w:sz w:val="24"/>
          <w:szCs w:val="24"/>
        </w:rPr>
        <w:t>s</w:t>
      </w:r>
      <w:r w:rsidR="001D4326" w:rsidRPr="00CB7068">
        <w:rPr>
          <w:rFonts w:asciiTheme="majorBidi" w:hAnsiTheme="majorBidi" w:cstheme="majorBidi"/>
          <w:sz w:val="24"/>
          <w:szCs w:val="24"/>
        </w:rPr>
        <w:t xml:space="preserve"> of the match</w:t>
      </w:r>
      <w:r w:rsidR="00D02E4E" w:rsidRPr="00CB7068">
        <w:rPr>
          <w:rFonts w:asciiTheme="majorBidi" w:hAnsiTheme="majorBidi" w:cstheme="majorBidi"/>
          <w:sz w:val="24"/>
          <w:szCs w:val="24"/>
        </w:rPr>
        <w:t xml:space="preserve">. Having to make </w:t>
      </w:r>
      <w:r w:rsidR="001D4326" w:rsidRPr="00CB7068">
        <w:rPr>
          <w:rFonts w:asciiTheme="majorBidi" w:hAnsiTheme="majorBidi" w:cstheme="majorBidi"/>
          <w:sz w:val="24"/>
          <w:szCs w:val="24"/>
        </w:rPr>
        <w:t xml:space="preserve">numerous </w:t>
      </w:r>
      <w:r w:rsidR="00D02E4E" w:rsidRPr="00CB7068">
        <w:rPr>
          <w:rFonts w:asciiTheme="majorBidi" w:hAnsiTheme="majorBidi" w:cstheme="majorBidi"/>
          <w:sz w:val="24"/>
          <w:szCs w:val="24"/>
        </w:rPr>
        <w:t>decision</w:t>
      </w:r>
      <w:r w:rsidR="001D4326" w:rsidRPr="00CB7068">
        <w:rPr>
          <w:rFonts w:asciiTheme="majorBidi" w:hAnsiTheme="majorBidi" w:cstheme="majorBidi"/>
          <w:sz w:val="24"/>
          <w:szCs w:val="24"/>
        </w:rPr>
        <w:t>s</w:t>
      </w:r>
      <w:r w:rsidR="00D02E4E" w:rsidRPr="00CB7068">
        <w:rPr>
          <w:rFonts w:asciiTheme="majorBidi" w:hAnsiTheme="majorBidi" w:cstheme="majorBidi"/>
          <w:sz w:val="24"/>
          <w:szCs w:val="24"/>
        </w:rPr>
        <w:t xml:space="preserve"> per match while maintain</w:t>
      </w:r>
      <w:r w:rsidR="001D4326" w:rsidRPr="00CB7068">
        <w:rPr>
          <w:rFonts w:asciiTheme="majorBidi" w:hAnsiTheme="majorBidi" w:cstheme="majorBidi"/>
          <w:sz w:val="24"/>
          <w:szCs w:val="24"/>
        </w:rPr>
        <w:t>ing</w:t>
      </w:r>
      <w:r w:rsidR="00D02E4E" w:rsidRPr="00CB7068">
        <w:rPr>
          <w:rFonts w:asciiTheme="majorBidi" w:hAnsiTheme="majorBidi" w:cstheme="majorBidi"/>
          <w:sz w:val="24"/>
          <w:szCs w:val="24"/>
        </w:rPr>
        <w:t xml:space="preserve"> adequate attentional focus (</w:t>
      </w:r>
      <w:proofErr w:type="spellStart"/>
      <w:r w:rsidR="00D02E4E" w:rsidRPr="00CB7068">
        <w:rPr>
          <w:rFonts w:asciiTheme="majorBidi" w:hAnsiTheme="majorBidi" w:cstheme="majorBidi"/>
          <w:sz w:val="24"/>
          <w:szCs w:val="24"/>
        </w:rPr>
        <w:t>Helsen</w:t>
      </w:r>
      <w:proofErr w:type="spellEnd"/>
      <w:r w:rsidR="00D02E4E" w:rsidRPr="00CB7068">
        <w:rPr>
          <w:rFonts w:asciiTheme="majorBidi" w:hAnsiTheme="majorBidi" w:cstheme="majorBidi"/>
          <w:sz w:val="24"/>
          <w:szCs w:val="24"/>
        </w:rPr>
        <w:t xml:space="preserve"> &amp; </w:t>
      </w:r>
      <w:proofErr w:type="spellStart"/>
      <w:r w:rsidR="001C189D" w:rsidRPr="00CB7068">
        <w:rPr>
          <w:rFonts w:asciiTheme="majorBidi" w:hAnsiTheme="majorBidi" w:cstheme="majorBidi"/>
          <w:sz w:val="24"/>
          <w:szCs w:val="24"/>
        </w:rPr>
        <w:t>Bultynck</w:t>
      </w:r>
      <w:proofErr w:type="spellEnd"/>
      <w:r w:rsidR="00D02E4E" w:rsidRPr="00CB7068">
        <w:rPr>
          <w:rFonts w:asciiTheme="majorBidi" w:hAnsiTheme="majorBidi" w:cstheme="majorBidi"/>
          <w:sz w:val="24"/>
          <w:szCs w:val="24"/>
        </w:rPr>
        <w:t xml:space="preserve">, 2004; </w:t>
      </w:r>
      <w:proofErr w:type="spellStart"/>
      <w:r w:rsidR="00D02E4E" w:rsidRPr="00CB7068">
        <w:rPr>
          <w:rFonts w:asciiTheme="majorBidi" w:hAnsiTheme="majorBidi" w:cstheme="majorBidi"/>
          <w:sz w:val="24"/>
          <w:szCs w:val="24"/>
        </w:rPr>
        <w:t>Mascarenhas</w:t>
      </w:r>
      <w:proofErr w:type="spellEnd"/>
      <w:r w:rsidR="00D02E4E" w:rsidRPr="00CB7068">
        <w:rPr>
          <w:rFonts w:asciiTheme="majorBidi" w:hAnsiTheme="majorBidi" w:cstheme="majorBidi"/>
          <w:sz w:val="24"/>
          <w:szCs w:val="24"/>
        </w:rPr>
        <w:t xml:space="preserve"> et al., 2006) </w:t>
      </w:r>
      <w:r w:rsidR="007C5563" w:rsidRPr="00CB7068">
        <w:rPr>
          <w:rFonts w:asciiTheme="majorBidi" w:hAnsiTheme="majorBidi" w:cstheme="majorBidi"/>
          <w:sz w:val="24"/>
          <w:szCs w:val="24"/>
        </w:rPr>
        <w:t>as well as resisting decision-making biases (e.g.,</w:t>
      </w:r>
      <w:r w:rsidR="007C5563" w:rsidRPr="00CB7068">
        <w:rPr>
          <w:rFonts w:ascii="Times New Roman" w:eastAsia="Times New Roman" w:hAnsi="Times New Roman" w:cs="Times New Roman"/>
          <w:sz w:val="24"/>
          <w:szCs w:val="24"/>
        </w:rPr>
        <w:t xml:space="preserve"> </w:t>
      </w:r>
      <w:proofErr w:type="spellStart"/>
      <w:r w:rsidR="007C5563" w:rsidRPr="00CB7068">
        <w:rPr>
          <w:rFonts w:ascii="Times New Roman" w:eastAsia="Times New Roman" w:hAnsi="Times New Roman" w:cs="Times New Roman"/>
          <w:sz w:val="24"/>
          <w:szCs w:val="24"/>
        </w:rPr>
        <w:t>Plessner</w:t>
      </w:r>
      <w:proofErr w:type="spellEnd"/>
      <w:r w:rsidR="007C5563" w:rsidRPr="00CB7068">
        <w:rPr>
          <w:rFonts w:ascii="Times New Roman" w:eastAsia="Times New Roman" w:hAnsi="Times New Roman" w:cs="Times New Roman"/>
          <w:sz w:val="24"/>
          <w:szCs w:val="24"/>
        </w:rPr>
        <w:t xml:space="preserve"> &amp; </w:t>
      </w:r>
      <w:proofErr w:type="spellStart"/>
      <w:r w:rsidR="007C5563" w:rsidRPr="00CB7068">
        <w:rPr>
          <w:rFonts w:ascii="Times New Roman" w:eastAsia="Times New Roman" w:hAnsi="Times New Roman" w:cs="Times New Roman"/>
          <w:sz w:val="24"/>
          <w:szCs w:val="24"/>
        </w:rPr>
        <w:t>Betsch</w:t>
      </w:r>
      <w:proofErr w:type="spellEnd"/>
      <w:r w:rsidR="007C5563" w:rsidRPr="00CB7068">
        <w:rPr>
          <w:rFonts w:ascii="Times New Roman" w:eastAsia="Times New Roman" w:hAnsi="Times New Roman" w:cs="Times New Roman"/>
          <w:sz w:val="24"/>
          <w:szCs w:val="24"/>
        </w:rPr>
        <w:t>, 2001)</w:t>
      </w:r>
      <w:r w:rsidR="007C5563" w:rsidRPr="00CB7068">
        <w:rPr>
          <w:rFonts w:asciiTheme="majorBidi" w:hAnsiTheme="majorBidi" w:cstheme="majorBidi"/>
          <w:sz w:val="24"/>
          <w:szCs w:val="24"/>
        </w:rPr>
        <w:t xml:space="preserve"> </w:t>
      </w:r>
      <w:r w:rsidR="00D02E4E" w:rsidRPr="00CB7068">
        <w:rPr>
          <w:rFonts w:asciiTheme="majorBidi" w:hAnsiTheme="majorBidi" w:cstheme="majorBidi"/>
          <w:sz w:val="24"/>
          <w:szCs w:val="24"/>
        </w:rPr>
        <w:t>further requires self-control</w:t>
      </w:r>
      <w:r w:rsidR="007C5563" w:rsidRPr="00CB7068">
        <w:rPr>
          <w:rFonts w:asciiTheme="majorBidi" w:hAnsiTheme="majorBidi" w:cstheme="majorBidi"/>
          <w:sz w:val="24"/>
          <w:szCs w:val="24"/>
        </w:rPr>
        <w:t>.</w:t>
      </w:r>
      <w:r w:rsidR="00F35165" w:rsidRPr="00CB7068">
        <w:rPr>
          <w:rFonts w:asciiTheme="majorBidi" w:hAnsiTheme="majorBidi" w:cstheme="majorBidi"/>
          <w:sz w:val="24"/>
          <w:szCs w:val="24"/>
        </w:rPr>
        <w:t xml:space="preserve"> The purpose of this study, therefore, was to examine self-control strength in soccer referees</w:t>
      </w:r>
      <w:r w:rsidR="00F500F6" w:rsidRPr="00CB7068">
        <w:rPr>
          <w:rFonts w:asciiTheme="majorBidi" w:hAnsiTheme="majorBidi" w:cstheme="majorBidi"/>
          <w:sz w:val="24"/>
          <w:szCs w:val="24"/>
        </w:rPr>
        <w:t>,</w:t>
      </w:r>
      <w:r w:rsidR="00F35165" w:rsidRPr="00CB7068">
        <w:rPr>
          <w:rFonts w:asciiTheme="majorBidi" w:hAnsiTheme="majorBidi" w:cstheme="majorBidi"/>
          <w:sz w:val="24"/>
          <w:szCs w:val="24"/>
        </w:rPr>
        <w:t xml:space="preserve"> in the context of real match performance.</w:t>
      </w:r>
      <w:r w:rsidR="007C5563" w:rsidRPr="00CB7068">
        <w:rPr>
          <w:rFonts w:asciiTheme="majorBidi" w:hAnsiTheme="majorBidi" w:cstheme="majorBidi"/>
          <w:sz w:val="24"/>
          <w:szCs w:val="24"/>
        </w:rPr>
        <w:t xml:space="preserve"> </w:t>
      </w:r>
    </w:p>
    <w:p w14:paraId="06D530DB" w14:textId="7BBDA435" w:rsidR="00F500F6" w:rsidRPr="00CB7068" w:rsidRDefault="002C4C6C" w:rsidP="00135A8A">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ab/>
        <w:t>The descriptive statistics indicated</w:t>
      </w:r>
      <w:r w:rsidR="000E0D99" w:rsidRPr="00CB7068">
        <w:rPr>
          <w:rFonts w:asciiTheme="majorBidi" w:hAnsiTheme="majorBidi" w:cstheme="majorBidi"/>
          <w:sz w:val="24"/>
          <w:szCs w:val="24"/>
        </w:rPr>
        <w:t xml:space="preserve"> </w:t>
      </w:r>
      <w:r w:rsidR="000565CD" w:rsidRPr="00CB7068">
        <w:rPr>
          <w:rFonts w:asciiTheme="majorBidi" w:hAnsiTheme="majorBidi" w:cstheme="majorBidi"/>
          <w:sz w:val="24"/>
          <w:szCs w:val="24"/>
        </w:rPr>
        <w:t>that the mean value</w:t>
      </w:r>
      <w:r w:rsidR="00FE4B30" w:rsidRPr="00CB7068">
        <w:rPr>
          <w:rFonts w:asciiTheme="majorBidi" w:hAnsiTheme="majorBidi" w:cstheme="majorBidi"/>
          <w:sz w:val="24"/>
          <w:szCs w:val="24"/>
        </w:rPr>
        <w:t xml:space="preserve"> for trait self-control</w:t>
      </w:r>
      <w:r w:rsidR="00F44154" w:rsidRPr="00CB7068">
        <w:rPr>
          <w:rFonts w:asciiTheme="majorBidi" w:hAnsiTheme="majorBidi" w:cstheme="majorBidi"/>
          <w:sz w:val="24"/>
          <w:szCs w:val="24"/>
        </w:rPr>
        <w:t xml:space="preserve"> </w:t>
      </w:r>
      <w:r w:rsidR="00FE4B30" w:rsidRPr="00CB7068">
        <w:rPr>
          <w:rFonts w:asciiTheme="majorBidi" w:hAnsiTheme="majorBidi" w:cstheme="majorBidi"/>
          <w:sz w:val="24"/>
          <w:szCs w:val="24"/>
        </w:rPr>
        <w:t>w</w:t>
      </w:r>
      <w:r w:rsidR="000565CD" w:rsidRPr="00CB7068">
        <w:rPr>
          <w:rFonts w:asciiTheme="majorBidi" w:hAnsiTheme="majorBidi" w:cstheme="majorBidi"/>
          <w:sz w:val="24"/>
          <w:szCs w:val="24"/>
        </w:rPr>
        <w:t>as</w:t>
      </w:r>
      <w:r w:rsidR="00FE4B30" w:rsidRPr="00CB7068">
        <w:rPr>
          <w:rFonts w:asciiTheme="majorBidi" w:hAnsiTheme="majorBidi" w:cstheme="majorBidi"/>
          <w:sz w:val="24"/>
          <w:szCs w:val="24"/>
        </w:rPr>
        <w:t xml:space="preserve"> much higher than previously reported in samples of elite soccer players and the general population (De Ridder et al., 2012; </w:t>
      </w:r>
      <w:proofErr w:type="spellStart"/>
      <w:r w:rsidR="00FE4B30" w:rsidRPr="00CB7068">
        <w:rPr>
          <w:rFonts w:asciiTheme="majorBidi" w:hAnsiTheme="majorBidi" w:cstheme="majorBidi"/>
          <w:sz w:val="24"/>
          <w:szCs w:val="24"/>
        </w:rPr>
        <w:t>Toering</w:t>
      </w:r>
      <w:proofErr w:type="spellEnd"/>
      <w:r w:rsidR="00FE4B30" w:rsidRPr="00CB7068">
        <w:rPr>
          <w:rFonts w:asciiTheme="majorBidi" w:hAnsiTheme="majorBidi" w:cstheme="majorBidi"/>
          <w:sz w:val="24"/>
          <w:szCs w:val="24"/>
        </w:rPr>
        <w:t xml:space="preserve"> &amp; </w:t>
      </w:r>
      <w:proofErr w:type="spellStart"/>
      <w:r w:rsidR="00FE4B30" w:rsidRPr="00CB7068">
        <w:rPr>
          <w:rFonts w:asciiTheme="majorBidi" w:hAnsiTheme="majorBidi" w:cstheme="majorBidi"/>
          <w:sz w:val="24"/>
          <w:szCs w:val="24"/>
        </w:rPr>
        <w:t>Jordet</w:t>
      </w:r>
      <w:proofErr w:type="spellEnd"/>
      <w:r w:rsidR="00FE4B30" w:rsidRPr="00CB7068">
        <w:rPr>
          <w:rFonts w:asciiTheme="majorBidi" w:hAnsiTheme="majorBidi" w:cstheme="majorBidi"/>
          <w:sz w:val="24"/>
          <w:szCs w:val="24"/>
        </w:rPr>
        <w:t>, 2015). This finding raises questions concerning what is the cause and what is effect</w:t>
      </w:r>
      <w:r w:rsidR="00351084" w:rsidRPr="00CB7068">
        <w:rPr>
          <w:rFonts w:asciiTheme="majorBidi" w:hAnsiTheme="majorBidi" w:cstheme="majorBidi"/>
          <w:sz w:val="24"/>
          <w:szCs w:val="24"/>
        </w:rPr>
        <w:t>ed</w:t>
      </w:r>
      <w:r w:rsidR="00FE4B30" w:rsidRPr="00CB7068">
        <w:rPr>
          <w:rFonts w:asciiTheme="majorBidi" w:hAnsiTheme="majorBidi" w:cstheme="majorBidi"/>
          <w:sz w:val="24"/>
          <w:szCs w:val="24"/>
        </w:rPr>
        <w:t xml:space="preserve">? </w:t>
      </w:r>
      <w:r w:rsidR="00351084" w:rsidRPr="00CB7068">
        <w:rPr>
          <w:rFonts w:asciiTheme="majorBidi" w:hAnsiTheme="majorBidi" w:cstheme="majorBidi"/>
          <w:sz w:val="24"/>
          <w:szCs w:val="24"/>
        </w:rPr>
        <w:t xml:space="preserve">Are </w:t>
      </w:r>
      <w:r w:rsidR="00AA1A1A" w:rsidRPr="00CB7068">
        <w:rPr>
          <w:rFonts w:asciiTheme="majorBidi" w:hAnsiTheme="majorBidi" w:cstheme="majorBidi"/>
          <w:sz w:val="24"/>
          <w:szCs w:val="24"/>
        </w:rPr>
        <w:t xml:space="preserve">individuals with high trait self-control drawn to become referees or does being a soccer referee entail the development of self-control strength? Indeed, further research is required to examine these issues. We also found in this context that </w:t>
      </w:r>
      <w:r w:rsidR="00AB0D2F" w:rsidRPr="00CB7068">
        <w:rPr>
          <w:rFonts w:asciiTheme="majorBidi" w:hAnsiTheme="majorBidi" w:cstheme="majorBidi"/>
          <w:sz w:val="24"/>
          <w:szCs w:val="24"/>
        </w:rPr>
        <w:t xml:space="preserve">the referee-level variables of age and years of experience did not relate to </w:t>
      </w:r>
      <w:r w:rsidR="00AA1A1A" w:rsidRPr="00CB7068">
        <w:rPr>
          <w:rFonts w:asciiTheme="majorBidi" w:hAnsiTheme="majorBidi" w:cstheme="majorBidi"/>
          <w:sz w:val="24"/>
          <w:szCs w:val="24"/>
        </w:rPr>
        <w:t xml:space="preserve">state </w:t>
      </w:r>
      <w:r w:rsidR="00AB0D2F" w:rsidRPr="00CB7068">
        <w:rPr>
          <w:rFonts w:asciiTheme="majorBidi" w:hAnsiTheme="majorBidi" w:cstheme="majorBidi"/>
          <w:sz w:val="24"/>
          <w:szCs w:val="24"/>
        </w:rPr>
        <w:t>or</w:t>
      </w:r>
      <w:r w:rsidR="00351084" w:rsidRPr="00CB7068">
        <w:rPr>
          <w:rFonts w:asciiTheme="majorBidi" w:hAnsiTheme="majorBidi" w:cstheme="majorBidi"/>
          <w:sz w:val="24"/>
          <w:szCs w:val="24"/>
        </w:rPr>
        <w:t xml:space="preserve"> </w:t>
      </w:r>
      <w:r w:rsidR="00AA1A1A" w:rsidRPr="00CB7068">
        <w:rPr>
          <w:rFonts w:asciiTheme="majorBidi" w:hAnsiTheme="majorBidi" w:cstheme="majorBidi"/>
          <w:sz w:val="24"/>
          <w:szCs w:val="24"/>
        </w:rPr>
        <w:lastRenderedPageBreak/>
        <w:t xml:space="preserve">trait self-control. </w:t>
      </w:r>
      <w:proofErr w:type="spellStart"/>
      <w:r w:rsidR="000E0D99" w:rsidRPr="00CB7068">
        <w:rPr>
          <w:rFonts w:asciiTheme="majorBidi" w:hAnsiTheme="majorBidi" w:cstheme="majorBidi"/>
          <w:sz w:val="24"/>
          <w:szCs w:val="24"/>
        </w:rPr>
        <w:t>Vaziri</w:t>
      </w:r>
      <w:proofErr w:type="spellEnd"/>
      <w:r w:rsidR="000E0D99" w:rsidRPr="00CB7068">
        <w:rPr>
          <w:rFonts w:asciiTheme="majorBidi" w:hAnsiTheme="majorBidi" w:cstheme="majorBidi"/>
          <w:sz w:val="24"/>
          <w:szCs w:val="24"/>
        </w:rPr>
        <w:t xml:space="preserve"> et al. (2014) reported a small positive correlation between </w:t>
      </w:r>
      <w:r w:rsidR="00FE4B30" w:rsidRPr="00CB7068">
        <w:rPr>
          <w:rFonts w:asciiTheme="majorBidi" w:hAnsiTheme="majorBidi" w:cstheme="majorBidi"/>
          <w:sz w:val="24"/>
          <w:szCs w:val="24"/>
        </w:rPr>
        <w:t xml:space="preserve">Iranian </w:t>
      </w:r>
      <w:r w:rsidR="000E0D99" w:rsidRPr="00CB7068">
        <w:rPr>
          <w:rFonts w:asciiTheme="majorBidi" w:hAnsiTheme="majorBidi" w:cstheme="majorBidi"/>
          <w:sz w:val="24"/>
          <w:szCs w:val="24"/>
        </w:rPr>
        <w:t>soccer referees</w:t>
      </w:r>
      <w:r w:rsidR="00D431B9" w:rsidRPr="00CB7068">
        <w:rPr>
          <w:rFonts w:asciiTheme="majorBidi" w:hAnsiTheme="majorBidi" w:cstheme="majorBidi"/>
          <w:sz w:val="24"/>
          <w:szCs w:val="24"/>
        </w:rPr>
        <w:t>’</w:t>
      </w:r>
      <w:r w:rsidR="000E0D99" w:rsidRPr="00CB7068">
        <w:rPr>
          <w:rFonts w:asciiTheme="majorBidi" w:hAnsiTheme="majorBidi" w:cstheme="majorBidi"/>
          <w:sz w:val="24"/>
          <w:szCs w:val="24"/>
        </w:rPr>
        <w:t xml:space="preserve"> </w:t>
      </w:r>
      <w:r w:rsidR="00AB0D2F" w:rsidRPr="00CB7068">
        <w:rPr>
          <w:rFonts w:asciiTheme="majorBidi" w:hAnsiTheme="majorBidi" w:cstheme="majorBidi"/>
          <w:sz w:val="24"/>
          <w:szCs w:val="24"/>
        </w:rPr>
        <w:t>years of</w:t>
      </w:r>
      <w:r w:rsidR="00FE4B30" w:rsidRPr="00CB7068">
        <w:rPr>
          <w:rFonts w:asciiTheme="majorBidi" w:hAnsiTheme="majorBidi" w:cstheme="majorBidi"/>
          <w:sz w:val="24"/>
          <w:szCs w:val="24"/>
        </w:rPr>
        <w:t xml:space="preserve"> </w:t>
      </w:r>
      <w:r w:rsidR="000E0D99" w:rsidRPr="00CB7068">
        <w:rPr>
          <w:rFonts w:asciiTheme="majorBidi" w:hAnsiTheme="majorBidi" w:cstheme="majorBidi"/>
          <w:sz w:val="24"/>
          <w:szCs w:val="24"/>
        </w:rPr>
        <w:t xml:space="preserve">experience and trait self-control. </w:t>
      </w:r>
      <w:r w:rsidR="001F404A" w:rsidRPr="00CB7068">
        <w:rPr>
          <w:rFonts w:asciiTheme="majorBidi" w:hAnsiTheme="majorBidi" w:cstheme="majorBidi"/>
          <w:sz w:val="24"/>
          <w:szCs w:val="24"/>
        </w:rPr>
        <w:t>T</w:t>
      </w:r>
      <w:r w:rsidR="000E0D99" w:rsidRPr="00CB7068">
        <w:rPr>
          <w:rFonts w:asciiTheme="majorBidi" w:hAnsiTheme="majorBidi" w:cstheme="majorBidi"/>
          <w:sz w:val="24"/>
          <w:szCs w:val="24"/>
        </w:rPr>
        <w:t xml:space="preserve">his effect was not </w:t>
      </w:r>
      <w:r w:rsidR="001F404A" w:rsidRPr="00CB7068">
        <w:rPr>
          <w:rFonts w:asciiTheme="majorBidi" w:hAnsiTheme="majorBidi" w:cstheme="majorBidi"/>
          <w:sz w:val="24"/>
          <w:szCs w:val="24"/>
        </w:rPr>
        <w:t>evident in the present sample of referees</w:t>
      </w:r>
      <w:r w:rsidR="000E0D99" w:rsidRPr="00CB7068">
        <w:rPr>
          <w:rFonts w:asciiTheme="majorBidi" w:hAnsiTheme="majorBidi" w:cstheme="majorBidi"/>
          <w:sz w:val="24"/>
          <w:szCs w:val="24"/>
        </w:rPr>
        <w:t xml:space="preserve">. </w:t>
      </w:r>
      <w:r w:rsidR="00AB0D2F" w:rsidRPr="00CB7068">
        <w:rPr>
          <w:rFonts w:asciiTheme="majorBidi" w:hAnsiTheme="majorBidi" w:cstheme="majorBidi"/>
          <w:sz w:val="24"/>
          <w:szCs w:val="24"/>
        </w:rPr>
        <w:t>It is possible that the high trait self-control scores</w:t>
      </w:r>
      <w:r w:rsidR="001E158F" w:rsidRPr="00CB7068">
        <w:rPr>
          <w:rFonts w:asciiTheme="majorBidi" w:hAnsiTheme="majorBidi" w:cstheme="majorBidi"/>
          <w:sz w:val="24"/>
          <w:szCs w:val="24"/>
        </w:rPr>
        <w:t xml:space="preserve"> (with a small standard deviation)</w:t>
      </w:r>
      <w:r w:rsidR="00AB0D2F" w:rsidRPr="00CB7068">
        <w:rPr>
          <w:rFonts w:asciiTheme="majorBidi" w:hAnsiTheme="majorBidi" w:cstheme="majorBidi"/>
          <w:sz w:val="24"/>
          <w:szCs w:val="24"/>
        </w:rPr>
        <w:t xml:space="preserve"> created a ceiling effect, </w:t>
      </w:r>
      <w:r w:rsidR="00135A8A" w:rsidRPr="00CB7068">
        <w:rPr>
          <w:rFonts w:asciiTheme="majorBidi" w:hAnsiTheme="majorBidi" w:cstheme="majorBidi"/>
          <w:sz w:val="24"/>
          <w:szCs w:val="24"/>
        </w:rPr>
        <w:t>thus the</w:t>
      </w:r>
      <w:r w:rsidR="00AB0D2F" w:rsidRPr="00CB7068">
        <w:rPr>
          <w:rFonts w:asciiTheme="majorBidi" w:hAnsiTheme="majorBidi" w:cstheme="majorBidi"/>
          <w:sz w:val="24"/>
          <w:szCs w:val="24"/>
        </w:rPr>
        <w:t xml:space="preserve"> correlation</w:t>
      </w:r>
      <w:r w:rsidR="00135A8A" w:rsidRPr="00CB7068">
        <w:rPr>
          <w:rFonts w:asciiTheme="majorBidi" w:hAnsiTheme="majorBidi" w:cstheme="majorBidi"/>
          <w:sz w:val="24"/>
          <w:szCs w:val="24"/>
        </w:rPr>
        <w:t xml:space="preserve"> in the current study was not significant</w:t>
      </w:r>
      <w:r w:rsidR="00AB0D2F" w:rsidRPr="00CB7068">
        <w:rPr>
          <w:rFonts w:asciiTheme="majorBidi" w:hAnsiTheme="majorBidi" w:cstheme="majorBidi"/>
          <w:sz w:val="24"/>
          <w:szCs w:val="24"/>
        </w:rPr>
        <w:t>.</w:t>
      </w:r>
    </w:p>
    <w:p w14:paraId="66EF419A" w14:textId="49038161" w:rsidR="00F500F6" w:rsidRPr="00CB7068" w:rsidRDefault="00F500F6" w:rsidP="00F500F6">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The study findings indicated that in almost half of the matches the referees experienced a noticeable reduction in their state self-control strength. This provides support for our first research question, that the various self-control demands associated with soccer refereeing require self-control strength and may lead to states of ego depletion. It is unclear, though, which aspects of refereeing are most demanding for self-control (i.e., physiological, technical, mental, environmental, or interpersonal ones). It is also unclear from our findings which referee-level or situational-level variables might increase the likelihood of ego depletion. Therefore, both qualitative (e.g., interviews with referees) and experimental (e.g., manipulation ego depletion states) study designs are required to examine the factors leading to referees’ experiences of ego depletion.  </w:t>
      </w:r>
    </w:p>
    <w:p w14:paraId="50F698AF" w14:textId="29D87F0C" w:rsidR="00D17BDA" w:rsidRPr="00CB7068" w:rsidRDefault="00ED1A71" w:rsidP="00A07482">
      <w:pPr>
        <w:bidi w:val="0"/>
        <w:spacing w:after="0" w:line="480" w:lineRule="auto"/>
        <w:ind w:firstLine="720"/>
        <w:rPr>
          <w:rFonts w:asciiTheme="majorBidi" w:eastAsiaTheme="minorEastAsia" w:hAnsiTheme="majorBidi" w:cstheme="majorBidi"/>
          <w:sz w:val="24"/>
          <w:szCs w:val="24"/>
        </w:rPr>
      </w:pPr>
      <w:r w:rsidRPr="00CB7068">
        <w:rPr>
          <w:rFonts w:asciiTheme="majorBidi" w:hAnsiTheme="majorBidi" w:cstheme="majorBidi"/>
          <w:sz w:val="24"/>
          <w:szCs w:val="24"/>
        </w:rPr>
        <w:t xml:space="preserve">Previous research has shown that daily stress (i.e., daily hassles) may deplete self-control resources and impair self-control performance (Englert &amp; </w:t>
      </w:r>
      <w:proofErr w:type="spellStart"/>
      <w:r w:rsidRPr="00CB7068">
        <w:rPr>
          <w:rFonts w:asciiTheme="majorBidi" w:hAnsiTheme="majorBidi" w:cstheme="majorBidi"/>
          <w:sz w:val="24"/>
          <w:szCs w:val="24"/>
        </w:rPr>
        <w:t>Rummel</w:t>
      </w:r>
      <w:proofErr w:type="spellEnd"/>
      <w:r w:rsidRPr="00CB7068">
        <w:rPr>
          <w:rFonts w:asciiTheme="majorBidi" w:hAnsiTheme="majorBidi" w:cstheme="majorBidi"/>
          <w:sz w:val="24"/>
          <w:szCs w:val="24"/>
        </w:rPr>
        <w:t xml:space="preserve">, 2016). </w:t>
      </w:r>
      <w:r w:rsidR="001E158F" w:rsidRPr="00CB7068">
        <w:rPr>
          <w:rFonts w:asciiTheme="majorBidi" w:hAnsiTheme="majorBidi" w:cstheme="majorBidi"/>
          <w:sz w:val="24"/>
          <w:szCs w:val="24"/>
        </w:rPr>
        <w:t xml:space="preserve">In Taylor and Daniel’s (1988) early study of Canadian soccer referees, one of the stressors identified was related to time pressures. </w:t>
      </w:r>
      <w:r w:rsidRPr="00CB7068">
        <w:rPr>
          <w:rFonts w:asciiTheme="majorBidi" w:hAnsiTheme="majorBidi" w:cstheme="majorBidi"/>
          <w:sz w:val="24"/>
          <w:szCs w:val="24"/>
        </w:rPr>
        <w:t>In this study</w:t>
      </w:r>
      <w:r w:rsidR="001E158F" w:rsidRPr="00CB7068">
        <w:rPr>
          <w:rFonts w:asciiTheme="majorBidi" w:hAnsiTheme="majorBidi" w:cstheme="majorBidi"/>
          <w:sz w:val="24"/>
          <w:szCs w:val="24"/>
        </w:rPr>
        <w:t>,</w:t>
      </w:r>
      <w:r w:rsidRPr="00CB7068">
        <w:rPr>
          <w:rFonts w:asciiTheme="majorBidi" w:hAnsiTheme="majorBidi" w:cstheme="majorBidi"/>
          <w:sz w:val="24"/>
          <w:szCs w:val="24"/>
        </w:rPr>
        <w:t xml:space="preserve"> we found a moderate negative association between daily hassles and</w:t>
      </w:r>
      <w:r w:rsidR="00AA1A1A" w:rsidRPr="00CB7068">
        <w:rPr>
          <w:rFonts w:asciiTheme="majorBidi" w:hAnsiTheme="majorBidi" w:cstheme="majorBidi"/>
          <w:sz w:val="24"/>
          <w:szCs w:val="24"/>
        </w:rPr>
        <w:t xml:space="preserve"> state</w:t>
      </w:r>
      <w:r w:rsidRPr="00CB7068">
        <w:rPr>
          <w:rFonts w:asciiTheme="majorBidi" w:hAnsiTheme="majorBidi" w:cstheme="majorBidi"/>
          <w:sz w:val="24"/>
          <w:szCs w:val="24"/>
        </w:rPr>
        <w:t xml:space="preserve"> self-control</w:t>
      </w:r>
      <w:r w:rsidR="00AA1A1A" w:rsidRPr="00CB7068">
        <w:rPr>
          <w:rFonts w:asciiTheme="majorBidi" w:hAnsiTheme="majorBidi" w:cstheme="majorBidi"/>
          <w:sz w:val="24"/>
          <w:szCs w:val="24"/>
        </w:rPr>
        <w:t xml:space="preserve"> strength</w:t>
      </w:r>
      <w:r w:rsidRPr="00CB7068">
        <w:rPr>
          <w:rFonts w:asciiTheme="majorBidi" w:hAnsiTheme="majorBidi" w:cstheme="majorBidi"/>
          <w:sz w:val="24"/>
          <w:szCs w:val="24"/>
        </w:rPr>
        <w:t xml:space="preserve">. </w:t>
      </w:r>
      <w:r w:rsidR="00542BE8" w:rsidRPr="00CB7068">
        <w:rPr>
          <w:rFonts w:asciiTheme="majorBidi" w:hAnsiTheme="majorBidi" w:cstheme="majorBidi"/>
          <w:sz w:val="24"/>
          <w:szCs w:val="24"/>
        </w:rPr>
        <w:t>There was also</w:t>
      </w:r>
      <w:r w:rsidRPr="00CB7068">
        <w:rPr>
          <w:rFonts w:asciiTheme="majorBidi" w:hAnsiTheme="majorBidi" w:cstheme="majorBidi"/>
          <w:sz w:val="24"/>
          <w:szCs w:val="24"/>
        </w:rPr>
        <w:t xml:space="preserve"> a negative association between </w:t>
      </w:r>
      <w:r w:rsidR="003F7732" w:rsidRPr="00CB7068">
        <w:rPr>
          <w:rFonts w:asciiTheme="majorBidi" w:hAnsiTheme="majorBidi" w:cstheme="majorBidi"/>
          <w:sz w:val="24"/>
          <w:szCs w:val="24"/>
        </w:rPr>
        <w:t xml:space="preserve">travel time to the match and </w:t>
      </w:r>
      <w:r w:rsidRPr="00CB7068">
        <w:rPr>
          <w:rFonts w:asciiTheme="majorBidi" w:hAnsiTheme="majorBidi" w:cstheme="majorBidi"/>
          <w:sz w:val="24"/>
          <w:szCs w:val="24"/>
        </w:rPr>
        <w:t>state self-control</w:t>
      </w:r>
      <w:r w:rsidRPr="00CB7068">
        <w:rPr>
          <w:rFonts w:asciiTheme="majorBidi" w:eastAsiaTheme="minorEastAsia" w:hAnsiTheme="majorBidi" w:cstheme="majorBidi"/>
          <w:sz w:val="24"/>
          <w:szCs w:val="24"/>
        </w:rPr>
        <w:t>. Therefore, soccer referees</w:t>
      </w:r>
      <w:r w:rsidR="00D431B9" w:rsidRPr="00CB7068">
        <w:rPr>
          <w:rFonts w:asciiTheme="majorBidi" w:eastAsiaTheme="minorEastAsia" w:hAnsiTheme="majorBidi" w:cstheme="majorBidi"/>
          <w:sz w:val="24"/>
          <w:szCs w:val="24"/>
        </w:rPr>
        <w:t>’</w:t>
      </w:r>
      <w:r w:rsidRPr="00CB7068">
        <w:rPr>
          <w:rFonts w:asciiTheme="majorBidi" w:eastAsiaTheme="minorEastAsia" w:hAnsiTheme="majorBidi" w:cstheme="majorBidi"/>
          <w:sz w:val="24"/>
          <w:szCs w:val="24"/>
        </w:rPr>
        <w:t xml:space="preserve"> daily experiences prior to a match might pose a significant effect on their self-control strength, especially if these elevate stress levels.</w:t>
      </w:r>
      <w:r w:rsidR="003D17CA" w:rsidRPr="00CB7068">
        <w:rPr>
          <w:rFonts w:asciiTheme="majorBidi" w:eastAsiaTheme="minorEastAsia" w:hAnsiTheme="majorBidi" w:cstheme="majorBidi"/>
          <w:sz w:val="24"/>
          <w:szCs w:val="24"/>
        </w:rPr>
        <w:t xml:space="preserve"> </w:t>
      </w:r>
      <w:r w:rsidR="00542BE8" w:rsidRPr="00CB7068">
        <w:rPr>
          <w:rFonts w:asciiTheme="majorBidi" w:eastAsiaTheme="minorEastAsia" w:hAnsiTheme="majorBidi" w:cstheme="majorBidi"/>
          <w:sz w:val="24"/>
          <w:szCs w:val="24"/>
        </w:rPr>
        <w:t xml:space="preserve">It should be noted </w:t>
      </w:r>
      <w:r w:rsidR="00D17BDA" w:rsidRPr="00CB7068">
        <w:rPr>
          <w:rFonts w:asciiTheme="majorBidi" w:eastAsiaTheme="minorEastAsia" w:hAnsiTheme="majorBidi" w:cstheme="majorBidi"/>
          <w:sz w:val="24"/>
          <w:szCs w:val="24"/>
        </w:rPr>
        <w:t xml:space="preserve">that trait self-control might buffer against the debilitative effects of daily stress on self-control strength (Englert &amp; </w:t>
      </w:r>
      <w:proofErr w:type="spellStart"/>
      <w:r w:rsidR="00D17BDA" w:rsidRPr="00CB7068">
        <w:rPr>
          <w:rFonts w:asciiTheme="majorBidi" w:eastAsiaTheme="minorEastAsia" w:hAnsiTheme="majorBidi" w:cstheme="majorBidi"/>
          <w:sz w:val="24"/>
          <w:szCs w:val="24"/>
        </w:rPr>
        <w:t>Rummel</w:t>
      </w:r>
      <w:proofErr w:type="spellEnd"/>
      <w:r w:rsidR="00D17BDA" w:rsidRPr="00CB7068">
        <w:rPr>
          <w:rFonts w:asciiTheme="majorBidi" w:eastAsiaTheme="minorEastAsia" w:hAnsiTheme="majorBidi" w:cstheme="majorBidi"/>
          <w:sz w:val="24"/>
          <w:szCs w:val="24"/>
        </w:rPr>
        <w:t xml:space="preserve">, 2016; Tangney et al., 2004). In this study, trait self-control was negatively related to daily </w:t>
      </w:r>
      <w:r w:rsidR="00D17BDA" w:rsidRPr="00CB7068">
        <w:rPr>
          <w:rFonts w:asciiTheme="majorBidi" w:eastAsiaTheme="minorEastAsia" w:hAnsiTheme="majorBidi" w:cstheme="majorBidi"/>
          <w:sz w:val="24"/>
          <w:szCs w:val="24"/>
        </w:rPr>
        <w:lastRenderedPageBreak/>
        <w:t xml:space="preserve">hassles, </w:t>
      </w:r>
      <w:r w:rsidR="00A07482" w:rsidRPr="00CB7068">
        <w:rPr>
          <w:rFonts w:asciiTheme="majorBidi" w:eastAsiaTheme="minorEastAsia" w:hAnsiTheme="majorBidi" w:cstheme="majorBidi"/>
          <w:sz w:val="24"/>
          <w:szCs w:val="24"/>
        </w:rPr>
        <w:t>at a</w:t>
      </w:r>
      <w:r w:rsidR="00D17BDA" w:rsidRPr="00CB7068">
        <w:rPr>
          <w:rFonts w:asciiTheme="majorBidi" w:eastAsiaTheme="minorEastAsia" w:hAnsiTheme="majorBidi" w:cstheme="majorBidi"/>
          <w:sz w:val="24"/>
          <w:szCs w:val="24"/>
        </w:rPr>
        <w:t xml:space="preserve"> level very close to statistical significance. </w:t>
      </w:r>
      <w:r w:rsidR="00A07482" w:rsidRPr="00CB7068">
        <w:rPr>
          <w:rFonts w:asciiTheme="majorBidi" w:eastAsiaTheme="minorEastAsia" w:hAnsiTheme="majorBidi" w:cstheme="majorBidi"/>
          <w:sz w:val="24"/>
          <w:szCs w:val="24"/>
        </w:rPr>
        <w:t>However</w:t>
      </w:r>
      <w:r w:rsidR="00D17BDA" w:rsidRPr="00CB7068">
        <w:rPr>
          <w:rFonts w:asciiTheme="majorBidi" w:eastAsiaTheme="minorEastAsia" w:hAnsiTheme="majorBidi" w:cstheme="majorBidi"/>
          <w:sz w:val="24"/>
          <w:szCs w:val="24"/>
        </w:rPr>
        <w:t xml:space="preserve">, additional research is required to determine the exact nature of this effect in referees. </w:t>
      </w:r>
    </w:p>
    <w:p w14:paraId="521CD9DF" w14:textId="73744806" w:rsidR="00D84970" w:rsidRPr="00CB7068" w:rsidRDefault="00542BE8" w:rsidP="00A07482">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Furthermore, t</w:t>
      </w:r>
      <w:r w:rsidR="003D17CA" w:rsidRPr="00CB7068">
        <w:rPr>
          <w:rFonts w:asciiTheme="majorBidi" w:eastAsiaTheme="minorEastAsia" w:hAnsiTheme="majorBidi" w:cstheme="majorBidi"/>
          <w:sz w:val="24"/>
          <w:szCs w:val="24"/>
        </w:rPr>
        <w:t xml:space="preserve">he daily hassles scale </w:t>
      </w:r>
      <w:r w:rsidR="003D17CA" w:rsidRPr="00CB7068">
        <w:rPr>
          <w:rFonts w:asciiTheme="majorBidi" w:hAnsiTheme="majorBidi" w:cstheme="majorBidi"/>
          <w:sz w:val="24"/>
          <w:szCs w:val="24"/>
        </w:rPr>
        <w:t xml:space="preserve">(Englert &amp; </w:t>
      </w:r>
      <w:proofErr w:type="spellStart"/>
      <w:r w:rsidR="003D17CA" w:rsidRPr="00CB7068">
        <w:rPr>
          <w:rFonts w:asciiTheme="majorBidi" w:hAnsiTheme="majorBidi" w:cstheme="majorBidi"/>
          <w:sz w:val="24"/>
          <w:szCs w:val="24"/>
        </w:rPr>
        <w:t>Rummel</w:t>
      </w:r>
      <w:proofErr w:type="spellEnd"/>
      <w:r w:rsidR="003D17CA" w:rsidRPr="00CB7068">
        <w:rPr>
          <w:rFonts w:asciiTheme="majorBidi" w:hAnsiTheme="majorBidi" w:cstheme="majorBidi"/>
          <w:sz w:val="24"/>
          <w:szCs w:val="24"/>
        </w:rPr>
        <w:t>, 2016)</w:t>
      </w:r>
      <w:r w:rsidR="003D17CA" w:rsidRPr="00CB7068">
        <w:rPr>
          <w:rFonts w:asciiTheme="majorBidi" w:eastAsiaTheme="minorEastAsia" w:hAnsiTheme="majorBidi" w:cstheme="majorBidi"/>
          <w:sz w:val="24"/>
          <w:szCs w:val="24"/>
        </w:rPr>
        <w:t xml:space="preserve"> we used includes ordinary situations that people tend to experience, not major stressors (e.g., a transition to a higher league) that referee</w:t>
      </w:r>
      <w:r w:rsidR="00433FA9" w:rsidRPr="00CB7068">
        <w:rPr>
          <w:rFonts w:asciiTheme="majorBidi" w:eastAsiaTheme="minorEastAsia" w:hAnsiTheme="majorBidi" w:cstheme="majorBidi"/>
          <w:sz w:val="24"/>
          <w:szCs w:val="24"/>
        </w:rPr>
        <w:t>s might experience (see Samuel</w:t>
      </w:r>
      <w:r w:rsidR="00A07482" w:rsidRPr="00CB7068">
        <w:rPr>
          <w:rFonts w:asciiTheme="majorBidi" w:eastAsiaTheme="minorEastAsia" w:hAnsiTheme="majorBidi" w:cstheme="majorBidi"/>
          <w:sz w:val="24"/>
          <w:szCs w:val="24"/>
        </w:rPr>
        <w:t xml:space="preserve">, </w:t>
      </w:r>
      <w:proofErr w:type="spellStart"/>
      <w:r w:rsidR="00A07482" w:rsidRPr="00CB7068">
        <w:rPr>
          <w:rFonts w:asciiTheme="majorBidi" w:eastAsiaTheme="minorEastAsia" w:hAnsiTheme="majorBidi" w:cstheme="majorBidi"/>
          <w:sz w:val="24"/>
          <w:szCs w:val="24"/>
        </w:rPr>
        <w:t>Galily</w:t>
      </w:r>
      <w:proofErr w:type="spellEnd"/>
      <w:r w:rsidR="00A07482" w:rsidRPr="00CB7068">
        <w:rPr>
          <w:rFonts w:asciiTheme="majorBidi" w:eastAsiaTheme="minorEastAsia" w:hAnsiTheme="majorBidi" w:cstheme="majorBidi"/>
          <w:sz w:val="24"/>
          <w:szCs w:val="24"/>
        </w:rPr>
        <w:t>, &amp; Tenenbaum</w:t>
      </w:r>
      <w:r w:rsidR="00433FA9" w:rsidRPr="00CB7068">
        <w:rPr>
          <w:rFonts w:asciiTheme="majorBidi" w:eastAsiaTheme="minorEastAsia" w:hAnsiTheme="majorBidi" w:cstheme="majorBidi"/>
          <w:sz w:val="24"/>
          <w:szCs w:val="24"/>
        </w:rPr>
        <w:t xml:space="preserve">, </w:t>
      </w:r>
      <w:r w:rsidR="003D17CA" w:rsidRPr="00CB7068">
        <w:rPr>
          <w:rFonts w:asciiTheme="majorBidi" w:eastAsiaTheme="minorEastAsia" w:hAnsiTheme="majorBidi" w:cstheme="majorBidi"/>
          <w:sz w:val="24"/>
          <w:szCs w:val="24"/>
        </w:rPr>
        <w:t>2017).</w:t>
      </w:r>
      <w:r w:rsidR="0054587F" w:rsidRPr="00CB7068">
        <w:rPr>
          <w:rFonts w:asciiTheme="majorBidi" w:eastAsiaTheme="minorEastAsia" w:hAnsiTheme="majorBidi" w:cstheme="majorBidi"/>
          <w:sz w:val="24"/>
          <w:szCs w:val="24"/>
        </w:rPr>
        <w:t xml:space="preserve"> Considering that even such ordinary experiences may affect their </w:t>
      </w:r>
      <w:r w:rsidR="00AA1A1A" w:rsidRPr="00CB7068">
        <w:rPr>
          <w:rFonts w:asciiTheme="majorBidi" w:eastAsiaTheme="minorEastAsia" w:hAnsiTheme="majorBidi" w:cstheme="majorBidi"/>
          <w:sz w:val="24"/>
          <w:szCs w:val="24"/>
        </w:rPr>
        <w:t xml:space="preserve">state </w:t>
      </w:r>
      <w:r w:rsidR="0054587F" w:rsidRPr="00CB7068">
        <w:rPr>
          <w:rFonts w:asciiTheme="majorBidi" w:eastAsiaTheme="minorEastAsia" w:hAnsiTheme="majorBidi" w:cstheme="majorBidi"/>
          <w:sz w:val="24"/>
          <w:szCs w:val="24"/>
        </w:rPr>
        <w:t>self-control strength, soccer referees should be conscious about planning their match da</w:t>
      </w:r>
      <w:r w:rsidR="003F7732" w:rsidRPr="00CB7068">
        <w:rPr>
          <w:rFonts w:asciiTheme="majorBidi" w:eastAsiaTheme="minorEastAsia" w:hAnsiTheme="majorBidi" w:cstheme="majorBidi"/>
          <w:sz w:val="24"/>
          <w:szCs w:val="24"/>
        </w:rPr>
        <w:t>y</w:t>
      </w:r>
      <w:r w:rsidR="0054587F" w:rsidRPr="00CB7068">
        <w:rPr>
          <w:rFonts w:asciiTheme="majorBidi" w:eastAsiaTheme="minorEastAsia" w:hAnsiTheme="majorBidi" w:cstheme="majorBidi"/>
          <w:sz w:val="24"/>
          <w:szCs w:val="24"/>
        </w:rPr>
        <w:t xml:space="preserve"> routine in a manner that reduces stress and</w:t>
      </w:r>
      <w:r w:rsidR="002C4045" w:rsidRPr="00CB7068">
        <w:rPr>
          <w:rFonts w:asciiTheme="majorBidi" w:eastAsiaTheme="minorEastAsia" w:hAnsiTheme="majorBidi" w:cstheme="majorBidi"/>
          <w:sz w:val="24"/>
          <w:szCs w:val="24"/>
        </w:rPr>
        <w:t xml:space="preserve"> helps them to maintain their</w:t>
      </w:r>
      <w:r w:rsidR="0054587F" w:rsidRPr="00CB7068">
        <w:rPr>
          <w:rFonts w:asciiTheme="majorBidi" w:eastAsiaTheme="minorEastAsia" w:hAnsiTheme="majorBidi" w:cstheme="majorBidi"/>
          <w:sz w:val="24"/>
          <w:szCs w:val="24"/>
        </w:rPr>
        <w:t xml:space="preserve"> self-control strength.</w:t>
      </w:r>
      <w:r w:rsidR="00EC3462" w:rsidRPr="00CB7068">
        <w:rPr>
          <w:rFonts w:asciiTheme="majorBidi" w:eastAsiaTheme="minorEastAsia" w:hAnsiTheme="majorBidi" w:cstheme="majorBidi"/>
          <w:sz w:val="24"/>
          <w:szCs w:val="24"/>
        </w:rPr>
        <w:t xml:space="preserve"> </w:t>
      </w:r>
      <w:r w:rsidR="0054587F" w:rsidRPr="00CB7068">
        <w:rPr>
          <w:rFonts w:asciiTheme="majorBidi" w:eastAsiaTheme="minorEastAsia" w:hAnsiTheme="majorBidi" w:cstheme="majorBidi"/>
          <w:sz w:val="24"/>
          <w:szCs w:val="24"/>
        </w:rPr>
        <w:t xml:space="preserve">We also recommend referees to consider their arrival to matches. </w:t>
      </w:r>
      <w:r w:rsidR="00E969FF" w:rsidRPr="00CB7068">
        <w:rPr>
          <w:rFonts w:asciiTheme="majorBidi" w:eastAsiaTheme="minorEastAsia" w:hAnsiTheme="majorBidi" w:cstheme="majorBidi"/>
          <w:sz w:val="24"/>
          <w:szCs w:val="24"/>
        </w:rPr>
        <w:t>Using car services and taking breaks during long travel</w:t>
      </w:r>
      <w:r w:rsidR="00B33367" w:rsidRPr="00CB7068">
        <w:rPr>
          <w:rFonts w:asciiTheme="majorBidi" w:eastAsiaTheme="minorEastAsia" w:hAnsiTheme="majorBidi" w:cstheme="majorBidi"/>
          <w:sz w:val="24"/>
          <w:szCs w:val="24"/>
        </w:rPr>
        <w:t>s</w:t>
      </w:r>
      <w:r w:rsidR="00E969FF" w:rsidRPr="00CB7068">
        <w:rPr>
          <w:rFonts w:asciiTheme="majorBidi" w:eastAsiaTheme="minorEastAsia" w:hAnsiTheme="majorBidi" w:cstheme="majorBidi"/>
          <w:sz w:val="24"/>
          <w:szCs w:val="24"/>
        </w:rPr>
        <w:t xml:space="preserve"> can be important for reducing the potential debilitative effect on self-control strength. </w:t>
      </w:r>
      <w:r w:rsidR="002C4045" w:rsidRPr="00CB7068">
        <w:rPr>
          <w:rFonts w:asciiTheme="majorBidi" w:eastAsiaTheme="minorEastAsia" w:hAnsiTheme="majorBidi" w:cstheme="majorBidi"/>
          <w:sz w:val="24"/>
          <w:szCs w:val="24"/>
        </w:rPr>
        <w:t xml:space="preserve">This is in line with previous research, which has demonstrated the positive effects of short recovery breaks prior to a self-control demanding situation (e.g., Tyler &amp; Burns, 2008).  </w:t>
      </w:r>
      <w:r w:rsidR="00E969FF" w:rsidRPr="00CB7068">
        <w:rPr>
          <w:rFonts w:asciiTheme="majorBidi" w:eastAsiaTheme="minorEastAsia" w:hAnsiTheme="majorBidi" w:cstheme="majorBidi"/>
          <w:sz w:val="24"/>
          <w:szCs w:val="24"/>
        </w:rPr>
        <w:t xml:space="preserve"> </w:t>
      </w:r>
    </w:p>
    <w:p w14:paraId="37FF434F" w14:textId="0A6EAC8F" w:rsidR="00EC6395" w:rsidRPr="00CB7068" w:rsidRDefault="005F5EF5" w:rsidP="00A91B69">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The major finding</w:t>
      </w:r>
      <w:r w:rsidR="00542BE8" w:rsidRPr="00CB7068">
        <w:rPr>
          <w:rFonts w:asciiTheme="majorBidi" w:eastAsiaTheme="minorEastAsia" w:hAnsiTheme="majorBidi" w:cstheme="majorBidi"/>
          <w:sz w:val="24"/>
          <w:szCs w:val="24"/>
        </w:rPr>
        <w:t>s of our study concern</w:t>
      </w:r>
      <w:r w:rsidRPr="00CB7068">
        <w:rPr>
          <w:rFonts w:asciiTheme="majorBidi" w:eastAsiaTheme="minorEastAsia" w:hAnsiTheme="majorBidi" w:cstheme="majorBidi"/>
          <w:sz w:val="24"/>
          <w:szCs w:val="24"/>
        </w:rPr>
        <w:t xml:space="preserve"> the negative effects that noticeable </w:t>
      </w:r>
      <w:r w:rsidR="00A74C9F" w:rsidRPr="00CB7068">
        <w:rPr>
          <w:rFonts w:asciiTheme="majorBidi" w:eastAsiaTheme="minorEastAsia" w:hAnsiTheme="majorBidi" w:cstheme="majorBidi"/>
          <w:sz w:val="24"/>
          <w:szCs w:val="24"/>
        </w:rPr>
        <w:t xml:space="preserve">ego </w:t>
      </w:r>
      <w:r w:rsidRPr="00CB7068">
        <w:rPr>
          <w:rFonts w:asciiTheme="majorBidi" w:eastAsiaTheme="minorEastAsia" w:hAnsiTheme="majorBidi" w:cstheme="majorBidi"/>
          <w:sz w:val="24"/>
          <w:szCs w:val="24"/>
        </w:rPr>
        <w:t xml:space="preserve">depletion has on self-rated performance and </w:t>
      </w:r>
      <w:r w:rsidRPr="00915CFA">
        <w:rPr>
          <w:rFonts w:asciiTheme="majorBidi" w:eastAsiaTheme="minorEastAsia" w:hAnsiTheme="majorBidi" w:cstheme="majorBidi"/>
          <w:sz w:val="24"/>
          <w:szCs w:val="24"/>
          <w:highlight w:val="yellow"/>
        </w:rPr>
        <w:t>perceive</w:t>
      </w:r>
      <w:r w:rsidR="00915CFA" w:rsidRPr="00915CFA">
        <w:rPr>
          <w:rFonts w:asciiTheme="majorBidi" w:eastAsiaTheme="minorEastAsia" w:hAnsiTheme="majorBidi" w:cstheme="majorBidi"/>
          <w:sz w:val="24"/>
          <w:szCs w:val="24"/>
          <w:highlight w:val="yellow"/>
        </w:rPr>
        <w:t>d</w:t>
      </w:r>
      <w:r w:rsidRPr="00915CFA">
        <w:rPr>
          <w:rFonts w:asciiTheme="majorBidi" w:eastAsiaTheme="minorEastAsia" w:hAnsiTheme="majorBidi" w:cstheme="majorBidi"/>
          <w:sz w:val="24"/>
          <w:szCs w:val="24"/>
          <w:highlight w:val="yellow"/>
        </w:rPr>
        <w:t xml:space="preserve"> match difficulty</w:t>
      </w:r>
      <w:r w:rsidRPr="00CB7068">
        <w:rPr>
          <w:rFonts w:asciiTheme="majorBidi" w:eastAsiaTheme="minorEastAsia" w:hAnsiTheme="majorBidi" w:cstheme="majorBidi"/>
          <w:sz w:val="24"/>
          <w:szCs w:val="24"/>
        </w:rPr>
        <w:t xml:space="preserve">. </w:t>
      </w:r>
      <w:r w:rsidR="00FB138B" w:rsidRPr="00CB7068">
        <w:rPr>
          <w:rFonts w:asciiTheme="majorBidi" w:eastAsiaTheme="minorEastAsia" w:hAnsiTheme="majorBidi" w:cstheme="majorBidi"/>
          <w:sz w:val="24"/>
          <w:szCs w:val="24"/>
        </w:rPr>
        <w:t>These findings correspond to previous studies, which have shown that self-control strength and performance decrease over time (e.g., Englert &amp; Wolff, 2015</w:t>
      </w:r>
      <w:r w:rsidR="00A91B69" w:rsidRPr="00CB7068">
        <w:rPr>
          <w:rFonts w:asciiTheme="majorBidi" w:eastAsiaTheme="minorEastAsia" w:hAnsiTheme="majorBidi" w:cstheme="majorBidi"/>
          <w:sz w:val="24"/>
          <w:szCs w:val="24"/>
        </w:rPr>
        <w:t>), implying that referees should maintain self-control strength for optimal performance</w:t>
      </w:r>
      <w:r w:rsidR="00FB138B" w:rsidRPr="00CB7068">
        <w:rPr>
          <w:rFonts w:asciiTheme="majorBidi" w:eastAsiaTheme="minorEastAsia" w:hAnsiTheme="majorBidi" w:cstheme="majorBidi"/>
          <w:sz w:val="24"/>
          <w:szCs w:val="24"/>
        </w:rPr>
        <w:t>.</w:t>
      </w:r>
      <w:r w:rsidR="00217A47" w:rsidRPr="00CB7068">
        <w:rPr>
          <w:rFonts w:asciiTheme="majorBidi" w:eastAsiaTheme="minorEastAsia" w:hAnsiTheme="majorBidi" w:cstheme="majorBidi"/>
          <w:sz w:val="24"/>
          <w:szCs w:val="24"/>
        </w:rPr>
        <w:t xml:space="preserve"> </w:t>
      </w:r>
      <w:r w:rsidRPr="00CB7068">
        <w:rPr>
          <w:rFonts w:asciiTheme="majorBidi" w:eastAsiaTheme="minorEastAsia" w:hAnsiTheme="majorBidi" w:cstheme="majorBidi"/>
          <w:sz w:val="24"/>
          <w:szCs w:val="24"/>
        </w:rPr>
        <w:t>Typically, soccer referees are accustomed in self-analysis concerning their match performance. Specifically, the Israeli referees who participated in this study tend to conduct video analysis of their matches with a refereeing coach</w:t>
      </w:r>
      <w:r w:rsidR="00217A47" w:rsidRPr="00CB7068">
        <w:rPr>
          <w:rFonts w:asciiTheme="majorBidi" w:eastAsiaTheme="minorEastAsia" w:hAnsiTheme="majorBidi" w:cstheme="majorBidi"/>
          <w:sz w:val="24"/>
          <w:szCs w:val="24"/>
        </w:rPr>
        <w:t>,</w:t>
      </w:r>
      <w:r w:rsidRPr="00CB7068">
        <w:rPr>
          <w:rFonts w:asciiTheme="majorBidi" w:eastAsiaTheme="minorEastAsia" w:hAnsiTheme="majorBidi" w:cstheme="majorBidi"/>
          <w:sz w:val="24"/>
          <w:szCs w:val="24"/>
        </w:rPr>
        <w:t xml:space="preserve"> on a regular</w:t>
      </w:r>
      <w:r w:rsidR="00DE1E01" w:rsidRPr="00CB7068">
        <w:rPr>
          <w:rFonts w:asciiTheme="majorBidi" w:eastAsiaTheme="minorEastAsia" w:hAnsiTheme="majorBidi" w:cstheme="majorBidi"/>
          <w:sz w:val="24"/>
          <w:szCs w:val="24"/>
        </w:rPr>
        <w:t xml:space="preserve"> basis (see Samuel, 2015; 2017)</w:t>
      </w:r>
      <w:r w:rsidRPr="00CB7068">
        <w:rPr>
          <w:rFonts w:asciiTheme="majorBidi" w:eastAsiaTheme="minorEastAsia" w:hAnsiTheme="majorBidi" w:cstheme="majorBidi"/>
          <w:sz w:val="24"/>
          <w:szCs w:val="24"/>
        </w:rPr>
        <w:t>. Therefore, we had confidence in the referees’ ability to accurately self-rate their performances post-match.</w:t>
      </w:r>
      <w:r w:rsidR="00FB138B" w:rsidRPr="00CB7068">
        <w:rPr>
          <w:rFonts w:asciiTheme="majorBidi" w:eastAsiaTheme="minorEastAsia" w:hAnsiTheme="majorBidi" w:cstheme="majorBidi"/>
          <w:sz w:val="24"/>
          <w:szCs w:val="24"/>
        </w:rPr>
        <w:t xml:space="preserve"> On the other hand, these evaluations were conducted very close to the end of the match, and it is possible that the referees were influenced by their subjective feeling of being </w:t>
      </w:r>
      <w:r w:rsidR="00A74C9F" w:rsidRPr="00CB7068">
        <w:rPr>
          <w:rFonts w:asciiTheme="majorBidi" w:eastAsiaTheme="minorEastAsia" w:hAnsiTheme="majorBidi" w:cstheme="majorBidi"/>
          <w:sz w:val="24"/>
          <w:szCs w:val="24"/>
        </w:rPr>
        <w:t xml:space="preserve">ego </w:t>
      </w:r>
      <w:r w:rsidR="00FB138B" w:rsidRPr="00CB7068">
        <w:rPr>
          <w:rFonts w:asciiTheme="majorBidi" w:eastAsiaTheme="minorEastAsia" w:hAnsiTheme="majorBidi" w:cstheme="majorBidi"/>
          <w:sz w:val="24"/>
          <w:szCs w:val="24"/>
        </w:rPr>
        <w:t>depleted</w:t>
      </w:r>
      <w:r w:rsidR="00217A47" w:rsidRPr="00CB7068">
        <w:rPr>
          <w:rFonts w:asciiTheme="majorBidi" w:eastAsiaTheme="minorEastAsia" w:hAnsiTheme="majorBidi" w:cstheme="majorBidi"/>
          <w:sz w:val="24"/>
          <w:szCs w:val="24"/>
        </w:rPr>
        <w:t>,</w:t>
      </w:r>
      <w:r w:rsidR="00FB138B" w:rsidRPr="00CB7068">
        <w:rPr>
          <w:rFonts w:asciiTheme="majorBidi" w:eastAsiaTheme="minorEastAsia" w:hAnsiTheme="majorBidi" w:cstheme="majorBidi"/>
          <w:sz w:val="24"/>
          <w:szCs w:val="24"/>
        </w:rPr>
        <w:t xml:space="preserve"> and as a result perceived their performance as less favorable. In this context, </w:t>
      </w:r>
      <w:r w:rsidR="00B33367" w:rsidRPr="00CB7068">
        <w:rPr>
          <w:rFonts w:asciiTheme="majorBidi" w:eastAsiaTheme="minorEastAsia" w:hAnsiTheme="majorBidi" w:cstheme="majorBidi"/>
          <w:sz w:val="24"/>
          <w:szCs w:val="24"/>
        </w:rPr>
        <w:t>o</w:t>
      </w:r>
      <w:r w:rsidR="00D84970" w:rsidRPr="00CB7068">
        <w:rPr>
          <w:rFonts w:asciiTheme="majorBidi" w:eastAsiaTheme="minorEastAsia" w:hAnsiTheme="majorBidi" w:cstheme="majorBidi"/>
          <w:sz w:val="24"/>
          <w:szCs w:val="24"/>
        </w:rPr>
        <w:t>ur findings</w:t>
      </w:r>
      <w:r w:rsidR="00FB138B" w:rsidRPr="00CB7068">
        <w:rPr>
          <w:rFonts w:asciiTheme="majorBidi" w:eastAsiaTheme="minorEastAsia" w:hAnsiTheme="majorBidi" w:cstheme="majorBidi"/>
          <w:sz w:val="24"/>
          <w:szCs w:val="24"/>
        </w:rPr>
        <w:t xml:space="preserve"> also</w:t>
      </w:r>
      <w:r w:rsidR="00D84970" w:rsidRPr="00CB7068">
        <w:rPr>
          <w:rFonts w:asciiTheme="majorBidi" w:eastAsiaTheme="minorEastAsia" w:hAnsiTheme="majorBidi" w:cstheme="majorBidi"/>
          <w:sz w:val="24"/>
          <w:szCs w:val="24"/>
        </w:rPr>
        <w:t xml:space="preserve"> indicate</w:t>
      </w:r>
      <w:r w:rsidR="00E969FF" w:rsidRPr="00CB7068">
        <w:rPr>
          <w:rFonts w:asciiTheme="majorBidi" w:eastAsiaTheme="minorEastAsia" w:hAnsiTheme="majorBidi" w:cstheme="majorBidi"/>
          <w:sz w:val="24"/>
          <w:szCs w:val="24"/>
        </w:rPr>
        <w:t>d</w:t>
      </w:r>
      <w:r w:rsidR="00217A47" w:rsidRPr="00CB7068">
        <w:rPr>
          <w:rFonts w:asciiTheme="majorBidi" w:eastAsiaTheme="minorEastAsia" w:hAnsiTheme="majorBidi" w:cstheme="majorBidi"/>
          <w:sz w:val="24"/>
          <w:szCs w:val="24"/>
        </w:rPr>
        <w:t xml:space="preserve"> that </w:t>
      </w:r>
      <w:r w:rsidR="00A74C9F" w:rsidRPr="00CB7068">
        <w:rPr>
          <w:rFonts w:asciiTheme="majorBidi" w:eastAsiaTheme="minorEastAsia" w:hAnsiTheme="majorBidi" w:cstheme="majorBidi"/>
          <w:sz w:val="24"/>
          <w:szCs w:val="24"/>
        </w:rPr>
        <w:t xml:space="preserve">ego </w:t>
      </w:r>
      <w:r w:rsidR="00D84970" w:rsidRPr="00CB7068">
        <w:rPr>
          <w:rFonts w:asciiTheme="majorBidi" w:eastAsiaTheme="minorEastAsia" w:hAnsiTheme="majorBidi" w:cstheme="majorBidi"/>
          <w:sz w:val="24"/>
          <w:szCs w:val="24"/>
        </w:rPr>
        <w:t>depletion during a match was associated with the match being evaluated as m</w:t>
      </w:r>
      <w:r w:rsidR="00E969FF" w:rsidRPr="00CB7068">
        <w:rPr>
          <w:rFonts w:asciiTheme="majorBidi" w:eastAsiaTheme="minorEastAsia" w:hAnsiTheme="majorBidi" w:cstheme="majorBidi"/>
          <w:sz w:val="24"/>
          <w:szCs w:val="24"/>
        </w:rPr>
        <w:t xml:space="preserve">ore </w:t>
      </w:r>
      <w:r w:rsidR="00E969FF" w:rsidRPr="00CB7068">
        <w:rPr>
          <w:rFonts w:asciiTheme="majorBidi" w:eastAsiaTheme="minorEastAsia" w:hAnsiTheme="majorBidi" w:cstheme="majorBidi"/>
          <w:sz w:val="24"/>
          <w:szCs w:val="24"/>
        </w:rPr>
        <w:lastRenderedPageBreak/>
        <w:t>difficult</w:t>
      </w:r>
      <w:r w:rsidR="00D84970" w:rsidRPr="00CB7068">
        <w:rPr>
          <w:rFonts w:asciiTheme="majorBidi" w:eastAsiaTheme="minorEastAsia" w:hAnsiTheme="majorBidi" w:cstheme="majorBidi"/>
          <w:sz w:val="24"/>
          <w:szCs w:val="24"/>
        </w:rPr>
        <w:t>.</w:t>
      </w:r>
      <w:r w:rsidR="00D10585" w:rsidRPr="00CB7068">
        <w:rPr>
          <w:rFonts w:asciiTheme="majorBidi" w:eastAsiaTheme="minorEastAsia" w:hAnsiTheme="majorBidi" w:cstheme="majorBidi"/>
          <w:sz w:val="24"/>
          <w:szCs w:val="24"/>
        </w:rPr>
        <w:t xml:space="preserve"> Interestingly,</w:t>
      </w:r>
      <w:r w:rsidR="00542BE8" w:rsidRPr="00CB7068">
        <w:rPr>
          <w:rFonts w:asciiTheme="majorBidi" w:eastAsiaTheme="minorEastAsia" w:hAnsiTheme="majorBidi" w:cstheme="majorBidi"/>
          <w:sz w:val="24"/>
          <w:szCs w:val="24"/>
        </w:rPr>
        <w:t xml:space="preserve"> previous research has outlined</w:t>
      </w:r>
      <w:r w:rsidR="00D10585" w:rsidRPr="00CB7068">
        <w:rPr>
          <w:rFonts w:asciiTheme="majorBidi" w:eastAsiaTheme="minorEastAsia" w:hAnsiTheme="majorBidi" w:cstheme="majorBidi"/>
          <w:sz w:val="24"/>
          <w:szCs w:val="24"/>
        </w:rPr>
        <w:t xml:space="preserve"> that individuals evaluate their self-control performance differently depending on their level of temporarily available self-control strength</w:t>
      </w:r>
      <w:r w:rsidR="00D10585" w:rsidRPr="00CB7068">
        <w:rPr>
          <w:rFonts w:asciiTheme="majorBidi" w:hAnsiTheme="majorBidi" w:cstheme="majorBidi"/>
          <w:sz w:val="24"/>
          <w:szCs w:val="24"/>
          <w:shd w:val="clear" w:color="auto" w:fill="FFFFFF"/>
          <w:lang w:bidi="ar-SA"/>
        </w:rPr>
        <w:t xml:space="preserve"> (</w:t>
      </w:r>
      <w:proofErr w:type="spellStart"/>
      <w:r w:rsidR="00D10585" w:rsidRPr="00CB7068">
        <w:rPr>
          <w:rFonts w:asciiTheme="majorBidi" w:hAnsiTheme="majorBidi" w:cstheme="majorBidi"/>
          <w:sz w:val="24"/>
          <w:szCs w:val="24"/>
          <w:shd w:val="clear" w:color="auto" w:fill="FFFFFF"/>
          <w:lang w:bidi="ar-SA"/>
        </w:rPr>
        <w:t>DeBono</w:t>
      </w:r>
      <w:proofErr w:type="spellEnd"/>
      <w:r w:rsidR="00D10585" w:rsidRPr="00CB7068">
        <w:rPr>
          <w:rFonts w:asciiTheme="majorBidi" w:hAnsiTheme="majorBidi" w:cstheme="majorBidi"/>
          <w:sz w:val="24"/>
          <w:szCs w:val="24"/>
          <w:shd w:val="clear" w:color="auto" w:fill="FFFFFF"/>
          <w:lang w:bidi="ar-SA"/>
        </w:rPr>
        <w:t xml:space="preserve"> &amp; </w:t>
      </w:r>
      <w:proofErr w:type="spellStart"/>
      <w:r w:rsidR="00D10585" w:rsidRPr="00CB7068">
        <w:rPr>
          <w:rFonts w:asciiTheme="majorBidi" w:hAnsiTheme="majorBidi" w:cstheme="majorBidi"/>
          <w:sz w:val="24"/>
          <w:szCs w:val="24"/>
          <w:shd w:val="clear" w:color="auto" w:fill="FFFFFF"/>
          <w:lang w:bidi="ar-SA"/>
        </w:rPr>
        <w:t>Muraven</w:t>
      </w:r>
      <w:proofErr w:type="spellEnd"/>
      <w:r w:rsidR="00D10585" w:rsidRPr="00CB7068">
        <w:rPr>
          <w:rFonts w:asciiTheme="majorBidi" w:hAnsiTheme="majorBidi" w:cstheme="majorBidi"/>
          <w:sz w:val="24"/>
          <w:szCs w:val="24"/>
          <w:shd w:val="clear" w:color="auto" w:fill="FFFFFF"/>
          <w:lang w:bidi="ar-SA"/>
        </w:rPr>
        <w:t>, 2013).</w:t>
      </w:r>
      <w:r w:rsidR="00D10585" w:rsidRPr="00CB7068">
        <w:rPr>
          <w:rFonts w:asciiTheme="majorBidi" w:eastAsiaTheme="minorEastAsia" w:hAnsiTheme="majorBidi" w:cstheme="majorBidi"/>
          <w:sz w:val="24"/>
          <w:szCs w:val="24"/>
        </w:rPr>
        <w:t xml:space="preserve"> In our study</w:t>
      </w:r>
      <w:r w:rsidR="00A91B69" w:rsidRPr="00CB7068">
        <w:rPr>
          <w:rFonts w:asciiTheme="majorBidi" w:eastAsiaTheme="minorEastAsia" w:hAnsiTheme="majorBidi" w:cstheme="majorBidi"/>
          <w:sz w:val="24"/>
          <w:szCs w:val="24"/>
        </w:rPr>
        <w:t>,</w:t>
      </w:r>
      <w:r w:rsidR="00D10585" w:rsidRPr="00CB7068">
        <w:rPr>
          <w:rFonts w:asciiTheme="majorBidi" w:eastAsiaTheme="minorEastAsia" w:hAnsiTheme="majorBidi" w:cstheme="majorBidi"/>
          <w:sz w:val="24"/>
          <w:szCs w:val="24"/>
        </w:rPr>
        <w:t xml:space="preserve"> t</w:t>
      </w:r>
      <w:r w:rsidR="00DE1E01" w:rsidRPr="00CB7068">
        <w:rPr>
          <w:rFonts w:asciiTheme="majorBidi" w:eastAsiaTheme="minorEastAsia" w:hAnsiTheme="majorBidi" w:cstheme="majorBidi"/>
          <w:sz w:val="24"/>
          <w:szCs w:val="24"/>
        </w:rPr>
        <w:t xml:space="preserve">he referees’ self-rating of their performances and their perceptions of match difficulty were not correlated. Therefore, it is possible that indeed the influential factor </w:t>
      </w:r>
      <w:r w:rsidR="00D10585" w:rsidRPr="00CB7068">
        <w:rPr>
          <w:rFonts w:asciiTheme="majorBidi" w:eastAsiaTheme="minorEastAsia" w:hAnsiTheme="majorBidi" w:cstheme="majorBidi"/>
          <w:sz w:val="24"/>
          <w:szCs w:val="24"/>
        </w:rPr>
        <w:t xml:space="preserve">on performance </w:t>
      </w:r>
      <w:r w:rsidR="00DE1E01" w:rsidRPr="00CB7068">
        <w:rPr>
          <w:rFonts w:asciiTheme="majorBidi" w:eastAsiaTheme="minorEastAsia" w:hAnsiTheme="majorBidi" w:cstheme="majorBidi"/>
          <w:sz w:val="24"/>
          <w:szCs w:val="24"/>
        </w:rPr>
        <w:t xml:space="preserve">was the referees’ state of </w:t>
      </w:r>
      <w:r w:rsidR="00A74C9F" w:rsidRPr="00CB7068">
        <w:rPr>
          <w:rFonts w:asciiTheme="majorBidi" w:eastAsiaTheme="minorEastAsia" w:hAnsiTheme="majorBidi" w:cstheme="majorBidi"/>
          <w:sz w:val="24"/>
          <w:szCs w:val="24"/>
        </w:rPr>
        <w:t xml:space="preserve">ego </w:t>
      </w:r>
      <w:r w:rsidR="00DE1E01" w:rsidRPr="00CB7068">
        <w:rPr>
          <w:rFonts w:asciiTheme="majorBidi" w:eastAsiaTheme="minorEastAsia" w:hAnsiTheme="majorBidi" w:cstheme="majorBidi"/>
          <w:sz w:val="24"/>
          <w:szCs w:val="24"/>
        </w:rPr>
        <w:t xml:space="preserve">depletion. </w:t>
      </w:r>
      <w:r w:rsidR="00A91B69" w:rsidRPr="00CB7068">
        <w:rPr>
          <w:rFonts w:asciiTheme="majorBidi" w:eastAsiaTheme="minorEastAsia" w:hAnsiTheme="majorBidi" w:cstheme="majorBidi"/>
          <w:sz w:val="24"/>
          <w:szCs w:val="24"/>
        </w:rPr>
        <w:t>It seems that t</w:t>
      </w:r>
      <w:r w:rsidR="00D10585" w:rsidRPr="00CB7068">
        <w:rPr>
          <w:rFonts w:asciiTheme="majorBidi" w:eastAsiaTheme="minorEastAsia" w:hAnsiTheme="majorBidi" w:cstheme="majorBidi"/>
          <w:sz w:val="24"/>
          <w:szCs w:val="24"/>
        </w:rPr>
        <w:t>he referees felt they had to exert large capacity of self-control strength in the match</w:t>
      </w:r>
      <w:r w:rsidR="00A91B69" w:rsidRPr="00CB7068">
        <w:rPr>
          <w:rFonts w:asciiTheme="majorBidi" w:eastAsiaTheme="minorEastAsia" w:hAnsiTheme="majorBidi" w:cstheme="majorBidi"/>
          <w:sz w:val="24"/>
          <w:szCs w:val="24"/>
        </w:rPr>
        <w:t>,</w:t>
      </w:r>
      <w:r w:rsidR="00D10585" w:rsidRPr="00CB7068">
        <w:rPr>
          <w:rFonts w:asciiTheme="majorBidi" w:eastAsiaTheme="minorEastAsia" w:hAnsiTheme="majorBidi" w:cstheme="majorBidi"/>
          <w:sz w:val="24"/>
          <w:szCs w:val="24"/>
        </w:rPr>
        <w:t xml:space="preserve"> which translated in</w:t>
      </w:r>
      <w:r w:rsidR="00A91B69" w:rsidRPr="00CB7068">
        <w:rPr>
          <w:rFonts w:asciiTheme="majorBidi" w:eastAsiaTheme="minorEastAsia" w:hAnsiTheme="majorBidi" w:cstheme="majorBidi"/>
          <w:sz w:val="24"/>
          <w:szCs w:val="24"/>
        </w:rPr>
        <w:t xml:space="preserve">to less favorable performance. </w:t>
      </w:r>
      <w:r w:rsidR="00DE1E01" w:rsidRPr="00CB7068">
        <w:rPr>
          <w:rFonts w:asciiTheme="majorBidi" w:eastAsiaTheme="minorEastAsia" w:hAnsiTheme="majorBidi" w:cstheme="majorBidi"/>
          <w:sz w:val="24"/>
          <w:szCs w:val="24"/>
        </w:rPr>
        <w:t>Still, a</w:t>
      </w:r>
      <w:r w:rsidR="00FB138B" w:rsidRPr="00CB7068">
        <w:rPr>
          <w:rFonts w:asciiTheme="majorBidi" w:eastAsiaTheme="minorEastAsia" w:hAnsiTheme="majorBidi" w:cstheme="majorBidi"/>
          <w:sz w:val="24"/>
          <w:szCs w:val="24"/>
        </w:rPr>
        <w:t xml:space="preserve">dditional research is required to determine the validity of the </w:t>
      </w:r>
      <w:r w:rsidR="00A74C9F" w:rsidRPr="00CB7068">
        <w:rPr>
          <w:rFonts w:asciiTheme="majorBidi" w:eastAsiaTheme="minorEastAsia" w:hAnsiTheme="majorBidi" w:cstheme="majorBidi"/>
          <w:sz w:val="24"/>
          <w:szCs w:val="24"/>
        </w:rPr>
        <w:t xml:space="preserve">ego </w:t>
      </w:r>
      <w:r w:rsidR="00FB138B" w:rsidRPr="00CB7068">
        <w:rPr>
          <w:rFonts w:asciiTheme="majorBidi" w:eastAsiaTheme="minorEastAsia" w:hAnsiTheme="majorBidi" w:cstheme="majorBidi"/>
          <w:sz w:val="24"/>
          <w:szCs w:val="24"/>
        </w:rPr>
        <w:t xml:space="preserve">depletion </w:t>
      </w:r>
      <w:r w:rsidR="00DE1E01" w:rsidRPr="00CB7068">
        <w:rPr>
          <w:rFonts w:asciiTheme="majorBidi" w:eastAsiaTheme="minorEastAsia" w:hAnsiTheme="majorBidi" w:cstheme="majorBidi"/>
          <w:sz w:val="24"/>
          <w:szCs w:val="24"/>
        </w:rPr>
        <w:t>effect on referees’ performance. F</w:t>
      </w:r>
      <w:r w:rsidR="00FB138B" w:rsidRPr="00CB7068">
        <w:rPr>
          <w:rFonts w:asciiTheme="majorBidi" w:eastAsiaTheme="minorEastAsia" w:hAnsiTheme="majorBidi" w:cstheme="majorBidi"/>
          <w:sz w:val="24"/>
          <w:szCs w:val="24"/>
        </w:rPr>
        <w:t>or example</w:t>
      </w:r>
      <w:r w:rsidR="00A91B69" w:rsidRPr="00CB7068">
        <w:rPr>
          <w:rFonts w:asciiTheme="majorBidi" w:eastAsiaTheme="minorEastAsia" w:hAnsiTheme="majorBidi" w:cstheme="majorBidi"/>
          <w:sz w:val="24"/>
          <w:szCs w:val="24"/>
        </w:rPr>
        <w:t>,</w:t>
      </w:r>
      <w:r w:rsidR="00FB138B" w:rsidRPr="00CB7068">
        <w:rPr>
          <w:rFonts w:asciiTheme="majorBidi" w:eastAsiaTheme="minorEastAsia" w:hAnsiTheme="majorBidi" w:cstheme="majorBidi"/>
          <w:sz w:val="24"/>
          <w:szCs w:val="24"/>
        </w:rPr>
        <w:t xml:space="preserve"> by asking referees to self-rate their performance also one or two days after the match (e.g., after seeing the </w:t>
      </w:r>
      <w:r w:rsidR="00A91B69" w:rsidRPr="00CB7068">
        <w:rPr>
          <w:rFonts w:asciiTheme="majorBidi" w:eastAsiaTheme="minorEastAsia" w:hAnsiTheme="majorBidi" w:cstheme="majorBidi"/>
          <w:sz w:val="24"/>
          <w:szCs w:val="24"/>
        </w:rPr>
        <w:t xml:space="preserve">recording of the </w:t>
      </w:r>
      <w:r w:rsidR="00FB138B" w:rsidRPr="00CB7068">
        <w:rPr>
          <w:rFonts w:asciiTheme="majorBidi" w:eastAsiaTheme="minorEastAsia" w:hAnsiTheme="majorBidi" w:cstheme="majorBidi"/>
          <w:sz w:val="24"/>
          <w:szCs w:val="24"/>
        </w:rPr>
        <w:t>match on video)</w:t>
      </w:r>
      <w:r w:rsidR="00A91B69" w:rsidRPr="00CB7068">
        <w:rPr>
          <w:rFonts w:asciiTheme="majorBidi" w:eastAsiaTheme="minorEastAsia" w:hAnsiTheme="majorBidi" w:cstheme="majorBidi"/>
          <w:sz w:val="24"/>
          <w:szCs w:val="24"/>
        </w:rPr>
        <w:t>,</w:t>
      </w:r>
      <w:r w:rsidR="00DE1E01" w:rsidRPr="00CB7068">
        <w:rPr>
          <w:rFonts w:asciiTheme="majorBidi" w:eastAsiaTheme="minorEastAsia" w:hAnsiTheme="majorBidi" w:cstheme="majorBidi"/>
          <w:sz w:val="24"/>
          <w:szCs w:val="24"/>
        </w:rPr>
        <w:t xml:space="preserve"> or by</w:t>
      </w:r>
      <w:r w:rsidR="00A91B69" w:rsidRPr="00CB7068">
        <w:rPr>
          <w:rFonts w:asciiTheme="majorBidi" w:eastAsiaTheme="minorEastAsia" w:hAnsiTheme="majorBidi" w:cstheme="majorBidi"/>
          <w:sz w:val="24"/>
          <w:szCs w:val="24"/>
        </w:rPr>
        <w:t xml:space="preserve"> experimentally</w:t>
      </w:r>
      <w:r w:rsidR="00DE1E01" w:rsidRPr="00CB7068">
        <w:rPr>
          <w:rFonts w:asciiTheme="majorBidi" w:eastAsiaTheme="minorEastAsia" w:hAnsiTheme="majorBidi" w:cstheme="majorBidi"/>
          <w:sz w:val="24"/>
          <w:szCs w:val="24"/>
        </w:rPr>
        <w:t xml:space="preserve"> manipulating the degree of match difficulty</w:t>
      </w:r>
      <w:r w:rsidR="00FB138B" w:rsidRPr="00CB7068">
        <w:rPr>
          <w:rFonts w:asciiTheme="majorBidi" w:eastAsiaTheme="minorEastAsia" w:hAnsiTheme="majorBidi" w:cstheme="majorBidi"/>
          <w:sz w:val="24"/>
          <w:szCs w:val="24"/>
        </w:rPr>
        <w:t>.</w:t>
      </w:r>
      <w:r w:rsidR="00D10585" w:rsidRPr="00CB7068">
        <w:rPr>
          <w:rFonts w:asciiTheme="majorBidi" w:eastAsiaTheme="minorEastAsia" w:hAnsiTheme="majorBidi" w:cstheme="majorBidi"/>
          <w:sz w:val="24"/>
          <w:szCs w:val="24"/>
        </w:rPr>
        <w:t xml:space="preserve"> </w:t>
      </w:r>
      <w:r w:rsidR="00FB138B" w:rsidRPr="00CB7068">
        <w:rPr>
          <w:rFonts w:asciiTheme="majorBidi" w:eastAsiaTheme="minorEastAsia" w:hAnsiTheme="majorBidi" w:cstheme="majorBidi"/>
          <w:sz w:val="24"/>
          <w:szCs w:val="24"/>
        </w:rPr>
        <w:t xml:space="preserve"> </w:t>
      </w:r>
    </w:p>
    <w:p w14:paraId="3149C8AC" w14:textId="7A108CAD" w:rsidR="002C4045" w:rsidRPr="00CB7068" w:rsidRDefault="008A0EFB" w:rsidP="00915CFA">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We did not find a significant </w:t>
      </w:r>
      <w:r w:rsidR="002D7DFB" w:rsidRPr="00CB7068">
        <w:rPr>
          <w:rFonts w:asciiTheme="majorBidi" w:eastAsiaTheme="minorEastAsia" w:hAnsiTheme="majorBidi" w:cstheme="majorBidi"/>
          <w:sz w:val="24"/>
          <w:szCs w:val="24"/>
        </w:rPr>
        <w:t>association between</w:t>
      </w:r>
      <w:r w:rsidRPr="00CB7068">
        <w:rPr>
          <w:rFonts w:asciiTheme="majorBidi" w:eastAsiaTheme="minorEastAsia" w:hAnsiTheme="majorBidi" w:cstheme="majorBidi"/>
          <w:sz w:val="24"/>
          <w:szCs w:val="24"/>
        </w:rPr>
        <w:t xml:space="preserve"> </w:t>
      </w:r>
      <w:r w:rsidR="00A74C9F" w:rsidRPr="00CB7068">
        <w:rPr>
          <w:rFonts w:asciiTheme="majorBidi" w:eastAsiaTheme="minorEastAsia" w:hAnsiTheme="majorBidi" w:cstheme="majorBidi"/>
          <w:sz w:val="24"/>
          <w:szCs w:val="24"/>
        </w:rPr>
        <w:t xml:space="preserve">ego </w:t>
      </w:r>
      <w:r w:rsidRPr="00CB7068">
        <w:rPr>
          <w:rFonts w:asciiTheme="majorBidi" w:eastAsiaTheme="minorEastAsia" w:hAnsiTheme="majorBidi" w:cstheme="majorBidi"/>
          <w:sz w:val="24"/>
          <w:szCs w:val="24"/>
        </w:rPr>
        <w:t xml:space="preserve">depletion </w:t>
      </w:r>
      <w:r w:rsidR="002D7DFB" w:rsidRPr="00CB7068">
        <w:rPr>
          <w:rFonts w:asciiTheme="majorBidi" w:eastAsiaTheme="minorEastAsia" w:hAnsiTheme="majorBidi" w:cstheme="majorBidi"/>
          <w:sz w:val="24"/>
          <w:szCs w:val="24"/>
        </w:rPr>
        <w:t>and</w:t>
      </w:r>
      <w:r w:rsidRPr="00CB7068">
        <w:rPr>
          <w:rFonts w:asciiTheme="majorBidi" w:eastAsiaTheme="minorEastAsia" w:hAnsiTheme="majorBidi" w:cstheme="majorBidi"/>
          <w:sz w:val="24"/>
          <w:szCs w:val="24"/>
        </w:rPr>
        <w:t xml:space="preserve"> the </w:t>
      </w:r>
      <w:r w:rsidR="00E43DCC" w:rsidRPr="00CB7068">
        <w:rPr>
          <w:rFonts w:asciiTheme="majorBidi" w:eastAsiaTheme="minorEastAsia" w:hAnsiTheme="majorBidi" w:cstheme="majorBidi"/>
          <w:sz w:val="24"/>
          <w:szCs w:val="24"/>
        </w:rPr>
        <w:t xml:space="preserve">match </w:t>
      </w:r>
      <w:r w:rsidR="00FC11B4" w:rsidRPr="00CB7068">
        <w:rPr>
          <w:rFonts w:asciiTheme="majorBidi" w:eastAsiaTheme="minorEastAsia" w:hAnsiTheme="majorBidi" w:cstheme="majorBidi"/>
          <w:sz w:val="24"/>
          <w:szCs w:val="24"/>
        </w:rPr>
        <w:t>observer</w:t>
      </w:r>
      <w:r w:rsidR="00D431B9" w:rsidRPr="00CB7068">
        <w:rPr>
          <w:rFonts w:asciiTheme="majorBidi" w:eastAsiaTheme="minorEastAsia" w:hAnsiTheme="majorBidi" w:cstheme="majorBidi"/>
          <w:sz w:val="24"/>
          <w:szCs w:val="24"/>
        </w:rPr>
        <w:t>’</w:t>
      </w:r>
      <w:r w:rsidR="00E43DCC" w:rsidRPr="00CB7068">
        <w:rPr>
          <w:rFonts w:asciiTheme="majorBidi" w:eastAsiaTheme="minorEastAsia" w:hAnsiTheme="majorBidi" w:cstheme="majorBidi"/>
          <w:sz w:val="24"/>
          <w:szCs w:val="24"/>
        </w:rPr>
        <w:t>s</w:t>
      </w:r>
      <w:r w:rsidR="00FC11B4" w:rsidRPr="00CB7068">
        <w:rPr>
          <w:rFonts w:asciiTheme="majorBidi" w:eastAsiaTheme="minorEastAsia" w:hAnsiTheme="majorBidi" w:cstheme="majorBidi"/>
          <w:sz w:val="24"/>
          <w:szCs w:val="24"/>
        </w:rPr>
        <w:t xml:space="preserve"> </w:t>
      </w:r>
      <w:r w:rsidRPr="00CB7068">
        <w:rPr>
          <w:rFonts w:asciiTheme="majorBidi" w:eastAsiaTheme="minorEastAsia" w:hAnsiTheme="majorBidi" w:cstheme="majorBidi"/>
          <w:sz w:val="24"/>
          <w:szCs w:val="24"/>
        </w:rPr>
        <w:t>mark. The match mark, given by the match</w:t>
      </w:r>
      <w:r w:rsidR="00DE1E01" w:rsidRPr="00CB7068">
        <w:rPr>
          <w:rFonts w:asciiTheme="majorBidi" w:eastAsiaTheme="minorEastAsia" w:hAnsiTheme="majorBidi" w:cstheme="majorBidi"/>
          <w:sz w:val="24"/>
          <w:szCs w:val="24"/>
        </w:rPr>
        <w:t>’s</w:t>
      </w:r>
      <w:r w:rsidRPr="00CB7068">
        <w:rPr>
          <w:rFonts w:asciiTheme="majorBidi" w:eastAsiaTheme="minorEastAsia" w:hAnsiTheme="majorBidi" w:cstheme="majorBidi"/>
          <w:sz w:val="24"/>
          <w:szCs w:val="24"/>
        </w:rPr>
        <w:t xml:space="preserve"> observer (see Samuel, 2015), reflects various performance indices, including </w:t>
      </w:r>
      <w:r w:rsidR="003F7732" w:rsidRPr="00CB7068">
        <w:rPr>
          <w:rFonts w:asciiTheme="majorBidi" w:eastAsiaTheme="minorEastAsia" w:hAnsiTheme="majorBidi" w:cstheme="majorBidi"/>
          <w:sz w:val="24"/>
          <w:szCs w:val="24"/>
        </w:rPr>
        <w:t xml:space="preserve">fitness and field locations, </w:t>
      </w:r>
      <w:r w:rsidRPr="00CB7068">
        <w:rPr>
          <w:rFonts w:asciiTheme="majorBidi" w:eastAsiaTheme="minorEastAsia" w:hAnsiTheme="majorBidi" w:cstheme="majorBidi"/>
          <w:sz w:val="24"/>
          <w:szCs w:val="24"/>
        </w:rPr>
        <w:t>major and minor decisio</w:t>
      </w:r>
      <w:r w:rsidR="003F7732" w:rsidRPr="00CB7068">
        <w:rPr>
          <w:rFonts w:asciiTheme="majorBidi" w:eastAsiaTheme="minorEastAsia" w:hAnsiTheme="majorBidi" w:cstheme="majorBidi"/>
          <w:sz w:val="24"/>
          <w:szCs w:val="24"/>
        </w:rPr>
        <w:t>n-making,</w:t>
      </w:r>
      <w:r w:rsidRPr="00CB7068">
        <w:rPr>
          <w:rFonts w:asciiTheme="majorBidi" w:eastAsiaTheme="minorEastAsia" w:hAnsiTheme="majorBidi" w:cstheme="majorBidi"/>
          <w:sz w:val="24"/>
          <w:szCs w:val="24"/>
        </w:rPr>
        <w:t xml:space="preserve"> and game management. </w:t>
      </w:r>
      <w:r w:rsidR="003F7732" w:rsidRPr="00CB7068">
        <w:rPr>
          <w:rFonts w:asciiTheme="majorBidi" w:eastAsiaTheme="minorEastAsia" w:hAnsiTheme="majorBidi" w:cstheme="majorBidi"/>
          <w:sz w:val="24"/>
          <w:szCs w:val="24"/>
        </w:rPr>
        <w:t xml:space="preserve">Even though we found a moderate correlation between </w:t>
      </w:r>
      <w:r w:rsidR="00E92C2D" w:rsidRPr="00CB7068">
        <w:rPr>
          <w:rFonts w:asciiTheme="majorBidi" w:eastAsiaTheme="minorEastAsia" w:hAnsiTheme="majorBidi" w:cstheme="majorBidi"/>
          <w:sz w:val="24"/>
          <w:szCs w:val="24"/>
        </w:rPr>
        <w:t>self-rated match performance</w:t>
      </w:r>
      <w:r w:rsidR="003F7732" w:rsidRPr="00CB7068">
        <w:rPr>
          <w:rFonts w:asciiTheme="majorBidi" w:eastAsiaTheme="minorEastAsia" w:hAnsiTheme="majorBidi" w:cstheme="majorBidi"/>
          <w:sz w:val="24"/>
          <w:szCs w:val="24"/>
        </w:rPr>
        <w:t xml:space="preserve"> and </w:t>
      </w:r>
      <w:r w:rsidR="00FC11B4" w:rsidRPr="00CB7068">
        <w:rPr>
          <w:rFonts w:asciiTheme="majorBidi" w:eastAsiaTheme="minorEastAsia" w:hAnsiTheme="majorBidi" w:cstheme="majorBidi"/>
          <w:sz w:val="24"/>
          <w:szCs w:val="24"/>
        </w:rPr>
        <w:t>observer</w:t>
      </w:r>
      <w:r w:rsidR="00D431B9" w:rsidRPr="00CB7068">
        <w:rPr>
          <w:rFonts w:asciiTheme="majorBidi" w:eastAsiaTheme="minorEastAsia" w:hAnsiTheme="majorBidi" w:cstheme="majorBidi"/>
          <w:sz w:val="24"/>
          <w:szCs w:val="24"/>
        </w:rPr>
        <w:t>’</w:t>
      </w:r>
      <w:r w:rsidR="00E43DCC" w:rsidRPr="00CB7068">
        <w:rPr>
          <w:rFonts w:asciiTheme="majorBidi" w:eastAsiaTheme="minorEastAsia" w:hAnsiTheme="majorBidi" w:cstheme="majorBidi"/>
          <w:sz w:val="24"/>
          <w:szCs w:val="24"/>
        </w:rPr>
        <w:t>s</w:t>
      </w:r>
      <w:r w:rsidR="00FC11B4" w:rsidRPr="00CB7068">
        <w:rPr>
          <w:rFonts w:asciiTheme="majorBidi" w:eastAsiaTheme="minorEastAsia" w:hAnsiTheme="majorBidi" w:cstheme="majorBidi"/>
          <w:sz w:val="24"/>
          <w:szCs w:val="24"/>
        </w:rPr>
        <w:t xml:space="preserve"> </w:t>
      </w:r>
      <w:r w:rsidR="003F7732" w:rsidRPr="00CB7068">
        <w:rPr>
          <w:rFonts w:asciiTheme="majorBidi" w:eastAsiaTheme="minorEastAsia" w:hAnsiTheme="majorBidi" w:cstheme="majorBidi"/>
          <w:sz w:val="24"/>
          <w:szCs w:val="24"/>
        </w:rPr>
        <w:t>mark, referees often evaluate their performance differently than the match observer</w:t>
      </w:r>
      <w:r w:rsidRPr="00CB7068">
        <w:rPr>
          <w:rFonts w:asciiTheme="majorBidi" w:eastAsiaTheme="minorEastAsia" w:hAnsiTheme="majorBidi" w:cstheme="majorBidi"/>
          <w:sz w:val="24"/>
          <w:szCs w:val="24"/>
        </w:rPr>
        <w:t xml:space="preserve">. </w:t>
      </w:r>
      <w:r w:rsidR="005A03EF" w:rsidRPr="00CB7068">
        <w:rPr>
          <w:rFonts w:asciiTheme="majorBidi" w:eastAsiaTheme="minorEastAsia" w:hAnsiTheme="majorBidi" w:cstheme="majorBidi"/>
          <w:sz w:val="24"/>
          <w:szCs w:val="24"/>
        </w:rPr>
        <w:t>For example, t</w:t>
      </w:r>
      <w:r w:rsidR="003F7732" w:rsidRPr="00CB7068">
        <w:rPr>
          <w:rFonts w:asciiTheme="majorBidi" w:eastAsiaTheme="minorEastAsia" w:hAnsiTheme="majorBidi" w:cstheme="majorBidi"/>
          <w:sz w:val="24"/>
          <w:szCs w:val="24"/>
        </w:rPr>
        <w:t>he referee might feel that he or she</w:t>
      </w:r>
      <w:r w:rsidRPr="00CB7068">
        <w:rPr>
          <w:rFonts w:asciiTheme="majorBidi" w:eastAsiaTheme="minorEastAsia" w:hAnsiTheme="majorBidi" w:cstheme="majorBidi"/>
          <w:sz w:val="24"/>
          <w:szCs w:val="24"/>
        </w:rPr>
        <w:t xml:space="preserve"> controlled the match</w:t>
      </w:r>
      <w:r w:rsidR="002C4045" w:rsidRPr="00CB7068">
        <w:rPr>
          <w:rFonts w:asciiTheme="majorBidi" w:eastAsiaTheme="minorEastAsia" w:hAnsiTheme="majorBidi" w:cstheme="majorBidi"/>
          <w:sz w:val="24"/>
          <w:szCs w:val="24"/>
        </w:rPr>
        <w:t xml:space="preserve"> well</w:t>
      </w:r>
      <w:r w:rsidRPr="00CB7068">
        <w:rPr>
          <w:rFonts w:asciiTheme="majorBidi" w:eastAsiaTheme="minorEastAsia" w:hAnsiTheme="majorBidi" w:cstheme="majorBidi"/>
          <w:sz w:val="24"/>
          <w:szCs w:val="24"/>
        </w:rPr>
        <w:t xml:space="preserve"> and made accurate decisions, and the observer might think differently. </w:t>
      </w:r>
      <w:r w:rsidR="003F7732" w:rsidRPr="00CB7068">
        <w:rPr>
          <w:rFonts w:asciiTheme="majorBidi" w:eastAsiaTheme="minorEastAsia" w:hAnsiTheme="majorBidi" w:cstheme="majorBidi"/>
          <w:sz w:val="24"/>
          <w:szCs w:val="24"/>
        </w:rPr>
        <w:t xml:space="preserve">Also, in certain cases the accuracy of a major decision (e.g., a red card, a penalty) is decided only after the match by using video replay. The referee might think he or she made a </w:t>
      </w:r>
      <w:r w:rsidR="00915CFA">
        <w:rPr>
          <w:rFonts w:asciiTheme="majorBidi" w:eastAsiaTheme="minorEastAsia" w:hAnsiTheme="majorBidi" w:cstheme="majorBidi"/>
          <w:sz w:val="24"/>
          <w:szCs w:val="24"/>
        </w:rPr>
        <w:t xml:space="preserve">correct decision when in fact </w:t>
      </w:r>
      <w:r w:rsidR="00915CFA" w:rsidRPr="00915CFA">
        <w:rPr>
          <w:rFonts w:asciiTheme="majorBidi" w:eastAsiaTheme="minorEastAsia" w:hAnsiTheme="majorBidi" w:cstheme="majorBidi"/>
          <w:sz w:val="24"/>
          <w:szCs w:val="24"/>
          <w:highlight w:val="yellow"/>
        </w:rPr>
        <w:t>he or she</w:t>
      </w:r>
      <w:r w:rsidR="003F7732" w:rsidRPr="00CB7068">
        <w:rPr>
          <w:rFonts w:asciiTheme="majorBidi" w:eastAsiaTheme="minorEastAsia" w:hAnsiTheme="majorBidi" w:cstheme="majorBidi"/>
          <w:sz w:val="24"/>
          <w:szCs w:val="24"/>
        </w:rPr>
        <w:t xml:space="preserve"> did not.</w:t>
      </w:r>
      <w:r w:rsidRPr="00CB7068">
        <w:rPr>
          <w:rFonts w:asciiTheme="majorBidi" w:eastAsiaTheme="minorEastAsia" w:hAnsiTheme="majorBidi" w:cstheme="majorBidi"/>
          <w:sz w:val="24"/>
          <w:szCs w:val="24"/>
        </w:rPr>
        <w:t xml:space="preserve"> </w:t>
      </w:r>
    </w:p>
    <w:p w14:paraId="5C7A19DE" w14:textId="3CD97531" w:rsidR="00ED1A71" w:rsidRPr="00CB7068" w:rsidRDefault="00A74C9F" w:rsidP="00BA329C">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Ego </w:t>
      </w:r>
      <w:r w:rsidR="002C4045" w:rsidRPr="00CB7068">
        <w:rPr>
          <w:rFonts w:asciiTheme="majorBidi" w:eastAsiaTheme="minorEastAsia" w:hAnsiTheme="majorBidi" w:cstheme="majorBidi"/>
          <w:sz w:val="24"/>
          <w:szCs w:val="24"/>
        </w:rPr>
        <w:t xml:space="preserve">depletion was not associated with self-reported mental exhaustion. The referees did not report high </w:t>
      </w:r>
      <w:r w:rsidR="00FC11B4" w:rsidRPr="00CB7068">
        <w:rPr>
          <w:rFonts w:asciiTheme="majorBidi" w:eastAsiaTheme="minorEastAsia" w:hAnsiTheme="majorBidi" w:cstheme="majorBidi"/>
          <w:sz w:val="24"/>
          <w:szCs w:val="24"/>
        </w:rPr>
        <w:t>levels of</w:t>
      </w:r>
      <w:r w:rsidR="002C4045" w:rsidRPr="00CB7068">
        <w:rPr>
          <w:rFonts w:asciiTheme="majorBidi" w:eastAsiaTheme="minorEastAsia" w:hAnsiTheme="majorBidi" w:cstheme="majorBidi"/>
          <w:sz w:val="24"/>
          <w:szCs w:val="24"/>
        </w:rPr>
        <w:t xml:space="preserve"> mental exhaustion, although these were real and important matches. However, previous studies have </w:t>
      </w:r>
      <w:r w:rsidR="000D4CAE" w:rsidRPr="00CB7068">
        <w:rPr>
          <w:rFonts w:asciiTheme="majorBidi" w:eastAsiaTheme="minorEastAsia" w:hAnsiTheme="majorBidi" w:cstheme="majorBidi"/>
          <w:sz w:val="24"/>
          <w:szCs w:val="24"/>
        </w:rPr>
        <w:t xml:space="preserve">found </w:t>
      </w:r>
      <w:r w:rsidR="002C4045" w:rsidRPr="00CB7068">
        <w:rPr>
          <w:rFonts w:asciiTheme="majorBidi" w:eastAsiaTheme="minorEastAsia" w:hAnsiTheme="majorBidi" w:cstheme="majorBidi"/>
          <w:sz w:val="24"/>
          <w:szCs w:val="24"/>
        </w:rPr>
        <w:t>mixed results on the relationship between ego depletion and mental exhaustion. While for instance Bray and colleagues</w:t>
      </w:r>
      <w:r w:rsidR="002C4045" w:rsidRPr="00CB7068">
        <w:rPr>
          <w:rFonts w:ascii="Times New Roman" w:hAnsi="Times New Roman" w:cs="Times New Roman"/>
          <w:sz w:val="24"/>
          <w:szCs w:val="24"/>
          <w:shd w:val="clear" w:color="auto" w:fill="FFFFFF"/>
        </w:rPr>
        <w:t xml:space="preserve"> (Bray, Martin </w:t>
      </w:r>
      <w:proofErr w:type="spellStart"/>
      <w:r w:rsidR="002C4045" w:rsidRPr="00CB7068">
        <w:rPr>
          <w:rFonts w:ascii="Times New Roman" w:hAnsi="Times New Roman" w:cs="Times New Roman"/>
          <w:sz w:val="24"/>
          <w:szCs w:val="24"/>
          <w:shd w:val="clear" w:color="auto" w:fill="FFFFFF"/>
        </w:rPr>
        <w:lastRenderedPageBreak/>
        <w:t>Ginis</w:t>
      </w:r>
      <w:proofErr w:type="spellEnd"/>
      <w:r w:rsidR="002C4045" w:rsidRPr="00CB7068">
        <w:rPr>
          <w:rFonts w:ascii="Times New Roman" w:hAnsi="Times New Roman" w:cs="Times New Roman"/>
          <w:sz w:val="24"/>
          <w:szCs w:val="24"/>
          <w:shd w:val="clear" w:color="auto" w:fill="FFFFFF"/>
        </w:rPr>
        <w:t>, &amp; Woodgate, 2011)</w:t>
      </w:r>
      <w:r w:rsidR="002C4045" w:rsidRPr="00CB7068">
        <w:rPr>
          <w:rFonts w:asciiTheme="majorBidi" w:eastAsiaTheme="minorEastAsia" w:hAnsiTheme="majorBidi" w:cstheme="majorBidi"/>
          <w:sz w:val="24"/>
          <w:szCs w:val="24"/>
        </w:rPr>
        <w:t xml:space="preserve"> reported increases in mental exhaustion in a state of ego depletion, other researchers have found no significant relationship between ego depletion </w:t>
      </w:r>
      <w:r w:rsidR="000B42F5" w:rsidRPr="00CB7068">
        <w:rPr>
          <w:rFonts w:asciiTheme="majorBidi" w:eastAsiaTheme="minorEastAsia" w:hAnsiTheme="majorBidi" w:cstheme="majorBidi"/>
          <w:sz w:val="24"/>
          <w:szCs w:val="24"/>
        </w:rPr>
        <w:t xml:space="preserve">and </w:t>
      </w:r>
      <w:r w:rsidR="002C4045" w:rsidRPr="00CB7068">
        <w:rPr>
          <w:rFonts w:asciiTheme="majorBidi" w:eastAsiaTheme="minorEastAsia" w:hAnsiTheme="majorBidi" w:cstheme="majorBidi"/>
          <w:sz w:val="24"/>
          <w:szCs w:val="24"/>
        </w:rPr>
        <w:t>mental exhaustion</w:t>
      </w:r>
      <w:r w:rsidR="002C4045" w:rsidRPr="00CB7068">
        <w:rPr>
          <w:rFonts w:asciiTheme="majorBidi" w:hAnsiTheme="majorBidi" w:cstheme="majorBidi"/>
          <w:sz w:val="24"/>
          <w:szCs w:val="24"/>
          <w:shd w:val="clear" w:color="auto" w:fill="FFFFFF"/>
          <w:lang w:bidi="ar-SA"/>
        </w:rPr>
        <w:t xml:space="preserve"> (</w:t>
      </w:r>
      <w:proofErr w:type="spellStart"/>
      <w:r w:rsidR="002C4045" w:rsidRPr="00CB7068">
        <w:rPr>
          <w:rFonts w:asciiTheme="majorBidi" w:hAnsiTheme="majorBidi" w:cstheme="majorBidi"/>
          <w:sz w:val="24"/>
          <w:szCs w:val="24"/>
          <w:shd w:val="clear" w:color="auto" w:fill="FFFFFF"/>
          <w:lang w:bidi="ar-SA"/>
        </w:rPr>
        <w:t>Vohs</w:t>
      </w:r>
      <w:proofErr w:type="spellEnd"/>
      <w:r w:rsidR="002C4045" w:rsidRPr="00CB7068">
        <w:rPr>
          <w:rFonts w:asciiTheme="majorBidi" w:hAnsiTheme="majorBidi" w:cstheme="majorBidi"/>
          <w:sz w:val="24"/>
          <w:szCs w:val="24"/>
          <w:shd w:val="clear" w:color="auto" w:fill="FFFFFF"/>
          <w:lang w:bidi="ar-SA"/>
        </w:rPr>
        <w:t xml:space="preserve">, </w:t>
      </w:r>
      <w:proofErr w:type="spellStart"/>
      <w:r w:rsidR="002C4045" w:rsidRPr="00CB7068">
        <w:rPr>
          <w:rFonts w:asciiTheme="majorBidi" w:hAnsiTheme="majorBidi" w:cstheme="majorBidi"/>
          <w:sz w:val="24"/>
          <w:szCs w:val="24"/>
          <w:shd w:val="clear" w:color="auto" w:fill="FFFFFF"/>
          <w:lang w:bidi="ar-SA"/>
        </w:rPr>
        <w:t>Glaxx</w:t>
      </w:r>
      <w:proofErr w:type="spellEnd"/>
      <w:r w:rsidR="002C4045" w:rsidRPr="00CB7068">
        <w:rPr>
          <w:rFonts w:asciiTheme="majorBidi" w:hAnsiTheme="majorBidi" w:cstheme="majorBidi"/>
          <w:sz w:val="24"/>
          <w:szCs w:val="24"/>
          <w:shd w:val="clear" w:color="auto" w:fill="FFFFFF"/>
          <w:lang w:bidi="ar-SA"/>
        </w:rPr>
        <w:t>, Maddox, &amp; Markman, 2011).</w:t>
      </w:r>
      <w:r w:rsidR="002C4045" w:rsidRPr="00CB7068">
        <w:rPr>
          <w:rFonts w:asciiTheme="majorBidi" w:eastAsiaTheme="minorEastAsia" w:hAnsiTheme="majorBidi" w:cstheme="majorBidi"/>
          <w:sz w:val="24"/>
          <w:szCs w:val="24"/>
        </w:rPr>
        <w:t xml:space="preserve"> Therefore, future studies should try to investigate the specific associations between ego depletion and mental exhaustion. </w:t>
      </w:r>
    </w:p>
    <w:p w14:paraId="1C266158" w14:textId="1FB0F9AB" w:rsidR="00217A47" w:rsidRPr="00CB7068" w:rsidRDefault="00217A47" w:rsidP="00D17BDA">
      <w:pPr>
        <w:bidi w:val="0"/>
        <w:spacing w:after="0" w:line="480" w:lineRule="auto"/>
        <w:ind w:firstLine="720"/>
        <w:rPr>
          <w:rFonts w:asciiTheme="majorBidi" w:eastAsiaTheme="minorEastAsia" w:hAnsiTheme="majorBidi" w:cstheme="majorBidi"/>
          <w:sz w:val="24"/>
          <w:szCs w:val="24"/>
        </w:rPr>
      </w:pPr>
      <w:r w:rsidRPr="00CB7068">
        <w:rPr>
          <w:rFonts w:asciiTheme="majorBidi" w:eastAsiaTheme="minorEastAsia" w:hAnsiTheme="majorBidi" w:cstheme="majorBidi"/>
          <w:sz w:val="24"/>
          <w:szCs w:val="24"/>
        </w:rPr>
        <w:t xml:space="preserve">The above findings </w:t>
      </w:r>
      <w:r w:rsidR="00A91B69" w:rsidRPr="00CB7068">
        <w:rPr>
          <w:rFonts w:asciiTheme="majorBidi" w:eastAsiaTheme="minorEastAsia" w:hAnsiTheme="majorBidi" w:cstheme="majorBidi"/>
          <w:sz w:val="24"/>
          <w:szCs w:val="24"/>
        </w:rPr>
        <w:t>portray</w:t>
      </w:r>
      <w:r w:rsidRPr="00CB7068">
        <w:rPr>
          <w:rFonts w:asciiTheme="majorBidi" w:eastAsiaTheme="minorEastAsia" w:hAnsiTheme="majorBidi" w:cstheme="majorBidi"/>
          <w:sz w:val="24"/>
          <w:szCs w:val="24"/>
        </w:rPr>
        <w:t xml:space="preserve"> the following picture concerning the complex process</w:t>
      </w:r>
      <w:r w:rsidR="00A91B69" w:rsidRPr="00CB7068">
        <w:rPr>
          <w:rFonts w:asciiTheme="majorBidi" w:eastAsiaTheme="minorEastAsia" w:hAnsiTheme="majorBidi" w:cstheme="majorBidi"/>
          <w:sz w:val="24"/>
          <w:szCs w:val="24"/>
        </w:rPr>
        <w:t xml:space="preserve"> which relates self-control strength to refereeing performance</w:t>
      </w:r>
      <w:r w:rsidRPr="00CB7068">
        <w:rPr>
          <w:rFonts w:asciiTheme="majorBidi" w:eastAsiaTheme="minorEastAsia" w:hAnsiTheme="majorBidi" w:cstheme="majorBidi"/>
          <w:sz w:val="24"/>
          <w:szCs w:val="24"/>
        </w:rPr>
        <w:t>: prior to a match, the situational variables of daily hassles and travel time to the match increase the likelihood that the referee would arrive to the match with lower state self-control</w:t>
      </w:r>
      <w:r w:rsidR="00542BE8" w:rsidRPr="00CB7068">
        <w:rPr>
          <w:rFonts w:asciiTheme="majorBidi" w:eastAsiaTheme="minorEastAsia" w:hAnsiTheme="majorBidi" w:cstheme="majorBidi"/>
          <w:sz w:val="24"/>
          <w:szCs w:val="24"/>
        </w:rPr>
        <w:t xml:space="preserve"> strength</w:t>
      </w:r>
      <w:r w:rsidRPr="00CB7068">
        <w:rPr>
          <w:rFonts w:asciiTheme="majorBidi" w:eastAsiaTheme="minorEastAsia" w:hAnsiTheme="majorBidi" w:cstheme="majorBidi"/>
          <w:sz w:val="24"/>
          <w:szCs w:val="24"/>
        </w:rPr>
        <w:t xml:space="preserve">. </w:t>
      </w:r>
      <w:r w:rsidR="00D17BDA" w:rsidRPr="00CB7068">
        <w:rPr>
          <w:rFonts w:asciiTheme="majorBidi" w:eastAsiaTheme="minorEastAsia" w:hAnsiTheme="majorBidi" w:cstheme="majorBidi"/>
          <w:sz w:val="24"/>
          <w:szCs w:val="24"/>
        </w:rPr>
        <w:t xml:space="preserve">Trait self-control might buffer against these debilitative situational effects. </w:t>
      </w:r>
      <w:r w:rsidRPr="00CB7068">
        <w:rPr>
          <w:rFonts w:asciiTheme="majorBidi" w:eastAsiaTheme="minorEastAsia" w:hAnsiTheme="majorBidi" w:cstheme="majorBidi"/>
          <w:sz w:val="24"/>
          <w:szCs w:val="24"/>
        </w:rPr>
        <w:t xml:space="preserve">During a match, referees might experience a noticeable reduction in their state self-control until </w:t>
      </w:r>
      <w:r w:rsidR="00A74C9F" w:rsidRPr="00CB7068">
        <w:rPr>
          <w:rFonts w:asciiTheme="majorBidi" w:eastAsiaTheme="minorEastAsia" w:hAnsiTheme="majorBidi" w:cstheme="majorBidi"/>
          <w:sz w:val="24"/>
          <w:szCs w:val="24"/>
        </w:rPr>
        <w:t xml:space="preserve">ego </w:t>
      </w:r>
      <w:r w:rsidRPr="00CB7068">
        <w:rPr>
          <w:rFonts w:asciiTheme="majorBidi" w:eastAsiaTheme="minorEastAsia" w:hAnsiTheme="majorBidi" w:cstheme="majorBidi"/>
          <w:sz w:val="24"/>
          <w:szCs w:val="24"/>
        </w:rPr>
        <w:t xml:space="preserve">depletion. </w:t>
      </w:r>
      <w:r w:rsidR="00A91B69" w:rsidRPr="00CB7068">
        <w:rPr>
          <w:rFonts w:asciiTheme="majorBidi" w:eastAsiaTheme="minorEastAsia" w:hAnsiTheme="majorBidi" w:cstheme="majorBidi"/>
          <w:sz w:val="24"/>
          <w:szCs w:val="24"/>
        </w:rPr>
        <w:t xml:space="preserve">This reduction might be related to match demands which require the application of self-control strength. </w:t>
      </w:r>
      <w:r w:rsidRPr="00CB7068">
        <w:rPr>
          <w:rFonts w:asciiTheme="majorBidi" w:eastAsiaTheme="minorEastAsia" w:hAnsiTheme="majorBidi" w:cstheme="majorBidi"/>
          <w:sz w:val="24"/>
          <w:szCs w:val="24"/>
        </w:rPr>
        <w:t>When referees experience this reduced mental state</w:t>
      </w:r>
      <w:r w:rsidR="00D17BDA" w:rsidRPr="00CB7068">
        <w:rPr>
          <w:rFonts w:asciiTheme="majorBidi" w:eastAsiaTheme="minorEastAsia" w:hAnsiTheme="majorBidi" w:cstheme="majorBidi"/>
          <w:sz w:val="24"/>
          <w:szCs w:val="24"/>
        </w:rPr>
        <w:t>,</w:t>
      </w:r>
      <w:r w:rsidRPr="00CB7068">
        <w:rPr>
          <w:rFonts w:asciiTheme="majorBidi" w:eastAsiaTheme="minorEastAsia" w:hAnsiTheme="majorBidi" w:cstheme="majorBidi"/>
          <w:sz w:val="24"/>
          <w:szCs w:val="24"/>
        </w:rPr>
        <w:t xml:space="preserve"> they perceive the match as more difficult. They also perceive their own performance worse. Yet, as this study did not employ an experimental design we cannot deduce a cause and effect chain of events, and can only speculate on this process.</w:t>
      </w:r>
      <w:r w:rsidR="00FF27FA" w:rsidRPr="00CB7068">
        <w:rPr>
          <w:rFonts w:asciiTheme="majorBidi" w:eastAsiaTheme="minorEastAsia" w:hAnsiTheme="majorBidi" w:cstheme="majorBidi"/>
          <w:sz w:val="24"/>
          <w:szCs w:val="24"/>
        </w:rPr>
        <w:t xml:space="preserve"> Further </w:t>
      </w:r>
      <w:r w:rsidR="00A91B69" w:rsidRPr="00CB7068">
        <w:rPr>
          <w:rFonts w:asciiTheme="majorBidi" w:eastAsiaTheme="minorEastAsia" w:hAnsiTheme="majorBidi" w:cstheme="majorBidi"/>
          <w:sz w:val="24"/>
          <w:szCs w:val="24"/>
        </w:rPr>
        <w:t>research is</w:t>
      </w:r>
      <w:r w:rsidR="00FF27FA" w:rsidRPr="00CB7068">
        <w:rPr>
          <w:rFonts w:asciiTheme="majorBidi" w:eastAsiaTheme="minorEastAsia" w:hAnsiTheme="majorBidi" w:cstheme="majorBidi"/>
          <w:sz w:val="24"/>
          <w:szCs w:val="24"/>
        </w:rPr>
        <w:t xml:space="preserve"> required to determine the nature of this complex process.</w:t>
      </w:r>
      <w:r w:rsidRPr="00CB7068">
        <w:rPr>
          <w:rFonts w:asciiTheme="majorBidi" w:eastAsiaTheme="minorEastAsia" w:hAnsiTheme="majorBidi" w:cstheme="majorBidi"/>
          <w:sz w:val="24"/>
          <w:szCs w:val="24"/>
        </w:rPr>
        <w:t xml:space="preserve">        </w:t>
      </w:r>
    </w:p>
    <w:p w14:paraId="5CE89C61" w14:textId="6BB89524" w:rsidR="00171334" w:rsidRPr="00CB7068" w:rsidRDefault="005A03EF" w:rsidP="00B57C65">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Th</w:t>
      </w:r>
      <w:r w:rsidR="00E11877" w:rsidRPr="00CB7068">
        <w:rPr>
          <w:rFonts w:asciiTheme="majorBidi" w:hAnsiTheme="majorBidi" w:cstheme="majorBidi"/>
          <w:sz w:val="24"/>
          <w:szCs w:val="24"/>
        </w:rPr>
        <w:t xml:space="preserve">is </w:t>
      </w:r>
      <w:r w:rsidRPr="00CB7068">
        <w:rPr>
          <w:rFonts w:asciiTheme="majorBidi" w:hAnsiTheme="majorBidi" w:cstheme="majorBidi"/>
          <w:sz w:val="24"/>
          <w:szCs w:val="24"/>
        </w:rPr>
        <w:t>study has significant practica</w:t>
      </w:r>
      <w:r w:rsidR="007C5C73" w:rsidRPr="00CB7068">
        <w:rPr>
          <w:rFonts w:asciiTheme="majorBidi" w:hAnsiTheme="majorBidi" w:cstheme="majorBidi"/>
          <w:sz w:val="24"/>
          <w:szCs w:val="24"/>
        </w:rPr>
        <w:t xml:space="preserve">l implications for referees, Referee Unions, and </w:t>
      </w:r>
      <w:r w:rsidR="00E11877" w:rsidRPr="00CB7068">
        <w:rPr>
          <w:rFonts w:asciiTheme="majorBidi" w:hAnsiTheme="majorBidi" w:cstheme="majorBidi"/>
          <w:sz w:val="24"/>
          <w:szCs w:val="24"/>
        </w:rPr>
        <w:t>practitioners</w:t>
      </w:r>
      <w:r w:rsidR="007C5C73" w:rsidRPr="00CB7068">
        <w:rPr>
          <w:rFonts w:asciiTheme="majorBidi" w:hAnsiTheme="majorBidi" w:cstheme="majorBidi"/>
          <w:sz w:val="24"/>
          <w:szCs w:val="24"/>
        </w:rPr>
        <w:t xml:space="preserve">. </w:t>
      </w:r>
      <w:r w:rsidR="00542BE8" w:rsidRPr="00CB7068">
        <w:rPr>
          <w:rFonts w:asciiTheme="majorBidi" w:hAnsiTheme="majorBidi" w:cstheme="majorBidi"/>
          <w:sz w:val="24"/>
          <w:szCs w:val="24"/>
        </w:rPr>
        <w:t>P</w:t>
      </w:r>
      <w:r w:rsidR="004F6801" w:rsidRPr="00CB7068">
        <w:rPr>
          <w:rFonts w:asciiTheme="majorBidi" w:hAnsiTheme="majorBidi" w:cstheme="majorBidi"/>
          <w:sz w:val="24"/>
          <w:szCs w:val="24"/>
        </w:rPr>
        <w:t>ractitioners should</w:t>
      </w:r>
      <w:r w:rsidR="00470A99" w:rsidRPr="00CB7068">
        <w:rPr>
          <w:rFonts w:asciiTheme="majorBidi" w:hAnsiTheme="majorBidi" w:cstheme="majorBidi"/>
          <w:sz w:val="24"/>
          <w:szCs w:val="24"/>
        </w:rPr>
        <w:t xml:space="preserve"> teach referees self-control skills</w:t>
      </w:r>
      <w:r w:rsidR="004F6801" w:rsidRPr="00CB7068">
        <w:rPr>
          <w:rFonts w:asciiTheme="majorBidi" w:hAnsiTheme="majorBidi" w:cstheme="majorBidi"/>
          <w:sz w:val="24"/>
          <w:szCs w:val="24"/>
        </w:rPr>
        <w:t xml:space="preserve"> and stress management</w:t>
      </w:r>
      <w:r w:rsidR="007C3F26" w:rsidRPr="00CB7068">
        <w:rPr>
          <w:rFonts w:asciiTheme="majorBidi" w:hAnsiTheme="majorBidi" w:cstheme="majorBidi"/>
          <w:sz w:val="24"/>
          <w:szCs w:val="24"/>
        </w:rPr>
        <w:t xml:space="preserve"> strategies</w:t>
      </w:r>
      <w:r w:rsidR="00470A99" w:rsidRPr="00CB7068">
        <w:rPr>
          <w:rFonts w:asciiTheme="majorBidi" w:hAnsiTheme="majorBidi" w:cstheme="majorBidi"/>
          <w:sz w:val="24"/>
          <w:szCs w:val="24"/>
        </w:rPr>
        <w:t xml:space="preserve"> </w:t>
      </w:r>
      <w:r w:rsidR="00796A75" w:rsidRPr="00CB7068">
        <w:rPr>
          <w:rFonts w:asciiTheme="majorBidi" w:hAnsiTheme="majorBidi" w:cstheme="majorBidi"/>
          <w:sz w:val="24"/>
          <w:szCs w:val="24"/>
        </w:rPr>
        <w:t xml:space="preserve">(Samuel, </w:t>
      </w:r>
      <w:r w:rsidR="004F6801" w:rsidRPr="00CB7068">
        <w:rPr>
          <w:rFonts w:asciiTheme="majorBidi" w:hAnsiTheme="majorBidi" w:cstheme="majorBidi"/>
          <w:sz w:val="24"/>
          <w:szCs w:val="24"/>
        </w:rPr>
        <w:t>2015), as well as p</w:t>
      </w:r>
      <w:r w:rsidR="00796A75" w:rsidRPr="00CB7068">
        <w:rPr>
          <w:rFonts w:asciiTheme="majorBidi" w:hAnsiTheme="majorBidi" w:cstheme="majorBidi"/>
          <w:sz w:val="24"/>
          <w:szCs w:val="24"/>
        </w:rPr>
        <w:t>ractical ways to maintain self-control strength</w:t>
      </w:r>
      <w:r w:rsidR="002C4045" w:rsidRPr="00CB7068">
        <w:rPr>
          <w:rFonts w:asciiTheme="majorBidi" w:hAnsiTheme="majorBidi" w:cstheme="majorBidi"/>
          <w:sz w:val="24"/>
          <w:szCs w:val="24"/>
        </w:rPr>
        <w:t xml:space="preserve"> (for an overview on self-control trainings, see </w:t>
      </w:r>
      <w:r w:rsidR="00EF5D3A" w:rsidRPr="00CB7068">
        <w:rPr>
          <w:rFonts w:ascii="Times New Roman" w:hAnsi="Times New Roman" w:cs="Times New Roman"/>
          <w:sz w:val="24"/>
          <w:szCs w:val="24"/>
        </w:rPr>
        <w:t xml:space="preserve">Friese, </w:t>
      </w:r>
      <w:proofErr w:type="spellStart"/>
      <w:r w:rsidR="00EF5D3A" w:rsidRPr="00CB7068">
        <w:rPr>
          <w:rFonts w:ascii="Times New Roman" w:hAnsi="Times New Roman" w:cs="Times New Roman"/>
          <w:sz w:val="24"/>
          <w:szCs w:val="24"/>
        </w:rPr>
        <w:t>Frankenbach</w:t>
      </w:r>
      <w:proofErr w:type="spellEnd"/>
      <w:r w:rsidR="00EF5D3A" w:rsidRPr="00CB7068">
        <w:rPr>
          <w:rFonts w:ascii="Times New Roman" w:hAnsi="Times New Roman" w:cs="Times New Roman"/>
          <w:sz w:val="24"/>
          <w:szCs w:val="24"/>
        </w:rPr>
        <w:t xml:space="preserve">, Job, &amp; </w:t>
      </w:r>
      <w:proofErr w:type="spellStart"/>
      <w:r w:rsidR="00EF5D3A" w:rsidRPr="00CB7068">
        <w:rPr>
          <w:rFonts w:ascii="Times New Roman" w:hAnsi="Times New Roman" w:cs="Times New Roman"/>
          <w:sz w:val="24"/>
          <w:szCs w:val="24"/>
        </w:rPr>
        <w:t>Loschelder</w:t>
      </w:r>
      <w:proofErr w:type="spellEnd"/>
      <w:r w:rsidR="00EF5D3A" w:rsidRPr="00CB7068">
        <w:rPr>
          <w:rFonts w:asciiTheme="majorBidi" w:hAnsiTheme="majorBidi" w:cstheme="majorBidi"/>
          <w:sz w:val="24"/>
          <w:szCs w:val="24"/>
          <w:shd w:val="clear" w:color="auto" w:fill="FFFFFF"/>
          <w:lang w:bidi="ar-SA"/>
        </w:rPr>
        <w:t>, 2017</w:t>
      </w:r>
      <w:r w:rsidR="002C4045" w:rsidRPr="00CB7068">
        <w:rPr>
          <w:rFonts w:asciiTheme="majorBidi" w:hAnsiTheme="majorBidi" w:cstheme="majorBidi"/>
          <w:sz w:val="24"/>
          <w:szCs w:val="24"/>
        </w:rPr>
        <w:t>)</w:t>
      </w:r>
      <w:r w:rsidR="00470A99" w:rsidRPr="00CB7068">
        <w:rPr>
          <w:rFonts w:asciiTheme="majorBidi" w:hAnsiTheme="majorBidi" w:cstheme="majorBidi"/>
          <w:sz w:val="24"/>
          <w:szCs w:val="24"/>
        </w:rPr>
        <w:t>.</w:t>
      </w:r>
      <w:r w:rsidR="0096035B" w:rsidRPr="00CB7068">
        <w:rPr>
          <w:rFonts w:asciiTheme="majorBidi" w:hAnsiTheme="majorBidi" w:cstheme="majorBidi"/>
          <w:sz w:val="24"/>
          <w:szCs w:val="24"/>
        </w:rPr>
        <w:t xml:space="preserve"> It is important that referees arrive to matches mentally prepared for the various demands they might meet. Also, that they are aware of the potential debilitative effects of such demands on their self-control strength. For example, performing in extreme or unfamiliar weather conditions or when ill or under fit. </w:t>
      </w:r>
      <w:r w:rsidR="004F6801" w:rsidRPr="00CB7068">
        <w:rPr>
          <w:rFonts w:asciiTheme="majorBidi" w:hAnsiTheme="majorBidi" w:cstheme="majorBidi"/>
          <w:sz w:val="24"/>
          <w:szCs w:val="24"/>
        </w:rPr>
        <w:t>Designing effective match day routines is also practically important</w:t>
      </w:r>
      <w:r w:rsidR="002C4045" w:rsidRPr="00CB7068">
        <w:rPr>
          <w:rFonts w:asciiTheme="majorBidi" w:hAnsiTheme="majorBidi" w:cstheme="majorBidi"/>
          <w:sz w:val="24"/>
          <w:szCs w:val="24"/>
        </w:rPr>
        <w:t>, as routines do require less self-control and are therefore less likely to be affected by</w:t>
      </w:r>
      <w:r w:rsidR="00936BE0" w:rsidRPr="00CB7068">
        <w:rPr>
          <w:rFonts w:asciiTheme="majorBidi" w:hAnsiTheme="majorBidi" w:cstheme="majorBidi"/>
          <w:sz w:val="24"/>
          <w:szCs w:val="24"/>
        </w:rPr>
        <w:t xml:space="preserve"> ego depletion (e.g., </w:t>
      </w:r>
      <w:r w:rsidR="00936BE0" w:rsidRPr="00CB7068">
        <w:rPr>
          <w:rFonts w:asciiTheme="majorBidi" w:hAnsiTheme="majorBidi" w:cstheme="majorBidi"/>
          <w:sz w:val="24"/>
          <w:szCs w:val="24"/>
          <w:shd w:val="clear" w:color="auto" w:fill="FFFFFF"/>
          <w:lang w:bidi="ar-SA"/>
        </w:rPr>
        <w:t>Webb &amp; Sheeran, 2003</w:t>
      </w:r>
      <w:r w:rsidR="002C4045" w:rsidRPr="00CB7068">
        <w:rPr>
          <w:rFonts w:asciiTheme="majorBidi" w:hAnsiTheme="majorBidi" w:cstheme="majorBidi"/>
          <w:sz w:val="24"/>
          <w:szCs w:val="24"/>
        </w:rPr>
        <w:t>)</w:t>
      </w:r>
      <w:r w:rsidR="004F6801" w:rsidRPr="00CB7068">
        <w:rPr>
          <w:rFonts w:asciiTheme="majorBidi" w:hAnsiTheme="majorBidi" w:cstheme="majorBidi"/>
          <w:sz w:val="24"/>
          <w:szCs w:val="24"/>
        </w:rPr>
        <w:t>.</w:t>
      </w:r>
      <w:r w:rsidR="00470A99" w:rsidRPr="00CB7068">
        <w:rPr>
          <w:rFonts w:asciiTheme="majorBidi" w:hAnsiTheme="majorBidi" w:cstheme="majorBidi"/>
          <w:sz w:val="24"/>
          <w:szCs w:val="24"/>
        </w:rPr>
        <w:t xml:space="preserve"> </w:t>
      </w:r>
      <w:r w:rsidR="002E3B76" w:rsidRPr="00CB7068">
        <w:rPr>
          <w:rFonts w:asciiTheme="majorBidi" w:hAnsiTheme="majorBidi" w:cstheme="majorBidi"/>
          <w:sz w:val="24"/>
          <w:szCs w:val="24"/>
        </w:rPr>
        <w:t xml:space="preserve">We also advise referees to plan their game </w:t>
      </w:r>
      <w:r w:rsidR="002E3B76" w:rsidRPr="00CB7068">
        <w:rPr>
          <w:rFonts w:asciiTheme="majorBidi" w:hAnsiTheme="majorBidi" w:cstheme="majorBidi"/>
          <w:sz w:val="24"/>
          <w:szCs w:val="24"/>
        </w:rPr>
        <w:lastRenderedPageBreak/>
        <w:t xml:space="preserve">management </w:t>
      </w:r>
      <w:r w:rsidR="00237B27" w:rsidRPr="00CB7068">
        <w:rPr>
          <w:rFonts w:asciiTheme="majorBidi" w:hAnsiTheme="majorBidi" w:cstheme="majorBidi"/>
          <w:sz w:val="24"/>
          <w:szCs w:val="24"/>
        </w:rPr>
        <w:t>strategies in advance and to anticipate match situations which may potentially drain their self-control strength.</w:t>
      </w:r>
      <w:r w:rsidR="002E3B76" w:rsidRPr="00CB7068">
        <w:rPr>
          <w:rFonts w:asciiTheme="majorBidi" w:hAnsiTheme="majorBidi" w:cstheme="majorBidi"/>
          <w:sz w:val="24"/>
          <w:szCs w:val="24"/>
        </w:rPr>
        <w:t xml:space="preserve"> Referees should come as prepared as possible with several strategic drawer plans for how the match will develop and how they wish to manage it </w:t>
      </w:r>
      <w:r w:rsidR="006E7FC5" w:rsidRPr="00CB7068">
        <w:rPr>
          <w:rFonts w:asciiTheme="majorBidi" w:hAnsiTheme="majorBidi" w:cstheme="majorBidi"/>
          <w:sz w:val="24"/>
          <w:szCs w:val="24"/>
        </w:rPr>
        <w:t xml:space="preserve">in terms of communication with players, assertiveness, and card policy </w:t>
      </w:r>
      <w:r w:rsidR="002E3B76" w:rsidRPr="00CB7068">
        <w:rPr>
          <w:rFonts w:asciiTheme="majorBidi" w:hAnsiTheme="majorBidi" w:cstheme="majorBidi"/>
          <w:sz w:val="24"/>
          <w:szCs w:val="24"/>
        </w:rPr>
        <w:t xml:space="preserve">(Samuel, 2015). </w:t>
      </w:r>
      <w:r w:rsidR="00237B27" w:rsidRPr="00CB7068">
        <w:rPr>
          <w:rFonts w:asciiTheme="majorBidi" w:hAnsiTheme="majorBidi" w:cstheme="majorBidi"/>
          <w:sz w:val="24"/>
          <w:szCs w:val="24"/>
        </w:rPr>
        <w:t xml:space="preserve">This is also in line with previous studies, which have shown that the use of implementation intentions or so called coping plans may help to avoid states of ego depletion (e.g., </w:t>
      </w:r>
      <w:r w:rsidR="00936BE0" w:rsidRPr="00CB7068">
        <w:rPr>
          <w:rFonts w:asciiTheme="majorBidi" w:hAnsiTheme="majorBidi" w:cstheme="majorBidi"/>
          <w:sz w:val="24"/>
          <w:szCs w:val="24"/>
          <w:shd w:val="clear" w:color="auto" w:fill="FFFFFF"/>
          <w:lang w:bidi="ar-SA"/>
        </w:rPr>
        <w:t>Webb &amp; Sheeran, 2003</w:t>
      </w:r>
      <w:r w:rsidR="00237B27" w:rsidRPr="00CB7068">
        <w:rPr>
          <w:rFonts w:asciiTheme="majorBidi" w:hAnsiTheme="majorBidi" w:cstheme="majorBidi"/>
          <w:sz w:val="24"/>
          <w:szCs w:val="24"/>
        </w:rPr>
        <w:t>).</w:t>
      </w:r>
      <w:r w:rsidR="00636277">
        <w:rPr>
          <w:rFonts w:asciiTheme="majorBidi" w:hAnsiTheme="majorBidi" w:cstheme="majorBidi"/>
          <w:sz w:val="24"/>
          <w:szCs w:val="24"/>
        </w:rPr>
        <w:t xml:space="preserve"> </w:t>
      </w:r>
      <w:r w:rsidR="00636277" w:rsidRPr="00B57C65">
        <w:rPr>
          <w:rFonts w:asciiTheme="majorBidi" w:hAnsiTheme="majorBidi" w:cstheme="majorBidi"/>
          <w:sz w:val="24"/>
          <w:szCs w:val="24"/>
          <w:highlight w:val="yellow"/>
        </w:rPr>
        <w:t xml:space="preserve">Concerning the potential effects of ego depletion on self-rated performance and perceived match difficulty, it is possible that </w:t>
      </w:r>
      <w:r w:rsidR="00CA419D" w:rsidRPr="00B57C65">
        <w:rPr>
          <w:rFonts w:asciiTheme="majorBidi" w:hAnsiTheme="majorBidi" w:cstheme="majorBidi"/>
          <w:sz w:val="24"/>
          <w:szCs w:val="24"/>
          <w:highlight w:val="yellow"/>
        </w:rPr>
        <w:t xml:space="preserve">when referees begin </w:t>
      </w:r>
      <w:r w:rsidR="00B57C65" w:rsidRPr="00B57C65">
        <w:rPr>
          <w:rFonts w:asciiTheme="majorBidi" w:hAnsiTheme="majorBidi" w:cstheme="majorBidi"/>
          <w:sz w:val="24"/>
          <w:szCs w:val="24"/>
          <w:highlight w:val="yellow"/>
        </w:rPr>
        <w:t>to feel depleted during a match</w:t>
      </w:r>
      <w:r w:rsidR="00CA419D" w:rsidRPr="00B57C65">
        <w:rPr>
          <w:rFonts w:asciiTheme="majorBidi" w:hAnsiTheme="majorBidi" w:cstheme="majorBidi"/>
          <w:sz w:val="24"/>
          <w:szCs w:val="24"/>
          <w:highlight w:val="yellow"/>
        </w:rPr>
        <w:t xml:space="preserve"> they already initiate negative self-talk </w:t>
      </w:r>
      <w:r w:rsidR="004C2AEE">
        <w:rPr>
          <w:rFonts w:asciiTheme="majorBidi" w:hAnsiTheme="majorBidi" w:cstheme="majorBidi"/>
          <w:sz w:val="24"/>
          <w:szCs w:val="24"/>
          <w:highlight w:val="yellow"/>
        </w:rPr>
        <w:t>thereby</w:t>
      </w:r>
      <w:r w:rsidR="00CA419D" w:rsidRPr="00B57C65">
        <w:rPr>
          <w:rFonts w:asciiTheme="majorBidi" w:hAnsiTheme="majorBidi" w:cstheme="majorBidi"/>
          <w:sz w:val="24"/>
          <w:szCs w:val="24"/>
          <w:highlight w:val="yellow"/>
        </w:rPr>
        <w:t xml:space="preserve"> </w:t>
      </w:r>
      <w:r w:rsidR="004C2AEE">
        <w:rPr>
          <w:rFonts w:asciiTheme="majorBidi" w:hAnsiTheme="majorBidi" w:cstheme="majorBidi"/>
          <w:sz w:val="24"/>
          <w:szCs w:val="24"/>
          <w:highlight w:val="yellow"/>
        </w:rPr>
        <w:t>debilitating</w:t>
      </w:r>
      <w:r w:rsidR="00B57C65" w:rsidRPr="00B57C65">
        <w:rPr>
          <w:rFonts w:asciiTheme="majorBidi" w:hAnsiTheme="majorBidi" w:cstheme="majorBidi"/>
          <w:sz w:val="24"/>
          <w:szCs w:val="24"/>
          <w:highlight w:val="yellow"/>
        </w:rPr>
        <w:t xml:space="preserve"> their</w:t>
      </w:r>
      <w:r w:rsidR="00CA419D" w:rsidRPr="00B57C65">
        <w:rPr>
          <w:rFonts w:asciiTheme="majorBidi" w:hAnsiTheme="majorBidi" w:cstheme="majorBidi"/>
          <w:sz w:val="24"/>
          <w:szCs w:val="24"/>
          <w:highlight w:val="yellow"/>
        </w:rPr>
        <w:t xml:space="preserve"> </w:t>
      </w:r>
      <w:r w:rsidR="00B57C65" w:rsidRPr="00B57C65">
        <w:rPr>
          <w:rFonts w:asciiTheme="majorBidi" w:hAnsiTheme="majorBidi" w:cstheme="majorBidi"/>
          <w:sz w:val="24"/>
          <w:szCs w:val="24"/>
          <w:highlight w:val="yellow"/>
        </w:rPr>
        <w:t xml:space="preserve">performance </w:t>
      </w:r>
      <w:r w:rsidR="00CA419D" w:rsidRPr="00B57C65">
        <w:rPr>
          <w:rFonts w:asciiTheme="majorBidi" w:hAnsiTheme="majorBidi" w:cstheme="majorBidi"/>
          <w:sz w:val="24"/>
          <w:szCs w:val="24"/>
          <w:highlight w:val="yellow"/>
        </w:rPr>
        <w:t xml:space="preserve">perception. Therefore, it is important to develop with referees psychological skills to </w:t>
      </w:r>
      <w:r w:rsidR="00481467" w:rsidRPr="00B57C65">
        <w:rPr>
          <w:rFonts w:asciiTheme="majorBidi" w:hAnsiTheme="majorBidi" w:cstheme="majorBidi"/>
          <w:sz w:val="24"/>
          <w:szCs w:val="24"/>
          <w:highlight w:val="yellow"/>
        </w:rPr>
        <w:t xml:space="preserve">maintain adequate performance under ego depletion. For example, </w:t>
      </w:r>
      <w:r w:rsidR="004C2AEE">
        <w:rPr>
          <w:rFonts w:asciiTheme="majorBidi" w:hAnsiTheme="majorBidi" w:cstheme="majorBidi"/>
          <w:sz w:val="24"/>
          <w:szCs w:val="24"/>
          <w:highlight w:val="yellow"/>
        </w:rPr>
        <w:t>by using</w:t>
      </w:r>
      <w:r w:rsidR="00481467" w:rsidRPr="00B57C65">
        <w:rPr>
          <w:rFonts w:asciiTheme="majorBidi" w:hAnsiTheme="majorBidi" w:cstheme="majorBidi"/>
          <w:sz w:val="24"/>
          <w:szCs w:val="24"/>
          <w:highlight w:val="yellow"/>
        </w:rPr>
        <w:t xml:space="preserve"> positive self-talk, </w:t>
      </w:r>
      <w:r w:rsidR="004C2AEE" w:rsidRPr="00B57C65">
        <w:rPr>
          <w:rFonts w:asciiTheme="majorBidi" w:hAnsiTheme="majorBidi" w:cstheme="majorBidi"/>
          <w:sz w:val="24"/>
          <w:szCs w:val="24"/>
          <w:highlight w:val="yellow"/>
        </w:rPr>
        <w:t>setting</w:t>
      </w:r>
      <w:r w:rsidR="004C2AEE" w:rsidRPr="00B57C65">
        <w:rPr>
          <w:rFonts w:asciiTheme="majorBidi" w:hAnsiTheme="majorBidi" w:cstheme="majorBidi"/>
          <w:sz w:val="24"/>
          <w:szCs w:val="24"/>
          <w:highlight w:val="yellow"/>
        </w:rPr>
        <w:t xml:space="preserve"> </w:t>
      </w:r>
      <w:r w:rsidR="00481467" w:rsidRPr="00B57C65">
        <w:rPr>
          <w:rFonts w:asciiTheme="majorBidi" w:hAnsiTheme="majorBidi" w:cstheme="majorBidi"/>
          <w:sz w:val="24"/>
          <w:szCs w:val="24"/>
          <w:highlight w:val="yellow"/>
        </w:rPr>
        <w:t>short-term goal</w:t>
      </w:r>
      <w:r w:rsidR="004C2AEE">
        <w:rPr>
          <w:rFonts w:asciiTheme="majorBidi" w:hAnsiTheme="majorBidi" w:cstheme="majorBidi"/>
          <w:sz w:val="24"/>
          <w:szCs w:val="24"/>
          <w:highlight w:val="yellow"/>
        </w:rPr>
        <w:t>s for these parts of the match</w:t>
      </w:r>
      <w:r w:rsidR="00481467" w:rsidRPr="00B57C65">
        <w:rPr>
          <w:rFonts w:asciiTheme="majorBidi" w:hAnsiTheme="majorBidi" w:cstheme="majorBidi"/>
          <w:sz w:val="24"/>
          <w:szCs w:val="24"/>
          <w:highlight w:val="yellow"/>
        </w:rPr>
        <w:t xml:space="preserve">, and relying more </w:t>
      </w:r>
      <w:r w:rsidR="004C2AEE">
        <w:rPr>
          <w:rFonts w:asciiTheme="majorBidi" w:hAnsiTheme="majorBidi" w:cstheme="majorBidi"/>
          <w:sz w:val="24"/>
          <w:szCs w:val="24"/>
          <w:highlight w:val="yellow"/>
        </w:rPr>
        <w:t xml:space="preserve">substantially </w:t>
      </w:r>
      <w:r w:rsidR="00481467" w:rsidRPr="00B57C65">
        <w:rPr>
          <w:rFonts w:asciiTheme="majorBidi" w:hAnsiTheme="majorBidi" w:cstheme="majorBidi"/>
          <w:sz w:val="24"/>
          <w:szCs w:val="24"/>
          <w:highlight w:val="yellow"/>
        </w:rPr>
        <w:t>on the assistants.</w:t>
      </w:r>
      <w:r w:rsidR="00481467">
        <w:rPr>
          <w:rFonts w:asciiTheme="majorBidi" w:hAnsiTheme="majorBidi" w:cstheme="majorBidi"/>
          <w:sz w:val="24"/>
          <w:szCs w:val="24"/>
        </w:rPr>
        <w:t xml:space="preserve"> </w:t>
      </w:r>
      <w:r w:rsidR="00CA419D">
        <w:rPr>
          <w:rFonts w:asciiTheme="majorBidi" w:hAnsiTheme="majorBidi" w:cstheme="majorBidi"/>
          <w:sz w:val="24"/>
          <w:szCs w:val="24"/>
        </w:rPr>
        <w:t xml:space="preserve"> </w:t>
      </w:r>
    </w:p>
    <w:p w14:paraId="13F1080E" w14:textId="77777777" w:rsidR="006D1F66" w:rsidRDefault="002E3B76" w:rsidP="00915CFA">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 xml:space="preserve">Potentially, this </w:t>
      </w:r>
      <w:r w:rsidR="0096035B" w:rsidRPr="00CB7068">
        <w:rPr>
          <w:rFonts w:asciiTheme="majorBidi" w:hAnsiTheme="majorBidi" w:cstheme="majorBidi"/>
          <w:sz w:val="24"/>
          <w:szCs w:val="24"/>
        </w:rPr>
        <w:t xml:space="preserve">mental and tactical </w:t>
      </w:r>
      <w:r w:rsidRPr="00CB7068">
        <w:rPr>
          <w:rFonts w:asciiTheme="majorBidi" w:hAnsiTheme="majorBidi" w:cstheme="majorBidi"/>
          <w:sz w:val="24"/>
          <w:szCs w:val="24"/>
        </w:rPr>
        <w:t>preparation can</w:t>
      </w:r>
      <w:r w:rsidR="00980D00" w:rsidRPr="00CB7068">
        <w:rPr>
          <w:rFonts w:asciiTheme="majorBidi" w:hAnsiTheme="majorBidi" w:cstheme="majorBidi"/>
          <w:sz w:val="24"/>
          <w:szCs w:val="24"/>
        </w:rPr>
        <w:t xml:space="preserve"> help to</w:t>
      </w:r>
      <w:r w:rsidRPr="00CB7068">
        <w:rPr>
          <w:rFonts w:asciiTheme="majorBidi" w:hAnsiTheme="majorBidi" w:cstheme="majorBidi"/>
          <w:sz w:val="24"/>
          <w:szCs w:val="24"/>
        </w:rPr>
        <w:t xml:space="preserve"> reduce </w:t>
      </w:r>
      <w:r w:rsidR="00980D00" w:rsidRPr="00CB7068">
        <w:rPr>
          <w:rFonts w:asciiTheme="majorBidi" w:hAnsiTheme="majorBidi" w:cstheme="majorBidi"/>
          <w:sz w:val="24"/>
          <w:szCs w:val="24"/>
        </w:rPr>
        <w:t>the self-control demands</w:t>
      </w:r>
      <w:r w:rsidR="00DF3215" w:rsidRPr="00CB7068">
        <w:rPr>
          <w:rFonts w:asciiTheme="majorBidi" w:hAnsiTheme="majorBidi" w:cstheme="majorBidi" w:hint="cs"/>
          <w:sz w:val="24"/>
          <w:szCs w:val="24"/>
          <w:rtl/>
        </w:rPr>
        <w:t xml:space="preserve"> </w:t>
      </w:r>
      <w:r w:rsidR="006E7FC5" w:rsidRPr="00CB7068">
        <w:rPr>
          <w:rFonts w:asciiTheme="majorBidi" w:hAnsiTheme="majorBidi" w:cstheme="majorBidi"/>
          <w:sz w:val="24"/>
          <w:szCs w:val="24"/>
        </w:rPr>
        <w:t>and</w:t>
      </w:r>
      <w:r w:rsidR="002C4045" w:rsidRPr="00CB7068">
        <w:rPr>
          <w:rFonts w:asciiTheme="majorBidi" w:hAnsiTheme="majorBidi" w:cstheme="majorBidi"/>
          <w:sz w:val="24"/>
          <w:szCs w:val="24"/>
        </w:rPr>
        <w:t xml:space="preserve"> enable them to</w:t>
      </w:r>
      <w:r w:rsidR="006E7FC5" w:rsidRPr="00CB7068">
        <w:rPr>
          <w:rFonts w:asciiTheme="majorBidi" w:hAnsiTheme="majorBidi" w:cstheme="majorBidi"/>
          <w:sz w:val="24"/>
          <w:szCs w:val="24"/>
        </w:rPr>
        <w:t xml:space="preserve"> maintain </w:t>
      </w:r>
      <w:r w:rsidR="00237B27" w:rsidRPr="00CB7068">
        <w:rPr>
          <w:rFonts w:asciiTheme="majorBidi" w:hAnsiTheme="majorBidi" w:cstheme="majorBidi"/>
          <w:sz w:val="24"/>
          <w:szCs w:val="24"/>
        </w:rPr>
        <w:t xml:space="preserve">their </w:t>
      </w:r>
      <w:r w:rsidR="006E7FC5" w:rsidRPr="00CB7068">
        <w:rPr>
          <w:rFonts w:asciiTheme="majorBidi" w:hAnsiTheme="majorBidi" w:cstheme="majorBidi"/>
          <w:sz w:val="24"/>
          <w:szCs w:val="24"/>
        </w:rPr>
        <w:t>self-control strength</w:t>
      </w:r>
      <w:r w:rsidR="007C3F26" w:rsidRPr="00CB7068">
        <w:rPr>
          <w:rFonts w:asciiTheme="majorBidi" w:hAnsiTheme="majorBidi" w:cstheme="majorBidi"/>
          <w:sz w:val="24"/>
          <w:szCs w:val="24"/>
        </w:rPr>
        <w:t xml:space="preserve"> during the match</w:t>
      </w:r>
      <w:r w:rsidR="006E7FC5" w:rsidRPr="00CB7068">
        <w:rPr>
          <w:rFonts w:asciiTheme="majorBidi" w:hAnsiTheme="majorBidi" w:cstheme="majorBidi"/>
          <w:sz w:val="24"/>
          <w:szCs w:val="24"/>
        </w:rPr>
        <w:t xml:space="preserve">. </w:t>
      </w:r>
      <w:r w:rsidR="00C1525D" w:rsidRPr="00CB7068">
        <w:rPr>
          <w:rFonts w:asciiTheme="majorBidi" w:hAnsiTheme="majorBidi" w:cstheme="majorBidi"/>
          <w:sz w:val="24"/>
          <w:szCs w:val="24"/>
        </w:rPr>
        <w:t xml:space="preserve">In this context, the referee crew can be a factor that further </w:t>
      </w:r>
      <w:r w:rsidR="005C52DF" w:rsidRPr="00CB7068">
        <w:rPr>
          <w:rFonts w:asciiTheme="majorBidi" w:hAnsiTheme="majorBidi" w:cstheme="majorBidi"/>
          <w:sz w:val="24"/>
          <w:szCs w:val="24"/>
        </w:rPr>
        <w:t>depletes</w:t>
      </w:r>
      <w:r w:rsidR="00C1525D" w:rsidRPr="00CB7068">
        <w:rPr>
          <w:rFonts w:asciiTheme="majorBidi" w:hAnsiTheme="majorBidi" w:cstheme="majorBidi"/>
          <w:sz w:val="24"/>
          <w:szCs w:val="24"/>
        </w:rPr>
        <w:t xml:space="preserve"> the referee</w:t>
      </w:r>
      <w:r w:rsidR="00D431B9" w:rsidRPr="00CB7068">
        <w:rPr>
          <w:rFonts w:asciiTheme="majorBidi" w:hAnsiTheme="majorBidi" w:cstheme="majorBidi"/>
          <w:sz w:val="24"/>
          <w:szCs w:val="24"/>
        </w:rPr>
        <w:t>’</w:t>
      </w:r>
      <w:r w:rsidR="00C1525D" w:rsidRPr="00CB7068">
        <w:rPr>
          <w:rFonts w:asciiTheme="majorBidi" w:hAnsiTheme="majorBidi" w:cstheme="majorBidi"/>
          <w:sz w:val="24"/>
          <w:szCs w:val="24"/>
        </w:rPr>
        <w:t>s self-control or rather maintain it</w:t>
      </w:r>
      <w:r w:rsidR="005C52DF" w:rsidRPr="00CB7068">
        <w:rPr>
          <w:rFonts w:asciiTheme="majorBidi" w:hAnsiTheme="majorBidi" w:cstheme="majorBidi"/>
          <w:sz w:val="24"/>
          <w:szCs w:val="24"/>
        </w:rPr>
        <w:t xml:space="preserve"> (Samuel, 2015)</w:t>
      </w:r>
      <w:r w:rsidR="00C1525D" w:rsidRPr="00CB7068">
        <w:rPr>
          <w:rFonts w:asciiTheme="majorBidi" w:hAnsiTheme="majorBidi" w:cstheme="majorBidi"/>
          <w:sz w:val="24"/>
          <w:szCs w:val="24"/>
        </w:rPr>
        <w:t xml:space="preserve">. There are </w:t>
      </w:r>
      <w:r w:rsidR="005C52DF" w:rsidRPr="00CB7068">
        <w:rPr>
          <w:rFonts w:asciiTheme="majorBidi" w:hAnsiTheme="majorBidi" w:cstheme="majorBidi"/>
          <w:sz w:val="24"/>
          <w:szCs w:val="24"/>
        </w:rPr>
        <w:t xml:space="preserve">matches </w:t>
      </w:r>
      <w:r w:rsidR="00C1525D" w:rsidRPr="00CB7068">
        <w:rPr>
          <w:rFonts w:asciiTheme="majorBidi" w:hAnsiTheme="majorBidi" w:cstheme="majorBidi"/>
          <w:sz w:val="24"/>
          <w:szCs w:val="24"/>
        </w:rPr>
        <w:t xml:space="preserve">when the referee is required to use much of his or her self-control strength </w:t>
      </w:r>
      <w:r w:rsidR="005C52DF" w:rsidRPr="00CB7068">
        <w:rPr>
          <w:rFonts w:asciiTheme="majorBidi" w:hAnsiTheme="majorBidi" w:cstheme="majorBidi"/>
          <w:sz w:val="24"/>
          <w:szCs w:val="24"/>
        </w:rPr>
        <w:t xml:space="preserve">simply </w:t>
      </w:r>
      <w:r w:rsidR="00C1525D" w:rsidRPr="00CB7068">
        <w:rPr>
          <w:rFonts w:asciiTheme="majorBidi" w:hAnsiTheme="majorBidi" w:cstheme="majorBidi"/>
          <w:sz w:val="24"/>
          <w:szCs w:val="24"/>
        </w:rPr>
        <w:t xml:space="preserve">to manage the crew. On the other hand, the referee crew may support the head referee, and even reduce some of the </w:t>
      </w:r>
      <w:r w:rsidR="005C52DF" w:rsidRPr="00CB7068">
        <w:rPr>
          <w:rFonts w:asciiTheme="majorBidi" w:hAnsiTheme="majorBidi" w:cstheme="majorBidi"/>
          <w:sz w:val="24"/>
          <w:szCs w:val="24"/>
        </w:rPr>
        <w:t xml:space="preserve">mental load by being more active in decision-making and game management. </w:t>
      </w:r>
      <w:r w:rsidR="004B0200" w:rsidRPr="00CB7068">
        <w:rPr>
          <w:rFonts w:asciiTheme="majorBidi" w:hAnsiTheme="majorBidi" w:cstheme="majorBidi"/>
          <w:sz w:val="24"/>
          <w:szCs w:val="24"/>
        </w:rPr>
        <w:t>In general, s</w:t>
      </w:r>
      <w:r w:rsidR="00237B27" w:rsidRPr="00CB7068">
        <w:rPr>
          <w:rFonts w:asciiTheme="majorBidi" w:hAnsiTheme="majorBidi" w:cstheme="majorBidi"/>
          <w:sz w:val="24"/>
          <w:szCs w:val="24"/>
        </w:rPr>
        <w:t xml:space="preserve">ocial support by significant others has been shown to reduce the ego depletion effect (e.g., </w:t>
      </w:r>
      <w:proofErr w:type="spellStart"/>
      <w:r w:rsidR="004B0200" w:rsidRPr="00CB7068">
        <w:rPr>
          <w:rFonts w:asciiTheme="majorBidi" w:hAnsiTheme="majorBidi" w:cstheme="majorBidi"/>
          <w:sz w:val="24"/>
          <w:szCs w:val="24"/>
          <w:shd w:val="clear" w:color="auto" w:fill="FFFFFF"/>
          <w:lang w:bidi="ar-SA"/>
        </w:rPr>
        <w:t>VanDellen</w:t>
      </w:r>
      <w:proofErr w:type="spellEnd"/>
      <w:r w:rsidR="004B0200" w:rsidRPr="00CB7068">
        <w:rPr>
          <w:rFonts w:asciiTheme="majorBidi" w:hAnsiTheme="majorBidi" w:cstheme="majorBidi"/>
          <w:sz w:val="24"/>
          <w:szCs w:val="24"/>
          <w:shd w:val="clear" w:color="auto" w:fill="FFFFFF"/>
          <w:lang w:bidi="ar-SA"/>
        </w:rPr>
        <w:t xml:space="preserve"> &amp; Hoyle, 2010</w:t>
      </w:r>
      <w:r w:rsidR="00237B27" w:rsidRPr="00CB7068">
        <w:rPr>
          <w:rFonts w:asciiTheme="majorBidi" w:hAnsiTheme="majorBidi" w:cstheme="majorBidi"/>
          <w:sz w:val="24"/>
          <w:szCs w:val="24"/>
        </w:rPr>
        <w:t>). Also, referees should be aware of the importance of genuine rest during half time breaks, as previous studies have delivered</w:t>
      </w:r>
      <w:r w:rsidR="004B0200" w:rsidRPr="00CB7068">
        <w:rPr>
          <w:rFonts w:asciiTheme="majorBidi" w:hAnsiTheme="majorBidi" w:cstheme="majorBidi"/>
          <w:sz w:val="24"/>
          <w:szCs w:val="24"/>
        </w:rPr>
        <w:t xml:space="preserve"> sound</w:t>
      </w:r>
      <w:r w:rsidR="00237B27" w:rsidRPr="00CB7068">
        <w:rPr>
          <w:rFonts w:asciiTheme="majorBidi" w:hAnsiTheme="majorBidi" w:cstheme="majorBidi"/>
          <w:sz w:val="24"/>
          <w:szCs w:val="24"/>
        </w:rPr>
        <w:t xml:space="preserve"> empirical evidence that short breaks may lead to a quicker replenishment of depleted self-control strength (e.g., Tyler &amp; Burns, 2008)</w:t>
      </w:r>
      <w:r w:rsidR="00C8591D" w:rsidRPr="00CB7068">
        <w:rPr>
          <w:rFonts w:asciiTheme="majorBidi" w:hAnsiTheme="majorBidi" w:cstheme="majorBidi"/>
          <w:sz w:val="24"/>
          <w:szCs w:val="24"/>
        </w:rPr>
        <w:t>.</w:t>
      </w:r>
      <w:r w:rsidR="00237B27" w:rsidRPr="00CB7068">
        <w:rPr>
          <w:rFonts w:asciiTheme="majorBidi" w:hAnsiTheme="majorBidi" w:cstheme="majorBidi"/>
          <w:sz w:val="24"/>
          <w:szCs w:val="24"/>
        </w:rPr>
        <w:t xml:space="preserve"> </w:t>
      </w:r>
      <w:r w:rsidR="005C52DF" w:rsidRPr="00CB7068">
        <w:rPr>
          <w:rFonts w:asciiTheme="majorBidi" w:hAnsiTheme="majorBidi" w:cstheme="majorBidi"/>
          <w:sz w:val="24"/>
          <w:szCs w:val="24"/>
        </w:rPr>
        <w:t>In addition</w:t>
      </w:r>
      <w:r w:rsidR="00470A99" w:rsidRPr="00CB7068">
        <w:rPr>
          <w:rFonts w:asciiTheme="majorBidi" w:hAnsiTheme="majorBidi" w:cstheme="majorBidi"/>
          <w:sz w:val="24"/>
          <w:szCs w:val="24"/>
        </w:rPr>
        <w:t>, i</w:t>
      </w:r>
      <w:r w:rsidR="007C5C73" w:rsidRPr="00CB7068">
        <w:rPr>
          <w:rFonts w:asciiTheme="majorBidi" w:hAnsiTheme="majorBidi" w:cstheme="majorBidi"/>
          <w:sz w:val="24"/>
          <w:szCs w:val="24"/>
        </w:rPr>
        <w:t xml:space="preserve">f trait self-control would prove to be a good indicator of </w:t>
      </w:r>
      <w:r w:rsidR="006E7FC5" w:rsidRPr="00CB7068">
        <w:rPr>
          <w:rFonts w:asciiTheme="majorBidi" w:hAnsiTheme="majorBidi" w:cstheme="majorBidi"/>
          <w:sz w:val="24"/>
          <w:szCs w:val="24"/>
        </w:rPr>
        <w:t>high-level</w:t>
      </w:r>
      <w:r w:rsidR="007C5C73" w:rsidRPr="00CB7068">
        <w:rPr>
          <w:rFonts w:asciiTheme="majorBidi" w:hAnsiTheme="majorBidi" w:cstheme="majorBidi"/>
          <w:sz w:val="24"/>
          <w:szCs w:val="24"/>
        </w:rPr>
        <w:t xml:space="preserve"> referees, </w:t>
      </w:r>
      <w:r w:rsidR="007C5C73" w:rsidRPr="00915CFA">
        <w:rPr>
          <w:rFonts w:asciiTheme="majorBidi" w:hAnsiTheme="majorBidi" w:cstheme="majorBidi"/>
          <w:sz w:val="24"/>
          <w:szCs w:val="24"/>
          <w:highlight w:val="yellow"/>
        </w:rPr>
        <w:t>th</w:t>
      </w:r>
      <w:r w:rsidR="00915CFA" w:rsidRPr="00915CFA">
        <w:rPr>
          <w:rFonts w:asciiTheme="majorBidi" w:hAnsiTheme="majorBidi" w:cstheme="majorBidi"/>
          <w:sz w:val="24"/>
          <w:szCs w:val="24"/>
          <w:highlight w:val="yellow"/>
        </w:rPr>
        <w:t>e</w:t>
      </w:r>
      <w:r w:rsidR="007C5C73" w:rsidRPr="00915CFA">
        <w:rPr>
          <w:rFonts w:asciiTheme="majorBidi" w:hAnsiTheme="majorBidi" w:cstheme="majorBidi"/>
          <w:sz w:val="24"/>
          <w:szCs w:val="24"/>
          <w:highlight w:val="yellow"/>
        </w:rPr>
        <w:t>n</w:t>
      </w:r>
      <w:r w:rsidR="007C5C73" w:rsidRPr="00CB7068">
        <w:rPr>
          <w:rFonts w:asciiTheme="majorBidi" w:hAnsiTheme="majorBidi" w:cstheme="majorBidi"/>
          <w:sz w:val="24"/>
          <w:szCs w:val="24"/>
        </w:rPr>
        <w:t xml:space="preserve"> perhaps this measure c</w:t>
      </w:r>
      <w:r w:rsidR="006E7FC5" w:rsidRPr="00CB7068">
        <w:rPr>
          <w:rFonts w:asciiTheme="majorBidi" w:hAnsiTheme="majorBidi" w:cstheme="majorBidi"/>
          <w:sz w:val="24"/>
          <w:szCs w:val="24"/>
        </w:rPr>
        <w:t>an</w:t>
      </w:r>
      <w:r w:rsidR="007C5C73" w:rsidRPr="00CB7068">
        <w:rPr>
          <w:rFonts w:asciiTheme="majorBidi" w:hAnsiTheme="majorBidi" w:cstheme="majorBidi"/>
          <w:sz w:val="24"/>
          <w:szCs w:val="24"/>
        </w:rPr>
        <w:t xml:space="preserve"> also be used for selection purposes. Yet, further</w:t>
      </w:r>
    </w:p>
    <w:p w14:paraId="7447A7F3" w14:textId="4F2F6A02" w:rsidR="00237B27" w:rsidRPr="00CB7068" w:rsidRDefault="007C5C73" w:rsidP="006D1F6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lastRenderedPageBreak/>
        <w:t xml:space="preserve">research with diverse populations is required to determine </w:t>
      </w:r>
      <w:r w:rsidR="00D17BDA" w:rsidRPr="00CB7068">
        <w:rPr>
          <w:rFonts w:asciiTheme="majorBidi" w:hAnsiTheme="majorBidi" w:cstheme="majorBidi"/>
          <w:sz w:val="24"/>
          <w:szCs w:val="24"/>
        </w:rPr>
        <w:t>its</w:t>
      </w:r>
      <w:r w:rsidRPr="00CB7068">
        <w:rPr>
          <w:rFonts w:asciiTheme="majorBidi" w:hAnsiTheme="majorBidi" w:cstheme="majorBidi"/>
          <w:sz w:val="24"/>
          <w:szCs w:val="24"/>
        </w:rPr>
        <w:t xml:space="preserve"> pred</w:t>
      </w:r>
      <w:r w:rsidR="00D17BDA" w:rsidRPr="00CB7068">
        <w:rPr>
          <w:rFonts w:asciiTheme="majorBidi" w:hAnsiTheme="majorBidi" w:cstheme="majorBidi"/>
          <w:sz w:val="24"/>
          <w:szCs w:val="24"/>
        </w:rPr>
        <w:t>ictive validity</w:t>
      </w:r>
      <w:r w:rsidRPr="00CB7068">
        <w:rPr>
          <w:rFonts w:asciiTheme="majorBidi" w:hAnsiTheme="majorBidi" w:cstheme="majorBidi"/>
          <w:sz w:val="24"/>
          <w:szCs w:val="24"/>
        </w:rPr>
        <w:t xml:space="preserve">. </w:t>
      </w:r>
    </w:p>
    <w:p w14:paraId="43449B9C" w14:textId="4A01BB61" w:rsidR="003055F3" w:rsidRPr="00CB7068" w:rsidRDefault="007C5C73" w:rsidP="00542BE8">
      <w:pPr>
        <w:bidi w:val="0"/>
        <w:spacing w:after="0" w:line="480" w:lineRule="auto"/>
        <w:ind w:firstLine="720"/>
        <w:rPr>
          <w:rFonts w:asciiTheme="majorBidi" w:hAnsiTheme="majorBidi" w:cstheme="majorBidi"/>
          <w:sz w:val="24"/>
          <w:szCs w:val="24"/>
        </w:rPr>
      </w:pPr>
      <w:r w:rsidRPr="00CB7068">
        <w:rPr>
          <w:rFonts w:asciiTheme="majorBidi" w:hAnsiTheme="majorBidi" w:cstheme="majorBidi"/>
          <w:sz w:val="24"/>
          <w:szCs w:val="24"/>
        </w:rPr>
        <w:t>Referee Union</w:t>
      </w:r>
      <w:r w:rsidR="00E11877" w:rsidRPr="00CB7068">
        <w:rPr>
          <w:rFonts w:asciiTheme="majorBidi" w:hAnsiTheme="majorBidi" w:cstheme="majorBidi"/>
          <w:sz w:val="24"/>
          <w:szCs w:val="24"/>
        </w:rPr>
        <w:t>s</w:t>
      </w:r>
      <w:r w:rsidRPr="00CB7068">
        <w:rPr>
          <w:rFonts w:asciiTheme="majorBidi" w:hAnsiTheme="majorBidi" w:cstheme="majorBidi"/>
          <w:sz w:val="24"/>
          <w:szCs w:val="24"/>
        </w:rPr>
        <w:t xml:space="preserve"> should assist referees in decreasing daily hassles prior to challenging matches</w:t>
      </w:r>
      <w:r w:rsidR="00AE6AC8" w:rsidRPr="00CB7068">
        <w:rPr>
          <w:rFonts w:asciiTheme="majorBidi" w:hAnsiTheme="majorBidi" w:cstheme="majorBidi"/>
          <w:sz w:val="24"/>
          <w:szCs w:val="24"/>
        </w:rPr>
        <w:t xml:space="preserve"> as well as arriving to the match with high self-control strength</w:t>
      </w:r>
      <w:r w:rsidRPr="00CB7068">
        <w:rPr>
          <w:rFonts w:asciiTheme="majorBidi" w:hAnsiTheme="majorBidi" w:cstheme="majorBidi"/>
          <w:sz w:val="24"/>
          <w:szCs w:val="24"/>
        </w:rPr>
        <w:t xml:space="preserve">. </w:t>
      </w:r>
      <w:r w:rsidR="00AE6AC8" w:rsidRPr="00CB7068">
        <w:rPr>
          <w:rFonts w:asciiTheme="majorBidi" w:hAnsiTheme="majorBidi" w:cstheme="majorBidi"/>
          <w:sz w:val="24"/>
          <w:szCs w:val="24"/>
        </w:rPr>
        <w:t xml:space="preserve">This objective can be achieved in several manners. </w:t>
      </w:r>
      <w:r w:rsidR="00906303" w:rsidRPr="00CB7068">
        <w:rPr>
          <w:rFonts w:asciiTheme="majorBidi" w:hAnsiTheme="majorBidi" w:cstheme="majorBidi"/>
          <w:sz w:val="24"/>
          <w:szCs w:val="24"/>
        </w:rPr>
        <w:t xml:space="preserve">For example, by announcing match allocation </w:t>
      </w:r>
      <w:r w:rsidR="00542BE8" w:rsidRPr="00CB7068">
        <w:rPr>
          <w:rFonts w:asciiTheme="majorBidi" w:hAnsiTheme="majorBidi" w:cstheme="majorBidi"/>
          <w:sz w:val="24"/>
          <w:szCs w:val="24"/>
        </w:rPr>
        <w:t>early</w:t>
      </w:r>
      <w:r w:rsidR="00906303" w:rsidRPr="00CB7068">
        <w:rPr>
          <w:rFonts w:asciiTheme="majorBidi" w:hAnsiTheme="majorBidi" w:cstheme="majorBidi"/>
          <w:sz w:val="24"/>
          <w:szCs w:val="24"/>
        </w:rPr>
        <w:t>, so referee</w:t>
      </w:r>
      <w:r w:rsidR="00AE6AC8" w:rsidRPr="00CB7068">
        <w:rPr>
          <w:rFonts w:asciiTheme="majorBidi" w:hAnsiTheme="majorBidi" w:cstheme="majorBidi"/>
          <w:sz w:val="24"/>
          <w:szCs w:val="24"/>
        </w:rPr>
        <w:t>s</w:t>
      </w:r>
      <w:r w:rsidR="00906303" w:rsidRPr="00CB7068">
        <w:rPr>
          <w:rFonts w:asciiTheme="majorBidi" w:hAnsiTheme="majorBidi" w:cstheme="majorBidi"/>
          <w:sz w:val="24"/>
          <w:szCs w:val="24"/>
        </w:rPr>
        <w:t xml:space="preserve"> can plan </w:t>
      </w:r>
      <w:r w:rsidR="00AE6AC8" w:rsidRPr="00CB7068">
        <w:rPr>
          <w:rFonts w:asciiTheme="majorBidi" w:hAnsiTheme="majorBidi" w:cstheme="majorBidi"/>
          <w:sz w:val="24"/>
          <w:szCs w:val="24"/>
        </w:rPr>
        <w:t>their</w:t>
      </w:r>
      <w:r w:rsidR="00906303" w:rsidRPr="00CB7068">
        <w:rPr>
          <w:rFonts w:asciiTheme="majorBidi" w:hAnsiTheme="majorBidi" w:cstheme="majorBidi"/>
          <w:sz w:val="24"/>
          <w:szCs w:val="24"/>
        </w:rPr>
        <w:t xml:space="preserve"> work schedule. Also, by providing car services</w:t>
      </w:r>
      <w:r w:rsidR="00AE6AC8" w:rsidRPr="00CB7068">
        <w:rPr>
          <w:rFonts w:asciiTheme="majorBidi" w:hAnsiTheme="majorBidi" w:cstheme="majorBidi"/>
          <w:sz w:val="24"/>
          <w:szCs w:val="24"/>
        </w:rPr>
        <w:t>,</w:t>
      </w:r>
      <w:r w:rsidR="00906303" w:rsidRPr="00CB7068">
        <w:rPr>
          <w:rFonts w:asciiTheme="majorBidi" w:hAnsiTheme="majorBidi" w:cstheme="majorBidi"/>
          <w:sz w:val="24"/>
          <w:szCs w:val="24"/>
        </w:rPr>
        <w:t xml:space="preserve"> </w:t>
      </w:r>
      <w:r w:rsidR="00AE6AC8" w:rsidRPr="00CB7068">
        <w:rPr>
          <w:rFonts w:asciiTheme="majorBidi" w:hAnsiTheme="majorBidi" w:cstheme="majorBidi"/>
          <w:sz w:val="24"/>
          <w:szCs w:val="24"/>
        </w:rPr>
        <w:t>as well as</w:t>
      </w:r>
      <w:r w:rsidR="00906303" w:rsidRPr="00CB7068">
        <w:rPr>
          <w:rFonts w:asciiTheme="majorBidi" w:hAnsiTheme="majorBidi" w:cstheme="majorBidi"/>
          <w:sz w:val="24"/>
          <w:szCs w:val="24"/>
        </w:rPr>
        <w:t xml:space="preserve"> accommodation</w:t>
      </w:r>
      <w:r w:rsidR="00AE6AC8" w:rsidRPr="00CB7068">
        <w:rPr>
          <w:rFonts w:asciiTheme="majorBidi" w:hAnsiTheme="majorBidi" w:cstheme="majorBidi"/>
          <w:sz w:val="24"/>
          <w:szCs w:val="24"/>
        </w:rPr>
        <w:t>,</w:t>
      </w:r>
      <w:r w:rsidR="00906303" w:rsidRPr="00CB7068">
        <w:rPr>
          <w:rFonts w:asciiTheme="majorBidi" w:hAnsiTheme="majorBidi" w:cstheme="majorBidi"/>
          <w:sz w:val="24"/>
          <w:szCs w:val="24"/>
        </w:rPr>
        <w:t xml:space="preserve"> </w:t>
      </w:r>
      <w:r w:rsidR="00AE6AC8" w:rsidRPr="00CB7068">
        <w:rPr>
          <w:rFonts w:asciiTheme="majorBidi" w:hAnsiTheme="majorBidi" w:cstheme="majorBidi"/>
          <w:sz w:val="24"/>
          <w:szCs w:val="24"/>
        </w:rPr>
        <w:t xml:space="preserve">for referees whose matches require </w:t>
      </w:r>
      <w:r w:rsidR="00763B6D" w:rsidRPr="00CB7068">
        <w:rPr>
          <w:rFonts w:asciiTheme="majorBidi" w:hAnsiTheme="majorBidi" w:cstheme="majorBidi"/>
          <w:sz w:val="24"/>
          <w:szCs w:val="24"/>
        </w:rPr>
        <w:t xml:space="preserve">travelling </w:t>
      </w:r>
      <w:r w:rsidR="00906303" w:rsidRPr="00CB7068">
        <w:rPr>
          <w:rFonts w:asciiTheme="majorBidi" w:hAnsiTheme="majorBidi" w:cstheme="majorBidi"/>
          <w:sz w:val="24"/>
          <w:szCs w:val="24"/>
        </w:rPr>
        <w:t xml:space="preserve">long distance. </w:t>
      </w:r>
      <w:r w:rsidR="00AE6AC8" w:rsidRPr="00CB7068">
        <w:rPr>
          <w:rFonts w:asciiTheme="majorBidi" w:hAnsiTheme="majorBidi" w:cstheme="majorBidi"/>
          <w:sz w:val="24"/>
          <w:szCs w:val="24"/>
        </w:rPr>
        <w:t xml:space="preserve">Moreover, </w:t>
      </w:r>
      <w:r w:rsidRPr="00CB7068">
        <w:rPr>
          <w:rFonts w:asciiTheme="majorBidi" w:hAnsiTheme="majorBidi" w:cstheme="majorBidi"/>
          <w:sz w:val="24"/>
          <w:szCs w:val="24"/>
        </w:rPr>
        <w:t>in many countries soccer referees do not hold a professional status and have to maintain an additional vocation</w:t>
      </w:r>
      <w:r w:rsidR="00906303" w:rsidRPr="00CB7068">
        <w:rPr>
          <w:rFonts w:asciiTheme="majorBidi" w:hAnsiTheme="majorBidi" w:cstheme="majorBidi"/>
          <w:sz w:val="24"/>
          <w:szCs w:val="24"/>
        </w:rPr>
        <w:t xml:space="preserve"> (Gagne, 201</w:t>
      </w:r>
      <w:r w:rsidR="00413C5F" w:rsidRPr="00CB7068">
        <w:rPr>
          <w:rFonts w:asciiTheme="majorBidi" w:hAnsiTheme="majorBidi" w:cstheme="majorBidi"/>
          <w:sz w:val="24"/>
          <w:szCs w:val="24"/>
        </w:rPr>
        <w:t>4; Samuel et al., 2017</w:t>
      </w:r>
      <w:r w:rsidR="00906303" w:rsidRPr="00CB7068">
        <w:rPr>
          <w:rFonts w:asciiTheme="majorBidi" w:hAnsiTheme="majorBidi" w:cstheme="majorBidi"/>
          <w:sz w:val="24"/>
          <w:szCs w:val="24"/>
        </w:rPr>
        <w:t>)</w:t>
      </w:r>
      <w:r w:rsidRPr="00CB7068">
        <w:rPr>
          <w:rFonts w:asciiTheme="majorBidi" w:hAnsiTheme="majorBidi" w:cstheme="majorBidi"/>
          <w:sz w:val="24"/>
          <w:szCs w:val="24"/>
        </w:rPr>
        <w:t xml:space="preserve">. </w:t>
      </w:r>
      <w:r w:rsidR="00AE6AC8" w:rsidRPr="00CB7068">
        <w:rPr>
          <w:rFonts w:asciiTheme="majorBidi" w:hAnsiTheme="majorBidi" w:cstheme="majorBidi"/>
          <w:sz w:val="24"/>
          <w:szCs w:val="24"/>
        </w:rPr>
        <w:t>Therefore,</w:t>
      </w:r>
      <w:r w:rsidRPr="00CB7068">
        <w:rPr>
          <w:rFonts w:asciiTheme="majorBidi" w:hAnsiTheme="majorBidi" w:cstheme="majorBidi"/>
          <w:sz w:val="24"/>
          <w:szCs w:val="24"/>
        </w:rPr>
        <w:t xml:space="preserve"> referees might arrive to a match </w:t>
      </w:r>
      <w:r w:rsidR="00AE6AC8" w:rsidRPr="00CB7068">
        <w:rPr>
          <w:rFonts w:asciiTheme="majorBidi" w:hAnsiTheme="majorBidi" w:cstheme="majorBidi"/>
          <w:sz w:val="24"/>
          <w:szCs w:val="24"/>
        </w:rPr>
        <w:t>at the end of</w:t>
      </w:r>
      <w:r w:rsidRPr="00CB7068">
        <w:rPr>
          <w:rFonts w:asciiTheme="majorBidi" w:hAnsiTheme="majorBidi" w:cstheme="majorBidi"/>
          <w:sz w:val="24"/>
          <w:szCs w:val="24"/>
        </w:rPr>
        <w:t xml:space="preserve"> a stressful </w:t>
      </w:r>
      <w:r w:rsidR="00AE6AC8" w:rsidRPr="00CB7068">
        <w:rPr>
          <w:rFonts w:asciiTheme="majorBidi" w:hAnsiTheme="majorBidi" w:cstheme="majorBidi"/>
          <w:sz w:val="24"/>
          <w:szCs w:val="24"/>
        </w:rPr>
        <w:t>work</w:t>
      </w:r>
      <w:r w:rsidRPr="00CB7068">
        <w:rPr>
          <w:rFonts w:asciiTheme="majorBidi" w:hAnsiTheme="majorBidi" w:cstheme="majorBidi"/>
          <w:sz w:val="24"/>
          <w:szCs w:val="24"/>
        </w:rPr>
        <w:t>day</w:t>
      </w:r>
      <w:r w:rsidR="00AE6AC8" w:rsidRPr="00CB7068">
        <w:rPr>
          <w:rFonts w:asciiTheme="majorBidi" w:hAnsiTheme="majorBidi" w:cstheme="majorBidi"/>
          <w:sz w:val="24"/>
          <w:szCs w:val="24"/>
        </w:rPr>
        <w:t xml:space="preserve"> with a reduced self-control strength</w:t>
      </w:r>
      <w:r w:rsidRPr="00CB7068">
        <w:rPr>
          <w:rFonts w:asciiTheme="majorBidi" w:hAnsiTheme="majorBidi" w:cstheme="majorBidi"/>
          <w:sz w:val="24"/>
          <w:szCs w:val="24"/>
        </w:rPr>
        <w:t>. Only at the top level</w:t>
      </w:r>
      <w:r w:rsidR="00AE6AC8" w:rsidRPr="00CB7068">
        <w:rPr>
          <w:rFonts w:asciiTheme="majorBidi" w:hAnsiTheme="majorBidi" w:cstheme="majorBidi"/>
          <w:sz w:val="24"/>
          <w:szCs w:val="24"/>
        </w:rPr>
        <w:t>,</w:t>
      </w:r>
      <w:r w:rsidRPr="00CB7068">
        <w:rPr>
          <w:rFonts w:asciiTheme="majorBidi" w:hAnsiTheme="majorBidi" w:cstheme="majorBidi"/>
          <w:sz w:val="24"/>
          <w:szCs w:val="24"/>
        </w:rPr>
        <w:t xml:space="preserve"> referees earn sufficiently to </w:t>
      </w:r>
      <w:r w:rsidR="00E11877" w:rsidRPr="00CB7068">
        <w:rPr>
          <w:rFonts w:asciiTheme="majorBidi" w:hAnsiTheme="majorBidi" w:cstheme="majorBidi"/>
          <w:sz w:val="24"/>
          <w:szCs w:val="24"/>
        </w:rPr>
        <w:t xml:space="preserve">be able </w:t>
      </w:r>
      <w:r w:rsidR="00171334" w:rsidRPr="00CB7068">
        <w:rPr>
          <w:rFonts w:asciiTheme="majorBidi" w:hAnsiTheme="majorBidi" w:cstheme="majorBidi"/>
          <w:sz w:val="24"/>
          <w:szCs w:val="24"/>
        </w:rPr>
        <w:t xml:space="preserve">to </w:t>
      </w:r>
      <w:r w:rsidRPr="00CB7068">
        <w:rPr>
          <w:rFonts w:asciiTheme="majorBidi" w:hAnsiTheme="majorBidi" w:cstheme="majorBidi"/>
          <w:sz w:val="24"/>
          <w:szCs w:val="24"/>
        </w:rPr>
        <w:t xml:space="preserve">focus entirely on refereeing. Even then, it is questionable whether maintaining a professional status is </w:t>
      </w:r>
      <w:r w:rsidR="00906303" w:rsidRPr="00CB7068">
        <w:rPr>
          <w:rFonts w:asciiTheme="majorBidi" w:hAnsiTheme="majorBidi" w:cstheme="majorBidi"/>
          <w:sz w:val="24"/>
          <w:szCs w:val="24"/>
        </w:rPr>
        <w:t>beneficial</w:t>
      </w:r>
      <w:r w:rsidRPr="00CB7068">
        <w:rPr>
          <w:rFonts w:asciiTheme="majorBidi" w:hAnsiTheme="majorBidi" w:cstheme="majorBidi"/>
          <w:sz w:val="24"/>
          <w:szCs w:val="24"/>
        </w:rPr>
        <w:t xml:space="preserve"> or not </w:t>
      </w:r>
      <w:r w:rsidR="00AE6AC8" w:rsidRPr="00CB7068">
        <w:rPr>
          <w:rFonts w:asciiTheme="majorBidi" w:hAnsiTheme="majorBidi" w:cstheme="majorBidi"/>
          <w:sz w:val="24"/>
          <w:szCs w:val="24"/>
        </w:rPr>
        <w:t>for</w:t>
      </w:r>
      <w:r w:rsidRPr="00CB7068">
        <w:rPr>
          <w:rFonts w:asciiTheme="majorBidi" w:hAnsiTheme="majorBidi" w:cstheme="majorBidi"/>
          <w:sz w:val="24"/>
          <w:szCs w:val="24"/>
        </w:rPr>
        <w:t xml:space="preserve"> referees</w:t>
      </w:r>
      <w:r w:rsidR="00D431B9" w:rsidRPr="00CB7068">
        <w:rPr>
          <w:rFonts w:asciiTheme="majorBidi" w:hAnsiTheme="majorBidi" w:cstheme="majorBidi"/>
          <w:sz w:val="24"/>
          <w:szCs w:val="24"/>
        </w:rPr>
        <w:t>’</w:t>
      </w:r>
      <w:r w:rsidRPr="00CB7068">
        <w:rPr>
          <w:rFonts w:asciiTheme="majorBidi" w:hAnsiTheme="majorBidi" w:cstheme="majorBidi"/>
          <w:sz w:val="24"/>
          <w:szCs w:val="24"/>
        </w:rPr>
        <w:t xml:space="preserve"> mental state, as this can also increase performance anxiety.</w:t>
      </w:r>
      <w:r w:rsidR="00470A99" w:rsidRPr="00CB7068">
        <w:rPr>
          <w:rFonts w:asciiTheme="majorBidi" w:hAnsiTheme="majorBidi" w:cstheme="majorBidi"/>
          <w:sz w:val="24"/>
          <w:szCs w:val="24"/>
        </w:rPr>
        <w:t xml:space="preserve"> Therefore, we recommend referees to plan their daily routine in a way that promotes self-control strength, considering aspects pertaining to sleep, nutrition, and stress.  </w:t>
      </w:r>
    </w:p>
    <w:p w14:paraId="642442FD" w14:textId="7238A55C" w:rsidR="008E1AA5" w:rsidRPr="0065731A" w:rsidRDefault="00796A75" w:rsidP="0065731A">
      <w:pPr>
        <w:bidi w:val="0"/>
        <w:spacing w:after="0" w:line="480" w:lineRule="auto"/>
        <w:rPr>
          <w:rFonts w:asciiTheme="majorBidi" w:hAnsiTheme="majorBidi" w:cstheme="majorBidi"/>
          <w:sz w:val="24"/>
          <w:szCs w:val="24"/>
          <w:lang w:val="x-none"/>
        </w:rPr>
      </w:pPr>
      <w:r w:rsidRPr="00CB7068">
        <w:rPr>
          <w:rFonts w:asciiTheme="majorBidi" w:hAnsiTheme="majorBidi" w:cstheme="majorBidi"/>
          <w:sz w:val="24"/>
          <w:szCs w:val="24"/>
        </w:rPr>
        <w:tab/>
        <w:t xml:space="preserve">This study had </w:t>
      </w:r>
      <w:r w:rsidR="00FB4630" w:rsidRPr="00CB7068">
        <w:rPr>
          <w:rFonts w:asciiTheme="majorBidi" w:hAnsiTheme="majorBidi" w:cstheme="majorBidi"/>
          <w:sz w:val="24"/>
          <w:szCs w:val="24"/>
        </w:rPr>
        <w:t xml:space="preserve">some </w:t>
      </w:r>
      <w:r w:rsidRPr="00CB7068">
        <w:rPr>
          <w:rFonts w:asciiTheme="majorBidi" w:hAnsiTheme="majorBidi" w:cstheme="majorBidi"/>
          <w:sz w:val="24"/>
          <w:szCs w:val="24"/>
        </w:rPr>
        <w:t>limitations.</w:t>
      </w:r>
      <w:r w:rsidR="00774A83" w:rsidRPr="00CB7068">
        <w:rPr>
          <w:rFonts w:asciiTheme="majorBidi" w:hAnsiTheme="majorBidi" w:cstheme="majorBidi"/>
          <w:sz w:val="24"/>
          <w:szCs w:val="24"/>
        </w:rPr>
        <w:t xml:space="preserve"> The sample was relatively small, as well as highly</w:t>
      </w:r>
      <w:r w:rsidR="00B90322" w:rsidRPr="00CB7068">
        <w:rPr>
          <w:rFonts w:asciiTheme="majorBidi" w:hAnsiTheme="majorBidi" w:cstheme="majorBidi"/>
          <w:sz w:val="24"/>
          <w:szCs w:val="24"/>
        </w:rPr>
        <w:t xml:space="preserve"> </w:t>
      </w:r>
      <w:r w:rsidR="00774A83" w:rsidRPr="00CB7068">
        <w:rPr>
          <w:rFonts w:asciiTheme="majorBidi" w:hAnsiTheme="majorBidi" w:cstheme="majorBidi"/>
          <w:sz w:val="24"/>
          <w:szCs w:val="24"/>
        </w:rPr>
        <w:t xml:space="preserve">contextual. </w:t>
      </w:r>
      <w:r w:rsidR="007F6CD5" w:rsidRPr="00CB7068">
        <w:rPr>
          <w:rFonts w:asciiTheme="majorBidi" w:hAnsiTheme="majorBidi" w:cstheme="majorBidi"/>
          <w:sz w:val="24"/>
          <w:szCs w:val="24"/>
        </w:rPr>
        <w:t xml:space="preserve">It also included only male referees. </w:t>
      </w:r>
      <w:r w:rsidR="00A87F5F" w:rsidRPr="00CB7068">
        <w:rPr>
          <w:rFonts w:asciiTheme="majorBidi" w:hAnsiTheme="majorBidi" w:cstheme="majorBidi"/>
          <w:sz w:val="24"/>
          <w:szCs w:val="24"/>
        </w:rPr>
        <w:t>However, this had organizational reasons, as there is only a limited pool of potential referees from the first division in Israel. Nonetheless, f</w:t>
      </w:r>
      <w:r w:rsidR="00774A83" w:rsidRPr="00CB7068">
        <w:rPr>
          <w:rFonts w:asciiTheme="majorBidi" w:hAnsiTheme="majorBidi" w:cstheme="majorBidi"/>
          <w:sz w:val="24"/>
          <w:szCs w:val="24"/>
        </w:rPr>
        <w:t xml:space="preserve">uture studies </w:t>
      </w:r>
      <w:r w:rsidR="00E11877" w:rsidRPr="00CB7068">
        <w:rPr>
          <w:rFonts w:asciiTheme="majorBidi" w:hAnsiTheme="majorBidi" w:cstheme="majorBidi"/>
          <w:sz w:val="24"/>
          <w:szCs w:val="24"/>
        </w:rPr>
        <w:t>should use diverse</w:t>
      </w:r>
      <w:r w:rsidR="00774A83" w:rsidRPr="00CB7068">
        <w:rPr>
          <w:rFonts w:asciiTheme="majorBidi" w:hAnsiTheme="majorBidi" w:cstheme="majorBidi"/>
          <w:sz w:val="24"/>
          <w:szCs w:val="24"/>
        </w:rPr>
        <w:t xml:space="preserve"> soccer </w:t>
      </w:r>
      <w:r w:rsidR="00E11877" w:rsidRPr="00CB7068">
        <w:rPr>
          <w:rFonts w:asciiTheme="majorBidi" w:hAnsiTheme="majorBidi" w:cstheme="majorBidi"/>
          <w:sz w:val="24"/>
          <w:szCs w:val="24"/>
        </w:rPr>
        <w:t>referee samples</w:t>
      </w:r>
      <w:r w:rsidR="00171334" w:rsidRPr="00CB7068">
        <w:rPr>
          <w:rFonts w:asciiTheme="majorBidi" w:hAnsiTheme="majorBidi" w:cstheme="majorBidi"/>
          <w:sz w:val="24"/>
          <w:szCs w:val="24"/>
        </w:rPr>
        <w:t xml:space="preserve"> (and referees and officials from other sports)</w:t>
      </w:r>
      <w:r w:rsidR="00E11877" w:rsidRPr="00CB7068">
        <w:rPr>
          <w:rFonts w:asciiTheme="majorBidi" w:hAnsiTheme="majorBidi" w:cstheme="majorBidi"/>
          <w:sz w:val="24"/>
          <w:szCs w:val="24"/>
        </w:rPr>
        <w:t>, representative of</w:t>
      </w:r>
      <w:r w:rsidR="00774A83" w:rsidRPr="00CB7068">
        <w:rPr>
          <w:rFonts w:asciiTheme="majorBidi" w:hAnsiTheme="majorBidi" w:cstheme="majorBidi"/>
          <w:sz w:val="24"/>
          <w:szCs w:val="24"/>
        </w:rPr>
        <w:t xml:space="preserve"> different levels and cultures. </w:t>
      </w:r>
      <w:r w:rsidR="00FB4630" w:rsidRPr="00CB7068">
        <w:rPr>
          <w:rFonts w:asciiTheme="majorBidi" w:hAnsiTheme="majorBidi" w:cstheme="majorBidi"/>
          <w:sz w:val="24"/>
          <w:szCs w:val="24"/>
        </w:rPr>
        <w:t>Moreover</w:t>
      </w:r>
      <w:r w:rsidR="00D361B0" w:rsidRPr="00CB7068">
        <w:rPr>
          <w:rFonts w:asciiTheme="majorBidi" w:hAnsiTheme="majorBidi" w:cstheme="majorBidi"/>
          <w:sz w:val="24"/>
          <w:szCs w:val="24"/>
        </w:rPr>
        <w:t xml:space="preserve">, even though the strength of this study is the measurement of </w:t>
      </w:r>
      <w:r w:rsidR="00A87F5F" w:rsidRPr="00CB7068">
        <w:rPr>
          <w:rFonts w:asciiTheme="majorBidi" w:hAnsiTheme="majorBidi" w:cstheme="majorBidi"/>
          <w:sz w:val="24"/>
          <w:szCs w:val="24"/>
        </w:rPr>
        <w:t xml:space="preserve">state </w:t>
      </w:r>
      <w:r w:rsidR="00D361B0" w:rsidRPr="00CB7068">
        <w:rPr>
          <w:rFonts w:asciiTheme="majorBidi" w:hAnsiTheme="majorBidi" w:cstheme="majorBidi"/>
          <w:sz w:val="24"/>
          <w:szCs w:val="24"/>
        </w:rPr>
        <w:t xml:space="preserve">self-control in real match contexts, we could not control for external variables and therefore could not </w:t>
      </w:r>
      <w:r w:rsidR="00A87F5F" w:rsidRPr="00CB7068">
        <w:rPr>
          <w:rFonts w:asciiTheme="majorBidi" w:hAnsiTheme="majorBidi" w:cstheme="majorBidi"/>
          <w:sz w:val="24"/>
          <w:szCs w:val="24"/>
        </w:rPr>
        <w:t>draw any causal conclusions</w:t>
      </w:r>
      <w:r w:rsidR="00D361B0" w:rsidRPr="00CB7068">
        <w:rPr>
          <w:rFonts w:asciiTheme="majorBidi" w:hAnsiTheme="majorBidi" w:cstheme="majorBidi"/>
          <w:sz w:val="24"/>
          <w:szCs w:val="24"/>
        </w:rPr>
        <w:t>. Therefore, future studies should employ experimental designs to examine how stress, fatigue, and additional factors (i.e., situational and stable) affect referees</w:t>
      </w:r>
      <w:r w:rsidR="00D431B9" w:rsidRPr="00CB7068">
        <w:rPr>
          <w:rFonts w:asciiTheme="majorBidi" w:hAnsiTheme="majorBidi" w:cstheme="majorBidi"/>
          <w:sz w:val="24"/>
          <w:szCs w:val="24"/>
        </w:rPr>
        <w:t>’</w:t>
      </w:r>
      <w:r w:rsidR="00D361B0" w:rsidRPr="00CB7068">
        <w:rPr>
          <w:rFonts w:asciiTheme="majorBidi" w:hAnsiTheme="majorBidi" w:cstheme="majorBidi"/>
          <w:sz w:val="24"/>
          <w:szCs w:val="24"/>
        </w:rPr>
        <w:t xml:space="preserve"> self-control strength. Of importance are qualitative designs to assess factors that referees </w:t>
      </w:r>
      <w:r w:rsidR="008E1AA5" w:rsidRPr="00CB7068">
        <w:rPr>
          <w:rFonts w:asciiTheme="majorBidi" w:hAnsiTheme="majorBidi" w:cstheme="majorBidi"/>
          <w:sz w:val="24"/>
          <w:szCs w:val="24"/>
        </w:rPr>
        <w:t>evaluate as</w:t>
      </w:r>
      <w:r w:rsidR="00D361B0" w:rsidRPr="00CB7068">
        <w:rPr>
          <w:rFonts w:asciiTheme="majorBidi" w:hAnsiTheme="majorBidi" w:cstheme="majorBidi"/>
          <w:sz w:val="24"/>
          <w:szCs w:val="24"/>
        </w:rPr>
        <w:t xml:space="preserve"> relevant to self-control and</w:t>
      </w:r>
      <w:r w:rsidR="008E1AA5" w:rsidRPr="00CB7068">
        <w:rPr>
          <w:rFonts w:asciiTheme="majorBidi" w:hAnsiTheme="majorBidi" w:cstheme="majorBidi"/>
          <w:sz w:val="24"/>
          <w:szCs w:val="24"/>
        </w:rPr>
        <w:t xml:space="preserve"> performance.</w:t>
      </w:r>
      <w:r w:rsidR="00415132">
        <w:rPr>
          <w:rFonts w:asciiTheme="majorBidi" w:hAnsiTheme="majorBidi" w:cstheme="majorBidi"/>
          <w:sz w:val="24"/>
          <w:szCs w:val="24"/>
        </w:rPr>
        <w:t xml:space="preserve"> </w:t>
      </w:r>
      <w:r w:rsidR="00415132" w:rsidRPr="00705225">
        <w:rPr>
          <w:rFonts w:asciiTheme="majorBidi" w:hAnsiTheme="majorBidi" w:cstheme="majorBidi"/>
          <w:sz w:val="24"/>
          <w:szCs w:val="24"/>
          <w:highlight w:val="yellow"/>
        </w:rPr>
        <w:t xml:space="preserve">In this context, </w:t>
      </w:r>
      <w:r w:rsidR="0065731A" w:rsidRPr="00705225">
        <w:rPr>
          <w:rFonts w:asciiTheme="majorBidi" w:hAnsiTheme="majorBidi" w:cstheme="majorBidi"/>
          <w:sz w:val="24"/>
          <w:szCs w:val="24"/>
          <w:highlight w:val="yellow"/>
        </w:rPr>
        <w:t xml:space="preserve">we acknowledge that </w:t>
      </w:r>
      <w:r w:rsidR="0065731A" w:rsidRPr="00705225">
        <w:rPr>
          <w:rFonts w:asciiTheme="majorBidi" w:hAnsiTheme="majorBidi" w:cstheme="majorBidi"/>
          <w:sz w:val="24"/>
          <w:szCs w:val="24"/>
          <w:highlight w:val="yellow"/>
          <w:lang w:val="x-none"/>
        </w:rPr>
        <w:t>perceived match difficulty</w:t>
      </w:r>
      <w:r w:rsidR="0065731A" w:rsidRPr="00705225">
        <w:rPr>
          <w:rFonts w:asciiTheme="majorBidi" w:hAnsiTheme="majorBidi" w:cstheme="majorBidi"/>
          <w:sz w:val="24"/>
          <w:szCs w:val="24"/>
          <w:highlight w:val="yellow"/>
        </w:rPr>
        <w:t xml:space="preserve"> and</w:t>
      </w:r>
      <w:r w:rsidR="0065731A" w:rsidRPr="00705225">
        <w:rPr>
          <w:rFonts w:asciiTheme="majorBidi" w:hAnsiTheme="majorBidi" w:cstheme="majorBidi"/>
          <w:sz w:val="24"/>
          <w:szCs w:val="24"/>
          <w:highlight w:val="yellow"/>
          <w:lang w:val="x-none"/>
        </w:rPr>
        <w:t xml:space="preserve"> </w:t>
      </w:r>
      <w:r w:rsidR="0065731A" w:rsidRPr="00705225">
        <w:rPr>
          <w:rFonts w:asciiTheme="majorBidi" w:hAnsiTheme="majorBidi" w:cstheme="majorBidi"/>
          <w:sz w:val="24"/>
          <w:szCs w:val="24"/>
          <w:highlight w:val="yellow"/>
          <w:lang w:val="x-none"/>
        </w:rPr>
        <w:lastRenderedPageBreak/>
        <w:t xml:space="preserve">ego-depletion represent the sum of several events unfolding in the same single match. Nonetheless, a match is comprised of several events that could potentially lead to ego-depletion. Further </w:t>
      </w:r>
      <w:r w:rsidR="0065731A" w:rsidRPr="00705225">
        <w:rPr>
          <w:rFonts w:asciiTheme="majorBidi" w:hAnsiTheme="majorBidi" w:cstheme="majorBidi"/>
          <w:sz w:val="24"/>
          <w:szCs w:val="24"/>
          <w:highlight w:val="yellow"/>
        </w:rPr>
        <w:t xml:space="preserve">research is required to determine </w:t>
      </w:r>
      <w:r w:rsidR="0065731A" w:rsidRPr="00705225">
        <w:rPr>
          <w:rFonts w:asciiTheme="majorBidi" w:hAnsiTheme="majorBidi" w:cstheme="majorBidi"/>
          <w:sz w:val="24"/>
          <w:szCs w:val="24"/>
          <w:highlight w:val="yellow"/>
          <w:lang w:val="x-none"/>
        </w:rPr>
        <w:t xml:space="preserve">the unfolding patterns of ego-depletion during the same </w:t>
      </w:r>
      <w:r w:rsidR="0065731A" w:rsidRPr="00705225">
        <w:rPr>
          <w:rFonts w:asciiTheme="majorBidi" w:hAnsiTheme="majorBidi" w:cstheme="majorBidi"/>
          <w:sz w:val="24"/>
          <w:szCs w:val="24"/>
          <w:highlight w:val="yellow"/>
        </w:rPr>
        <w:t>match</w:t>
      </w:r>
      <w:r w:rsidR="0065731A" w:rsidRPr="00705225">
        <w:rPr>
          <w:rFonts w:asciiTheme="majorBidi" w:hAnsiTheme="majorBidi" w:cstheme="majorBidi"/>
          <w:sz w:val="24"/>
          <w:szCs w:val="24"/>
          <w:highlight w:val="yellow"/>
          <w:lang w:val="x-none"/>
        </w:rPr>
        <w:t>.</w:t>
      </w:r>
      <w:r w:rsidR="0065731A" w:rsidRPr="0065731A">
        <w:rPr>
          <w:rFonts w:asciiTheme="majorBidi" w:hAnsiTheme="majorBidi" w:cstheme="majorBidi"/>
          <w:sz w:val="24"/>
          <w:szCs w:val="24"/>
          <w:lang w:val="x-none"/>
        </w:rPr>
        <w:t xml:space="preserve"> </w:t>
      </w:r>
    </w:p>
    <w:p w14:paraId="64C4011F" w14:textId="2253EBD2" w:rsidR="006D1F66" w:rsidRPr="006D1F66" w:rsidRDefault="00CF77FA" w:rsidP="006D1F66">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ab/>
        <w:t xml:space="preserve">We </w:t>
      </w:r>
      <w:r w:rsidR="00C83978" w:rsidRPr="00CB7068">
        <w:rPr>
          <w:rFonts w:asciiTheme="majorBidi" w:hAnsiTheme="majorBidi" w:cstheme="majorBidi"/>
          <w:sz w:val="24"/>
          <w:szCs w:val="24"/>
        </w:rPr>
        <w:t xml:space="preserve">would </w:t>
      </w:r>
      <w:r w:rsidRPr="00CB7068">
        <w:rPr>
          <w:rFonts w:asciiTheme="majorBidi" w:hAnsiTheme="majorBidi" w:cstheme="majorBidi"/>
          <w:sz w:val="24"/>
          <w:szCs w:val="24"/>
        </w:rPr>
        <w:t>also like to mention that the</w:t>
      </w:r>
      <w:r w:rsidR="00C83978" w:rsidRPr="00CB7068">
        <w:rPr>
          <w:rFonts w:asciiTheme="majorBidi" w:hAnsiTheme="majorBidi" w:cstheme="majorBidi"/>
          <w:sz w:val="24"/>
          <w:szCs w:val="24"/>
        </w:rPr>
        <w:t xml:space="preserve">re is ongoing </w:t>
      </w:r>
      <w:r w:rsidR="00627287" w:rsidRPr="00CB7068">
        <w:rPr>
          <w:rFonts w:asciiTheme="majorBidi" w:hAnsiTheme="majorBidi" w:cstheme="majorBidi"/>
          <w:sz w:val="24"/>
          <w:szCs w:val="24"/>
        </w:rPr>
        <w:t>controversy</w:t>
      </w:r>
      <w:r w:rsidR="00C83978" w:rsidRPr="00CB7068">
        <w:rPr>
          <w:rFonts w:asciiTheme="majorBidi" w:hAnsiTheme="majorBidi" w:cstheme="majorBidi"/>
          <w:sz w:val="24"/>
          <w:szCs w:val="24"/>
        </w:rPr>
        <w:t xml:space="preserve"> regarding the</w:t>
      </w:r>
      <w:r w:rsidRPr="00CB7068">
        <w:rPr>
          <w:rFonts w:asciiTheme="majorBidi" w:hAnsiTheme="majorBidi" w:cstheme="majorBidi"/>
          <w:sz w:val="24"/>
          <w:szCs w:val="24"/>
        </w:rPr>
        <w:t xml:space="preserve"> validity</w:t>
      </w:r>
      <w:r w:rsidR="00A74C9F" w:rsidRPr="00CB7068">
        <w:rPr>
          <w:rFonts w:asciiTheme="majorBidi" w:hAnsiTheme="majorBidi" w:cstheme="majorBidi"/>
          <w:sz w:val="24"/>
          <w:szCs w:val="24"/>
        </w:rPr>
        <w:t xml:space="preserve"> </w:t>
      </w:r>
      <w:r w:rsidRPr="00CB7068">
        <w:rPr>
          <w:rFonts w:asciiTheme="majorBidi" w:hAnsiTheme="majorBidi" w:cstheme="majorBidi"/>
          <w:sz w:val="24"/>
          <w:szCs w:val="24"/>
        </w:rPr>
        <w:t>of the</w:t>
      </w:r>
      <w:r w:rsidR="00C83978" w:rsidRPr="00CB7068">
        <w:rPr>
          <w:rFonts w:asciiTheme="majorBidi" w:hAnsiTheme="majorBidi" w:cstheme="majorBidi"/>
          <w:sz w:val="24"/>
          <w:szCs w:val="24"/>
        </w:rPr>
        <w:t xml:space="preserve"> strength model of self-control. While some recent studies failed to find </w:t>
      </w:r>
      <w:r w:rsidR="00627287" w:rsidRPr="00CB7068">
        <w:rPr>
          <w:rFonts w:asciiTheme="majorBidi" w:hAnsiTheme="majorBidi" w:cstheme="majorBidi"/>
          <w:sz w:val="24"/>
          <w:szCs w:val="24"/>
        </w:rPr>
        <w:t>empirical</w:t>
      </w:r>
      <w:r w:rsidR="00C83978" w:rsidRPr="00CB7068">
        <w:rPr>
          <w:rFonts w:asciiTheme="majorBidi" w:hAnsiTheme="majorBidi" w:cstheme="majorBidi"/>
          <w:sz w:val="24"/>
          <w:szCs w:val="24"/>
        </w:rPr>
        <w:t xml:space="preserve"> support for the ego depletion effect, highlighted by the non-significant findings of </w:t>
      </w:r>
      <w:r w:rsidRPr="00CB7068">
        <w:rPr>
          <w:rFonts w:asciiTheme="majorBidi" w:hAnsiTheme="majorBidi" w:cstheme="majorBidi"/>
          <w:sz w:val="24"/>
          <w:szCs w:val="24"/>
        </w:rPr>
        <w:t>the Registered Rep</w:t>
      </w:r>
      <w:r w:rsidR="00C83978" w:rsidRPr="00CB7068">
        <w:rPr>
          <w:rFonts w:asciiTheme="majorBidi" w:hAnsiTheme="majorBidi" w:cstheme="majorBidi"/>
          <w:sz w:val="24"/>
          <w:szCs w:val="24"/>
        </w:rPr>
        <w:t xml:space="preserve">lication Report (Hagger et al., 2016), </w:t>
      </w:r>
      <w:r w:rsidR="00FD0CF7" w:rsidRPr="00CB7068">
        <w:rPr>
          <w:rFonts w:asciiTheme="majorBidi" w:hAnsiTheme="majorBidi" w:cstheme="majorBidi"/>
          <w:sz w:val="24"/>
          <w:szCs w:val="24"/>
        </w:rPr>
        <w:t xml:space="preserve">a </w:t>
      </w:r>
      <w:r w:rsidR="00C83978" w:rsidRPr="00CB7068">
        <w:rPr>
          <w:rFonts w:asciiTheme="majorBidi" w:hAnsiTheme="majorBidi" w:cstheme="majorBidi"/>
          <w:sz w:val="24"/>
          <w:szCs w:val="24"/>
        </w:rPr>
        <w:t xml:space="preserve">recent meta-analyses </w:t>
      </w:r>
      <w:r w:rsidRPr="00CB7068">
        <w:rPr>
          <w:rFonts w:asciiTheme="majorBidi" w:hAnsiTheme="majorBidi" w:cstheme="majorBidi"/>
          <w:sz w:val="24"/>
          <w:szCs w:val="24"/>
        </w:rPr>
        <w:t xml:space="preserve">did find </w:t>
      </w:r>
      <w:r w:rsidR="00C83978" w:rsidRPr="00CB7068">
        <w:rPr>
          <w:rFonts w:asciiTheme="majorBidi" w:hAnsiTheme="majorBidi" w:cstheme="majorBidi"/>
          <w:sz w:val="24"/>
          <w:szCs w:val="24"/>
        </w:rPr>
        <w:t>evidence</w:t>
      </w:r>
      <w:r w:rsidRPr="00CB7068">
        <w:rPr>
          <w:rFonts w:asciiTheme="majorBidi" w:hAnsiTheme="majorBidi" w:cstheme="majorBidi"/>
          <w:sz w:val="24"/>
          <w:szCs w:val="24"/>
        </w:rPr>
        <w:t xml:space="preserve"> for the ego depletion effect</w:t>
      </w:r>
      <w:r w:rsidR="00C83978" w:rsidRPr="00CB7068">
        <w:rPr>
          <w:rFonts w:asciiTheme="majorBidi" w:hAnsiTheme="majorBidi" w:cstheme="majorBidi"/>
          <w:sz w:val="24"/>
          <w:szCs w:val="24"/>
        </w:rPr>
        <w:t xml:space="preserve"> (e.g., </w:t>
      </w:r>
      <w:r w:rsidR="00C83978" w:rsidRPr="00CB7068">
        <w:rPr>
          <w:rFonts w:asciiTheme="majorBidi" w:hAnsiTheme="majorBidi" w:cstheme="majorBidi"/>
          <w:sz w:val="24"/>
          <w:szCs w:val="24"/>
          <w:shd w:val="clear" w:color="auto" w:fill="FFFFFF"/>
          <w:lang w:bidi="ar-SA"/>
        </w:rPr>
        <w:t>Cunningham &amp; Baumeister, 2016; Dang, 2017)</w:t>
      </w:r>
      <w:r w:rsidRPr="00CB7068">
        <w:rPr>
          <w:rFonts w:asciiTheme="majorBidi" w:hAnsiTheme="majorBidi" w:cstheme="majorBidi"/>
          <w:sz w:val="24"/>
          <w:szCs w:val="24"/>
        </w:rPr>
        <w:t>. Furthermore, alternative models have been developed to explain lapses in self-control performance, arguing that self-control impairments may not be the consequence of depleted resources but are rather caused by shifts in motivation, attention, and emotion</w:t>
      </w:r>
      <w:r w:rsidR="0036408F" w:rsidRPr="00CB7068">
        <w:rPr>
          <w:rFonts w:asciiTheme="majorBidi" w:hAnsiTheme="majorBidi" w:cstheme="majorBidi"/>
          <w:sz w:val="24"/>
          <w:szCs w:val="24"/>
        </w:rPr>
        <w:t xml:space="preserve"> (</w:t>
      </w:r>
      <w:r w:rsidR="00416EDE" w:rsidRPr="00CB7068">
        <w:rPr>
          <w:rFonts w:asciiTheme="majorBidi" w:hAnsiTheme="majorBidi" w:cstheme="majorBidi"/>
          <w:sz w:val="24"/>
          <w:szCs w:val="24"/>
        </w:rPr>
        <w:t xml:space="preserve">e.g., </w:t>
      </w:r>
      <w:proofErr w:type="spellStart"/>
      <w:r w:rsidR="0036408F" w:rsidRPr="00CB7068">
        <w:rPr>
          <w:rFonts w:asciiTheme="majorBidi" w:hAnsiTheme="majorBidi" w:cstheme="majorBidi"/>
          <w:sz w:val="24"/>
          <w:szCs w:val="24"/>
        </w:rPr>
        <w:t>Inzlicht</w:t>
      </w:r>
      <w:proofErr w:type="spellEnd"/>
      <w:r w:rsidR="0036408F" w:rsidRPr="00CB7068">
        <w:rPr>
          <w:rFonts w:asciiTheme="majorBidi" w:hAnsiTheme="majorBidi" w:cstheme="majorBidi"/>
          <w:sz w:val="24"/>
          <w:szCs w:val="24"/>
        </w:rPr>
        <w:t xml:space="preserve"> &amp; Schmeichel, </w:t>
      </w:r>
      <w:r w:rsidR="00416EDE" w:rsidRPr="00CB7068">
        <w:rPr>
          <w:rFonts w:asciiTheme="majorBidi" w:hAnsiTheme="majorBidi" w:cstheme="majorBidi"/>
          <w:sz w:val="24"/>
          <w:szCs w:val="24"/>
        </w:rPr>
        <w:t>2012</w:t>
      </w:r>
      <w:r w:rsidR="0036408F" w:rsidRPr="00CB7068">
        <w:rPr>
          <w:rFonts w:asciiTheme="majorBidi" w:hAnsiTheme="majorBidi" w:cstheme="majorBidi"/>
          <w:sz w:val="24"/>
          <w:szCs w:val="24"/>
        </w:rPr>
        <w:t>)</w:t>
      </w:r>
      <w:r w:rsidR="00C83978" w:rsidRPr="00CB7068">
        <w:rPr>
          <w:rFonts w:asciiTheme="majorBidi" w:hAnsiTheme="majorBidi" w:cstheme="majorBidi"/>
          <w:sz w:val="24"/>
          <w:szCs w:val="24"/>
        </w:rPr>
        <w:t>, by self-efficacy (e.g., Graham</w:t>
      </w:r>
      <w:r w:rsidR="00DE4E03" w:rsidRPr="00CB7068">
        <w:rPr>
          <w:rFonts w:asciiTheme="majorBidi" w:hAnsiTheme="majorBidi" w:cstheme="majorBidi"/>
          <w:sz w:val="24"/>
          <w:szCs w:val="24"/>
        </w:rPr>
        <w:t xml:space="preserve"> &amp; Bray, 2015),</w:t>
      </w:r>
      <w:r w:rsidR="0036408F" w:rsidRPr="00CB7068">
        <w:rPr>
          <w:rFonts w:asciiTheme="majorBidi" w:hAnsiTheme="majorBidi" w:cstheme="majorBidi"/>
          <w:sz w:val="24"/>
          <w:szCs w:val="24"/>
        </w:rPr>
        <w:t xml:space="preserve"> or</w:t>
      </w:r>
      <w:r w:rsidRPr="00CB7068">
        <w:rPr>
          <w:rFonts w:asciiTheme="majorBidi" w:hAnsiTheme="majorBidi" w:cstheme="majorBidi"/>
          <w:sz w:val="24"/>
          <w:szCs w:val="24"/>
        </w:rPr>
        <w:t xml:space="preserve"> </w:t>
      </w:r>
      <w:r w:rsidR="0036408F" w:rsidRPr="00CB7068">
        <w:rPr>
          <w:rFonts w:asciiTheme="majorBidi" w:hAnsiTheme="majorBidi" w:cstheme="majorBidi"/>
          <w:sz w:val="24"/>
          <w:szCs w:val="24"/>
        </w:rPr>
        <w:t xml:space="preserve">by resource allocation (e.g., </w:t>
      </w:r>
      <w:proofErr w:type="spellStart"/>
      <w:r w:rsidR="0036408F" w:rsidRPr="00CB7068">
        <w:rPr>
          <w:rFonts w:asciiTheme="majorBidi" w:hAnsiTheme="majorBidi" w:cstheme="majorBidi"/>
          <w:sz w:val="24"/>
          <w:szCs w:val="24"/>
        </w:rPr>
        <w:t>Beedie</w:t>
      </w:r>
      <w:proofErr w:type="spellEnd"/>
      <w:r w:rsidR="0036408F" w:rsidRPr="00CB7068">
        <w:rPr>
          <w:rFonts w:asciiTheme="majorBidi" w:hAnsiTheme="majorBidi" w:cstheme="majorBidi"/>
          <w:sz w:val="24"/>
          <w:szCs w:val="24"/>
        </w:rPr>
        <w:t xml:space="preserve"> &amp; Lane, 2012). Job and colleagues (J</w:t>
      </w:r>
      <w:r w:rsidR="0036408F" w:rsidRPr="00CB7068">
        <w:rPr>
          <w:rFonts w:asciiTheme="majorBidi" w:hAnsiTheme="majorBidi" w:cstheme="majorBidi"/>
          <w:sz w:val="24"/>
          <w:szCs w:val="24"/>
          <w:shd w:val="clear" w:color="auto" w:fill="FFFFFF"/>
          <w:lang w:bidi="ar-SA"/>
        </w:rPr>
        <w:t xml:space="preserve">ob, Dweck, &amp; Walton, 2010) </w:t>
      </w:r>
      <w:r w:rsidR="0036408F" w:rsidRPr="00CB7068">
        <w:rPr>
          <w:rFonts w:asciiTheme="majorBidi" w:hAnsiTheme="majorBidi" w:cstheme="majorBidi"/>
          <w:sz w:val="24"/>
          <w:szCs w:val="24"/>
        </w:rPr>
        <w:t xml:space="preserve">posit that the ego depletion effect seems to depend on </w:t>
      </w:r>
      <w:r w:rsidR="00DF3215" w:rsidRPr="00CB7068">
        <w:rPr>
          <w:rFonts w:asciiTheme="majorBidi" w:hAnsiTheme="majorBidi" w:cstheme="majorBidi"/>
          <w:sz w:val="24"/>
          <w:szCs w:val="24"/>
        </w:rPr>
        <w:t>one</w:t>
      </w:r>
      <w:r w:rsidR="00D431B9" w:rsidRPr="00CB7068">
        <w:rPr>
          <w:rFonts w:asciiTheme="majorBidi" w:hAnsiTheme="majorBidi" w:cstheme="majorBidi"/>
          <w:sz w:val="24"/>
          <w:szCs w:val="24"/>
        </w:rPr>
        <w:t>’</w:t>
      </w:r>
      <w:r w:rsidR="00DF3215" w:rsidRPr="00CB7068">
        <w:rPr>
          <w:rFonts w:asciiTheme="majorBidi" w:hAnsiTheme="majorBidi" w:cstheme="majorBidi"/>
          <w:sz w:val="24"/>
          <w:szCs w:val="24"/>
        </w:rPr>
        <w:t xml:space="preserve">s </w:t>
      </w:r>
      <w:r w:rsidR="0036408F" w:rsidRPr="00CB7068">
        <w:rPr>
          <w:rFonts w:asciiTheme="majorBidi" w:hAnsiTheme="majorBidi" w:cstheme="majorBidi"/>
          <w:sz w:val="24"/>
          <w:szCs w:val="24"/>
        </w:rPr>
        <w:t xml:space="preserve">implicit theories about willpower, meaning that only individuals who believe in limited self-control resources may suffer under ego depletion, while the ego depletion effect cannot be found in individuals who believe that self-control can be exerted </w:t>
      </w:r>
      <w:r w:rsidR="00DA7C36" w:rsidRPr="00CB7068">
        <w:rPr>
          <w:rFonts w:asciiTheme="majorBidi" w:hAnsiTheme="majorBidi" w:cstheme="majorBidi"/>
          <w:sz w:val="24"/>
          <w:szCs w:val="24"/>
        </w:rPr>
        <w:t>infinitely</w:t>
      </w:r>
      <w:r w:rsidR="0036408F" w:rsidRPr="00CB7068">
        <w:rPr>
          <w:rFonts w:asciiTheme="majorBidi" w:hAnsiTheme="majorBidi" w:cstheme="majorBidi"/>
          <w:sz w:val="24"/>
          <w:szCs w:val="24"/>
        </w:rPr>
        <w:t xml:space="preserve">. These findings also have important practical implications for </w:t>
      </w:r>
      <w:r w:rsidR="00C83978" w:rsidRPr="00CB7068">
        <w:rPr>
          <w:rFonts w:asciiTheme="majorBidi" w:hAnsiTheme="majorBidi" w:cstheme="majorBidi"/>
          <w:sz w:val="24"/>
          <w:szCs w:val="24"/>
        </w:rPr>
        <w:t>referee training</w:t>
      </w:r>
      <w:r w:rsidR="0036408F" w:rsidRPr="00CB7068">
        <w:rPr>
          <w:rFonts w:asciiTheme="majorBidi" w:hAnsiTheme="majorBidi" w:cstheme="majorBidi"/>
          <w:sz w:val="24"/>
          <w:szCs w:val="24"/>
        </w:rPr>
        <w:t xml:space="preserve">, as future studies should try to change the implicit theory of </w:t>
      </w:r>
      <w:r w:rsidR="00DF3215" w:rsidRPr="00CB7068">
        <w:rPr>
          <w:rFonts w:asciiTheme="majorBidi" w:hAnsiTheme="majorBidi" w:cstheme="majorBidi"/>
          <w:sz w:val="24"/>
          <w:szCs w:val="24"/>
        </w:rPr>
        <w:t>referees</w:t>
      </w:r>
      <w:r w:rsidR="00D431B9" w:rsidRPr="00CB7068">
        <w:rPr>
          <w:rFonts w:asciiTheme="majorBidi" w:hAnsiTheme="majorBidi" w:cstheme="majorBidi"/>
          <w:sz w:val="24"/>
          <w:szCs w:val="24"/>
        </w:rPr>
        <w:t>’</w:t>
      </w:r>
      <w:r w:rsidR="00DF3215" w:rsidRPr="00CB7068">
        <w:rPr>
          <w:rFonts w:asciiTheme="majorBidi" w:hAnsiTheme="majorBidi" w:cstheme="majorBidi"/>
          <w:sz w:val="24"/>
          <w:szCs w:val="24"/>
        </w:rPr>
        <w:t xml:space="preserve"> </w:t>
      </w:r>
      <w:r w:rsidR="0036408F" w:rsidRPr="00CB7068">
        <w:rPr>
          <w:rFonts w:asciiTheme="majorBidi" w:hAnsiTheme="majorBidi" w:cstheme="majorBidi"/>
          <w:sz w:val="24"/>
          <w:szCs w:val="24"/>
        </w:rPr>
        <w:t xml:space="preserve">who believe in limited self-control resources to an unlimited implicit theory.  </w:t>
      </w:r>
    </w:p>
    <w:p w14:paraId="2ABB0988" w14:textId="4ABA365A" w:rsidR="008E1AA5" w:rsidRPr="00CB7068" w:rsidRDefault="008E1AA5" w:rsidP="006D1F66">
      <w:pPr>
        <w:bidi w:val="0"/>
        <w:spacing w:after="0" w:line="480" w:lineRule="auto"/>
        <w:jc w:val="center"/>
        <w:rPr>
          <w:rFonts w:asciiTheme="majorBidi" w:hAnsiTheme="majorBidi" w:cstheme="majorBidi"/>
          <w:b/>
          <w:bCs/>
          <w:sz w:val="24"/>
          <w:szCs w:val="24"/>
        </w:rPr>
      </w:pPr>
      <w:r w:rsidRPr="00CB7068">
        <w:rPr>
          <w:rFonts w:asciiTheme="majorBidi" w:hAnsiTheme="majorBidi" w:cstheme="majorBidi"/>
          <w:b/>
          <w:bCs/>
          <w:sz w:val="24"/>
          <w:szCs w:val="24"/>
        </w:rPr>
        <w:t>Conclusions</w:t>
      </w:r>
    </w:p>
    <w:p w14:paraId="2FE33065" w14:textId="2431E061" w:rsidR="00D12A59" w:rsidRPr="00CB7068" w:rsidRDefault="008E1AA5" w:rsidP="0094403E">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ab/>
        <w:t xml:space="preserve">This was the first study to explore self-control strength and performance in soccer referees. </w:t>
      </w:r>
      <w:r w:rsidR="009C3E60" w:rsidRPr="00CB7068">
        <w:rPr>
          <w:rFonts w:asciiTheme="majorBidi" w:hAnsiTheme="majorBidi" w:cstheme="majorBidi"/>
          <w:sz w:val="24"/>
          <w:szCs w:val="24"/>
        </w:rPr>
        <w:t>Our unique pre- post-performance design can also be used in future studies. The</w:t>
      </w:r>
      <w:r w:rsidRPr="00CB7068">
        <w:rPr>
          <w:rFonts w:asciiTheme="majorBidi" w:hAnsiTheme="majorBidi" w:cstheme="majorBidi"/>
          <w:sz w:val="24"/>
          <w:szCs w:val="24"/>
        </w:rPr>
        <w:t xml:space="preserve"> findings support the self-control strength model (Baumeister</w:t>
      </w:r>
      <w:r w:rsidR="00B33367" w:rsidRPr="00CB7068">
        <w:rPr>
          <w:rFonts w:asciiTheme="majorBidi" w:hAnsiTheme="majorBidi" w:cstheme="majorBidi"/>
          <w:sz w:val="24"/>
          <w:szCs w:val="24"/>
        </w:rPr>
        <w:t xml:space="preserve"> et al., 1998</w:t>
      </w:r>
      <w:r w:rsidR="00FB60F8" w:rsidRPr="00CB7068">
        <w:rPr>
          <w:rFonts w:asciiTheme="majorBidi" w:hAnsiTheme="majorBidi" w:cstheme="majorBidi"/>
          <w:sz w:val="24"/>
          <w:szCs w:val="24"/>
        </w:rPr>
        <w:t xml:space="preserve">; Baumeister &amp; </w:t>
      </w:r>
      <w:proofErr w:type="spellStart"/>
      <w:r w:rsidR="00FB60F8" w:rsidRPr="00CB7068">
        <w:rPr>
          <w:rFonts w:asciiTheme="majorBidi" w:hAnsiTheme="majorBidi" w:cstheme="majorBidi"/>
          <w:sz w:val="24"/>
          <w:szCs w:val="24"/>
        </w:rPr>
        <w:t>Vohs</w:t>
      </w:r>
      <w:proofErr w:type="spellEnd"/>
      <w:r w:rsidR="00FB60F8" w:rsidRPr="00CB7068">
        <w:rPr>
          <w:rFonts w:asciiTheme="majorBidi" w:hAnsiTheme="majorBidi" w:cstheme="majorBidi"/>
          <w:sz w:val="24"/>
          <w:szCs w:val="24"/>
        </w:rPr>
        <w:t>, 2016</w:t>
      </w:r>
      <w:r w:rsidR="00B33367" w:rsidRPr="00CB7068">
        <w:rPr>
          <w:rFonts w:asciiTheme="majorBidi" w:hAnsiTheme="majorBidi" w:cstheme="majorBidi"/>
          <w:sz w:val="24"/>
          <w:szCs w:val="24"/>
        </w:rPr>
        <w:t>)</w:t>
      </w:r>
      <w:r w:rsidR="003F7732" w:rsidRPr="00CB7068">
        <w:rPr>
          <w:rFonts w:asciiTheme="majorBidi" w:hAnsiTheme="majorBidi" w:cstheme="majorBidi"/>
          <w:sz w:val="24"/>
          <w:szCs w:val="24"/>
        </w:rPr>
        <w:t xml:space="preserve"> in that</w:t>
      </w:r>
      <w:r w:rsidR="00B33367" w:rsidRPr="00CB7068">
        <w:rPr>
          <w:rFonts w:asciiTheme="majorBidi" w:hAnsiTheme="majorBidi" w:cstheme="majorBidi"/>
          <w:sz w:val="24"/>
          <w:szCs w:val="24"/>
        </w:rPr>
        <w:t>: (a)</w:t>
      </w:r>
      <w:r w:rsidRPr="00CB7068">
        <w:rPr>
          <w:rFonts w:asciiTheme="majorBidi" w:hAnsiTheme="majorBidi" w:cstheme="majorBidi"/>
          <w:sz w:val="24"/>
          <w:szCs w:val="24"/>
        </w:rPr>
        <w:t xml:space="preserve"> </w:t>
      </w:r>
      <w:r w:rsidR="0094403E" w:rsidRPr="00CB7068">
        <w:rPr>
          <w:rFonts w:asciiTheme="majorBidi" w:hAnsiTheme="majorBidi" w:cstheme="majorBidi"/>
          <w:sz w:val="24"/>
          <w:szCs w:val="24"/>
        </w:rPr>
        <w:t>ego depletion is a common feature of refereeing</w:t>
      </w:r>
      <w:r w:rsidR="00B33367" w:rsidRPr="00CB7068">
        <w:rPr>
          <w:rFonts w:asciiTheme="majorBidi" w:hAnsiTheme="majorBidi" w:cstheme="majorBidi"/>
          <w:sz w:val="24"/>
          <w:szCs w:val="24"/>
        </w:rPr>
        <w:t xml:space="preserve">, (b) </w:t>
      </w:r>
      <w:r w:rsidR="0094403E" w:rsidRPr="00CB7068">
        <w:rPr>
          <w:rFonts w:asciiTheme="majorBidi" w:hAnsiTheme="majorBidi" w:cstheme="majorBidi"/>
          <w:sz w:val="24"/>
          <w:szCs w:val="24"/>
        </w:rPr>
        <w:t xml:space="preserve">soccer referees’ </w:t>
      </w:r>
      <w:r w:rsidR="0094403E" w:rsidRPr="00CB7068">
        <w:rPr>
          <w:rFonts w:asciiTheme="majorBidi" w:hAnsiTheme="majorBidi" w:cstheme="majorBidi"/>
          <w:sz w:val="24"/>
          <w:szCs w:val="24"/>
        </w:rPr>
        <w:lastRenderedPageBreak/>
        <w:t xml:space="preserve">self-control strength is affected by daily hassles, </w:t>
      </w:r>
      <w:r w:rsidR="00B33367" w:rsidRPr="00CB7068">
        <w:rPr>
          <w:rFonts w:asciiTheme="majorBidi" w:hAnsiTheme="majorBidi" w:cstheme="majorBidi"/>
          <w:sz w:val="24"/>
          <w:szCs w:val="24"/>
        </w:rPr>
        <w:t xml:space="preserve">and (c) </w:t>
      </w:r>
      <w:r w:rsidR="00A74C9F" w:rsidRPr="00CB7068">
        <w:rPr>
          <w:rFonts w:asciiTheme="majorBidi" w:hAnsiTheme="majorBidi" w:cstheme="majorBidi"/>
          <w:sz w:val="24"/>
          <w:szCs w:val="24"/>
        </w:rPr>
        <w:t xml:space="preserve">ego </w:t>
      </w:r>
      <w:r w:rsidR="00B33367" w:rsidRPr="00CB7068">
        <w:rPr>
          <w:rFonts w:asciiTheme="majorBidi" w:hAnsiTheme="majorBidi" w:cstheme="majorBidi"/>
          <w:sz w:val="24"/>
          <w:szCs w:val="24"/>
        </w:rPr>
        <w:t>depletion is</w:t>
      </w:r>
      <w:r w:rsidRPr="00CB7068">
        <w:rPr>
          <w:rFonts w:asciiTheme="majorBidi" w:hAnsiTheme="majorBidi" w:cstheme="majorBidi"/>
          <w:sz w:val="24"/>
          <w:szCs w:val="24"/>
        </w:rPr>
        <w:t xml:space="preserve"> associated with </w:t>
      </w:r>
      <w:r w:rsidR="00800004" w:rsidRPr="00CB7068">
        <w:rPr>
          <w:rFonts w:asciiTheme="majorBidi" w:hAnsiTheme="majorBidi" w:cstheme="majorBidi"/>
          <w:sz w:val="24"/>
          <w:szCs w:val="24"/>
        </w:rPr>
        <w:t xml:space="preserve">perceived </w:t>
      </w:r>
      <w:r w:rsidR="00B33367" w:rsidRPr="00CB7068">
        <w:rPr>
          <w:rFonts w:asciiTheme="majorBidi" w:hAnsiTheme="majorBidi" w:cstheme="majorBidi"/>
          <w:sz w:val="24"/>
          <w:szCs w:val="24"/>
        </w:rPr>
        <w:t xml:space="preserve">match difficulty and </w:t>
      </w:r>
      <w:r w:rsidRPr="00CB7068">
        <w:rPr>
          <w:rFonts w:asciiTheme="majorBidi" w:hAnsiTheme="majorBidi" w:cstheme="majorBidi"/>
          <w:sz w:val="24"/>
          <w:szCs w:val="24"/>
        </w:rPr>
        <w:t xml:space="preserve">reduced </w:t>
      </w:r>
      <w:r w:rsidR="00E92C2D" w:rsidRPr="00CB7068">
        <w:rPr>
          <w:rFonts w:asciiTheme="majorBidi" w:hAnsiTheme="majorBidi" w:cstheme="majorBidi"/>
          <w:sz w:val="24"/>
          <w:szCs w:val="24"/>
        </w:rPr>
        <w:t>self-rated match performance</w:t>
      </w:r>
      <w:r w:rsidRPr="00CB7068">
        <w:rPr>
          <w:rFonts w:asciiTheme="majorBidi" w:hAnsiTheme="majorBidi" w:cstheme="majorBidi"/>
          <w:sz w:val="24"/>
          <w:szCs w:val="24"/>
        </w:rPr>
        <w:t xml:space="preserve">. These findings have meaningful implications for referees, Referee Unions, and </w:t>
      </w:r>
      <w:r w:rsidR="00E11877" w:rsidRPr="00CB7068">
        <w:rPr>
          <w:rFonts w:asciiTheme="majorBidi" w:hAnsiTheme="majorBidi" w:cstheme="majorBidi"/>
          <w:sz w:val="24"/>
          <w:szCs w:val="24"/>
        </w:rPr>
        <w:t>practitioners</w:t>
      </w:r>
      <w:r w:rsidRPr="00CB7068">
        <w:rPr>
          <w:rFonts w:asciiTheme="majorBidi" w:hAnsiTheme="majorBidi" w:cstheme="majorBidi"/>
          <w:sz w:val="24"/>
          <w:szCs w:val="24"/>
        </w:rPr>
        <w:t xml:space="preserve"> in designing effective match da</w:t>
      </w:r>
      <w:r w:rsidR="003F7732" w:rsidRPr="00CB7068">
        <w:rPr>
          <w:rFonts w:asciiTheme="majorBidi" w:hAnsiTheme="majorBidi" w:cstheme="majorBidi"/>
          <w:sz w:val="24"/>
          <w:szCs w:val="24"/>
        </w:rPr>
        <w:t>y</w:t>
      </w:r>
      <w:r w:rsidRPr="00CB7068">
        <w:rPr>
          <w:rFonts w:asciiTheme="majorBidi" w:hAnsiTheme="majorBidi" w:cstheme="majorBidi"/>
          <w:sz w:val="24"/>
          <w:szCs w:val="24"/>
        </w:rPr>
        <w:t xml:space="preserve"> routines and teaching self-control skills.    </w:t>
      </w:r>
      <w:r w:rsidR="00D361B0" w:rsidRPr="00CB7068">
        <w:rPr>
          <w:rFonts w:asciiTheme="majorBidi" w:hAnsiTheme="majorBidi" w:cstheme="majorBidi"/>
          <w:sz w:val="24"/>
          <w:szCs w:val="24"/>
        </w:rPr>
        <w:t xml:space="preserve">    </w:t>
      </w:r>
      <w:r w:rsidR="007F6CD5" w:rsidRPr="00CB7068">
        <w:rPr>
          <w:rFonts w:asciiTheme="majorBidi" w:hAnsiTheme="majorBidi" w:cstheme="majorBidi"/>
          <w:sz w:val="24"/>
          <w:szCs w:val="24"/>
        </w:rPr>
        <w:t xml:space="preserve"> </w:t>
      </w:r>
      <w:r w:rsidR="00774A83" w:rsidRPr="00CB7068">
        <w:rPr>
          <w:rFonts w:asciiTheme="majorBidi" w:hAnsiTheme="majorBidi" w:cstheme="majorBidi"/>
          <w:sz w:val="24"/>
          <w:szCs w:val="24"/>
        </w:rPr>
        <w:t xml:space="preserve">   </w:t>
      </w:r>
      <w:r w:rsidR="00796A75" w:rsidRPr="00CB7068">
        <w:rPr>
          <w:rFonts w:asciiTheme="majorBidi" w:hAnsiTheme="majorBidi" w:cstheme="majorBidi"/>
          <w:sz w:val="24"/>
          <w:szCs w:val="24"/>
        </w:rPr>
        <w:t xml:space="preserve">  </w:t>
      </w:r>
    </w:p>
    <w:p w14:paraId="0CFFD12A" w14:textId="77777777" w:rsidR="008F68E1" w:rsidRPr="00CB7068" w:rsidRDefault="008F68E1" w:rsidP="00542377">
      <w:pPr>
        <w:bidi w:val="0"/>
        <w:spacing w:after="0" w:line="480" w:lineRule="auto"/>
        <w:jc w:val="center"/>
        <w:rPr>
          <w:rFonts w:asciiTheme="majorBidi" w:hAnsiTheme="majorBidi" w:cstheme="majorBidi"/>
          <w:b/>
          <w:sz w:val="24"/>
          <w:szCs w:val="24"/>
        </w:rPr>
      </w:pPr>
    </w:p>
    <w:p w14:paraId="1EEDB979" w14:textId="77777777" w:rsidR="0094403E" w:rsidRPr="00CB7068" w:rsidRDefault="0094403E" w:rsidP="00B90322">
      <w:pPr>
        <w:bidi w:val="0"/>
        <w:spacing w:after="0" w:line="480" w:lineRule="auto"/>
        <w:jc w:val="center"/>
        <w:rPr>
          <w:rFonts w:asciiTheme="majorBidi" w:hAnsiTheme="majorBidi" w:cstheme="majorBidi"/>
          <w:b/>
          <w:sz w:val="24"/>
          <w:szCs w:val="24"/>
        </w:rPr>
      </w:pPr>
    </w:p>
    <w:p w14:paraId="40FE8BB6" w14:textId="77777777" w:rsidR="0094403E" w:rsidRPr="00CB7068" w:rsidRDefault="0094403E" w:rsidP="0094403E">
      <w:pPr>
        <w:bidi w:val="0"/>
        <w:spacing w:after="0" w:line="480" w:lineRule="auto"/>
        <w:jc w:val="center"/>
        <w:rPr>
          <w:rFonts w:asciiTheme="majorBidi" w:hAnsiTheme="majorBidi" w:cstheme="majorBidi"/>
          <w:b/>
          <w:sz w:val="24"/>
          <w:szCs w:val="24"/>
        </w:rPr>
      </w:pPr>
    </w:p>
    <w:p w14:paraId="0ECD47D2" w14:textId="77777777" w:rsidR="0094403E" w:rsidRPr="00CB7068" w:rsidRDefault="0094403E" w:rsidP="0094403E">
      <w:pPr>
        <w:bidi w:val="0"/>
        <w:spacing w:after="0" w:line="480" w:lineRule="auto"/>
        <w:jc w:val="center"/>
        <w:rPr>
          <w:rFonts w:asciiTheme="majorBidi" w:hAnsiTheme="majorBidi" w:cstheme="majorBidi"/>
          <w:b/>
          <w:sz w:val="24"/>
          <w:szCs w:val="24"/>
        </w:rPr>
      </w:pPr>
    </w:p>
    <w:p w14:paraId="60B38479" w14:textId="77777777" w:rsidR="00174EB6" w:rsidRPr="00CB7068" w:rsidRDefault="00174EB6" w:rsidP="0094403E">
      <w:pPr>
        <w:bidi w:val="0"/>
        <w:spacing w:after="0" w:line="480" w:lineRule="auto"/>
        <w:jc w:val="center"/>
        <w:rPr>
          <w:rFonts w:asciiTheme="majorBidi" w:hAnsiTheme="majorBidi" w:cstheme="majorBidi"/>
          <w:b/>
          <w:sz w:val="24"/>
          <w:szCs w:val="24"/>
        </w:rPr>
      </w:pPr>
    </w:p>
    <w:p w14:paraId="59E54816" w14:textId="77777777" w:rsidR="00174EB6" w:rsidRPr="00CB7068" w:rsidRDefault="00174EB6" w:rsidP="00174EB6">
      <w:pPr>
        <w:bidi w:val="0"/>
        <w:spacing w:after="0" w:line="480" w:lineRule="auto"/>
        <w:jc w:val="center"/>
        <w:rPr>
          <w:rFonts w:asciiTheme="majorBidi" w:hAnsiTheme="majorBidi" w:cstheme="majorBidi"/>
          <w:b/>
          <w:sz w:val="24"/>
          <w:szCs w:val="24"/>
        </w:rPr>
      </w:pPr>
    </w:p>
    <w:p w14:paraId="30466042" w14:textId="77777777" w:rsidR="00174EB6" w:rsidRPr="00CB7068" w:rsidRDefault="00174EB6" w:rsidP="00174EB6">
      <w:pPr>
        <w:bidi w:val="0"/>
        <w:spacing w:after="0" w:line="480" w:lineRule="auto"/>
        <w:jc w:val="center"/>
        <w:rPr>
          <w:rFonts w:asciiTheme="majorBidi" w:hAnsiTheme="majorBidi" w:cstheme="majorBidi"/>
          <w:b/>
          <w:sz w:val="24"/>
          <w:szCs w:val="24"/>
        </w:rPr>
      </w:pPr>
    </w:p>
    <w:p w14:paraId="6547672B" w14:textId="77777777" w:rsidR="006D1F66" w:rsidRDefault="006D1F66" w:rsidP="00174EB6">
      <w:pPr>
        <w:bidi w:val="0"/>
        <w:spacing w:after="0" w:line="480" w:lineRule="auto"/>
        <w:jc w:val="center"/>
        <w:rPr>
          <w:rFonts w:asciiTheme="majorBidi" w:hAnsiTheme="majorBidi" w:cstheme="majorBidi"/>
          <w:b/>
          <w:sz w:val="24"/>
          <w:szCs w:val="24"/>
        </w:rPr>
      </w:pPr>
    </w:p>
    <w:p w14:paraId="11C7B58C" w14:textId="77777777" w:rsidR="006D1F66" w:rsidRDefault="006D1F66" w:rsidP="006D1F66">
      <w:pPr>
        <w:bidi w:val="0"/>
        <w:spacing w:after="0" w:line="480" w:lineRule="auto"/>
        <w:jc w:val="center"/>
        <w:rPr>
          <w:rFonts w:asciiTheme="majorBidi" w:hAnsiTheme="majorBidi" w:cstheme="majorBidi"/>
          <w:b/>
          <w:sz w:val="24"/>
          <w:szCs w:val="24"/>
        </w:rPr>
      </w:pPr>
    </w:p>
    <w:p w14:paraId="3AD333DC" w14:textId="77777777" w:rsidR="006D1F66" w:rsidRDefault="006D1F66" w:rsidP="006D1F66">
      <w:pPr>
        <w:bidi w:val="0"/>
        <w:spacing w:after="0" w:line="480" w:lineRule="auto"/>
        <w:jc w:val="center"/>
        <w:rPr>
          <w:rFonts w:asciiTheme="majorBidi" w:hAnsiTheme="majorBidi" w:cstheme="majorBidi"/>
          <w:b/>
          <w:sz w:val="24"/>
          <w:szCs w:val="24"/>
        </w:rPr>
      </w:pPr>
    </w:p>
    <w:p w14:paraId="374217CE" w14:textId="77777777" w:rsidR="006D1F66" w:rsidRDefault="006D1F66" w:rsidP="006D1F66">
      <w:pPr>
        <w:bidi w:val="0"/>
        <w:spacing w:after="0" w:line="480" w:lineRule="auto"/>
        <w:jc w:val="center"/>
        <w:rPr>
          <w:rFonts w:asciiTheme="majorBidi" w:hAnsiTheme="majorBidi" w:cstheme="majorBidi"/>
          <w:b/>
          <w:sz w:val="24"/>
          <w:szCs w:val="24"/>
        </w:rPr>
      </w:pPr>
    </w:p>
    <w:p w14:paraId="06430FC4" w14:textId="77777777" w:rsidR="006D1F66" w:rsidRDefault="006D1F66" w:rsidP="006D1F66">
      <w:pPr>
        <w:bidi w:val="0"/>
        <w:spacing w:after="0" w:line="480" w:lineRule="auto"/>
        <w:jc w:val="center"/>
        <w:rPr>
          <w:rFonts w:asciiTheme="majorBidi" w:hAnsiTheme="majorBidi" w:cstheme="majorBidi"/>
          <w:b/>
          <w:sz w:val="24"/>
          <w:szCs w:val="24"/>
        </w:rPr>
      </w:pPr>
    </w:p>
    <w:p w14:paraId="143F2A7A" w14:textId="77777777" w:rsidR="006D1F66" w:rsidRDefault="006D1F66" w:rsidP="006D1F66">
      <w:pPr>
        <w:bidi w:val="0"/>
        <w:spacing w:after="0" w:line="480" w:lineRule="auto"/>
        <w:jc w:val="center"/>
        <w:rPr>
          <w:rFonts w:asciiTheme="majorBidi" w:hAnsiTheme="majorBidi" w:cstheme="majorBidi"/>
          <w:b/>
          <w:sz w:val="24"/>
          <w:szCs w:val="24"/>
        </w:rPr>
      </w:pPr>
    </w:p>
    <w:p w14:paraId="0CDF2B32" w14:textId="77777777" w:rsidR="006D1F66" w:rsidRDefault="006D1F66" w:rsidP="006D1F66">
      <w:pPr>
        <w:bidi w:val="0"/>
        <w:spacing w:after="0" w:line="480" w:lineRule="auto"/>
        <w:jc w:val="center"/>
        <w:rPr>
          <w:rFonts w:asciiTheme="majorBidi" w:hAnsiTheme="majorBidi" w:cstheme="majorBidi"/>
          <w:b/>
          <w:sz w:val="24"/>
          <w:szCs w:val="24"/>
        </w:rPr>
      </w:pPr>
    </w:p>
    <w:p w14:paraId="4034AA31" w14:textId="77777777" w:rsidR="006D1F66" w:rsidRDefault="006D1F66" w:rsidP="006D1F66">
      <w:pPr>
        <w:bidi w:val="0"/>
        <w:spacing w:after="0" w:line="480" w:lineRule="auto"/>
        <w:jc w:val="center"/>
        <w:rPr>
          <w:rFonts w:asciiTheme="majorBidi" w:hAnsiTheme="majorBidi" w:cstheme="majorBidi"/>
          <w:b/>
          <w:sz w:val="24"/>
          <w:szCs w:val="24"/>
        </w:rPr>
      </w:pPr>
    </w:p>
    <w:p w14:paraId="09B5E550" w14:textId="77777777" w:rsidR="006D1F66" w:rsidRDefault="006D1F66" w:rsidP="006D1F66">
      <w:pPr>
        <w:bidi w:val="0"/>
        <w:spacing w:after="0" w:line="480" w:lineRule="auto"/>
        <w:jc w:val="center"/>
        <w:rPr>
          <w:rFonts w:asciiTheme="majorBidi" w:hAnsiTheme="majorBidi" w:cstheme="majorBidi"/>
          <w:b/>
          <w:sz w:val="24"/>
          <w:szCs w:val="24"/>
        </w:rPr>
      </w:pPr>
    </w:p>
    <w:p w14:paraId="48D41CB1" w14:textId="77777777" w:rsidR="006D1F66" w:rsidRDefault="006D1F66" w:rsidP="006D1F66">
      <w:pPr>
        <w:bidi w:val="0"/>
        <w:spacing w:after="0" w:line="480" w:lineRule="auto"/>
        <w:jc w:val="center"/>
        <w:rPr>
          <w:rFonts w:asciiTheme="majorBidi" w:hAnsiTheme="majorBidi" w:cstheme="majorBidi"/>
          <w:b/>
          <w:sz w:val="24"/>
          <w:szCs w:val="24"/>
        </w:rPr>
      </w:pPr>
    </w:p>
    <w:p w14:paraId="4DFE31FF" w14:textId="77777777" w:rsidR="006D1F66" w:rsidRDefault="006D1F66" w:rsidP="006D1F66">
      <w:pPr>
        <w:bidi w:val="0"/>
        <w:spacing w:after="0" w:line="480" w:lineRule="auto"/>
        <w:jc w:val="center"/>
        <w:rPr>
          <w:rFonts w:asciiTheme="majorBidi" w:hAnsiTheme="majorBidi" w:cstheme="majorBidi"/>
          <w:b/>
          <w:sz w:val="24"/>
          <w:szCs w:val="24"/>
        </w:rPr>
      </w:pPr>
    </w:p>
    <w:p w14:paraId="0177FC23" w14:textId="77777777" w:rsidR="006D1F66" w:rsidRDefault="006D1F66" w:rsidP="006D1F66">
      <w:pPr>
        <w:bidi w:val="0"/>
        <w:spacing w:after="0" w:line="480" w:lineRule="auto"/>
        <w:jc w:val="center"/>
        <w:rPr>
          <w:rFonts w:asciiTheme="majorBidi" w:hAnsiTheme="majorBidi" w:cstheme="majorBidi"/>
          <w:b/>
          <w:sz w:val="24"/>
          <w:szCs w:val="24"/>
        </w:rPr>
      </w:pPr>
    </w:p>
    <w:p w14:paraId="3B76A83E" w14:textId="77777777" w:rsidR="006D1F66" w:rsidRDefault="006D1F66" w:rsidP="006D1F66">
      <w:pPr>
        <w:bidi w:val="0"/>
        <w:spacing w:after="0" w:line="480" w:lineRule="auto"/>
        <w:jc w:val="center"/>
        <w:rPr>
          <w:rFonts w:asciiTheme="majorBidi" w:hAnsiTheme="majorBidi" w:cstheme="majorBidi"/>
          <w:b/>
          <w:sz w:val="24"/>
          <w:szCs w:val="24"/>
        </w:rPr>
      </w:pPr>
    </w:p>
    <w:p w14:paraId="38531996" w14:textId="77777777" w:rsidR="006D1F66" w:rsidRDefault="006D1F66" w:rsidP="006D1F66">
      <w:pPr>
        <w:bidi w:val="0"/>
        <w:spacing w:after="0" w:line="480" w:lineRule="auto"/>
        <w:jc w:val="center"/>
        <w:rPr>
          <w:rFonts w:asciiTheme="majorBidi" w:hAnsiTheme="majorBidi" w:cstheme="majorBidi"/>
          <w:b/>
          <w:sz w:val="24"/>
          <w:szCs w:val="24"/>
        </w:rPr>
      </w:pPr>
    </w:p>
    <w:p w14:paraId="443DA1C5" w14:textId="772A9996" w:rsidR="001C48A3" w:rsidRPr="00CB7068" w:rsidRDefault="001C48A3" w:rsidP="006D1F66">
      <w:pPr>
        <w:bidi w:val="0"/>
        <w:spacing w:after="0" w:line="480" w:lineRule="auto"/>
        <w:jc w:val="center"/>
        <w:rPr>
          <w:rFonts w:asciiTheme="majorBidi" w:hAnsiTheme="majorBidi" w:cstheme="majorBidi"/>
          <w:b/>
          <w:sz w:val="24"/>
          <w:szCs w:val="24"/>
        </w:rPr>
      </w:pPr>
      <w:r w:rsidRPr="00CB7068">
        <w:rPr>
          <w:rFonts w:asciiTheme="majorBidi" w:hAnsiTheme="majorBidi" w:cstheme="majorBidi"/>
          <w:b/>
          <w:sz w:val="24"/>
          <w:szCs w:val="24"/>
        </w:rPr>
        <w:lastRenderedPageBreak/>
        <w:t>References</w:t>
      </w:r>
    </w:p>
    <w:p w14:paraId="4E073713" w14:textId="741531E3" w:rsidR="002D7DFB" w:rsidRPr="00CB7068" w:rsidRDefault="00EF6BFA" w:rsidP="00EF6BFA">
      <w:pPr>
        <w:bidi w:val="0"/>
        <w:spacing w:after="0" w:line="480" w:lineRule="auto"/>
        <w:ind w:left="720" w:hanging="720"/>
        <w:rPr>
          <w:rFonts w:asciiTheme="majorBidi" w:hAnsiTheme="majorBidi" w:cstheme="majorBidi"/>
          <w:color w:val="222222"/>
          <w:sz w:val="24"/>
          <w:szCs w:val="24"/>
          <w:shd w:val="clear" w:color="auto" w:fill="FFFFFF"/>
        </w:rPr>
      </w:pPr>
      <w:proofErr w:type="spellStart"/>
      <w:r w:rsidRPr="00CB7068">
        <w:rPr>
          <w:rFonts w:asciiTheme="majorBidi" w:hAnsiTheme="majorBidi" w:cstheme="majorBidi"/>
          <w:color w:val="222222"/>
          <w:sz w:val="24"/>
          <w:szCs w:val="24"/>
          <w:shd w:val="clear" w:color="auto" w:fill="FFFFFF"/>
        </w:rPr>
        <w:t>Anshel</w:t>
      </w:r>
      <w:proofErr w:type="spellEnd"/>
      <w:r w:rsidRPr="00CB7068">
        <w:rPr>
          <w:rFonts w:asciiTheme="majorBidi" w:hAnsiTheme="majorBidi" w:cstheme="majorBidi"/>
          <w:color w:val="222222"/>
          <w:sz w:val="24"/>
          <w:szCs w:val="24"/>
          <w:shd w:val="clear" w:color="auto" w:fill="FFFFFF"/>
        </w:rPr>
        <w:t xml:space="preserve">, M. H., </w:t>
      </w:r>
      <w:proofErr w:type="spellStart"/>
      <w:r w:rsidRPr="00CB7068">
        <w:rPr>
          <w:rFonts w:asciiTheme="majorBidi" w:hAnsiTheme="majorBidi" w:cstheme="majorBidi"/>
          <w:color w:val="222222"/>
          <w:sz w:val="24"/>
          <w:szCs w:val="24"/>
          <w:shd w:val="clear" w:color="auto" w:fill="FFFFFF"/>
        </w:rPr>
        <w:t>Sutarso</w:t>
      </w:r>
      <w:proofErr w:type="spellEnd"/>
      <w:r w:rsidRPr="00CB7068">
        <w:rPr>
          <w:rFonts w:asciiTheme="majorBidi" w:hAnsiTheme="majorBidi" w:cstheme="majorBidi"/>
          <w:color w:val="222222"/>
          <w:sz w:val="24"/>
          <w:szCs w:val="24"/>
          <w:shd w:val="clear" w:color="auto" w:fill="FFFFFF"/>
        </w:rPr>
        <w:t xml:space="preserve">, T., </w:t>
      </w:r>
      <w:proofErr w:type="spellStart"/>
      <w:r w:rsidRPr="00CB7068">
        <w:rPr>
          <w:rFonts w:asciiTheme="majorBidi" w:hAnsiTheme="majorBidi" w:cstheme="majorBidi"/>
          <w:color w:val="222222"/>
          <w:sz w:val="24"/>
          <w:szCs w:val="24"/>
          <w:shd w:val="clear" w:color="auto" w:fill="FFFFFF"/>
        </w:rPr>
        <w:t>Ekmekci</w:t>
      </w:r>
      <w:proofErr w:type="spellEnd"/>
      <w:r w:rsidRPr="00CB7068">
        <w:rPr>
          <w:rFonts w:asciiTheme="majorBidi" w:hAnsiTheme="majorBidi" w:cstheme="majorBidi"/>
          <w:color w:val="222222"/>
          <w:sz w:val="24"/>
          <w:szCs w:val="24"/>
          <w:shd w:val="clear" w:color="auto" w:fill="FFFFFF"/>
        </w:rPr>
        <w:t xml:space="preserve">, R., &amp; </w:t>
      </w:r>
      <w:proofErr w:type="spellStart"/>
      <w:r w:rsidRPr="00CB7068">
        <w:rPr>
          <w:rFonts w:asciiTheme="majorBidi" w:hAnsiTheme="majorBidi" w:cstheme="majorBidi"/>
          <w:color w:val="222222"/>
          <w:sz w:val="24"/>
          <w:szCs w:val="24"/>
          <w:shd w:val="clear" w:color="auto" w:fill="FFFFFF"/>
        </w:rPr>
        <w:t>Saraswati</w:t>
      </w:r>
      <w:proofErr w:type="spellEnd"/>
      <w:r w:rsidRPr="00CB7068">
        <w:rPr>
          <w:rFonts w:asciiTheme="majorBidi" w:hAnsiTheme="majorBidi" w:cstheme="majorBidi"/>
          <w:color w:val="222222"/>
          <w:sz w:val="24"/>
          <w:szCs w:val="24"/>
          <w:shd w:val="clear" w:color="auto" w:fill="FFFFFF"/>
        </w:rPr>
        <w:t>, I. W. (2014). A model linking sources of stress to approach and avoidance copi</w:t>
      </w:r>
      <w:r w:rsidR="002D7DFB" w:rsidRPr="00CB7068">
        <w:rPr>
          <w:rFonts w:asciiTheme="majorBidi" w:hAnsiTheme="majorBidi" w:cstheme="majorBidi"/>
          <w:color w:val="222222"/>
          <w:sz w:val="24"/>
          <w:szCs w:val="24"/>
          <w:shd w:val="clear" w:color="auto" w:fill="FFFFFF"/>
        </w:rPr>
        <w:t xml:space="preserve">ng styles of Turkish basketball </w:t>
      </w:r>
      <w:r w:rsidRPr="00CB7068">
        <w:rPr>
          <w:rFonts w:asciiTheme="majorBidi" w:hAnsiTheme="majorBidi" w:cstheme="majorBidi"/>
          <w:color w:val="222222"/>
          <w:sz w:val="24"/>
          <w:szCs w:val="24"/>
          <w:shd w:val="clear" w:color="auto" w:fill="FFFFFF"/>
        </w:rPr>
        <w:t>referees. </w:t>
      </w:r>
      <w:r w:rsidR="00CB7068">
        <w:rPr>
          <w:rFonts w:asciiTheme="majorBidi" w:hAnsiTheme="majorBidi" w:cstheme="majorBidi"/>
          <w:i/>
          <w:iCs/>
          <w:color w:val="222222"/>
          <w:sz w:val="24"/>
          <w:szCs w:val="24"/>
          <w:shd w:val="clear" w:color="auto" w:fill="FFFFFF"/>
        </w:rPr>
        <w:t xml:space="preserve">Journal of </w:t>
      </w:r>
      <w:r w:rsidR="00CB7068" w:rsidRPr="00552E67">
        <w:rPr>
          <w:rFonts w:asciiTheme="majorBidi" w:hAnsiTheme="majorBidi" w:cstheme="majorBidi"/>
          <w:i/>
          <w:iCs/>
          <w:color w:val="222222"/>
          <w:sz w:val="24"/>
          <w:szCs w:val="24"/>
          <w:highlight w:val="yellow"/>
          <w:shd w:val="clear" w:color="auto" w:fill="FFFFFF"/>
        </w:rPr>
        <w:t>Sports S</w:t>
      </w:r>
      <w:r w:rsidRPr="00552E67">
        <w:rPr>
          <w:rFonts w:asciiTheme="majorBidi" w:hAnsiTheme="majorBidi" w:cstheme="majorBidi"/>
          <w:i/>
          <w:iCs/>
          <w:color w:val="222222"/>
          <w:sz w:val="24"/>
          <w:szCs w:val="24"/>
          <w:highlight w:val="yellow"/>
          <w:shd w:val="clear" w:color="auto" w:fill="FFFFFF"/>
        </w:rPr>
        <w:t>ciences</w:t>
      </w:r>
      <w:r w:rsidRPr="00CB7068">
        <w:rPr>
          <w:rFonts w:asciiTheme="majorBidi" w:hAnsiTheme="majorBidi" w:cstheme="majorBidi"/>
          <w:color w:val="222222"/>
          <w:sz w:val="24"/>
          <w:szCs w:val="24"/>
          <w:shd w:val="clear" w:color="auto" w:fill="FFFFFF"/>
        </w:rPr>
        <w:t>, </w:t>
      </w:r>
      <w:r w:rsidRPr="00CB7068">
        <w:rPr>
          <w:rFonts w:asciiTheme="majorBidi" w:hAnsiTheme="majorBidi" w:cstheme="majorBidi"/>
          <w:i/>
          <w:iCs/>
          <w:color w:val="222222"/>
          <w:sz w:val="24"/>
          <w:szCs w:val="24"/>
          <w:shd w:val="clear" w:color="auto" w:fill="FFFFFF"/>
        </w:rPr>
        <w:t>32</w:t>
      </w:r>
      <w:r w:rsidRPr="00CB7068">
        <w:rPr>
          <w:rFonts w:asciiTheme="majorBidi" w:hAnsiTheme="majorBidi" w:cstheme="majorBidi"/>
          <w:color w:val="222222"/>
          <w:sz w:val="24"/>
          <w:szCs w:val="24"/>
          <w:shd w:val="clear" w:color="auto" w:fill="FFFFFF"/>
        </w:rPr>
        <w:t>, 116-128.</w:t>
      </w:r>
      <w:r w:rsidRPr="00CB7068">
        <w:t xml:space="preserve"> </w:t>
      </w:r>
      <w:proofErr w:type="spellStart"/>
      <w:r w:rsidRPr="00CB7068">
        <w:rPr>
          <w:rFonts w:asciiTheme="majorBidi" w:hAnsiTheme="majorBidi" w:cstheme="majorBidi"/>
          <w:color w:val="222222"/>
          <w:sz w:val="24"/>
          <w:szCs w:val="24"/>
          <w:shd w:val="clear" w:color="auto" w:fill="FFFFFF"/>
        </w:rPr>
        <w:t>doi</w:t>
      </w:r>
      <w:proofErr w:type="spellEnd"/>
      <w:r w:rsidRPr="00CB7068">
        <w:rPr>
          <w:rFonts w:asciiTheme="majorBidi" w:hAnsiTheme="majorBidi" w:cstheme="majorBidi"/>
          <w:color w:val="222222"/>
          <w:sz w:val="24"/>
          <w:szCs w:val="24"/>
          <w:shd w:val="clear" w:color="auto" w:fill="FFFFFF"/>
        </w:rPr>
        <w:t>: 10.1080/02640414.</w:t>
      </w:r>
    </w:p>
    <w:p w14:paraId="5BC643CB" w14:textId="7FC65F5B" w:rsidR="00EF6BFA" w:rsidRPr="00CB7068" w:rsidRDefault="00EF6BFA" w:rsidP="002D7DFB">
      <w:pPr>
        <w:bidi w:val="0"/>
        <w:spacing w:after="0" w:line="480" w:lineRule="auto"/>
        <w:ind w:left="720"/>
        <w:rPr>
          <w:rFonts w:asciiTheme="majorBidi" w:hAnsiTheme="majorBidi" w:cstheme="majorBidi"/>
          <w:color w:val="222222"/>
          <w:sz w:val="24"/>
          <w:szCs w:val="24"/>
          <w:shd w:val="clear" w:color="auto" w:fill="FFFFFF"/>
        </w:rPr>
      </w:pPr>
      <w:r w:rsidRPr="00CB7068">
        <w:rPr>
          <w:rFonts w:asciiTheme="majorBidi" w:hAnsiTheme="majorBidi" w:cstheme="majorBidi"/>
          <w:color w:val="222222"/>
          <w:sz w:val="24"/>
          <w:szCs w:val="24"/>
          <w:shd w:val="clear" w:color="auto" w:fill="FFFFFF"/>
        </w:rPr>
        <w:t>2013.816762</w:t>
      </w:r>
    </w:p>
    <w:p w14:paraId="0F2A9A77" w14:textId="3D2F546A" w:rsidR="001C48A3" w:rsidRPr="00CB7068" w:rsidRDefault="001C48A3" w:rsidP="00EF6BFA">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Baumeister, R. F., </w:t>
      </w:r>
      <w:proofErr w:type="spellStart"/>
      <w:r w:rsidRPr="00CB7068">
        <w:rPr>
          <w:rFonts w:asciiTheme="majorBidi" w:hAnsiTheme="majorBidi" w:cstheme="majorBidi"/>
          <w:sz w:val="24"/>
          <w:szCs w:val="24"/>
          <w:shd w:val="clear" w:color="auto" w:fill="FFFFFF"/>
          <w:lang w:bidi="ar-SA"/>
        </w:rPr>
        <w:t>Bratslavsky</w:t>
      </w:r>
      <w:proofErr w:type="spellEnd"/>
      <w:r w:rsidRPr="00CB7068">
        <w:rPr>
          <w:rFonts w:asciiTheme="majorBidi" w:hAnsiTheme="majorBidi" w:cstheme="majorBidi"/>
          <w:sz w:val="24"/>
          <w:szCs w:val="24"/>
          <w:shd w:val="clear" w:color="auto" w:fill="FFFFFF"/>
          <w:lang w:bidi="ar-SA"/>
        </w:rPr>
        <w:t xml:space="preserve">, E., </w:t>
      </w:r>
      <w:proofErr w:type="spellStart"/>
      <w:r w:rsidRPr="00CB7068">
        <w:rPr>
          <w:rFonts w:asciiTheme="majorBidi" w:hAnsiTheme="majorBidi" w:cstheme="majorBidi"/>
          <w:sz w:val="24"/>
          <w:szCs w:val="24"/>
          <w:shd w:val="clear" w:color="auto" w:fill="FFFFFF"/>
          <w:lang w:bidi="ar-SA"/>
        </w:rPr>
        <w:t>Muraven</w:t>
      </w:r>
      <w:proofErr w:type="spellEnd"/>
      <w:r w:rsidRPr="00CB7068">
        <w:rPr>
          <w:rFonts w:asciiTheme="majorBidi" w:hAnsiTheme="majorBidi" w:cstheme="majorBidi"/>
          <w:sz w:val="24"/>
          <w:szCs w:val="24"/>
          <w:shd w:val="clear" w:color="auto" w:fill="FFFFFF"/>
          <w:lang w:bidi="ar-SA"/>
        </w:rPr>
        <w:t xml:space="preserve">, M., &amp; Tice, D. M. (1998). Ego depletion: Is the active self a limited resource? </w:t>
      </w:r>
      <w:r w:rsidRPr="00CB7068">
        <w:rPr>
          <w:rFonts w:asciiTheme="majorBidi" w:hAnsiTheme="majorBidi" w:cstheme="majorBidi"/>
          <w:i/>
          <w:sz w:val="24"/>
          <w:szCs w:val="24"/>
          <w:shd w:val="clear" w:color="auto" w:fill="FFFFFF"/>
          <w:lang w:bidi="ar-SA"/>
        </w:rPr>
        <w:t>Journal of Personality and Social Psychology, 74</w:t>
      </w:r>
      <w:r w:rsidRPr="00CB7068">
        <w:rPr>
          <w:rFonts w:asciiTheme="majorBidi" w:hAnsiTheme="majorBidi" w:cstheme="majorBidi"/>
          <w:sz w:val="24"/>
          <w:szCs w:val="24"/>
          <w:shd w:val="clear" w:color="auto" w:fill="FFFFFF"/>
          <w:lang w:bidi="ar-SA"/>
        </w:rPr>
        <w:t>, 1252–1265. doi:10.1037/0022-3514.74.5.1252</w:t>
      </w:r>
    </w:p>
    <w:p w14:paraId="7074868B" w14:textId="1AAC26F4" w:rsidR="001C48A3" w:rsidRPr="00CB7068" w:rsidRDefault="001C48A3" w:rsidP="001C48A3">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Baumeister, R. F., Heatherton, T. F., &amp; Tice, D. M. (1994). </w:t>
      </w:r>
      <w:r w:rsidRPr="00CB7068">
        <w:rPr>
          <w:rFonts w:asciiTheme="majorBidi" w:hAnsiTheme="majorBidi" w:cstheme="majorBidi"/>
          <w:i/>
          <w:sz w:val="24"/>
          <w:szCs w:val="24"/>
          <w:shd w:val="clear" w:color="auto" w:fill="FFFFFF"/>
          <w:lang w:bidi="ar-SA"/>
        </w:rPr>
        <w:t>Losing control: How and why people fail at self-regulation.</w:t>
      </w:r>
      <w:r w:rsidRPr="00CB7068">
        <w:rPr>
          <w:rFonts w:asciiTheme="majorBidi" w:hAnsiTheme="majorBidi" w:cstheme="majorBidi"/>
          <w:sz w:val="24"/>
          <w:szCs w:val="24"/>
          <w:shd w:val="clear" w:color="auto" w:fill="FFFFFF"/>
          <w:lang w:bidi="ar-SA"/>
        </w:rPr>
        <w:t xml:space="preserve"> San Diego, CA: Academic Press.</w:t>
      </w:r>
    </w:p>
    <w:p w14:paraId="5A2045EF" w14:textId="0C8240FC" w:rsidR="004C6F0F" w:rsidRPr="00CB7068" w:rsidRDefault="004C6F0F" w:rsidP="004C6F0F">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Baumeister, R. F., Sparks, E. A., </w:t>
      </w:r>
      <w:proofErr w:type="spellStart"/>
      <w:r w:rsidRPr="00CB7068">
        <w:rPr>
          <w:rFonts w:asciiTheme="majorBidi" w:hAnsiTheme="majorBidi" w:cstheme="majorBidi"/>
          <w:sz w:val="24"/>
          <w:szCs w:val="24"/>
          <w:shd w:val="clear" w:color="auto" w:fill="FFFFFF"/>
          <w:lang w:bidi="ar-SA"/>
        </w:rPr>
        <w:t>Stillman</w:t>
      </w:r>
      <w:proofErr w:type="spellEnd"/>
      <w:r w:rsidRPr="00CB7068">
        <w:rPr>
          <w:rFonts w:asciiTheme="majorBidi" w:hAnsiTheme="majorBidi" w:cstheme="majorBidi"/>
          <w:sz w:val="24"/>
          <w:szCs w:val="24"/>
          <w:shd w:val="clear" w:color="auto" w:fill="FFFFFF"/>
          <w:lang w:bidi="ar-SA"/>
        </w:rPr>
        <w:t xml:space="preserve">, T. F., &amp; </w:t>
      </w:r>
      <w:proofErr w:type="spellStart"/>
      <w:r w:rsidRPr="00CB7068">
        <w:rPr>
          <w:rFonts w:asciiTheme="majorBidi" w:hAnsiTheme="majorBidi" w:cstheme="majorBidi"/>
          <w:sz w:val="24"/>
          <w:szCs w:val="24"/>
          <w:shd w:val="clear" w:color="auto" w:fill="FFFFFF"/>
          <w:lang w:bidi="ar-SA"/>
        </w:rPr>
        <w:t>Vohs</w:t>
      </w:r>
      <w:proofErr w:type="spellEnd"/>
      <w:r w:rsidRPr="00CB7068">
        <w:rPr>
          <w:rFonts w:asciiTheme="majorBidi" w:hAnsiTheme="majorBidi" w:cstheme="majorBidi"/>
          <w:sz w:val="24"/>
          <w:szCs w:val="24"/>
          <w:shd w:val="clear" w:color="auto" w:fill="FFFFFF"/>
          <w:lang w:bidi="ar-SA"/>
        </w:rPr>
        <w:t xml:space="preserve">, K. D. (2008). Free will in consumer behavior: Self-control, ego depletion, and choice. </w:t>
      </w:r>
      <w:r w:rsidRPr="00CB7068">
        <w:rPr>
          <w:rFonts w:asciiTheme="majorBidi" w:hAnsiTheme="majorBidi" w:cstheme="majorBidi"/>
          <w:i/>
          <w:sz w:val="24"/>
          <w:szCs w:val="24"/>
          <w:shd w:val="clear" w:color="auto" w:fill="FFFFFF"/>
          <w:lang w:bidi="ar-SA"/>
        </w:rPr>
        <w:t>Journal of Consumer Psychology, 18</w:t>
      </w:r>
      <w:r w:rsidRPr="00CB7068">
        <w:rPr>
          <w:rFonts w:asciiTheme="majorBidi" w:hAnsiTheme="majorBidi" w:cstheme="majorBidi"/>
          <w:sz w:val="24"/>
          <w:szCs w:val="24"/>
          <w:shd w:val="clear" w:color="auto" w:fill="FFFFFF"/>
          <w:lang w:bidi="ar-SA"/>
        </w:rPr>
        <w:t>, 4-13.</w:t>
      </w:r>
    </w:p>
    <w:p w14:paraId="6954C281" w14:textId="19CF3C4C" w:rsidR="005043AB" w:rsidRPr="00CB7068" w:rsidRDefault="005043AB" w:rsidP="00DF3215">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Baumeister, R. F., &amp; </w:t>
      </w:r>
      <w:proofErr w:type="spellStart"/>
      <w:r w:rsidRPr="00CB7068">
        <w:rPr>
          <w:rFonts w:asciiTheme="majorBidi" w:hAnsiTheme="majorBidi" w:cstheme="majorBidi"/>
          <w:sz w:val="24"/>
          <w:szCs w:val="24"/>
          <w:shd w:val="clear" w:color="auto" w:fill="FFFFFF"/>
          <w:lang w:bidi="ar-SA"/>
        </w:rPr>
        <w:t>Vohs</w:t>
      </w:r>
      <w:proofErr w:type="spellEnd"/>
      <w:r w:rsidRPr="00CB7068">
        <w:rPr>
          <w:rFonts w:asciiTheme="majorBidi" w:hAnsiTheme="majorBidi" w:cstheme="majorBidi"/>
          <w:sz w:val="24"/>
          <w:szCs w:val="24"/>
          <w:shd w:val="clear" w:color="auto" w:fill="FFFFFF"/>
          <w:lang w:bidi="ar-SA"/>
        </w:rPr>
        <w:t>, K. D. (2016). Strength model of self-regulation as</w:t>
      </w:r>
      <w:r w:rsidR="00DF3215"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sz w:val="24"/>
          <w:szCs w:val="24"/>
          <w:shd w:val="clear" w:color="auto" w:fill="FFFFFF"/>
          <w:lang w:bidi="ar-SA"/>
        </w:rPr>
        <w:t xml:space="preserve">limited resource: Assessment, controversies, update. </w:t>
      </w:r>
      <w:r w:rsidRPr="00CB7068">
        <w:rPr>
          <w:rFonts w:asciiTheme="majorBidi" w:hAnsiTheme="majorBidi" w:cstheme="majorBidi"/>
          <w:i/>
          <w:iCs/>
          <w:sz w:val="24"/>
          <w:szCs w:val="24"/>
          <w:shd w:val="clear" w:color="auto" w:fill="FFFFFF"/>
          <w:lang w:bidi="ar-SA"/>
        </w:rPr>
        <w:t>Advances in Experimental Social</w:t>
      </w:r>
    </w:p>
    <w:p w14:paraId="7B028D2D" w14:textId="0E5221E4" w:rsidR="005043AB" w:rsidRPr="00CB7068" w:rsidRDefault="005043AB" w:rsidP="005043AB">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iCs/>
          <w:sz w:val="24"/>
          <w:szCs w:val="24"/>
          <w:shd w:val="clear" w:color="auto" w:fill="FFFFFF"/>
          <w:lang w:bidi="ar-SA"/>
        </w:rPr>
        <w:t>Psychology, 54</w:t>
      </w:r>
      <w:r w:rsidRPr="00CB7068">
        <w:rPr>
          <w:rFonts w:asciiTheme="majorBidi" w:hAnsiTheme="majorBidi" w:cstheme="majorBidi"/>
          <w:sz w:val="24"/>
          <w:szCs w:val="24"/>
          <w:shd w:val="clear" w:color="auto" w:fill="FFFFFF"/>
          <w:lang w:bidi="ar-SA"/>
        </w:rPr>
        <w:t xml:space="preserve">, 67-127.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w:t>
      </w:r>
      <w:r w:rsidRPr="00CB7068">
        <w:t xml:space="preserve"> </w:t>
      </w:r>
      <w:r w:rsidRPr="00CB7068">
        <w:rPr>
          <w:rFonts w:asciiTheme="majorBidi" w:hAnsiTheme="majorBidi" w:cstheme="majorBidi"/>
          <w:sz w:val="24"/>
          <w:szCs w:val="24"/>
          <w:shd w:val="clear" w:color="auto" w:fill="FFFFFF"/>
          <w:lang w:bidi="ar-SA"/>
        </w:rPr>
        <w:t>10.1016/bs.aesp.2016.04.001</w:t>
      </w:r>
    </w:p>
    <w:p w14:paraId="2BD06965" w14:textId="235D6F8C" w:rsidR="008D64BA" w:rsidRPr="00CB7068" w:rsidRDefault="001C48A3" w:rsidP="00E54EDB">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Baumeister, R. F., </w:t>
      </w:r>
      <w:proofErr w:type="spellStart"/>
      <w:r w:rsidRPr="00CB7068">
        <w:rPr>
          <w:rFonts w:asciiTheme="majorBidi" w:hAnsiTheme="majorBidi" w:cstheme="majorBidi"/>
          <w:sz w:val="24"/>
          <w:szCs w:val="24"/>
          <w:shd w:val="clear" w:color="auto" w:fill="FFFFFF"/>
          <w:lang w:bidi="ar-SA"/>
        </w:rPr>
        <w:t>Vohs</w:t>
      </w:r>
      <w:proofErr w:type="spellEnd"/>
      <w:r w:rsidRPr="00CB7068">
        <w:rPr>
          <w:rFonts w:asciiTheme="majorBidi" w:hAnsiTheme="majorBidi" w:cstheme="majorBidi"/>
          <w:sz w:val="24"/>
          <w:szCs w:val="24"/>
          <w:shd w:val="clear" w:color="auto" w:fill="FFFFFF"/>
          <w:lang w:bidi="ar-SA"/>
        </w:rPr>
        <w:t xml:space="preserve">, K. D., &amp; Tice, D. M. (2007). The strength model of self-control. </w:t>
      </w:r>
      <w:r w:rsidRPr="00552E67">
        <w:rPr>
          <w:rFonts w:asciiTheme="majorBidi" w:hAnsiTheme="majorBidi" w:cstheme="majorBidi"/>
          <w:i/>
          <w:sz w:val="24"/>
          <w:szCs w:val="24"/>
          <w:highlight w:val="yellow"/>
          <w:shd w:val="clear" w:color="auto" w:fill="FFFFFF"/>
          <w:lang w:bidi="ar-SA"/>
        </w:rPr>
        <w:t xml:space="preserve">Current </w:t>
      </w:r>
      <w:r w:rsidR="00552E67" w:rsidRPr="00552E67">
        <w:rPr>
          <w:rFonts w:asciiTheme="majorBidi" w:hAnsiTheme="majorBidi" w:cstheme="majorBidi"/>
          <w:i/>
          <w:sz w:val="24"/>
          <w:szCs w:val="24"/>
          <w:highlight w:val="yellow"/>
          <w:shd w:val="clear" w:color="auto" w:fill="FFFFFF"/>
          <w:lang w:bidi="ar-SA"/>
        </w:rPr>
        <w:t>D</w:t>
      </w:r>
      <w:r w:rsidRPr="00552E67">
        <w:rPr>
          <w:rFonts w:asciiTheme="majorBidi" w:hAnsiTheme="majorBidi" w:cstheme="majorBidi"/>
          <w:i/>
          <w:sz w:val="24"/>
          <w:szCs w:val="24"/>
          <w:highlight w:val="yellow"/>
          <w:shd w:val="clear" w:color="auto" w:fill="FFFFFF"/>
          <w:lang w:bidi="ar-SA"/>
        </w:rPr>
        <w:t xml:space="preserve">irections in </w:t>
      </w:r>
      <w:r w:rsidR="00552E67" w:rsidRPr="00552E67">
        <w:rPr>
          <w:rFonts w:asciiTheme="majorBidi" w:hAnsiTheme="majorBidi" w:cstheme="majorBidi"/>
          <w:i/>
          <w:sz w:val="24"/>
          <w:szCs w:val="24"/>
          <w:highlight w:val="yellow"/>
          <w:shd w:val="clear" w:color="auto" w:fill="FFFFFF"/>
          <w:lang w:bidi="ar-SA"/>
        </w:rPr>
        <w:t>P</w:t>
      </w:r>
      <w:r w:rsidRPr="00552E67">
        <w:rPr>
          <w:rFonts w:asciiTheme="majorBidi" w:hAnsiTheme="majorBidi" w:cstheme="majorBidi"/>
          <w:i/>
          <w:sz w:val="24"/>
          <w:szCs w:val="24"/>
          <w:highlight w:val="yellow"/>
          <w:shd w:val="clear" w:color="auto" w:fill="FFFFFF"/>
          <w:lang w:bidi="ar-SA"/>
        </w:rPr>
        <w:t xml:space="preserve">sychological </w:t>
      </w:r>
      <w:r w:rsidR="00552E67" w:rsidRPr="00552E67">
        <w:rPr>
          <w:rFonts w:asciiTheme="majorBidi" w:hAnsiTheme="majorBidi" w:cstheme="majorBidi"/>
          <w:i/>
          <w:sz w:val="24"/>
          <w:szCs w:val="24"/>
          <w:highlight w:val="yellow"/>
          <w:shd w:val="clear" w:color="auto" w:fill="FFFFFF"/>
          <w:lang w:bidi="ar-SA"/>
        </w:rPr>
        <w:t>S</w:t>
      </w:r>
      <w:r w:rsidRPr="00552E67">
        <w:rPr>
          <w:rFonts w:asciiTheme="majorBidi" w:hAnsiTheme="majorBidi" w:cstheme="majorBidi"/>
          <w:i/>
          <w:sz w:val="24"/>
          <w:szCs w:val="24"/>
          <w:highlight w:val="yellow"/>
          <w:shd w:val="clear" w:color="auto" w:fill="FFFFFF"/>
          <w:lang w:bidi="ar-SA"/>
        </w:rPr>
        <w:t>cience</w:t>
      </w:r>
      <w:r w:rsidRPr="00CB7068">
        <w:rPr>
          <w:rFonts w:asciiTheme="majorBidi" w:hAnsiTheme="majorBidi" w:cstheme="majorBidi"/>
          <w:i/>
          <w:sz w:val="24"/>
          <w:szCs w:val="24"/>
          <w:shd w:val="clear" w:color="auto" w:fill="FFFFFF"/>
          <w:lang w:bidi="ar-SA"/>
        </w:rPr>
        <w:t>, 16</w:t>
      </w:r>
      <w:r w:rsidRPr="00CB7068">
        <w:rPr>
          <w:rFonts w:asciiTheme="majorBidi" w:hAnsiTheme="majorBidi" w:cstheme="majorBidi"/>
          <w:sz w:val="24"/>
          <w:szCs w:val="24"/>
          <w:shd w:val="clear" w:color="auto" w:fill="FFFFFF"/>
          <w:lang w:bidi="ar-SA"/>
        </w:rPr>
        <w:t>, 351–355. doi:10.1111/j.1467-8721.2007.00534.x</w:t>
      </w:r>
    </w:p>
    <w:p w14:paraId="1E8451DD" w14:textId="4A5791D6" w:rsidR="0036408F" w:rsidRPr="00CB7068" w:rsidRDefault="0036408F" w:rsidP="0036408F">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Beedie</w:t>
      </w:r>
      <w:proofErr w:type="spellEnd"/>
      <w:r w:rsidRPr="00CB7068">
        <w:rPr>
          <w:rFonts w:asciiTheme="majorBidi" w:hAnsiTheme="majorBidi" w:cstheme="majorBidi"/>
          <w:sz w:val="24"/>
          <w:szCs w:val="24"/>
          <w:shd w:val="clear" w:color="auto" w:fill="FFFFFF"/>
          <w:lang w:bidi="ar-SA"/>
        </w:rPr>
        <w:t xml:space="preserve">, C. J., &amp; Lane, A. M. (2012). The role of glucose in self-control another look at the evidence and an alternative conceptualization. </w:t>
      </w:r>
      <w:r w:rsidRPr="00CB7068">
        <w:rPr>
          <w:rFonts w:asciiTheme="majorBidi" w:hAnsiTheme="majorBidi" w:cstheme="majorBidi"/>
          <w:i/>
          <w:sz w:val="24"/>
          <w:szCs w:val="24"/>
          <w:shd w:val="clear" w:color="auto" w:fill="FFFFFF"/>
          <w:lang w:bidi="ar-SA"/>
        </w:rPr>
        <w:t>Personality and Social Psychology Review, 16</w:t>
      </w:r>
      <w:r w:rsidRPr="00CB7068">
        <w:rPr>
          <w:rFonts w:asciiTheme="majorBidi" w:hAnsiTheme="majorBidi" w:cstheme="majorBidi"/>
          <w:sz w:val="24"/>
          <w:szCs w:val="24"/>
          <w:shd w:val="clear" w:color="auto" w:fill="FFFFFF"/>
          <w:lang w:bidi="ar-SA"/>
        </w:rPr>
        <w:t>, 143–153. doi:10.1177/1088868311419817</w:t>
      </w:r>
    </w:p>
    <w:p w14:paraId="3E39005B" w14:textId="15EF7024" w:rsidR="00472239" w:rsidRPr="00CB7068" w:rsidRDefault="004C6F0F" w:rsidP="00F4275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Bray, S. R., Martin </w:t>
      </w:r>
      <w:proofErr w:type="spellStart"/>
      <w:r w:rsidRPr="00CB7068">
        <w:rPr>
          <w:rFonts w:asciiTheme="majorBidi" w:hAnsiTheme="majorBidi" w:cstheme="majorBidi"/>
          <w:sz w:val="24"/>
          <w:szCs w:val="24"/>
          <w:shd w:val="clear" w:color="auto" w:fill="FFFFFF"/>
          <w:lang w:bidi="ar-SA"/>
        </w:rPr>
        <w:t>Ginis</w:t>
      </w:r>
      <w:proofErr w:type="spellEnd"/>
      <w:r w:rsidRPr="00CB7068">
        <w:rPr>
          <w:rFonts w:asciiTheme="majorBidi" w:hAnsiTheme="majorBidi" w:cstheme="majorBidi"/>
          <w:sz w:val="24"/>
          <w:szCs w:val="24"/>
          <w:shd w:val="clear" w:color="auto" w:fill="FFFFFF"/>
          <w:lang w:bidi="ar-SA"/>
        </w:rPr>
        <w:t>, K. A., Hicks, A. L.</w:t>
      </w:r>
      <w:r w:rsidR="00B20CB7" w:rsidRPr="00CB7068">
        <w:rPr>
          <w:rFonts w:asciiTheme="majorBidi" w:hAnsiTheme="majorBidi" w:cstheme="majorBidi"/>
          <w:sz w:val="24"/>
          <w:szCs w:val="24"/>
          <w:shd w:val="clear" w:color="auto" w:fill="FFFFFF"/>
          <w:lang w:bidi="ar-SA"/>
        </w:rPr>
        <w:t>, &amp; Woodgate, J. (2008). Effects of self-</w:t>
      </w:r>
      <w:r w:rsidRPr="00CB7068">
        <w:rPr>
          <w:rFonts w:asciiTheme="majorBidi" w:hAnsiTheme="majorBidi" w:cstheme="majorBidi"/>
          <w:sz w:val="24"/>
          <w:szCs w:val="24"/>
          <w:shd w:val="clear" w:color="auto" w:fill="FFFFFF"/>
          <w:lang w:bidi="ar-SA"/>
        </w:rPr>
        <w:t xml:space="preserve">regulatory strength depletion on muscular performance and EMG activation. </w:t>
      </w:r>
      <w:r w:rsidRPr="00CB7068">
        <w:rPr>
          <w:rFonts w:asciiTheme="majorBidi" w:hAnsiTheme="majorBidi" w:cstheme="majorBidi"/>
          <w:i/>
          <w:sz w:val="24"/>
          <w:szCs w:val="24"/>
          <w:shd w:val="clear" w:color="auto" w:fill="FFFFFF"/>
          <w:lang w:bidi="ar-SA"/>
        </w:rPr>
        <w:t>Psychophysiology, 45</w:t>
      </w:r>
      <w:r w:rsidRPr="00CB7068">
        <w:rPr>
          <w:rFonts w:asciiTheme="majorBidi" w:hAnsiTheme="majorBidi" w:cstheme="majorBidi"/>
          <w:sz w:val="24"/>
          <w:szCs w:val="24"/>
          <w:shd w:val="clear" w:color="auto" w:fill="FFFFFF"/>
          <w:lang w:bidi="ar-SA"/>
        </w:rPr>
        <w:t>, 337–343. doi:10.1111/j.1469-8986.2007.00625.x</w:t>
      </w:r>
    </w:p>
    <w:p w14:paraId="3B4C4D49" w14:textId="71FB247B" w:rsidR="00A87F5F" w:rsidRPr="00CB7068" w:rsidRDefault="00A87F5F" w:rsidP="00FB4630">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imes New Roman" w:hAnsi="Times New Roman" w:cs="Times New Roman"/>
          <w:sz w:val="24"/>
          <w:szCs w:val="24"/>
          <w:shd w:val="clear" w:color="auto" w:fill="FFFFFF"/>
        </w:rPr>
        <w:lastRenderedPageBreak/>
        <w:t xml:space="preserve">Bray, S. R., Martin </w:t>
      </w:r>
      <w:proofErr w:type="spellStart"/>
      <w:r w:rsidRPr="00CB7068">
        <w:rPr>
          <w:rFonts w:ascii="Times New Roman" w:hAnsi="Times New Roman" w:cs="Times New Roman"/>
          <w:sz w:val="24"/>
          <w:szCs w:val="24"/>
          <w:shd w:val="clear" w:color="auto" w:fill="FFFFFF"/>
        </w:rPr>
        <w:t>Ginis</w:t>
      </w:r>
      <w:proofErr w:type="spellEnd"/>
      <w:r w:rsidRPr="00CB7068">
        <w:rPr>
          <w:rFonts w:ascii="Times New Roman" w:hAnsi="Times New Roman" w:cs="Times New Roman"/>
          <w:sz w:val="24"/>
          <w:szCs w:val="24"/>
          <w:shd w:val="clear" w:color="auto" w:fill="FFFFFF"/>
        </w:rPr>
        <w:t xml:space="preserve">, K. A., &amp; Woodgate, J. (2011). Self-regulatory strength depletion and muscle-endurance performance: A test of the limited-strength model in older adults. </w:t>
      </w:r>
      <w:r w:rsidRPr="00CB7068">
        <w:rPr>
          <w:rFonts w:ascii="Times New Roman" w:hAnsi="Times New Roman" w:cs="Times New Roman"/>
          <w:i/>
          <w:sz w:val="24"/>
          <w:szCs w:val="24"/>
          <w:shd w:val="clear" w:color="auto" w:fill="FFFFFF"/>
        </w:rPr>
        <w:t>Journal of Aging and Physical Activity,</w:t>
      </w:r>
      <w:r w:rsidR="00FB4630" w:rsidRPr="00CB7068">
        <w:rPr>
          <w:rFonts w:ascii="Times New Roman" w:hAnsi="Times New Roman" w:cs="Times New Roman"/>
          <w:sz w:val="24"/>
          <w:szCs w:val="24"/>
          <w:shd w:val="clear" w:color="auto" w:fill="FFFFFF"/>
        </w:rPr>
        <w:t xml:space="preserve"> </w:t>
      </w:r>
      <w:r w:rsidR="00FB4630" w:rsidRPr="00CB7068">
        <w:rPr>
          <w:rFonts w:ascii="Times New Roman" w:hAnsi="Times New Roman" w:cs="Times New Roman"/>
          <w:i/>
          <w:iCs/>
          <w:sz w:val="24"/>
          <w:szCs w:val="24"/>
          <w:shd w:val="clear" w:color="auto" w:fill="FFFFFF"/>
        </w:rPr>
        <w:t>19</w:t>
      </w:r>
      <w:r w:rsidR="00DF3215" w:rsidRPr="00CB7068">
        <w:rPr>
          <w:rFonts w:ascii="Times New Roman" w:hAnsi="Times New Roman" w:cs="Times New Roman"/>
          <w:sz w:val="24"/>
          <w:szCs w:val="24"/>
          <w:shd w:val="clear" w:color="auto" w:fill="FFFFFF"/>
        </w:rPr>
        <w:t>, 177-188.</w:t>
      </w:r>
      <w:r w:rsidRPr="00CB7068">
        <w:rPr>
          <w:rFonts w:ascii="Times New Roman" w:hAnsi="Times New Roman" w:cs="Times New Roman"/>
          <w:sz w:val="24"/>
          <w:szCs w:val="24"/>
          <w:shd w:val="clear" w:color="auto" w:fill="FFFFFF"/>
        </w:rPr>
        <w:t>doi:10.1123/japa.19.3.177</w:t>
      </w:r>
    </w:p>
    <w:p w14:paraId="19F2E99C" w14:textId="6EFD42AB" w:rsidR="0094403E" w:rsidRPr="00CB7068" w:rsidRDefault="00D53F77" w:rsidP="00472239">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Chaplin, M. (2007). </w:t>
      </w:r>
      <w:r w:rsidRPr="00CB7068">
        <w:rPr>
          <w:rFonts w:asciiTheme="majorBidi" w:hAnsiTheme="majorBidi" w:cstheme="majorBidi"/>
          <w:i/>
          <w:iCs/>
          <w:sz w:val="24"/>
          <w:szCs w:val="24"/>
          <w:shd w:val="clear" w:color="auto" w:fill="FFFFFF"/>
          <w:lang w:bidi="ar-SA"/>
        </w:rPr>
        <w:t>Observing the game</w:t>
      </w:r>
      <w:r w:rsidRPr="00CB7068">
        <w:rPr>
          <w:rFonts w:asciiTheme="majorBidi" w:hAnsiTheme="majorBidi" w:cstheme="majorBidi"/>
          <w:sz w:val="24"/>
          <w:szCs w:val="24"/>
          <w:shd w:val="clear" w:color="auto" w:fill="FFFFFF"/>
          <w:lang w:bidi="ar-SA"/>
        </w:rPr>
        <w:t xml:space="preserve">. Retrieved from </w:t>
      </w:r>
      <w:r w:rsidR="0094403E" w:rsidRPr="00CB7068">
        <w:rPr>
          <w:rFonts w:asciiTheme="majorBidi" w:hAnsiTheme="majorBidi" w:cstheme="majorBidi"/>
          <w:sz w:val="24"/>
          <w:szCs w:val="24"/>
          <w:shd w:val="clear" w:color="auto" w:fill="FFFFFF"/>
          <w:lang w:bidi="ar-SA"/>
        </w:rPr>
        <w:t>http://www.uefa.com/news/</w:t>
      </w:r>
    </w:p>
    <w:p w14:paraId="6A312201" w14:textId="5910D55B" w:rsidR="00D53F77" w:rsidRPr="00CB7068" w:rsidRDefault="00D53F77" w:rsidP="0094403E">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newsid=560492.html</w:t>
      </w:r>
      <w:r w:rsidR="00472239" w:rsidRPr="00CB7068">
        <w:rPr>
          <w:rFonts w:asciiTheme="majorBidi" w:hAnsiTheme="majorBidi" w:cstheme="majorBidi"/>
          <w:sz w:val="24"/>
          <w:szCs w:val="24"/>
          <w:shd w:val="clear" w:color="auto" w:fill="FFFFFF"/>
          <w:lang w:bidi="ar-SA"/>
        </w:rPr>
        <w:t xml:space="preserve"> </w:t>
      </w:r>
    </w:p>
    <w:p w14:paraId="36F57E6C" w14:textId="79F27001" w:rsidR="00DF3215" w:rsidRPr="00CB7068" w:rsidRDefault="00472239" w:rsidP="00D53F77">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Ciarocco</w:t>
      </w:r>
      <w:proofErr w:type="spellEnd"/>
      <w:r w:rsidRPr="00CB7068">
        <w:rPr>
          <w:rFonts w:asciiTheme="majorBidi" w:hAnsiTheme="majorBidi" w:cstheme="majorBidi"/>
          <w:sz w:val="24"/>
          <w:szCs w:val="24"/>
          <w:shd w:val="clear" w:color="auto" w:fill="FFFFFF"/>
          <w:lang w:bidi="ar-SA"/>
        </w:rPr>
        <w:t xml:space="preserve">, N., Twenge, J., </w:t>
      </w:r>
      <w:proofErr w:type="spellStart"/>
      <w:r w:rsidRPr="00CB7068">
        <w:rPr>
          <w:rFonts w:asciiTheme="majorBidi" w:hAnsiTheme="majorBidi" w:cstheme="majorBidi"/>
          <w:sz w:val="24"/>
          <w:szCs w:val="24"/>
          <w:shd w:val="clear" w:color="auto" w:fill="FFFFFF"/>
          <w:lang w:bidi="ar-SA"/>
        </w:rPr>
        <w:t>Muraven</w:t>
      </w:r>
      <w:proofErr w:type="spellEnd"/>
      <w:r w:rsidRPr="00CB7068">
        <w:rPr>
          <w:rFonts w:asciiTheme="majorBidi" w:hAnsiTheme="majorBidi" w:cstheme="majorBidi"/>
          <w:sz w:val="24"/>
          <w:szCs w:val="24"/>
          <w:shd w:val="clear" w:color="auto" w:fill="FFFFFF"/>
          <w:lang w:bidi="ar-SA"/>
        </w:rPr>
        <w:t>, M., &amp; Tice, D. (2004). The state self-control capacity</w:t>
      </w:r>
    </w:p>
    <w:p w14:paraId="56B4AD69" w14:textId="7B8454FB" w:rsidR="00472239" w:rsidRPr="00CB7068" w:rsidRDefault="00472239" w:rsidP="00FB60F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scale: Reliability, validity, and correlations with physical and psychological stress. Unpublished manuscript, San Diego State University</w:t>
      </w:r>
    </w:p>
    <w:p w14:paraId="68A8D94E" w14:textId="77777777" w:rsidR="00EB1058" w:rsidRPr="00CB7068" w:rsidRDefault="00EB1058" w:rsidP="00EB105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Cunningham, M. R., &amp; Baumeister, R. F. (2016). How to make nothing out of something:</w:t>
      </w:r>
    </w:p>
    <w:p w14:paraId="1E1CE5C3" w14:textId="5D924289" w:rsidR="00EB1058" w:rsidRPr="00CB7068" w:rsidRDefault="00EB1058" w:rsidP="00EB105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Analyses of the impact of study sampling and statistical interpretation in misleading meta-analytic conclusions. </w:t>
      </w:r>
      <w:r w:rsidRPr="00CB7068">
        <w:rPr>
          <w:rFonts w:asciiTheme="majorBidi" w:hAnsiTheme="majorBidi" w:cstheme="majorBidi"/>
          <w:i/>
          <w:iCs/>
          <w:sz w:val="24"/>
          <w:szCs w:val="24"/>
          <w:shd w:val="clear" w:color="auto" w:fill="FFFFFF"/>
          <w:lang w:bidi="ar-SA"/>
        </w:rPr>
        <w:t xml:space="preserve">Frontiers in </w:t>
      </w:r>
      <w:r w:rsidR="00C83978" w:rsidRPr="00CB7068">
        <w:rPr>
          <w:rFonts w:asciiTheme="majorBidi" w:hAnsiTheme="majorBidi" w:cstheme="majorBidi"/>
          <w:i/>
          <w:iCs/>
          <w:sz w:val="24"/>
          <w:szCs w:val="24"/>
          <w:shd w:val="clear" w:color="auto" w:fill="FFFFFF"/>
          <w:lang w:bidi="ar-SA"/>
        </w:rPr>
        <w:t>P</w:t>
      </w:r>
      <w:r w:rsidRPr="00CB7068">
        <w:rPr>
          <w:rFonts w:asciiTheme="majorBidi" w:hAnsiTheme="majorBidi" w:cstheme="majorBidi"/>
          <w:i/>
          <w:iCs/>
          <w:sz w:val="24"/>
          <w:szCs w:val="24"/>
          <w:shd w:val="clear" w:color="auto" w:fill="FFFFFF"/>
          <w:lang w:bidi="ar-SA"/>
        </w:rPr>
        <w:t>sychology</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7</w:t>
      </w:r>
      <w:r w:rsidRPr="00CB7068">
        <w:rPr>
          <w:rFonts w:asciiTheme="majorBidi" w:hAnsiTheme="majorBidi" w:cstheme="majorBidi"/>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w:t>
      </w:r>
      <w:r w:rsidRPr="00CB7068">
        <w:t xml:space="preserve"> </w:t>
      </w:r>
      <w:r w:rsidRPr="00CB7068">
        <w:rPr>
          <w:rFonts w:asciiTheme="majorBidi" w:hAnsiTheme="majorBidi" w:cstheme="majorBidi"/>
          <w:sz w:val="24"/>
          <w:szCs w:val="24"/>
          <w:shd w:val="clear" w:color="auto" w:fill="FFFFFF"/>
          <w:lang w:bidi="ar-SA"/>
        </w:rPr>
        <w:t>10.3389/fpsyg.2016.01639</w:t>
      </w:r>
    </w:p>
    <w:p w14:paraId="5FF45675" w14:textId="3BD6BD37" w:rsidR="00C83978" w:rsidRPr="00CB7068" w:rsidRDefault="00C83978" w:rsidP="00DF3215">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Dang, J. (2017). An updated meta-analysis of the ego depletion effect. </w:t>
      </w:r>
      <w:r w:rsidRPr="00CB7068">
        <w:rPr>
          <w:rFonts w:asciiTheme="majorBidi" w:hAnsiTheme="majorBidi" w:cstheme="majorBidi"/>
          <w:i/>
          <w:sz w:val="24"/>
          <w:szCs w:val="24"/>
          <w:shd w:val="clear" w:color="auto" w:fill="FFFFFF"/>
          <w:lang w:bidi="ar-SA"/>
        </w:rPr>
        <w:t>Psychological Research,</w:t>
      </w:r>
      <w:r w:rsidRPr="00CB7068">
        <w:rPr>
          <w:rFonts w:asciiTheme="majorBidi" w:hAnsiTheme="majorBidi" w:cstheme="majorBidi"/>
          <w:sz w:val="24"/>
          <w:szCs w:val="24"/>
          <w:shd w:val="clear" w:color="auto" w:fill="FFFFFF"/>
          <w:lang w:bidi="ar-SA"/>
        </w:rPr>
        <w:t xml:space="preserve"> 1-7. doi:10.1007/s00426-017-0862-x</w:t>
      </w:r>
    </w:p>
    <w:p w14:paraId="68F34692" w14:textId="5C17BA64" w:rsidR="00A87F5F" w:rsidRPr="00CB7068" w:rsidRDefault="00A87F5F" w:rsidP="00244FD9">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DeBono</w:t>
      </w:r>
      <w:proofErr w:type="spellEnd"/>
      <w:r w:rsidRPr="00CB7068">
        <w:rPr>
          <w:rFonts w:asciiTheme="majorBidi" w:hAnsiTheme="majorBidi" w:cstheme="majorBidi"/>
          <w:sz w:val="24"/>
          <w:szCs w:val="24"/>
          <w:shd w:val="clear" w:color="auto" w:fill="FFFFFF"/>
          <w:lang w:bidi="ar-SA"/>
        </w:rPr>
        <w:t xml:space="preserve">, A., &amp; </w:t>
      </w:r>
      <w:proofErr w:type="spellStart"/>
      <w:r w:rsidRPr="00CB7068">
        <w:rPr>
          <w:rFonts w:asciiTheme="majorBidi" w:hAnsiTheme="majorBidi" w:cstheme="majorBidi"/>
          <w:sz w:val="24"/>
          <w:szCs w:val="24"/>
          <w:shd w:val="clear" w:color="auto" w:fill="FFFFFF"/>
          <w:lang w:bidi="ar-SA"/>
        </w:rPr>
        <w:t>Muraven</w:t>
      </w:r>
      <w:proofErr w:type="spellEnd"/>
      <w:r w:rsidRPr="00CB7068">
        <w:rPr>
          <w:rFonts w:asciiTheme="majorBidi" w:hAnsiTheme="majorBidi" w:cstheme="majorBidi"/>
          <w:sz w:val="24"/>
          <w:szCs w:val="24"/>
          <w:shd w:val="clear" w:color="auto" w:fill="FFFFFF"/>
          <w:lang w:bidi="ar-SA"/>
        </w:rPr>
        <w:t xml:space="preserve">, M. (2013). Keeping it real: self‐control depletion increases accuracy, but decreases confidence for performance. </w:t>
      </w:r>
      <w:r w:rsidRPr="00CB7068">
        <w:rPr>
          <w:rFonts w:asciiTheme="majorBidi" w:hAnsiTheme="majorBidi" w:cstheme="majorBidi"/>
          <w:i/>
          <w:sz w:val="24"/>
          <w:szCs w:val="24"/>
          <w:shd w:val="clear" w:color="auto" w:fill="FFFFFF"/>
          <w:lang w:bidi="ar-SA"/>
        </w:rPr>
        <w:t>Journal of Applied Social Psychology, 43</w:t>
      </w:r>
      <w:r w:rsidRPr="00CB7068">
        <w:rPr>
          <w:rFonts w:asciiTheme="majorBidi" w:hAnsiTheme="majorBidi" w:cstheme="majorBidi"/>
          <w:sz w:val="24"/>
          <w:szCs w:val="24"/>
          <w:shd w:val="clear" w:color="auto" w:fill="FFFFFF"/>
          <w:lang w:bidi="ar-SA"/>
        </w:rPr>
        <w:t>, 879-886. doi:10.1111/jasp.12013</w:t>
      </w:r>
    </w:p>
    <w:p w14:paraId="3C25EFD4" w14:textId="1040C89D" w:rsidR="009A0019" w:rsidRPr="00CB7068" w:rsidRDefault="009A0019" w:rsidP="009A0019">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De Ridder, D. T. D., </w:t>
      </w:r>
      <w:proofErr w:type="spellStart"/>
      <w:r w:rsidRPr="00CB7068">
        <w:rPr>
          <w:rFonts w:asciiTheme="majorBidi" w:hAnsiTheme="majorBidi" w:cstheme="majorBidi"/>
          <w:sz w:val="24"/>
          <w:szCs w:val="24"/>
          <w:shd w:val="clear" w:color="auto" w:fill="FFFFFF"/>
          <w:lang w:bidi="ar-SA"/>
        </w:rPr>
        <w:t>Lensvelt</w:t>
      </w:r>
      <w:proofErr w:type="spellEnd"/>
      <w:r w:rsidRPr="00CB7068">
        <w:rPr>
          <w:rFonts w:asciiTheme="majorBidi" w:hAnsiTheme="majorBidi" w:cstheme="majorBidi"/>
          <w:sz w:val="24"/>
          <w:szCs w:val="24"/>
          <w:shd w:val="clear" w:color="auto" w:fill="FFFFFF"/>
          <w:lang w:bidi="ar-SA"/>
        </w:rPr>
        <w:t xml:space="preserve">-Mulders, G., </w:t>
      </w:r>
      <w:proofErr w:type="spellStart"/>
      <w:r w:rsidRPr="00CB7068">
        <w:rPr>
          <w:rFonts w:asciiTheme="majorBidi" w:hAnsiTheme="majorBidi" w:cstheme="majorBidi"/>
          <w:sz w:val="24"/>
          <w:szCs w:val="24"/>
          <w:shd w:val="clear" w:color="auto" w:fill="FFFFFF"/>
          <w:lang w:bidi="ar-SA"/>
        </w:rPr>
        <w:t>Finkenauer</w:t>
      </w:r>
      <w:proofErr w:type="spellEnd"/>
      <w:r w:rsidRPr="00CB7068">
        <w:rPr>
          <w:rFonts w:asciiTheme="majorBidi" w:hAnsiTheme="majorBidi" w:cstheme="majorBidi"/>
          <w:sz w:val="24"/>
          <w:szCs w:val="24"/>
          <w:shd w:val="clear" w:color="auto" w:fill="FFFFFF"/>
          <w:lang w:bidi="ar-SA"/>
        </w:rPr>
        <w:t xml:space="preserve">, C., Stok, M., &amp; Baumeister, R. F. (2012). Taking stock of self-control: A meta-analysis of how trait self-control relates to a wide range of behaviors. </w:t>
      </w:r>
      <w:r w:rsidRPr="00CB7068">
        <w:rPr>
          <w:rFonts w:asciiTheme="majorBidi" w:hAnsiTheme="majorBidi" w:cstheme="majorBidi"/>
          <w:i/>
          <w:iCs/>
          <w:sz w:val="24"/>
          <w:szCs w:val="24"/>
          <w:shd w:val="clear" w:color="auto" w:fill="FFFFFF"/>
          <w:lang w:bidi="ar-SA"/>
        </w:rPr>
        <w:t>Personality and Psychology Review, 16</w:t>
      </w:r>
      <w:r w:rsidRPr="00CB7068">
        <w:rPr>
          <w:rFonts w:asciiTheme="majorBidi" w:hAnsiTheme="majorBidi" w:cstheme="majorBidi"/>
          <w:sz w:val="24"/>
          <w:szCs w:val="24"/>
          <w:shd w:val="clear" w:color="auto" w:fill="FFFFFF"/>
          <w:lang w:bidi="ar-SA"/>
        </w:rPr>
        <w:t>, 76–99. http://dx.doi.org/10.1177/1088868311418749</w:t>
      </w:r>
    </w:p>
    <w:p w14:paraId="1B5B1872" w14:textId="77777777" w:rsidR="002D7DFB" w:rsidRPr="00CB7068" w:rsidRDefault="002205FF" w:rsidP="002D7DFB">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Dorris</w:t>
      </w:r>
      <w:proofErr w:type="spellEnd"/>
      <w:r w:rsidRPr="00CB7068">
        <w:rPr>
          <w:rFonts w:asciiTheme="majorBidi" w:hAnsiTheme="majorBidi" w:cstheme="majorBidi"/>
          <w:sz w:val="24"/>
          <w:szCs w:val="24"/>
          <w:shd w:val="clear" w:color="auto" w:fill="FFFFFF"/>
          <w:lang w:bidi="ar-SA"/>
        </w:rPr>
        <w:t xml:space="preserve">, D. C., Power, D. A., </w:t>
      </w:r>
      <w:r w:rsidR="00C33405" w:rsidRPr="00CB7068">
        <w:rPr>
          <w:rFonts w:asciiTheme="majorBidi" w:hAnsiTheme="majorBidi" w:cstheme="majorBidi"/>
          <w:sz w:val="24"/>
          <w:szCs w:val="24"/>
          <w:shd w:val="clear" w:color="auto" w:fill="FFFFFF"/>
          <w:lang w:bidi="ar-SA"/>
        </w:rPr>
        <w:t>&amp;</w:t>
      </w:r>
      <w:r w:rsidRPr="00CB7068">
        <w:rPr>
          <w:rFonts w:asciiTheme="majorBidi" w:hAnsiTheme="majorBidi" w:cstheme="majorBidi"/>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Kenefick</w:t>
      </w:r>
      <w:proofErr w:type="spellEnd"/>
      <w:r w:rsidRPr="00CB7068">
        <w:rPr>
          <w:rFonts w:asciiTheme="majorBidi" w:hAnsiTheme="majorBidi" w:cstheme="majorBidi"/>
          <w:sz w:val="24"/>
          <w:szCs w:val="24"/>
          <w:shd w:val="clear" w:color="auto" w:fill="FFFFFF"/>
          <w:lang w:bidi="ar-SA"/>
        </w:rPr>
        <w:t xml:space="preserve">, E. (2012). Investigating the effects of ego depletion on physical exercise routines of athletes. </w:t>
      </w:r>
      <w:r w:rsidRPr="00CB7068">
        <w:rPr>
          <w:rFonts w:asciiTheme="majorBidi" w:hAnsiTheme="majorBidi" w:cstheme="majorBidi"/>
          <w:i/>
          <w:sz w:val="24"/>
          <w:szCs w:val="24"/>
          <w:shd w:val="clear" w:color="auto" w:fill="FFFFFF"/>
          <w:lang w:bidi="ar-SA"/>
        </w:rPr>
        <w:t>Psychology of Sport and Exercise</w:t>
      </w:r>
      <w:r w:rsidR="00C33405"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13</w:t>
      </w:r>
      <w:r w:rsidRPr="00CB7068">
        <w:rPr>
          <w:rFonts w:asciiTheme="majorBidi" w:hAnsiTheme="majorBidi" w:cstheme="majorBidi"/>
          <w:sz w:val="24"/>
          <w:szCs w:val="24"/>
          <w:shd w:val="clear" w:color="auto" w:fill="FFFFFF"/>
          <w:lang w:bidi="ar-SA"/>
        </w:rPr>
        <w:t>, 118</w:t>
      </w:r>
      <w:r w:rsidR="002D7DFB" w:rsidRPr="00CB7068">
        <w:rPr>
          <w:rFonts w:asciiTheme="majorBidi" w:hAnsiTheme="majorBidi" w:cstheme="majorBidi"/>
          <w:sz w:val="24"/>
          <w:szCs w:val="24"/>
          <w:shd w:val="clear" w:color="auto" w:fill="FFFFFF"/>
          <w:lang w:bidi="ar-SA"/>
        </w:rPr>
        <w:t>-</w:t>
      </w:r>
    </w:p>
    <w:p w14:paraId="20B13FD4" w14:textId="10C59F17" w:rsidR="0080531C" w:rsidRPr="00CB7068" w:rsidRDefault="002205FF" w:rsidP="002D7DFB">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125. doi:10.1016/j.psychsport.2011.10.004</w:t>
      </w:r>
    </w:p>
    <w:p w14:paraId="6E86CA62" w14:textId="18F3D73B" w:rsidR="00101DDD" w:rsidRPr="00CB7068" w:rsidRDefault="00101DDD" w:rsidP="00B20CB7">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Englert, C. (2016). The strength model of self-control in sport and exercise psychology. </w:t>
      </w:r>
      <w:r w:rsidRPr="00CB7068">
        <w:rPr>
          <w:rFonts w:asciiTheme="majorBidi" w:hAnsiTheme="majorBidi" w:cstheme="majorBidi"/>
          <w:i/>
          <w:sz w:val="24"/>
          <w:szCs w:val="24"/>
          <w:shd w:val="clear" w:color="auto" w:fill="FFFFFF"/>
          <w:lang w:bidi="ar-SA"/>
        </w:rPr>
        <w:t>Frontiers in Psychology, 7</w:t>
      </w:r>
      <w:r w:rsidR="00B20CB7"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314</w:t>
      </w:r>
      <w:r w:rsidRPr="00CB7068">
        <w:rPr>
          <w:rFonts w:asciiTheme="majorBidi" w:hAnsiTheme="majorBidi" w:cstheme="majorBidi"/>
          <w:sz w:val="24"/>
          <w:szCs w:val="24"/>
          <w:shd w:val="clear" w:color="auto" w:fill="FFFFFF"/>
          <w:lang w:bidi="ar-SA"/>
        </w:rPr>
        <w:t>. doi:10.3389/fpsyg.2016.00314</w:t>
      </w:r>
    </w:p>
    <w:p w14:paraId="51723B76" w14:textId="77777777" w:rsidR="0094403E" w:rsidRPr="00CB7068" w:rsidRDefault="002205FF" w:rsidP="000439A5">
      <w:pPr>
        <w:bidi w:val="0"/>
        <w:spacing w:after="0" w:line="480" w:lineRule="auto"/>
        <w:ind w:left="720" w:hanging="720"/>
        <w:rPr>
          <w:rFonts w:asciiTheme="majorBidi" w:hAnsiTheme="majorBidi" w:cstheme="majorBidi"/>
          <w:i/>
          <w:sz w:val="24"/>
          <w:szCs w:val="24"/>
          <w:shd w:val="clear" w:color="auto" w:fill="FFFFFF"/>
          <w:lang w:bidi="ar-SA"/>
        </w:rPr>
      </w:pPr>
      <w:r w:rsidRPr="00CB7068">
        <w:rPr>
          <w:rFonts w:asciiTheme="majorBidi" w:hAnsiTheme="majorBidi" w:cstheme="majorBidi"/>
          <w:sz w:val="24"/>
          <w:szCs w:val="24"/>
          <w:shd w:val="clear" w:color="auto" w:fill="FFFFFF"/>
          <w:lang w:bidi="ar-SA"/>
        </w:rPr>
        <w:lastRenderedPageBreak/>
        <w:t xml:space="preserve">Englert, C., </w:t>
      </w:r>
      <w:r w:rsidR="00C33405" w:rsidRPr="00CB7068">
        <w:rPr>
          <w:rFonts w:asciiTheme="majorBidi" w:hAnsiTheme="majorBidi" w:cstheme="majorBidi"/>
          <w:sz w:val="24"/>
          <w:szCs w:val="24"/>
          <w:shd w:val="clear" w:color="auto" w:fill="FFFFFF"/>
          <w:lang w:bidi="ar-SA"/>
        </w:rPr>
        <w:t>&amp;</w:t>
      </w:r>
      <w:r w:rsidRPr="00CB7068">
        <w:rPr>
          <w:rFonts w:asciiTheme="majorBidi" w:hAnsiTheme="majorBidi" w:cstheme="majorBidi"/>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Bertrams</w:t>
      </w:r>
      <w:proofErr w:type="spellEnd"/>
      <w:r w:rsidRPr="00CB7068">
        <w:rPr>
          <w:rFonts w:asciiTheme="majorBidi" w:hAnsiTheme="majorBidi" w:cstheme="majorBidi"/>
          <w:sz w:val="24"/>
          <w:szCs w:val="24"/>
          <w:shd w:val="clear" w:color="auto" w:fill="FFFFFF"/>
          <w:lang w:bidi="ar-SA"/>
        </w:rPr>
        <w:t xml:space="preserve">, A. (2012). Anxiety, ego depletion, and sport performance. </w:t>
      </w:r>
      <w:r w:rsidRPr="00CB7068">
        <w:rPr>
          <w:rFonts w:asciiTheme="majorBidi" w:hAnsiTheme="majorBidi" w:cstheme="majorBidi"/>
          <w:i/>
          <w:sz w:val="24"/>
          <w:szCs w:val="24"/>
          <w:shd w:val="clear" w:color="auto" w:fill="FFFFFF"/>
          <w:lang w:bidi="ar-SA"/>
        </w:rPr>
        <w:t>Journal</w:t>
      </w:r>
    </w:p>
    <w:p w14:paraId="173D49CD" w14:textId="3961DB3A" w:rsidR="00903F26" w:rsidRPr="00CB7068" w:rsidRDefault="002205FF" w:rsidP="0094403E">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sz w:val="24"/>
          <w:szCs w:val="24"/>
          <w:shd w:val="clear" w:color="auto" w:fill="FFFFFF"/>
          <w:lang w:bidi="ar-SA"/>
        </w:rPr>
        <w:t>of Sport and Exercise Psychology</w:t>
      </w:r>
      <w:r w:rsidR="00C33405"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34</w:t>
      </w:r>
      <w:r w:rsidRPr="00CB7068">
        <w:rPr>
          <w:rFonts w:asciiTheme="majorBidi" w:hAnsiTheme="majorBidi" w:cstheme="majorBidi"/>
          <w:sz w:val="24"/>
          <w:szCs w:val="24"/>
          <w:shd w:val="clear" w:color="auto" w:fill="FFFFFF"/>
          <w:lang w:bidi="ar-SA"/>
        </w:rPr>
        <w:t>, 580–599.</w:t>
      </w:r>
    </w:p>
    <w:p w14:paraId="7B9EDA22" w14:textId="77777777" w:rsidR="00244FD9" w:rsidRPr="00CB7068" w:rsidRDefault="00634206" w:rsidP="0063420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Englert, C., &amp; </w:t>
      </w:r>
      <w:proofErr w:type="spellStart"/>
      <w:r w:rsidRPr="00CB7068">
        <w:rPr>
          <w:rFonts w:asciiTheme="majorBidi" w:hAnsiTheme="majorBidi" w:cstheme="majorBidi"/>
          <w:sz w:val="24"/>
          <w:szCs w:val="24"/>
          <w:shd w:val="clear" w:color="auto" w:fill="FFFFFF"/>
          <w:lang w:bidi="ar-SA"/>
        </w:rPr>
        <w:t>Bertrams</w:t>
      </w:r>
      <w:proofErr w:type="spellEnd"/>
      <w:r w:rsidRPr="00CB7068">
        <w:rPr>
          <w:rFonts w:asciiTheme="majorBidi" w:hAnsiTheme="majorBidi" w:cstheme="majorBidi"/>
          <w:sz w:val="24"/>
          <w:szCs w:val="24"/>
          <w:shd w:val="clear" w:color="auto" w:fill="FFFFFF"/>
          <w:lang w:bidi="ar-SA"/>
        </w:rPr>
        <w:t xml:space="preserve">, A. (2014).What is self-control depleting in sports? Effects of vicarious experiences on performance. </w:t>
      </w:r>
      <w:r w:rsidRPr="00CB7068">
        <w:rPr>
          <w:rFonts w:asciiTheme="majorBidi" w:hAnsiTheme="majorBidi" w:cstheme="majorBidi"/>
          <w:i/>
          <w:iCs/>
          <w:sz w:val="24"/>
          <w:szCs w:val="24"/>
          <w:shd w:val="clear" w:color="auto" w:fill="FFFFFF"/>
          <w:lang w:bidi="ar-SA"/>
        </w:rPr>
        <w:t>International Journal of Sport Psychology, 45</w:t>
      </w:r>
      <w:r w:rsidRPr="00CB7068">
        <w:rPr>
          <w:rFonts w:asciiTheme="majorBidi" w:hAnsiTheme="majorBidi" w:cstheme="majorBidi"/>
          <w:sz w:val="24"/>
          <w:szCs w:val="24"/>
          <w:shd w:val="clear" w:color="auto" w:fill="FFFFFF"/>
          <w:lang w:bidi="ar-SA"/>
        </w:rPr>
        <w:t>,</w:t>
      </w:r>
    </w:p>
    <w:p w14:paraId="612B844E" w14:textId="46E13B19" w:rsidR="00634206" w:rsidRPr="00CB7068" w:rsidRDefault="00634206" w:rsidP="00244FD9">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1-10.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 10.1123/jsep.2014-0029</w:t>
      </w:r>
    </w:p>
    <w:p w14:paraId="608BD75D" w14:textId="7D47EFD6" w:rsidR="00FB60F8" w:rsidRPr="00CB7068" w:rsidRDefault="00903F26" w:rsidP="0063420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Englert, C., &amp; </w:t>
      </w:r>
      <w:proofErr w:type="spellStart"/>
      <w:r w:rsidRPr="00CB7068">
        <w:rPr>
          <w:rFonts w:asciiTheme="majorBidi" w:hAnsiTheme="majorBidi" w:cstheme="majorBidi"/>
          <w:sz w:val="24"/>
          <w:szCs w:val="24"/>
          <w:shd w:val="clear" w:color="auto" w:fill="FFFFFF"/>
          <w:lang w:bidi="ar-SA"/>
        </w:rPr>
        <w:t>Rummel</w:t>
      </w:r>
      <w:proofErr w:type="spellEnd"/>
      <w:r w:rsidRPr="00CB7068">
        <w:rPr>
          <w:rFonts w:asciiTheme="majorBidi" w:hAnsiTheme="majorBidi" w:cstheme="majorBidi"/>
          <w:sz w:val="24"/>
          <w:szCs w:val="24"/>
          <w:shd w:val="clear" w:color="auto" w:fill="FFFFFF"/>
          <w:lang w:bidi="ar-SA"/>
        </w:rPr>
        <w:t>, J. (2016). I want to keep on exercising but I don</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t: The negative</w:t>
      </w:r>
    </w:p>
    <w:p w14:paraId="2544FB5E" w14:textId="038B8187" w:rsidR="00903F26" w:rsidRPr="00CB7068" w:rsidRDefault="00903F26" w:rsidP="00FB60F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impact of momentary </w:t>
      </w:r>
      <w:proofErr w:type="gramStart"/>
      <w:r w:rsidRPr="00CB7068">
        <w:rPr>
          <w:rFonts w:asciiTheme="majorBidi" w:hAnsiTheme="majorBidi" w:cstheme="majorBidi"/>
          <w:sz w:val="24"/>
          <w:szCs w:val="24"/>
          <w:shd w:val="clear" w:color="auto" w:fill="FFFFFF"/>
          <w:lang w:bidi="ar-SA"/>
        </w:rPr>
        <w:t>lacks of</w:t>
      </w:r>
      <w:proofErr w:type="gramEnd"/>
      <w:r w:rsidRPr="00CB7068">
        <w:rPr>
          <w:rFonts w:asciiTheme="majorBidi" w:hAnsiTheme="majorBidi" w:cstheme="majorBidi"/>
          <w:sz w:val="24"/>
          <w:szCs w:val="24"/>
          <w:shd w:val="clear" w:color="auto" w:fill="FFFFFF"/>
          <w:lang w:bidi="ar-SA"/>
        </w:rPr>
        <w:t xml:space="preserve"> self-control on exercise adherence. </w:t>
      </w:r>
      <w:r w:rsidRPr="00CB7068">
        <w:rPr>
          <w:rFonts w:asciiTheme="majorBidi" w:hAnsiTheme="majorBidi" w:cstheme="majorBidi"/>
          <w:i/>
          <w:sz w:val="24"/>
          <w:szCs w:val="24"/>
          <w:shd w:val="clear" w:color="auto" w:fill="FFFFFF"/>
          <w:lang w:bidi="ar-SA"/>
        </w:rPr>
        <w:t>Psychology of Sport and Exercise, 26</w:t>
      </w:r>
      <w:r w:rsidRPr="00CB7068">
        <w:rPr>
          <w:rFonts w:asciiTheme="majorBidi" w:hAnsiTheme="majorBidi" w:cstheme="majorBidi"/>
          <w:sz w:val="24"/>
          <w:szCs w:val="24"/>
          <w:shd w:val="clear" w:color="auto" w:fill="FFFFFF"/>
          <w:lang w:bidi="ar-SA"/>
        </w:rPr>
        <w:t>, 24-31.</w:t>
      </w:r>
    </w:p>
    <w:p w14:paraId="1D972C4E" w14:textId="13EB049D" w:rsidR="0080531C" w:rsidRPr="00CB7068" w:rsidRDefault="002205FF" w:rsidP="000439A5">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Englert, C., </w:t>
      </w:r>
      <w:r w:rsidR="00C33405" w:rsidRPr="00CB7068">
        <w:rPr>
          <w:rFonts w:asciiTheme="majorBidi" w:hAnsiTheme="majorBidi" w:cstheme="majorBidi"/>
          <w:sz w:val="24"/>
          <w:szCs w:val="24"/>
          <w:shd w:val="clear" w:color="auto" w:fill="FFFFFF"/>
          <w:lang w:bidi="ar-SA"/>
        </w:rPr>
        <w:t>&amp;</w:t>
      </w:r>
      <w:r w:rsidRPr="00CB7068">
        <w:rPr>
          <w:rFonts w:asciiTheme="majorBidi" w:hAnsiTheme="majorBidi" w:cstheme="majorBidi"/>
          <w:sz w:val="24"/>
          <w:szCs w:val="24"/>
          <w:shd w:val="clear" w:color="auto" w:fill="FFFFFF"/>
          <w:lang w:bidi="ar-SA"/>
        </w:rPr>
        <w:t xml:space="preserve"> Wolff, W. (2015). Ego depletion and persistent performance in a cycling task. </w:t>
      </w:r>
      <w:r w:rsidRPr="00CB7068">
        <w:rPr>
          <w:rFonts w:asciiTheme="majorBidi" w:hAnsiTheme="majorBidi" w:cstheme="majorBidi"/>
          <w:i/>
          <w:sz w:val="24"/>
          <w:szCs w:val="24"/>
          <w:shd w:val="clear" w:color="auto" w:fill="FFFFFF"/>
          <w:lang w:bidi="ar-SA"/>
        </w:rPr>
        <w:t>International Journal of Sport Psychology</w:t>
      </w:r>
      <w:r w:rsidR="00C33405"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46</w:t>
      </w:r>
      <w:r w:rsidRPr="00CB7068">
        <w:rPr>
          <w:rFonts w:asciiTheme="majorBidi" w:hAnsiTheme="majorBidi" w:cstheme="majorBidi"/>
          <w:sz w:val="24"/>
          <w:szCs w:val="24"/>
          <w:shd w:val="clear" w:color="auto" w:fill="FFFFFF"/>
          <w:lang w:bidi="ar-SA"/>
        </w:rPr>
        <w:t>, 137-151.</w:t>
      </w:r>
    </w:p>
    <w:p w14:paraId="56858EBB" w14:textId="45363A8E" w:rsidR="002205FF" w:rsidRPr="00CB7068" w:rsidRDefault="002205FF" w:rsidP="0080531C">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Englert, C., </w:t>
      </w:r>
      <w:proofErr w:type="spellStart"/>
      <w:r w:rsidRPr="00CB7068">
        <w:rPr>
          <w:rFonts w:asciiTheme="majorBidi" w:hAnsiTheme="majorBidi" w:cstheme="majorBidi"/>
          <w:sz w:val="24"/>
          <w:szCs w:val="24"/>
          <w:shd w:val="clear" w:color="auto" w:fill="FFFFFF"/>
          <w:lang w:bidi="ar-SA"/>
        </w:rPr>
        <w:t>Zwemmer</w:t>
      </w:r>
      <w:proofErr w:type="spellEnd"/>
      <w:r w:rsidRPr="00CB7068">
        <w:rPr>
          <w:rFonts w:asciiTheme="majorBidi" w:hAnsiTheme="majorBidi" w:cstheme="majorBidi"/>
          <w:sz w:val="24"/>
          <w:szCs w:val="24"/>
          <w:shd w:val="clear" w:color="auto" w:fill="FFFFFF"/>
          <w:lang w:bidi="ar-SA"/>
        </w:rPr>
        <w:t xml:space="preserve">, K., </w:t>
      </w:r>
      <w:proofErr w:type="spellStart"/>
      <w:r w:rsidRPr="00CB7068">
        <w:rPr>
          <w:rFonts w:asciiTheme="majorBidi" w:hAnsiTheme="majorBidi" w:cstheme="majorBidi"/>
          <w:sz w:val="24"/>
          <w:szCs w:val="24"/>
          <w:shd w:val="clear" w:color="auto" w:fill="FFFFFF"/>
          <w:lang w:bidi="ar-SA"/>
        </w:rPr>
        <w:t>Bertrams</w:t>
      </w:r>
      <w:proofErr w:type="spellEnd"/>
      <w:r w:rsidRPr="00CB7068">
        <w:rPr>
          <w:rFonts w:asciiTheme="majorBidi" w:hAnsiTheme="majorBidi" w:cstheme="majorBidi"/>
          <w:sz w:val="24"/>
          <w:szCs w:val="24"/>
          <w:shd w:val="clear" w:color="auto" w:fill="FFFFFF"/>
          <w:lang w:bidi="ar-SA"/>
        </w:rPr>
        <w:t xml:space="preserve">, A., </w:t>
      </w:r>
      <w:r w:rsidR="00C33405" w:rsidRPr="00CB7068">
        <w:rPr>
          <w:rFonts w:asciiTheme="majorBidi" w:hAnsiTheme="majorBidi" w:cstheme="majorBidi"/>
          <w:sz w:val="24"/>
          <w:szCs w:val="24"/>
          <w:shd w:val="clear" w:color="auto" w:fill="FFFFFF"/>
          <w:lang w:bidi="ar-SA"/>
        </w:rPr>
        <w:t>&amp;</w:t>
      </w:r>
      <w:r w:rsidRPr="00CB7068">
        <w:rPr>
          <w:rFonts w:asciiTheme="majorBidi" w:hAnsiTheme="majorBidi" w:cstheme="majorBidi"/>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Oudejans</w:t>
      </w:r>
      <w:proofErr w:type="spellEnd"/>
      <w:r w:rsidRPr="00CB7068">
        <w:rPr>
          <w:rFonts w:asciiTheme="majorBidi" w:hAnsiTheme="majorBidi" w:cstheme="majorBidi"/>
          <w:sz w:val="24"/>
          <w:szCs w:val="24"/>
          <w:shd w:val="clear" w:color="auto" w:fill="FFFFFF"/>
          <w:lang w:bidi="ar-SA"/>
        </w:rPr>
        <w:t xml:space="preserve">, R. R. D. (2015). Ego depletion and attention regulation under pressure: Is a temporary loss of self-control strength indeed related to impaired attention regulation? </w:t>
      </w:r>
      <w:r w:rsidRPr="00CB7068">
        <w:rPr>
          <w:rFonts w:asciiTheme="majorBidi" w:hAnsiTheme="majorBidi" w:cstheme="majorBidi"/>
          <w:i/>
          <w:sz w:val="24"/>
          <w:szCs w:val="24"/>
          <w:shd w:val="clear" w:color="auto" w:fill="FFFFFF"/>
          <w:lang w:bidi="ar-SA"/>
        </w:rPr>
        <w:t>Journal of Sport and Exercise Psychology</w:t>
      </w:r>
      <w:r w:rsidR="00C33405"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37</w:t>
      </w:r>
      <w:r w:rsidRPr="00CB7068">
        <w:rPr>
          <w:rFonts w:asciiTheme="majorBidi" w:hAnsiTheme="majorBidi" w:cstheme="majorBidi"/>
          <w:sz w:val="24"/>
          <w:szCs w:val="24"/>
          <w:shd w:val="clear" w:color="auto" w:fill="FFFFFF"/>
          <w:lang w:bidi="ar-SA"/>
        </w:rPr>
        <w:t>, 127–137. doi:10.1123/jsep.2014-0219</w:t>
      </w:r>
    </w:p>
    <w:p w14:paraId="79255310" w14:textId="61F0A5A3" w:rsidR="001B79A8" w:rsidRPr="00CB7068" w:rsidRDefault="001B79A8" w:rsidP="001B79A8">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Folkesson</w:t>
      </w:r>
      <w:proofErr w:type="spellEnd"/>
      <w:r w:rsidRPr="00CB7068">
        <w:rPr>
          <w:rFonts w:asciiTheme="majorBidi" w:hAnsiTheme="majorBidi" w:cstheme="majorBidi"/>
          <w:sz w:val="24"/>
          <w:szCs w:val="24"/>
          <w:shd w:val="clear" w:color="auto" w:fill="FFFFFF"/>
          <w:lang w:bidi="ar-SA"/>
        </w:rPr>
        <w:t xml:space="preserve">, P., Nyberg, C., Archer, T., &amp; Norlander, T. (2002). Soccer referees’ experience of threat and aggression: Effects of age, experience, and life orientation on outcome of coping strategy. </w:t>
      </w:r>
      <w:r w:rsidRPr="00CB7068">
        <w:rPr>
          <w:rFonts w:asciiTheme="majorBidi" w:hAnsiTheme="majorBidi" w:cstheme="majorBidi"/>
          <w:i/>
          <w:iCs/>
          <w:sz w:val="24"/>
          <w:szCs w:val="24"/>
          <w:shd w:val="clear" w:color="auto" w:fill="FFFFFF"/>
          <w:lang w:bidi="ar-SA"/>
        </w:rPr>
        <w:t>Aggressive Behavior</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28</w:t>
      </w:r>
      <w:r w:rsidRPr="00CB7068">
        <w:rPr>
          <w:rFonts w:asciiTheme="majorBidi" w:hAnsiTheme="majorBidi" w:cstheme="majorBidi"/>
          <w:sz w:val="24"/>
          <w:szCs w:val="24"/>
          <w:shd w:val="clear" w:color="auto" w:fill="FFFFFF"/>
          <w:lang w:bidi="ar-SA"/>
        </w:rPr>
        <w:t>, 317-327. doi:10.1002/ab.90028</w:t>
      </w:r>
    </w:p>
    <w:p w14:paraId="34D3D741" w14:textId="57E1798C" w:rsidR="00EF5D3A" w:rsidRPr="00CB7068" w:rsidRDefault="00EF5D3A" w:rsidP="001B79A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val="de-DE" w:bidi="ar-SA"/>
        </w:rPr>
        <w:t xml:space="preserve">Friese, M., Frankenbach, J., Job, V., &amp; Loschelder, D. D. (2017). </w:t>
      </w:r>
      <w:r w:rsidRPr="00CB7068">
        <w:rPr>
          <w:rFonts w:asciiTheme="majorBidi" w:hAnsiTheme="majorBidi" w:cstheme="majorBidi"/>
          <w:sz w:val="24"/>
          <w:szCs w:val="24"/>
          <w:shd w:val="clear" w:color="auto" w:fill="FFFFFF"/>
          <w:lang w:bidi="ar-SA"/>
        </w:rPr>
        <w:t>Does self-control training improve self-</w:t>
      </w:r>
      <w:proofErr w:type="gramStart"/>
      <w:r w:rsidRPr="00CB7068">
        <w:rPr>
          <w:rFonts w:asciiTheme="majorBidi" w:hAnsiTheme="majorBidi" w:cstheme="majorBidi"/>
          <w:sz w:val="24"/>
          <w:szCs w:val="24"/>
          <w:shd w:val="clear" w:color="auto" w:fill="FFFFFF"/>
          <w:lang w:bidi="ar-SA"/>
        </w:rPr>
        <w:t>control?:</w:t>
      </w:r>
      <w:proofErr w:type="gramEnd"/>
      <w:r w:rsidRPr="00CB7068">
        <w:rPr>
          <w:rFonts w:asciiTheme="majorBidi" w:hAnsiTheme="majorBidi" w:cstheme="majorBidi"/>
          <w:sz w:val="24"/>
          <w:szCs w:val="24"/>
          <w:shd w:val="clear" w:color="auto" w:fill="FFFFFF"/>
          <w:lang w:bidi="ar-SA"/>
        </w:rPr>
        <w:t xml:space="preserve"> A meta-analysis. </w:t>
      </w:r>
      <w:r w:rsidRPr="00CB7068">
        <w:rPr>
          <w:rFonts w:asciiTheme="majorBidi" w:hAnsiTheme="majorBidi" w:cstheme="majorBidi"/>
          <w:i/>
          <w:iCs/>
          <w:sz w:val="24"/>
          <w:szCs w:val="24"/>
          <w:shd w:val="clear" w:color="auto" w:fill="FFFFFF"/>
          <w:lang w:bidi="ar-SA"/>
        </w:rPr>
        <w:t>Perspectives on Psychological Science</w:t>
      </w:r>
      <w:r w:rsidRPr="00CB7068">
        <w:rPr>
          <w:rFonts w:asciiTheme="majorBidi" w:hAnsiTheme="majorBidi" w:cstheme="majorBidi"/>
          <w:sz w:val="24"/>
          <w:szCs w:val="24"/>
          <w:shd w:val="clear" w:color="auto" w:fill="FFFFFF"/>
          <w:lang w:bidi="ar-SA"/>
        </w:rPr>
        <w:t>. doi:10.1177/1745691617697076</w:t>
      </w:r>
    </w:p>
    <w:p w14:paraId="271D2050" w14:textId="6524A263" w:rsidR="00906303" w:rsidRPr="00CB7068" w:rsidRDefault="00906303" w:rsidP="00EF5D3A">
      <w:pPr>
        <w:bidi w:val="0"/>
        <w:spacing w:after="0" w:line="480" w:lineRule="auto"/>
        <w:ind w:left="720" w:hanging="720"/>
        <w:rPr>
          <w:rFonts w:asciiTheme="majorBidi" w:hAnsi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Gagne, M. (2014). </w:t>
      </w:r>
      <w:r w:rsidRPr="00CB7068">
        <w:rPr>
          <w:rFonts w:asciiTheme="majorBidi" w:hAnsiTheme="majorBidi"/>
          <w:sz w:val="24"/>
          <w:szCs w:val="24"/>
          <w:shd w:val="clear" w:color="auto" w:fill="FFFFFF"/>
          <w:lang w:bidi="ar-SA"/>
        </w:rPr>
        <w:t xml:space="preserve">FIFA referees and the World Cup selection process. </w:t>
      </w:r>
      <w:r w:rsidRPr="00CB7068">
        <w:rPr>
          <w:rFonts w:asciiTheme="majorBidi" w:hAnsiTheme="majorBidi"/>
          <w:i/>
          <w:iCs/>
          <w:sz w:val="24"/>
          <w:szCs w:val="24"/>
          <w:shd w:val="clear" w:color="auto" w:fill="FFFFFF"/>
          <w:lang w:bidi="ar-SA"/>
        </w:rPr>
        <w:t>Soccer politics: A discussion forum about the power of the global game</w:t>
      </w:r>
      <w:r w:rsidRPr="00CB7068">
        <w:rPr>
          <w:rFonts w:asciiTheme="majorBidi" w:hAnsiTheme="majorBidi"/>
          <w:sz w:val="24"/>
          <w:szCs w:val="24"/>
          <w:shd w:val="clear" w:color="auto" w:fill="FFFFFF"/>
          <w:lang w:bidi="ar-SA"/>
        </w:rPr>
        <w:t xml:space="preserve">. Retrieved </w:t>
      </w:r>
      <w:r w:rsidR="00413C5F" w:rsidRPr="00CB7068">
        <w:rPr>
          <w:rFonts w:asciiTheme="majorBidi" w:hAnsiTheme="majorBidi"/>
          <w:sz w:val="24"/>
          <w:szCs w:val="24"/>
          <w:shd w:val="clear" w:color="auto" w:fill="FFFFFF"/>
          <w:lang w:bidi="ar-SA"/>
        </w:rPr>
        <w:t>August 07, 2017</w:t>
      </w:r>
      <w:r w:rsidRPr="00CB7068">
        <w:rPr>
          <w:rFonts w:asciiTheme="majorBidi" w:hAnsiTheme="majorBidi"/>
          <w:sz w:val="24"/>
          <w:szCs w:val="24"/>
          <w:shd w:val="clear" w:color="auto" w:fill="FFFFFF"/>
          <w:lang w:bidi="ar-SA"/>
        </w:rPr>
        <w:t xml:space="preserve"> from </w:t>
      </w:r>
      <w:r w:rsidR="00413C5F" w:rsidRPr="00CB7068">
        <w:rPr>
          <w:rFonts w:asciiTheme="majorBidi" w:hAnsiTheme="majorBidi"/>
          <w:sz w:val="24"/>
          <w:szCs w:val="24"/>
          <w:shd w:val="clear" w:color="auto" w:fill="FFFFFF"/>
          <w:lang w:bidi="ar-SA"/>
        </w:rPr>
        <w:t>https://sites.duke.edu/wcwp/tournament-guides/world-cup-2014/world-cup-referees/fifa-referees-and-the-world-cup-selection-process/</w:t>
      </w:r>
      <w:r w:rsidRPr="00CB7068">
        <w:rPr>
          <w:rFonts w:asciiTheme="majorBidi" w:hAnsiTheme="majorBidi"/>
          <w:sz w:val="24"/>
          <w:szCs w:val="24"/>
          <w:shd w:val="clear" w:color="auto" w:fill="FFFFFF"/>
          <w:lang w:bidi="ar-SA"/>
        </w:rPr>
        <w:t xml:space="preserve"> </w:t>
      </w:r>
    </w:p>
    <w:p w14:paraId="76165F74" w14:textId="77777777" w:rsidR="00174EB6" w:rsidRPr="00CB7068" w:rsidRDefault="00DE4E03" w:rsidP="00DF3215">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Graham, J. D., &amp; Bray, S. R. (2015). Self-control strength depletion reduces self-efficacy and</w:t>
      </w:r>
    </w:p>
    <w:p w14:paraId="4DDD9E6B" w14:textId="5E1F1742" w:rsidR="0094403E" w:rsidRPr="00CB7068" w:rsidRDefault="00DE4E03" w:rsidP="00174EB6">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lastRenderedPageBreak/>
        <w:t xml:space="preserve">impairs exercise performance. </w:t>
      </w:r>
      <w:r w:rsidRPr="00CB7068">
        <w:rPr>
          <w:rFonts w:asciiTheme="majorBidi" w:hAnsiTheme="majorBidi" w:cstheme="majorBidi"/>
          <w:i/>
          <w:sz w:val="24"/>
          <w:szCs w:val="24"/>
          <w:shd w:val="clear" w:color="auto" w:fill="FFFFFF"/>
          <w:lang w:bidi="ar-SA"/>
        </w:rPr>
        <w:t>Journal of Sport and Exercise Psychology, 37</w:t>
      </w:r>
      <w:r w:rsidRPr="00CB7068">
        <w:rPr>
          <w:rFonts w:asciiTheme="majorBidi" w:hAnsiTheme="majorBidi" w:cstheme="majorBidi"/>
          <w:sz w:val="24"/>
          <w:szCs w:val="24"/>
          <w:shd w:val="clear" w:color="auto" w:fill="FFFFFF"/>
          <w:lang w:bidi="ar-SA"/>
        </w:rPr>
        <w:t>, 477</w:t>
      </w:r>
      <w:r w:rsidR="00DF3215" w:rsidRPr="00CB7068">
        <w:rPr>
          <w:rFonts w:asciiTheme="majorBidi" w:hAnsiTheme="majorBidi" w:cstheme="majorBidi"/>
          <w:sz w:val="24"/>
          <w:szCs w:val="24"/>
          <w:shd w:val="clear" w:color="auto" w:fill="FFFFFF"/>
          <w:lang w:bidi="ar-SA"/>
        </w:rPr>
        <w:t>-</w:t>
      </w:r>
    </w:p>
    <w:p w14:paraId="704D3E63" w14:textId="4A134470" w:rsidR="00DE4E03" w:rsidRPr="00CB7068" w:rsidRDefault="00DE4E03" w:rsidP="0094403E">
      <w:pPr>
        <w:bidi w:val="0"/>
        <w:spacing w:after="0" w:line="480" w:lineRule="auto"/>
        <w:ind w:firstLine="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488. doi:10.1123/jsep.2015-0064</w:t>
      </w:r>
    </w:p>
    <w:p w14:paraId="1E5046CC" w14:textId="77777777" w:rsidR="00244FD9" w:rsidRPr="00CB7068" w:rsidRDefault="00AD050D" w:rsidP="00AD050D">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Graham, J. D., Martin </w:t>
      </w:r>
      <w:proofErr w:type="spellStart"/>
      <w:r w:rsidRPr="00CB7068">
        <w:rPr>
          <w:rFonts w:asciiTheme="majorBidi" w:hAnsiTheme="majorBidi" w:cstheme="majorBidi"/>
          <w:sz w:val="24"/>
          <w:szCs w:val="24"/>
          <w:shd w:val="clear" w:color="auto" w:fill="FFFFFF"/>
          <w:lang w:bidi="ar-SA"/>
        </w:rPr>
        <w:t>Ginis</w:t>
      </w:r>
      <w:proofErr w:type="spellEnd"/>
      <w:r w:rsidRPr="00CB7068">
        <w:rPr>
          <w:rFonts w:asciiTheme="majorBidi" w:hAnsiTheme="majorBidi" w:cstheme="majorBidi"/>
          <w:sz w:val="24"/>
          <w:szCs w:val="24"/>
          <w:shd w:val="clear" w:color="auto" w:fill="FFFFFF"/>
          <w:lang w:bidi="ar-SA"/>
        </w:rPr>
        <w:t>, K. A., &amp; Bray, S. R. (2017). Exertion of self-control increases fatigue, reduces task self-efficacy, and impairs performance of resistance exercise.</w:t>
      </w:r>
    </w:p>
    <w:p w14:paraId="75FDA8FA" w14:textId="1C788450" w:rsidR="00AD050D" w:rsidRPr="00CB7068" w:rsidRDefault="00AD050D" w:rsidP="00244FD9">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sz w:val="24"/>
          <w:szCs w:val="24"/>
          <w:shd w:val="clear" w:color="auto" w:fill="FFFFFF"/>
          <w:lang w:bidi="ar-SA"/>
        </w:rPr>
        <w:t>Sport, Exercise, and Performance Psychology, 6</w:t>
      </w:r>
      <w:r w:rsidRPr="00CB7068">
        <w:rPr>
          <w:rFonts w:asciiTheme="majorBidi" w:hAnsiTheme="majorBidi" w:cstheme="majorBidi"/>
          <w:sz w:val="24"/>
          <w:szCs w:val="24"/>
          <w:shd w:val="clear" w:color="auto" w:fill="FFFFFF"/>
          <w:lang w:bidi="ar-SA"/>
        </w:rPr>
        <w:t>, 70-88. doi:</w:t>
      </w:r>
      <w:hyperlink r:id="rId8" w:tgtFrame="_blank" w:history="1">
        <w:r w:rsidRPr="00CB7068">
          <w:rPr>
            <w:rFonts w:asciiTheme="majorBidi" w:hAnsiTheme="majorBidi" w:cstheme="majorBidi"/>
            <w:sz w:val="24"/>
            <w:szCs w:val="24"/>
            <w:shd w:val="clear" w:color="auto" w:fill="FFFFFF"/>
            <w:lang w:bidi="ar-SA"/>
          </w:rPr>
          <w:t>10.1037/spy0000074</w:t>
        </w:r>
      </w:hyperlink>
    </w:p>
    <w:p w14:paraId="781CAD7D" w14:textId="5CF35689" w:rsidR="00774F42" w:rsidRPr="00CB7068" w:rsidRDefault="00774F42" w:rsidP="00C35D88">
      <w:pPr>
        <w:bidi w:val="0"/>
        <w:spacing w:after="0" w:line="480" w:lineRule="auto"/>
        <w:ind w:left="720" w:hanging="720"/>
        <w:rPr>
          <w:rFonts w:asciiTheme="majorBidi" w:hAnsiTheme="majorBidi" w:cstheme="majorBidi"/>
          <w:i/>
          <w:iCs/>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Guillen, F., &amp; </w:t>
      </w:r>
      <w:proofErr w:type="spellStart"/>
      <w:r w:rsidRPr="00CB7068">
        <w:rPr>
          <w:rFonts w:asciiTheme="majorBidi" w:hAnsiTheme="majorBidi" w:cstheme="majorBidi"/>
          <w:sz w:val="24"/>
          <w:szCs w:val="24"/>
          <w:shd w:val="clear" w:color="auto" w:fill="FFFFFF"/>
          <w:lang w:bidi="ar-SA"/>
        </w:rPr>
        <w:t>Feltz</w:t>
      </w:r>
      <w:proofErr w:type="spellEnd"/>
      <w:r w:rsidRPr="00CB7068">
        <w:rPr>
          <w:rFonts w:asciiTheme="majorBidi" w:hAnsiTheme="majorBidi" w:cstheme="majorBidi"/>
          <w:sz w:val="24"/>
          <w:szCs w:val="24"/>
          <w:shd w:val="clear" w:color="auto" w:fill="FFFFFF"/>
          <w:lang w:bidi="ar-SA"/>
        </w:rPr>
        <w:t xml:space="preserve">, D. (2011). A conceptual model of referee efficacy. </w:t>
      </w:r>
      <w:r w:rsidRPr="00CB7068">
        <w:rPr>
          <w:rFonts w:asciiTheme="majorBidi" w:hAnsiTheme="majorBidi" w:cstheme="majorBidi"/>
          <w:i/>
          <w:iCs/>
          <w:sz w:val="24"/>
          <w:szCs w:val="24"/>
          <w:shd w:val="clear" w:color="auto" w:fill="FFFFFF"/>
          <w:lang w:bidi="ar-SA"/>
        </w:rPr>
        <w:t>Frontiers in Psychology</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w:t>
      </w:r>
      <w:r w:rsidRPr="00CB7068">
        <w:rPr>
          <w:rFonts w:asciiTheme="majorBidi" w:hAnsiTheme="majorBidi" w:cstheme="majorBidi"/>
          <w:sz w:val="24"/>
          <w:szCs w:val="24"/>
          <w:shd w:val="clear" w:color="auto" w:fill="FFFFFF"/>
          <w:lang w:bidi="ar-SA"/>
        </w:rPr>
        <w:t xml:space="preserve">, 1-5.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 10.3389/fpsyg.2011.00025.</w:t>
      </w:r>
    </w:p>
    <w:p w14:paraId="585E498B" w14:textId="77777777" w:rsidR="00FB60F8" w:rsidRPr="00CB7068" w:rsidRDefault="003F1DAD" w:rsidP="00774F42">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Hagger, M. S. (2014). The multiple pathways by which trait self-control predicts health</w:t>
      </w:r>
    </w:p>
    <w:p w14:paraId="34BF4094" w14:textId="77777777" w:rsidR="00433FA9" w:rsidRPr="00CB7068" w:rsidRDefault="003F1DAD" w:rsidP="00FB60F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behavior. </w:t>
      </w:r>
      <w:r w:rsidRPr="00CB7068">
        <w:rPr>
          <w:rFonts w:asciiTheme="majorBidi" w:hAnsiTheme="majorBidi" w:cstheme="majorBidi"/>
          <w:i/>
          <w:sz w:val="24"/>
          <w:szCs w:val="24"/>
          <w:shd w:val="clear" w:color="auto" w:fill="FFFFFF"/>
          <w:lang w:bidi="ar-SA"/>
        </w:rPr>
        <w:t>Annals of Behavioral Medicine, 48</w:t>
      </w:r>
      <w:r w:rsidRPr="00CB7068">
        <w:rPr>
          <w:rFonts w:asciiTheme="majorBidi" w:hAnsiTheme="majorBidi" w:cstheme="majorBidi"/>
          <w:sz w:val="24"/>
          <w:szCs w:val="24"/>
          <w:shd w:val="clear" w:color="auto" w:fill="FFFFFF"/>
          <w:lang w:bidi="ar-SA"/>
        </w:rPr>
        <w:t>, 282-283. doi:10.1007/s12160-014-</w:t>
      </w:r>
    </w:p>
    <w:p w14:paraId="65FC0822" w14:textId="281D39AB" w:rsidR="003F1DAD" w:rsidRPr="00CB7068" w:rsidRDefault="003F1DAD" w:rsidP="00433FA9">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9631-x</w:t>
      </w:r>
    </w:p>
    <w:p w14:paraId="41B02088" w14:textId="6B4896A0" w:rsidR="00C83978" w:rsidRPr="00CB7068" w:rsidRDefault="00C83978" w:rsidP="00C8397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Hagger, M. S., </w:t>
      </w:r>
      <w:proofErr w:type="spellStart"/>
      <w:r w:rsidRPr="00CB7068">
        <w:rPr>
          <w:rFonts w:asciiTheme="majorBidi" w:hAnsiTheme="majorBidi" w:cstheme="majorBidi"/>
          <w:sz w:val="24"/>
          <w:szCs w:val="24"/>
          <w:shd w:val="clear" w:color="auto" w:fill="FFFFFF"/>
          <w:lang w:bidi="ar-SA"/>
        </w:rPr>
        <w:t>Chatzisarantis</w:t>
      </w:r>
      <w:proofErr w:type="spellEnd"/>
      <w:r w:rsidRPr="00CB7068">
        <w:rPr>
          <w:rFonts w:asciiTheme="majorBidi" w:hAnsiTheme="majorBidi" w:cstheme="majorBidi"/>
          <w:sz w:val="24"/>
          <w:szCs w:val="24"/>
          <w:shd w:val="clear" w:color="auto" w:fill="FFFFFF"/>
          <w:lang w:bidi="ar-SA"/>
        </w:rPr>
        <w:t xml:space="preserve">, N. L. D., Alberts, H., </w:t>
      </w:r>
      <w:proofErr w:type="spellStart"/>
      <w:r w:rsidRPr="00CB7068">
        <w:rPr>
          <w:rFonts w:asciiTheme="majorBidi" w:hAnsiTheme="majorBidi" w:cstheme="majorBidi"/>
          <w:sz w:val="24"/>
          <w:szCs w:val="24"/>
          <w:shd w:val="clear" w:color="auto" w:fill="FFFFFF"/>
          <w:lang w:bidi="ar-SA"/>
        </w:rPr>
        <w:t>Anggono</w:t>
      </w:r>
      <w:proofErr w:type="spellEnd"/>
      <w:r w:rsidRPr="00CB7068">
        <w:rPr>
          <w:rFonts w:asciiTheme="majorBidi" w:hAnsiTheme="majorBidi" w:cstheme="majorBidi"/>
          <w:sz w:val="24"/>
          <w:szCs w:val="24"/>
          <w:shd w:val="clear" w:color="auto" w:fill="FFFFFF"/>
          <w:lang w:bidi="ar-SA"/>
        </w:rPr>
        <w:t xml:space="preserve">, C. O., </w:t>
      </w:r>
      <w:proofErr w:type="spellStart"/>
      <w:r w:rsidRPr="00CB7068">
        <w:rPr>
          <w:rFonts w:asciiTheme="majorBidi" w:hAnsiTheme="majorBidi" w:cstheme="majorBidi"/>
          <w:sz w:val="24"/>
          <w:szCs w:val="24"/>
          <w:shd w:val="clear" w:color="auto" w:fill="FFFFFF"/>
          <w:lang w:bidi="ar-SA"/>
        </w:rPr>
        <w:t>Birt</w:t>
      </w:r>
      <w:proofErr w:type="spellEnd"/>
      <w:r w:rsidRPr="00CB7068">
        <w:rPr>
          <w:rFonts w:asciiTheme="majorBidi" w:hAnsiTheme="majorBidi" w:cstheme="majorBidi"/>
          <w:sz w:val="24"/>
          <w:szCs w:val="24"/>
          <w:shd w:val="clear" w:color="auto" w:fill="FFFFFF"/>
          <w:lang w:bidi="ar-SA"/>
        </w:rPr>
        <w:t xml:space="preserve">, A., Brand, R., ... Cannon, T. (2016). A multi-lab pre-registered replication of the ego depletion effect. </w:t>
      </w:r>
      <w:r w:rsidRPr="00CB7068">
        <w:rPr>
          <w:rFonts w:asciiTheme="majorBidi" w:hAnsiTheme="majorBidi" w:cstheme="majorBidi"/>
          <w:i/>
          <w:sz w:val="24"/>
          <w:szCs w:val="24"/>
          <w:shd w:val="clear" w:color="auto" w:fill="FFFFFF"/>
          <w:lang w:bidi="ar-SA"/>
        </w:rPr>
        <w:t>Perspectives on Psychological Science, 11</w:t>
      </w:r>
      <w:r w:rsidRPr="00CB7068">
        <w:rPr>
          <w:rFonts w:asciiTheme="majorBidi" w:hAnsiTheme="majorBidi" w:cstheme="majorBidi"/>
          <w:sz w:val="24"/>
          <w:szCs w:val="24"/>
          <w:shd w:val="clear" w:color="auto" w:fill="FFFFFF"/>
          <w:lang w:bidi="ar-SA"/>
        </w:rPr>
        <w:t>, 546–573. doi:10.1177/1745691616652873</w:t>
      </w:r>
    </w:p>
    <w:p w14:paraId="7913B831" w14:textId="0F1DE7DF" w:rsidR="003F1DAD" w:rsidRPr="00CB7068" w:rsidRDefault="003F1DAD" w:rsidP="003D473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Hagger, M. S., Wood, C., Stiff, C., &amp; </w:t>
      </w:r>
      <w:proofErr w:type="spellStart"/>
      <w:r w:rsidRPr="00CB7068">
        <w:rPr>
          <w:rFonts w:asciiTheme="majorBidi" w:hAnsiTheme="majorBidi" w:cstheme="majorBidi"/>
          <w:sz w:val="24"/>
          <w:szCs w:val="24"/>
          <w:shd w:val="clear" w:color="auto" w:fill="FFFFFF"/>
          <w:lang w:bidi="ar-SA"/>
        </w:rPr>
        <w:t>Chatzisarantis</w:t>
      </w:r>
      <w:proofErr w:type="spellEnd"/>
      <w:r w:rsidRPr="00CB7068">
        <w:rPr>
          <w:rFonts w:asciiTheme="majorBidi" w:hAnsiTheme="majorBidi" w:cstheme="majorBidi"/>
          <w:sz w:val="24"/>
          <w:szCs w:val="24"/>
          <w:shd w:val="clear" w:color="auto" w:fill="FFFFFF"/>
          <w:lang w:bidi="ar-SA"/>
        </w:rPr>
        <w:t xml:space="preserve">, N. L. (2010). Ego depletion and the strength model of self-control: a meta-analysis. </w:t>
      </w:r>
      <w:r w:rsidRPr="00CB7068">
        <w:rPr>
          <w:rFonts w:asciiTheme="majorBidi" w:hAnsiTheme="majorBidi" w:cstheme="majorBidi"/>
          <w:i/>
          <w:sz w:val="24"/>
          <w:szCs w:val="24"/>
          <w:shd w:val="clear" w:color="auto" w:fill="FFFFFF"/>
          <w:lang w:bidi="ar-SA"/>
        </w:rPr>
        <w:t>Psychological Bulletin, 136</w:t>
      </w:r>
      <w:r w:rsidRPr="00CB7068">
        <w:rPr>
          <w:rFonts w:asciiTheme="majorBidi" w:hAnsiTheme="majorBidi" w:cstheme="majorBidi"/>
          <w:sz w:val="24"/>
          <w:szCs w:val="24"/>
          <w:shd w:val="clear" w:color="auto" w:fill="FFFFFF"/>
          <w:lang w:bidi="ar-SA"/>
        </w:rPr>
        <w:t>, 495</w:t>
      </w:r>
      <w:r w:rsidR="003D4736"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525. doi:10.1037/a0019486</w:t>
      </w:r>
    </w:p>
    <w:p w14:paraId="0F4F57FC" w14:textId="77777777" w:rsidR="00774F42" w:rsidRPr="00CB7068" w:rsidRDefault="00774F42" w:rsidP="00774F42">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Helsen</w:t>
      </w:r>
      <w:proofErr w:type="spellEnd"/>
      <w:r w:rsidRPr="00CB7068">
        <w:rPr>
          <w:rFonts w:asciiTheme="majorBidi" w:hAnsiTheme="majorBidi" w:cstheme="majorBidi"/>
          <w:sz w:val="24"/>
          <w:szCs w:val="24"/>
          <w:shd w:val="clear" w:color="auto" w:fill="FFFFFF"/>
          <w:lang w:bidi="ar-SA"/>
        </w:rPr>
        <w:t xml:space="preserve">, W., &amp; </w:t>
      </w:r>
      <w:proofErr w:type="spellStart"/>
      <w:r w:rsidRPr="00CB7068">
        <w:rPr>
          <w:rFonts w:asciiTheme="majorBidi" w:hAnsiTheme="majorBidi" w:cstheme="majorBidi"/>
          <w:sz w:val="24"/>
          <w:szCs w:val="24"/>
          <w:shd w:val="clear" w:color="auto" w:fill="FFFFFF"/>
          <w:lang w:bidi="ar-SA"/>
        </w:rPr>
        <w:t>Bultynck</w:t>
      </w:r>
      <w:proofErr w:type="spellEnd"/>
      <w:r w:rsidRPr="00CB7068">
        <w:rPr>
          <w:rFonts w:asciiTheme="majorBidi" w:hAnsiTheme="majorBidi" w:cstheme="majorBidi"/>
          <w:sz w:val="24"/>
          <w:szCs w:val="24"/>
          <w:shd w:val="clear" w:color="auto" w:fill="FFFFFF"/>
          <w:lang w:bidi="ar-SA"/>
        </w:rPr>
        <w:t xml:space="preserve">, J. B. (2004). Physical and perceptual-cognitive demands of top-class refereeing in association football. </w:t>
      </w:r>
      <w:r w:rsidRPr="00CB7068">
        <w:rPr>
          <w:rFonts w:asciiTheme="majorBidi" w:hAnsiTheme="majorBidi" w:cstheme="majorBidi"/>
          <w:i/>
          <w:iCs/>
          <w:sz w:val="24"/>
          <w:szCs w:val="24"/>
          <w:shd w:val="clear" w:color="auto" w:fill="FFFFFF"/>
          <w:lang w:bidi="ar-SA"/>
        </w:rPr>
        <w:t>Journal of Sports Sciences</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22</w:t>
      </w:r>
      <w:r w:rsidRPr="00CB7068">
        <w:rPr>
          <w:rFonts w:asciiTheme="majorBidi" w:hAnsiTheme="majorBidi" w:cstheme="majorBidi"/>
          <w:sz w:val="24"/>
          <w:szCs w:val="24"/>
          <w:shd w:val="clear" w:color="auto" w:fill="FFFFFF"/>
          <w:lang w:bidi="ar-SA"/>
        </w:rPr>
        <w:t xml:space="preserve">, 179-189. </w:t>
      </w:r>
    </w:p>
    <w:p w14:paraId="66664145" w14:textId="28B7D9CC" w:rsidR="00756DD4" w:rsidRPr="00CB7068" w:rsidRDefault="00756DD4" w:rsidP="00756DD4">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Holm, J. E., &amp; Holroyd, K. A. (1992). The daily hassles scale (revised): Does it measure stress or symptoms? </w:t>
      </w:r>
      <w:r w:rsidRPr="00CB7068">
        <w:rPr>
          <w:rFonts w:asciiTheme="majorBidi" w:hAnsiTheme="majorBidi" w:cstheme="majorBidi"/>
          <w:i/>
          <w:sz w:val="24"/>
          <w:szCs w:val="24"/>
          <w:shd w:val="clear" w:color="auto" w:fill="FFFFFF"/>
          <w:lang w:bidi="ar-SA"/>
        </w:rPr>
        <w:t>Behavioral Assessment, 14</w:t>
      </w:r>
      <w:r w:rsidRPr="00CB7068">
        <w:rPr>
          <w:rFonts w:asciiTheme="majorBidi" w:hAnsiTheme="majorBidi" w:cstheme="majorBidi"/>
          <w:sz w:val="24"/>
          <w:szCs w:val="24"/>
          <w:shd w:val="clear" w:color="auto" w:fill="FFFFFF"/>
          <w:lang w:bidi="ar-SA"/>
        </w:rPr>
        <w:t>, 465–482.</w:t>
      </w:r>
    </w:p>
    <w:p w14:paraId="66CA8D56" w14:textId="7528C95E" w:rsidR="007C3F72" w:rsidRPr="00CB7068" w:rsidRDefault="007C3F72" w:rsidP="007C3F72">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Hox</w:t>
      </w:r>
      <w:proofErr w:type="spellEnd"/>
      <w:r w:rsidRPr="00CB7068">
        <w:rPr>
          <w:rFonts w:asciiTheme="majorBidi" w:hAnsiTheme="majorBidi" w:cstheme="majorBidi" w:hint="eastAsia"/>
          <w:sz w:val="24"/>
          <w:szCs w:val="24"/>
          <w:shd w:val="clear" w:color="auto" w:fill="FFFFFF"/>
          <w:lang w:bidi="ar-SA"/>
        </w:rPr>
        <w:t>, J</w:t>
      </w:r>
      <w:r w:rsidRPr="00CB7068">
        <w:rPr>
          <w:rFonts w:asciiTheme="majorBidi" w:hAnsiTheme="majorBidi" w:cstheme="majorBidi"/>
          <w:sz w:val="24"/>
          <w:szCs w:val="24"/>
          <w:shd w:val="clear" w:color="auto" w:fill="FFFFFF"/>
          <w:lang w:bidi="ar-SA"/>
        </w:rPr>
        <w:t>.</w:t>
      </w:r>
      <w:r w:rsidRPr="00CB7068">
        <w:rPr>
          <w:rFonts w:asciiTheme="majorBidi" w:hAnsiTheme="majorBidi" w:cstheme="majorBidi" w:hint="eastAsia"/>
          <w:sz w:val="24"/>
          <w:szCs w:val="24"/>
          <w:shd w:val="clear" w:color="auto" w:fill="FFFFFF"/>
          <w:lang w:bidi="ar-SA"/>
        </w:rPr>
        <w:t xml:space="preserve">, </w:t>
      </w:r>
      <w:proofErr w:type="spellStart"/>
      <w:r w:rsidRPr="00CB7068">
        <w:rPr>
          <w:rFonts w:asciiTheme="majorBidi" w:hAnsiTheme="majorBidi" w:cstheme="majorBidi"/>
          <w:sz w:val="24"/>
          <w:szCs w:val="24"/>
          <w:shd w:val="clear" w:color="auto" w:fill="FFFFFF"/>
          <w:lang w:bidi="ar-SA"/>
        </w:rPr>
        <w:t>Moerbeek</w:t>
      </w:r>
      <w:proofErr w:type="spellEnd"/>
      <w:r w:rsidRPr="00CB7068">
        <w:rPr>
          <w:rFonts w:asciiTheme="majorBidi" w:hAnsiTheme="majorBidi" w:cstheme="majorBidi"/>
          <w:sz w:val="24"/>
          <w:szCs w:val="24"/>
          <w:shd w:val="clear" w:color="auto" w:fill="FFFFFF"/>
          <w:lang w:bidi="ar-SA"/>
        </w:rPr>
        <w:t xml:space="preserve">, M., &amp; van de </w:t>
      </w:r>
      <w:proofErr w:type="spellStart"/>
      <w:r w:rsidRPr="00CB7068">
        <w:rPr>
          <w:rFonts w:asciiTheme="majorBidi" w:hAnsiTheme="majorBidi" w:cstheme="majorBidi"/>
          <w:sz w:val="24"/>
          <w:szCs w:val="24"/>
          <w:shd w:val="clear" w:color="auto" w:fill="FFFFFF"/>
          <w:lang w:bidi="ar-SA"/>
        </w:rPr>
        <w:t>Schoot</w:t>
      </w:r>
      <w:proofErr w:type="spellEnd"/>
      <w:r w:rsidRPr="00CB7068">
        <w:rPr>
          <w:rFonts w:asciiTheme="majorBidi" w:hAnsiTheme="majorBidi" w:cstheme="majorBidi"/>
          <w:sz w:val="24"/>
          <w:szCs w:val="24"/>
          <w:shd w:val="clear" w:color="auto" w:fill="FFFFFF"/>
          <w:lang w:bidi="ar-SA"/>
        </w:rPr>
        <w:t>,</w:t>
      </w:r>
      <w:r w:rsidRPr="00CB7068">
        <w:rPr>
          <w:rFonts w:asciiTheme="majorBidi" w:hAnsiTheme="majorBidi" w:cstheme="majorBidi" w:hint="eastAsia"/>
          <w:sz w:val="24"/>
          <w:szCs w:val="24"/>
          <w:shd w:val="clear" w:color="auto" w:fill="FFFFFF"/>
          <w:lang w:bidi="ar-SA"/>
        </w:rPr>
        <w:t xml:space="preserve"> </w:t>
      </w:r>
      <w:r w:rsidRPr="00CB7068">
        <w:rPr>
          <w:rFonts w:asciiTheme="majorBidi" w:hAnsiTheme="majorBidi" w:cstheme="majorBidi"/>
          <w:sz w:val="24"/>
          <w:szCs w:val="24"/>
          <w:shd w:val="clear" w:color="auto" w:fill="FFFFFF"/>
          <w:lang w:bidi="ar-SA"/>
        </w:rPr>
        <w:t>R.</w:t>
      </w:r>
      <w:r w:rsidRPr="00CB7068">
        <w:rPr>
          <w:rFonts w:asciiTheme="majorBidi" w:hAnsiTheme="majorBidi" w:cstheme="majorBidi" w:hint="eastAsia"/>
          <w:sz w:val="24"/>
          <w:szCs w:val="24"/>
          <w:shd w:val="clear" w:color="auto" w:fill="FFFFFF"/>
          <w:lang w:bidi="ar-SA"/>
        </w:rPr>
        <w:t xml:space="preserve"> (2010). </w:t>
      </w:r>
      <w:r w:rsidRPr="00CB7068">
        <w:rPr>
          <w:rFonts w:asciiTheme="majorBidi" w:hAnsiTheme="majorBidi" w:cstheme="majorBidi"/>
          <w:i/>
          <w:iCs/>
          <w:sz w:val="24"/>
          <w:szCs w:val="24"/>
          <w:shd w:val="clear" w:color="auto" w:fill="FFFFFF"/>
          <w:lang w:bidi="ar-SA"/>
        </w:rPr>
        <w:t>Multilevel analysis: Techniques and applications</w:t>
      </w:r>
      <w:r w:rsidRPr="00CB7068">
        <w:rPr>
          <w:rFonts w:asciiTheme="majorBidi" w:hAnsiTheme="majorBidi" w:cstheme="majorBidi" w:hint="eastAsia"/>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Routledge</w:t>
      </w:r>
      <w:r w:rsidRPr="00CB7068">
        <w:rPr>
          <w:rFonts w:asciiTheme="majorBidi" w:hAnsiTheme="majorBidi" w:cstheme="majorBidi" w:hint="eastAsia"/>
          <w:sz w:val="24"/>
          <w:szCs w:val="24"/>
          <w:shd w:val="clear" w:color="auto" w:fill="FFFFFF"/>
          <w:lang w:bidi="ar-SA"/>
        </w:rPr>
        <w:t>.</w:t>
      </w:r>
    </w:p>
    <w:p w14:paraId="3031B9DF" w14:textId="6EAE2937" w:rsidR="00416EDE" w:rsidRPr="00CB7068" w:rsidRDefault="00416EDE" w:rsidP="007C3F72">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Inzlicht</w:t>
      </w:r>
      <w:proofErr w:type="spellEnd"/>
      <w:r w:rsidRPr="00CB7068">
        <w:rPr>
          <w:rFonts w:asciiTheme="majorBidi" w:hAnsiTheme="majorBidi" w:cstheme="majorBidi"/>
          <w:sz w:val="24"/>
          <w:szCs w:val="24"/>
          <w:shd w:val="clear" w:color="auto" w:fill="FFFFFF"/>
          <w:lang w:bidi="ar-SA"/>
        </w:rPr>
        <w:t xml:space="preserve">, M., &amp; Schmeichel, B. J. (2012). What is ego depletion? Toward a mechanistic revision of the resource model of self-control. </w:t>
      </w:r>
      <w:r w:rsidRPr="00CB7068">
        <w:rPr>
          <w:rFonts w:asciiTheme="majorBidi" w:hAnsiTheme="majorBidi" w:cstheme="majorBidi"/>
          <w:i/>
          <w:sz w:val="24"/>
          <w:szCs w:val="24"/>
          <w:shd w:val="clear" w:color="auto" w:fill="FFFFFF"/>
          <w:lang w:bidi="ar-SA"/>
        </w:rPr>
        <w:t>Perspectives on Psychological Science, 7</w:t>
      </w:r>
      <w:r w:rsidRPr="00CB7068">
        <w:rPr>
          <w:rFonts w:asciiTheme="majorBidi" w:hAnsiTheme="majorBidi" w:cstheme="majorBidi"/>
          <w:sz w:val="24"/>
          <w:szCs w:val="24"/>
          <w:shd w:val="clear" w:color="auto" w:fill="FFFFFF"/>
          <w:lang w:bidi="ar-SA"/>
        </w:rPr>
        <w:t>, 450–463. doi:10.1177/1745691612454134.</w:t>
      </w:r>
    </w:p>
    <w:p w14:paraId="7138360F" w14:textId="77777777" w:rsidR="0094403E" w:rsidRPr="00CB7068" w:rsidRDefault="0036408F" w:rsidP="0036408F">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lastRenderedPageBreak/>
        <w:t>Job, V., Dweck, C. S., &amp; Walton, G. M. (2010). Ego depletion: Is it all in your head? Implicit</w:t>
      </w:r>
    </w:p>
    <w:p w14:paraId="7386079F" w14:textId="14D2C147" w:rsidR="0036408F" w:rsidRPr="00CB7068" w:rsidRDefault="0036408F" w:rsidP="0094403E">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theories about willpower affect self-regulation. </w:t>
      </w:r>
      <w:r w:rsidRPr="00CB7068">
        <w:rPr>
          <w:rFonts w:asciiTheme="majorBidi" w:hAnsiTheme="majorBidi" w:cstheme="majorBidi"/>
          <w:i/>
          <w:sz w:val="24"/>
          <w:szCs w:val="24"/>
          <w:shd w:val="clear" w:color="auto" w:fill="FFFFFF"/>
          <w:lang w:bidi="ar-SA"/>
        </w:rPr>
        <w:t>Psychological Science, 21</w:t>
      </w:r>
      <w:r w:rsidRPr="00CB7068">
        <w:rPr>
          <w:rFonts w:asciiTheme="majorBidi" w:hAnsiTheme="majorBidi" w:cstheme="majorBidi"/>
          <w:sz w:val="24"/>
          <w:szCs w:val="24"/>
          <w:shd w:val="clear" w:color="auto" w:fill="FFFFFF"/>
          <w:lang w:bidi="ar-SA"/>
        </w:rPr>
        <w:t>, 1686–1693. doi:10.1177/0956797610384745</w:t>
      </w:r>
    </w:p>
    <w:p w14:paraId="6925C601" w14:textId="77777777" w:rsidR="003F2A02" w:rsidRPr="00CB7068" w:rsidRDefault="003F2A02" w:rsidP="003F2A02">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Jones, M. V., Paull, G. C., &amp; Erskine, J. (2002). The impact of a team's aggressive reputation</w:t>
      </w:r>
    </w:p>
    <w:p w14:paraId="7ED85DE9" w14:textId="6C2AFC8C" w:rsidR="003F2A02" w:rsidRPr="00CB7068" w:rsidRDefault="003F2A02" w:rsidP="003F2A02">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on the decisions of association football referees. </w:t>
      </w:r>
      <w:r w:rsidRPr="00CB7068">
        <w:rPr>
          <w:rFonts w:asciiTheme="majorBidi" w:hAnsiTheme="majorBidi" w:cstheme="majorBidi"/>
          <w:i/>
          <w:iCs/>
          <w:sz w:val="24"/>
          <w:szCs w:val="24"/>
          <w:shd w:val="clear" w:color="auto" w:fill="FFFFFF"/>
          <w:lang w:bidi="ar-SA"/>
        </w:rPr>
        <w:t>Journal of Sports</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Sciences</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20</w:t>
      </w:r>
      <w:r w:rsidRPr="00CB7068">
        <w:rPr>
          <w:rFonts w:asciiTheme="majorBidi" w:hAnsiTheme="majorBidi" w:cstheme="majorBidi"/>
          <w:sz w:val="24"/>
          <w:szCs w:val="24"/>
          <w:shd w:val="clear" w:color="auto" w:fill="FFFFFF"/>
          <w:lang w:bidi="ar-SA"/>
        </w:rPr>
        <w:t>, 991-1000.</w:t>
      </w:r>
    </w:p>
    <w:p w14:paraId="5DDA1CFF" w14:textId="74E72AF4" w:rsidR="00FB60F8" w:rsidRPr="00CB7068" w:rsidRDefault="0080531C" w:rsidP="003F2A02">
      <w:pPr>
        <w:bidi w:val="0"/>
        <w:spacing w:after="0" w:line="480" w:lineRule="auto"/>
        <w:ind w:left="720" w:hanging="720"/>
        <w:rPr>
          <w:rFonts w:asciiTheme="majorBidi" w:hAnsiTheme="majorBidi" w:cstheme="majorBidi"/>
          <w: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Landman, A., </w:t>
      </w:r>
      <w:proofErr w:type="spellStart"/>
      <w:r w:rsidRPr="00CB7068">
        <w:rPr>
          <w:rFonts w:asciiTheme="majorBidi" w:hAnsiTheme="majorBidi" w:cstheme="majorBidi"/>
          <w:sz w:val="24"/>
          <w:szCs w:val="24"/>
          <w:shd w:val="clear" w:color="auto" w:fill="FFFFFF"/>
          <w:lang w:bidi="ar-SA"/>
        </w:rPr>
        <w:t>Nieuwenhuys</w:t>
      </w:r>
      <w:proofErr w:type="spellEnd"/>
      <w:r w:rsidRPr="00CB7068">
        <w:rPr>
          <w:rFonts w:asciiTheme="majorBidi" w:hAnsiTheme="majorBidi" w:cstheme="majorBidi"/>
          <w:sz w:val="24"/>
          <w:szCs w:val="24"/>
          <w:shd w:val="clear" w:color="auto" w:fill="FFFFFF"/>
          <w:lang w:bidi="ar-SA"/>
        </w:rPr>
        <w:t xml:space="preserve">, A., &amp; </w:t>
      </w:r>
      <w:proofErr w:type="spellStart"/>
      <w:r w:rsidRPr="00CB7068">
        <w:rPr>
          <w:rFonts w:asciiTheme="majorBidi" w:hAnsiTheme="majorBidi" w:cstheme="majorBidi"/>
          <w:sz w:val="24"/>
          <w:szCs w:val="24"/>
          <w:shd w:val="clear" w:color="auto" w:fill="FFFFFF"/>
          <w:lang w:bidi="ar-SA"/>
        </w:rPr>
        <w:t>Oudejans</w:t>
      </w:r>
      <w:proofErr w:type="spellEnd"/>
      <w:r w:rsidRPr="00CB7068">
        <w:rPr>
          <w:rFonts w:asciiTheme="majorBidi" w:hAnsiTheme="majorBidi" w:cstheme="majorBidi"/>
          <w:sz w:val="24"/>
          <w:szCs w:val="24"/>
          <w:shd w:val="clear" w:color="auto" w:fill="FFFFFF"/>
          <w:lang w:bidi="ar-SA"/>
        </w:rPr>
        <w:t>, R. R. (2016). Decision-related action orientation predicts police officers</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shooting performance under pressure. </w:t>
      </w:r>
      <w:r w:rsidRPr="00CB7068">
        <w:rPr>
          <w:rFonts w:asciiTheme="majorBidi" w:hAnsiTheme="majorBidi" w:cstheme="majorBidi"/>
          <w:i/>
          <w:sz w:val="24"/>
          <w:szCs w:val="24"/>
          <w:shd w:val="clear" w:color="auto" w:fill="FFFFFF"/>
          <w:lang w:bidi="ar-SA"/>
        </w:rPr>
        <w:t>Anxiety,</w:t>
      </w:r>
    </w:p>
    <w:p w14:paraId="2B737E1C" w14:textId="41972E94" w:rsidR="0080531C" w:rsidRPr="00CB7068" w:rsidRDefault="0080531C" w:rsidP="00FB60F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sz w:val="24"/>
          <w:szCs w:val="24"/>
          <w:shd w:val="clear" w:color="auto" w:fill="FFFFFF"/>
          <w:lang w:bidi="ar-SA"/>
        </w:rPr>
        <w:t>Stress, &amp; Coping, 29</w:t>
      </w:r>
      <w:r w:rsidRPr="00CB7068">
        <w:rPr>
          <w:rFonts w:asciiTheme="majorBidi" w:hAnsiTheme="majorBidi" w:cstheme="majorBidi"/>
          <w:sz w:val="24"/>
          <w:szCs w:val="24"/>
          <w:shd w:val="clear" w:color="auto" w:fill="FFFFFF"/>
          <w:lang w:bidi="ar-SA"/>
        </w:rPr>
        <w:t>, 570-579.</w:t>
      </w:r>
    </w:p>
    <w:p w14:paraId="4A4BCDAE" w14:textId="634BB8D8" w:rsidR="00F9127F" w:rsidRPr="00CB7068" w:rsidRDefault="00F9127F" w:rsidP="00F9127F">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Lian</w:t>
      </w:r>
      <w:proofErr w:type="spellEnd"/>
      <w:r w:rsidRPr="00CB7068">
        <w:rPr>
          <w:rFonts w:asciiTheme="majorBidi" w:hAnsiTheme="majorBidi" w:cstheme="majorBidi"/>
          <w:sz w:val="24"/>
          <w:szCs w:val="24"/>
          <w:shd w:val="clear" w:color="auto" w:fill="FFFFFF"/>
          <w:lang w:bidi="ar-SA"/>
        </w:rPr>
        <w:t xml:space="preserve">, H., Ferris, D. L., &amp; Brown, D. J. (2012). Does power distance exacerbate or mitigate the effects of abusive supervision? It depends on the outcome. </w:t>
      </w:r>
      <w:r w:rsidRPr="00CB7068">
        <w:rPr>
          <w:rFonts w:asciiTheme="majorBidi" w:hAnsiTheme="majorBidi" w:cstheme="majorBidi"/>
          <w:i/>
          <w:sz w:val="24"/>
          <w:szCs w:val="24"/>
          <w:shd w:val="clear" w:color="auto" w:fill="FFFFFF"/>
          <w:lang w:bidi="ar-SA"/>
        </w:rPr>
        <w:t>Journal of Applied Psychology, 97</w:t>
      </w:r>
      <w:r w:rsidRPr="00CB7068">
        <w:rPr>
          <w:rFonts w:asciiTheme="majorBidi" w:hAnsiTheme="majorBidi" w:cstheme="majorBidi"/>
          <w:sz w:val="24"/>
          <w:szCs w:val="24"/>
          <w:shd w:val="clear" w:color="auto" w:fill="FFFFFF"/>
          <w:lang w:bidi="ar-SA"/>
        </w:rPr>
        <w:t>(1), 107-123. DOI: 10.1037/a0024610</w:t>
      </w:r>
    </w:p>
    <w:p w14:paraId="46399D83" w14:textId="6AE7736C" w:rsidR="006336B2" w:rsidRPr="00CB7068" w:rsidRDefault="006336B2">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Maas, C. J. M., &amp; </w:t>
      </w:r>
      <w:proofErr w:type="spellStart"/>
      <w:r w:rsidRPr="00CB7068">
        <w:rPr>
          <w:rFonts w:asciiTheme="majorBidi" w:hAnsiTheme="majorBidi" w:cstheme="majorBidi"/>
          <w:sz w:val="24"/>
          <w:szCs w:val="24"/>
          <w:shd w:val="clear" w:color="auto" w:fill="FFFFFF"/>
          <w:lang w:bidi="ar-SA"/>
        </w:rPr>
        <w:t>Hox</w:t>
      </w:r>
      <w:proofErr w:type="spellEnd"/>
      <w:r w:rsidRPr="00CB7068">
        <w:rPr>
          <w:rFonts w:asciiTheme="majorBidi" w:hAnsiTheme="majorBidi" w:cstheme="majorBidi"/>
          <w:sz w:val="24"/>
          <w:szCs w:val="24"/>
          <w:shd w:val="clear" w:color="auto" w:fill="FFFFFF"/>
          <w:lang w:bidi="ar-SA"/>
        </w:rPr>
        <w:t xml:space="preserve">, J. J. </w:t>
      </w:r>
      <w:r w:rsidR="00B20CB7"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2005</w:t>
      </w:r>
      <w:r w:rsidR="00B20CB7"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Sufficient sample sizes for multilevel modeling. </w:t>
      </w:r>
      <w:r w:rsidRPr="00CB7068">
        <w:rPr>
          <w:rFonts w:asciiTheme="majorBidi" w:hAnsiTheme="majorBidi" w:cstheme="majorBidi"/>
          <w:bCs/>
          <w:i/>
          <w:sz w:val="24"/>
          <w:szCs w:val="24"/>
          <w:shd w:val="clear" w:color="auto" w:fill="FFFFFF"/>
          <w:lang w:bidi="ar-SA"/>
        </w:rPr>
        <w:t>Methodology: European Journal of Research Methods for the Behavioral and Social Sciences, 1</w:t>
      </w:r>
      <w:r w:rsidRPr="00CB7068">
        <w:rPr>
          <w:rFonts w:asciiTheme="majorBidi" w:hAnsiTheme="majorBidi" w:cstheme="majorBidi"/>
          <w:sz w:val="24"/>
          <w:szCs w:val="24"/>
          <w:shd w:val="clear" w:color="auto" w:fill="FFFFFF"/>
          <w:lang w:bidi="ar-SA"/>
        </w:rPr>
        <w:t>, 86-92.</w:t>
      </w:r>
    </w:p>
    <w:p w14:paraId="481C0BF7" w14:textId="77777777" w:rsidR="007D35C6" w:rsidRPr="00CB7068" w:rsidRDefault="007D35C6" w:rsidP="006336B2">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Martin </w:t>
      </w:r>
      <w:proofErr w:type="spellStart"/>
      <w:r w:rsidRPr="00CB7068">
        <w:rPr>
          <w:rFonts w:asciiTheme="majorBidi" w:hAnsiTheme="majorBidi" w:cstheme="majorBidi"/>
          <w:sz w:val="24"/>
          <w:szCs w:val="24"/>
          <w:shd w:val="clear" w:color="auto" w:fill="FFFFFF"/>
          <w:lang w:bidi="ar-SA"/>
        </w:rPr>
        <w:t>Ginis</w:t>
      </w:r>
      <w:proofErr w:type="spellEnd"/>
      <w:r w:rsidRPr="00CB7068">
        <w:rPr>
          <w:rFonts w:asciiTheme="majorBidi" w:hAnsiTheme="majorBidi" w:cstheme="majorBidi"/>
          <w:sz w:val="24"/>
          <w:szCs w:val="24"/>
          <w:shd w:val="clear" w:color="auto" w:fill="FFFFFF"/>
          <w:lang w:bidi="ar-SA"/>
        </w:rPr>
        <w:t xml:space="preserve">, K. A., &amp; Bray, S. R. (2010). Application of the limited strength model of self-regulation to understanding exercise effort, planning and adherence. </w:t>
      </w:r>
      <w:r w:rsidRPr="00CB7068">
        <w:rPr>
          <w:rFonts w:asciiTheme="majorBidi" w:hAnsiTheme="majorBidi" w:cstheme="majorBidi"/>
          <w:i/>
          <w:sz w:val="24"/>
          <w:szCs w:val="24"/>
          <w:shd w:val="clear" w:color="auto" w:fill="FFFFFF"/>
          <w:lang w:bidi="ar-SA"/>
        </w:rPr>
        <w:t>Psychology and Health, 25</w:t>
      </w:r>
      <w:r w:rsidRPr="00CB7068">
        <w:rPr>
          <w:rFonts w:asciiTheme="majorBidi" w:hAnsiTheme="majorBidi" w:cstheme="majorBidi"/>
          <w:sz w:val="24"/>
          <w:szCs w:val="24"/>
          <w:shd w:val="clear" w:color="auto" w:fill="FFFFFF"/>
          <w:lang w:bidi="ar-SA"/>
        </w:rPr>
        <w:t>, 1147–1160. doi:10.1080/08870440903111696</w:t>
      </w:r>
    </w:p>
    <w:p w14:paraId="7FFA111F" w14:textId="1C04B22F" w:rsidR="007D35C6" w:rsidRPr="00CB7068" w:rsidRDefault="007D35C6" w:rsidP="007D35C6">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Mascarenhas</w:t>
      </w:r>
      <w:proofErr w:type="spellEnd"/>
      <w:r w:rsidRPr="00CB7068">
        <w:rPr>
          <w:rFonts w:asciiTheme="majorBidi" w:hAnsiTheme="majorBidi" w:cstheme="majorBidi"/>
          <w:sz w:val="24"/>
          <w:szCs w:val="24"/>
          <w:shd w:val="clear" w:color="auto" w:fill="FFFFFF"/>
          <w:lang w:bidi="ar-SA"/>
        </w:rPr>
        <w:t xml:space="preserve">, D. R. D., Collins, D., &amp; Mortimer, P. (2002). The art of reason versus the exactness of science in elite refereeing: Comments on </w:t>
      </w:r>
      <w:proofErr w:type="spellStart"/>
      <w:r w:rsidRPr="00CB7068">
        <w:rPr>
          <w:rFonts w:asciiTheme="majorBidi" w:hAnsiTheme="majorBidi" w:cstheme="majorBidi"/>
          <w:sz w:val="24"/>
          <w:szCs w:val="24"/>
          <w:shd w:val="clear" w:color="auto" w:fill="FFFFFF"/>
          <w:lang w:bidi="ar-SA"/>
        </w:rPr>
        <w:t>Plessner</w:t>
      </w:r>
      <w:proofErr w:type="spellEnd"/>
      <w:r w:rsidRPr="00CB7068">
        <w:rPr>
          <w:rFonts w:asciiTheme="majorBidi" w:hAnsiTheme="majorBidi" w:cstheme="majorBidi"/>
          <w:sz w:val="24"/>
          <w:szCs w:val="24"/>
          <w:shd w:val="clear" w:color="auto" w:fill="FFFFFF"/>
          <w:lang w:bidi="ar-SA"/>
        </w:rPr>
        <w:t xml:space="preserve"> and </w:t>
      </w:r>
      <w:proofErr w:type="spellStart"/>
      <w:r w:rsidRPr="00CB7068">
        <w:rPr>
          <w:rFonts w:asciiTheme="majorBidi" w:hAnsiTheme="majorBidi" w:cstheme="majorBidi"/>
          <w:sz w:val="24"/>
          <w:szCs w:val="24"/>
          <w:shd w:val="clear" w:color="auto" w:fill="FFFFFF"/>
          <w:lang w:bidi="ar-SA"/>
        </w:rPr>
        <w:t>Betsch</w:t>
      </w:r>
      <w:proofErr w:type="spellEnd"/>
      <w:r w:rsidRPr="00CB7068">
        <w:rPr>
          <w:rFonts w:asciiTheme="majorBidi" w:hAnsiTheme="majorBidi" w:cstheme="majorBidi"/>
          <w:sz w:val="24"/>
          <w:szCs w:val="24"/>
          <w:shd w:val="clear" w:color="auto" w:fill="FFFFFF"/>
          <w:lang w:bidi="ar-SA"/>
        </w:rPr>
        <w:t xml:space="preserve"> (2001).</w:t>
      </w:r>
    </w:p>
    <w:p w14:paraId="376FC3DB" w14:textId="77777777" w:rsidR="007D35C6" w:rsidRPr="00CB7068" w:rsidRDefault="007D35C6" w:rsidP="007D35C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sz w:val="24"/>
          <w:szCs w:val="24"/>
          <w:shd w:val="clear" w:color="auto" w:fill="FFFFFF"/>
          <w:lang w:bidi="ar-SA"/>
        </w:rPr>
        <w:tab/>
      </w:r>
      <w:r w:rsidRPr="00CB7068">
        <w:rPr>
          <w:rFonts w:asciiTheme="majorBidi" w:hAnsiTheme="majorBidi" w:cstheme="majorBidi"/>
          <w:i/>
          <w:iCs/>
          <w:sz w:val="24"/>
          <w:szCs w:val="24"/>
          <w:shd w:val="clear" w:color="auto" w:fill="FFFFFF"/>
          <w:lang w:bidi="ar-SA"/>
        </w:rPr>
        <w:t>Journal of Sport and Exercise Psychology, 24</w:t>
      </w:r>
      <w:r w:rsidRPr="00CB7068">
        <w:rPr>
          <w:rFonts w:asciiTheme="majorBidi" w:hAnsiTheme="majorBidi" w:cstheme="majorBidi"/>
          <w:sz w:val="24"/>
          <w:szCs w:val="24"/>
          <w:shd w:val="clear" w:color="auto" w:fill="FFFFFF"/>
          <w:lang w:bidi="ar-SA"/>
        </w:rPr>
        <w:t>, 328-333.</w:t>
      </w:r>
    </w:p>
    <w:p w14:paraId="7E788AD0" w14:textId="77777777" w:rsidR="002D7DFB" w:rsidRPr="00CB7068" w:rsidRDefault="007D35C6" w:rsidP="007D35C6">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Mascarenhas</w:t>
      </w:r>
      <w:proofErr w:type="spellEnd"/>
      <w:r w:rsidRPr="00CB7068">
        <w:rPr>
          <w:rFonts w:asciiTheme="majorBidi" w:hAnsiTheme="majorBidi" w:cstheme="majorBidi"/>
          <w:sz w:val="24"/>
          <w:szCs w:val="24"/>
          <w:shd w:val="clear" w:color="auto" w:fill="FFFFFF"/>
          <w:lang w:bidi="ar-SA"/>
        </w:rPr>
        <w:t>, D. R. D., O</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Hare, D., &amp; </w:t>
      </w:r>
      <w:proofErr w:type="spellStart"/>
      <w:r w:rsidRPr="00CB7068">
        <w:rPr>
          <w:rFonts w:asciiTheme="majorBidi" w:hAnsiTheme="majorBidi" w:cstheme="majorBidi"/>
          <w:sz w:val="24"/>
          <w:szCs w:val="24"/>
          <w:shd w:val="clear" w:color="auto" w:fill="FFFFFF"/>
          <w:lang w:bidi="ar-SA"/>
        </w:rPr>
        <w:t>Plessner</w:t>
      </w:r>
      <w:proofErr w:type="spellEnd"/>
      <w:r w:rsidRPr="00CB7068">
        <w:rPr>
          <w:rFonts w:asciiTheme="majorBidi" w:hAnsiTheme="majorBidi" w:cstheme="majorBidi"/>
          <w:sz w:val="24"/>
          <w:szCs w:val="24"/>
          <w:shd w:val="clear" w:color="auto" w:fill="FFFFFF"/>
          <w:lang w:bidi="ar-SA"/>
        </w:rPr>
        <w:t>, H. (2006). The psychological and</w:t>
      </w:r>
    </w:p>
    <w:p w14:paraId="4528FEA1" w14:textId="1CF4FDA7" w:rsidR="007D35C6" w:rsidRPr="00CB7068" w:rsidRDefault="007D35C6" w:rsidP="002D7DFB">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performance demands of association football refereeing. </w:t>
      </w:r>
      <w:r w:rsidRPr="00CB7068">
        <w:rPr>
          <w:rFonts w:asciiTheme="majorBidi" w:hAnsiTheme="majorBidi" w:cstheme="majorBidi"/>
          <w:i/>
          <w:iCs/>
          <w:sz w:val="24"/>
          <w:szCs w:val="24"/>
          <w:shd w:val="clear" w:color="auto" w:fill="FFFFFF"/>
          <w:lang w:bidi="ar-SA"/>
        </w:rPr>
        <w:t>International Journal of</w:t>
      </w:r>
    </w:p>
    <w:p w14:paraId="50BD3862" w14:textId="77777777" w:rsidR="007D35C6" w:rsidRPr="00CB7068" w:rsidRDefault="007D35C6" w:rsidP="007D35C6">
      <w:pPr>
        <w:bidi w:val="0"/>
        <w:spacing w:after="0" w:line="480" w:lineRule="auto"/>
        <w:ind w:left="720" w:hanging="720"/>
        <w:rPr>
          <w:rFonts w:asciiTheme="majorBidi" w:hAnsiTheme="majorBidi" w:cstheme="majorBidi"/>
          <w:i/>
          <w:iCs/>
          <w:sz w:val="24"/>
          <w:szCs w:val="24"/>
          <w:shd w:val="clear" w:color="auto" w:fill="FFFFFF"/>
          <w:lang w:bidi="ar-SA"/>
        </w:rPr>
      </w:pPr>
      <w:r w:rsidRPr="00CB7068">
        <w:rPr>
          <w:rFonts w:asciiTheme="majorBidi" w:hAnsiTheme="majorBidi" w:cstheme="majorBidi"/>
          <w:i/>
          <w:iCs/>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ab/>
        <w:t>Sport Psychology, 37</w:t>
      </w:r>
      <w:r w:rsidRPr="00CB7068">
        <w:rPr>
          <w:rFonts w:asciiTheme="majorBidi" w:hAnsiTheme="majorBidi" w:cstheme="majorBidi"/>
          <w:sz w:val="24"/>
          <w:szCs w:val="24"/>
          <w:shd w:val="clear" w:color="auto" w:fill="FFFFFF"/>
          <w:lang w:bidi="ar-SA"/>
        </w:rPr>
        <w:t>, 99-120.</w:t>
      </w:r>
    </w:p>
    <w:p w14:paraId="2AD8A863" w14:textId="77777777" w:rsidR="00174EB6" w:rsidRPr="00CB7068" w:rsidRDefault="007D35C6">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Nevill</w:t>
      </w:r>
      <w:proofErr w:type="spellEnd"/>
      <w:r w:rsidRPr="00CB7068">
        <w:rPr>
          <w:rFonts w:asciiTheme="majorBidi" w:hAnsiTheme="majorBidi" w:cstheme="majorBidi"/>
          <w:sz w:val="24"/>
          <w:szCs w:val="24"/>
          <w:shd w:val="clear" w:color="auto" w:fill="FFFFFF"/>
          <w:lang w:bidi="ar-SA"/>
        </w:rPr>
        <w:t>, A. M., Balmer, N. J., &amp; Williams, A. M. (2002). The influence of crowd noise and</w:t>
      </w:r>
    </w:p>
    <w:p w14:paraId="7C97D7C6" w14:textId="1ED0A3EA" w:rsidR="00244FD9" w:rsidRPr="00CB7068" w:rsidRDefault="007D35C6" w:rsidP="00174EB6">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lastRenderedPageBreak/>
        <w:t xml:space="preserve">experience upon refereeing decisions in football. </w:t>
      </w:r>
      <w:r w:rsidRPr="00CB7068">
        <w:rPr>
          <w:rFonts w:asciiTheme="majorBidi" w:hAnsiTheme="majorBidi" w:cstheme="majorBidi"/>
          <w:i/>
          <w:iCs/>
          <w:sz w:val="24"/>
          <w:szCs w:val="24"/>
          <w:shd w:val="clear" w:color="auto" w:fill="FFFFFF"/>
          <w:lang w:bidi="ar-SA"/>
        </w:rPr>
        <w:t>Psychology of Sport and</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Exercise</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3</w:t>
      </w:r>
      <w:r w:rsidRPr="00CB7068">
        <w:rPr>
          <w:rFonts w:asciiTheme="majorBidi" w:hAnsiTheme="majorBidi" w:cstheme="majorBidi"/>
          <w:sz w:val="24"/>
          <w:szCs w:val="24"/>
          <w:shd w:val="clear" w:color="auto" w:fill="FFFFFF"/>
          <w:lang w:bidi="ar-SA"/>
        </w:rPr>
        <w:t>,</w:t>
      </w:r>
    </w:p>
    <w:p w14:paraId="7B757A13" w14:textId="1422E209" w:rsidR="007D35C6" w:rsidRPr="00CB7068" w:rsidRDefault="007D35C6" w:rsidP="00244FD9">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261-272.</w:t>
      </w:r>
    </w:p>
    <w:p w14:paraId="790A0B8E" w14:textId="4F97DB59" w:rsidR="007D35C6" w:rsidRPr="00CB7068" w:rsidRDefault="007D35C6" w:rsidP="007D35C6">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Page, K., &amp; Page, L. (2010). Alone against the crowd: Individual differences in referees</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 ability to cope under pressure. </w:t>
      </w:r>
      <w:r w:rsidRPr="00CB7068">
        <w:rPr>
          <w:rFonts w:asciiTheme="majorBidi" w:hAnsiTheme="majorBidi" w:cstheme="majorBidi"/>
          <w:i/>
          <w:iCs/>
          <w:sz w:val="24"/>
          <w:szCs w:val="24"/>
          <w:shd w:val="clear" w:color="auto" w:fill="FFFFFF"/>
          <w:lang w:bidi="ar-SA"/>
        </w:rPr>
        <w:t>Journal of Economic Psychology 31</w:t>
      </w:r>
      <w:r w:rsidRPr="00CB7068">
        <w:rPr>
          <w:rFonts w:asciiTheme="majorBidi" w:hAnsiTheme="majorBidi" w:cstheme="majorBidi"/>
          <w:sz w:val="24"/>
          <w:szCs w:val="24"/>
          <w:shd w:val="clear" w:color="auto" w:fill="FFFFFF"/>
          <w:lang w:bidi="ar-SA"/>
        </w:rPr>
        <w:t xml:space="preserve">, 192-199. </w:t>
      </w:r>
    </w:p>
    <w:p w14:paraId="68F9EA03" w14:textId="79FB6499" w:rsidR="00270035" w:rsidRPr="00CB7068" w:rsidRDefault="00270035" w:rsidP="00270035">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Plessner</w:t>
      </w:r>
      <w:proofErr w:type="spellEnd"/>
      <w:r w:rsidRPr="00CB7068">
        <w:rPr>
          <w:rFonts w:asciiTheme="majorBidi" w:hAnsiTheme="majorBidi" w:cstheme="majorBidi"/>
          <w:sz w:val="24"/>
          <w:szCs w:val="24"/>
          <w:shd w:val="clear" w:color="auto" w:fill="FFFFFF"/>
          <w:lang w:bidi="ar-SA"/>
        </w:rPr>
        <w:t xml:space="preserve">, H., &amp; </w:t>
      </w:r>
      <w:proofErr w:type="spellStart"/>
      <w:r w:rsidRPr="00CB7068">
        <w:rPr>
          <w:rFonts w:asciiTheme="majorBidi" w:hAnsiTheme="majorBidi" w:cstheme="majorBidi"/>
          <w:sz w:val="24"/>
          <w:szCs w:val="24"/>
          <w:shd w:val="clear" w:color="auto" w:fill="FFFFFF"/>
          <w:lang w:bidi="ar-SA"/>
        </w:rPr>
        <w:t>Betsch</w:t>
      </w:r>
      <w:proofErr w:type="spellEnd"/>
      <w:r w:rsidRPr="00CB7068">
        <w:rPr>
          <w:rFonts w:asciiTheme="majorBidi" w:hAnsiTheme="majorBidi" w:cstheme="majorBidi"/>
          <w:sz w:val="24"/>
          <w:szCs w:val="24"/>
          <w:shd w:val="clear" w:color="auto" w:fill="FFFFFF"/>
          <w:lang w:bidi="ar-SA"/>
        </w:rPr>
        <w:t xml:space="preserve">, T. (2001). Sequential effects in important referee decisions: The case of penalties in soccer. </w:t>
      </w:r>
      <w:r w:rsidRPr="00CB7068">
        <w:rPr>
          <w:rFonts w:asciiTheme="majorBidi" w:hAnsiTheme="majorBidi" w:cstheme="majorBidi"/>
          <w:i/>
          <w:iCs/>
          <w:sz w:val="24"/>
          <w:szCs w:val="24"/>
          <w:shd w:val="clear" w:color="auto" w:fill="FFFFFF"/>
          <w:lang w:bidi="ar-SA"/>
        </w:rPr>
        <w:t>Journal of Sport and Exercise Psychology</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23</w:t>
      </w:r>
      <w:r w:rsidRPr="00CB7068">
        <w:rPr>
          <w:rFonts w:asciiTheme="majorBidi" w:hAnsiTheme="majorBidi" w:cstheme="majorBidi"/>
          <w:sz w:val="24"/>
          <w:szCs w:val="24"/>
          <w:shd w:val="clear" w:color="auto" w:fill="FFFFFF"/>
          <w:lang w:bidi="ar-SA"/>
        </w:rPr>
        <w:t>, 254-259.</w:t>
      </w:r>
    </w:p>
    <w:p w14:paraId="027AEC12" w14:textId="64661E93" w:rsidR="00C35D88" w:rsidRPr="00CB7068" w:rsidRDefault="00C35D88" w:rsidP="00270035">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Raudenbush</w:t>
      </w:r>
      <w:proofErr w:type="spellEnd"/>
      <w:r w:rsidRPr="00CB7068">
        <w:rPr>
          <w:rFonts w:asciiTheme="majorBidi" w:hAnsiTheme="majorBidi" w:cstheme="majorBidi"/>
          <w:sz w:val="24"/>
          <w:szCs w:val="24"/>
          <w:shd w:val="clear" w:color="auto" w:fill="FFFFFF"/>
          <w:lang w:bidi="ar-SA"/>
        </w:rPr>
        <w:t xml:space="preserve">, S. W., &amp; </w:t>
      </w:r>
      <w:proofErr w:type="spellStart"/>
      <w:r w:rsidRPr="00CB7068">
        <w:rPr>
          <w:rFonts w:asciiTheme="majorBidi" w:hAnsiTheme="majorBidi" w:cstheme="majorBidi"/>
          <w:sz w:val="24"/>
          <w:szCs w:val="24"/>
          <w:shd w:val="clear" w:color="auto" w:fill="FFFFFF"/>
          <w:lang w:bidi="ar-SA"/>
        </w:rPr>
        <w:t>Bryk</w:t>
      </w:r>
      <w:proofErr w:type="spellEnd"/>
      <w:r w:rsidRPr="00CB7068">
        <w:rPr>
          <w:rFonts w:asciiTheme="majorBidi" w:hAnsiTheme="majorBidi" w:cstheme="majorBidi"/>
          <w:sz w:val="24"/>
          <w:szCs w:val="24"/>
          <w:shd w:val="clear" w:color="auto" w:fill="FFFFFF"/>
          <w:lang w:bidi="ar-SA"/>
        </w:rPr>
        <w:t xml:space="preserve">, A. S. (2002). </w:t>
      </w:r>
      <w:r w:rsidRPr="00CB7068">
        <w:rPr>
          <w:rFonts w:asciiTheme="majorBidi" w:hAnsiTheme="majorBidi" w:cstheme="majorBidi"/>
          <w:i/>
          <w:sz w:val="24"/>
          <w:szCs w:val="24"/>
          <w:shd w:val="clear" w:color="auto" w:fill="FFFFFF"/>
          <w:lang w:bidi="ar-SA"/>
        </w:rPr>
        <w:t>Hierarchical linear models: Applications and data analysis methods</w:t>
      </w:r>
      <w:r w:rsidRPr="00CB7068">
        <w:rPr>
          <w:rFonts w:asciiTheme="majorBidi" w:hAnsiTheme="majorBidi" w:cstheme="majorBidi"/>
          <w:sz w:val="24"/>
          <w:szCs w:val="24"/>
          <w:shd w:val="clear" w:color="auto" w:fill="FFFFFF"/>
          <w:lang w:bidi="ar-SA"/>
        </w:rPr>
        <w:t xml:space="preserve"> (2</w:t>
      </w:r>
      <w:r w:rsidRPr="00CB7068">
        <w:rPr>
          <w:rFonts w:asciiTheme="majorBidi" w:hAnsiTheme="majorBidi" w:cstheme="majorBidi"/>
          <w:sz w:val="24"/>
          <w:szCs w:val="24"/>
          <w:shd w:val="clear" w:color="auto" w:fill="FFFFFF"/>
          <w:vertAlign w:val="superscript"/>
          <w:lang w:bidi="ar-SA"/>
        </w:rPr>
        <w:t>nd</w:t>
      </w:r>
      <w:r w:rsidRPr="00CB7068">
        <w:rPr>
          <w:rFonts w:asciiTheme="majorBidi" w:hAnsiTheme="majorBidi" w:cstheme="majorBidi"/>
          <w:sz w:val="24"/>
          <w:szCs w:val="24"/>
          <w:shd w:val="clear" w:color="auto" w:fill="FFFFFF"/>
          <w:lang w:bidi="ar-SA"/>
        </w:rPr>
        <w:t xml:space="preserve"> ed.). Thousand Oaks, California: Sage Publication. </w:t>
      </w:r>
    </w:p>
    <w:p w14:paraId="5DDA1839" w14:textId="5789A22E" w:rsidR="00FB60F8" w:rsidRPr="00CB7068" w:rsidRDefault="004F4548" w:rsidP="00C35D8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Samuel, R. D. (2015). A psychological preparation framework for elite soccer referees:</w:t>
      </w:r>
      <w:r w:rsidRPr="00CB7068">
        <w:rPr>
          <w:rFonts w:asciiTheme="majorBidi" w:hAnsiTheme="majorBidi" w:cstheme="majorBidi"/>
          <w:sz w:val="24"/>
          <w:szCs w:val="24"/>
          <w:shd w:val="clear" w:color="auto" w:fill="FFFFFF"/>
          <w:rtl/>
          <w:lang w:val="de-DE"/>
        </w:rPr>
        <w:t xml:space="preserve"> </w:t>
      </w:r>
      <w:r w:rsidRPr="00CB7068">
        <w:rPr>
          <w:rFonts w:asciiTheme="majorBidi" w:hAnsiTheme="majorBidi" w:cstheme="majorBidi"/>
          <w:sz w:val="24"/>
          <w:szCs w:val="24"/>
          <w:shd w:val="clear" w:color="auto" w:fill="FFFFFF"/>
          <w:lang w:bidi="ar-SA"/>
        </w:rPr>
        <w:t>A practitioner</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s perspective. </w:t>
      </w:r>
      <w:r w:rsidRPr="00CB7068">
        <w:rPr>
          <w:rFonts w:asciiTheme="majorBidi" w:hAnsiTheme="majorBidi" w:cstheme="majorBidi"/>
          <w:i/>
          <w:iCs/>
          <w:sz w:val="24"/>
          <w:szCs w:val="24"/>
          <w:shd w:val="clear" w:color="auto" w:fill="FFFFFF"/>
          <w:lang w:bidi="ar-SA"/>
        </w:rPr>
        <w:t>Journal of Sport Psychology in Action, 6</w:t>
      </w:r>
      <w:r w:rsidRPr="00CB7068">
        <w:rPr>
          <w:rFonts w:asciiTheme="majorBidi" w:hAnsiTheme="majorBidi" w:cstheme="majorBidi"/>
          <w:sz w:val="24"/>
          <w:szCs w:val="24"/>
          <w:shd w:val="clear" w:color="auto" w:fill="FFFFFF"/>
          <w:lang w:bidi="ar-SA"/>
        </w:rPr>
        <w:t xml:space="preserve">, 170-187.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w:t>
      </w:r>
    </w:p>
    <w:p w14:paraId="3EF078C9" w14:textId="02D3DA17" w:rsidR="004F4548" w:rsidRPr="00CB7068" w:rsidRDefault="004F4548" w:rsidP="00FB60F8">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val="en" w:bidi="ar-SA"/>
        </w:rPr>
        <w:t>10.1080/21520704.2015.1065938</w:t>
      </w:r>
    </w:p>
    <w:p w14:paraId="6C3C2557" w14:textId="22BEB49E" w:rsidR="00396047" w:rsidRPr="00CB7068" w:rsidRDefault="00396047" w:rsidP="00D7541D">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Samuel, R. D. (2017). Training prospective soccer referees using a deliberate practice perspective: The Israeli excellence program.</w:t>
      </w:r>
      <w:r w:rsidR="00D7541D" w:rsidRPr="00CB7068">
        <w:rPr>
          <w:rFonts w:asciiTheme="majorBidi" w:hAnsiTheme="majorBidi" w:cstheme="majorBidi"/>
          <w:sz w:val="24"/>
          <w:szCs w:val="24"/>
          <w:shd w:val="clear" w:color="auto" w:fill="FFFFFF"/>
          <w:lang w:bidi="ar-SA"/>
        </w:rPr>
        <w:t xml:space="preserve"> Advance online publication. </w:t>
      </w:r>
      <w:r w:rsidRPr="00CB7068">
        <w:rPr>
          <w:rFonts w:asciiTheme="majorBidi" w:hAnsiTheme="majorBidi" w:cstheme="majorBidi"/>
          <w:i/>
          <w:iCs/>
          <w:sz w:val="24"/>
          <w:szCs w:val="24"/>
          <w:shd w:val="clear" w:color="auto" w:fill="FFFFFF"/>
          <w:lang w:bidi="ar-SA"/>
        </w:rPr>
        <w:t>Journal of Sport Psychology in Action</w:t>
      </w:r>
      <w:r w:rsidRPr="00CB7068">
        <w:rPr>
          <w:rFonts w:asciiTheme="majorBidi" w:hAnsiTheme="majorBidi" w:cstheme="majorBidi"/>
          <w:sz w:val="24"/>
          <w:szCs w:val="24"/>
          <w:shd w:val="clear" w:color="auto" w:fill="FFFFFF"/>
          <w:lang w:bidi="ar-SA"/>
        </w:rPr>
        <w:t>. doi:10.1080/21520704.2017.1287798.</w:t>
      </w:r>
    </w:p>
    <w:p w14:paraId="4032B536" w14:textId="16D2B7E3" w:rsidR="003D17CA" w:rsidRPr="00CB7068" w:rsidRDefault="003D17CA">
      <w:pPr>
        <w:bidi w:val="0"/>
        <w:spacing w:after="0" w:line="480" w:lineRule="auto"/>
        <w:ind w:left="720" w:hanging="720"/>
        <w:rPr>
          <w:rFonts w:asciiTheme="majorBidi" w:hAnsiTheme="majorBidi" w:cstheme="majorBidi"/>
          <w:sz w:val="24"/>
          <w:szCs w:val="24"/>
          <w:shd w:val="clear" w:color="auto" w:fill="FFFFFF"/>
          <w:lang w:val="en-GB" w:bidi="ar-SA"/>
        </w:rPr>
      </w:pPr>
      <w:r w:rsidRPr="00CB7068">
        <w:rPr>
          <w:rFonts w:asciiTheme="majorBidi" w:hAnsiTheme="majorBidi" w:cstheme="majorBidi"/>
          <w:sz w:val="24"/>
          <w:szCs w:val="24"/>
          <w:shd w:val="clear" w:color="auto" w:fill="FFFFFF"/>
          <w:lang w:val="en-GB" w:bidi="ar-SA"/>
        </w:rPr>
        <w:t xml:space="preserve">Samuel, R. D., </w:t>
      </w:r>
      <w:proofErr w:type="spellStart"/>
      <w:r w:rsidRPr="00CB7068">
        <w:rPr>
          <w:rFonts w:asciiTheme="majorBidi" w:hAnsiTheme="majorBidi" w:cstheme="majorBidi"/>
          <w:sz w:val="24"/>
          <w:szCs w:val="24"/>
          <w:shd w:val="clear" w:color="auto" w:fill="FFFFFF"/>
          <w:lang w:val="en-GB" w:bidi="ar-SA"/>
        </w:rPr>
        <w:t>Galily</w:t>
      </w:r>
      <w:proofErr w:type="spellEnd"/>
      <w:r w:rsidRPr="00CB7068">
        <w:rPr>
          <w:rFonts w:asciiTheme="majorBidi" w:hAnsiTheme="majorBidi" w:cstheme="majorBidi"/>
          <w:sz w:val="24"/>
          <w:szCs w:val="24"/>
          <w:shd w:val="clear" w:color="auto" w:fill="FFFFFF"/>
          <w:lang w:val="en-GB" w:bidi="ar-SA"/>
        </w:rPr>
        <w:t>, Y., &amp; Tenenbaum, G. (2017). Who are you, ref</w:t>
      </w:r>
      <w:r w:rsidRPr="00CB7068">
        <w:rPr>
          <w:rFonts w:asciiTheme="majorBidi" w:hAnsiTheme="majorBidi" w:cstheme="majorBidi"/>
          <w:sz w:val="24"/>
          <w:szCs w:val="24"/>
          <w:shd w:val="clear" w:color="auto" w:fill="FFFFFF"/>
          <w:rtl/>
          <w:lang w:bidi="ar-SA"/>
        </w:rPr>
        <w:t>?</w:t>
      </w:r>
      <w:r w:rsidRPr="00CB7068">
        <w:rPr>
          <w:rFonts w:asciiTheme="majorBidi" w:hAnsiTheme="majorBidi" w:cstheme="majorBidi"/>
          <w:sz w:val="24"/>
          <w:szCs w:val="24"/>
          <w:shd w:val="clear" w:color="auto" w:fill="FFFFFF"/>
          <w:lang w:val="en-GB" w:bidi="ar-SA"/>
        </w:rPr>
        <w:t xml:space="preserve"> Defining the soccer referee</w:t>
      </w:r>
      <w:r w:rsidR="00D431B9" w:rsidRPr="00CB7068">
        <w:rPr>
          <w:rFonts w:asciiTheme="majorBidi" w:hAnsiTheme="majorBidi" w:cstheme="majorBidi"/>
          <w:sz w:val="24"/>
          <w:szCs w:val="24"/>
          <w:shd w:val="clear" w:color="auto" w:fill="FFFFFF"/>
          <w:lang w:val="en-GB" w:bidi="ar-SA"/>
        </w:rPr>
        <w:t>’</w:t>
      </w:r>
      <w:r w:rsidRPr="00CB7068">
        <w:rPr>
          <w:rFonts w:asciiTheme="majorBidi" w:hAnsiTheme="majorBidi" w:cstheme="majorBidi"/>
          <w:sz w:val="24"/>
          <w:szCs w:val="24"/>
          <w:shd w:val="clear" w:color="auto" w:fill="FFFFFF"/>
          <w:lang w:val="en-GB" w:bidi="ar-SA"/>
        </w:rPr>
        <w:t xml:space="preserve">s career using a change-based perspective. </w:t>
      </w:r>
      <w:r w:rsidRPr="00CB7068">
        <w:rPr>
          <w:rFonts w:asciiTheme="majorBidi" w:hAnsiTheme="majorBidi" w:cstheme="majorBidi"/>
          <w:i/>
          <w:iCs/>
          <w:sz w:val="24"/>
          <w:szCs w:val="24"/>
          <w:shd w:val="clear" w:color="auto" w:fill="FFFFFF"/>
          <w:lang w:val="en-GB" w:bidi="ar-SA"/>
        </w:rPr>
        <w:t>International Journal of Sport &amp; Exercise Psychology</w:t>
      </w:r>
      <w:r w:rsidRPr="00CB7068">
        <w:rPr>
          <w:rFonts w:asciiTheme="majorBidi" w:hAnsiTheme="majorBidi" w:cstheme="majorBidi"/>
          <w:sz w:val="24"/>
          <w:szCs w:val="24"/>
          <w:shd w:val="clear" w:color="auto" w:fill="FFFFFF"/>
          <w:lang w:val="en-GB" w:bidi="ar-SA"/>
        </w:rPr>
        <w:t>, 15, 118-130. doi:10.1080/1612197X.2015.1079792</w:t>
      </w:r>
    </w:p>
    <w:p w14:paraId="716D70B8" w14:textId="77777777" w:rsidR="002D7DFB" w:rsidRPr="00CB7068" w:rsidRDefault="004B1D9D" w:rsidP="00433FA9">
      <w:pPr>
        <w:bidi w:val="0"/>
        <w:spacing w:after="0" w:line="480" w:lineRule="auto"/>
        <w:ind w:left="720" w:hanging="720"/>
        <w:rPr>
          <w:rFonts w:asciiTheme="majorBidi" w:hAnsiTheme="majorBidi" w:cstheme="majorBidi"/>
          <w: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Schmeichel, B. J., &amp; Baumeister, R. F. (2010). Effortful attention control. In B. </w:t>
      </w:r>
      <w:proofErr w:type="spellStart"/>
      <w:r w:rsidRPr="00CB7068">
        <w:rPr>
          <w:rFonts w:asciiTheme="majorBidi" w:hAnsiTheme="majorBidi" w:cstheme="majorBidi"/>
          <w:sz w:val="24"/>
          <w:szCs w:val="24"/>
          <w:shd w:val="clear" w:color="auto" w:fill="FFFFFF"/>
          <w:lang w:bidi="ar-SA"/>
        </w:rPr>
        <w:t>Bruya</w:t>
      </w:r>
      <w:proofErr w:type="spellEnd"/>
      <w:r w:rsidRPr="00CB7068">
        <w:rPr>
          <w:rFonts w:asciiTheme="majorBidi" w:hAnsiTheme="majorBidi" w:cstheme="majorBidi"/>
          <w:sz w:val="24"/>
          <w:szCs w:val="24"/>
          <w:shd w:val="clear" w:color="auto" w:fill="FFFFFF"/>
          <w:lang w:bidi="ar-SA"/>
        </w:rPr>
        <w:t xml:space="preserve"> (Ed.), </w:t>
      </w:r>
      <w:r w:rsidRPr="00CB7068">
        <w:rPr>
          <w:rFonts w:asciiTheme="majorBidi" w:hAnsiTheme="majorBidi" w:cstheme="majorBidi"/>
          <w:i/>
          <w:sz w:val="24"/>
          <w:szCs w:val="24"/>
          <w:shd w:val="clear" w:color="auto" w:fill="FFFFFF"/>
          <w:lang w:bidi="ar-SA"/>
        </w:rPr>
        <w:t>Effortless attention: A new perspective in the cognitive science of attention and action</w:t>
      </w:r>
    </w:p>
    <w:p w14:paraId="76C4D646" w14:textId="78A8A453" w:rsidR="004B1D9D" w:rsidRPr="00CB7068" w:rsidRDefault="004B1D9D" w:rsidP="002D7DFB">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(pp. 29–49). Cambridge, MA: MIT Press. </w:t>
      </w:r>
    </w:p>
    <w:p w14:paraId="2C5B03FC" w14:textId="77777777" w:rsidR="00174EB6" w:rsidRPr="00CB7068" w:rsidRDefault="003F2A02" w:rsidP="003F2A02">
      <w:pPr>
        <w:bidi w:val="0"/>
        <w:spacing w:after="0" w:line="480" w:lineRule="auto"/>
        <w:ind w:left="720" w:hanging="720"/>
        <w:rPr>
          <w:rFonts w:asciiTheme="majorBidi" w:hAnsiTheme="majorBidi" w:cstheme="majorBidi"/>
          <w:i/>
          <w:iCs/>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Schwarz, W. (2011). Compensating tendencies in penalty kick decisions of referees in professional football: Evidence from the German Bundesliga 1963-2006. </w:t>
      </w:r>
      <w:r w:rsidRPr="00CB7068">
        <w:rPr>
          <w:rFonts w:asciiTheme="majorBidi" w:hAnsiTheme="majorBidi" w:cstheme="majorBidi"/>
          <w:i/>
          <w:iCs/>
          <w:sz w:val="24"/>
          <w:szCs w:val="24"/>
          <w:shd w:val="clear" w:color="auto" w:fill="FFFFFF"/>
          <w:lang w:bidi="ar-SA"/>
        </w:rPr>
        <w:t>Journal of</w:t>
      </w:r>
    </w:p>
    <w:p w14:paraId="12FA54C0" w14:textId="1315DB26" w:rsidR="003F2A02" w:rsidRPr="00CB7068" w:rsidRDefault="003F2A02" w:rsidP="00174EB6">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iCs/>
          <w:sz w:val="24"/>
          <w:szCs w:val="24"/>
          <w:shd w:val="clear" w:color="auto" w:fill="FFFFFF"/>
          <w:lang w:bidi="ar-SA"/>
        </w:rPr>
        <w:t>Sports Sciences, 29</w:t>
      </w:r>
      <w:r w:rsidRPr="00CB7068">
        <w:rPr>
          <w:rFonts w:asciiTheme="majorBidi" w:hAnsiTheme="majorBidi" w:cstheme="majorBidi"/>
          <w:sz w:val="24"/>
          <w:szCs w:val="24"/>
          <w:shd w:val="clear" w:color="auto" w:fill="FFFFFF"/>
          <w:lang w:bidi="ar-SA"/>
        </w:rPr>
        <w:t xml:space="preserve">, 441-447.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w:t>
      </w:r>
      <w:r w:rsidRPr="00CB7068">
        <w:rPr>
          <w:rFonts w:ascii="AdvP8585" w:hAnsi="AdvP8585" w:cs="AdvP8585"/>
          <w:sz w:val="14"/>
          <w:szCs w:val="14"/>
        </w:rPr>
        <w:t xml:space="preserve"> </w:t>
      </w:r>
      <w:r w:rsidRPr="00CB7068">
        <w:rPr>
          <w:rFonts w:asciiTheme="majorBidi" w:hAnsiTheme="majorBidi" w:cstheme="majorBidi"/>
          <w:sz w:val="24"/>
          <w:szCs w:val="24"/>
          <w:shd w:val="clear" w:color="auto" w:fill="FFFFFF"/>
          <w:lang w:bidi="ar-SA"/>
        </w:rPr>
        <w:t xml:space="preserve">10.1080/02640414.2010.538711 </w:t>
      </w:r>
    </w:p>
    <w:p w14:paraId="201F9395" w14:textId="07C99084" w:rsidR="00627287" w:rsidRPr="00CB7068" w:rsidRDefault="00627287" w:rsidP="003F2A02">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lastRenderedPageBreak/>
        <w:t>Schweizer</w:t>
      </w:r>
      <w:proofErr w:type="spellEnd"/>
      <w:r w:rsidRPr="00CB7068">
        <w:rPr>
          <w:rFonts w:asciiTheme="majorBidi" w:hAnsiTheme="majorBidi" w:cstheme="majorBidi"/>
          <w:sz w:val="24"/>
          <w:szCs w:val="24"/>
          <w:shd w:val="clear" w:color="auto" w:fill="FFFFFF"/>
          <w:lang w:bidi="ar-SA"/>
        </w:rPr>
        <w:t xml:space="preserve">, G., &amp; </w:t>
      </w:r>
      <w:proofErr w:type="spellStart"/>
      <w:r w:rsidRPr="00CB7068">
        <w:rPr>
          <w:rFonts w:asciiTheme="majorBidi" w:hAnsiTheme="majorBidi" w:cstheme="majorBidi"/>
          <w:sz w:val="24"/>
          <w:szCs w:val="24"/>
          <w:shd w:val="clear" w:color="auto" w:fill="FFFFFF"/>
          <w:lang w:bidi="ar-SA"/>
        </w:rPr>
        <w:t>Furley</w:t>
      </w:r>
      <w:proofErr w:type="spellEnd"/>
      <w:r w:rsidRPr="00CB7068">
        <w:rPr>
          <w:rFonts w:asciiTheme="majorBidi" w:hAnsiTheme="majorBidi" w:cstheme="majorBidi"/>
          <w:sz w:val="24"/>
          <w:szCs w:val="24"/>
          <w:shd w:val="clear" w:color="auto" w:fill="FFFFFF"/>
          <w:lang w:bidi="ar-SA"/>
        </w:rPr>
        <w:t xml:space="preserve">, P. (2016). Reproducible research in sport and exercise psychology: The role of sample sizes. </w:t>
      </w:r>
      <w:r w:rsidRPr="00CB7068">
        <w:rPr>
          <w:rFonts w:asciiTheme="majorBidi" w:hAnsiTheme="majorBidi" w:cstheme="majorBidi"/>
          <w:i/>
          <w:iCs/>
          <w:sz w:val="24"/>
          <w:szCs w:val="24"/>
          <w:shd w:val="clear" w:color="auto" w:fill="FFFFFF"/>
          <w:lang w:bidi="ar-SA"/>
        </w:rPr>
        <w:t>Psychology of Sport and Exercise, 23</w:t>
      </w:r>
      <w:r w:rsidRPr="00CB7068">
        <w:rPr>
          <w:rFonts w:asciiTheme="majorBidi" w:hAnsiTheme="majorBidi" w:cstheme="majorBidi"/>
          <w:sz w:val="24"/>
          <w:szCs w:val="24"/>
          <w:shd w:val="clear" w:color="auto" w:fill="FFFFFF"/>
          <w:lang w:bidi="ar-SA"/>
        </w:rPr>
        <w:t xml:space="preserve">, 114-122.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w:t>
      </w:r>
      <w:r w:rsidRPr="00CB7068">
        <w:rPr>
          <w:rFonts w:ascii="SourceSansPro-Regular" w:cs="SourceSansPro-Regular"/>
          <w:color w:val="555555"/>
          <w:sz w:val="14"/>
          <w:szCs w:val="14"/>
        </w:rPr>
        <w:t xml:space="preserve"> </w:t>
      </w:r>
      <w:r w:rsidRPr="00CB7068">
        <w:rPr>
          <w:rFonts w:asciiTheme="majorBidi" w:hAnsiTheme="majorBidi" w:cstheme="majorBidi"/>
          <w:sz w:val="24"/>
          <w:szCs w:val="24"/>
          <w:shd w:val="clear" w:color="auto" w:fill="FFFFFF"/>
          <w:lang w:bidi="ar-SA"/>
        </w:rPr>
        <w:t>10.1016/j.psychsport.2015.11.005</w:t>
      </w:r>
    </w:p>
    <w:p w14:paraId="5A8575BD" w14:textId="41920B61" w:rsidR="00D23237" w:rsidRPr="00CB7068" w:rsidRDefault="00D23237" w:rsidP="00627287">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hint="eastAsia"/>
          <w:sz w:val="24"/>
          <w:szCs w:val="24"/>
          <w:shd w:val="clear" w:color="auto" w:fill="FFFFFF"/>
          <w:lang w:bidi="ar-SA"/>
        </w:rPr>
        <w:t>Singer, J. D., &amp; Willett, J. B. (2003). </w:t>
      </w:r>
      <w:r w:rsidRPr="00CB7068">
        <w:rPr>
          <w:rFonts w:asciiTheme="majorBidi" w:hAnsiTheme="majorBidi" w:cstheme="majorBidi" w:hint="eastAsia"/>
          <w:i/>
          <w:iCs/>
          <w:sz w:val="24"/>
          <w:szCs w:val="24"/>
          <w:shd w:val="clear" w:color="auto" w:fill="FFFFFF"/>
          <w:lang w:bidi="ar-SA"/>
        </w:rPr>
        <w:t>Applied longitudinal data analysis: Modeling change and event occurrence</w:t>
      </w:r>
      <w:r w:rsidRPr="00CB7068">
        <w:rPr>
          <w:rFonts w:asciiTheme="majorBidi" w:hAnsiTheme="majorBidi" w:cstheme="majorBidi" w:hint="eastAsia"/>
          <w:sz w:val="24"/>
          <w:szCs w:val="24"/>
          <w:shd w:val="clear" w:color="auto" w:fill="FFFFFF"/>
          <w:lang w:bidi="ar-SA"/>
        </w:rPr>
        <w:t>. Oxford: Oxford University Press.</w:t>
      </w:r>
    </w:p>
    <w:p w14:paraId="73E774E2" w14:textId="7D1E564F" w:rsidR="004F4548" w:rsidRPr="00CB7068" w:rsidRDefault="004F4548" w:rsidP="00D23237">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Slack, L. A., Maynard, I. W., Butt, J., &amp; </w:t>
      </w:r>
      <w:proofErr w:type="spellStart"/>
      <w:r w:rsidRPr="00CB7068">
        <w:rPr>
          <w:rFonts w:asciiTheme="majorBidi" w:hAnsiTheme="majorBidi" w:cstheme="majorBidi"/>
          <w:sz w:val="24"/>
          <w:szCs w:val="24"/>
          <w:shd w:val="clear" w:color="auto" w:fill="FFFFFF"/>
          <w:lang w:bidi="ar-SA"/>
        </w:rPr>
        <w:t>Olusoga</w:t>
      </w:r>
      <w:proofErr w:type="spellEnd"/>
      <w:r w:rsidRPr="00CB7068">
        <w:rPr>
          <w:rFonts w:asciiTheme="majorBidi" w:hAnsiTheme="majorBidi" w:cstheme="majorBidi"/>
          <w:sz w:val="24"/>
          <w:szCs w:val="24"/>
          <w:shd w:val="clear" w:color="auto" w:fill="FFFFFF"/>
          <w:lang w:bidi="ar-SA"/>
        </w:rPr>
        <w:t xml:space="preserve">, P. (2013). Factors underpinning football officiating excellence: Perceptions of English Premier league referees. </w:t>
      </w:r>
      <w:r w:rsidRPr="00CB7068">
        <w:rPr>
          <w:rFonts w:asciiTheme="majorBidi" w:hAnsiTheme="majorBidi" w:cstheme="majorBidi"/>
          <w:i/>
          <w:iCs/>
          <w:sz w:val="24"/>
          <w:szCs w:val="24"/>
          <w:shd w:val="clear" w:color="auto" w:fill="FFFFFF"/>
          <w:lang w:bidi="ar-SA"/>
        </w:rPr>
        <w:t>Journal of</w:t>
      </w:r>
    </w:p>
    <w:p w14:paraId="117BF86B" w14:textId="77777777" w:rsidR="004F4548" w:rsidRPr="00CB7068" w:rsidRDefault="004F4548" w:rsidP="004F454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i/>
          <w:iCs/>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ab/>
        <w:t>Applied Sport Psychology, 25</w:t>
      </w:r>
      <w:r w:rsidRPr="00CB7068">
        <w:rPr>
          <w:rFonts w:asciiTheme="majorBidi" w:hAnsiTheme="majorBidi" w:cstheme="majorBidi"/>
          <w:sz w:val="24"/>
          <w:szCs w:val="24"/>
          <w:shd w:val="clear" w:color="auto" w:fill="FFFFFF"/>
          <w:lang w:bidi="ar-SA"/>
        </w:rPr>
        <w:t xml:space="preserve">, 298-315. </w:t>
      </w:r>
      <w:proofErr w:type="spellStart"/>
      <w:r w:rsidRPr="00CB7068">
        <w:rPr>
          <w:rFonts w:asciiTheme="majorBidi" w:hAnsiTheme="majorBidi" w:cstheme="majorBidi"/>
          <w:sz w:val="24"/>
          <w:szCs w:val="24"/>
          <w:shd w:val="clear" w:color="auto" w:fill="FFFFFF"/>
          <w:lang w:bidi="ar-SA"/>
        </w:rPr>
        <w:t>doi</w:t>
      </w:r>
      <w:proofErr w:type="spellEnd"/>
      <w:r w:rsidRPr="00CB7068">
        <w:rPr>
          <w:rFonts w:asciiTheme="majorBidi" w:hAnsiTheme="majorBidi" w:cstheme="majorBidi"/>
          <w:sz w:val="24"/>
          <w:szCs w:val="24"/>
          <w:shd w:val="clear" w:color="auto" w:fill="FFFFFF"/>
          <w:lang w:bidi="ar-SA"/>
        </w:rPr>
        <w:t>: 10.1080/10413200.2012.726935</w:t>
      </w:r>
    </w:p>
    <w:p w14:paraId="5BF5CD27" w14:textId="3A9EE662" w:rsidR="004F4548" w:rsidRPr="00CB7068" w:rsidRDefault="004F4548" w:rsidP="004F454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Ste-Marie, D. M. (2003). Expertise in sport judges and referees: Circumventing information- processing limitations. In J. L. </w:t>
      </w:r>
      <w:proofErr w:type="spellStart"/>
      <w:r w:rsidRPr="00CB7068">
        <w:rPr>
          <w:rFonts w:asciiTheme="majorBidi" w:hAnsiTheme="majorBidi" w:cstheme="majorBidi"/>
          <w:sz w:val="24"/>
          <w:szCs w:val="24"/>
          <w:shd w:val="clear" w:color="auto" w:fill="FFFFFF"/>
          <w:lang w:bidi="ar-SA"/>
        </w:rPr>
        <w:t>Starkes</w:t>
      </w:r>
      <w:proofErr w:type="spellEnd"/>
      <w:r w:rsidRPr="00CB7068">
        <w:rPr>
          <w:rFonts w:asciiTheme="majorBidi" w:hAnsiTheme="majorBidi" w:cstheme="majorBidi"/>
          <w:sz w:val="24"/>
          <w:szCs w:val="24"/>
          <w:shd w:val="clear" w:color="auto" w:fill="FFFFFF"/>
          <w:lang w:bidi="ar-SA"/>
        </w:rPr>
        <w:t xml:space="preserve"> &amp; A. Ericsson (Eds.), </w:t>
      </w:r>
      <w:r w:rsidRPr="00CB7068">
        <w:rPr>
          <w:rFonts w:asciiTheme="majorBidi" w:hAnsiTheme="majorBidi" w:cstheme="majorBidi"/>
          <w:i/>
          <w:iCs/>
          <w:sz w:val="24"/>
          <w:szCs w:val="24"/>
          <w:shd w:val="clear" w:color="auto" w:fill="FFFFFF"/>
          <w:lang w:bidi="ar-SA"/>
        </w:rPr>
        <w:t>Expert performance in sport: Advances in research on sport expertise</w:t>
      </w:r>
      <w:r w:rsidRPr="00CB7068">
        <w:rPr>
          <w:rFonts w:asciiTheme="majorBidi" w:hAnsiTheme="majorBidi" w:cstheme="majorBidi"/>
          <w:sz w:val="24"/>
          <w:szCs w:val="24"/>
          <w:shd w:val="clear" w:color="auto" w:fill="FFFFFF"/>
          <w:lang w:bidi="ar-SA"/>
        </w:rPr>
        <w:t xml:space="preserve"> (pp. 169-190). Champaign IL: HK.</w:t>
      </w:r>
    </w:p>
    <w:p w14:paraId="4BE98986" w14:textId="438B0DE0" w:rsidR="002F1429" w:rsidRPr="00CB7068" w:rsidRDefault="002F1429" w:rsidP="004F4548">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Stöber</w:t>
      </w:r>
      <w:proofErr w:type="spellEnd"/>
      <w:r w:rsidRPr="00CB7068">
        <w:rPr>
          <w:rFonts w:asciiTheme="majorBidi" w:hAnsiTheme="majorBidi" w:cstheme="majorBidi"/>
          <w:sz w:val="24"/>
          <w:szCs w:val="24"/>
          <w:shd w:val="clear" w:color="auto" w:fill="FFFFFF"/>
          <w:lang w:bidi="ar-SA"/>
        </w:rPr>
        <w:t xml:space="preserve">, J. (2001). The Social Desirability Scale-17 (SDS-17): Convergent validity, discriminant validity, and relationship with age. </w:t>
      </w:r>
      <w:r w:rsidRPr="00CB7068">
        <w:rPr>
          <w:rFonts w:asciiTheme="majorBidi" w:hAnsiTheme="majorBidi" w:cstheme="majorBidi"/>
          <w:i/>
          <w:sz w:val="24"/>
          <w:szCs w:val="24"/>
          <w:shd w:val="clear" w:color="auto" w:fill="FFFFFF"/>
          <w:lang w:bidi="ar-SA"/>
        </w:rPr>
        <w:t>European Journal of Psychological Assessment, 17</w:t>
      </w:r>
      <w:r w:rsidRPr="00CB7068">
        <w:rPr>
          <w:rFonts w:asciiTheme="majorBidi" w:hAnsiTheme="majorBidi" w:cstheme="majorBidi"/>
          <w:sz w:val="24"/>
          <w:szCs w:val="24"/>
          <w:shd w:val="clear" w:color="auto" w:fill="FFFFFF"/>
          <w:lang w:bidi="ar-SA"/>
        </w:rPr>
        <w:t>, 222-232.</w:t>
      </w:r>
    </w:p>
    <w:p w14:paraId="7DC8EE17" w14:textId="77777777" w:rsidR="00433FA9" w:rsidRPr="00CB7068" w:rsidRDefault="002205FF" w:rsidP="009A7028">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Tangney, J. P., Baumeister, R. F., &amp; Boone, A. L. (2004). High self-control predicts good</w:t>
      </w:r>
    </w:p>
    <w:p w14:paraId="38772832" w14:textId="77777777" w:rsidR="00433FA9" w:rsidRPr="00CB7068" w:rsidRDefault="002205FF" w:rsidP="00433FA9">
      <w:pPr>
        <w:bidi w:val="0"/>
        <w:spacing w:after="0" w:line="480" w:lineRule="auto"/>
        <w:ind w:left="720"/>
        <w:rPr>
          <w:rFonts w:asciiTheme="majorBidi" w:hAnsiTheme="majorBidi" w:cstheme="majorBidi"/>
          <w: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adjustment, less pathology, better grades, and interpersonal success. </w:t>
      </w:r>
      <w:r w:rsidRPr="00CB7068">
        <w:rPr>
          <w:rFonts w:asciiTheme="majorBidi" w:hAnsiTheme="majorBidi" w:cstheme="majorBidi"/>
          <w:i/>
          <w:sz w:val="24"/>
          <w:szCs w:val="24"/>
          <w:shd w:val="clear" w:color="auto" w:fill="FFFFFF"/>
          <w:lang w:bidi="ar-SA"/>
        </w:rPr>
        <w:t>Journal of</w:t>
      </w:r>
    </w:p>
    <w:p w14:paraId="5B92ED8D" w14:textId="59111E49" w:rsidR="002205FF" w:rsidRPr="00CB7068" w:rsidRDefault="002205FF" w:rsidP="00433FA9">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sz w:val="24"/>
          <w:szCs w:val="24"/>
          <w:shd w:val="clear" w:color="auto" w:fill="FFFFFF"/>
          <w:lang w:bidi="ar-SA"/>
        </w:rPr>
        <w:t>Personality, 72</w:t>
      </w:r>
      <w:r w:rsidRPr="00CB7068">
        <w:rPr>
          <w:rFonts w:asciiTheme="majorBidi" w:hAnsiTheme="majorBidi" w:cstheme="majorBidi"/>
          <w:sz w:val="24"/>
          <w:szCs w:val="24"/>
          <w:shd w:val="clear" w:color="auto" w:fill="FFFFFF"/>
          <w:lang w:bidi="ar-SA"/>
        </w:rPr>
        <w:t>, 271</w:t>
      </w:r>
      <w:r w:rsidR="009A7028"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324. doi:10.1111/j.0022-3506.2004.00263.x</w:t>
      </w:r>
    </w:p>
    <w:p w14:paraId="6703A47F" w14:textId="71F00A18" w:rsidR="007B47E0" w:rsidRPr="00CB7068" w:rsidRDefault="007B47E0" w:rsidP="007B47E0">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Taylor, A. H., &amp; Daniel, J. V. (1988). Sources of stress in soccer officiating: An empirical study. In T. Reilly, A. E. Lees, K. </w:t>
      </w:r>
      <w:proofErr w:type="spellStart"/>
      <w:r w:rsidRPr="00CB7068">
        <w:rPr>
          <w:rFonts w:asciiTheme="majorBidi" w:hAnsiTheme="majorBidi" w:cstheme="majorBidi"/>
          <w:sz w:val="24"/>
          <w:szCs w:val="24"/>
          <w:shd w:val="clear" w:color="auto" w:fill="FFFFFF"/>
          <w:lang w:bidi="ar-SA"/>
        </w:rPr>
        <w:t>Davids</w:t>
      </w:r>
      <w:proofErr w:type="spellEnd"/>
      <w:r w:rsidRPr="00CB7068">
        <w:rPr>
          <w:rFonts w:asciiTheme="majorBidi" w:hAnsiTheme="majorBidi" w:cstheme="majorBidi"/>
          <w:sz w:val="24"/>
          <w:szCs w:val="24"/>
          <w:shd w:val="clear" w:color="auto" w:fill="FFFFFF"/>
          <w:lang w:bidi="ar-SA"/>
        </w:rPr>
        <w:t>, &amp; W. J. Murphy (Eds.), </w:t>
      </w:r>
      <w:r w:rsidRPr="00CB7068">
        <w:rPr>
          <w:rFonts w:asciiTheme="majorBidi" w:hAnsiTheme="majorBidi" w:cstheme="majorBidi"/>
          <w:i/>
          <w:iCs/>
          <w:sz w:val="24"/>
          <w:szCs w:val="24"/>
          <w:shd w:val="clear" w:color="auto" w:fill="FFFFFF"/>
          <w:lang w:bidi="ar-SA"/>
        </w:rPr>
        <w:t>Science and Football: Proceedings of the First World Congress of Science and Football</w:t>
      </w:r>
      <w:r w:rsidRPr="00CB7068">
        <w:rPr>
          <w:rFonts w:asciiTheme="majorBidi" w:hAnsiTheme="majorBidi" w:cstheme="majorBidi"/>
          <w:sz w:val="24"/>
          <w:szCs w:val="24"/>
          <w:shd w:val="clear" w:color="auto" w:fill="FFFFFF"/>
          <w:lang w:bidi="ar-SA"/>
        </w:rPr>
        <w:t xml:space="preserve">. London: E. &amp; F.N. </w:t>
      </w:r>
      <w:proofErr w:type="spellStart"/>
      <w:r w:rsidRPr="00CB7068">
        <w:rPr>
          <w:rFonts w:asciiTheme="majorBidi" w:hAnsiTheme="majorBidi" w:cstheme="majorBidi"/>
          <w:sz w:val="24"/>
          <w:szCs w:val="24"/>
          <w:shd w:val="clear" w:color="auto" w:fill="FFFFFF"/>
          <w:lang w:bidi="ar-SA"/>
        </w:rPr>
        <w:t>Spon</w:t>
      </w:r>
      <w:proofErr w:type="spellEnd"/>
      <w:r w:rsidRPr="00CB7068">
        <w:rPr>
          <w:rFonts w:asciiTheme="majorBidi" w:hAnsiTheme="majorBidi" w:cstheme="majorBidi"/>
          <w:sz w:val="24"/>
          <w:szCs w:val="24"/>
          <w:shd w:val="clear" w:color="auto" w:fill="FFFFFF"/>
          <w:lang w:bidi="ar-SA"/>
        </w:rPr>
        <w:t xml:space="preserve"> Ltd.</w:t>
      </w:r>
    </w:p>
    <w:p w14:paraId="3FA3B115" w14:textId="77777777" w:rsidR="0094403E" w:rsidRPr="00CB7068" w:rsidRDefault="002205FF" w:rsidP="007B47E0">
      <w:pPr>
        <w:bidi w:val="0"/>
        <w:spacing w:after="0" w:line="480" w:lineRule="auto"/>
        <w:ind w:left="720" w:hanging="720"/>
        <w:rPr>
          <w:rFonts w:asciiTheme="majorBidi" w:hAnsiTheme="majorBidi" w:cstheme="majorBidi"/>
          <w: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Toering</w:t>
      </w:r>
      <w:proofErr w:type="spellEnd"/>
      <w:r w:rsidRPr="00CB7068">
        <w:rPr>
          <w:rFonts w:asciiTheme="majorBidi" w:hAnsiTheme="majorBidi" w:cstheme="majorBidi"/>
          <w:sz w:val="24"/>
          <w:szCs w:val="24"/>
          <w:shd w:val="clear" w:color="auto" w:fill="FFFFFF"/>
          <w:lang w:bidi="ar-SA"/>
        </w:rPr>
        <w:t xml:space="preserve">, T., &amp; </w:t>
      </w:r>
      <w:proofErr w:type="spellStart"/>
      <w:r w:rsidRPr="00CB7068">
        <w:rPr>
          <w:rFonts w:asciiTheme="majorBidi" w:hAnsiTheme="majorBidi" w:cstheme="majorBidi"/>
          <w:sz w:val="24"/>
          <w:szCs w:val="24"/>
          <w:shd w:val="clear" w:color="auto" w:fill="FFFFFF"/>
          <w:lang w:bidi="ar-SA"/>
        </w:rPr>
        <w:t>Jordet</w:t>
      </w:r>
      <w:proofErr w:type="spellEnd"/>
      <w:r w:rsidRPr="00CB7068">
        <w:rPr>
          <w:rFonts w:asciiTheme="majorBidi" w:hAnsiTheme="majorBidi" w:cstheme="majorBidi"/>
          <w:sz w:val="24"/>
          <w:szCs w:val="24"/>
          <w:shd w:val="clear" w:color="auto" w:fill="FFFFFF"/>
          <w:lang w:bidi="ar-SA"/>
        </w:rPr>
        <w:t xml:space="preserve">, G. (2015). Self-control in professional soccer players. </w:t>
      </w:r>
      <w:r w:rsidRPr="00CB7068">
        <w:rPr>
          <w:rFonts w:asciiTheme="majorBidi" w:hAnsiTheme="majorBidi" w:cstheme="majorBidi"/>
          <w:i/>
          <w:sz w:val="24"/>
          <w:szCs w:val="24"/>
          <w:shd w:val="clear" w:color="auto" w:fill="FFFFFF"/>
          <w:lang w:bidi="ar-SA"/>
        </w:rPr>
        <w:t>Journal of</w:t>
      </w:r>
    </w:p>
    <w:p w14:paraId="2EB029CB" w14:textId="2049A38F" w:rsidR="002205FF" w:rsidRPr="00CB7068" w:rsidRDefault="002205FF" w:rsidP="0094403E">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i/>
          <w:sz w:val="24"/>
          <w:szCs w:val="24"/>
          <w:shd w:val="clear" w:color="auto" w:fill="FFFFFF"/>
          <w:lang w:bidi="ar-SA"/>
        </w:rPr>
        <w:t>Applied Sport Psychology, 27</w:t>
      </w:r>
      <w:r w:rsidRPr="00CB7068">
        <w:rPr>
          <w:rFonts w:asciiTheme="majorBidi" w:hAnsiTheme="majorBidi" w:cstheme="majorBidi"/>
          <w:sz w:val="24"/>
          <w:szCs w:val="24"/>
          <w:shd w:val="clear" w:color="auto" w:fill="FFFFFF"/>
          <w:lang w:bidi="ar-SA"/>
        </w:rPr>
        <w:t>, 335–350. doi:10.1080/10413200.2015.1010047</w:t>
      </w:r>
    </w:p>
    <w:p w14:paraId="0BC756E9" w14:textId="77777777" w:rsidR="00174EB6" w:rsidRPr="00CB7068" w:rsidRDefault="00A87F5F" w:rsidP="00FB4630">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Tyler, J. M., &amp; Burns, K. C. (2008). After depletion: The replenishment of the self</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s</w:t>
      </w:r>
    </w:p>
    <w:p w14:paraId="2E239417" w14:textId="384F758F" w:rsidR="00A87F5F" w:rsidRPr="00CB7068" w:rsidRDefault="00A87F5F" w:rsidP="00174EB6">
      <w:pPr>
        <w:bidi w:val="0"/>
        <w:spacing w:after="0" w:line="480" w:lineRule="auto"/>
        <w:ind w:left="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regulatory resources. </w:t>
      </w:r>
      <w:r w:rsidRPr="00CB7068">
        <w:rPr>
          <w:rFonts w:asciiTheme="majorBidi" w:hAnsiTheme="majorBidi" w:cstheme="majorBidi"/>
          <w:i/>
          <w:sz w:val="24"/>
          <w:szCs w:val="24"/>
          <w:shd w:val="clear" w:color="auto" w:fill="FFFFFF"/>
          <w:lang w:bidi="ar-SA"/>
        </w:rPr>
        <w:t>Self and Identity, 7</w:t>
      </w:r>
      <w:r w:rsidRPr="00CB7068">
        <w:rPr>
          <w:rFonts w:asciiTheme="majorBidi" w:hAnsiTheme="majorBidi" w:cstheme="majorBidi"/>
          <w:sz w:val="24"/>
          <w:szCs w:val="24"/>
          <w:shd w:val="clear" w:color="auto" w:fill="FFFFFF"/>
          <w:lang w:bidi="ar-SA"/>
        </w:rPr>
        <w:t>, 305</w:t>
      </w:r>
      <w:r w:rsidR="00FB4630"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321. doi:10.1080/15298860701799997</w:t>
      </w:r>
    </w:p>
    <w:p w14:paraId="18BCA424" w14:textId="2277060B" w:rsidR="004B0200" w:rsidRPr="00CB7068" w:rsidRDefault="00D62DFF" w:rsidP="00D62DFF">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lastRenderedPageBreak/>
        <w:t>v</w:t>
      </w:r>
      <w:r w:rsidR="004B0200" w:rsidRPr="00CB7068">
        <w:rPr>
          <w:rFonts w:asciiTheme="majorBidi" w:hAnsiTheme="majorBidi" w:cstheme="majorBidi"/>
          <w:sz w:val="24"/>
          <w:szCs w:val="24"/>
          <w:shd w:val="clear" w:color="auto" w:fill="FFFFFF"/>
          <w:lang w:bidi="ar-SA"/>
        </w:rPr>
        <w:t>anDellen</w:t>
      </w:r>
      <w:proofErr w:type="spellEnd"/>
      <w:r w:rsidR="004B0200" w:rsidRPr="00CB7068">
        <w:rPr>
          <w:rFonts w:asciiTheme="majorBidi" w:hAnsiTheme="majorBidi" w:cstheme="majorBidi"/>
          <w:sz w:val="24"/>
          <w:szCs w:val="24"/>
          <w:shd w:val="clear" w:color="auto" w:fill="FFFFFF"/>
          <w:lang w:bidi="ar-SA"/>
        </w:rPr>
        <w:t xml:space="preserve">, M. R., &amp; Hoyle, R. H. (2010). Regulatory accessibility and social influences on state self-control. </w:t>
      </w:r>
      <w:r w:rsidR="004B0200" w:rsidRPr="00CB7068">
        <w:rPr>
          <w:rFonts w:asciiTheme="majorBidi" w:hAnsiTheme="majorBidi" w:cstheme="majorBidi"/>
          <w:i/>
          <w:sz w:val="24"/>
          <w:szCs w:val="24"/>
          <w:shd w:val="clear" w:color="auto" w:fill="FFFFFF"/>
          <w:lang w:bidi="ar-SA"/>
        </w:rPr>
        <w:t>Personality and Social Psychology Bulletin, 36</w:t>
      </w:r>
      <w:r w:rsidR="004B0200" w:rsidRPr="00CB7068">
        <w:rPr>
          <w:rFonts w:asciiTheme="majorBidi" w:hAnsiTheme="majorBidi" w:cstheme="majorBidi"/>
          <w:sz w:val="24"/>
          <w:szCs w:val="24"/>
          <w:shd w:val="clear" w:color="auto" w:fill="FFFFFF"/>
          <w:lang w:bidi="ar-SA"/>
        </w:rPr>
        <w:t>, 251-263.</w:t>
      </w:r>
      <w:r w:rsidR="003822AE" w:rsidRPr="00CB7068">
        <w:rPr>
          <w:rFonts w:asciiTheme="majorBidi" w:hAnsiTheme="majorBidi" w:cstheme="majorBidi"/>
          <w:sz w:val="24"/>
          <w:szCs w:val="24"/>
          <w:shd w:val="clear" w:color="auto" w:fill="FFFFFF"/>
          <w:lang w:bidi="ar-SA"/>
        </w:rPr>
        <w:t xml:space="preserve"> doi:10.1177/0146167209356302</w:t>
      </w:r>
    </w:p>
    <w:p w14:paraId="550C5BB0" w14:textId="5C3226EF" w:rsidR="00542377" w:rsidRPr="00CB7068" w:rsidRDefault="00542377" w:rsidP="003659F4">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Vaziri</w:t>
      </w:r>
      <w:proofErr w:type="spellEnd"/>
      <w:r w:rsidRPr="00CB7068">
        <w:rPr>
          <w:rFonts w:asciiTheme="majorBidi" w:hAnsiTheme="majorBidi" w:cstheme="majorBidi"/>
          <w:sz w:val="24"/>
          <w:szCs w:val="24"/>
          <w:shd w:val="clear" w:color="auto" w:fill="FFFFFF"/>
          <w:lang w:bidi="ar-SA"/>
        </w:rPr>
        <w:t xml:space="preserve">, J., </w:t>
      </w:r>
      <w:proofErr w:type="spellStart"/>
      <w:r w:rsidRPr="00CB7068">
        <w:rPr>
          <w:rFonts w:asciiTheme="majorBidi" w:hAnsiTheme="majorBidi" w:cstheme="majorBidi"/>
          <w:sz w:val="24"/>
          <w:szCs w:val="24"/>
          <w:shd w:val="clear" w:color="auto" w:fill="FFFFFF"/>
          <w:lang w:bidi="ar-SA"/>
        </w:rPr>
        <w:t>Mongashti</w:t>
      </w:r>
      <w:proofErr w:type="spellEnd"/>
      <w:r w:rsidRPr="00CB7068">
        <w:rPr>
          <w:rFonts w:asciiTheme="majorBidi" w:hAnsiTheme="majorBidi" w:cstheme="majorBidi"/>
          <w:sz w:val="24"/>
          <w:szCs w:val="24"/>
          <w:shd w:val="clear" w:color="auto" w:fill="FFFFFF"/>
          <w:lang w:bidi="ar-SA"/>
        </w:rPr>
        <w:t xml:space="preserve">, Y., &amp; </w:t>
      </w:r>
      <w:proofErr w:type="spellStart"/>
      <w:r w:rsidRPr="00CB7068">
        <w:rPr>
          <w:rFonts w:asciiTheme="majorBidi" w:hAnsiTheme="majorBidi" w:cstheme="majorBidi"/>
          <w:sz w:val="24"/>
          <w:szCs w:val="24"/>
          <w:shd w:val="clear" w:color="auto" w:fill="FFFFFF"/>
          <w:lang w:bidi="ar-SA"/>
        </w:rPr>
        <w:t>Saiady</w:t>
      </w:r>
      <w:proofErr w:type="spellEnd"/>
      <w:r w:rsidRPr="00CB7068">
        <w:rPr>
          <w:rFonts w:asciiTheme="majorBidi" w:hAnsiTheme="majorBidi" w:cstheme="majorBidi"/>
          <w:sz w:val="24"/>
          <w:szCs w:val="24"/>
          <w:shd w:val="clear" w:color="auto" w:fill="FFFFFF"/>
          <w:lang w:bidi="ar-SA"/>
        </w:rPr>
        <w:t>, M.</w:t>
      </w:r>
      <w:r w:rsidR="003659F4" w:rsidRPr="00CB7068">
        <w:rPr>
          <w:rFonts w:asciiTheme="majorBidi" w:hAnsiTheme="majorBidi" w:cstheme="majorBidi"/>
          <w:sz w:val="24"/>
          <w:szCs w:val="24"/>
          <w:shd w:val="clear" w:color="auto" w:fill="FFFFFF"/>
          <w:lang w:bidi="ar-SA"/>
        </w:rPr>
        <w:t xml:space="preserve"> A.</w:t>
      </w:r>
      <w:r w:rsidRPr="00CB7068">
        <w:rPr>
          <w:rFonts w:asciiTheme="majorBidi" w:hAnsiTheme="majorBidi" w:cstheme="majorBidi"/>
          <w:sz w:val="24"/>
          <w:szCs w:val="24"/>
          <w:shd w:val="clear" w:color="auto" w:fill="FFFFFF"/>
          <w:lang w:bidi="ar-SA"/>
        </w:rPr>
        <w:t xml:space="preserve"> (2014). The relationship between the self - control and personality characteristics of Iran</w:t>
      </w:r>
      <w:r w:rsidR="00D431B9"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 xml:space="preserve">s referees of male football Premier League in 2011. </w:t>
      </w:r>
      <w:r w:rsidRPr="00CB7068">
        <w:rPr>
          <w:rFonts w:asciiTheme="majorBidi" w:hAnsiTheme="majorBidi" w:cstheme="majorBidi"/>
          <w:i/>
          <w:iCs/>
          <w:sz w:val="24"/>
          <w:szCs w:val="24"/>
          <w:shd w:val="clear" w:color="auto" w:fill="FFFFFF"/>
          <w:lang w:bidi="ar-SA"/>
        </w:rPr>
        <w:t>International Journal of Sport Studies, 4</w:t>
      </w:r>
      <w:r w:rsidRPr="00CB7068">
        <w:rPr>
          <w:rFonts w:asciiTheme="majorBidi" w:hAnsiTheme="majorBidi" w:cstheme="majorBidi"/>
          <w:sz w:val="24"/>
          <w:szCs w:val="24"/>
          <w:shd w:val="clear" w:color="auto" w:fill="FFFFFF"/>
          <w:lang w:bidi="ar-SA"/>
        </w:rPr>
        <w:t xml:space="preserve">, 776-782. </w:t>
      </w:r>
    </w:p>
    <w:p w14:paraId="4D682FD7" w14:textId="77777777" w:rsidR="00C57BF1" w:rsidRPr="00CB7068" w:rsidRDefault="00C57BF1" w:rsidP="00C57BF1">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Vealey, R. S. (2007). Mental skills training in sport. In G. Tenenbaum &amp; R. C. Eklund</w:t>
      </w:r>
    </w:p>
    <w:p w14:paraId="3EFC6D8D" w14:textId="33893727" w:rsidR="00C57BF1" w:rsidRPr="00CB7068" w:rsidRDefault="00C57BF1" w:rsidP="00C57BF1">
      <w:pPr>
        <w:bidi w:val="0"/>
        <w:spacing w:after="0" w:line="480" w:lineRule="auto"/>
        <w:ind w:firstLine="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(Eds.), </w:t>
      </w:r>
      <w:r w:rsidRPr="00CB7068">
        <w:rPr>
          <w:rFonts w:asciiTheme="majorBidi" w:hAnsiTheme="majorBidi" w:cstheme="majorBidi"/>
          <w:i/>
          <w:iCs/>
          <w:sz w:val="24"/>
          <w:szCs w:val="24"/>
          <w:shd w:val="clear" w:color="auto" w:fill="FFFFFF"/>
          <w:lang w:bidi="ar-SA"/>
        </w:rPr>
        <w:t xml:space="preserve">Handbook of sport psychology </w:t>
      </w:r>
      <w:r w:rsidRPr="00CB7068">
        <w:rPr>
          <w:rFonts w:asciiTheme="majorBidi" w:hAnsiTheme="majorBidi" w:cstheme="majorBidi"/>
          <w:sz w:val="24"/>
          <w:szCs w:val="24"/>
          <w:shd w:val="clear" w:color="auto" w:fill="FFFFFF"/>
          <w:lang w:bidi="ar-SA"/>
        </w:rPr>
        <w:t>(3rd ed., pp. 287-309). Hoboken, NJ: Wiley.</w:t>
      </w:r>
    </w:p>
    <w:p w14:paraId="1DB2986A" w14:textId="77777777" w:rsidR="00D62DFF" w:rsidRPr="00CB7068" w:rsidRDefault="00DF47F4" w:rsidP="00D62DFF">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Vohs</w:t>
      </w:r>
      <w:proofErr w:type="spellEnd"/>
      <w:r w:rsidRPr="00CB7068">
        <w:rPr>
          <w:rFonts w:asciiTheme="majorBidi" w:hAnsiTheme="majorBidi" w:cstheme="majorBidi"/>
          <w:sz w:val="24"/>
          <w:szCs w:val="24"/>
          <w:shd w:val="clear" w:color="auto" w:fill="FFFFFF"/>
          <w:lang w:bidi="ar-SA"/>
        </w:rPr>
        <w:t xml:space="preserve">, K. D., Baumeister, R. F., Schmeichel, B. J., Twenge, J. M., Nelson, N. M., &amp; Tice, D. M. (2008). Making choices impairs subsequent self-control: a limited-resource account of decision making, self-regulation, and active initiative. </w:t>
      </w:r>
      <w:r w:rsidRPr="00CB7068">
        <w:rPr>
          <w:rFonts w:asciiTheme="majorBidi" w:hAnsiTheme="majorBidi" w:cstheme="majorBidi"/>
          <w:i/>
          <w:sz w:val="24"/>
          <w:szCs w:val="24"/>
          <w:shd w:val="clear" w:color="auto" w:fill="FFFFFF"/>
          <w:lang w:bidi="ar-SA"/>
        </w:rPr>
        <w:t>Journal of Personality and Social Psychology, 94</w:t>
      </w:r>
      <w:r w:rsidRPr="00CB7068">
        <w:rPr>
          <w:rFonts w:asciiTheme="majorBidi" w:hAnsiTheme="majorBidi" w:cstheme="majorBidi"/>
          <w:sz w:val="24"/>
          <w:szCs w:val="24"/>
          <w:shd w:val="clear" w:color="auto" w:fill="FFFFFF"/>
          <w:lang w:bidi="ar-SA"/>
        </w:rPr>
        <w:t>, 883–898.</w:t>
      </w:r>
      <w:r w:rsidR="00D62DFF" w:rsidRPr="00CB7068">
        <w:rPr>
          <w:rFonts w:asciiTheme="majorBidi" w:hAnsiTheme="majorBidi" w:cstheme="majorBidi"/>
          <w:sz w:val="24"/>
          <w:szCs w:val="24"/>
          <w:shd w:val="clear" w:color="auto" w:fill="FFFFFF"/>
          <w:lang w:bidi="ar-SA"/>
        </w:rPr>
        <w:t xml:space="preserve"> </w:t>
      </w:r>
    </w:p>
    <w:p w14:paraId="0FEA332E" w14:textId="51F2511F" w:rsidR="00A87F5F" w:rsidRPr="00CB7068" w:rsidRDefault="00A87F5F" w:rsidP="00FB4630">
      <w:pPr>
        <w:bidi w:val="0"/>
        <w:spacing w:after="0" w:line="480" w:lineRule="auto"/>
        <w:ind w:left="720" w:hanging="720"/>
        <w:rPr>
          <w:rFonts w:asciiTheme="majorBidi" w:hAnsiTheme="majorBidi" w:cstheme="majorBidi"/>
          <w:sz w:val="24"/>
          <w:szCs w:val="24"/>
          <w:shd w:val="clear" w:color="auto" w:fill="FFFFFF"/>
          <w:lang w:bidi="ar-SA"/>
        </w:rPr>
      </w:pPr>
      <w:proofErr w:type="spellStart"/>
      <w:r w:rsidRPr="00CB7068">
        <w:rPr>
          <w:rFonts w:asciiTheme="majorBidi" w:hAnsiTheme="majorBidi" w:cstheme="majorBidi"/>
          <w:sz w:val="24"/>
          <w:szCs w:val="24"/>
          <w:shd w:val="clear" w:color="auto" w:fill="FFFFFF"/>
          <w:lang w:bidi="ar-SA"/>
        </w:rPr>
        <w:t>Vohs</w:t>
      </w:r>
      <w:proofErr w:type="spellEnd"/>
      <w:r w:rsidRPr="00CB7068">
        <w:rPr>
          <w:rFonts w:asciiTheme="majorBidi" w:hAnsiTheme="majorBidi" w:cstheme="majorBidi"/>
          <w:sz w:val="24"/>
          <w:szCs w:val="24"/>
          <w:shd w:val="clear" w:color="auto" w:fill="FFFFFF"/>
          <w:lang w:bidi="ar-SA"/>
        </w:rPr>
        <w:t xml:space="preserve">, K. D., </w:t>
      </w:r>
      <w:proofErr w:type="spellStart"/>
      <w:r w:rsidRPr="00CB7068">
        <w:rPr>
          <w:rFonts w:asciiTheme="majorBidi" w:hAnsiTheme="majorBidi" w:cstheme="majorBidi"/>
          <w:sz w:val="24"/>
          <w:szCs w:val="24"/>
          <w:shd w:val="clear" w:color="auto" w:fill="FFFFFF"/>
          <w:lang w:bidi="ar-SA"/>
        </w:rPr>
        <w:t>Glaxx</w:t>
      </w:r>
      <w:proofErr w:type="spellEnd"/>
      <w:r w:rsidRPr="00CB7068">
        <w:rPr>
          <w:rFonts w:asciiTheme="majorBidi" w:hAnsiTheme="majorBidi" w:cstheme="majorBidi"/>
          <w:sz w:val="24"/>
          <w:szCs w:val="24"/>
          <w:shd w:val="clear" w:color="auto" w:fill="FFFFFF"/>
          <w:lang w:bidi="ar-SA"/>
        </w:rPr>
        <w:t xml:space="preserve">, B. D., Maddox, W. T., &amp; Markman, A. B. (2011). Ego depletion is not just fatigue: evidence from a total sleep deprivation experiment. </w:t>
      </w:r>
      <w:r w:rsidRPr="00CB7068">
        <w:rPr>
          <w:rFonts w:asciiTheme="majorBidi" w:hAnsiTheme="majorBidi" w:cstheme="majorBidi"/>
          <w:i/>
          <w:sz w:val="24"/>
          <w:szCs w:val="24"/>
          <w:shd w:val="clear" w:color="auto" w:fill="FFFFFF"/>
          <w:lang w:bidi="ar-SA"/>
        </w:rPr>
        <w:t>Social Psychological and Personality Science, 2</w:t>
      </w:r>
      <w:r w:rsidRPr="00CB7068">
        <w:rPr>
          <w:rFonts w:asciiTheme="majorBidi" w:hAnsiTheme="majorBidi" w:cstheme="majorBidi"/>
          <w:sz w:val="24"/>
          <w:szCs w:val="24"/>
          <w:shd w:val="clear" w:color="auto" w:fill="FFFFFF"/>
          <w:lang w:bidi="ar-SA"/>
        </w:rPr>
        <w:t>, 166</w:t>
      </w:r>
      <w:r w:rsidR="00FB4630"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lang w:bidi="ar-SA"/>
        </w:rPr>
        <w:t>173. doi:10.1177/1948550610386123</w:t>
      </w:r>
    </w:p>
    <w:p w14:paraId="04EDE7F4" w14:textId="77777777" w:rsidR="00D62DFF" w:rsidRPr="00CB7068" w:rsidRDefault="00D62DFF" w:rsidP="00D62DFF">
      <w:pPr>
        <w:bidi w:val="0"/>
        <w:spacing w:after="0" w:line="480" w:lineRule="auto"/>
        <w:ind w:left="720" w:hanging="720"/>
        <w:rPr>
          <w:rFonts w:asciiTheme="majorBidi" w:hAnsiTheme="majorBidi" w:cstheme="majorBidi"/>
          <w:i/>
          <w:iCs/>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Voight, M. (2009). Sources of stress and coping strategies of U.S. soccer officials. </w:t>
      </w:r>
      <w:r w:rsidRPr="00CB7068">
        <w:rPr>
          <w:rFonts w:asciiTheme="majorBidi" w:hAnsiTheme="majorBidi" w:cstheme="majorBidi"/>
          <w:i/>
          <w:iCs/>
          <w:sz w:val="24"/>
          <w:szCs w:val="24"/>
          <w:shd w:val="clear" w:color="auto" w:fill="FFFFFF"/>
          <w:lang w:bidi="ar-SA"/>
        </w:rPr>
        <w:t>Stress and</w:t>
      </w:r>
    </w:p>
    <w:p w14:paraId="35E828F9" w14:textId="77777777" w:rsidR="00D62DFF" w:rsidRPr="00CB7068" w:rsidRDefault="00D62DFF" w:rsidP="00D62DFF">
      <w:pPr>
        <w:bidi w:val="0"/>
        <w:spacing w:after="0" w:line="480" w:lineRule="auto"/>
        <w:ind w:left="720"/>
        <w:rPr>
          <w:rFonts w:asciiTheme="majorBidi" w:hAnsiTheme="majorBidi" w:cstheme="majorBidi"/>
          <w:i/>
          <w:iCs/>
          <w:sz w:val="24"/>
          <w:szCs w:val="24"/>
          <w:shd w:val="clear" w:color="auto" w:fill="FFFFFF"/>
          <w:lang w:bidi="ar-SA"/>
        </w:rPr>
      </w:pPr>
      <w:r w:rsidRPr="00CB7068">
        <w:rPr>
          <w:rFonts w:asciiTheme="majorBidi" w:hAnsiTheme="majorBidi" w:cstheme="majorBidi"/>
          <w:i/>
          <w:iCs/>
          <w:sz w:val="24"/>
          <w:szCs w:val="24"/>
          <w:shd w:val="clear" w:color="auto" w:fill="FFFFFF"/>
          <w:lang w:bidi="ar-SA"/>
        </w:rPr>
        <w:t>Health</w:t>
      </w:r>
      <w:r w:rsidRPr="00CB7068">
        <w:rPr>
          <w:rFonts w:asciiTheme="majorBidi" w:hAnsiTheme="majorBidi" w:cstheme="majorBidi"/>
          <w:sz w:val="24"/>
          <w:szCs w:val="24"/>
          <w:shd w:val="clear" w:color="auto" w:fill="FFFFFF"/>
          <w:lang w:bidi="ar-SA"/>
        </w:rPr>
        <w:t xml:space="preserve">, </w:t>
      </w:r>
      <w:r w:rsidRPr="00CB7068">
        <w:rPr>
          <w:rFonts w:asciiTheme="majorBidi" w:hAnsiTheme="majorBidi" w:cstheme="majorBidi"/>
          <w:i/>
          <w:iCs/>
          <w:sz w:val="24"/>
          <w:szCs w:val="24"/>
          <w:shd w:val="clear" w:color="auto" w:fill="FFFFFF"/>
          <w:lang w:bidi="ar-SA"/>
        </w:rPr>
        <w:t>25</w:t>
      </w:r>
      <w:r w:rsidRPr="00CB7068">
        <w:rPr>
          <w:rFonts w:asciiTheme="majorBidi" w:hAnsiTheme="majorBidi" w:cstheme="majorBidi"/>
          <w:sz w:val="24"/>
          <w:szCs w:val="24"/>
          <w:shd w:val="clear" w:color="auto" w:fill="FFFFFF"/>
          <w:lang w:bidi="ar-SA"/>
        </w:rPr>
        <w:t>, 91-101. doi:10.1002/smi.1231</w:t>
      </w:r>
    </w:p>
    <w:p w14:paraId="1DAF425C" w14:textId="525F215B" w:rsidR="002205FF" w:rsidRPr="00CB7068" w:rsidRDefault="002205FF" w:rsidP="000439A5">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Wagstaff, C. (2014). Emotion regulation and sport performance.</w:t>
      </w:r>
      <w:r w:rsidRPr="00CB7068">
        <w:rPr>
          <w:rFonts w:asciiTheme="majorBidi" w:hAnsiTheme="majorBidi" w:cstheme="majorBidi"/>
          <w:i/>
          <w:sz w:val="24"/>
          <w:szCs w:val="24"/>
          <w:shd w:val="clear" w:color="auto" w:fill="FFFFFF"/>
          <w:lang w:bidi="ar-SA"/>
        </w:rPr>
        <w:t xml:space="preserve"> Journal of Sport and Exercise Psychology</w:t>
      </w:r>
      <w:r w:rsidR="00C33405" w:rsidRPr="00CB7068">
        <w:rPr>
          <w:rFonts w:asciiTheme="majorBidi" w:hAnsiTheme="majorBidi" w:cstheme="majorBidi"/>
          <w:i/>
          <w:sz w:val="24"/>
          <w:szCs w:val="24"/>
          <w:shd w:val="clear" w:color="auto" w:fill="FFFFFF"/>
          <w:lang w:bidi="ar-SA"/>
        </w:rPr>
        <w:t>,</w:t>
      </w:r>
      <w:r w:rsidRPr="00CB7068">
        <w:rPr>
          <w:rFonts w:asciiTheme="majorBidi" w:hAnsiTheme="majorBidi" w:cstheme="majorBidi"/>
          <w:i/>
          <w:sz w:val="24"/>
          <w:szCs w:val="24"/>
          <w:shd w:val="clear" w:color="auto" w:fill="FFFFFF"/>
          <w:lang w:bidi="ar-SA"/>
        </w:rPr>
        <w:t xml:space="preserve"> 36</w:t>
      </w:r>
      <w:r w:rsidRPr="00CB7068">
        <w:rPr>
          <w:rFonts w:asciiTheme="majorBidi" w:hAnsiTheme="majorBidi" w:cstheme="majorBidi"/>
          <w:sz w:val="24"/>
          <w:szCs w:val="24"/>
          <w:shd w:val="clear" w:color="auto" w:fill="FFFFFF"/>
          <w:lang w:bidi="ar-SA"/>
        </w:rPr>
        <w:t>, 401–412. doi:10.1123/jsep.2013-0257</w:t>
      </w:r>
    </w:p>
    <w:p w14:paraId="6FF0C501" w14:textId="23B8376F" w:rsidR="00936BE0" w:rsidRPr="00CB7068" w:rsidRDefault="00936BE0" w:rsidP="00433FA9">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Webb, T. L., &amp; Sheeran, P. (2003). Can implementation intentions help to overcome </w:t>
      </w:r>
      <w:r w:rsidR="00A74C9F" w:rsidRPr="00CB7068">
        <w:rPr>
          <w:rFonts w:asciiTheme="majorBidi" w:hAnsiTheme="majorBidi" w:cstheme="majorBidi"/>
          <w:sz w:val="24"/>
          <w:szCs w:val="24"/>
          <w:shd w:val="clear" w:color="auto" w:fill="FFFFFF"/>
          <w:lang w:bidi="ar-SA"/>
        </w:rPr>
        <w:t xml:space="preserve">ego </w:t>
      </w:r>
      <w:r w:rsidRPr="00CB7068">
        <w:rPr>
          <w:rFonts w:asciiTheme="majorBidi" w:hAnsiTheme="majorBidi" w:cstheme="majorBidi"/>
          <w:sz w:val="24"/>
          <w:szCs w:val="24"/>
          <w:shd w:val="clear" w:color="auto" w:fill="FFFFFF"/>
          <w:lang w:bidi="ar-SA"/>
        </w:rPr>
        <w:t xml:space="preserve">depletion? </w:t>
      </w:r>
      <w:r w:rsidRPr="00CB7068">
        <w:rPr>
          <w:rFonts w:asciiTheme="majorBidi" w:hAnsiTheme="majorBidi" w:cstheme="majorBidi"/>
          <w:i/>
          <w:sz w:val="24"/>
          <w:szCs w:val="24"/>
          <w:shd w:val="clear" w:color="auto" w:fill="FFFFFF"/>
          <w:lang w:bidi="ar-SA"/>
        </w:rPr>
        <w:t>Journal of Experimental Social Psychology, 39</w:t>
      </w:r>
      <w:r w:rsidRPr="00CB7068">
        <w:rPr>
          <w:rFonts w:asciiTheme="majorBidi" w:hAnsiTheme="majorBidi" w:cstheme="majorBidi"/>
          <w:sz w:val="24"/>
          <w:szCs w:val="24"/>
          <w:shd w:val="clear" w:color="auto" w:fill="FFFFFF"/>
          <w:lang w:bidi="ar-SA"/>
        </w:rPr>
        <w:t>, 279-286.</w:t>
      </w:r>
      <w:r w:rsidR="003822AE" w:rsidRPr="00CB7068">
        <w:rPr>
          <w:rFonts w:asciiTheme="majorBidi" w:hAnsiTheme="majorBidi" w:cstheme="majorBidi"/>
          <w:sz w:val="24"/>
          <w:szCs w:val="24"/>
          <w:shd w:val="clear" w:color="auto" w:fill="FFFFFF"/>
          <w:lang w:bidi="ar-SA"/>
        </w:rPr>
        <w:t xml:space="preserve"> </w:t>
      </w:r>
    </w:p>
    <w:p w14:paraId="0D2662CE" w14:textId="77777777" w:rsidR="00433FA9" w:rsidRPr="00CB7068" w:rsidRDefault="004F4548" w:rsidP="00542377">
      <w:pPr>
        <w:bidi w:val="0"/>
        <w:spacing w:after="0" w:line="480" w:lineRule="auto"/>
        <w:ind w:left="720" w:hanging="720"/>
        <w:rPr>
          <w:rFonts w:asciiTheme="majorBidi" w:hAnsiTheme="majorBidi" w:cstheme="majorBidi"/>
          <w:i/>
          <w:iCs/>
          <w:sz w:val="24"/>
          <w:szCs w:val="24"/>
          <w:shd w:val="clear" w:color="auto" w:fill="FFFFFF"/>
          <w:lang w:bidi="ar-SA"/>
        </w:rPr>
      </w:pPr>
      <w:r w:rsidRPr="00CB7068">
        <w:rPr>
          <w:rFonts w:asciiTheme="majorBidi" w:hAnsiTheme="majorBidi" w:cstheme="majorBidi"/>
          <w:sz w:val="24"/>
          <w:szCs w:val="24"/>
          <w:shd w:val="clear" w:color="auto" w:fill="FFFFFF"/>
          <w:lang w:bidi="ar-SA"/>
        </w:rPr>
        <w:t xml:space="preserve">Weston, M., </w:t>
      </w:r>
      <w:proofErr w:type="spellStart"/>
      <w:r w:rsidRPr="00CB7068">
        <w:rPr>
          <w:rFonts w:asciiTheme="majorBidi" w:hAnsiTheme="majorBidi" w:cstheme="majorBidi"/>
          <w:sz w:val="24"/>
          <w:szCs w:val="24"/>
          <w:shd w:val="clear" w:color="auto" w:fill="FFFFFF"/>
          <w:lang w:bidi="ar-SA"/>
        </w:rPr>
        <w:t>Castagna</w:t>
      </w:r>
      <w:proofErr w:type="spellEnd"/>
      <w:r w:rsidRPr="00CB7068">
        <w:rPr>
          <w:rFonts w:asciiTheme="majorBidi" w:hAnsiTheme="majorBidi" w:cstheme="majorBidi"/>
          <w:sz w:val="24"/>
          <w:szCs w:val="24"/>
          <w:shd w:val="clear" w:color="auto" w:fill="FFFFFF"/>
          <w:lang w:bidi="ar-SA"/>
        </w:rPr>
        <w:t xml:space="preserve">, C., </w:t>
      </w:r>
      <w:proofErr w:type="spellStart"/>
      <w:r w:rsidRPr="00CB7068">
        <w:rPr>
          <w:rFonts w:asciiTheme="majorBidi" w:hAnsiTheme="majorBidi" w:cstheme="majorBidi"/>
          <w:sz w:val="24"/>
          <w:szCs w:val="24"/>
          <w:shd w:val="clear" w:color="auto" w:fill="FFFFFF"/>
          <w:lang w:bidi="ar-SA"/>
        </w:rPr>
        <w:t>Impellizzeri</w:t>
      </w:r>
      <w:proofErr w:type="spellEnd"/>
      <w:r w:rsidRPr="00CB7068">
        <w:rPr>
          <w:rFonts w:asciiTheme="majorBidi" w:hAnsiTheme="majorBidi" w:cstheme="majorBidi"/>
          <w:sz w:val="24"/>
          <w:szCs w:val="24"/>
          <w:shd w:val="clear" w:color="auto" w:fill="FFFFFF"/>
          <w:lang w:bidi="ar-SA"/>
        </w:rPr>
        <w:t xml:space="preserve">, F. M., </w:t>
      </w:r>
      <w:proofErr w:type="spellStart"/>
      <w:r w:rsidRPr="00CB7068">
        <w:rPr>
          <w:rFonts w:asciiTheme="majorBidi" w:hAnsiTheme="majorBidi" w:cstheme="majorBidi"/>
          <w:sz w:val="24"/>
          <w:szCs w:val="24"/>
          <w:shd w:val="clear" w:color="auto" w:fill="FFFFFF"/>
          <w:lang w:bidi="ar-SA"/>
        </w:rPr>
        <w:t>Bizzini</w:t>
      </w:r>
      <w:proofErr w:type="spellEnd"/>
      <w:r w:rsidRPr="00CB7068">
        <w:rPr>
          <w:rFonts w:asciiTheme="majorBidi" w:hAnsiTheme="majorBidi" w:cstheme="majorBidi"/>
          <w:sz w:val="24"/>
          <w:szCs w:val="24"/>
          <w:shd w:val="clear" w:color="auto" w:fill="FFFFFF"/>
          <w:lang w:bidi="ar-SA"/>
        </w:rPr>
        <w:t>, M.,</w:t>
      </w:r>
      <w:r w:rsidR="00542377" w:rsidRPr="00CB7068">
        <w:rPr>
          <w:rFonts w:asciiTheme="majorBidi" w:hAnsiTheme="majorBidi" w:cstheme="majorBidi"/>
          <w:sz w:val="24"/>
          <w:szCs w:val="24"/>
          <w:shd w:val="clear" w:color="auto" w:fill="FFFFFF"/>
          <w:lang w:bidi="ar-SA"/>
        </w:rPr>
        <w:t xml:space="preserve"> Williams, A. M., &amp; Gregson, W. </w:t>
      </w:r>
      <w:r w:rsidRPr="00CB7068">
        <w:rPr>
          <w:rFonts w:asciiTheme="majorBidi" w:hAnsiTheme="majorBidi" w:cstheme="majorBidi"/>
          <w:sz w:val="24"/>
          <w:szCs w:val="24"/>
          <w:shd w:val="clear" w:color="auto" w:fill="FFFFFF"/>
          <w:lang w:bidi="ar-SA"/>
        </w:rPr>
        <w:t xml:space="preserve">(2012). Science and medicine applied to soccer refereeing: An Update. </w:t>
      </w:r>
      <w:r w:rsidR="00542377" w:rsidRPr="00CB7068">
        <w:rPr>
          <w:rFonts w:asciiTheme="majorBidi" w:hAnsiTheme="majorBidi" w:cstheme="majorBidi"/>
          <w:i/>
          <w:iCs/>
          <w:sz w:val="24"/>
          <w:szCs w:val="24"/>
          <w:shd w:val="clear" w:color="auto" w:fill="FFFFFF"/>
          <w:lang w:bidi="ar-SA"/>
        </w:rPr>
        <w:t>Sports</w:t>
      </w:r>
    </w:p>
    <w:p w14:paraId="3BB56DF2" w14:textId="7FE012B1" w:rsidR="004F4548" w:rsidRPr="00CB7068" w:rsidRDefault="00542377" w:rsidP="00433FA9">
      <w:pPr>
        <w:bidi w:val="0"/>
        <w:spacing w:after="0" w:line="480" w:lineRule="auto"/>
        <w:ind w:left="720" w:hanging="720"/>
        <w:rPr>
          <w:rFonts w:asciiTheme="majorBidi" w:hAnsiTheme="majorBidi" w:cstheme="majorBidi"/>
          <w:sz w:val="24"/>
          <w:szCs w:val="24"/>
          <w:shd w:val="clear" w:color="auto" w:fill="FFFFFF"/>
          <w:lang w:bidi="ar-SA"/>
        </w:rPr>
      </w:pPr>
      <w:r w:rsidRPr="00CB7068">
        <w:rPr>
          <w:rFonts w:asciiTheme="majorBidi" w:hAnsiTheme="majorBidi" w:cstheme="majorBidi"/>
          <w:i/>
          <w:iCs/>
          <w:sz w:val="24"/>
          <w:szCs w:val="24"/>
          <w:shd w:val="clear" w:color="auto" w:fill="FFFFFF"/>
          <w:lang w:bidi="ar-SA"/>
        </w:rPr>
        <w:t xml:space="preserve"> </w:t>
      </w:r>
      <w:r w:rsidR="00433FA9" w:rsidRPr="00CB7068">
        <w:rPr>
          <w:rFonts w:asciiTheme="majorBidi" w:hAnsiTheme="majorBidi" w:cstheme="majorBidi"/>
          <w:i/>
          <w:iCs/>
          <w:sz w:val="24"/>
          <w:szCs w:val="24"/>
          <w:shd w:val="clear" w:color="auto" w:fill="FFFFFF"/>
          <w:lang w:bidi="ar-SA"/>
        </w:rPr>
        <w:tab/>
      </w:r>
      <w:r w:rsidR="004F4548" w:rsidRPr="00CB7068">
        <w:rPr>
          <w:rFonts w:asciiTheme="majorBidi" w:hAnsiTheme="majorBidi" w:cstheme="majorBidi"/>
          <w:i/>
          <w:iCs/>
          <w:sz w:val="24"/>
          <w:szCs w:val="24"/>
          <w:shd w:val="clear" w:color="auto" w:fill="FFFFFF"/>
          <w:lang w:bidi="ar-SA"/>
        </w:rPr>
        <w:t>Medicine, 42</w:t>
      </w:r>
      <w:r w:rsidR="004F4548" w:rsidRPr="00CB7068">
        <w:rPr>
          <w:rFonts w:asciiTheme="majorBidi" w:hAnsiTheme="majorBidi" w:cstheme="majorBidi"/>
          <w:sz w:val="24"/>
          <w:szCs w:val="24"/>
          <w:shd w:val="clear" w:color="auto" w:fill="FFFFFF"/>
          <w:lang w:bidi="ar-SA"/>
        </w:rPr>
        <w:t>, 615-631. </w:t>
      </w:r>
      <w:proofErr w:type="spellStart"/>
      <w:r w:rsidR="004F4548" w:rsidRPr="00CB7068">
        <w:rPr>
          <w:rFonts w:asciiTheme="majorBidi" w:hAnsiTheme="majorBidi" w:cstheme="majorBidi"/>
          <w:sz w:val="24"/>
          <w:szCs w:val="24"/>
          <w:shd w:val="clear" w:color="auto" w:fill="FFFFFF"/>
          <w:lang w:bidi="ar-SA"/>
        </w:rPr>
        <w:t>doi</w:t>
      </w:r>
      <w:proofErr w:type="spellEnd"/>
      <w:r w:rsidR="004F4548" w:rsidRPr="00CB7068">
        <w:rPr>
          <w:rFonts w:asciiTheme="majorBidi" w:hAnsiTheme="majorBidi" w:cstheme="majorBidi"/>
          <w:sz w:val="24"/>
          <w:szCs w:val="24"/>
          <w:shd w:val="clear" w:color="auto" w:fill="FFFFFF"/>
          <w:lang w:bidi="ar-SA"/>
        </w:rPr>
        <w:t xml:space="preserve">: 10.2165/11632360-000000000-00000. </w:t>
      </w:r>
    </w:p>
    <w:p w14:paraId="07C39BA1" w14:textId="77777777" w:rsidR="00240C6A" w:rsidRPr="00CB7068" w:rsidRDefault="00240C6A" w:rsidP="002D7DFB">
      <w:pPr>
        <w:bidi w:val="0"/>
        <w:spacing w:after="0" w:line="480" w:lineRule="auto"/>
        <w:rPr>
          <w:rFonts w:asciiTheme="majorBidi" w:hAnsiTheme="majorBidi" w:cstheme="majorBidi"/>
          <w:sz w:val="24"/>
          <w:szCs w:val="24"/>
        </w:rPr>
      </w:pPr>
      <w:r w:rsidRPr="00CB7068">
        <w:rPr>
          <w:rFonts w:asciiTheme="majorBidi" w:hAnsiTheme="majorBidi" w:cstheme="majorBidi"/>
          <w:sz w:val="24"/>
          <w:szCs w:val="24"/>
        </w:rPr>
        <w:t>Table 1</w:t>
      </w:r>
    </w:p>
    <w:p w14:paraId="76361F11" w14:textId="7CA85372" w:rsidR="00240C6A" w:rsidRPr="00CB7068" w:rsidRDefault="00240C6A" w:rsidP="00240C6A">
      <w:pPr>
        <w:bidi w:val="0"/>
        <w:spacing w:after="0" w:line="480" w:lineRule="auto"/>
        <w:rPr>
          <w:rFonts w:asciiTheme="majorBidi" w:hAnsiTheme="majorBidi" w:cstheme="majorBidi"/>
          <w:i/>
          <w:iCs/>
          <w:sz w:val="24"/>
          <w:szCs w:val="24"/>
        </w:rPr>
      </w:pPr>
      <w:r w:rsidRPr="00CB7068">
        <w:rPr>
          <w:rFonts w:asciiTheme="majorBidi" w:hAnsiTheme="majorBidi" w:cstheme="majorBidi"/>
          <w:i/>
          <w:iCs/>
          <w:sz w:val="24"/>
          <w:szCs w:val="24"/>
        </w:rPr>
        <w:lastRenderedPageBreak/>
        <w:t>Descriptive Statistics of the Referees</w:t>
      </w:r>
      <w:r w:rsidR="00D431B9" w:rsidRPr="00CB7068">
        <w:rPr>
          <w:rFonts w:asciiTheme="majorBidi" w:hAnsiTheme="majorBidi" w:cstheme="majorBidi"/>
          <w:i/>
          <w:iCs/>
          <w:sz w:val="24"/>
          <w:szCs w:val="24"/>
        </w:rPr>
        <w:t>’</w:t>
      </w:r>
      <w:r w:rsidRPr="00CB7068">
        <w:rPr>
          <w:rFonts w:asciiTheme="majorBidi" w:hAnsiTheme="majorBidi" w:cstheme="majorBidi"/>
          <w:i/>
          <w:iCs/>
          <w:sz w:val="24"/>
          <w:szCs w:val="24"/>
        </w:rPr>
        <w:t xml:space="preserve"> Characteristics (upper section) and the Match-Related Factors (lower section) </w:t>
      </w:r>
    </w:p>
    <w:tbl>
      <w:tblPr>
        <w:tblStyle w:val="TableGrid"/>
        <w:tblW w:w="9084" w:type="dxa"/>
        <w:tblLook w:val="04A0" w:firstRow="1" w:lastRow="0" w:firstColumn="1" w:lastColumn="0" w:noHBand="0" w:noVBand="1"/>
      </w:tblPr>
      <w:tblGrid>
        <w:gridCol w:w="3686"/>
        <w:gridCol w:w="1305"/>
        <w:gridCol w:w="2077"/>
        <w:gridCol w:w="2016"/>
      </w:tblGrid>
      <w:tr w:rsidR="00240C6A" w:rsidRPr="00CB7068" w14:paraId="5BDCC0F1" w14:textId="77777777" w:rsidTr="006B2D04">
        <w:trPr>
          <w:trHeight w:val="325"/>
        </w:trPr>
        <w:tc>
          <w:tcPr>
            <w:tcW w:w="3686" w:type="dxa"/>
            <w:tcBorders>
              <w:top w:val="single" w:sz="4" w:space="0" w:color="auto"/>
              <w:left w:val="nil"/>
              <w:bottom w:val="single" w:sz="4" w:space="0" w:color="auto"/>
              <w:right w:val="nil"/>
            </w:tcBorders>
            <w:vAlign w:val="center"/>
          </w:tcPr>
          <w:p w14:paraId="1552B621" w14:textId="77777777" w:rsidR="00240C6A" w:rsidRPr="00CB7068" w:rsidRDefault="00240C6A" w:rsidP="006B2D04">
            <w:pPr>
              <w:bidi w:val="0"/>
              <w:rPr>
                <w:rFonts w:asciiTheme="majorBidi" w:hAnsiTheme="majorBidi" w:cstheme="majorBidi"/>
                <w:sz w:val="24"/>
                <w:szCs w:val="24"/>
              </w:rPr>
            </w:pPr>
          </w:p>
        </w:tc>
        <w:tc>
          <w:tcPr>
            <w:tcW w:w="1305" w:type="dxa"/>
            <w:tcBorders>
              <w:top w:val="single" w:sz="4" w:space="0" w:color="auto"/>
              <w:left w:val="nil"/>
              <w:bottom w:val="single" w:sz="4" w:space="0" w:color="auto"/>
              <w:right w:val="nil"/>
            </w:tcBorders>
            <w:vAlign w:val="center"/>
          </w:tcPr>
          <w:p w14:paraId="2121D9A5" w14:textId="77777777" w:rsidR="00240C6A" w:rsidRPr="00CB7068" w:rsidRDefault="00240C6A" w:rsidP="006B2D04">
            <w:pPr>
              <w:bidi w:val="0"/>
              <w:jc w:val="center"/>
              <w:rPr>
                <w:rFonts w:asciiTheme="majorBidi" w:hAnsiTheme="majorBidi" w:cstheme="majorBidi"/>
                <w:i/>
                <w:iCs/>
                <w:sz w:val="24"/>
                <w:szCs w:val="24"/>
              </w:rPr>
            </w:pPr>
            <w:r w:rsidRPr="00CB7068">
              <w:rPr>
                <w:rFonts w:asciiTheme="majorBidi" w:hAnsiTheme="majorBidi" w:cstheme="majorBidi"/>
                <w:i/>
                <w:iCs/>
                <w:sz w:val="24"/>
                <w:szCs w:val="24"/>
              </w:rPr>
              <w:t>Range</w:t>
            </w:r>
          </w:p>
        </w:tc>
        <w:tc>
          <w:tcPr>
            <w:tcW w:w="2077" w:type="dxa"/>
            <w:tcBorders>
              <w:top w:val="single" w:sz="4" w:space="0" w:color="auto"/>
              <w:left w:val="nil"/>
              <w:bottom w:val="single" w:sz="4" w:space="0" w:color="auto"/>
              <w:right w:val="nil"/>
            </w:tcBorders>
            <w:vAlign w:val="center"/>
          </w:tcPr>
          <w:p w14:paraId="2AA757A0"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i/>
                <w:iCs/>
                <w:sz w:val="24"/>
                <w:szCs w:val="24"/>
              </w:rPr>
              <w:t>M</w:t>
            </w:r>
            <w:r w:rsidRPr="00CB7068">
              <w:rPr>
                <w:rFonts w:asciiTheme="majorBidi" w:hAnsiTheme="majorBidi" w:cstheme="majorBidi"/>
                <w:sz w:val="24"/>
                <w:szCs w:val="24"/>
              </w:rPr>
              <w:t xml:space="preserve"> (</w:t>
            </w:r>
            <w:r w:rsidRPr="00CB7068">
              <w:rPr>
                <w:rFonts w:asciiTheme="majorBidi" w:hAnsiTheme="majorBidi" w:cstheme="majorBidi"/>
                <w:i/>
                <w:iCs/>
                <w:sz w:val="24"/>
                <w:szCs w:val="24"/>
              </w:rPr>
              <w:t>SD</w:t>
            </w:r>
            <w:r w:rsidRPr="00CB7068">
              <w:rPr>
                <w:rFonts w:asciiTheme="majorBidi" w:hAnsiTheme="majorBidi" w:cstheme="majorBidi"/>
                <w:sz w:val="24"/>
                <w:szCs w:val="24"/>
              </w:rPr>
              <w:t>)</w:t>
            </w:r>
          </w:p>
        </w:tc>
        <w:tc>
          <w:tcPr>
            <w:tcW w:w="2016" w:type="dxa"/>
            <w:tcBorders>
              <w:top w:val="single" w:sz="4" w:space="0" w:color="auto"/>
              <w:left w:val="nil"/>
              <w:bottom w:val="single" w:sz="4" w:space="0" w:color="auto"/>
              <w:right w:val="nil"/>
            </w:tcBorders>
            <w:vAlign w:val="center"/>
          </w:tcPr>
          <w:p w14:paraId="70D94FF1" w14:textId="77777777" w:rsidR="00240C6A" w:rsidRPr="00CB7068" w:rsidRDefault="00240C6A" w:rsidP="006B2D04">
            <w:pPr>
              <w:bidi w:val="0"/>
              <w:jc w:val="center"/>
              <w:rPr>
                <w:rFonts w:asciiTheme="majorBidi" w:hAnsiTheme="majorBidi" w:cstheme="majorBidi"/>
                <w:i/>
                <w:iCs/>
                <w:sz w:val="24"/>
                <w:szCs w:val="24"/>
              </w:rPr>
            </w:pPr>
            <w:r w:rsidRPr="00CB7068">
              <w:rPr>
                <w:rFonts w:asciiTheme="majorBidi" w:hAnsiTheme="majorBidi" w:cstheme="majorBidi"/>
                <w:i/>
                <w:iCs/>
                <w:sz w:val="24"/>
                <w:szCs w:val="24"/>
              </w:rPr>
              <w:t>Skewness</w:t>
            </w:r>
          </w:p>
        </w:tc>
      </w:tr>
      <w:tr w:rsidR="00240C6A" w:rsidRPr="00CB7068" w14:paraId="49FBCE6C" w14:textId="77777777" w:rsidTr="006B2D04">
        <w:trPr>
          <w:trHeight w:val="382"/>
        </w:trPr>
        <w:tc>
          <w:tcPr>
            <w:tcW w:w="3686" w:type="dxa"/>
            <w:tcBorders>
              <w:top w:val="single" w:sz="4" w:space="0" w:color="auto"/>
              <w:left w:val="nil"/>
              <w:bottom w:val="nil"/>
              <w:right w:val="nil"/>
            </w:tcBorders>
            <w:vAlign w:val="center"/>
          </w:tcPr>
          <w:p w14:paraId="3EE2C913" w14:textId="7F66A225" w:rsidR="00240C6A" w:rsidRPr="00CB7068" w:rsidRDefault="00240C6A" w:rsidP="006B2D04">
            <w:pPr>
              <w:bidi w:val="0"/>
              <w:rPr>
                <w:rFonts w:asciiTheme="majorBidi" w:hAnsiTheme="majorBidi" w:cstheme="majorBidi"/>
                <w:sz w:val="24"/>
                <w:szCs w:val="24"/>
                <w:u w:val="single"/>
              </w:rPr>
            </w:pPr>
            <w:r w:rsidRPr="00CB7068">
              <w:rPr>
                <w:rFonts w:asciiTheme="majorBidi" w:hAnsiTheme="majorBidi" w:cstheme="majorBidi"/>
                <w:sz w:val="24"/>
                <w:szCs w:val="24"/>
                <w:u w:val="single"/>
              </w:rPr>
              <w:t>Referees</w:t>
            </w:r>
            <w:r w:rsidR="00D431B9" w:rsidRPr="00CB7068">
              <w:rPr>
                <w:rFonts w:asciiTheme="majorBidi" w:hAnsiTheme="majorBidi" w:cstheme="majorBidi"/>
                <w:sz w:val="24"/>
                <w:szCs w:val="24"/>
                <w:u w:val="single"/>
              </w:rPr>
              <w:t>’</w:t>
            </w:r>
            <w:r w:rsidRPr="00CB7068">
              <w:rPr>
                <w:rFonts w:asciiTheme="majorBidi" w:hAnsiTheme="majorBidi" w:cstheme="majorBidi"/>
                <w:sz w:val="24"/>
                <w:szCs w:val="24"/>
                <w:u w:val="single"/>
              </w:rPr>
              <w:t xml:space="preserve"> Characteristics</w:t>
            </w:r>
          </w:p>
        </w:tc>
        <w:tc>
          <w:tcPr>
            <w:tcW w:w="1305" w:type="dxa"/>
            <w:tcBorders>
              <w:top w:val="single" w:sz="4" w:space="0" w:color="auto"/>
              <w:left w:val="nil"/>
              <w:bottom w:val="nil"/>
              <w:right w:val="nil"/>
            </w:tcBorders>
            <w:vAlign w:val="center"/>
          </w:tcPr>
          <w:p w14:paraId="1D48AA7B" w14:textId="77777777" w:rsidR="00240C6A" w:rsidRPr="00CB7068" w:rsidRDefault="00240C6A" w:rsidP="006B2D04">
            <w:pPr>
              <w:bidi w:val="0"/>
              <w:jc w:val="center"/>
              <w:rPr>
                <w:rFonts w:asciiTheme="majorBidi" w:hAnsiTheme="majorBidi" w:cstheme="majorBidi"/>
                <w:sz w:val="24"/>
                <w:szCs w:val="24"/>
              </w:rPr>
            </w:pPr>
          </w:p>
        </w:tc>
        <w:tc>
          <w:tcPr>
            <w:tcW w:w="2077" w:type="dxa"/>
            <w:tcBorders>
              <w:top w:val="single" w:sz="4" w:space="0" w:color="auto"/>
              <w:left w:val="nil"/>
              <w:bottom w:val="nil"/>
              <w:right w:val="nil"/>
            </w:tcBorders>
            <w:vAlign w:val="center"/>
          </w:tcPr>
          <w:p w14:paraId="07C0FC97" w14:textId="77777777" w:rsidR="00240C6A" w:rsidRPr="00CB7068" w:rsidRDefault="00240C6A" w:rsidP="006B2D04">
            <w:pPr>
              <w:bidi w:val="0"/>
              <w:jc w:val="center"/>
              <w:rPr>
                <w:rFonts w:asciiTheme="majorBidi" w:hAnsiTheme="majorBidi" w:cstheme="majorBidi"/>
                <w:sz w:val="24"/>
                <w:szCs w:val="24"/>
              </w:rPr>
            </w:pPr>
          </w:p>
        </w:tc>
        <w:tc>
          <w:tcPr>
            <w:tcW w:w="2016" w:type="dxa"/>
            <w:tcBorders>
              <w:top w:val="single" w:sz="4" w:space="0" w:color="auto"/>
              <w:left w:val="nil"/>
              <w:bottom w:val="nil"/>
              <w:right w:val="nil"/>
            </w:tcBorders>
            <w:vAlign w:val="center"/>
          </w:tcPr>
          <w:p w14:paraId="11A6E069" w14:textId="77777777" w:rsidR="00240C6A" w:rsidRPr="00CB7068" w:rsidRDefault="00240C6A" w:rsidP="006B2D04">
            <w:pPr>
              <w:bidi w:val="0"/>
              <w:jc w:val="center"/>
              <w:rPr>
                <w:rFonts w:asciiTheme="majorBidi" w:hAnsiTheme="majorBidi" w:cstheme="majorBidi"/>
                <w:sz w:val="24"/>
                <w:szCs w:val="24"/>
              </w:rPr>
            </w:pPr>
          </w:p>
        </w:tc>
      </w:tr>
      <w:tr w:rsidR="00240C6A" w:rsidRPr="00CB7068" w14:paraId="3EA1C0B4" w14:textId="77777777" w:rsidTr="006B2D04">
        <w:trPr>
          <w:trHeight w:val="382"/>
        </w:trPr>
        <w:tc>
          <w:tcPr>
            <w:tcW w:w="3686" w:type="dxa"/>
            <w:tcBorders>
              <w:top w:val="nil"/>
              <w:left w:val="nil"/>
              <w:bottom w:val="nil"/>
              <w:right w:val="nil"/>
            </w:tcBorders>
            <w:vAlign w:val="center"/>
          </w:tcPr>
          <w:p w14:paraId="5C2ADA80"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Age</w:t>
            </w:r>
          </w:p>
        </w:tc>
        <w:tc>
          <w:tcPr>
            <w:tcW w:w="1305" w:type="dxa"/>
            <w:tcBorders>
              <w:top w:val="nil"/>
              <w:left w:val="nil"/>
              <w:bottom w:val="nil"/>
              <w:right w:val="nil"/>
            </w:tcBorders>
            <w:vAlign w:val="center"/>
          </w:tcPr>
          <w:p w14:paraId="730D5576"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20-42</w:t>
            </w:r>
          </w:p>
        </w:tc>
        <w:tc>
          <w:tcPr>
            <w:tcW w:w="2077" w:type="dxa"/>
            <w:tcBorders>
              <w:top w:val="nil"/>
              <w:left w:val="nil"/>
              <w:bottom w:val="nil"/>
              <w:right w:val="nil"/>
            </w:tcBorders>
            <w:vAlign w:val="center"/>
          </w:tcPr>
          <w:p w14:paraId="61947E76"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30.03 (7.39)</w:t>
            </w:r>
          </w:p>
        </w:tc>
        <w:tc>
          <w:tcPr>
            <w:tcW w:w="2016" w:type="dxa"/>
            <w:tcBorders>
              <w:top w:val="nil"/>
              <w:left w:val="nil"/>
              <w:bottom w:val="nil"/>
              <w:right w:val="nil"/>
            </w:tcBorders>
            <w:vAlign w:val="center"/>
          </w:tcPr>
          <w:p w14:paraId="18C4529B"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0.30</w:t>
            </w:r>
          </w:p>
        </w:tc>
      </w:tr>
      <w:tr w:rsidR="00240C6A" w:rsidRPr="00CB7068" w14:paraId="3731CFF4" w14:textId="77777777" w:rsidTr="006B2D04">
        <w:trPr>
          <w:trHeight w:val="382"/>
        </w:trPr>
        <w:tc>
          <w:tcPr>
            <w:tcW w:w="3686" w:type="dxa"/>
            <w:tcBorders>
              <w:top w:val="nil"/>
              <w:left w:val="nil"/>
              <w:bottom w:val="nil"/>
              <w:right w:val="nil"/>
            </w:tcBorders>
            <w:vAlign w:val="center"/>
          </w:tcPr>
          <w:p w14:paraId="5E6A7C4D" w14:textId="250ECD1D" w:rsidR="00240C6A" w:rsidRPr="00CB7068" w:rsidRDefault="00EF424F" w:rsidP="006B2D04">
            <w:pPr>
              <w:bidi w:val="0"/>
              <w:rPr>
                <w:rFonts w:asciiTheme="majorBidi" w:hAnsiTheme="majorBidi" w:cstheme="majorBidi"/>
                <w:sz w:val="24"/>
                <w:szCs w:val="24"/>
              </w:rPr>
            </w:pPr>
            <w:r w:rsidRPr="00CB7068">
              <w:rPr>
                <w:rFonts w:asciiTheme="majorBidi" w:hAnsiTheme="majorBidi" w:cstheme="majorBidi"/>
                <w:sz w:val="24"/>
                <w:szCs w:val="24"/>
              </w:rPr>
              <w:t>Years of Refereeing</w:t>
            </w:r>
            <w:r w:rsidR="00240C6A" w:rsidRPr="00CB7068">
              <w:rPr>
                <w:rFonts w:asciiTheme="majorBidi" w:hAnsiTheme="majorBidi" w:cstheme="majorBidi"/>
                <w:sz w:val="24"/>
                <w:szCs w:val="24"/>
              </w:rPr>
              <w:t xml:space="preserve"> Experience </w:t>
            </w:r>
          </w:p>
        </w:tc>
        <w:tc>
          <w:tcPr>
            <w:tcW w:w="1305" w:type="dxa"/>
            <w:tcBorders>
              <w:top w:val="nil"/>
              <w:left w:val="nil"/>
              <w:bottom w:val="nil"/>
              <w:right w:val="nil"/>
            </w:tcBorders>
            <w:vAlign w:val="center"/>
          </w:tcPr>
          <w:p w14:paraId="362F77AE"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4-25</w:t>
            </w:r>
          </w:p>
        </w:tc>
        <w:tc>
          <w:tcPr>
            <w:tcW w:w="2077" w:type="dxa"/>
            <w:tcBorders>
              <w:top w:val="nil"/>
              <w:left w:val="nil"/>
              <w:bottom w:val="nil"/>
              <w:right w:val="nil"/>
            </w:tcBorders>
            <w:vAlign w:val="center"/>
          </w:tcPr>
          <w:p w14:paraId="560F22A7"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13.00 (7.11)</w:t>
            </w:r>
          </w:p>
        </w:tc>
        <w:tc>
          <w:tcPr>
            <w:tcW w:w="2016" w:type="dxa"/>
            <w:tcBorders>
              <w:top w:val="nil"/>
              <w:left w:val="nil"/>
              <w:bottom w:val="nil"/>
              <w:right w:val="nil"/>
            </w:tcBorders>
            <w:vAlign w:val="center"/>
          </w:tcPr>
          <w:p w14:paraId="1DB155B5"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0.24</w:t>
            </w:r>
          </w:p>
        </w:tc>
      </w:tr>
      <w:tr w:rsidR="00240C6A" w:rsidRPr="00CB7068" w14:paraId="15A1D703" w14:textId="77777777" w:rsidTr="006B2D04">
        <w:trPr>
          <w:trHeight w:val="382"/>
        </w:trPr>
        <w:tc>
          <w:tcPr>
            <w:tcW w:w="3686" w:type="dxa"/>
            <w:tcBorders>
              <w:top w:val="nil"/>
              <w:left w:val="nil"/>
              <w:bottom w:val="nil"/>
              <w:right w:val="nil"/>
            </w:tcBorders>
            <w:vAlign w:val="center"/>
          </w:tcPr>
          <w:p w14:paraId="0D039D42"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Social Desirability</w:t>
            </w:r>
          </w:p>
        </w:tc>
        <w:tc>
          <w:tcPr>
            <w:tcW w:w="1305" w:type="dxa"/>
            <w:tcBorders>
              <w:top w:val="nil"/>
              <w:left w:val="nil"/>
              <w:bottom w:val="nil"/>
              <w:right w:val="nil"/>
            </w:tcBorders>
            <w:vAlign w:val="center"/>
          </w:tcPr>
          <w:p w14:paraId="5EB4A9BE"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5-14</w:t>
            </w:r>
          </w:p>
        </w:tc>
        <w:tc>
          <w:tcPr>
            <w:tcW w:w="2077" w:type="dxa"/>
            <w:tcBorders>
              <w:top w:val="nil"/>
              <w:left w:val="nil"/>
              <w:bottom w:val="nil"/>
              <w:right w:val="nil"/>
            </w:tcBorders>
            <w:vAlign w:val="center"/>
          </w:tcPr>
          <w:p w14:paraId="53E0C3C6"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9.43 (2.97)</w:t>
            </w:r>
          </w:p>
        </w:tc>
        <w:tc>
          <w:tcPr>
            <w:tcW w:w="2016" w:type="dxa"/>
            <w:tcBorders>
              <w:top w:val="nil"/>
              <w:left w:val="nil"/>
              <w:bottom w:val="nil"/>
              <w:right w:val="nil"/>
            </w:tcBorders>
            <w:vAlign w:val="center"/>
          </w:tcPr>
          <w:p w14:paraId="70C37664"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0.07</w:t>
            </w:r>
          </w:p>
        </w:tc>
      </w:tr>
      <w:tr w:rsidR="00240C6A" w:rsidRPr="00CB7068" w14:paraId="62E5B016" w14:textId="77777777" w:rsidTr="006B2D04">
        <w:trPr>
          <w:trHeight w:val="382"/>
        </w:trPr>
        <w:tc>
          <w:tcPr>
            <w:tcW w:w="3686" w:type="dxa"/>
            <w:tcBorders>
              <w:top w:val="nil"/>
              <w:left w:val="nil"/>
              <w:bottom w:val="nil"/>
              <w:right w:val="nil"/>
            </w:tcBorders>
            <w:vAlign w:val="center"/>
          </w:tcPr>
          <w:p w14:paraId="7CC24B27"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Trait Self-control</w:t>
            </w:r>
          </w:p>
        </w:tc>
        <w:tc>
          <w:tcPr>
            <w:tcW w:w="1305" w:type="dxa"/>
            <w:tcBorders>
              <w:top w:val="nil"/>
              <w:left w:val="nil"/>
              <w:bottom w:val="nil"/>
              <w:right w:val="nil"/>
            </w:tcBorders>
            <w:vAlign w:val="center"/>
          </w:tcPr>
          <w:p w14:paraId="44CA18CB"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3.31-5</w:t>
            </w:r>
          </w:p>
        </w:tc>
        <w:tc>
          <w:tcPr>
            <w:tcW w:w="2077" w:type="dxa"/>
            <w:tcBorders>
              <w:top w:val="nil"/>
              <w:left w:val="nil"/>
              <w:bottom w:val="nil"/>
              <w:right w:val="nil"/>
            </w:tcBorders>
            <w:vAlign w:val="center"/>
          </w:tcPr>
          <w:p w14:paraId="182606E1"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4.09 (0.49)</w:t>
            </w:r>
          </w:p>
        </w:tc>
        <w:tc>
          <w:tcPr>
            <w:tcW w:w="2016" w:type="dxa"/>
            <w:tcBorders>
              <w:top w:val="nil"/>
              <w:left w:val="nil"/>
              <w:bottom w:val="nil"/>
              <w:right w:val="nil"/>
            </w:tcBorders>
            <w:vAlign w:val="center"/>
          </w:tcPr>
          <w:p w14:paraId="05E2A522"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0.26</w:t>
            </w:r>
          </w:p>
        </w:tc>
      </w:tr>
      <w:tr w:rsidR="00240C6A" w:rsidRPr="00CB7068" w14:paraId="4C0B1EB1" w14:textId="77777777" w:rsidTr="006B2D04">
        <w:trPr>
          <w:trHeight w:val="382"/>
        </w:trPr>
        <w:tc>
          <w:tcPr>
            <w:tcW w:w="3686" w:type="dxa"/>
            <w:tcBorders>
              <w:top w:val="nil"/>
              <w:left w:val="nil"/>
              <w:bottom w:val="nil"/>
              <w:right w:val="nil"/>
            </w:tcBorders>
            <w:vAlign w:val="center"/>
          </w:tcPr>
          <w:p w14:paraId="20A138AD" w14:textId="77777777" w:rsidR="00240C6A" w:rsidRPr="00CB7068" w:rsidRDefault="00240C6A" w:rsidP="006B2D04">
            <w:pPr>
              <w:bidi w:val="0"/>
              <w:rPr>
                <w:rFonts w:asciiTheme="majorBidi" w:hAnsiTheme="majorBidi" w:cstheme="majorBidi"/>
                <w:sz w:val="24"/>
                <w:szCs w:val="24"/>
                <w:u w:val="single"/>
              </w:rPr>
            </w:pPr>
          </w:p>
          <w:p w14:paraId="640801EA" w14:textId="77777777" w:rsidR="00240C6A" w:rsidRPr="00CB7068" w:rsidRDefault="00240C6A" w:rsidP="006B2D04">
            <w:pPr>
              <w:bidi w:val="0"/>
              <w:rPr>
                <w:rFonts w:asciiTheme="majorBidi" w:hAnsiTheme="majorBidi" w:cstheme="majorBidi"/>
                <w:sz w:val="24"/>
                <w:szCs w:val="24"/>
                <w:u w:val="single"/>
              </w:rPr>
            </w:pPr>
            <w:r w:rsidRPr="00CB7068">
              <w:rPr>
                <w:rFonts w:asciiTheme="majorBidi" w:hAnsiTheme="majorBidi" w:cstheme="majorBidi"/>
                <w:sz w:val="24"/>
                <w:szCs w:val="24"/>
                <w:u w:val="single"/>
              </w:rPr>
              <w:t>Match-Related Factors</w:t>
            </w:r>
          </w:p>
        </w:tc>
        <w:tc>
          <w:tcPr>
            <w:tcW w:w="1305" w:type="dxa"/>
            <w:tcBorders>
              <w:top w:val="nil"/>
              <w:left w:val="nil"/>
              <w:bottom w:val="nil"/>
              <w:right w:val="nil"/>
            </w:tcBorders>
            <w:vAlign w:val="center"/>
          </w:tcPr>
          <w:p w14:paraId="223E4946" w14:textId="77777777" w:rsidR="00240C6A" w:rsidRPr="00CB7068" w:rsidRDefault="00240C6A" w:rsidP="006B2D04">
            <w:pPr>
              <w:bidi w:val="0"/>
              <w:jc w:val="center"/>
              <w:rPr>
                <w:rFonts w:asciiTheme="majorBidi" w:hAnsiTheme="majorBidi" w:cstheme="majorBidi"/>
                <w:sz w:val="24"/>
                <w:szCs w:val="24"/>
              </w:rPr>
            </w:pPr>
          </w:p>
        </w:tc>
        <w:tc>
          <w:tcPr>
            <w:tcW w:w="2077" w:type="dxa"/>
            <w:tcBorders>
              <w:top w:val="nil"/>
              <w:left w:val="nil"/>
              <w:bottom w:val="nil"/>
              <w:right w:val="nil"/>
            </w:tcBorders>
            <w:vAlign w:val="center"/>
          </w:tcPr>
          <w:p w14:paraId="4A8DBF0C" w14:textId="77777777" w:rsidR="00240C6A" w:rsidRPr="00CB7068" w:rsidRDefault="00240C6A" w:rsidP="006B2D04">
            <w:pPr>
              <w:bidi w:val="0"/>
              <w:jc w:val="center"/>
              <w:rPr>
                <w:rFonts w:asciiTheme="majorBidi" w:hAnsiTheme="majorBidi" w:cstheme="majorBidi"/>
                <w:sz w:val="24"/>
                <w:szCs w:val="24"/>
              </w:rPr>
            </w:pPr>
          </w:p>
        </w:tc>
        <w:tc>
          <w:tcPr>
            <w:tcW w:w="2016" w:type="dxa"/>
            <w:tcBorders>
              <w:top w:val="nil"/>
              <w:left w:val="nil"/>
              <w:bottom w:val="nil"/>
              <w:right w:val="nil"/>
            </w:tcBorders>
            <w:vAlign w:val="center"/>
          </w:tcPr>
          <w:p w14:paraId="3AE7072D" w14:textId="77777777" w:rsidR="00240C6A" w:rsidRPr="00CB7068" w:rsidRDefault="00240C6A" w:rsidP="006B2D04">
            <w:pPr>
              <w:bidi w:val="0"/>
              <w:jc w:val="center"/>
              <w:rPr>
                <w:rFonts w:asciiTheme="majorBidi" w:hAnsiTheme="majorBidi" w:cstheme="majorBidi"/>
                <w:sz w:val="24"/>
                <w:szCs w:val="24"/>
              </w:rPr>
            </w:pPr>
          </w:p>
        </w:tc>
      </w:tr>
      <w:tr w:rsidR="00240C6A" w:rsidRPr="00CB7068" w14:paraId="142B1A0F" w14:textId="77777777" w:rsidTr="006B2D04">
        <w:trPr>
          <w:trHeight w:val="382"/>
        </w:trPr>
        <w:tc>
          <w:tcPr>
            <w:tcW w:w="3686" w:type="dxa"/>
            <w:tcBorders>
              <w:top w:val="nil"/>
              <w:left w:val="nil"/>
              <w:bottom w:val="nil"/>
              <w:right w:val="nil"/>
            </w:tcBorders>
            <w:vAlign w:val="center"/>
          </w:tcPr>
          <w:p w14:paraId="61A541DE"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 xml:space="preserve">State Self-control* </w:t>
            </w:r>
          </w:p>
        </w:tc>
        <w:tc>
          <w:tcPr>
            <w:tcW w:w="1305" w:type="dxa"/>
            <w:tcBorders>
              <w:top w:val="nil"/>
              <w:left w:val="nil"/>
              <w:bottom w:val="nil"/>
              <w:right w:val="nil"/>
            </w:tcBorders>
            <w:vAlign w:val="center"/>
          </w:tcPr>
          <w:p w14:paraId="1BDCCC20"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5.20-7</w:t>
            </w:r>
          </w:p>
        </w:tc>
        <w:tc>
          <w:tcPr>
            <w:tcW w:w="2077" w:type="dxa"/>
            <w:tcBorders>
              <w:top w:val="nil"/>
              <w:left w:val="nil"/>
              <w:bottom w:val="nil"/>
              <w:right w:val="nil"/>
            </w:tcBorders>
            <w:vAlign w:val="center"/>
          </w:tcPr>
          <w:p w14:paraId="008F9F60"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6.37 (0.46)</w:t>
            </w:r>
          </w:p>
        </w:tc>
        <w:tc>
          <w:tcPr>
            <w:tcW w:w="2016" w:type="dxa"/>
            <w:tcBorders>
              <w:top w:val="nil"/>
              <w:left w:val="nil"/>
              <w:bottom w:val="nil"/>
              <w:right w:val="nil"/>
            </w:tcBorders>
            <w:vAlign w:val="center"/>
          </w:tcPr>
          <w:p w14:paraId="20E1DEBF"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-0.55</w:t>
            </w:r>
          </w:p>
        </w:tc>
      </w:tr>
      <w:tr w:rsidR="00240C6A" w:rsidRPr="00CB7068" w14:paraId="66605B59" w14:textId="77777777" w:rsidTr="006B2D04">
        <w:trPr>
          <w:trHeight w:val="382"/>
        </w:trPr>
        <w:tc>
          <w:tcPr>
            <w:tcW w:w="3686" w:type="dxa"/>
            <w:tcBorders>
              <w:top w:val="nil"/>
              <w:left w:val="nil"/>
              <w:bottom w:val="nil"/>
              <w:right w:val="nil"/>
            </w:tcBorders>
            <w:vAlign w:val="center"/>
          </w:tcPr>
          <w:p w14:paraId="54937A2B" w14:textId="7029DEE0" w:rsidR="00240C6A" w:rsidRPr="00CB7068" w:rsidRDefault="00895212" w:rsidP="006B2D04">
            <w:pPr>
              <w:bidi w:val="0"/>
              <w:rPr>
                <w:rFonts w:asciiTheme="majorBidi" w:hAnsiTheme="majorBidi" w:cstheme="majorBidi"/>
                <w:sz w:val="24"/>
                <w:szCs w:val="24"/>
              </w:rPr>
            </w:pPr>
            <w:r w:rsidRPr="00CB7068">
              <w:rPr>
                <w:rFonts w:asciiTheme="majorBidi" w:hAnsiTheme="majorBidi" w:cstheme="majorBidi"/>
                <w:sz w:val="24"/>
                <w:szCs w:val="24"/>
              </w:rPr>
              <w:t xml:space="preserve">State </w:t>
            </w:r>
            <w:r w:rsidR="00240C6A" w:rsidRPr="00CB7068">
              <w:rPr>
                <w:rFonts w:asciiTheme="majorBidi" w:hAnsiTheme="majorBidi" w:cstheme="majorBidi"/>
                <w:sz w:val="24"/>
                <w:szCs w:val="24"/>
              </w:rPr>
              <w:t>Motivation*</w:t>
            </w:r>
          </w:p>
        </w:tc>
        <w:tc>
          <w:tcPr>
            <w:tcW w:w="1305" w:type="dxa"/>
            <w:tcBorders>
              <w:top w:val="nil"/>
              <w:left w:val="nil"/>
              <w:bottom w:val="nil"/>
              <w:right w:val="nil"/>
            </w:tcBorders>
            <w:vAlign w:val="center"/>
          </w:tcPr>
          <w:p w14:paraId="38C2951B"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2-7</w:t>
            </w:r>
          </w:p>
        </w:tc>
        <w:tc>
          <w:tcPr>
            <w:tcW w:w="2077" w:type="dxa"/>
            <w:tcBorders>
              <w:top w:val="nil"/>
              <w:left w:val="nil"/>
              <w:bottom w:val="nil"/>
              <w:right w:val="nil"/>
            </w:tcBorders>
            <w:vAlign w:val="center"/>
          </w:tcPr>
          <w:p w14:paraId="1BDF07ED"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6.43 (0.93)</w:t>
            </w:r>
          </w:p>
        </w:tc>
        <w:tc>
          <w:tcPr>
            <w:tcW w:w="2016" w:type="dxa"/>
            <w:tcBorders>
              <w:top w:val="nil"/>
              <w:left w:val="nil"/>
              <w:bottom w:val="nil"/>
              <w:right w:val="nil"/>
            </w:tcBorders>
            <w:vAlign w:val="center"/>
          </w:tcPr>
          <w:p w14:paraId="563FBDC7"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-2.51</w:t>
            </w:r>
          </w:p>
        </w:tc>
      </w:tr>
      <w:tr w:rsidR="00240C6A" w:rsidRPr="00CB7068" w14:paraId="5B536EDD" w14:textId="77777777" w:rsidTr="006B2D04">
        <w:trPr>
          <w:trHeight w:val="382"/>
        </w:trPr>
        <w:tc>
          <w:tcPr>
            <w:tcW w:w="3686" w:type="dxa"/>
            <w:tcBorders>
              <w:top w:val="nil"/>
              <w:left w:val="nil"/>
              <w:bottom w:val="nil"/>
              <w:right w:val="nil"/>
            </w:tcBorders>
            <w:vAlign w:val="center"/>
          </w:tcPr>
          <w:p w14:paraId="199D604B" w14:textId="24CA4AC1" w:rsidR="00240C6A" w:rsidRPr="00CB7068" w:rsidRDefault="00895212" w:rsidP="006B2D04">
            <w:pPr>
              <w:bidi w:val="0"/>
              <w:rPr>
                <w:rFonts w:asciiTheme="majorBidi" w:hAnsiTheme="majorBidi" w:cstheme="majorBidi"/>
                <w:sz w:val="24"/>
                <w:szCs w:val="24"/>
              </w:rPr>
            </w:pPr>
            <w:r w:rsidRPr="00CB7068">
              <w:rPr>
                <w:rFonts w:asciiTheme="majorBidi" w:hAnsiTheme="majorBidi" w:cstheme="majorBidi"/>
                <w:sz w:val="24"/>
                <w:szCs w:val="24"/>
              </w:rPr>
              <w:t>State Self-confidence</w:t>
            </w:r>
            <w:r w:rsidR="00240C6A" w:rsidRPr="00CB7068">
              <w:rPr>
                <w:rFonts w:asciiTheme="majorBidi" w:hAnsiTheme="majorBidi" w:cstheme="majorBidi"/>
                <w:sz w:val="24"/>
                <w:szCs w:val="24"/>
              </w:rPr>
              <w:t>*</w:t>
            </w:r>
          </w:p>
        </w:tc>
        <w:tc>
          <w:tcPr>
            <w:tcW w:w="1305" w:type="dxa"/>
            <w:tcBorders>
              <w:top w:val="nil"/>
              <w:left w:val="nil"/>
              <w:bottom w:val="nil"/>
              <w:right w:val="nil"/>
            </w:tcBorders>
            <w:vAlign w:val="center"/>
          </w:tcPr>
          <w:p w14:paraId="4583D37F"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4-7</w:t>
            </w:r>
          </w:p>
        </w:tc>
        <w:tc>
          <w:tcPr>
            <w:tcW w:w="2077" w:type="dxa"/>
            <w:tcBorders>
              <w:top w:val="nil"/>
              <w:left w:val="nil"/>
              <w:bottom w:val="nil"/>
              <w:right w:val="nil"/>
            </w:tcBorders>
            <w:vAlign w:val="center"/>
          </w:tcPr>
          <w:p w14:paraId="6D557617"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 xml:space="preserve">6.38 (0.75) </w:t>
            </w:r>
          </w:p>
        </w:tc>
        <w:tc>
          <w:tcPr>
            <w:tcW w:w="2016" w:type="dxa"/>
            <w:tcBorders>
              <w:top w:val="nil"/>
              <w:left w:val="nil"/>
              <w:bottom w:val="nil"/>
              <w:right w:val="nil"/>
            </w:tcBorders>
            <w:vAlign w:val="center"/>
          </w:tcPr>
          <w:p w14:paraId="02A05116"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-1.02</w:t>
            </w:r>
          </w:p>
        </w:tc>
      </w:tr>
      <w:tr w:rsidR="00240C6A" w:rsidRPr="00CB7068" w14:paraId="601C0B5A" w14:textId="77777777" w:rsidTr="006B2D04">
        <w:trPr>
          <w:trHeight w:val="382"/>
        </w:trPr>
        <w:tc>
          <w:tcPr>
            <w:tcW w:w="3686" w:type="dxa"/>
            <w:tcBorders>
              <w:top w:val="nil"/>
              <w:left w:val="nil"/>
              <w:bottom w:val="nil"/>
              <w:right w:val="nil"/>
            </w:tcBorders>
            <w:vAlign w:val="center"/>
          </w:tcPr>
          <w:p w14:paraId="2AD10522"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305" w:type="dxa"/>
            <w:tcBorders>
              <w:top w:val="nil"/>
              <w:left w:val="nil"/>
              <w:bottom w:val="nil"/>
              <w:right w:val="nil"/>
            </w:tcBorders>
            <w:vAlign w:val="center"/>
          </w:tcPr>
          <w:p w14:paraId="2FBEA299"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4.9-6.9</w:t>
            </w:r>
          </w:p>
        </w:tc>
        <w:tc>
          <w:tcPr>
            <w:tcW w:w="2077" w:type="dxa"/>
            <w:tcBorders>
              <w:top w:val="nil"/>
              <w:left w:val="nil"/>
              <w:bottom w:val="nil"/>
              <w:right w:val="nil"/>
            </w:tcBorders>
            <w:vAlign w:val="center"/>
          </w:tcPr>
          <w:p w14:paraId="3F7098BB"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5.89 (.68)</w:t>
            </w:r>
          </w:p>
        </w:tc>
        <w:tc>
          <w:tcPr>
            <w:tcW w:w="2016" w:type="dxa"/>
            <w:tcBorders>
              <w:top w:val="nil"/>
              <w:left w:val="nil"/>
              <w:bottom w:val="nil"/>
              <w:right w:val="nil"/>
            </w:tcBorders>
            <w:vAlign w:val="center"/>
          </w:tcPr>
          <w:p w14:paraId="5DA00CE8"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-0.11</w:t>
            </w:r>
          </w:p>
        </w:tc>
      </w:tr>
      <w:tr w:rsidR="00240C6A" w:rsidRPr="00CB7068" w14:paraId="4EE3642F" w14:textId="77777777" w:rsidTr="006B2D04">
        <w:trPr>
          <w:trHeight w:val="382"/>
        </w:trPr>
        <w:tc>
          <w:tcPr>
            <w:tcW w:w="3686" w:type="dxa"/>
            <w:tcBorders>
              <w:top w:val="nil"/>
              <w:left w:val="nil"/>
              <w:bottom w:val="nil"/>
              <w:right w:val="nil"/>
            </w:tcBorders>
            <w:vAlign w:val="center"/>
          </w:tcPr>
          <w:p w14:paraId="2EEC6B31"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Match Difficulty**</w:t>
            </w:r>
          </w:p>
        </w:tc>
        <w:tc>
          <w:tcPr>
            <w:tcW w:w="1305" w:type="dxa"/>
            <w:tcBorders>
              <w:top w:val="nil"/>
              <w:left w:val="nil"/>
              <w:bottom w:val="nil"/>
              <w:right w:val="nil"/>
            </w:tcBorders>
            <w:vAlign w:val="center"/>
          </w:tcPr>
          <w:p w14:paraId="3ED8F511"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1-7</w:t>
            </w:r>
          </w:p>
        </w:tc>
        <w:tc>
          <w:tcPr>
            <w:tcW w:w="2077" w:type="dxa"/>
            <w:tcBorders>
              <w:top w:val="nil"/>
              <w:left w:val="nil"/>
              <w:bottom w:val="nil"/>
              <w:right w:val="nil"/>
            </w:tcBorders>
            <w:vAlign w:val="center"/>
          </w:tcPr>
          <w:p w14:paraId="243E64D8"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4.62 (1.37)</w:t>
            </w:r>
          </w:p>
        </w:tc>
        <w:tc>
          <w:tcPr>
            <w:tcW w:w="2016" w:type="dxa"/>
            <w:tcBorders>
              <w:top w:val="nil"/>
              <w:left w:val="nil"/>
              <w:bottom w:val="nil"/>
              <w:right w:val="nil"/>
            </w:tcBorders>
            <w:vAlign w:val="center"/>
          </w:tcPr>
          <w:p w14:paraId="08AF79E1"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-0.39</w:t>
            </w:r>
          </w:p>
        </w:tc>
      </w:tr>
      <w:tr w:rsidR="00240C6A" w:rsidRPr="00CB7068" w14:paraId="3A1245F7" w14:textId="77777777" w:rsidTr="006B2D04">
        <w:trPr>
          <w:trHeight w:val="382"/>
        </w:trPr>
        <w:tc>
          <w:tcPr>
            <w:tcW w:w="3686" w:type="dxa"/>
            <w:tcBorders>
              <w:top w:val="nil"/>
              <w:left w:val="nil"/>
              <w:bottom w:val="nil"/>
              <w:right w:val="nil"/>
            </w:tcBorders>
            <w:vAlign w:val="center"/>
          </w:tcPr>
          <w:p w14:paraId="048748CD"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Mental Exhaustion**</w:t>
            </w:r>
          </w:p>
        </w:tc>
        <w:tc>
          <w:tcPr>
            <w:tcW w:w="1305" w:type="dxa"/>
            <w:tcBorders>
              <w:top w:val="nil"/>
              <w:left w:val="nil"/>
              <w:bottom w:val="nil"/>
              <w:right w:val="nil"/>
            </w:tcBorders>
            <w:vAlign w:val="center"/>
          </w:tcPr>
          <w:p w14:paraId="55009F43"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1-7</w:t>
            </w:r>
          </w:p>
        </w:tc>
        <w:tc>
          <w:tcPr>
            <w:tcW w:w="2077" w:type="dxa"/>
            <w:tcBorders>
              <w:top w:val="nil"/>
              <w:left w:val="nil"/>
              <w:bottom w:val="nil"/>
              <w:right w:val="nil"/>
            </w:tcBorders>
            <w:vAlign w:val="center"/>
          </w:tcPr>
          <w:p w14:paraId="13EAAF6D"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3.58 (1.82)</w:t>
            </w:r>
          </w:p>
        </w:tc>
        <w:tc>
          <w:tcPr>
            <w:tcW w:w="2016" w:type="dxa"/>
            <w:tcBorders>
              <w:top w:val="nil"/>
              <w:left w:val="nil"/>
              <w:bottom w:val="nil"/>
              <w:right w:val="nil"/>
            </w:tcBorders>
            <w:vAlign w:val="center"/>
          </w:tcPr>
          <w:p w14:paraId="2D589329"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0.35</w:t>
            </w:r>
          </w:p>
        </w:tc>
      </w:tr>
      <w:tr w:rsidR="0006668D" w:rsidRPr="00CB7068" w14:paraId="0C1AEC40" w14:textId="77777777" w:rsidTr="006B2D04">
        <w:trPr>
          <w:trHeight w:val="382"/>
        </w:trPr>
        <w:tc>
          <w:tcPr>
            <w:tcW w:w="3686" w:type="dxa"/>
            <w:tcBorders>
              <w:top w:val="nil"/>
              <w:left w:val="nil"/>
              <w:bottom w:val="nil"/>
              <w:right w:val="nil"/>
            </w:tcBorders>
            <w:vAlign w:val="center"/>
          </w:tcPr>
          <w:p w14:paraId="0DF28ABA" w14:textId="3D03C975" w:rsidR="0006668D" w:rsidRPr="00CB7068" w:rsidRDefault="0006668D" w:rsidP="006B2D04">
            <w:pPr>
              <w:bidi w:val="0"/>
              <w:rPr>
                <w:rFonts w:asciiTheme="majorBidi" w:hAnsiTheme="majorBidi" w:cstheme="majorBidi"/>
                <w:sz w:val="24"/>
                <w:szCs w:val="24"/>
              </w:rPr>
            </w:pPr>
            <w:r w:rsidRPr="00CB7068">
              <w:rPr>
                <w:rFonts w:asciiTheme="majorBidi" w:hAnsiTheme="majorBidi" w:cstheme="majorBidi"/>
                <w:sz w:val="24"/>
                <w:szCs w:val="24"/>
              </w:rPr>
              <w:t>Ego Depletion</w:t>
            </w:r>
          </w:p>
        </w:tc>
        <w:tc>
          <w:tcPr>
            <w:tcW w:w="1305" w:type="dxa"/>
            <w:tcBorders>
              <w:top w:val="nil"/>
              <w:left w:val="nil"/>
              <w:bottom w:val="nil"/>
              <w:right w:val="nil"/>
            </w:tcBorders>
            <w:vAlign w:val="center"/>
          </w:tcPr>
          <w:p w14:paraId="2CC0C395" w14:textId="6487CCD3" w:rsidR="0006668D" w:rsidRPr="00CB7068" w:rsidRDefault="0006668D"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-10-18</w:t>
            </w:r>
          </w:p>
        </w:tc>
        <w:tc>
          <w:tcPr>
            <w:tcW w:w="2077" w:type="dxa"/>
            <w:tcBorders>
              <w:top w:val="nil"/>
              <w:left w:val="nil"/>
              <w:bottom w:val="nil"/>
              <w:right w:val="nil"/>
            </w:tcBorders>
            <w:vAlign w:val="center"/>
          </w:tcPr>
          <w:p w14:paraId="7A1C05F0" w14:textId="41AED79C" w:rsidR="0006668D" w:rsidRPr="00CB7068" w:rsidRDefault="0006668D" w:rsidP="006B2D04">
            <w:pPr>
              <w:bidi w:val="0"/>
              <w:jc w:val="center"/>
              <w:rPr>
                <w:rFonts w:asciiTheme="majorBidi" w:hAnsiTheme="majorBidi" w:cstheme="majorBidi"/>
                <w:sz w:val="24"/>
                <w:szCs w:val="24"/>
              </w:rPr>
            </w:pPr>
            <w:r w:rsidRPr="00CB7068">
              <w:rPr>
                <w:rFonts w:asciiTheme="majorBidi" w:hAnsiTheme="majorBidi" w:cstheme="majorBidi"/>
                <w:sz w:val="24"/>
                <w:szCs w:val="24"/>
              </w:rPr>
              <w:t>4.85 (5.76)</w:t>
            </w:r>
          </w:p>
        </w:tc>
        <w:tc>
          <w:tcPr>
            <w:tcW w:w="2016" w:type="dxa"/>
            <w:tcBorders>
              <w:top w:val="nil"/>
              <w:left w:val="nil"/>
              <w:bottom w:val="nil"/>
              <w:right w:val="nil"/>
            </w:tcBorders>
            <w:vAlign w:val="center"/>
          </w:tcPr>
          <w:p w14:paraId="201CCE16" w14:textId="210F45EA" w:rsidR="0006668D" w:rsidRPr="00CB7068" w:rsidRDefault="0006668D" w:rsidP="006B2D04">
            <w:pPr>
              <w:bidi w:val="0"/>
              <w:jc w:val="center"/>
              <w:rPr>
                <w:rFonts w:asciiTheme="majorBidi" w:hAnsiTheme="majorBidi" w:cstheme="majorBidi"/>
                <w:sz w:val="24"/>
                <w:szCs w:val="24"/>
              </w:rPr>
            </w:pPr>
            <w:r w:rsidRPr="00CB7068">
              <w:rPr>
                <w:rFonts w:asciiTheme="majorBidi" w:hAnsiTheme="majorBidi" w:cstheme="majorBidi"/>
                <w:sz w:val="24"/>
                <w:szCs w:val="24"/>
              </w:rPr>
              <w:t>-0.29</w:t>
            </w:r>
          </w:p>
        </w:tc>
      </w:tr>
      <w:tr w:rsidR="00240C6A" w:rsidRPr="00CB7068" w14:paraId="1B8363B9" w14:textId="77777777" w:rsidTr="006B2D04">
        <w:trPr>
          <w:trHeight w:val="382"/>
        </w:trPr>
        <w:tc>
          <w:tcPr>
            <w:tcW w:w="3686" w:type="dxa"/>
            <w:tcBorders>
              <w:top w:val="nil"/>
              <w:left w:val="nil"/>
              <w:bottom w:val="nil"/>
              <w:right w:val="nil"/>
            </w:tcBorders>
            <w:vAlign w:val="center"/>
          </w:tcPr>
          <w:p w14:paraId="6A12E5CD" w14:textId="71451021" w:rsidR="00240C6A" w:rsidRPr="00CB7068" w:rsidRDefault="00E92C2D" w:rsidP="006B2D04">
            <w:pPr>
              <w:bidi w:val="0"/>
              <w:rPr>
                <w:rFonts w:asciiTheme="majorBidi" w:hAnsiTheme="majorBidi" w:cstheme="majorBidi"/>
                <w:sz w:val="24"/>
                <w:szCs w:val="24"/>
              </w:rPr>
            </w:pPr>
            <w:r w:rsidRPr="00CB7068">
              <w:rPr>
                <w:rFonts w:asciiTheme="majorBidi" w:hAnsiTheme="majorBidi" w:cstheme="majorBidi"/>
                <w:sz w:val="24"/>
                <w:szCs w:val="24"/>
              </w:rPr>
              <w:t>Self-rated match performance</w:t>
            </w:r>
            <w:r w:rsidR="00240C6A" w:rsidRPr="00CB7068">
              <w:rPr>
                <w:rFonts w:asciiTheme="majorBidi" w:hAnsiTheme="majorBidi" w:cstheme="majorBidi"/>
                <w:sz w:val="24"/>
                <w:szCs w:val="24"/>
              </w:rPr>
              <w:t>**</w:t>
            </w:r>
          </w:p>
        </w:tc>
        <w:tc>
          <w:tcPr>
            <w:tcW w:w="1305" w:type="dxa"/>
            <w:tcBorders>
              <w:top w:val="nil"/>
              <w:left w:val="nil"/>
              <w:bottom w:val="nil"/>
              <w:right w:val="nil"/>
            </w:tcBorders>
            <w:vAlign w:val="center"/>
          </w:tcPr>
          <w:p w14:paraId="7206D7D7"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2-7</w:t>
            </w:r>
          </w:p>
        </w:tc>
        <w:tc>
          <w:tcPr>
            <w:tcW w:w="2077" w:type="dxa"/>
            <w:tcBorders>
              <w:top w:val="nil"/>
              <w:left w:val="nil"/>
              <w:bottom w:val="nil"/>
              <w:right w:val="nil"/>
            </w:tcBorders>
            <w:vAlign w:val="center"/>
          </w:tcPr>
          <w:p w14:paraId="0B93424D"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5.72 (1.03)</w:t>
            </w:r>
          </w:p>
        </w:tc>
        <w:tc>
          <w:tcPr>
            <w:tcW w:w="2016" w:type="dxa"/>
            <w:tcBorders>
              <w:top w:val="nil"/>
              <w:left w:val="nil"/>
              <w:bottom w:val="nil"/>
              <w:right w:val="nil"/>
            </w:tcBorders>
            <w:vAlign w:val="center"/>
          </w:tcPr>
          <w:p w14:paraId="2B634CBB" w14:textId="77777777"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-1.23</w:t>
            </w:r>
          </w:p>
        </w:tc>
      </w:tr>
      <w:tr w:rsidR="00240C6A" w:rsidRPr="00CB7068" w14:paraId="0357EE37" w14:textId="77777777" w:rsidTr="006B2D04">
        <w:trPr>
          <w:trHeight w:val="382"/>
        </w:trPr>
        <w:tc>
          <w:tcPr>
            <w:tcW w:w="3686" w:type="dxa"/>
            <w:tcBorders>
              <w:top w:val="nil"/>
              <w:left w:val="nil"/>
              <w:bottom w:val="single" w:sz="4" w:space="0" w:color="auto"/>
              <w:right w:val="nil"/>
            </w:tcBorders>
            <w:vAlign w:val="center"/>
          </w:tcPr>
          <w:p w14:paraId="1A95761E" w14:textId="77777777" w:rsidR="00240C6A" w:rsidRPr="00CB7068" w:rsidRDefault="00240C6A" w:rsidP="006B2D04">
            <w:pPr>
              <w:bidi w:val="0"/>
              <w:rPr>
                <w:rFonts w:asciiTheme="majorBidi" w:hAnsiTheme="majorBidi" w:cstheme="majorBidi"/>
                <w:sz w:val="24"/>
                <w:szCs w:val="24"/>
              </w:rPr>
            </w:pPr>
            <w:r w:rsidRPr="00CB7068">
              <w:rPr>
                <w:rFonts w:asciiTheme="majorBidi" w:hAnsiTheme="majorBidi" w:cstheme="majorBidi"/>
                <w:sz w:val="24"/>
                <w:szCs w:val="24"/>
              </w:rPr>
              <w:t>Match Mark**</w:t>
            </w:r>
          </w:p>
        </w:tc>
        <w:tc>
          <w:tcPr>
            <w:tcW w:w="1305" w:type="dxa"/>
            <w:tcBorders>
              <w:top w:val="nil"/>
              <w:left w:val="nil"/>
              <w:bottom w:val="single" w:sz="4" w:space="0" w:color="auto"/>
              <w:right w:val="nil"/>
            </w:tcBorders>
            <w:vAlign w:val="center"/>
          </w:tcPr>
          <w:p w14:paraId="72E1226E" w14:textId="15E8E9C6" w:rsidR="00240C6A" w:rsidRPr="00CB7068" w:rsidRDefault="00240C6A" w:rsidP="006B2D04">
            <w:pPr>
              <w:bidi w:val="0"/>
              <w:jc w:val="center"/>
              <w:rPr>
                <w:rFonts w:asciiTheme="majorBidi" w:hAnsiTheme="majorBidi" w:cstheme="majorBidi"/>
                <w:sz w:val="24"/>
                <w:szCs w:val="24"/>
              </w:rPr>
            </w:pPr>
            <w:r w:rsidRPr="00CB7068">
              <w:rPr>
                <w:rFonts w:asciiTheme="majorBidi" w:hAnsiTheme="majorBidi" w:cstheme="majorBidi"/>
                <w:sz w:val="24"/>
                <w:szCs w:val="24"/>
              </w:rPr>
              <w:t>7</w:t>
            </w:r>
            <w:r w:rsidR="00910C60" w:rsidRPr="00CB7068">
              <w:rPr>
                <w:rFonts w:asciiTheme="majorBidi" w:hAnsiTheme="majorBidi" w:cstheme="majorBidi"/>
                <w:sz w:val="24"/>
                <w:szCs w:val="24"/>
              </w:rPr>
              <w:t>.</w:t>
            </w:r>
            <w:r w:rsidRPr="00CB7068">
              <w:rPr>
                <w:rFonts w:asciiTheme="majorBidi" w:hAnsiTheme="majorBidi" w:cstheme="majorBidi"/>
                <w:sz w:val="24"/>
                <w:szCs w:val="24"/>
              </w:rPr>
              <w:t>8-8</w:t>
            </w:r>
            <w:r w:rsidR="00910C60" w:rsidRPr="00CB7068">
              <w:rPr>
                <w:rFonts w:asciiTheme="majorBidi" w:hAnsiTheme="majorBidi" w:cstheme="majorBidi"/>
                <w:sz w:val="24"/>
                <w:szCs w:val="24"/>
              </w:rPr>
              <w:t>.</w:t>
            </w:r>
            <w:r w:rsidRPr="00CB7068">
              <w:rPr>
                <w:rFonts w:asciiTheme="majorBidi" w:hAnsiTheme="majorBidi" w:cstheme="majorBidi"/>
                <w:sz w:val="24"/>
                <w:szCs w:val="24"/>
              </w:rPr>
              <w:t>7</w:t>
            </w:r>
          </w:p>
        </w:tc>
        <w:tc>
          <w:tcPr>
            <w:tcW w:w="2077" w:type="dxa"/>
            <w:tcBorders>
              <w:top w:val="nil"/>
              <w:left w:val="nil"/>
              <w:bottom w:val="single" w:sz="4" w:space="0" w:color="auto"/>
              <w:right w:val="nil"/>
            </w:tcBorders>
            <w:vAlign w:val="center"/>
          </w:tcPr>
          <w:p w14:paraId="41F2C561" w14:textId="44A00AFE" w:rsidR="00240C6A" w:rsidRPr="00CB7068" w:rsidRDefault="00240C6A" w:rsidP="005932C6">
            <w:pPr>
              <w:bidi w:val="0"/>
              <w:jc w:val="center"/>
              <w:rPr>
                <w:rFonts w:asciiTheme="majorBidi" w:hAnsiTheme="majorBidi" w:cstheme="majorBidi"/>
                <w:sz w:val="24"/>
                <w:szCs w:val="24"/>
              </w:rPr>
            </w:pPr>
            <w:r w:rsidRPr="00CB7068">
              <w:rPr>
                <w:rFonts w:asciiTheme="majorBidi" w:hAnsiTheme="majorBidi" w:cstheme="majorBidi"/>
                <w:sz w:val="24"/>
                <w:szCs w:val="24"/>
              </w:rPr>
              <w:t>8</w:t>
            </w:r>
            <w:r w:rsidR="00910C60" w:rsidRPr="00CB7068">
              <w:rPr>
                <w:rFonts w:asciiTheme="majorBidi" w:hAnsiTheme="majorBidi" w:cstheme="majorBidi"/>
                <w:sz w:val="24"/>
                <w:szCs w:val="24"/>
              </w:rPr>
              <w:t>.</w:t>
            </w:r>
            <w:r w:rsidR="005932C6" w:rsidRPr="00CB7068">
              <w:rPr>
                <w:rFonts w:asciiTheme="majorBidi" w:hAnsiTheme="majorBidi" w:cstheme="majorBidi"/>
                <w:sz w:val="24"/>
                <w:szCs w:val="24"/>
              </w:rPr>
              <w:t>39</w:t>
            </w:r>
            <w:r w:rsidRPr="00CB7068">
              <w:rPr>
                <w:rFonts w:asciiTheme="majorBidi" w:hAnsiTheme="majorBidi" w:cstheme="majorBidi"/>
                <w:sz w:val="24"/>
                <w:szCs w:val="24"/>
              </w:rPr>
              <w:t xml:space="preserve"> (</w:t>
            </w:r>
            <w:r w:rsidR="00910C60" w:rsidRPr="00CB7068">
              <w:rPr>
                <w:rFonts w:asciiTheme="majorBidi" w:hAnsiTheme="majorBidi" w:cstheme="majorBidi"/>
                <w:sz w:val="24"/>
                <w:szCs w:val="24"/>
              </w:rPr>
              <w:t>0.</w:t>
            </w:r>
            <w:r w:rsidR="005932C6" w:rsidRPr="00CB7068">
              <w:rPr>
                <w:rFonts w:asciiTheme="majorBidi" w:hAnsiTheme="majorBidi" w:cstheme="majorBidi"/>
                <w:sz w:val="24"/>
                <w:szCs w:val="24"/>
              </w:rPr>
              <w:t>20</w:t>
            </w:r>
            <w:r w:rsidRPr="00CB7068">
              <w:rPr>
                <w:rFonts w:asciiTheme="majorBidi" w:hAnsiTheme="majorBidi" w:cstheme="majorBidi"/>
                <w:sz w:val="24"/>
                <w:szCs w:val="24"/>
              </w:rPr>
              <w:t>)</w:t>
            </w:r>
          </w:p>
        </w:tc>
        <w:tc>
          <w:tcPr>
            <w:tcW w:w="2016" w:type="dxa"/>
            <w:tcBorders>
              <w:top w:val="nil"/>
              <w:left w:val="nil"/>
              <w:bottom w:val="single" w:sz="4" w:space="0" w:color="auto"/>
              <w:right w:val="nil"/>
            </w:tcBorders>
            <w:vAlign w:val="center"/>
          </w:tcPr>
          <w:p w14:paraId="198AF7FA" w14:textId="4AD2897D" w:rsidR="00240C6A" w:rsidRPr="00CB7068" w:rsidRDefault="00240C6A" w:rsidP="005932C6">
            <w:pPr>
              <w:bidi w:val="0"/>
              <w:jc w:val="center"/>
              <w:rPr>
                <w:rFonts w:asciiTheme="majorBidi" w:hAnsiTheme="majorBidi" w:cstheme="majorBidi"/>
                <w:sz w:val="24"/>
                <w:szCs w:val="24"/>
              </w:rPr>
            </w:pPr>
            <w:r w:rsidRPr="00CB7068">
              <w:rPr>
                <w:rFonts w:asciiTheme="majorBidi" w:hAnsiTheme="majorBidi" w:cstheme="majorBidi"/>
                <w:sz w:val="24"/>
                <w:szCs w:val="24"/>
              </w:rPr>
              <w:t>-</w:t>
            </w:r>
            <w:r w:rsidR="00910C60" w:rsidRPr="00CB7068">
              <w:rPr>
                <w:rFonts w:asciiTheme="majorBidi" w:hAnsiTheme="majorBidi" w:cstheme="majorBidi"/>
                <w:sz w:val="24"/>
                <w:szCs w:val="24"/>
              </w:rPr>
              <w:t>0.1</w:t>
            </w:r>
            <w:r w:rsidRPr="00CB7068">
              <w:rPr>
                <w:rFonts w:asciiTheme="majorBidi" w:hAnsiTheme="majorBidi" w:cstheme="majorBidi"/>
                <w:sz w:val="24"/>
                <w:szCs w:val="24"/>
              </w:rPr>
              <w:t>5</w:t>
            </w:r>
          </w:p>
        </w:tc>
      </w:tr>
    </w:tbl>
    <w:p w14:paraId="5F5A76E4" w14:textId="77777777" w:rsidR="00240C6A" w:rsidRPr="00CB7068" w:rsidRDefault="00240C6A" w:rsidP="00240C6A">
      <w:pPr>
        <w:bidi w:val="0"/>
        <w:spacing w:after="0" w:line="240" w:lineRule="auto"/>
        <w:ind w:left="720" w:hanging="720"/>
        <w:rPr>
          <w:rFonts w:asciiTheme="majorBidi" w:hAnsiTheme="majorBidi" w:cstheme="majorBidi"/>
          <w:sz w:val="24"/>
          <w:szCs w:val="24"/>
          <w:shd w:val="clear" w:color="auto" w:fill="FFFFFF"/>
        </w:rPr>
      </w:pPr>
      <w:r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rPr>
        <w:t xml:space="preserve"> Evaluated pre match ** Evaluated post match</w:t>
      </w:r>
    </w:p>
    <w:p w14:paraId="28255E37" w14:textId="77777777" w:rsidR="00240C6A" w:rsidRPr="00CB7068" w:rsidRDefault="00240C6A" w:rsidP="00240C6A">
      <w:pPr>
        <w:autoSpaceDE w:val="0"/>
        <w:autoSpaceDN w:val="0"/>
        <w:bidi w:val="0"/>
        <w:adjustRightInd w:val="0"/>
        <w:spacing w:after="0" w:line="400" w:lineRule="atLeast"/>
        <w:rPr>
          <w:rFonts w:asciiTheme="majorBidi" w:hAnsiTheme="majorBidi" w:cstheme="majorBidi"/>
          <w:sz w:val="24"/>
          <w:szCs w:val="24"/>
        </w:rPr>
      </w:pPr>
    </w:p>
    <w:p w14:paraId="3A705536"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4C561A83"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59E45386"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5FEC20B1"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72AA20A2"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017AC316"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24CE9A52"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4E9598C4"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43B6810C" w14:textId="77777777" w:rsidR="000C58A8" w:rsidRPr="00CB7068" w:rsidRDefault="000C58A8" w:rsidP="000C58A8">
      <w:pPr>
        <w:autoSpaceDE w:val="0"/>
        <w:autoSpaceDN w:val="0"/>
        <w:bidi w:val="0"/>
        <w:adjustRightInd w:val="0"/>
        <w:spacing w:after="0" w:line="400" w:lineRule="atLeast"/>
        <w:rPr>
          <w:rFonts w:asciiTheme="majorBidi" w:hAnsiTheme="majorBidi" w:cstheme="majorBidi"/>
          <w:sz w:val="24"/>
          <w:szCs w:val="24"/>
        </w:rPr>
      </w:pPr>
    </w:p>
    <w:p w14:paraId="45FE4FB1" w14:textId="77777777" w:rsidR="00244FD9" w:rsidRPr="00CB7068" w:rsidRDefault="00244FD9" w:rsidP="00244FD9">
      <w:pPr>
        <w:autoSpaceDE w:val="0"/>
        <w:autoSpaceDN w:val="0"/>
        <w:bidi w:val="0"/>
        <w:adjustRightInd w:val="0"/>
        <w:spacing w:after="0" w:line="400" w:lineRule="atLeast"/>
        <w:rPr>
          <w:rFonts w:asciiTheme="majorBidi" w:hAnsiTheme="majorBidi" w:cstheme="majorBidi"/>
          <w:sz w:val="24"/>
          <w:szCs w:val="24"/>
        </w:rPr>
      </w:pPr>
    </w:p>
    <w:p w14:paraId="3815F58A" w14:textId="77777777" w:rsidR="00244FD9" w:rsidRPr="00CB7068" w:rsidRDefault="00244FD9" w:rsidP="00244FD9">
      <w:pPr>
        <w:autoSpaceDE w:val="0"/>
        <w:autoSpaceDN w:val="0"/>
        <w:bidi w:val="0"/>
        <w:adjustRightInd w:val="0"/>
        <w:spacing w:after="0" w:line="400" w:lineRule="atLeast"/>
        <w:rPr>
          <w:rFonts w:asciiTheme="majorBidi" w:hAnsiTheme="majorBidi" w:cstheme="majorBidi"/>
          <w:sz w:val="24"/>
          <w:szCs w:val="24"/>
        </w:rPr>
      </w:pPr>
    </w:p>
    <w:p w14:paraId="7645DD6E" w14:textId="77777777" w:rsidR="00244FD9" w:rsidRPr="00CB7068" w:rsidRDefault="00244FD9" w:rsidP="00244FD9">
      <w:pPr>
        <w:autoSpaceDE w:val="0"/>
        <w:autoSpaceDN w:val="0"/>
        <w:bidi w:val="0"/>
        <w:adjustRightInd w:val="0"/>
        <w:spacing w:after="0" w:line="400" w:lineRule="atLeast"/>
        <w:rPr>
          <w:rFonts w:asciiTheme="majorBidi" w:hAnsiTheme="majorBidi" w:cstheme="majorBidi"/>
          <w:sz w:val="24"/>
          <w:szCs w:val="24"/>
        </w:rPr>
      </w:pPr>
    </w:p>
    <w:p w14:paraId="2DA47F02" w14:textId="77777777" w:rsidR="00244FD9" w:rsidRPr="00CB7068" w:rsidRDefault="00244FD9" w:rsidP="00244FD9">
      <w:pPr>
        <w:autoSpaceDE w:val="0"/>
        <w:autoSpaceDN w:val="0"/>
        <w:bidi w:val="0"/>
        <w:adjustRightInd w:val="0"/>
        <w:spacing w:after="0" w:line="400" w:lineRule="atLeast"/>
        <w:rPr>
          <w:rFonts w:asciiTheme="majorBidi" w:hAnsiTheme="majorBidi" w:cstheme="majorBidi"/>
          <w:sz w:val="24"/>
          <w:szCs w:val="24"/>
        </w:rPr>
      </w:pPr>
    </w:p>
    <w:p w14:paraId="650F9640" w14:textId="77777777" w:rsidR="006D1F66" w:rsidRDefault="006D1F66" w:rsidP="00713258">
      <w:pPr>
        <w:bidi w:val="0"/>
        <w:spacing w:after="0" w:line="480" w:lineRule="auto"/>
        <w:rPr>
          <w:rFonts w:asciiTheme="majorBidi" w:hAnsiTheme="majorBidi" w:cstheme="majorBidi"/>
          <w:sz w:val="24"/>
          <w:szCs w:val="24"/>
        </w:rPr>
      </w:pPr>
    </w:p>
    <w:p w14:paraId="6D2B17DC" w14:textId="4D3AD524" w:rsidR="000C58A8" w:rsidRPr="00CB7068" w:rsidRDefault="000C58A8" w:rsidP="006D1F66">
      <w:pPr>
        <w:bidi w:val="0"/>
        <w:spacing w:after="0" w:line="480" w:lineRule="auto"/>
        <w:rPr>
          <w:rFonts w:asciiTheme="majorBidi" w:hAnsiTheme="majorBidi" w:cstheme="majorBidi"/>
          <w:sz w:val="24"/>
          <w:szCs w:val="24"/>
        </w:rPr>
      </w:pPr>
      <w:bookmarkStart w:id="0" w:name="_GoBack"/>
      <w:bookmarkEnd w:id="0"/>
      <w:r w:rsidRPr="00CB7068">
        <w:rPr>
          <w:rFonts w:asciiTheme="majorBidi" w:hAnsiTheme="majorBidi" w:cstheme="majorBidi"/>
          <w:sz w:val="24"/>
          <w:szCs w:val="24"/>
        </w:rPr>
        <w:lastRenderedPageBreak/>
        <w:t xml:space="preserve">Table </w:t>
      </w:r>
      <w:r w:rsidR="00C05A9D" w:rsidRPr="00CB7068">
        <w:rPr>
          <w:rFonts w:asciiTheme="majorBidi" w:hAnsiTheme="majorBidi" w:cstheme="majorBidi"/>
          <w:sz w:val="24"/>
          <w:szCs w:val="24"/>
        </w:rPr>
        <w:t>2</w:t>
      </w:r>
    </w:p>
    <w:p w14:paraId="293F3CB9" w14:textId="7C62E5AF" w:rsidR="000C58A8" w:rsidRPr="00CB7068" w:rsidRDefault="00C05A9D" w:rsidP="00713258">
      <w:pPr>
        <w:bidi w:val="0"/>
        <w:spacing w:after="0" w:line="480" w:lineRule="auto"/>
        <w:rPr>
          <w:rFonts w:asciiTheme="majorBidi" w:hAnsiTheme="majorBidi" w:cstheme="majorBidi"/>
          <w:i/>
          <w:iCs/>
          <w:sz w:val="24"/>
          <w:szCs w:val="24"/>
        </w:rPr>
      </w:pPr>
      <w:r w:rsidRPr="00CB7068">
        <w:rPr>
          <w:rFonts w:asciiTheme="majorBidi" w:hAnsiTheme="majorBidi" w:cstheme="majorBidi"/>
          <w:i/>
          <w:iCs/>
          <w:sz w:val="24"/>
          <w:szCs w:val="24"/>
        </w:rPr>
        <w:t xml:space="preserve">HLM and Univariate Analyses </w:t>
      </w:r>
    </w:p>
    <w:tbl>
      <w:tblPr>
        <w:tblStyle w:val="TableGrid"/>
        <w:tblW w:w="8854" w:type="dxa"/>
        <w:tblLook w:val="04A0" w:firstRow="1" w:lastRow="0" w:firstColumn="1" w:lastColumn="0" w:noHBand="0" w:noVBand="1"/>
      </w:tblPr>
      <w:tblGrid>
        <w:gridCol w:w="3354"/>
        <w:gridCol w:w="3556"/>
        <w:gridCol w:w="1944"/>
      </w:tblGrid>
      <w:tr w:rsidR="00C05A9D" w:rsidRPr="00CB7068" w14:paraId="7AE41862" w14:textId="77777777" w:rsidTr="003213D9">
        <w:trPr>
          <w:trHeight w:val="367"/>
        </w:trPr>
        <w:tc>
          <w:tcPr>
            <w:tcW w:w="3354" w:type="dxa"/>
            <w:tcBorders>
              <w:top w:val="single" w:sz="4" w:space="0" w:color="auto"/>
              <w:left w:val="nil"/>
              <w:bottom w:val="single" w:sz="4" w:space="0" w:color="auto"/>
              <w:right w:val="nil"/>
            </w:tcBorders>
            <w:vAlign w:val="center"/>
          </w:tcPr>
          <w:p w14:paraId="7A094AF6" w14:textId="6BDBB130" w:rsidR="00C05A9D" w:rsidRPr="00CB7068" w:rsidRDefault="00C05A9D" w:rsidP="00713258">
            <w:pPr>
              <w:bidi w:val="0"/>
              <w:rPr>
                <w:rFonts w:asciiTheme="majorBidi" w:hAnsiTheme="majorBidi" w:cstheme="majorBidi"/>
                <w:sz w:val="24"/>
                <w:szCs w:val="24"/>
              </w:rPr>
            </w:pPr>
            <w:r w:rsidRPr="00CB7068">
              <w:rPr>
                <w:rFonts w:asciiTheme="majorBidi" w:hAnsiTheme="majorBidi" w:cstheme="majorBidi"/>
                <w:sz w:val="24"/>
                <w:szCs w:val="24"/>
              </w:rPr>
              <w:t>Predictor</w:t>
            </w:r>
          </w:p>
        </w:tc>
        <w:tc>
          <w:tcPr>
            <w:tcW w:w="3556" w:type="dxa"/>
            <w:tcBorders>
              <w:top w:val="single" w:sz="4" w:space="0" w:color="auto"/>
              <w:left w:val="nil"/>
              <w:bottom w:val="single" w:sz="4" w:space="0" w:color="auto"/>
              <w:right w:val="nil"/>
            </w:tcBorders>
            <w:vAlign w:val="center"/>
          </w:tcPr>
          <w:p w14:paraId="518DC3B1" w14:textId="5A9DC8E7" w:rsidR="00C05A9D" w:rsidRPr="00CB7068" w:rsidRDefault="00C05A9D" w:rsidP="00713258">
            <w:pPr>
              <w:bidi w:val="0"/>
              <w:jc w:val="center"/>
              <w:rPr>
                <w:rFonts w:asciiTheme="majorBidi" w:hAnsiTheme="majorBidi" w:cstheme="majorBidi"/>
                <w:i/>
                <w:iCs/>
                <w:sz w:val="24"/>
                <w:szCs w:val="24"/>
              </w:rPr>
            </w:pPr>
            <w:r w:rsidRPr="00CB7068">
              <w:rPr>
                <w:rFonts w:asciiTheme="majorBidi" w:hAnsiTheme="majorBidi" w:cstheme="majorBidi"/>
                <w:i/>
                <w:iCs/>
                <w:sz w:val="24"/>
                <w:szCs w:val="24"/>
              </w:rPr>
              <w:t>Outcome</w:t>
            </w:r>
          </w:p>
        </w:tc>
        <w:tc>
          <w:tcPr>
            <w:tcW w:w="1944" w:type="dxa"/>
            <w:tcBorders>
              <w:top w:val="single" w:sz="4" w:space="0" w:color="auto"/>
              <w:left w:val="nil"/>
              <w:bottom w:val="single" w:sz="4" w:space="0" w:color="auto"/>
              <w:right w:val="nil"/>
            </w:tcBorders>
            <w:vAlign w:val="center"/>
          </w:tcPr>
          <w:p w14:paraId="46992EBF" w14:textId="558E4BB5" w:rsidR="00C05A9D" w:rsidRPr="00CB7068" w:rsidRDefault="00C05A9D" w:rsidP="00713258">
            <w:pPr>
              <w:bidi w:val="0"/>
              <w:jc w:val="center"/>
              <w:rPr>
                <w:rFonts w:asciiTheme="majorBidi" w:hAnsiTheme="majorBidi" w:cstheme="majorBidi"/>
                <w:sz w:val="24"/>
                <w:szCs w:val="24"/>
              </w:rPr>
            </w:pPr>
            <w:r w:rsidRPr="00CB7068">
              <w:rPr>
                <w:rFonts w:asciiTheme="majorBidi" w:hAnsiTheme="majorBidi" w:cstheme="majorBidi"/>
                <w:i/>
                <w:iCs/>
                <w:sz w:val="24"/>
                <w:szCs w:val="24"/>
              </w:rPr>
              <w:t>p Value</w:t>
            </w:r>
          </w:p>
        </w:tc>
      </w:tr>
      <w:tr w:rsidR="00713258" w:rsidRPr="00CB7068" w14:paraId="6B31A87F" w14:textId="77777777" w:rsidTr="00AB0D2F">
        <w:trPr>
          <w:trHeight w:val="431"/>
        </w:trPr>
        <w:tc>
          <w:tcPr>
            <w:tcW w:w="3354" w:type="dxa"/>
            <w:tcBorders>
              <w:top w:val="nil"/>
              <w:left w:val="nil"/>
              <w:bottom w:val="nil"/>
              <w:right w:val="nil"/>
            </w:tcBorders>
            <w:vAlign w:val="center"/>
          </w:tcPr>
          <w:p w14:paraId="3D1E10B1" w14:textId="2753DBA8"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Age</w:t>
            </w:r>
          </w:p>
        </w:tc>
        <w:tc>
          <w:tcPr>
            <w:tcW w:w="3556" w:type="dxa"/>
            <w:tcBorders>
              <w:top w:val="nil"/>
              <w:left w:val="nil"/>
              <w:bottom w:val="nil"/>
              <w:right w:val="nil"/>
            </w:tcBorders>
          </w:tcPr>
          <w:p w14:paraId="45732C78" w14:textId="0E52E6DB"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944" w:type="dxa"/>
            <w:tcBorders>
              <w:top w:val="nil"/>
              <w:left w:val="nil"/>
              <w:bottom w:val="nil"/>
              <w:right w:val="nil"/>
            </w:tcBorders>
          </w:tcPr>
          <w:p w14:paraId="6E7DCD16" w14:textId="72A40A91"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713258" w:rsidRPr="00CB7068" w14:paraId="1D347DF5" w14:textId="77777777" w:rsidTr="00AB0D2F">
        <w:trPr>
          <w:trHeight w:val="431"/>
        </w:trPr>
        <w:tc>
          <w:tcPr>
            <w:tcW w:w="3354" w:type="dxa"/>
            <w:tcBorders>
              <w:top w:val="nil"/>
              <w:left w:val="nil"/>
              <w:bottom w:val="nil"/>
              <w:right w:val="nil"/>
            </w:tcBorders>
            <w:vAlign w:val="center"/>
          </w:tcPr>
          <w:p w14:paraId="6B19F25E" w14:textId="31715533"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Years of Experience</w:t>
            </w:r>
          </w:p>
        </w:tc>
        <w:tc>
          <w:tcPr>
            <w:tcW w:w="3556" w:type="dxa"/>
            <w:tcBorders>
              <w:top w:val="nil"/>
              <w:left w:val="nil"/>
              <w:bottom w:val="nil"/>
              <w:right w:val="nil"/>
            </w:tcBorders>
          </w:tcPr>
          <w:p w14:paraId="5D73DF15" w14:textId="1D6F0E9E"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944" w:type="dxa"/>
            <w:tcBorders>
              <w:top w:val="nil"/>
              <w:left w:val="nil"/>
              <w:bottom w:val="nil"/>
              <w:right w:val="nil"/>
            </w:tcBorders>
          </w:tcPr>
          <w:p w14:paraId="414207DD" w14:textId="1A364AC0"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713258" w:rsidRPr="00CB7068" w14:paraId="439B465D" w14:textId="77777777" w:rsidTr="00AB0D2F">
        <w:trPr>
          <w:trHeight w:val="431"/>
        </w:trPr>
        <w:tc>
          <w:tcPr>
            <w:tcW w:w="3354" w:type="dxa"/>
            <w:tcBorders>
              <w:top w:val="nil"/>
              <w:left w:val="nil"/>
              <w:bottom w:val="nil"/>
              <w:right w:val="nil"/>
            </w:tcBorders>
            <w:vAlign w:val="center"/>
          </w:tcPr>
          <w:p w14:paraId="01D0DD39" w14:textId="166BD44F"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Trait Self-Control</w:t>
            </w:r>
          </w:p>
        </w:tc>
        <w:tc>
          <w:tcPr>
            <w:tcW w:w="3556" w:type="dxa"/>
            <w:tcBorders>
              <w:top w:val="nil"/>
              <w:left w:val="nil"/>
              <w:bottom w:val="nil"/>
              <w:right w:val="nil"/>
            </w:tcBorders>
          </w:tcPr>
          <w:p w14:paraId="44C3968B" w14:textId="48907992"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944" w:type="dxa"/>
            <w:tcBorders>
              <w:top w:val="nil"/>
              <w:left w:val="nil"/>
              <w:bottom w:val="nil"/>
              <w:right w:val="nil"/>
            </w:tcBorders>
          </w:tcPr>
          <w:p w14:paraId="1E732D3D" w14:textId="47051216"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.076</w:t>
            </w:r>
          </w:p>
        </w:tc>
      </w:tr>
      <w:tr w:rsidR="00713258" w:rsidRPr="00CB7068" w14:paraId="72AC91C7" w14:textId="77777777" w:rsidTr="00AB0D2F">
        <w:trPr>
          <w:trHeight w:val="431"/>
        </w:trPr>
        <w:tc>
          <w:tcPr>
            <w:tcW w:w="3354" w:type="dxa"/>
            <w:tcBorders>
              <w:top w:val="nil"/>
              <w:left w:val="nil"/>
              <w:bottom w:val="nil"/>
              <w:right w:val="nil"/>
            </w:tcBorders>
            <w:vAlign w:val="center"/>
          </w:tcPr>
          <w:p w14:paraId="36E74962" w14:textId="5D3EBC21"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Age</w:t>
            </w:r>
          </w:p>
        </w:tc>
        <w:tc>
          <w:tcPr>
            <w:tcW w:w="3556" w:type="dxa"/>
            <w:tcBorders>
              <w:top w:val="nil"/>
              <w:left w:val="nil"/>
              <w:bottom w:val="nil"/>
              <w:right w:val="nil"/>
            </w:tcBorders>
            <w:vAlign w:val="center"/>
          </w:tcPr>
          <w:p w14:paraId="61F70825" w14:textId="4B39B89C" w:rsidR="00713258" w:rsidRPr="00CB7068" w:rsidRDefault="00A74C9F"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xml:space="preserve">Ego </w:t>
            </w:r>
            <w:r w:rsidR="00713258" w:rsidRPr="00CB7068">
              <w:rPr>
                <w:rFonts w:asciiTheme="majorBidi" w:hAnsiTheme="majorBidi" w:cstheme="majorBidi"/>
                <w:sz w:val="24"/>
                <w:szCs w:val="24"/>
              </w:rPr>
              <w:t>Depletion**</w:t>
            </w:r>
          </w:p>
        </w:tc>
        <w:tc>
          <w:tcPr>
            <w:tcW w:w="1944" w:type="dxa"/>
            <w:tcBorders>
              <w:top w:val="nil"/>
              <w:left w:val="nil"/>
              <w:bottom w:val="nil"/>
              <w:right w:val="nil"/>
            </w:tcBorders>
          </w:tcPr>
          <w:p w14:paraId="5D006196" w14:textId="0C715DCC"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713258" w:rsidRPr="00CB7068" w14:paraId="22953475" w14:textId="77777777" w:rsidTr="00AB0D2F">
        <w:trPr>
          <w:trHeight w:val="431"/>
        </w:trPr>
        <w:tc>
          <w:tcPr>
            <w:tcW w:w="3354" w:type="dxa"/>
            <w:tcBorders>
              <w:top w:val="nil"/>
              <w:left w:val="nil"/>
              <w:bottom w:val="nil"/>
              <w:right w:val="nil"/>
            </w:tcBorders>
            <w:vAlign w:val="center"/>
          </w:tcPr>
          <w:p w14:paraId="61617AC6" w14:textId="7FA90AD7"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Years of Experience</w:t>
            </w:r>
          </w:p>
        </w:tc>
        <w:tc>
          <w:tcPr>
            <w:tcW w:w="3556" w:type="dxa"/>
            <w:tcBorders>
              <w:top w:val="nil"/>
              <w:left w:val="nil"/>
              <w:bottom w:val="nil"/>
              <w:right w:val="nil"/>
            </w:tcBorders>
          </w:tcPr>
          <w:p w14:paraId="73AFE4F4" w14:textId="769B9BC3" w:rsidR="00713258" w:rsidRPr="00CB7068" w:rsidRDefault="00A74C9F"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xml:space="preserve">Ego </w:t>
            </w:r>
            <w:r w:rsidR="00713258" w:rsidRPr="00CB7068">
              <w:rPr>
                <w:rFonts w:asciiTheme="majorBidi" w:hAnsiTheme="majorBidi" w:cstheme="majorBidi"/>
                <w:sz w:val="24"/>
                <w:szCs w:val="24"/>
              </w:rPr>
              <w:t>Depletion**</w:t>
            </w:r>
          </w:p>
        </w:tc>
        <w:tc>
          <w:tcPr>
            <w:tcW w:w="1944" w:type="dxa"/>
            <w:tcBorders>
              <w:top w:val="nil"/>
              <w:left w:val="nil"/>
              <w:bottom w:val="nil"/>
              <w:right w:val="nil"/>
            </w:tcBorders>
          </w:tcPr>
          <w:p w14:paraId="3DEF5B7A" w14:textId="74281F84"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713258" w:rsidRPr="00CB7068" w14:paraId="182DF469" w14:textId="77777777" w:rsidTr="00AB0D2F">
        <w:trPr>
          <w:trHeight w:val="431"/>
        </w:trPr>
        <w:tc>
          <w:tcPr>
            <w:tcW w:w="3354" w:type="dxa"/>
            <w:tcBorders>
              <w:top w:val="nil"/>
              <w:left w:val="nil"/>
              <w:bottom w:val="nil"/>
              <w:right w:val="nil"/>
            </w:tcBorders>
            <w:vAlign w:val="center"/>
          </w:tcPr>
          <w:p w14:paraId="510A3DE0" w14:textId="5F9D65F4" w:rsidR="00713258" w:rsidRPr="00CB7068" w:rsidRDefault="00713258" w:rsidP="00713258">
            <w:pPr>
              <w:bidi w:val="0"/>
              <w:rPr>
                <w:rFonts w:asciiTheme="majorBidi" w:hAnsiTheme="majorBidi" w:cstheme="majorBidi"/>
                <w:sz w:val="24"/>
                <w:szCs w:val="24"/>
              </w:rPr>
            </w:pPr>
            <w:r w:rsidRPr="00CB7068">
              <w:rPr>
                <w:rFonts w:asciiTheme="majorBidi" w:hAnsiTheme="majorBidi" w:cstheme="majorBidi"/>
                <w:sz w:val="24"/>
                <w:szCs w:val="24"/>
              </w:rPr>
              <w:t>Trait Self-Control</w:t>
            </w:r>
          </w:p>
        </w:tc>
        <w:tc>
          <w:tcPr>
            <w:tcW w:w="3556" w:type="dxa"/>
            <w:tcBorders>
              <w:top w:val="nil"/>
              <w:left w:val="nil"/>
              <w:bottom w:val="nil"/>
              <w:right w:val="nil"/>
            </w:tcBorders>
          </w:tcPr>
          <w:p w14:paraId="10F49E42" w14:textId="2C6F787B" w:rsidR="00713258" w:rsidRPr="00CB7068" w:rsidRDefault="00A74C9F"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xml:space="preserve">Ego </w:t>
            </w:r>
            <w:r w:rsidR="00713258" w:rsidRPr="00CB7068">
              <w:rPr>
                <w:rFonts w:asciiTheme="majorBidi" w:hAnsiTheme="majorBidi" w:cstheme="majorBidi"/>
                <w:sz w:val="24"/>
                <w:szCs w:val="24"/>
              </w:rPr>
              <w:t>Depletion**</w:t>
            </w:r>
          </w:p>
        </w:tc>
        <w:tc>
          <w:tcPr>
            <w:tcW w:w="1944" w:type="dxa"/>
            <w:tcBorders>
              <w:top w:val="nil"/>
              <w:left w:val="nil"/>
              <w:bottom w:val="nil"/>
              <w:right w:val="nil"/>
            </w:tcBorders>
            <w:vAlign w:val="center"/>
          </w:tcPr>
          <w:p w14:paraId="13680253" w14:textId="2D3759CD" w:rsidR="00713258" w:rsidRPr="00CB7068" w:rsidRDefault="00713258"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C05A9D" w:rsidRPr="00CB7068" w14:paraId="332C4B3B" w14:textId="77777777" w:rsidTr="003213D9">
        <w:trPr>
          <w:trHeight w:val="431"/>
        </w:trPr>
        <w:tc>
          <w:tcPr>
            <w:tcW w:w="3354" w:type="dxa"/>
            <w:tcBorders>
              <w:top w:val="nil"/>
              <w:left w:val="nil"/>
              <w:bottom w:val="nil"/>
              <w:right w:val="nil"/>
            </w:tcBorders>
            <w:vAlign w:val="center"/>
          </w:tcPr>
          <w:p w14:paraId="37EFAB3B" w14:textId="3913E1EB" w:rsidR="00C05A9D" w:rsidRPr="00CB7068" w:rsidRDefault="00C05A9D" w:rsidP="00713258">
            <w:pPr>
              <w:bidi w:val="0"/>
              <w:rPr>
                <w:rFonts w:asciiTheme="majorBidi" w:hAnsiTheme="majorBidi" w:cstheme="majorBidi"/>
                <w:sz w:val="24"/>
                <w:szCs w:val="24"/>
              </w:rPr>
            </w:pPr>
            <w:r w:rsidRPr="00CB7068">
              <w:rPr>
                <w:rFonts w:asciiTheme="majorBidi" w:hAnsiTheme="majorBidi" w:cstheme="majorBidi"/>
                <w:sz w:val="24"/>
                <w:szCs w:val="24"/>
              </w:rPr>
              <w:t>Daily Hassles</w:t>
            </w:r>
            <w:r w:rsidR="00134AAA" w:rsidRPr="00CB7068">
              <w:rPr>
                <w:rFonts w:asciiTheme="majorBidi" w:hAnsiTheme="majorBidi" w:cstheme="majorBidi"/>
                <w:sz w:val="24"/>
                <w:szCs w:val="24"/>
              </w:rPr>
              <w:t>*</w:t>
            </w:r>
          </w:p>
        </w:tc>
        <w:tc>
          <w:tcPr>
            <w:tcW w:w="3556" w:type="dxa"/>
            <w:tcBorders>
              <w:top w:val="nil"/>
              <w:left w:val="nil"/>
              <w:bottom w:val="nil"/>
              <w:right w:val="nil"/>
            </w:tcBorders>
            <w:vAlign w:val="center"/>
          </w:tcPr>
          <w:p w14:paraId="0088B6A7" w14:textId="28440BA3" w:rsidR="00C05A9D" w:rsidRPr="00CB7068" w:rsidRDefault="00C05A9D"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944" w:type="dxa"/>
            <w:tcBorders>
              <w:top w:val="nil"/>
              <w:left w:val="nil"/>
              <w:bottom w:val="nil"/>
              <w:right w:val="nil"/>
            </w:tcBorders>
            <w:vAlign w:val="center"/>
          </w:tcPr>
          <w:p w14:paraId="17D3CB55" w14:textId="0AFBF4B2"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&lt; .01</w:t>
            </w:r>
          </w:p>
        </w:tc>
      </w:tr>
      <w:tr w:rsidR="00C05A9D" w:rsidRPr="00CB7068" w14:paraId="2B511178" w14:textId="77777777" w:rsidTr="003213D9">
        <w:trPr>
          <w:trHeight w:val="431"/>
        </w:trPr>
        <w:tc>
          <w:tcPr>
            <w:tcW w:w="3354" w:type="dxa"/>
            <w:tcBorders>
              <w:top w:val="nil"/>
              <w:left w:val="nil"/>
              <w:bottom w:val="nil"/>
              <w:right w:val="nil"/>
            </w:tcBorders>
            <w:vAlign w:val="center"/>
          </w:tcPr>
          <w:p w14:paraId="454EE31F" w14:textId="4ACEB914" w:rsidR="00C05A9D" w:rsidRPr="00CB7068" w:rsidRDefault="00C05A9D" w:rsidP="00713258">
            <w:pPr>
              <w:bidi w:val="0"/>
              <w:rPr>
                <w:rFonts w:asciiTheme="majorBidi" w:hAnsiTheme="majorBidi" w:cstheme="majorBidi"/>
                <w:sz w:val="24"/>
                <w:szCs w:val="24"/>
              </w:rPr>
            </w:pPr>
            <w:r w:rsidRPr="00CB7068">
              <w:rPr>
                <w:rFonts w:asciiTheme="majorBidi" w:hAnsiTheme="majorBidi" w:cstheme="majorBidi"/>
                <w:sz w:val="24"/>
                <w:szCs w:val="24"/>
              </w:rPr>
              <w:t>Travel Time to Match</w:t>
            </w:r>
            <w:r w:rsidR="00134AAA" w:rsidRPr="00CB7068">
              <w:rPr>
                <w:rFonts w:asciiTheme="majorBidi" w:hAnsiTheme="majorBidi" w:cstheme="majorBidi"/>
                <w:sz w:val="24"/>
                <w:szCs w:val="24"/>
              </w:rPr>
              <w:t>*</w:t>
            </w:r>
          </w:p>
        </w:tc>
        <w:tc>
          <w:tcPr>
            <w:tcW w:w="3556" w:type="dxa"/>
            <w:tcBorders>
              <w:top w:val="nil"/>
              <w:left w:val="nil"/>
              <w:bottom w:val="nil"/>
              <w:right w:val="nil"/>
            </w:tcBorders>
            <w:vAlign w:val="center"/>
          </w:tcPr>
          <w:p w14:paraId="7E6C05CB" w14:textId="7DC63CB5"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State Self-control*</w:t>
            </w:r>
          </w:p>
        </w:tc>
        <w:tc>
          <w:tcPr>
            <w:tcW w:w="1944" w:type="dxa"/>
            <w:tcBorders>
              <w:top w:val="nil"/>
              <w:left w:val="nil"/>
              <w:bottom w:val="nil"/>
              <w:right w:val="nil"/>
            </w:tcBorders>
            <w:vAlign w:val="center"/>
          </w:tcPr>
          <w:p w14:paraId="11274A10" w14:textId="721D0370"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&lt; .05</w:t>
            </w:r>
          </w:p>
        </w:tc>
      </w:tr>
      <w:tr w:rsidR="00C05A9D" w:rsidRPr="00CB7068" w14:paraId="3AC54156" w14:textId="77777777" w:rsidTr="003213D9">
        <w:trPr>
          <w:trHeight w:val="431"/>
        </w:trPr>
        <w:tc>
          <w:tcPr>
            <w:tcW w:w="3354" w:type="dxa"/>
            <w:tcBorders>
              <w:top w:val="nil"/>
              <w:left w:val="nil"/>
              <w:bottom w:val="nil"/>
              <w:right w:val="nil"/>
            </w:tcBorders>
            <w:vAlign w:val="center"/>
          </w:tcPr>
          <w:p w14:paraId="6017F146" w14:textId="7EBFDD79" w:rsidR="00C05A9D" w:rsidRPr="00CB7068" w:rsidRDefault="00134AAA" w:rsidP="00713258">
            <w:pPr>
              <w:bidi w:val="0"/>
              <w:rPr>
                <w:rFonts w:asciiTheme="majorBidi" w:hAnsiTheme="majorBidi" w:cstheme="majorBidi"/>
                <w:sz w:val="24"/>
                <w:szCs w:val="24"/>
              </w:rPr>
            </w:pPr>
            <w:r w:rsidRPr="00CB7068">
              <w:rPr>
                <w:rFonts w:asciiTheme="majorBidi" w:hAnsiTheme="majorBidi" w:cstheme="majorBidi"/>
                <w:sz w:val="24"/>
                <w:szCs w:val="24"/>
              </w:rPr>
              <w:t>State Self-control*</w:t>
            </w:r>
          </w:p>
        </w:tc>
        <w:tc>
          <w:tcPr>
            <w:tcW w:w="3556" w:type="dxa"/>
            <w:tcBorders>
              <w:top w:val="nil"/>
              <w:left w:val="nil"/>
              <w:bottom w:val="nil"/>
              <w:right w:val="nil"/>
            </w:tcBorders>
            <w:vAlign w:val="center"/>
          </w:tcPr>
          <w:p w14:paraId="118FEB9D" w14:textId="70A5F1A7"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Perceived Match Difficulty</w:t>
            </w:r>
            <w:r w:rsidR="003213D9" w:rsidRPr="00CB7068">
              <w:rPr>
                <w:rFonts w:asciiTheme="majorBidi" w:hAnsiTheme="majorBidi" w:cstheme="majorBidi"/>
                <w:sz w:val="24"/>
                <w:szCs w:val="24"/>
              </w:rPr>
              <w:t>**</w:t>
            </w:r>
          </w:p>
        </w:tc>
        <w:tc>
          <w:tcPr>
            <w:tcW w:w="1944" w:type="dxa"/>
            <w:tcBorders>
              <w:top w:val="nil"/>
              <w:left w:val="nil"/>
              <w:bottom w:val="nil"/>
              <w:right w:val="nil"/>
            </w:tcBorders>
            <w:vAlign w:val="center"/>
          </w:tcPr>
          <w:p w14:paraId="594EB010" w14:textId="33F48524"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C05A9D" w:rsidRPr="00CB7068" w14:paraId="096743FA" w14:textId="77777777" w:rsidTr="003213D9">
        <w:trPr>
          <w:trHeight w:val="431"/>
        </w:trPr>
        <w:tc>
          <w:tcPr>
            <w:tcW w:w="3354" w:type="dxa"/>
            <w:tcBorders>
              <w:top w:val="nil"/>
              <w:left w:val="nil"/>
              <w:bottom w:val="nil"/>
              <w:right w:val="nil"/>
            </w:tcBorders>
            <w:vAlign w:val="center"/>
          </w:tcPr>
          <w:p w14:paraId="61C7776F" w14:textId="77777777" w:rsidR="00C05A9D" w:rsidRPr="00CB7068" w:rsidRDefault="00C05A9D" w:rsidP="00713258">
            <w:pPr>
              <w:bidi w:val="0"/>
              <w:rPr>
                <w:rFonts w:asciiTheme="majorBidi" w:hAnsiTheme="majorBidi" w:cstheme="majorBidi"/>
                <w:sz w:val="24"/>
                <w:szCs w:val="24"/>
              </w:rPr>
            </w:pPr>
            <w:r w:rsidRPr="00CB7068">
              <w:rPr>
                <w:rFonts w:asciiTheme="majorBidi" w:hAnsiTheme="majorBidi" w:cstheme="majorBidi"/>
                <w:sz w:val="24"/>
                <w:szCs w:val="24"/>
              </w:rPr>
              <w:t xml:space="preserve">State Self-control* </w:t>
            </w:r>
          </w:p>
        </w:tc>
        <w:tc>
          <w:tcPr>
            <w:tcW w:w="3556" w:type="dxa"/>
            <w:tcBorders>
              <w:top w:val="nil"/>
              <w:left w:val="nil"/>
              <w:bottom w:val="nil"/>
              <w:right w:val="nil"/>
            </w:tcBorders>
            <w:vAlign w:val="center"/>
          </w:tcPr>
          <w:p w14:paraId="3C3DD669" w14:textId="29349200"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Mental Exhaustion</w:t>
            </w:r>
            <w:r w:rsidR="003213D9" w:rsidRPr="00CB7068">
              <w:rPr>
                <w:rFonts w:asciiTheme="majorBidi" w:hAnsiTheme="majorBidi" w:cstheme="majorBidi"/>
                <w:sz w:val="24"/>
                <w:szCs w:val="24"/>
              </w:rPr>
              <w:t>**</w:t>
            </w:r>
          </w:p>
        </w:tc>
        <w:tc>
          <w:tcPr>
            <w:tcW w:w="1944" w:type="dxa"/>
            <w:tcBorders>
              <w:top w:val="nil"/>
              <w:left w:val="nil"/>
              <w:bottom w:val="nil"/>
              <w:right w:val="nil"/>
            </w:tcBorders>
            <w:vAlign w:val="center"/>
          </w:tcPr>
          <w:p w14:paraId="2B574201" w14:textId="46422FE3" w:rsidR="00C05A9D" w:rsidRPr="00CB7068" w:rsidRDefault="00134AAA" w:rsidP="00713258">
            <w:pPr>
              <w:bidi w:val="0"/>
              <w:jc w:val="center"/>
              <w:rPr>
                <w:rFonts w:asciiTheme="majorBidi" w:hAnsiTheme="majorBidi" w:cstheme="majorBidi"/>
                <w:sz w:val="24"/>
                <w:szCs w:val="24"/>
              </w:rPr>
            </w:pPr>
            <w:r w:rsidRPr="00CB7068">
              <w:rPr>
                <w:rFonts w:asciiTheme="majorBidi" w:hAnsiTheme="majorBidi" w:cstheme="majorBidi"/>
                <w:sz w:val="24"/>
                <w:szCs w:val="24"/>
              </w:rPr>
              <w:t>&gt; .10</w:t>
            </w:r>
          </w:p>
        </w:tc>
      </w:tr>
      <w:tr w:rsidR="00D70591" w:rsidRPr="00CB7068" w14:paraId="46CBF3EA" w14:textId="77777777" w:rsidTr="003213D9">
        <w:trPr>
          <w:trHeight w:val="431"/>
        </w:trPr>
        <w:tc>
          <w:tcPr>
            <w:tcW w:w="3354" w:type="dxa"/>
            <w:tcBorders>
              <w:top w:val="nil"/>
              <w:left w:val="nil"/>
              <w:bottom w:val="nil"/>
              <w:right w:val="nil"/>
            </w:tcBorders>
            <w:vAlign w:val="center"/>
          </w:tcPr>
          <w:p w14:paraId="7B42D9C5" w14:textId="698B3D27" w:rsidR="00D70591" w:rsidRPr="00CB7068" w:rsidRDefault="00A74C9F" w:rsidP="00713258">
            <w:pPr>
              <w:bidi w:val="0"/>
              <w:rPr>
                <w:rFonts w:asciiTheme="majorBidi" w:hAnsiTheme="majorBidi" w:cstheme="majorBidi"/>
                <w:sz w:val="24"/>
                <w:szCs w:val="24"/>
              </w:rPr>
            </w:pPr>
            <w:r w:rsidRPr="00CB7068">
              <w:rPr>
                <w:rFonts w:asciiTheme="majorBidi" w:hAnsiTheme="majorBidi" w:cstheme="majorBidi"/>
                <w:sz w:val="24"/>
                <w:szCs w:val="24"/>
              </w:rPr>
              <w:t xml:space="preserve">Ego </w:t>
            </w:r>
            <w:r w:rsidR="00D70591" w:rsidRPr="00CB7068">
              <w:rPr>
                <w:rFonts w:asciiTheme="majorBidi" w:hAnsiTheme="majorBidi" w:cstheme="majorBidi"/>
                <w:sz w:val="24"/>
                <w:szCs w:val="24"/>
              </w:rPr>
              <w:t>Depletion Indicator**</w:t>
            </w:r>
          </w:p>
        </w:tc>
        <w:tc>
          <w:tcPr>
            <w:tcW w:w="3556" w:type="dxa"/>
            <w:tcBorders>
              <w:top w:val="nil"/>
              <w:left w:val="nil"/>
              <w:bottom w:val="nil"/>
              <w:right w:val="nil"/>
            </w:tcBorders>
            <w:vAlign w:val="center"/>
          </w:tcPr>
          <w:p w14:paraId="4EA94EC8" w14:textId="60D1C711" w:rsidR="00D70591" w:rsidRPr="00CB7068" w:rsidRDefault="00D70591" w:rsidP="00713258">
            <w:pPr>
              <w:bidi w:val="0"/>
              <w:jc w:val="center"/>
              <w:rPr>
                <w:rFonts w:asciiTheme="majorBidi" w:hAnsiTheme="majorBidi" w:cstheme="majorBidi"/>
                <w:sz w:val="24"/>
                <w:szCs w:val="24"/>
              </w:rPr>
            </w:pPr>
            <w:r w:rsidRPr="00CB7068">
              <w:rPr>
                <w:rFonts w:asciiTheme="majorBidi" w:hAnsiTheme="majorBidi" w:cstheme="majorBidi"/>
                <w:sz w:val="24"/>
                <w:szCs w:val="24"/>
              </w:rPr>
              <w:t>Perceived Match Difficulty</w:t>
            </w:r>
            <w:r w:rsidR="003213D9" w:rsidRPr="00CB7068">
              <w:rPr>
                <w:rFonts w:asciiTheme="majorBidi" w:hAnsiTheme="majorBidi" w:cstheme="majorBidi"/>
                <w:sz w:val="24"/>
                <w:szCs w:val="24"/>
              </w:rPr>
              <w:t>**</w:t>
            </w:r>
          </w:p>
        </w:tc>
        <w:tc>
          <w:tcPr>
            <w:tcW w:w="1944" w:type="dxa"/>
            <w:tcBorders>
              <w:top w:val="nil"/>
              <w:left w:val="nil"/>
              <w:bottom w:val="nil"/>
              <w:right w:val="nil"/>
            </w:tcBorders>
            <w:vAlign w:val="center"/>
          </w:tcPr>
          <w:p w14:paraId="50401E01" w14:textId="55CE92F7" w:rsidR="00D70591" w:rsidRPr="00CB7068" w:rsidRDefault="00D70591" w:rsidP="00713258">
            <w:pPr>
              <w:bidi w:val="0"/>
              <w:jc w:val="center"/>
              <w:rPr>
                <w:rFonts w:asciiTheme="majorBidi" w:hAnsiTheme="majorBidi" w:cstheme="majorBidi"/>
                <w:sz w:val="24"/>
                <w:szCs w:val="24"/>
              </w:rPr>
            </w:pPr>
            <w:r w:rsidRPr="00CB7068">
              <w:rPr>
                <w:rFonts w:asciiTheme="majorBidi" w:hAnsiTheme="majorBidi" w:cstheme="majorBidi"/>
                <w:sz w:val="24"/>
                <w:szCs w:val="24"/>
              </w:rPr>
              <w:t>&lt; .01</w:t>
            </w:r>
          </w:p>
        </w:tc>
      </w:tr>
      <w:tr w:rsidR="00D70591" w:rsidRPr="00CB7068" w14:paraId="73E41FAD" w14:textId="77777777" w:rsidTr="003213D9">
        <w:trPr>
          <w:trHeight w:val="431"/>
        </w:trPr>
        <w:tc>
          <w:tcPr>
            <w:tcW w:w="3354" w:type="dxa"/>
            <w:tcBorders>
              <w:top w:val="nil"/>
              <w:left w:val="nil"/>
              <w:bottom w:val="nil"/>
              <w:right w:val="nil"/>
            </w:tcBorders>
            <w:vAlign w:val="center"/>
          </w:tcPr>
          <w:p w14:paraId="195932E6" w14:textId="1DB5F29D" w:rsidR="00D70591" w:rsidRPr="00CB7068" w:rsidRDefault="00A74C9F" w:rsidP="00713258">
            <w:pPr>
              <w:bidi w:val="0"/>
              <w:rPr>
                <w:rFonts w:asciiTheme="majorBidi" w:hAnsiTheme="majorBidi" w:cstheme="majorBidi"/>
                <w:sz w:val="24"/>
                <w:szCs w:val="24"/>
              </w:rPr>
            </w:pPr>
            <w:r w:rsidRPr="00CB7068">
              <w:rPr>
                <w:rFonts w:asciiTheme="majorBidi" w:hAnsiTheme="majorBidi" w:cstheme="majorBidi"/>
                <w:sz w:val="24"/>
                <w:szCs w:val="24"/>
              </w:rPr>
              <w:t xml:space="preserve">Ego </w:t>
            </w:r>
            <w:r w:rsidR="00D70591" w:rsidRPr="00CB7068">
              <w:rPr>
                <w:rFonts w:asciiTheme="majorBidi" w:hAnsiTheme="majorBidi" w:cstheme="majorBidi"/>
                <w:sz w:val="24"/>
                <w:szCs w:val="24"/>
              </w:rPr>
              <w:t>Depletion Indicator**</w:t>
            </w:r>
          </w:p>
        </w:tc>
        <w:tc>
          <w:tcPr>
            <w:tcW w:w="3556" w:type="dxa"/>
            <w:tcBorders>
              <w:top w:val="nil"/>
              <w:left w:val="nil"/>
              <w:bottom w:val="nil"/>
              <w:right w:val="nil"/>
            </w:tcBorders>
            <w:vAlign w:val="center"/>
          </w:tcPr>
          <w:p w14:paraId="0E0261B2" w14:textId="6ACEB270" w:rsidR="00D70591" w:rsidRPr="00CB7068" w:rsidRDefault="00D70591" w:rsidP="00713258">
            <w:pPr>
              <w:bidi w:val="0"/>
              <w:jc w:val="center"/>
              <w:rPr>
                <w:rFonts w:asciiTheme="majorBidi" w:hAnsiTheme="majorBidi" w:cstheme="majorBidi"/>
                <w:sz w:val="24"/>
                <w:szCs w:val="24"/>
              </w:rPr>
            </w:pPr>
            <w:r w:rsidRPr="00CB7068">
              <w:rPr>
                <w:rFonts w:asciiTheme="majorBidi" w:hAnsiTheme="majorBidi" w:cstheme="majorBidi"/>
                <w:sz w:val="24"/>
                <w:szCs w:val="24"/>
              </w:rPr>
              <w:t>Mental Exhaustion</w:t>
            </w:r>
            <w:r w:rsidR="003213D9" w:rsidRPr="00CB7068">
              <w:rPr>
                <w:rFonts w:asciiTheme="majorBidi" w:hAnsiTheme="majorBidi" w:cstheme="majorBidi"/>
                <w:sz w:val="24"/>
                <w:szCs w:val="24"/>
              </w:rPr>
              <w:t>**</w:t>
            </w:r>
          </w:p>
        </w:tc>
        <w:tc>
          <w:tcPr>
            <w:tcW w:w="1944" w:type="dxa"/>
            <w:tcBorders>
              <w:top w:val="nil"/>
              <w:left w:val="nil"/>
              <w:bottom w:val="nil"/>
              <w:right w:val="nil"/>
            </w:tcBorders>
            <w:vAlign w:val="center"/>
          </w:tcPr>
          <w:p w14:paraId="0C6AAFBA" w14:textId="6DBE1F8C" w:rsidR="00D70591" w:rsidRPr="00CB7068" w:rsidRDefault="00D70591"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.085</w:t>
            </w:r>
          </w:p>
        </w:tc>
      </w:tr>
      <w:tr w:rsidR="003213D9" w:rsidRPr="00CB7068" w14:paraId="36E6701A" w14:textId="77777777" w:rsidTr="003213D9">
        <w:trPr>
          <w:trHeight w:val="431"/>
        </w:trPr>
        <w:tc>
          <w:tcPr>
            <w:tcW w:w="3354" w:type="dxa"/>
            <w:tcBorders>
              <w:top w:val="nil"/>
              <w:left w:val="nil"/>
              <w:bottom w:val="nil"/>
              <w:right w:val="nil"/>
            </w:tcBorders>
            <w:vAlign w:val="center"/>
          </w:tcPr>
          <w:p w14:paraId="0AC68DAE" w14:textId="682924A9" w:rsidR="003213D9" w:rsidRPr="00CB7068" w:rsidRDefault="00A74C9F" w:rsidP="00713258">
            <w:pPr>
              <w:bidi w:val="0"/>
              <w:rPr>
                <w:rFonts w:asciiTheme="majorBidi" w:hAnsiTheme="majorBidi" w:cstheme="majorBidi"/>
                <w:sz w:val="24"/>
                <w:szCs w:val="24"/>
              </w:rPr>
            </w:pPr>
            <w:r w:rsidRPr="00CB7068">
              <w:rPr>
                <w:rFonts w:asciiTheme="majorBidi" w:hAnsiTheme="majorBidi" w:cstheme="majorBidi"/>
                <w:sz w:val="24"/>
                <w:szCs w:val="24"/>
              </w:rPr>
              <w:t xml:space="preserve">Ego </w:t>
            </w:r>
            <w:r w:rsidR="003213D9" w:rsidRPr="00CB7068">
              <w:rPr>
                <w:rFonts w:asciiTheme="majorBidi" w:hAnsiTheme="majorBidi" w:cstheme="majorBidi"/>
                <w:sz w:val="24"/>
                <w:szCs w:val="24"/>
              </w:rPr>
              <w:t>Depletion Indicator**</w:t>
            </w:r>
          </w:p>
        </w:tc>
        <w:tc>
          <w:tcPr>
            <w:tcW w:w="3556" w:type="dxa"/>
            <w:tcBorders>
              <w:top w:val="nil"/>
              <w:left w:val="nil"/>
              <w:bottom w:val="nil"/>
              <w:right w:val="nil"/>
            </w:tcBorders>
            <w:vAlign w:val="center"/>
          </w:tcPr>
          <w:p w14:paraId="7E3615A3" w14:textId="48683FAE" w:rsidR="003213D9" w:rsidRPr="00CB7068" w:rsidRDefault="003213D9" w:rsidP="00713258">
            <w:pPr>
              <w:bidi w:val="0"/>
              <w:jc w:val="center"/>
              <w:rPr>
                <w:rFonts w:asciiTheme="majorBidi" w:hAnsiTheme="majorBidi" w:cstheme="majorBidi"/>
                <w:sz w:val="24"/>
                <w:szCs w:val="24"/>
              </w:rPr>
            </w:pPr>
            <w:r w:rsidRPr="00CB7068">
              <w:rPr>
                <w:rFonts w:asciiTheme="majorBidi" w:hAnsiTheme="majorBidi" w:cstheme="majorBidi"/>
                <w:sz w:val="24"/>
                <w:szCs w:val="24"/>
              </w:rPr>
              <w:t>Self-rated match performance**</w:t>
            </w:r>
          </w:p>
        </w:tc>
        <w:tc>
          <w:tcPr>
            <w:tcW w:w="1944" w:type="dxa"/>
            <w:tcBorders>
              <w:top w:val="nil"/>
              <w:left w:val="nil"/>
              <w:bottom w:val="nil"/>
              <w:right w:val="nil"/>
            </w:tcBorders>
            <w:vAlign w:val="center"/>
          </w:tcPr>
          <w:p w14:paraId="7BE90EB7" w14:textId="5944D7C3" w:rsidR="003213D9" w:rsidRPr="00CB7068" w:rsidRDefault="003213D9" w:rsidP="00713258">
            <w:pPr>
              <w:bidi w:val="0"/>
              <w:jc w:val="center"/>
              <w:rPr>
                <w:rFonts w:asciiTheme="majorBidi" w:hAnsiTheme="majorBidi" w:cstheme="majorBidi"/>
                <w:sz w:val="24"/>
                <w:szCs w:val="24"/>
              </w:rPr>
            </w:pPr>
            <w:r w:rsidRPr="00CB7068">
              <w:rPr>
                <w:rFonts w:asciiTheme="majorBidi" w:hAnsiTheme="majorBidi" w:cstheme="majorBidi"/>
                <w:sz w:val="24"/>
                <w:szCs w:val="24"/>
              </w:rPr>
              <w:t>&lt; .05</w:t>
            </w:r>
          </w:p>
        </w:tc>
      </w:tr>
      <w:tr w:rsidR="003213D9" w:rsidRPr="00CB7068" w14:paraId="5DF51542" w14:textId="77777777" w:rsidTr="003213D9">
        <w:trPr>
          <w:trHeight w:val="431"/>
        </w:trPr>
        <w:tc>
          <w:tcPr>
            <w:tcW w:w="3354" w:type="dxa"/>
            <w:tcBorders>
              <w:top w:val="nil"/>
              <w:left w:val="nil"/>
              <w:bottom w:val="single" w:sz="4" w:space="0" w:color="auto"/>
              <w:right w:val="nil"/>
            </w:tcBorders>
            <w:vAlign w:val="center"/>
          </w:tcPr>
          <w:p w14:paraId="41676565" w14:textId="0D704702" w:rsidR="003213D9" w:rsidRPr="00CB7068" w:rsidRDefault="00A74C9F" w:rsidP="00713258">
            <w:pPr>
              <w:bidi w:val="0"/>
              <w:rPr>
                <w:rFonts w:asciiTheme="majorBidi" w:hAnsiTheme="majorBidi" w:cstheme="majorBidi"/>
                <w:sz w:val="24"/>
                <w:szCs w:val="24"/>
              </w:rPr>
            </w:pPr>
            <w:r w:rsidRPr="00CB7068">
              <w:rPr>
                <w:rFonts w:asciiTheme="majorBidi" w:hAnsiTheme="majorBidi" w:cstheme="majorBidi"/>
                <w:sz w:val="24"/>
                <w:szCs w:val="24"/>
              </w:rPr>
              <w:t xml:space="preserve">Ego </w:t>
            </w:r>
            <w:r w:rsidR="003213D9" w:rsidRPr="00CB7068">
              <w:rPr>
                <w:rFonts w:asciiTheme="majorBidi" w:hAnsiTheme="majorBidi" w:cstheme="majorBidi"/>
                <w:sz w:val="24"/>
                <w:szCs w:val="24"/>
              </w:rPr>
              <w:t>Depletion Indicator**</w:t>
            </w:r>
          </w:p>
        </w:tc>
        <w:tc>
          <w:tcPr>
            <w:tcW w:w="3556" w:type="dxa"/>
            <w:tcBorders>
              <w:top w:val="nil"/>
              <w:left w:val="nil"/>
              <w:bottom w:val="single" w:sz="4" w:space="0" w:color="auto"/>
              <w:right w:val="nil"/>
            </w:tcBorders>
            <w:vAlign w:val="center"/>
          </w:tcPr>
          <w:p w14:paraId="36A9A643" w14:textId="5087466F" w:rsidR="003213D9" w:rsidRPr="00CB7068" w:rsidRDefault="003213D9" w:rsidP="00713258">
            <w:pPr>
              <w:bidi w:val="0"/>
              <w:jc w:val="center"/>
              <w:rPr>
                <w:rFonts w:asciiTheme="majorBidi" w:hAnsiTheme="majorBidi" w:cstheme="majorBidi"/>
                <w:sz w:val="24"/>
                <w:szCs w:val="24"/>
              </w:rPr>
            </w:pPr>
            <w:r w:rsidRPr="00CB7068">
              <w:rPr>
                <w:rFonts w:asciiTheme="majorBidi" w:hAnsiTheme="majorBidi" w:cstheme="majorBidi"/>
                <w:sz w:val="24"/>
                <w:szCs w:val="24"/>
              </w:rPr>
              <w:t>Match Mark**</w:t>
            </w:r>
          </w:p>
        </w:tc>
        <w:tc>
          <w:tcPr>
            <w:tcW w:w="1944" w:type="dxa"/>
            <w:tcBorders>
              <w:top w:val="nil"/>
              <w:left w:val="nil"/>
              <w:bottom w:val="single" w:sz="4" w:space="0" w:color="auto"/>
              <w:right w:val="nil"/>
            </w:tcBorders>
            <w:vAlign w:val="center"/>
          </w:tcPr>
          <w:p w14:paraId="255C38A0" w14:textId="45F70881" w:rsidR="003213D9" w:rsidRPr="00CB7068" w:rsidRDefault="003213D9" w:rsidP="00713258">
            <w:pPr>
              <w:bidi w:val="0"/>
              <w:jc w:val="center"/>
              <w:rPr>
                <w:rFonts w:asciiTheme="majorBidi" w:hAnsiTheme="majorBidi" w:cstheme="majorBidi"/>
                <w:sz w:val="24"/>
                <w:szCs w:val="24"/>
              </w:rPr>
            </w:pPr>
            <w:r w:rsidRPr="00CB7068">
              <w:rPr>
                <w:rFonts w:asciiTheme="majorBidi" w:hAnsiTheme="majorBidi" w:cstheme="majorBidi"/>
                <w:sz w:val="24"/>
                <w:szCs w:val="24"/>
              </w:rPr>
              <w:t>= .067</w:t>
            </w:r>
          </w:p>
        </w:tc>
      </w:tr>
    </w:tbl>
    <w:p w14:paraId="015E2707" w14:textId="77777777" w:rsidR="000C58A8" w:rsidRPr="009A7028" w:rsidRDefault="000C58A8" w:rsidP="00713258">
      <w:pPr>
        <w:bidi w:val="0"/>
        <w:spacing w:after="0" w:line="240" w:lineRule="auto"/>
        <w:ind w:left="720" w:hanging="720"/>
        <w:rPr>
          <w:rFonts w:asciiTheme="majorBidi" w:hAnsiTheme="majorBidi" w:cstheme="majorBidi"/>
          <w:sz w:val="24"/>
          <w:szCs w:val="24"/>
          <w:shd w:val="clear" w:color="auto" w:fill="FFFFFF"/>
        </w:rPr>
      </w:pPr>
      <w:r w:rsidRPr="00CB7068">
        <w:rPr>
          <w:rFonts w:asciiTheme="majorBidi" w:hAnsiTheme="majorBidi" w:cstheme="majorBidi"/>
          <w:sz w:val="24"/>
          <w:szCs w:val="24"/>
          <w:shd w:val="clear" w:color="auto" w:fill="FFFFFF"/>
          <w:lang w:bidi="ar-SA"/>
        </w:rPr>
        <w:t>*</w:t>
      </w:r>
      <w:r w:rsidRPr="00CB7068">
        <w:rPr>
          <w:rFonts w:asciiTheme="majorBidi" w:hAnsiTheme="majorBidi" w:cstheme="majorBidi"/>
          <w:sz w:val="24"/>
          <w:szCs w:val="24"/>
          <w:shd w:val="clear" w:color="auto" w:fill="FFFFFF"/>
        </w:rPr>
        <w:t xml:space="preserve"> Evaluated pre match ** Evaluated post match</w:t>
      </w:r>
    </w:p>
    <w:p w14:paraId="34B7345C" w14:textId="77777777" w:rsidR="000C58A8" w:rsidRPr="002C61D2" w:rsidRDefault="000C58A8" w:rsidP="00713258">
      <w:pPr>
        <w:autoSpaceDE w:val="0"/>
        <w:autoSpaceDN w:val="0"/>
        <w:bidi w:val="0"/>
        <w:adjustRightInd w:val="0"/>
        <w:spacing w:after="0" w:line="240" w:lineRule="auto"/>
        <w:rPr>
          <w:rFonts w:asciiTheme="majorBidi" w:hAnsiTheme="majorBidi" w:cstheme="majorBidi"/>
          <w:sz w:val="24"/>
          <w:szCs w:val="24"/>
        </w:rPr>
      </w:pPr>
    </w:p>
    <w:p w14:paraId="3C9C32A8" w14:textId="77777777" w:rsidR="00240C6A" w:rsidRPr="003E677C" w:rsidRDefault="00240C6A" w:rsidP="00240C6A">
      <w:pPr>
        <w:autoSpaceDE w:val="0"/>
        <w:autoSpaceDN w:val="0"/>
        <w:bidi w:val="0"/>
        <w:adjustRightInd w:val="0"/>
        <w:spacing w:after="0" w:line="240" w:lineRule="auto"/>
        <w:rPr>
          <w:rFonts w:ascii="Times New Roman" w:hAnsi="Times New Roman" w:cs="Times New Roman"/>
          <w:sz w:val="24"/>
          <w:szCs w:val="24"/>
        </w:rPr>
      </w:pPr>
    </w:p>
    <w:p w14:paraId="4F50263B" w14:textId="77777777" w:rsidR="00240C6A" w:rsidRPr="003E677C" w:rsidRDefault="00240C6A" w:rsidP="00240C6A">
      <w:pPr>
        <w:autoSpaceDE w:val="0"/>
        <w:autoSpaceDN w:val="0"/>
        <w:bidi w:val="0"/>
        <w:adjustRightInd w:val="0"/>
        <w:spacing w:after="0" w:line="400" w:lineRule="atLeast"/>
        <w:rPr>
          <w:rFonts w:ascii="Times New Roman" w:hAnsi="Times New Roman" w:cs="Times New Roman"/>
          <w:sz w:val="24"/>
          <w:szCs w:val="24"/>
        </w:rPr>
      </w:pPr>
    </w:p>
    <w:p w14:paraId="50D77F0C" w14:textId="77777777" w:rsidR="00240C6A" w:rsidRPr="002C61D2"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7631D27D" w14:textId="77777777" w:rsidR="00240C6A" w:rsidRDefault="00240C6A" w:rsidP="00240C6A"/>
    <w:p w14:paraId="38C233FA" w14:textId="77777777" w:rsidR="00240C6A" w:rsidRDefault="00240C6A" w:rsidP="00DF3215">
      <w:pPr>
        <w:bidi w:val="0"/>
        <w:spacing w:after="0" w:line="480" w:lineRule="auto"/>
        <w:ind w:left="720" w:hanging="720"/>
        <w:rPr>
          <w:rFonts w:asciiTheme="majorBidi" w:hAnsiTheme="majorBidi" w:cstheme="majorBidi"/>
          <w:sz w:val="24"/>
          <w:szCs w:val="24"/>
          <w:shd w:val="clear" w:color="auto" w:fill="FFFFFF"/>
          <w:lang w:bidi="ar-SA"/>
        </w:rPr>
      </w:pPr>
    </w:p>
    <w:p w14:paraId="2B5B648A" w14:textId="77777777" w:rsidR="00240C6A"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1CA124F9" w14:textId="77777777" w:rsidR="00240C6A"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55092FEB" w14:textId="77777777" w:rsidR="00240C6A"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7A240B27" w14:textId="77777777" w:rsidR="00240C6A"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6FA2AB36" w14:textId="77777777" w:rsidR="00240C6A" w:rsidRDefault="00240C6A" w:rsidP="00240C6A">
      <w:pPr>
        <w:bidi w:val="0"/>
        <w:spacing w:after="0" w:line="480" w:lineRule="auto"/>
        <w:ind w:left="720" w:hanging="720"/>
        <w:rPr>
          <w:rFonts w:asciiTheme="majorBidi" w:hAnsiTheme="majorBidi" w:cstheme="majorBidi"/>
          <w:sz w:val="24"/>
          <w:szCs w:val="24"/>
          <w:shd w:val="clear" w:color="auto" w:fill="FFFFFF"/>
          <w:lang w:bidi="ar-SA"/>
        </w:rPr>
      </w:pPr>
    </w:p>
    <w:p w14:paraId="49263582" w14:textId="77777777" w:rsidR="00304268" w:rsidRPr="002C61D2" w:rsidRDefault="00304268" w:rsidP="00087A3B">
      <w:pPr>
        <w:bidi w:val="0"/>
        <w:spacing w:after="0" w:line="480" w:lineRule="auto"/>
        <w:rPr>
          <w:rFonts w:asciiTheme="majorBidi" w:hAnsiTheme="majorBidi" w:cstheme="majorBidi"/>
          <w:sz w:val="24"/>
          <w:szCs w:val="24"/>
          <w:shd w:val="clear" w:color="auto" w:fill="FFFFFF"/>
          <w:lang w:bidi="ar-SA"/>
        </w:rPr>
      </w:pPr>
    </w:p>
    <w:sectPr w:rsidR="00304268" w:rsidRPr="002C61D2" w:rsidSect="00D442D6">
      <w:headerReference w:type="default" r:id="rId9"/>
      <w:pgSz w:w="11906" w:h="16838"/>
      <w:pgMar w:top="1440" w:right="1440" w:bottom="1440" w:left="1440" w:header="708" w:footer="708" w:gutter="0"/>
      <w:lnNumType w:countBy="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E0A5" w14:textId="77777777" w:rsidR="004D37D7" w:rsidRDefault="004D37D7" w:rsidP="005B40DA">
      <w:pPr>
        <w:spacing w:after="0" w:line="240" w:lineRule="auto"/>
      </w:pPr>
      <w:r>
        <w:separator/>
      </w:r>
    </w:p>
  </w:endnote>
  <w:endnote w:type="continuationSeparator" w:id="0">
    <w:p w14:paraId="6EAB78E6" w14:textId="77777777" w:rsidR="004D37D7" w:rsidRDefault="004D37D7" w:rsidP="005B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dvP8585">
    <w:altName w:val="Times New Roman"/>
    <w:panose1 w:val="00000000000000000000"/>
    <w:charset w:val="00"/>
    <w:family w:val="roman"/>
    <w:notTrueType/>
    <w:pitch w:val="default"/>
    <w:sig w:usb0="00000003" w:usb1="00000000" w:usb2="00000000" w:usb3="00000000" w:csb0="00000001" w:csb1="00000000"/>
  </w:font>
  <w:font w:name="SourceSansPro-Regular">
    <w:altName w:val="Times New Roman"/>
    <w:panose1 w:val="00000000000000000000"/>
    <w:charset w:val="B1"/>
    <w:family w:val="auto"/>
    <w:notTrueType/>
    <w:pitch w:val="default"/>
    <w:sig w:usb0="00000800"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38A1" w14:textId="77777777" w:rsidR="004D37D7" w:rsidRDefault="004D37D7" w:rsidP="005B40DA">
      <w:pPr>
        <w:spacing w:after="0" w:line="240" w:lineRule="auto"/>
      </w:pPr>
      <w:r>
        <w:separator/>
      </w:r>
    </w:p>
  </w:footnote>
  <w:footnote w:type="continuationSeparator" w:id="0">
    <w:p w14:paraId="2A5EC360" w14:textId="77777777" w:rsidR="004D37D7" w:rsidRDefault="004D37D7" w:rsidP="005B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30878330"/>
      <w:docPartObj>
        <w:docPartGallery w:val="Page Numbers (Top of Page)"/>
        <w:docPartUnique/>
      </w:docPartObj>
    </w:sdtPr>
    <w:sdtEndPr>
      <w:rPr>
        <w:noProof/>
      </w:rPr>
    </w:sdtEndPr>
    <w:sdtContent>
      <w:p w14:paraId="53A84A4E" w14:textId="01C6F25B" w:rsidR="004D37D7" w:rsidRDefault="004D37D7">
        <w:pPr>
          <w:pStyle w:val="Header"/>
        </w:pPr>
        <w:r w:rsidRPr="005B40DA">
          <w:rPr>
            <w:rFonts w:asciiTheme="majorBidi" w:hAnsiTheme="majorBidi" w:cstheme="majorBidi"/>
            <w:sz w:val="24"/>
            <w:szCs w:val="24"/>
          </w:rPr>
          <w:fldChar w:fldCharType="begin"/>
        </w:r>
        <w:r w:rsidRPr="005B40DA">
          <w:rPr>
            <w:rFonts w:asciiTheme="majorBidi" w:hAnsiTheme="majorBidi" w:cstheme="majorBidi"/>
            <w:sz w:val="24"/>
            <w:szCs w:val="24"/>
          </w:rPr>
          <w:instrText xml:space="preserve"> PAGE   \* MERGEFORMAT </w:instrText>
        </w:r>
        <w:r w:rsidRPr="005B40DA">
          <w:rPr>
            <w:rFonts w:asciiTheme="majorBidi" w:hAnsiTheme="majorBidi" w:cstheme="majorBidi"/>
            <w:sz w:val="24"/>
            <w:szCs w:val="24"/>
          </w:rPr>
          <w:fldChar w:fldCharType="separate"/>
        </w:r>
        <w:r w:rsidR="006D1F66">
          <w:rPr>
            <w:rFonts w:asciiTheme="majorBidi" w:hAnsiTheme="majorBidi" w:cstheme="majorBidi"/>
            <w:noProof/>
            <w:sz w:val="24"/>
            <w:szCs w:val="24"/>
            <w:rtl/>
          </w:rPr>
          <w:t>35</w:t>
        </w:r>
        <w:r w:rsidRPr="005B40DA">
          <w:rPr>
            <w:rFonts w:asciiTheme="majorBidi" w:hAnsiTheme="majorBidi" w:cstheme="majorBidi"/>
            <w:noProof/>
            <w:sz w:val="24"/>
            <w:szCs w:val="24"/>
          </w:rPr>
          <w:fldChar w:fldCharType="end"/>
        </w:r>
        <w:r w:rsidRPr="005B40DA">
          <w:rPr>
            <w:rFonts w:asciiTheme="majorBidi" w:hAnsiTheme="majorBidi" w:cstheme="majorBidi"/>
            <w:noProof/>
            <w:sz w:val="24"/>
            <w:szCs w:val="24"/>
            <w:rtl/>
          </w:rPr>
          <w:t xml:space="preserve"> </w:t>
        </w:r>
        <w:r>
          <w:rPr>
            <w:rFonts w:hint="cs"/>
            <w:noProof/>
            <w:rtl/>
          </w:rPr>
          <w:tab/>
          <w:t xml:space="preserve">                                                     </w:t>
        </w:r>
        <w:r>
          <w:rPr>
            <w:rFonts w:hint="cs"/>
            <w:noProof/>
            <w:rtl/>
          </w:rPr>
          <w:tab/>
        </w:r>
        <w:r w:rsidRPr="005B40DA">
          <w:rPr>
            <w:rFonts w:asciiTheme="majorBidi" w:hAnsiTheme="majorBidi" w:cstheme="majorBidi"/>
            <w:noProof/>
            <w:sz w:val="24"/>
            <w:szCs w:val="24"/>
          </w:rPr>
          <w:t>Hi Ref, Are You</w:t>
        </w:r>
      </w:p>
    </w:sdtContent>
  </w:sdt>
  <w:p w14:paraId="7A378366" w14:textId="77777777" w:rsidR="004D37D7" w:rsidRDefault="004D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8A3"/>
    <w:multiLevelType w:val="multilevel"/>
    <w:tmpl w:val="416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00E5"/>
    <w:multiLevelType w:val="hybridMultilevel"/>
    <w:tmpl w:val="053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3027"/>
    <w:multiLevelType w:val="hybridMultilevel"/>
    <w:tmpl w:val="14DA7048"/>
    <w:lvl w:ilvl="0" w:tplc="845E7788">
      <w:start w:val="8"/>
      <w:numFmt w:val="bullet"/>
      <w:lvlText w:val=""/>
      <w:lvlJc w:val="left"/>
      <w:pPr>
        <w:ind w:left="720" w:hanging="360"/>
      </w:pPr>
      <w:rPr>
        <w:rFonts w:ascii="Wingdings" w:eastAsia="Times New Roman"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647C"/>
    <w:multiLevelType w:val="hybridMultilevel"/>
    <w:tmpl w:val="FC981C52"/>
    <w:lvl w:ilvl="0" w:tplc="C6FAF4B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1552A"/>
    <w:multiLevelType w:val="multilevel"/>
    <w:tmpl w:val="DC3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A"/>
    <w:rsid w:val="00000645"/>
    <w:rsid w:val="000011E4"/>
    <w:rsid w:val="00010403"/>
    <w:rsid w:val="00011042"/>
    <w:rsid w:val="00014E04"/>
    <w:rsid w:val="00015356"/>
    <w:rsid w:val="00016FA2"/>
    <w:rsid w:val="000228D1"/>
    <w:rsid w:val="00030676"/>
    <w:rsid w:val="000311AB"/>
    <w:rsid w:val="000311D2"/>
    <w:rsid w:val="000313BC"/>
    <w:rsid w:val="000329E5"/>
    <w:rsid w:val="000335E4"/>
    <w:rsid w:val="00033787"/>
    <w:rsid w:val="00033880"/>
    <w:rsid w:val="00033913"/>
    <w:rsid w:val="00036399"/>
    <w:rsid w:val="000370FA"/>
    <w:rsid w:val="0003731F"/>
    <w:rsid w:val="0004028A"/>
    <w:rsid w:val="0004044D"/>
    <w:rsid w:val="00041E8F"/>
    <w:rsid w:val="00042F67"/>
    <w:rsid w:val="00043549"/>
    <w:rsid w:val="000439A5"/>
    <w:rsid w:val="00044099"/>
    <w:rsid w:val="0004462A"/>
    <w:rsid w:val="00045518"/>
    <w:rsid w:val="00050EAC"/>
    <w:rsid w:val="000511EA"/>
    <w:rsid w:val="0005243E"/>
    <w:rsid w:val="0005412D"/>
    <w:rsid w:val="00054673"/>
    <w:rsid w:val="00054C55"/>
    <w:rsid w:val="000565CD"/>
    <w:rsid w:val="000610E6"/>
    <w:rsid w:val="000648D5"/>
    <w:rsid w:val="000655A6"/>
    <w:rsid w:val="0006668D"/>
    <w:rsid w:val="00067F45"/>
    <w:rsid w:val="00073233"/>
    <w:rsid w:val="0007389A"/>
    <w:rsid w:val="00073919"/>
    <w:rsid w:val="00073950"/>
    <w:rsid w:val="00075B03"/>
    <w:rsid w:val="00077BB7"/>
    <w:rsid w:val="000802F3"/>
    <w:rsid w:val="00080637"/>
    <w:rsid w:val="00083C45"/>
    <w:rsid w:val="00085BD3"/>
    <w:rsid w:val="000869EF"/>
    <w:rsid w:val="00087A3B"/>
    <w:rsid w:val="0009043F"/>
    <w:rsid w:val="000912B0"/>
    <w:rsid w:val="00091A78"/>
    <w:rsid w:val="000923D5"/>
    <w:rsid w:val="00092412"/>
    <w:rsid w:val="0009734D"/>
    <w:rsid w:val="00097970"/>
    <w:rsid w:val="000A0053"/>
    <w:rsid w:val="000A0CB0"/>
    <w:rsid w:val="000A1605"/>
    <w:rsid w:val="000A1C69"/>
    <w:rsid w:val="000A252D"/>
    <w:rsid w:val="000A619A"/>
    <w:rsid w:val="000A6719"/>
    <w:rsid w:val="000B1514"/>
    <w:rsid w:val="000B161D"/>
    <w:rsid w:val="000B1D15"/>
    <w:rsid w:val="000B352C"/>
    <w:rsid w:val="000B42F5"/>
    <w:rsid w:val="000B4507"/>
    <w:rsid w:val="000B728B"/>
    <w:rsid w:val="000C09A4"/>
    <w:rsid w:val="000C15E1"/>
    <w:rsid w:val="000C28A2"/>
    <w:rsid w:val="000C58A8"/>
    <w:rsid w:val="000D0AAF"/>
    <w:rsid w:val="000D0E05"/>
    <w:rsid w:val="000D40E8"/>
    <w:rsid w:val="000D44ED"/>
    <w:rsid w:val="000D4B12"/>
    <w:rsid w:val="000D4CAE"/>
    <w:rsid w:val="000D5308"/>
    <w:rsid w:val="000D6307"/>
    <w:rsid w:val="000D6DF8"/>
    <w:rsid w:val="000D71EC"/>
    <w:rsid w:val="000E05B4"/>
    <w:rsid w:val="000E0D99"/>
    <w:rsid w:val="000E259B"/>
    <w:rsid w:val="000E32D1"/>
    <w:rsid w:val="000E39D8"/>
    <w:rsid w:val="000E5491"/>
    <w:rsid w:val="000E6178"/>
    <w:rsid w:val="000E676F"/>
    <w:rsid w:val="000E6B28"/>
    <w:rsid w:val="000F05F8"/>
    <w:rsid w:val="000F1154"/>
    <w:rsid w:val="000F2EF2"/>
    <w:rsid w:val="000F4631"/>
    <w:rsid w:val="000F48AB"/>
    <w:rsid w:val="000F4CE5"/>
    <w:rsid w:val="000F70FA"/>
    <w:rsid w:val="000F7460"/>
    <w:rsid w:val="00101DDD"/>
    <w:rsid w:val="00103710"/>
    <w:rsid w:val="0010405E"/>
    <w:rsid w:val="00105977"/>
    <w:rsid w:val="001066D2"/>
    <w:rsid w:val="00110809"/>
    <w:rsid w:val="00110AD7"/>
    <w:rsid w:val="00112E68"/>
    <w:rsid w:val="00112F05"/>
    <w:rsid w:val="00113BAD"/>
    <w:rsid w:val="00114A19"/>
    <w:rsid w:val="001159CC"/>
    <w:rsid w:val="00115E62"/>
    <w:rsid w:val="00117CF5"/>
    <w:rsid w:val="001208E7"/>
    <w:rsid w:val="001273E9"/>
    <w:rsid w:val="00130F44"/>
    <w:rsid w:val="00134AAA"/>
    <w:rsid w:val="00135A8A"/>
    <w:rsid w:val="001423E9"/>
    <w:rsid w:val="0014288C"/>
    <w:rsid w:val="001506A7"/>
    <w:rsid w:val="00151F08"/>
    <w:rsid w:val="001578BD"/>
    <w:rsid w:val="00160F08"/>
    <w:rsid w:val="001610D0"/>
    <w:rsid w:val="00162059"/>
    <w:rsid w:val="0016297F"/>
    <w:rsid w:val="00163FEC"/>
    <w:rsid w:val="001655AD"/>
    <w:rsid w:val="00165F73"/>
    <w:rsid w:val="001662F5"/>
    <w:rsid w:val="001709F2"/>
    <w:rsid w:val="00170C4A"/>
    <w:rsid w:val="00171334"/>
    <w:rsid w:val="001726B8"/>
    <w:rsid w:val="00172DE7"/>
    <w:rsid w:val="001735D4"/>
    <w:rsid w:val="00174EB6"/>
    <w:rsid w:val="0017671B"/>
    <w:rsid w:val="00177E1D"/>
    <w:rsid w:val="001803D6"/>
    <w:rsid w:val="00182FFC"/>
    <w:rsid w:val="00186B5A"/>
    <w:rsid w:val="00187286"/>
    <w:rsid w:val="00187C0F"/>
    <w:rsid w:val="00191320"/>
    <w:rsid w:val="0019376B"/>
    <w:rsid w:val="00193AA1"/>
    <w:rsid w:val="00196C6C"/>
    <w:rsid w:val="00197311"/>
    <w:rsid w:val="001A068D"/>
    <w:rsid w:val="001A07BC"/>
    <w:rsid w:val="001A099A"/>
    <w:rsid w:val="001A0EBB"/>
    <w:rsid w:val="001A1E1C"/>
    <w:rsid w:val="001A1F3F"/>
    <w:rsid w:val="001A3410"/>
    <w:rsid w:val="001A34DB"/>
    <w:rsid w:val="001A45DA"/>
    <w:rsid w:val="001A62BB"/>
    <w:rsid w:val="001A6A45"/>
    <w:rsid w:val="001A76EC"/>
    <w:rsid w:val="001B2CE8"/>
    <w:rsid w:val="001B3B92"/>
    <w:rsid w:val="001B3CC7"/>
    <w:rsid w:val="001B3D08"/>
    <w:rsid w:val="001B3D9C"/>
    <w:rsid w:val="001B3E16"/>
    <w:rsid w:val="001B5C6A"/>
    <w:rsid w:val="001B6BBD"/>
    <w:rsid w:val="001B7276"/>
    <w:rsid w:val="001B72DC"/>
    <w:rsid w:val="001B77D5"/>
    <w:rsid w:val="001B79A8"/>
    <w:rsid w:val="001C08EC"/>
    <w:rsid w:val="001C189D"/>
    <w:rsid w:val="001C18D8"/>
    <w:rsid w:val="001C1EB7"/>
    <w:rsid w:val="001C2AA4"/>
    <w:rsid w:val="001C3C7D"/>
    <w:rsid w:val="001C428D"/>
    <w:rsid w:val="001C48A3"/>
    <w:rsid w:val="001C6A71"/>
    <w:rsid w:val="001D04B3"/>
    <w:rsid w:val="001D0A10"/>
    <w:rsid w:val="001D1757"/>
    <w:rsid w:val="001D205D"/>
    <w:rsid w:val="001D3545"/>
    <w:rsid w:val="001D3D6F"/>
    <w:rsid w:val="001D4326"/>
    <w:rsid w:val="001D557B"/>
    <w:rsid w:val="001D79E6"/>
    <w:rsid w:val="001E158F"/>
    <w:rsid w:val="001F1BFE"/>
    <w:rsid w:val="001F404A"/>
    <w:rsid w:val="001F524E"/>
    <w:rsid w:val="001F5D0F"/>
    <w:rsid w:val="001F68C3"/>
    <w:rsid w:val="001F7725"/>
    <w:rsid w:val="001F7A20"/>
    <w:rsid w:val="001F7CF7"/>
    <w:rsid w:val="0020275F"/>
    <w:rsid w:val="00206295"/>
    <w:rsid w:val="0021033B"/>
    <w:rsid w:val="00212F8A"/>
    <w:rsid w:val="00213181"/>
    <w:rsid w:val="00215C0E"/>
    <w:rsid w:val="00217351"/>
    <w:rsid w:val="00217A47"/>
    <w:rsid w:val="00217C1D"/>
    <w:rsid w:val="00220251"/>
    <w:rsid w:val="00220254"/>
    <w:rsid w:val="002205FF"/>
    <w:rsid w:val="00222D5D"/>
    <w:rsid w:val="002268B4"/>
    <w:rsid w:val="0022702E"/>
    <w:rsid w:val="002274AA"/>
    <w:rsid w:val="00227540"/>
    <w:rsid w:val="002278D2"/>
    <w:rsid w:val="00232A61"/>
    <w:rsid w:val="002342F1"/>
    <w:rsid w:val="002348B4"/>
    <w:rsid w:val="00234CD9"/>
    <w:rsid w:val="0023609C"/>
    <w:rsid w:val="00236FDD"/>
    <w:rsid w:val="00237B27"/>
    <w:rsid w:val="00237B33"/>
    <w:rsid w:val="00240C6A"/>
    <w:rsid w:val="00241AC1"/>
    <w:rsid w:val="00244FD9"/>
    <w:rsid w:val="00245B02"/>
    <w:rsid w:val="002502CA"/>
    <w:rsid w:val="00251B1B"/>
    <w:rsid w:val="00253105"/>
    <w:rsid w:val="00253C09"/>
    <w:rsid w:val="0025494A"/>
    <w:rsid w:val="00254F53"/>
    <w:rsid w:val="0025555D"/>
    <w:rsid w:val="002559F9"/>
    <w:rsid w:val="00256F89"/>
    <w:rsid w:val="00261697"/>
    <w:rsid w:val="002630B7"/>
    <w:rsid w:val="00263624"/>
    <w:rsid w:val="002649C0"/>
    <w:rsid w:val="00264C95"/>
    <w:rsid w:val="002665AE"/>
    <w:rsid w:val="00266F0B"/>
    <w:rsid w:val="00267800"/>
    <w:rsid w:val="00270035"/>
    <w:rsid w:val="00273D5A"/>
    <w:rsid w:val="002743D3"/>
    <w:rsid w:val="00275225"/>
    <w:rsid w:val="0027575D"/>
    <w:rsid w:val="0027596B"/>
    <w:rsid w:val="00277D51"/>
    <w:rsid w:val="00281BB8"/>
    <w:rsid w:val="0028261F"/>
    <w:rsid w:val="002829B1"/>
    <w:rsid w:val="002842F6"/>
    <w:rsid w:val="002852CA"/>
    <w:rsid w:val="00286AE4"/>
    <w:rsid w:val="00294BCA"/>
    <w:rsid w:val="00295A13"/>
    <w:rsid w:val="002963A4"/>
    <w:rsid w:val="00297C1C"/>
    <w:rsid w:val="002A0300"/>
    <w:rsid w:val="002A08CC"/>
    <w:rsid w:val="002A1BFA"/>
    <w:rsid w:val="002A1E60"/>
    <w:rsid w:val="002A24B3"/>
    <w:rsid w:val="002A26C1"/>
    <w:rsid w:val="002A318B"/>
    <w:rsid w:val="002A4312"/>
    <w:rsid w:val="002B1B02"/>
    <w:rsid w:val="002B1B2C"/>
    <w:rsid w:val="002B2EE9"/>
    <w:rsid w:val="002B336D"/>
    <w:rsid w:val="002B528B"/>
    <w:rsid w:val="002B6193"/>
    <w:rsid w:val="002C02DB"/>
    <w:rsid w:val="002C4045"/>
    <w:rsid w:val="002C4366"/>
    <w:rsid w:val="002C4C6C"/>
    <w:rsid w:val="002C5B8C"/>
    <w:rsid w:val="002C61D2"/>
    <w:rsid w:val="002C659D"/>
    <w:rsid w:val="002D0870"/>
    <w:rsid w:val="002D0BC1"/>
    <w:rsid w:val="002D0C19"/>
    <w:rsid w:val="002D1327"/>
    <w:rsid w:val="002D1F5F"/>
    <w:rsid w:val="002D2376"/>
    <w:rsid w:val="002D23C2"/>
    <w:rsid w:val="002D5870"/>
    <w:rsid w:val="002D7DFB"/>
    <w:rsid w:val="002D7ECC"/>
    <w:rsid w:val="002E13FF"/>
    <w:rsid w:val="002E23AF"/>
    <w:rsid w:val="002E3B76"/>
    <w:rsid w:val="002E5770"/>
    <w:rsid w:val="002E606B"/>
    <w:rsid w:val="002E6142"/>
    <w:rsid w:val="002E638B"/>
    <w:rsid w:val="002F1429"/>
    <w:rsid w:val="002F28DB"/>
    <w:rsid w:val="002F4973"/>
    <w:rsid w:val="002F5979"/>
    <w:rsid w:val="002F7BF4"/>
    <w:rsid w:val="00301579"/>
    <w:rsid w:val="00303268"/>
    <w:rsid w:val="00304268"/>
    <w:rsid w:val="003042DA"/>
    <w:rsid w:val="003055F3"/>
    <w:rsid w:val="00306FB1"/>
    <w:rsid w:val="00311F85"/>
    <w:rsid w:val="00313C64"/>
    <w:rsid w:val="003151C4"/>
    <w:rsid w:val="003213D9"/>
    <w:rsid w:val="0032320E"/>
    <w:rsid w:val="003263C5"/>
    <w:rsid w:val="00327D86"/>
    <w:rsid w:val="00332F5E"/>
    <w:rsid w:val="00333255"/>
    <w:rsid w:val="00333B67"/>
    <w:rsid w:val="00336460"/>
    <w:rsid w:val="0033694E"/>
    <w:rsid w:val="00340B0B"/>
    <w:rsid w:val="0034203C"/>
    <w:rsid w:val="00342CB5"/>
    <w:rsid w:val="0034457C"/>
    <w:rsid w:val="003475E1"/>
    <w:rsid w:val="00351084"/>
    <w:rsid w:val="00351085"/>
    <w:rsid w:val="00351A24"/>
    <w:rsid w:val="003575CD"/>
    <w:rsid w:val="00360530"/>
    <w:rsid w:val="00360D0B"/>
    <w:rsid w:val="003639CA"/>
    <w:rsid w:val="0036408F"/>
    <w:rsid w:val="003659F4"/>
    <w:rsid w:val="003709EC"/>
    <w:rsid w:val="003713F6"/>
    <w:rsid w:val="00371F11"/>
    <w:rsid w:val="00372F91"/>
    <w:rsid w:val="00375006"/>
    <w:rsid w:val="003750C8"/>
    <w:rsid w:val="00376C28"/>
    <w:rsid w:val="00376E8A"/>
    <w:rsid w:val="00376FD6"/>
    <w:rsid w:val="00377485"/>
    <w:rsid w:val="00377806"/>
    <w:rsid w:val="00381193"/>
    <w:rsid w:val="00381952"/>
    <w:rsid w:val="003822AE"/>
    <w:rsid w:val="00382FC2"/>
    <w:rsid w:val="003847E4"/>
    <w:rsid w:val="0039033E"/>
    <w:rsid w:val="00394862"/>
    <w:rsid w:val="00396047"/>
    <w:rsid w:val="003A04CD"/>
    <w:rsid w:val="003A3BD2"/>
    <w:rsid w:val="003A6818"/>
    <w:rsid w:val="003A796D"/>
    <w:rsid w:val="003B205E"/>
    <w:rsid w:val="003B294F"/>
    <w:rsid w:val="003B3907"/>
    <w:rsid w:val="003B3B16"/>
    <w:rsid w:val="003B5FF2"/>
    <w:rsid w:val="003C46C3"/>
    <w:rsid w:val="003C53B3"/>
    <w:rsid w:val="003C65CB"/>
    <w:rsid w:val="003C76F2"/>
    <w:rsid w:val="003D06B2"/>
    <w:rsid w:val="003D0C01"/>
    <w:rsid w:val="003D17CA"/>
    <w:rsid w:val="003D1D61"/>
    <w:rsid w:val="003D2C66"/>
    <w:rsid w:val="003D328E"/>
    <w:rsid w:val="003D3709"/>
    <w:rsid w:val="003D3958"/>
    <w:rsid w:val="003D3DFE"/>
    <w:rsid w:val="003D4736"/>
    <w:rsid w:val="003D4C17"/>
    <w:rsid w:val="003D57E0"/>
    <w:rsid w:val="003D5984"/>
    <w:rsid w:val="003E0A9D"/>
    <w:rsid w:val="003E131B"/>
    <w:rsid w:val="003E1A4A"/>
    <w:rsid w:val="003E1CDA"/>
    <w:rsid w:val="003E2B92"/>
    <w:rsid w:val="003E33BE"/>
    <w:rsid w:val="003E36DC"/>
    <w:rsid w:val="003E4D37"/>
    <w:rsid w:val="003E5AC2"/>
    <w:rsid w:val="003E677C"/>
    <w:rsid w:val="003E77C8"/>
    <w:rsid w:val="003F0E9D"/>
    <w:rsid w:val="003F1A58"/>
    <w:rsid w:val="003F1DAD"/>
    <w:rsid w:val="003F2A02"/>
    <w:rsid w:val="003F3B00"/>
    <w:rsid w:val="003F4107"/>
    <w:rsid w:val="003F7732"/>
    <w:rsid w:val="00402199"/>
    <w:rsid w:val="00402370"/>
    <w:rsid w:val="00404DFC"/>
    <w:rsid w:val="004064AA"/>
    <w:rsid w:val="00410B00"/>
    <w:rsid w:val="00410DBB"/>
    <w:rsid w:val="00411CDD"/>
    <w:rsid w:val="004122D8"/>
    <w:rsid w:val="00412CD2"/>
    <w:rsid w:val="00412CFF"/>
    <w:rsid w:val="004139EA"/>
    <w:rsid w:val="00413C5F"/>
    <w:rsid w:val="004146B7"/>
    <w:rsid w:val="00415132"/>
    <w:rsid w:val="00415DE4"/>
    <w:rsid w:val="00416EDE"/>
    <w:rsid w:val="004177F0"/>
    <w:rsid w:val="0042081E"/>
    <w:rsid w:val="0042114C"/>
    <w:rsid w:val="004219D7"/>
    <w:rsid w:val="004234E7"/>
    <w:rsid w:val="00423D04"/>
    <w:rsid w:val="00425A0E"/>
    <w:rsid w:val="004260C4"/>
    <w:rsid w:val="004269E7"/>
    <w:rsid w:val="004279A3"/>
    <w:rsid w:val="00430258"/>
    <w:rsid w:val="0043143F"/>
    <w:rsid w:val="0043164A"/>
    <w:rsid w:val="00432BD3"/>
    <w:rsid w:val="00433FA9"/>
    <w:rsid w:val="00435081"/>
    <w:rsid w:val="00436A96"/>
    <w:rsid w:val="00440020"/>
    <w:rsid w:val="00440657"/>
    <w:rsid w:val="00440CB0"/>
    <w:rsid w:val="004414DD"/>
    <w:rsid w:val="004521BD"/>
    <w:rsid w:val="00453561"/>
    <w:rsid w:val="004573A2"/>
    <w:rsid w:val="0046097D"/>
    <w:rsid w:val="00461591"/>
    <w:rsid w:val="004615FF"/>
    <w:rsid w:val="00462C96"/>
    <w:rsid w:val="00464195"/>
    <w:rsid w:val="00464C78"/>
    <w:rsid w:val="00466651"/>
    <w:rsid w:val="004670EC"/>
    <w:rsid w:val="004675EF"/>
    <w:rsid w:val="00470907"/>
    <w:rsid w:val="00470A99"/>
    <w:rsid w:val="004712DC"/>
    <w:rsid w:val="004715F0"/>
    <w:rsid w:val="00472239"/>
    <w:rsid w:val="00473BCE"/>
    <w:rsid w:val="004753F5"/>
    <w:rsid w:val="0048121B"/>
    <w:rsid w:val="00481467"/>
    <w:rsid w:val="004815B7"/>
    <w:rsid w:val="00482F63"/>
    <w:rsid w:val="004848E5"/>
    <w:rsid w:val="00486960"/>
    <w:rsid w:val="00490EA4"/>
    <w:rsid w:val="00493997"/>
    <w:rsid w:val="00496118"/>
    <w:rsid w:val="00496482"/>
    <w:rsid w:val="004A2021"/>
    <w:rsid w:val="004A2937"/>
    <w:rsid w:val="004A2C72"/>
    <w:rsid w:val="004A3255"/>
    <w:rsid w:val="004A3E33"/>
    <w:rsid w:val="004A4A31"/>
    <w:rsid w:val="004B01C8"/>
    <w:rsid w:val="004B0200"/>
    <w:rsid w:val="004B1D9D"/>
    <w:rsid w:val="004B35A5"/>
    <w:rsid w:val="004B52FC"/>
    <w:rsid w:val="004C0ED1"/>
    <w:rsid w:val="004C0FEB"/>
    <w:rsid w:val="004C2591"/>
    <w:rsid w:val="004C28E9"/>
    <w:rsid w:val="004C2AEE"/>
    <w:rsid w:val="004C2D4F"/>
    <w:rsid w:val="004C36C3"/>
    <w:rsid w:val="004C3CB3"/>
    <w:rsid w:val="004C442F"/>
    <w:rsid w:val="004C6F0F"/>
    <w:rsid w:val="004D103C"/>
    <w:rsid w:val="004D37D7"/>
    <w:rsid w:val="004D6847"/>
    <w:rsid w:val="004D77C1"/>
    <w:rsid w:val="004D7EE1"/>
    <w:rsid w:val="004E1A17"/>
    <w:rsid w:val="004E2379"/>
    <w:rsid w:val="004E29BD"/>
    <w:rsid w:val="004E3A2B"/>
    <w:rsid w:val="004E4E0A"/>
    <w:rsid w:val="004E6EDD"/>
    <w:rsid w:val="004F2668"/>
    <w:rsid w:val="004F4548"/>
    <w:rsid w:val="004F53C6"/>
    <w:rsid w:val="004F6801"/>
    <w:rsid w:val="00502A29"/>
    <w:rsid w:val="00502CE3"/>
    <w:rsid w:val="005037D0"/>
    <w:rsid w:val="005043AB"/>
    <w:rsid w:val="00504605"/>
    <w:rsid w:val="00514D23"/>
    <w:rsid w:val="00516094"/>
    <w:rsid w:val="005160A6"/>
    <w:rsid w:val="0051625F"/>
    <w:rsid w:val="0052251C"/>
    <w:rsid w:val="005237E9"/>
    <w:rsid w:val="00525FA2"/>
    <w:rsid w:val="0053044C"/>
    <w:rsid w:val="0053312B"/>
    <w:rsid w:val="005332A4"/>
    <w:rsid w:val="00533CAC"/>
    <w:rsid w:val="0054101E"/>
    <w:rsid w:val="00542377"/>
    <w:rsid w:val="00542459"/>
    <w:rsid w:val="00542BE8"/>
    <w:rsid w:val="0054587F"/>
    <w:rsid w:val="00545DFD"/>
    <w:rsid w:val="00547D7A"/>
    <w:rsid w:val="00552E67"/>
    <w:rsid w:val="0055403C"/>
    <w:rsid w:val="005564F8"/>
    <w:rsid w:val="005628BC"/>
    <w:rsid w:val="00562BC0"/>
    <w:rsid w:val="00566E8B"/>
    <w:rsid w:val="00567064"/>
    <w:rsid w:val="0056732F"/>
    <w:rsid w:val="00570AF3"/>
    <w:rsid w:val="00572A7F"/>
    <w:rsid w:val="00574E6F"/>
    <w:rsid w:val="00576FDC"/>
    <w:rsid w:val="00577D9A"/>
    <w:rsid w:val="00583CA4"/>
    <w:rsid w:val="00583D3B"/>
    <w:rsid w:val="00584A6A"/>
    <w:rsid w:val="005858E8"/>
    <w:rsid w:val="0058741E"/>
    <w:rsid w:val="005915D3"/>
    <w:rsid w:val="0059314E"/>
    <w:rsid w:val="005932C6"/>
    <w:rsid w:val="00597212"/>
    <w:rsid w:val="005A03EF"/>
    <w:rsid w:val="005A0E2C"/>
    <w:rsid w:val="005A18FD"/>
    <w:rsid w:val="005A3571"/>
    <w:rsid w:val="005A3D33"/>
    <w:rsid w:val="005A65F6"/>
    <w:rsid w:val="005A66A9"/>
    <w:rsid w:val="005B14C5"/>
    <w:rsid w:val="005B2142"/>
    <w:rsid w:val="005B2166"/>
    <w:rsid w:val="005B387E"/>
    <w:rsid w:val="005B3A85"/>
    <w:rsid w:val="005B3DD7"/>
    <w:rsid w:val="005B40DA"/>
    <w:rsid w:val="005B66D5"/>
    <w:rsid w:val="005C20D3"/>
    <w:rsid w:val="005C23F9"/>
    <w:rsid w:val="005C28BE"/>
    <w:rsid w:val="005C2E29"/>
    <w:rsid w:val="005C38FC"/>
    <w:rsid w:val="005C52DF"/>
    <w:rsid w:val="005C5867"/>
    <w:rsid w:val="005D1463"/>
    <w:rsid w:val="005D161E"/>
    <w:rsid w:val="005D1DD9"/>
    <w:rsid w:val="005D28AA"/>
    <w:rsid w:val="005D316D"/>
    <w:rsid w:val="005D7A56"/>
    <w:rsid w:val="005E371E"/>
    <w:rsid w:val="005E37F6"/>
    <w:rsid w:val="005E66D1"/>
    <w:rsid w:val="005F3592"/>
    <w:rsid w:val="005F4724"/>
    <w:rsid w:val="005F5EF5"/>
    <w:rsid w:val="00600B7B"/>
    <w:rsid w:val="0060290E"/>
    <w:rsid w:val="00602D7D"/>
    <w:rsid w:val="00602D89"/>
    <w:rsid w:val="00606EFA"/>
    <w:rsid w:val="0061081A"/>
    <w:rsid w:val="00610A33"/>
    <w:rsid w:val="00610AED"/>
    <w:rsid w:val="0061594C"/>
    <w:rsid w:val="00620686"/>
    <w:rsid w:val="00622230"/>
    <w:rsid w:val="0062245F"/>
    <w:rsid w:val="006227C8"/>
    <w:rsid w:val="006235D0"/>
    <w:rsid w:val="00625556"/>
    <w:rsid w:val="00626189"/>
    <w:rsid w:val="00627287"/>
    <w:rsid w:val="00630860"/>
    <w:rsid w:val="00632585"/>
    <w:rsid w:val="006336B2"/>
    <w:rsid w:val="00634206"/>
    <w:rsid w:val="00634F92"/>
    <w:rsid w:val="0063559E"/>
    <w:rsid w:val="00636277"/>
    <w:rsid w:val="00637FEC"/>
    <w:rsid w:val="006409DE"/>
    <w:rsid w:val="00640A7B"/>
    <w:rsid w:val="006445A9"/>
    <w:rsid w:val="006459B1"/>
    <w:rsid w:val="006459CE"/>
    <w:rsid w:val="00650AA7"/>
    <w:rsid w:val="00650DF8"/>
    <w:rsid w:val="00651BC4"/>
    <w:rsid w:val="00653472"/>
    <w:rsid w:val="006543DF"/>
    <w:rsid w:val="00654CDB"/>
    <w:rsid w:val="00655DA3"/>
    <w:rsid w:val="0065731A"/>
    <w:rsid w:val="00660636"/>
    <w:rsid w:val="006613CC"/>
    <w:rsid w:val="00661DC7"/>
    <w:rsid w:val="00662823"/>
    <w:rsid w:val="00670E85"/>
    <w:rsid w:val="00671CA8"/>
    <w:rsid w:val="00672D31"/>
    <w:rsid w:val="0067486F"/>
    <w:rsid w:val="006816A7"/>
    <w:rsid w:val="006816D3"/>
    <w:rsid w:val="0068373F"/>
    <w:rsid w:val="00683D63"/>
    <w:rsid w:val="00684CB4"/>
    <w:rsid w:val="0068687A"/>
    <w:rsid w:val="00686EFD"/>
    <w:rsid w:val="00692C1D"/>
    <w:rsid w:val="006939F0"/>
    <w:rsid w:val="0069401C"/>
    <w:rsid w:val="00695828"/>
    <w:rsid w:val="00696097"/>
    <w:rsid w:val="006A27B5"/>
    <w:rsid w:val="006A787C"/>
    <w:rsid w:val="006B00CA"/>
    <w:rsid w:val="006B0974"/>
    <w:rsid w:val="006B1616"/>
    <w:rsid w:val="006B2D04"/>
    <w:rsid w:val="006B3A69"/>
    <w:rsid w:val="006B4EAC"/>
    <w:rsid w:val="006B7877"/>
    <w:rsid w:val="006C243E"/>
    <w:rsid w:val="006C48CA"/>
    <w:rsid w:val="006C5721"/>
    <w:rsid w:val="006C6BC9"/>
    <w:rsid w:val="006C6DA2"/>
    <w:rsid w:val="006D1F66"/>
    <w:rsid w:val="006D25F6"/>
    <w:rsid w:val="006D508C"/>
    <w:rsid w:val="006D7556"/>
    <w:rsid w:val="006E0998"/>
    <w:rsid w:val="006E0F98"/>
    <w:rsid w:val="006E1245"/>
    <w:rsid w:val="006E2653"/>
    <w:rsid w:val="006E6460"/>
    <w:rsid w:val="006E7FC5"/>
    <w:rsid w:val="006F23B0"/>
    <w:rsid w:val="006F2787"/>
    <w:rsid w:val="006F3834"/>
    <w:rsid w:val="006F469D"/>
    <w:rsid w:val="006F506A"/>
    <w:rsid w:val="00700D07"/>
    <w:rsid w:val="00701226"/>
    <w:rsid w:val="00705225"/>
    <w:rsid w:val="007053BC"/>
    <w:rsid w:val="007065D3"/>
    <w:rsid w:val="00706F5A"/>
    <w:rsid w:val="00711328"/>
    <w:rsid w:val="00713258"/>
    <w:rsid w:val="007169EE"/>
    <w:rsid w:val="007172A1"/>
    <w:rsid w:val="0072423B"/>
    <w:rsid w:val="00727F5C"/>
    <w:rsid w:val="00733C88"/>
    <w:rsid w:val="0073496D"/>
    <w:rsid w:val="00735AE2"/>
    <w:rsid w:val="00737712"/>
    <w:rsid w:val="00740CB4"/>
    <w:rsid w:val="00741D12"/>
    <w:rsid w:val="00743AD6"/>
    <w:rsid w:val="0074557E"/>
    <w:rsid w:val="007522D3"/>
    <w:rsid w:val="00753EE5"/>
    <w:rsid w:val="00756DD4"/>
    <w:rsid w:val="00760D39"/>
    <w:rsid w:val="00763B6D"/>
    <w:rsid w:val="007649C4"/>
    <w:rsid w:val="007676D3"/>
    <w:rsid w:val="00774815"/>
    <w:rsid w:val="00774A83"/>
    <w:rsid w:val="00774F42"/>
    <w:rsid w:val="00775DD2"/>
    <w:rsid w:val="00780095"/>
    <w:rsid w:val="00780F2D"/>
    <w:rsid w:val="00782F25"/>
    <w:rsid w:val="007835D1"/>
    <w:rsid w:val="00783683"/>
    <w:rsid w:val="00784E10"/>
    <w:rsid w:val="007850CD"/>
    <w:rsid w:val="00785C64"/>
    <w:rsid w:val="00786EBF"/>
    <w:rsid w:val="00787EC7"/>
    <w:rsid w:val="00790372"/>
    <w:rsid w:val="007907A6"/>
    <w:rsid w:val="00791630"/>
    <w:rsid w:val="00792618"/>
    <w:rsid w:val="00793717"/>
    <w:rsid w:val="0079548C"/>
    <w:rsid w:val="00796867"/>
    <w:rsid w:val="00796A75"/>
    <w:rsid w:val="00797C38"/>
    <w:rsid w:val="007A0887"/>
    <w:rsid w:val="007A0993"/>
    <w:rsid w:val="007A1C0F"/>
    <w:rsid w:val="007A4530"/>
    <w:rsid w:val="007A6177"/>
    <w:rsid w:val="007A64DC"/>
    <w:rsid w:val="007A6579"/>
    <w:rsid w:val="007B2101"/>
    <w:rsid w:val="007B2166"/>
    <w:rsid w:val="007B2667"/>
    <w:rsid w:val="007B47E0"/>
    <w:rsid w:val="007B67D1"/>
    <w:rsid w:val="007B6FB6"/>
    <w:rsid w:val="007B77CF"/>
    <w:rsid w:val="007C2A82"/>
    <w:rsid w:val="007C3F26"/>
    <w:rsid w:val="007C3F72"/>
    <w:rsid w:val="007C48DF"/>
    <w:rsid w:val="007C5563"/>
    <w:rsid w:val="007C5C73"/>
    <w:rsid w:val="007C66E9"/>
    <w:rsid w:val="007D08ED"/>
    <w:rsid w:val="007D0C9A"/>
    <w:rsid w:val="007D1507"/>
    <w:rsid w:val="007D1DA4"/>
    <w:rsid w:val="007D2418"/>
    <w:rsid w:val="007D35C6"/>
    <w:rsid w:val="007D57E4"/>
    <w:rsid w:val="007E2E7E"/>
    <w:rsid w:val="007E40C9"/>
    <w:rsid w:val="007E5B5C"/>
    <w:rsid w:val="007F6B26"/>
    <w:rsid w:val="007F6CD5"/>
    <w:rsid w:val="007F727F"/>
    <w:rsid w:val="00800004"/>
    <w:rsid w:val="00800165"/>
    <w:rsid w:val="00801157"/>
    <w:rsid w:val="00801FFB"/>
    <w:rsid w:val="00802EDC"/>
    <w:rsid w:val="00804249"/>
    <w:rsid w:val="0080531C"/>
    <w:rsid w:val="00805889"/>
    <w:rsid w:val="00810464"/>
    <w:rsid w:val="00816844"/>
    <w:rsid w:val="008201F2"/>
    <w:rsid w:val="008207AD"/>
    <w:rsid w:val="00821E44"/>
    <w:rsid w:val="008239E4"/>
    <w:rsid w:val="008242B7"/>
    <w:rsid w:val="0082516D"/>
    <w:rsid w:val="00825258"/>
    <w:rsid w:val="0083203B"/>
    <w:rsid w:val="00835C30"/>
    <w:rsid w:val="0084110E"/>
    <w:rsid w:val="00842821"/>
    <w:rsid w:val="0085043A"/>
    <w:rsid w:val="008513D1"/>
    <w:rsid w:val="0085165B"/>
    <w:rsid w:val="00854A94"/>
    <w:rsid w:val="00856A19"/>
    <w:rsid w:val="008574F0"/>
    <w:rsid w:val="00861A36"/>
    <w:rsid w:val="00864181"/>
    <w:rsid w:val="00867B8E"/>
    <w:rsid w:val="00870605"/>
    <w:rsid w:val="0087130B"/>
    <w:rsid w:val="008715EE"/>
    <w:rsid w:val="00872B7B"/>
    <w:rsid w:val="00873BC8"/>
    <w:rsid w:val="00875198"/>
    <w:rsid w:val="008755A9"/>
    <w:rsid w:val="008758CC"/>
    <w:rsid w:val="0087665A"/>
    <w:rsid w:val="00877EC2"/>
    <w:rsid w:val="00880349"/>
    <w:rsid w:val="00880C9E"/>
    <w:rsid w:val="00882B4C"/>
    <w:rsid w:val="00882C2D"/>
    <w:rsid w:val="00884AA3"/>
    <w:rsid w:val="00895212"/>
    <w:rsid w:val="00895827"/>
    <w:rsid w:val="008969B7"/>
    <w:rsid w:val="00896A8A"/>
    <w:rsid w:val="00896C89"/>
    <w:rsid w:val="00897FAB"/>
    <w:rsid w:val="008A0EFB"/>
    <w:rsid w:val="008A1E89"/>
    <w:rsid w:val="008A2E03"/>
    <w:rsid w:val="008A43E9"/>
    <w:rsid w:val="008A4BB0"/>
    <w:rsid w:val="008B005C"/>
    <w:rsid w:val="008B1395"/>
    <w:rsid w:val="008B35D3"/>
    <w:rsid w:val="008B47DC"/>
    <w:rsid w:val="008B66DB"/>
    <w:rsid w:val="008C2A9E"/>
    <w:rsid w:val="008C2ED3"/>
    <w:rsid w:val="008C491D"/>
    <w:rsid w:val="008D15FF"/>
    <w:rsid w:val="008D27F1"/>
    <w:rsid w:val="008D2CD5"/>
    <w:rsid w:val="008D3FDF"/>
    <w:rsid w:val="008D64BA"/>
    <w:rsid w:val="008D6933"/>
    <w:rsid w:val="008E0903"/>
    <w:rsid w:val="008E0F6E"/>
    <w:rsid w:val="008E1AA5"/>
    <w:rsid w:val="008E3928"/>
    <w:rsid w:val="008F02BA"/>
    <w:rsid w:val="008F06C3"/>
    <w:rsid w:val="008F3513"/>
    <w:rsid w:val="008F5A11"/>
    <w:rsid w:val="008F5A8A"/>
    <w:rsid w:val="008F68E1"/>
    <w:rsid w:val="008F7EA7"/>
    <w:rsid w:val="0090022A"/>
    <w:rsid w:val="00901D1B"/>
    <w:rsid w:val="00902F8D"/>
    <w:rsid w:val="00903F26"/>
    <w:rsid w:val="009051B7"/>
    <w:rsid w:val="00906303"/>
    <w:rsid w:val="0090665C"/>
    <w:rsid w:val="00906B9B"/>
    <w:rsid w:val="009108D2"/>
    <w:rsid w:val="00910C60"/>
    <w:rsid w:val="00912B29"/>
    <w:rsid w:val="0091306A"/>
    <w:rsid w:val="00915CFA"/>
    <w:rsid w:val="00916C84"/>
    <w:rsid w:val="00921D85"/>
    <w:rsid w:val="009272F3"/>
    <w:rsid w:val="00930AB7"/>
    <w:rsid w:val="00930F92"/>
    <w:rsid w:val="0093277B"/>
    <w:rsid w:val="00935D51"/>
    <w:rsid w:val="00936BE0"/>
    <w:rsid w:val="00937C9F"/>
    <w:rsid w:val="00937FC4"/>
    <w:rsid w:val="00941131"/>
    <w:rsid w:val="009431BF"/>
    <w:rsid w:val="00943B29"/>
    <w:rsid w:val="0094403E"/>
    <w:rsid w:val="0094539F"/>
    <w:rsid w:val="00950CA4"/>
    <w:rsid w:val="009529EE"/>
    <w:rsid w:val="00954F58"/>
    <w:rsid w:val="0095541C"/>
    <w:rsid w:val="0096035B"/>
    <w:rsid w:val="0096070D"/>
    <w:rsid w:val="00960F35"/>
    <w:rsid w:val="00961BAD"/>
    <w:rsid w:val="009634B6"/>
    <w:rsid w:val="00965799"/>
    <w:rsid w:val="00966EA1"/>
    <w:rsid w:val="00970164"/>
    <w:rsid w:val="00974410"/>
    <w:rsid w:val="00974B8A"/>
    <w:rsid w:val="0097633F"/>
    <w:rsid w:val="00977564"/>
    <w:rsid w:val="009779F5"/>
    <w:rsid w:val="009803CC"/>
    <w:rsid w:val="00980D00"/>
    <w:rsid w:val="00981808"/>
    <w:rsid w:val="0098727A"/>
    <w:rsid w:val="00990DDE"/>
    <w:rsid w:val="00993952"/>
    <w:rsid w:val="00995718"/>
    <w:rsid w:val="00996C4D"/>
    <w:rsid w:val="00997950"/>
    <w:rsid w:val="00997B7B"/>
    <w:rsid w:val="009A0019"/>
    <w:rsid w:val="009A342B"/>
    <w:rsid w:val="009A446B"/>
    <w:rsid w:val="009A4ED1"/>
    <w:rsid w:val="009A7028"/>
    <w:rsid w:val="009A76D2"/>
    <w:rsid w:val="009B0FCF"/>
    <w:rsid w:val="009B30C7"/>
    <w:rsid w:val="009B3C5D"/>
    <w:rsid w:val="009B3C63"/>
    <w:rsid w:val="009B3E5E"/>
    <w:rsid w:val="009B480F"/>
    <w:rsid w:val="009B6EE2"/>
    <w:rsid w:val="009C2EA2"/>
    <w:rsid w:val="009C39E8"/>
    <w:rsid w:val="009C3E60"/>
    <w:rsid w:val="009C476A"/>
    <w:rsid w:val="009D7502"/>
    <w:rsid w:val="009E0461"/>
    <w:rsid w:val="009E32FA"/>
    <w:rsid w:val="009E3CEB"/>
    <w:rsid w:val="009E4C06"/>
    <w:rsid w:val="009F112B"/>
    <w:rsid w:val="009F19D7"/>
    <w:rsid w:val="009F33BB"/>
    <w:rsid w:val="009F4015"/>
    <w:rsid w:val="009F4504"/>
    <w:rsid w:val="009F59E1"/>
    <w:rsid w:val="009F5C9D"/>
    <w:rsid w:val="00A00A96"/>
    <w:rsid w:val="00A057F0"/>
    <w:rsid w:val="00A07482"/>
    <w:rsid w:val="00A07E02"/>
    <w:rsid w:val="00A104EA"/>
    <w:rsid w:val="00A10E92"/>
    <w:rsid w:val="00A12180"/>
    <w:rsid w:val="00A15479"/>
    <w:rsid w:val="00A16962"/>
    <w:rsid w:val="00A16FD8"/>
    <w:rsid w:val="00A20488"/>
    <w:rsid w:val="00A21CBE"/>
    <w:rsid w:val="00A21D8A"/>
    <w:rsid w:val="00A23970"/>
    <w:rsid w:val="00A27CF3"/>
    <w:rsid w:val="00A27FDE"/>
    <w:rsid w:val="00A311B1"/>
    <w:rsid w:val="00A3141A"/>
    <w:rsid w:val="00A31C0C"/>
    <w:rsid w:val="00A33388"/>
    <w:rsid w:val="00A3345C"/>
    <w:rsid w:val="00A361DF"/>
    <w:rsid w:val="00A409A1"/>
    <w:rsid w:val="00A4685E"/>
    <w:rsid w:val="00A47730"/>
    <w:rsid w:val="00A51629"/>
    <w:rsid w:val="00A57C5F"/>
    <w:rsid w:val="00A6286F"/>
    <w:rsid w:val="00A70D7B"/>
    <w:rsid w:val="00A71161"/>
    <w:rsid w:val="00A71554"/>
    <w:rsid w:val="00A71834"/>
    <w:rsid w:val="00A730EB"/>
    <w:rsid w:val="00A74C9F"/>
    <w:rsid w:val="00A75F49"/>
    <w:rsid w:val="00A762D3"/>
    <w:rsid w:val="00A76C06"/>
    <w:rsid w:val="00A774B8"/>
    <w:rsid w:val="00A805B0"/>
    <w:rsid w:val="00A813AF"/>
    <w:rsid w:val="00A813DF"/>
    <w:rsid w:val="00A82878"/>
    <w:rsid w:val="00A83039"/>
    <w:rsid w:val="00A8303C"/>
    <w:rsid w:val="00A8390A"/>
    <w:rsid w:val="00A85300"/>
    <w:rsid w:val="00A854A4"/>
    <w:rsid w:val="00A85B5F"/>
    <w:rsid w:val="00A86709"/>
    <w:rsid w:val="00A86FEF"/>
    <w:rsid w:val="00A87544"/>
    <w:rsid w:val="00A87F5F"/>
    <w:rsid w:val="00A90B1B"/>
    <w:rsid w:val="00A91B69"/>
    <w:rsid w:val="00A91FF0"/>
    <w:rsid w:val="00A92CA3"/>
    <w:rsid w:val="00A95957"/>
    <w:rsid w:val="00A96B25"/>
    <w:rsid w:val="00A979A4"/>
    <w:rsid w:val="00A97F36"/>
    <w:rsid w:val="00AA0B33"/>
    <w:rsid w:val="00AA1A0B"/>
    <w:rsid w:val="00AA1A1A"/>
    <w:rsid w:val="00AA33A7"/>
    <w:rsid w:val="00AA3489"/>
    <w:rsid w:val="00AA393C"/>
    <w:rsid w:val="00AA557C"/>
    <w:rsid w:val="00AA596F"/>
    <w:rsid w:val="00AA5B01"/>
    <w:rsid w:val="00AA6866"/>
    <w:rsid w:val="00AB02E2"/>
    <w:rsid w:val="00AB0D2F"/>
    <w:rsid w:val="00AB2655"/>
    <w:rsid w:val="00AB286C"/>
    <w:rsid w:val="00AB40D9"/>
    <w:rsid w:val="00AB6109"/>
    <w:rsid w:val="00AB7E92"/>
    <w:rsid w:val="00AC177D"/>
    <w:rsid w:val="00AC1DFE"/>
    <w:rsid w:val="00AC22AE"/>
    <w:rsid w:val="00AC2FB7"/>
    <w:rsid w:val="00AC6865"/>
    <w:rsid w:val="00AC7247"/>
    <w:rsid w:val="00AD050D"/>
    <w:rsid w:val="00AD1D08"/>
    <w:rsid w:val="00AD251A"/>
    <w:rsid w:val="00AD3626"/>
    <w:rsid w:val="00AD460D"/>
    <w:rsid w:val="00AD64A9"/>
    <w:rsid w:val="00AE140D"/>
    <w:rsid w:val="00AE159C"/>
    <w:rsid w:val="00AE16FD"/>
    <w:rsid w:val="00AE2D84"/>
    <w:rsid w:val="00AE3407"/>
    <w:rsid w:val="00AE6AC8"/>
    <w:rsid w:val="00AF033C"/>
    <w:rsid w:val="00AF360F"/>
    <w:rsid w:val="00AF4630"/>
    <w:rsid w:val="00B00FE2"/>
    <w:rsid w:val="00B0136C"/>
    <w:rsid w:val="00B0163B"/>
    <w:rsid w:val="00B01EF5"/>
    <w:rsid w:val="00B07D10"/>
    <w:rsid w:val="00B101B1"/>
    <w:rsid w:val="00B10577"/>
    <w:rsid w:val="00B11ABF"/>
    <w:rsid w:val="00B11AF2"/>
    <w:rsid w:val="00B11FA2"/>
    <w:rsid w:val="00B1466B"/>
    <w:rsid w:val="00B14B34"/>
    <w:rsid w:val="00B1785A"/>
    <w:rsid w:val="00B20CB7"/>
    <w:rsid w:val="00B2398D"/>
    <w:rsid w:val="00B24FAB"/>
    <w:rsid w:val="00B25A3A"/>
    <w:rsid w:val="00B2681F"/>
    <w:rsid w:val="00B3225D"/>
    <w:rsid w:val="00B322D4"/>
    <w:rsid w:val="00B33367"/>
    <w:rsid w:val="00B342D8"/>
    <w:rsid w:val="00B355F0"/>
    <w:rsid w:val="00B40604"/>
    <w:rsid w:val="00B40745"/>
    <w:rsid w:val="00B41040"/>
    <w:rsid w:val="00B4251A"/>
    <w:rsid w:val="00B439FE"/>
    <w:rsid w:val="00B44E89"/>
    <w:rsid w:val="00B45596"/>
    <w:rsid w:val="00B457CF"/>
    <w:rsid w:val="00B45AB0"/>
    <w:rsid w:val="00B46595"/>
    <w:rsid w:val="00B4692C"/>
    <w:rsid w:val="00B51812"/>
    <w:rsid w:val="00B55A61"/>
    <w:rsid w:val="00B57C65"/>
    <w:rsid w:val="00B6103E"/>
    <w:rsid w:val="00B61378"/>
    <w:rsid w:val="00B61871"/>
    <w:rsid w:val="00B62AD6"/>
    <w:rsid w:val="00B63780"/>
    <w:rsid w:val="00B64E90"/>
    <w:rsid w:val="00B65EB6"/>
    <w:rsid w:val="00B7216B"/>
    <w:rsid w:val="00B76CFF"/>
    <w:rsid w:val="00B76F1E"/>
    <w:rsid w:val="00B778DF"/>
    <w:rsid w:val="00B805D7"/>
    <w:rsid w:val="00B80C4F"/>
    <w:rsid w:val="00B814E3"/>
    <w:rsid w:val="00B83452"/>
    <w:rsid w:val="00B836F8"/>
    <w:rsid w:val="00B90322"/>
    <w:rsid w:val="00B929BE"/>
    <w:rsid w:val="00BA1691"/>
    <w:rsid w:val="00BA2256"/>
    <w:rsid w:val="00BA27E0"/>
    <w:rsid w:val="00BA2AF1"/>
    <w:rsid w:val="00BA2C3C"/>
    <w:rsid w:val="00BA329C"/>
    <w:rsid w:val="00BA3E07"/>
    <w:rsid w:val="00BA3F7C"/>
    <w:rsid w:val="00BA4531"/>
    <w:rsid w:val="00BA4B5F"/>
    <w:rsid w:val="00BA4D3A"/>
    <w:rsid w:val="00BA73B4"/>
    <w:rsid w:val="00BA7C85"/>
    <w:rsid w:val="00BA7F4C"/>
    <w:rsid w:val="00BB18CA"/>
    <w:rsid w:val="00BB2C6C"/>
    <w:rsid w:val="00BB5815"/>
    <w:rsid w:val="00BB613B"/>
    <w:rsid w:val="00BB7185"/>
    <w:rsid w:val="00BC14DE"/>
    <w:rsid w:val="00BC2719"/>
    <w:rsid w:val="00BC7D4E"/>
    <w:rsid w:val="00BD12C2"/>
    <w:rsid w:val="00BD30C9"/>
    <w:rsid w:val="00BD4531"/>
    <w:rsid w:val="00BD5403"/>
    <w:rsid w:val="00BD6463"/>
    <w:rsid w:val="00BE36E7"/>
    <w:rsid w:val="00BE3AF4"/>
    <w:rsid w:val="00BE5D19"/>
    <w:rsid w:val="00BE6A15"/>
    <w:rsid w:val="00BF0636"/>
    <w:rsid w:val="00BF13B4"/>
    <w:rsid w:val="00BF232A"/>
    <w:rsid w:val="00BF328F"/>
    <w:rsid w:val="00BF494C"/>
    <w:rsid w:val="00BF4CC4"/>
    <w:rsid w:val="00BF4EA6"/>
    <w:rsid w:val="00BF59DD"/>
    <w:rsid w:val="00C01493"/>
    <w:rsid w:val="00C0174B"/>
    <w:rsid w:val="00C01935"/>
    <w:rsid w:val="00C022FA"/>
    <w:rsid w:val="00C0274D"/>
    <w:rsid w:val="00C02E1D"/>
    <w:rsid w:val="00C05A9D"/>
    <w:rsid w:val="00C10543"/>
    <w:rsid w:val="00C1122F"/>
    <w:rsid w:val="00C123F2"/>
    <w:rsid w:val="00C12EDA"/>
    <w:rsid w:val="00C14434"/>
    <w:rsid w:val="00C1525D"/>
    <w:rsid w:val="00C15C4C"/>
    <w:rsid w:val="00C17AF1"/>
    <w:rsid w:val="00C21016"/>
    <w:rsid w:val="00C221BB"/>
    <w:rsid w:val="00C236CA"/>
    <w:rsid w:val="00C239B6"/>
    <w:rsid w:val="00C25E28"/>
    <w:rsid w:val="00C30C40"/>
    <w:rsid w:val="00C3105E"/>
    <w:rsid w:val="00C31DEC"/>
    <w:rsid w:val="00C33405"/>
    <w:rsid w:val="00C33ACC"/>
    <w:rsid w:val="00C34C1D"/>
    <w:rsid w:val="00C35D88"/>
    <w:rsid w:val="00C40602"/>
    <w:rsid w:val="00C41B89"/>
    <w:rsid w:val="00C42EE3"/>
    <w:rsid w:val="00C451C3"/>
    <w:rsid w:val="00C47232"/>
    <w:rsid w:val="00C5040C"/>
    <w:rsid w:val="00C5089D"/>
    <w:rsid w:val="00C50F51"/>
    <w:rsid w:val="00C50FB3"/>
    <w:rsid w:val="00C524BF"/>
    <w:rsid w:val="00C52EC7"/>
    <w:rsid w:val="00C5351F"/>
    <w:rsid w:val="00C5633B"/>
    <w:rsid w:val="00C5716D"/>
    <w:rsid w:val="00C573FE"/>
    <w:rsid w:val="00C57BF1"/>
    <w:rsid w:val="00C614AD"/>
    <w:rsid w:val="00C61CA8"/>
    <w:rsid w:val="00C62308"/>
    <w:rsid w:val="00C65125"/>
    <w:rsid w:val="00C65B01"/>
    <w:rsid w:val="00C72A27"/>
    <w:rsid w:val="00C75983"/>
    <w:rsid w:val="00C75D0A"/>
    <w:rsid w:val="00C7787F"/>
    <w:rsid w:val="00C82082"/>
    <w:rsid w:val="00C82C6C"/>
    <w:rsid w:val="00C83978"/>
    <w:rsid w:val="00C85151"/>
    <w:rsid w:val="00C8591D"/>
    <w:rsid w:val="00C863AD"/>
    <w:rsid w:val="00C92F62"/>
    <w:rsid w:val="00CA1119"/>
    <w:rsid w:val="00CA37FC"/>
    <w:rsid w:val="00CA3898"/>
    <w:rsid w:val="00CA419D"/>
    <w:rsid w:val="00CB0065"/>
    <w:rsid w:val="00CB0A8F"/>
    <w:rsid w:val="00CB0E00"/>
    <w:rsid w:val="00CB1E1A"/>
    <w:rsid w:val="00CB1F44"/>
    <w:rsid w:val="00CB22E6"/>
    <w:rsid w:val="00CB3E57"/>
    <w:rsid w:val="00CB5F66"/>
    <w:rsid w:val="00CB7068"/>
    <w:rsid w:val="00CC2AB4"/>
    <w:rsid w:val="00CC2FAC"/>
    <w:rsid w:val="00CC5DB5"/>
    <w:rsid w:val="00CC6BA3"/>
    <w:rsid w:val="00CD060C"/>
    <w:rsid w:val="00CD6869"/>
    <w:rsid w:val="00CD6917"/>
    <w:rsid w:val="00CD713C"/>
    <w:rsid w:val="00CE1770"/>
    <w:rsid w:val="00CE1BF0"/>
    <w:rsid w:val="00CE25CD"/>
    <w:rsid w:val="00CE3CB3"/>
    <w:rsid w:val="00CE46BF"/>
    <w:rsid w:val="00CE5DF4"/>
    <w:rsid w:val="00CF0738"/>
    <w:rsid w:val="00CF2873"/>
    <w:rsid w:val="00CF4FB2"/>
    <w:rsid w:val="00CF7482"/>
    <w:rsid w:val="00CF77FA"/>
    <w:rsid w:val="00D017E0"/>
    <w:rsid w:val="00D02E4E"/>
    <w:rsid w:val="00D030D2"/>
    <w:rsid w:val="00D03A10"/>
    <w:rsid w:val="00D06E3A"/>
    <w:rsid w:val="00D10585"/>
    <w:rsid w:val="00D117C0"/>
    <w:rsid w:val="00D118CE"/>
    <w:rsid w:val="00D12A59"/>
    <w:rsid w:val="00D1510C"/>
    <w:rsid w:val="00D17BDA"/>
    <w:rsid w:val="00D227C9"/>
    <w:rsid w:val="00D23237"/>
    <w:rsid w:val="00D255F1"/>
    <w:rsid w:val="00D27521"/>
    <w:rsid w:val="00D31ADE"/>
    <w:rsid w:val="00D327C5"/>
    <w:rsid w:val="00D35AE4"/>
    <w:rsid w:val="00D361B0"/>
    <w:rsid w:val="00D373C9"/>
    <w:rsid w:val="00D4045D"/>
    <w:rsid w:val="00D405B5"/>
    <w:rsid w:val="00D427D8"/>
    <w:rsid w:val="00D431B9"/>
    <w:rsid w:val="00D43C8F"/>
    <w:rsid w:val="00D442D6"/>
    <w:rsid w:val="00D4445A"/>
    <w:rsid w:val="00D458CC"/>
    <w:rsid w:val="00D47802"/>
    <w:rsid w:val="00D50220"/>
    <w:rsid w:val="00D512DE"/>
    <w:rsid w:val="00D517BE"/>
    <w:rsid w:val="00D51CFE"/>
    <w:rsid w:val="00D53F77"/>
    <w:rsid w:val="00D540CE"/>
    <w:rsid w:val="00D55343"/>
    <w:rsid w:val="00D55EEE"/>
    <w:rsid w:val="00D57471"/>
    <w:rsid w:val="00D62DFF"/>
    <w:rsid w:val="00D658A4"/>
    <w:rsid w:val="00D65DA1"/>
    <w:rsid w:val="00D65F3B"/>
    <w:rsid w:val="00D676A0"/>
    <w:rsid w:val="00D70591"/>
    <w:rsid w:val="00D70BB9"/>
    <w:rsid w:val="00D72F03"/>
    <w:rsid w:val="00D7541D"/>
    <w:rsid w:val="00D755A5"/>
    <w:rsid w:val="00D77620"/>
    <w:rsid w:val="00D812FA"/>
    <w:rsid w:val="00D81B60"/>
    <w:rsid w:val="00D81F24"/>
    <w:rsid w:val="00D83517"/>
    <w:rsid w:val="00D839F6"/>
    <w:rsid w:val="00D8485F"/>
    <w:rsid w:val="00D84970"/>
    <w:rsid w:val="00D85D68"/>
    <w:rsid w:val="00D86450"/>
    <w:rsid w:val="00D86512"/>
    <w:rsid w:val="00D86A22"/>
    <w:rsid w:val="00D91977"/>
    <w:rsid w:val="00D92263"/>
    <w:rsid w:val="00D9311A"/>
    <w:rsid w:val="00D95ABB"/>
    <w:rsid w:val="00DA2262"/>
    <w:rsid w:val="00DA238C"/>
    <w:rsid w:val="00DA246B"/>
    <w:rsid w:val="00DA2F92"/>
    <w:rsid w:val="00DA3EEF"/>
    <w:rsid w:val="00DA7C36"/>
    <w:rsid w:val="00DB0724"/>
    <w:rsid w:val="00DB434D"/>
    <w:rsid w:val="00DB4423"/>
    <w:rsid w:val="00DC129B"/>
    <w:rsid w:val="00DC15D6"/>
    <w:rsid w:val="00DC3958"/>
    <w:rsid w:val="00DC3B2E"/>
    <w:rsid w:val="00DD1234"/>
    <w:rsid w:val="00DD181F"/>
    <w:rsid w:val="00DD1F13"/>
    <w:rsid w:val="00DD4A8A"/>
    <w:rsid w:val="00DD5962"/>
    <w:rsid w:val="00DD7BBF"/>
    <w:rsid w:val="00DE1950"/>
    <w:rsid w:val="00DE1E01"/>
    <w:rsid w:val="00DE23D7"/>
    <w:rsid w:val="00DE4E03"/>
    <w:rsid w:val="00DE6A84"/>
    <w:rsid w:val="00DE790F"/>
    <w:rsid w:val="00DF1456"/>
    <w:rsid w:val="00DF3215"/>
    <w:rsid w:val="00DF47F4"/>
    <w:rsid w:val="00DF6EC6"/>
    <w:rsid w:val="00E02052"/>
    <w:rsid w:val="00E11877"/>
    <w:rsid w:val="00E14153"/>
    <w:rsid w:val="00E15F93"/>
    <w:rsid w:val="00E166C8"/>
    <w:rsid w:val="00E21C39"/>
    <w:rsid w:val="00E21D07"/>
    <w:rsid w:val="00E23E45"/>
    <w:rsid w:val="00E24094"/>
    <w:rsid w:val="00E261AF"/>
    <w:rsid w:val="00E26565"/>
    <w:rsid w:val="00E26AB9"/>
    <w:rsid w:val="00E27347"/>
    <w:rsid w:val="00E31262"/>
    <w:rsid w:val="00E31E8F"/>
    <w:rsid w:val="00E37563"/>
    <w:rsid w:val="00E37D5A"/>
    <w:rsid w:val="00E43DCC"/>
    <w:rsid w:val="00E44205"/>
    <w:rsid w:val="00E44E38"/>
    <w:rsid w:val="00E475D6"/>
    <w:rsid w:val="00E47A48"/>
    <w:rsid w:val="00E512F4"/>
    <w:rsid w:val="00E52067"/>
    <w:rsid w:val="00E5289A"/>
    <w:rsid w:val="00E53901"/>
    <w:rsid w:val="00E541C7"/>
    <w:rsid w:val="00E54EDB"/>
    <w:rsid w:val="00E54F79"/>
    <w:rsid w:val="00E55097"/>
    <w:rsid w:val="00E5600D"/>
    <w:rsid w:val="00E56F91"/>
    <w:rsid w:val="00E57E94"/>
    <w:rsid w:val="00E61F61"/>
    <w:rsid w:val="00E62B5E"/>
    <w:rsid w:val="00E62BE0"/>
    <w:rsid w:val="00E71CD1"/>
    <w:rsid w:val="00E725CC"/>
    <w:rsid w:val="00E72EFF"/>
    <w:rsid w:val="00E74289"/>
    <w:rsid w:val="00E742BF"/>
    <w:rsid w:val="00E74AE5"/>
    <w:rsid w:val="00E74B62"/>
    <w:rsid w:val="00E80B9D"/>
    <w:rsid w:val="00E80F30"/>
    <w:rsid w:val="00E84407"/>
    <w:rsid w:val="00E86A74"/>
    <w:rsid w:val="00E900B1"/>
    <w:rsid w:val="00E92C2D"/>
    <w:rsid w:val="00E950B1"/>
    <w:rsid w:val="00E95E21"/>
    <w:rsid w:val="00E969FF"/>
    <w:rsid w:val="00E96D81"/>
    <w:rsid w:val="00EA13E4"/>
    <w:rsid w:val="00EA2459"/>
    <w:rsid w:val="00EA25CD"/>
    <w:rsid w:val="00EA2F20"/>
    <w:rsid w:val="00EA3F68"/>
    <w:rsid w:val="00EA4509"/>
    <w:rsid w:val="00EA6096"/>
    <w:rsid w:val="00EA6A5F"/>
    <w:rsid w:val="00EA6B2C"/>
    <w:rsid w:val="00EA6C5B"/>
    <w:rsid w:val="00EB066A"/>
    <w:rsid w:val="00EB1058"/>
    <w:rsid w:val="00EB13F2"/>
    <w:rsid w:val="00EB2857"/>
    <w:rsid w:val="00EB352B"/>
    <w:rsid w:val="00EC09F8"/>
    <w:rsid w:val="00EC3462"/>
    <w:rsid w:val="00EC6395"/>
    <w:rsid w:val="00EC6977"/>
    <w:rsid w:val="00EC6A9A"/>
    <w:rsid w:val="00ED1A71"/>
    <w:rsid w:val="00ED1E91"/>
    <w:rsid w:val="00ED2EE3"/>
    <w:rsid w:val="00ED3B24"/>
    <w:rsid w:val="00ED3E0D"/>
    <w:rsid w:val="00ED48D1"/>
    <w:rsid w:val="00ED4EC7"/>
    <w:rsid w:val="00ED6616"/>
    <w:rsid w:val="00EE2CE5"/>
    <w:rsid w:val="00EE54EC"/>
    <w:rsid w:val="00EE6E46"/>
    <w:rsid w:val="00EE7B04"/>
    <w:rsid w:val="00EF424F"/>
    <w:rsid w:val="00EF5D3A"/>
    <w:rsid w:val="00EF63AB"/>
    <w:rsid w:val="00EF6BFA"/>
    <w:rsid w:val="00F00DAB"/>
    <w:rsid w:val="00F01648"/>
    <w:rsid w:val="00F02736"/>
    <w:rsid w:val="00F02E69"/>
    <w:rsid w:val="00F04BA1"/>
    <w:rsid w:val="00F04D85"/>
    <w:rsid w:val="00F07774"/>
    <w:rsid w:val="00F12B8B"/>
    <w:rsid w:val="00F133D9"/>
    <w:rsid w:val="00F13891"/>
    <w:rsid w:val="00F16992"/>
    <w:rsid w:val="00F1739D"/>
    <w:rsid w:val="00F26D8C"/>
    <w:rsid w:val="00F31D8C"/>
    <w:rsid w:val="00F35165"/>
    <w:rsid w:val="00F3762A"/>
    <w:rsid w:val="00F41008"/>
    <w:rsid w:val="00F422C0"/>
    <w:rsid w:val="00F42756"/>
    <w:rsid w:val="00F43D3F"/>
    <w:rsid w:val="00F44154"/>
    <w:rsid w:val="00F44779"/>
    <w:rsid w:val="00F45A0A"/>
    <w:rsid w:val="00F462E8"/>
    <w:rsid w:val="00F500F6"/>
    <w:rsid w:val="00F51557"/>
    <w:rsid w:val="00F540A8"/>
    <w:rsid w:val="00F54A43"/>
    <w:rsid w:val="00F54CEC"/>
    <w:rsid w:val="00F61211"/>
    <w:rsid w:val="00F62267"/>
    <w:rsid w:val="00F64747"/>
    <w:rsid w:val="00F6606C"/>
    <w:rsid w:val="00F662A5"/>
    <w:rsid w:val="00F662F7"/>
    <w:rsid w:val="00F66B6B"/>
    <w:rsid w:val="00F675C4"/>
    <w:rsid w:val="00F70F53"/>
    <w:rsid w:val="00F712F7"/>
    <w:rsid w:val="00F71ADA"/>
    <w:rsid w:val="00F72586"/>
    <w:rsid w:val="00F72EFF"/>
    <w:rsid w:val="00F74A09"/>
    <w:rsid w:val="00F760C8"/>
    <w:rsid w:val="00F77A67"/>
    <w:rsid w:val="00F77EAA"/>
    <w:rsid w:val="00F8051D"/>
    <w:rsid w:val="00F81986"/>
    <w:rsid w:val="00F83C55"/>
    <w:rsid w:val="00F84E88"/>
    <w:rsid w:val="00F86349"/>
    <w:rsid w:val="00F86504"/>
    <w:rsid w:val="00F86CE4"/>
    <w:rsid w:val="00F86E65"/>
    <w:rsid w:val="00F87512"/>
    <w:rsid w:val="00F91067"/>
    <w:rsid w:val="00F9127F"/>
    <w:rsid w:val="00F92DA5"/>
    <w:rsid w:val="00F94190"/>
    <w:rsid w:val="00F94C60"/>
    <w:rsid w:val="00F94F91"/>
    <w:rsid w:val="00FA0BE3"/>
    <w:rsid w:val="00FA48FF"/>
    <w:rsid w:val="00FB138B"/>
    <w:rsid w:val="00FB162A"/>
    <w:rsid w:val="00FB3A79"/>
    <w:rsid w:val="00FB4526"/>
    <w:rsid w:val="00FB4630"/>
    <w:rsid w:val="00FB60F8"/>
    <w:rsid w:val="00FC11B4"/>
    <w:rsid w:val="00FC57C5"/>
    <w:rsid w:val="00FC59ED"/>
    <w:rsid w:val="00FC7492"/>
    <w:rsid w:val="00FD0CF7"/>
    <w:rsid w:val="00FD1042"/>
    <w:rsid w:val="00FD33BA"/>
    <w:rsid w:val="00FD3DA5"/>
    <w:rsid w:val="00FD7148"/>
    <w:rsid w:val="00FD73AC"/>
    <w:rsid w:val="00FD7C8A"/>
    <w:rsid w:val="00FE2013"/>
    <w:rsid w:val="00FE4B30"/>
    <w:rsid w:val="00FE5728"/>
    <w:rsid w:val="00FE5743"/>
    <w:rsid w:val="00FE57A6"/>
    <w:rsid w:val="00FF27FA"/>
    <w:rsid w:val="00FF3BCA"/>
    <w:rsid w:val="00FF467D"/>
    <w:rsid w:val="00FF49FA"/>
    <w:rsid w:val="00FF6326"/>
    <w:rsid w:val="00FF6B24"/>
    <w:rsid w:val="00FF7F7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872BA9"/>
  <w15:docId w15:val="{A1041A01-38A9-4A5D-8657-E13DAC58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9063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0DA"/>
  </w:style>
  <w:style w:type="paragraph" w:styleId="Footer">
    <w:name w:val="footer"/>
    <w:basedOn w:val="Normal"/>
    <w:link w:val="FooterChar"/>
    <w:uiPriority w:val="99"/>
    <w:unhideWhenUsed/>
    <w:rsid w:val="005B4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0DA"/>
  </w:style>
  <w:style w:type="character" w:styleId="Emphasis">
    <w:name w:val="Emphasis"/>
    <w:basedOn w:val="DefaultParagraphFont"/>
    <w:uiPriority w:val="20"/>
    <w:qFormat/>
    <w:rsid w:val="00672D31"/>
    <w:rPr>
      <w:i/>
      <w:iCs/>
    </w:rPr>
  </w:style>
  <w:style w:type="character" w:styleId="CommentReference">
    <w:name w:val="annotation reference"/>
    <w:basedOn w:val="DefaultParagraphFont"/>
    <w:uiPriority w:val="99"/>
    <w:semiHidden/>
    <w:unhideWhenUsed/>
    <w:rsid w:val="005C23F9"/>
    <w:rPr>
      <w:sz w:val="16"/>
      <w:szCs w:val="16"/>
    </w:rPr>
  </w:style>
  <w:style w:type="paragraph" w:styleId="CommentText">
    <w:name w:val="annotation text"/>
    <w:basedOn w:val="Normal"/>
    <w:link w:val="CommentTextChar"/>
    <w:uiPriority w:val="99"/>
    <w:semiHidden/>
    <w:unhideWhenUsed/>
    <w:rsid w:val="005C23F9"/>
    <w:pPr>
      <w:spacing w:line="240" w:lineRule="auto"/>
    </w:pPr>
    <w:rPr>
      <w:sz w:val="20"/>
      <w:szCs w:val="20"/>
    </w:rPr>
  </w:style>
  <w:style w:type="character" w:customStyle="1" w:styleId="CommentTextChar">
    <w:name w:val="Comment Text Char"/>
    <w:basedOn w:val="DefaultParagraphFont"/>
    <w:link w:val="CommentText"/>
    <w:uiPriority w:val="99"/>
    <w:semiHidden/>
    <w:rsid w:val="005C23F9"/>
    <w:rPr>
      <w:sz w:val="20"/>
      <w:szCs w:val="20"/>
    </w:rPr>
  </w:style>
  <w:style w:type="paragraph" w:styleId="CommentSubject">
    <w:name w:val="annotation subject"/>
    <w:basedOn w:val="CommentText"/>
    <w:next w:val="CommentText"/>
    <w:link w:val="CommentSubjectChar"/>
    <w:uiPriority w:val="99"/>
    <w:semiHidden/>
    <w:unhideWhenUsed/>
    <w:rsid w:val="005C23F9"/>
    <w:rPr>
      <w:b/>
      <w:bCs/>
    </w:rPr>
  </w:style>
  <w:style w:type="character" w:customStyle="1" w:styleId="CommentSubjectChar">
    <w:name w:val="Comment Subject Char"/>
    <w:basedOn w:val="CommentTextChar"/>
    <w:link w:val="CommentSubject"/>
    <w:uiPriority w:val="99"/>
    <w:semiHidden/>
    <w:rsid w:val="005C23F9"/>
    <w:rPr>
      <w:b/>
      <w:bCs/>
      <w:sz w:val="20"/>
      <w:szCs w:val="20"/>
    </w:rPr>
  </w:style>
  <w:style w:type="paragraph" w:styleId="BalloonText">
    <w:name w:val="Balloon Text"/>
    <w:basedOn w:val="Normal"/>
    <w:link w:val="BalloonTextChar"/>
    <w:uiPriority w:val="99"/>
    <w:semiHidden/>
    <w:unhideWhenUsed/>
    <w:rsid w:val="005C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F9"/>
    <w:rPr>
      <w:rFonts w:ascii="Segoe UI" w:hAnsi="Segoe UI" w:cs="Segoe UI"/>
      <w:sz w:val="18"/>
      <w:szCs w:val="18"/>
    </w:rPr>
  </w:style>
  <w:style w:type="paragraph" w:styleId="ListParagraph">
    <w:name w:val="List Paragraph"/>
    <w:basedOn w:val="Normal"/>
    <w:uiPriority w:val="34"/>
    <w:qFormat/>
    <w:rsid w:val="00D373C9"/>
    <w:pPr>
      <w:bidi w:val="0"/>
      <w:spacing w:after="0" w:line="240" w:lineRule="auto"/>
      <w:ind w:left="720"/>
      <w:contextualSpacing/>
    </w:pPr>
    <w:rPr>
      <w:rFonts w:ascii="Cambria" w:eastAsia="Cambria" w:hAnsi="Cambria" w:cs="Times New Roman"/>
      <w:sz w:val="24"/>
      <w:szCs w:val="24"/>
      <w:lang w:bidi="ar-SA"/>
    </w:rPr>
  </w:style>
  <w:style w:type="character" w:customStyle="1" w:styleId="doi">
    <w:name w:val="doi"/>
    <w:basedOn w:val="DefaultParagraphFont"/>
    <w:rsid w:val="00101DDD"/>
  </w:style>
  <w:style w:type="character" w:styleId="Hyperlink">
    <w:name w:val="Hyperlink"/>
    <w:basedOn w:val="DefaultParagraphFont"/>
    <w:uiPriority w:val="99"/>
    <w:unhideWhenUsed/>
    <w:rsid w:val="00101DDD"/>
    <w:rPr>
      <w:color w:val="0000FF"/>
      <w:u w:val="single"/>
    </w:rPr>
  </w:style>
  <w:style w:type="paragraph" w:styleId="FootnoteText">
    <w:name w:val="footnote text"/>
    <w:basedOn w:val="Normal"/>
    <w:link w:val="FootnoteTextChar"/>
    <w:autoRedefine/>
    <w:uiPriority w:val="99"/>
    <w:rsid w:val="003F3B00"/>
    <w:pPr>
      <w:bidi w:val="0"/>
      <w:spacing w:after="0" w:line="480" w:lineRule="auto"/>
      <w:ind w:left="284" w:hanging="284"/>
    </w:pPr>
    <w:rPr>
      <w:rFonts w:ascii="Times New Roman" w:eastAsia="Times New Roman" w:hAnsi="Times New Roman" w:cs="Times New Roman"/>
      <w:szCs w:val="20"/>
      <w:lang w:val="en-GB" w:eastAsia="en-GB" w:bidi="ar-SA"/>
    </w:rPr>
  </w:style>
  <w:style w:type="character" w:customStyle="1" w:styleId="FootnoteTextChar">
    <w:name w:val="Footnote Text Char"/>
    <w:basedOn w:val="DefaultParagraphFont"/>
    <w:link w:val="FootnoteText"/>
    <w:uiPriority w:val="99"/>
    <w:rsid w:val="003F3B00"/>
    <w:rPr>
      <w:rFonts w:ascii="Times New Roman" w:eastAsia="Times New Roman" w:hAnsi="Times New Roman" w:cs="Times New Roman"/>
      <w:szCs w:val="20"/>
      <w:lang w:val="en-GB" w:eastAsia="en-GB" w:bidi="ar-SA"/>
    </w:rPr>
  </w:style>
  <w:style w:type="character" w:styleId="FootnoteReference">
    <w:name w:val="footnote reference"/>
    <w:basedOn w:val="DefaultParagraphFont"/>
    <w:rsid w:val="003F3B00"/>
    <w:rPr>
      <w:vertAlign w:val="superscript"/>
    </w:rPr>
  </w:style>
  <w:style w:type="paragraph" w:customStyle="1" w:styleId="Default">
    <w:name w:val="Default"/>
    <w:rsid w:val="00472239"/>
    <w:pPr>
      <w:autoSpaceDE w:val="0"/>
      <w:autoSpaceDN w:val="0"/>
      <w:adjustRightInd w:val="0"/>
      <w:spacing w:after="0" w:line="240" w:lineRule="auto"/>
    </w:pPr>
    <w:rPr>
      <w:rFonts w:ascii="Times New Roman" w:hAnsi="Times New Roman" w:cs="Times New Roman"/>
      <w:color w:val="000000"/>
      <w:sz w:val="24"/>
      <w:szCs w:val="24"/>
      <w:lang w:val="de-DE" w:bidi="ar-SA"/>
    </w:rPr>
  </w:style>
  <w:style w:type="table" w:styleId="TableGrid">
    <w:name w:val="Table Grid"/>
    <w:basedOn w:val="TableNormal"/>
    <w:rsid w:val="0041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81A"/>
    <w:rPr>
      <w:color w:val="808080"/>
    </w:rPr>
  </w:style>
  <w:style w:type="character" w:customStyle="1" w:styleId="Heading1Char">
    <w:name w:val="Heading 1 Char"/>
    <w:basedOn w:val="DefaultParagraphFont"/>
    <w:link w:val="Heading1"/>
    <w:uiPriority w:val="9"/>
    <w:rsid w:val="00906303"/>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semiHidden/>
    <w:unhideWhenUsed/>
    <w:rsid w:val="00D754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541D"/>
    <w:rPr>
      <w:rFonts w:ascii="Consolas" w:hAnsi="Consolas"/>
      <w:sz w:val="20"/>
      <w:szCs w:val="20"/>
    </w:rPr>
  </w:style>
  <w:style w:type="paragraph" w:styleId="PlainText">
    <w:name w:val="Plain Text"/>
    <w:basedOn w:val="Normal"/>
    <w:link w:val="PlainTextChar"/>
    <w:uiPriority w:val="99"/>
    <w:semiHidden/>
    <w:unhideWhenUsed/>
    <w:rsid w:val="00F9127F"/>
    <w:pPr>
      <w:bidi w:val="0"/>
      <w:spacing w:after="0" w:line="240" w:lineRule="auto"/>
    </w:pPr>
    <w:rPr>
      <w:rFonts w:ascii="Calibri" w:hAnsi="Calibri"/>
      <w:szCs w:val="21"/>
      <w:lang w:val="en-GB" w:bidi="ar-SA"/>
    </w:rPr>
  </w:style>
  <w:style w:type="character" w:customStyle="1" w:styleId="PlainTextChar">
    <w:name w:val="Plain Text Char"/>
    <w:basedOn w:val="DefaultParagraphFont"/>
    <w:link w:val="PlainText"/>
    <w:uiPriority w:val="99"/>
    <w:semiHidden/>
    <w:rsid w:val="00F9127F"/>
    <w:rPr>
      <w:rFonts w:ascii="Calibri" w:hAnsi="Calibri"/>
      <w:szCs w:val="21"/>
      <w:lang w:val="en-GB" w:bidi="ar-SA"/>
    </w:rPr>
  </w:style>
  <w:style w:type="character" w:styleId="LineNumber">
    <w:name w:val="line number"/>
    <w:basedOn w:val="DefaultParagraphFont"/>
    <w:uiPriority w:val="99"/>
    <w:semiHidden/>
    <w:unhideWhenUsed/>
    <w:rsid w:val="00C33ACC"/>
  </w:style>
  <w:style w:type="paragraph" w:styleId="BodyText">
    <w:name w:val="Body Text"/>
    <w:basedOn w:val="Normal"/>
    <w:link w:val="BodyTextChar"/>
    <w:uiPriority w:val="1"/>
    <w:qFormat/>
    <w:rsid w:val="0036408F"/>
    <w:pPr>
      <w:bidi w:val="0"/>
      <w:spacing w:after="0" w:line="360" w:lineRule="auto"/>
    </w:pPr>
    <w:rPr>
      <w:rFonts w:ascii="Times New Roman" w:eastAsia="Times New Roman" w:hAnsi="Times New Roman" w:cs="Times New Roman"/>
      <w:b/>
      <w:bCs/>
      <w:sz w:val="32"/>
      <w:szCs w:val="24"/>
      <w:lang w:eastAsia="de-DE" w:bidi="ar-SA"/>
    </w:rPr>
  </w:style>
  <w:style w:type="character" w:customStyle="1" w:styleId="BodyTextChar">
    <w:name w:val="Body Text Char"/>
    <w:basedOn w:val="DefaultParagraphFont"/>
    <w:link w:val="BodyText"/>
    <w:uiPriority w:val="1"/>
    <w:rsid w:val="0036408F"/>
    <w:rPr>
      <w:rFonts w:ascii="Times New Roman" w:eastAsia="Times New Roman" w:hAnsi="Times New Roman" w:cs="Times New Roman"/>
      <w:b/>
      <w:bCs/>
      <w:sz w:val="32"/>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849">
      <w:bodyDiv w:val="1"/>
      <w:marLeft w:val="0"/>
      <w:marRight w:val="0"/>
      <w:marTop w:val="0"/>
      <w:marBottom w:val="0"/>
      <w:divBdr>
        <w:top w:val="none" w:sz="0" w:space="0" w:color="auto"/>
        <w:left w:val="none" w:sz="0" w:space="0" w:color="auto"/>
        <w:bottom w:val="none" w:sz="0" w:space="0" w:color="auto"/>
        <w:right w:val="none" w:sz="0" w:space="0" w:color="auto"/>
      </w:divBdr>
    </w:div>
    <w:div w:id="118650001">
      <w:bodyDiv w:val="1"/>
      <w:marLeft w:val="0"/>
      <w:marRight w:val="0"/>
      <w:marTop w:val="0"/>
      <w:marBottom w:val="0"/>
      <w:divBdr>
        <w:top w:val="none" w:sz="0" w:space="0" w:color="auto"/>
        <w:left w:val="none" w:sz="0" w:space="0" w:color="auto"/>
        <w:bottom w:val="none" w:sz="0" w:space="0" w:color="auto"/>
        <w:right w:val="none" w:sz="0" w:space="0" w:color="auto"/>
      </w:divBdr>
      <w:divsChild>
        <w:div w:id="430248481">
          <w:marLeft w:val="0"/>
          <w:marRight w:val="0"/>
          <w:marTop w:val="0"/>
          <w:marBottom w:val="0"/>
          <w:divBdr>
            <w:top w:val="none" w:sz="0" w:space="0" w:color="auto"/>
            <w:left w:val="none" w:sz="0" w:space="0" w:color="auto"/>
            <w:bottom w:val="none" w:sz="0" w:space="0" w:color="auto"/>
            <w:right w:val="none" w:sz="0" w:space="0" w:color="auto"/>
          </w:divBdr>
        </w:div>
      </w:divsChild>
    </w:div>
    <w:div w:id="181942279">
      <w:bodyDiv w:val="1"/>
      <w:marLeft w:val="0"/>
      <w:marRight w:val="0"/>
      <w:marTop w:val="0"/>
      <w:marBottom w:val="0"/>
      <w:divBdr>
        <w:top w:val="none" w:sz="0" w:space="0" w:color="auto"/>
        <w:left w:val="none" w:sz="0" w:space="0" w:color="auto"/>
        <w:bottom w:val="none" w:sz="0" w:space="0" w:color="auto"/>
        <w:right w:val="none" w:sz="0" w:space="0" w:color="auto"/>
      </w:divBdr>
    </w:div>
    <w:div w:id="321813816">
      <w:bodyDiv w:val="1"/>
      <w:marLeft w:val="0"/>
      <w:marRight w:val="0"/>
      <w:marTop w:val="0"/>
      <w:marBottom w:val="0"/>
      <w:divBdr>
        <w:top w:val="none" w:sz="0" w:space="0" w:color="auto"/>
        <w:left w:val="none" w:sz="0" w:space="0" w:color="auto"/>
        <w:bottom w:val="none" w:sz="0" w:space="0" w:color="auto"/>
        <w:right w:val="none" w:sz="0" w:space="0" w:color="auto"/>
      </w:divBdr>
    </w:div>
    <w:div w:id="345207775">
      <w:bodyDiv w:val="1"/>
      <w:marLeft w:val="0"/>
      <w:marRight w:val="0"/>
      <w:marTop w:val="0"/>
      <w:marBottom w:val="0"/>
      <w:divBdr>
        <w:top w:val="none" w:sz="0" w:space="0" w:color="auto"/>
        <w:left w:val="none" w:sz="0" w:space="0" w:color="auto"/>
        <w:bottom w:val="none" w:sz="0" w:space="0" w:color="auto"/>
        <w:right w:val="none" w:sz="0" w:space="0" w:color="auto"/>
      </w:divBdr>
      <w:divsChild>
        <w:div w:id="1549879468">
          <w:marLeft w:val="0"/>
          <w:marRight w:val="0"/>
          <w:marTop w:val="0"/>
          <w:marBottom w:val="0"/>
          <w:divBdr>
            <w:top w:val="none" w:sz="0" w:space="0" w:color="auto"/>
            <w:left w:val="none" w:sz="0" w:space="0" w:color="auto"/>
            <w:bottom w:val="none" w:sz="0" w:space="0" w:color="auto"/>
            <w:right w:val="none" w:sz="0" w:space="0" w:color="auto"/>
          </w:divBdr>
        </w:div>
      </w:divsChild>
    </w:div>
    <w:div w:id="503518998">
      <w:bodyDiv w:val="1"/>
      <w:marLeft w:val="0"/>
      <w:marRight w:val="0"/>
      <w:marTop w:val="0"/>
      <w:marBottom w:val="0"/>
      <w:divBdr>
        <w:top w:val="none" w:sz="0" w:space="0" w:color="auto"/>
        <w:left w:val="none" w:sz="0" w:space="0" w:color="auto"/>
        <w:bottom w:val="none" w:sz="0" w:space="0" w:color="auto"/>
        <w:right w:val="none" w:sz="0" w:space="0" w:color="auto"/>
      </w:divBdr>
      <w:divsChild>
        <w:div w:id="553740706">
          <w:marLeft w:val="0"/>
          <w:marRight w:val="0"/>
          <w:marTop w:val="0"/>
          <w:marBottom w:val="0"/>
          <w:divBdr>
            <w:top w:val="none" w:sz="0" w:space="0" w:color="auto"/>
            <w:left w:val="none" w:sz="0" w:space="0" w:color="auto"/>
            <w:bottom w:val="none" w:sz="0" w:space="0" w:color="auto"/>
            <w:right w:val="none" w:sz="0" w:space="0" w:color="auto"/>
          </w:divBdr>
        </w:div>
      </w:divsChild>
    </w:div>
    <w:div w:id="529876356">
      <w:bodyDiv w:val="1"/>
      <w:marLeft w:val="0"/>
      <w:marRight w:val="0"/>
      <w:marTop w:val="0"/>
      <w:marBottom w:val="0"/>
      <w:divBdr>
        <w:top w:val="none" w:sz="0" w:space="0" w:color="auto"/>
        <w:left w:val="none" w:sz="0" w:space="0" w:color="auto"/>
        <w:bottom w:val="none" w:sz="0" w:space="0" w:color="auto"/>
        <w:right w:val="none" w:sz="0" w:space="0" w:color="auto"/>
      </w:divBdr>
    </w:div>
    <w:div w:id="553977190">
      <w:bodyDiv w:val="1"/>
      <w:marLeft w:val="0"/>
      <w:marRight w:val="0"/>
      <w:marTop w:val="0"/>
      <w:marBottom w:val="0"/>
      <w:divBdr>
        <w:top w:val="none" w:sz="0" w:space="0" w:color="auto"/>
        <w:left w:val="none" w:sz="0" w:space="0" w:color="auto"/>
        <w:bottom w:val="none" w:sz="0" w:space="0" w:color="auto"/>
        <w:right w:val="none" w:sz="0" w:space="0" w:color="auto"/>
      </w:divBdr>
      <w:divsChild>
        <w:div w:id="1077944056">
          <w:marLeft w:val="0"/>
          <w:marRight w:val="0"/>
          <w:marTop w:val="0"/>
          <w:marBottom w:val="0"/>
          <w:divBdr>
            <w:top w:val="none" w:sz="0" w:space="0" w:color="auto"/>
            <w:left w:val="none" w:sz="0" w:space="0" w:color="auto"/>
            <w:bottom w:val="none" w:sz="0" w:space="0" w:color="auto"/>
            <w:right w:val="none" w:sz="0" w:space="0" w:color="auto"/>
          </w:divBdr>
        </w:div>
      </w:divsChild>
    </w:div>
    <w:div w:id="610554087">
      <w:bodyDiv w:val="1"/>
      <w:marLeft w:val="0"/>
      <w:marRight w:val="0"/>
      <w:marTop w:val="0"/>
      <w:marBottom w:val="0"/>
      <w:divBdr>
        <w:top w:val="none" w:sz="0" w:space="0" w:color="auto"/>
        <w:left w:val="none" w:sz="0" w:space="0" w:color="auto"/>
        <w:bottom w:val="none" w:sz="0" w:space="0" w:color="auto"/>
        <w:right w:val="none" w:sz="0" w:space="0" w:color="auto"/>
      </w:divBdr>
      <w:divsChild>
        <w:div w:id="2021424441">
          <w:marLeft w:val="0"/>
          <w:marRight w:val="0"/>
          <w:marTop w:val="0"/>
          <w:marBottom w:val="0"/>
          <w:divBdr>
            <w:top w:val="none" w:sz="0" w:space="0" w:color="auto"/>
            <w:left w:val="none" w:sz="0" w:space="0" w:color="auto"/>
            <w:bottom w:val="none" w:sz="0" w:space="0" w:color="auto"/>
            <w:right w:val="none" w:sz="0" w:space="0" w:color="auto"/>
          </w:divBdr>
        </w:div>
      </w:divsChild>
    </w:div>
    <w:div w:id="614869455">
      <w:bodyDiv w:val="1"/>
      <w:marLeft w:val="0"/>
      <w:marRight w:val="0"/>
      <w:marTop w:val="0"/>
      <w:marBottom w:val="0"/>
      <w:divBdr>
        <w:top w:val="none" w:sz="0" w:space="0" w:color="auto"/>
        <w:left w:val="none" w:sz="0" w:space="0" w:color="auto"/>
        <w:bottom w:val="none" w:sz="0" w:space="0" w:color="auto"/>
        <w:right w:val="none" w:sz="0" w:space="0" w:color="auto"/>
      </w:divBdr>
    </w:div>
    <w:div w:id="762142952">
      <w:bodyDiv w:val="1"/>
      <w:marLeft w:val="0"/>
      <w:marRight w:val="0"/>
      <w:marTop w:val="0"/>
      <w:marBottom w:val="0"/>
      <w:divBdr>
        <w:top w:val="none" w:sz="0" w:space="0" w:color="auto"/>
        <w:left w:val="none" w:sz="0" w:space="0" w:color="auto"/>
        <w:bottom w:val="none" w:sz="0" w:space="0" w:color="auto"/>
        <w:right w:val="none" w:sz="0" w:space="0" w:color="auto"/>
      </w:divBdr>
    </w:div>
    <w:div w:id="774520853">
      <w:bodyDiv w:val="1"/>
      <w:marLeft w:val="0"/>
      <w:marRight w:val="0"/>
      <w:marTop w:val="0"/>
      <w:marBottom w:val="0"/>
      <w:divBdr>
        <w:top w:val="none" w:sz="0" w:space="0" w:color="auto"/>
        <w:left w:val="none" w:sz="0" w:space="0" w:color="auto"/>
        <w:bottom w:val="none" w:sz="0" w:space="0" w:color="auto"/>
        <w:right w:val="none" w:sz="0" w:space="0" w:color="auto"/>
      </w:divBdr>
      <w:divsChild>
        <w:div w:id="260261580">
          <w:marLeft w:val="0"/>
          <w:marRight w:val="0"/>
          <w:marTop w:val="0"/>
          <w:marBottom w:val="0"/>
          <w:divBdr>
            <w:top w:val="none" w:sz="0" w:space="0" w:color="auto"/>
            <w:left w:val="none" w:sz="0" w:space="0" w:color="auto"/>
            <w:bottom w:val="none" w:sz="0" w:space="0" w:color="auto"/>
            <w:right w:val="none" w:sz="0" w:space="0" w:color="auto"/>
          </w:divBdr>
        </w:div>
      </w:divsChild>
    </w:div>
    <w:div w:id="783692027">
      <w:bodyDiv w:val="1"/>
      <w:marLeft w:val="0"/>
      <w:marRight w:val="0"/>
      <w:marTop w:val="0"/>
      <w:marBottom w:val="0"/>
      <w:divBdr>
        <w:top w:val="none" w:sz="0" w:space="0" w:color="auto"/>
        <w:left w:val="none" w:sz="0" w:space="0" w:color="auto"/>
        <w:bottom w:val="none" w:sz="0" w:space="0" w:color="auto"/>
        <w:right w:val="none" w:sz="0" w:space="0" w:color="auto"/>
      </w:divBdr>
    </w:div>
    <w:div w:id="808744991">
      <w:bodyDiv w:val="1"/>
      <w:marLeft w:val="0"/>
      <w:marRight w:val="0"/>
      <w:marTop w:val="0"/>
      <w:marBottom w:val="0"/>
      <w:divBdr>
        <w:top w:val="none" w:sz="0" w:space="0" w:color="auto"/>
        <w:left w:val="none" w:sz="0" w:space="0" w:color="auto"/>
        <w:bottom w:val="none" w:sz="0" w:space="0" w:color="auto"/>
        <w:right w:val="none" w:sz="0" w:space="0" w:color="auto"/>
      </w:divBdr>
      <w:divsChild>
        <w:div w:id="713820809">
          <w:marLeft w:val="0"/>
          <w:marRight w:val="0"/>
          <w:marTop w:val="0"/>
          <w:marBottom w:val="0"/>
          <w:divBdr>
            <w:top w:val="none" w:sz="0" w:space="0" w:color="auto"/>
            <w:left w:val="none" w:sz="0" w:space="0" w:color="auto"/>
            <w:bottom w:val="none" w:sz="0" w:space="0" w:color="auto"/>
            <w:right w:val="none" w:sz="0" w:space="0" w:color="auto"/>
          </w:divBdr>
        </w:div>
      </w:divsChild>
    </w:div>
    <w:div w:id="861281161">
      <w:bodyDiv w:val="1"/>
      <w:marLeft w:val="0"/>
      <w:marRight w:val="0"/>
      <w:marTop w:val="0"/>
      <w:marBottom w:val="0"/>
      <w:divBdr>
        <w:top w:val="none" w:sz="0" w:space="0" w:color="auto"/>
        <w:left w:val="none" w:sz="0" w:space="0" w:color="auto"/>
        <w:bottom w:val="none" w:sz="0" w:space="0" w:color="auto"/>
        <w:right w:val="none" w:sz="0" w:space="0" w:color="auto"/>
      </w:divBdr>
    </w:div>
    <w:div w:id="1283344122">
      <w:bodyDiv w:val="1"/>
      <w:marLeft w:val="0"/>
      <w:marRight w:val="0"/>
      <w:marTop w:val="0"/>
      <w:marBottom w:val="0"/>
      <w:divBdr>
        <w:top w:val="none" w:sz="0" w:space="0" w:color="auto"/>
        <w:left w:val="none" w:sz="0" w:space="0" w:color="auto"/>
        <w:bottom w:val="none" w:sz="0" w:space="0" w:color="auto"/>
        <w:right w:val="none" w:sz="0" w:space="0" w:color="auto"/>
      </w:divBdr>
    </w:div>
    <w:div w:id="1483425330">
      <w:bodyDiv w:val="1"/>
      <w:marLeft w:val="0"/>
      <w:marRight w:val="0"/>
      <w:marTop w:val="0"/>
      <w:marBottom w:val="0"/>
      <w:divBdr>
        <w:top w:val="none" w:sz="0" w:space="0" w:color="auto"/>
        <w:left w:val="none" w:sz="0" w:space="0" w:color="auto"/>
        <w:bottom w:val="none" w:sz="0" w:space="0" w:color="auto"/>
        <w:right w:val="none" w:sz="0" w:space="0" w:color="auto"/>
      </w:divBdr>
    </w:div>
    <w:div w:id="1919052255">
      <w:bodyDiv w:val="1"/>
      <w:marLeft w:val="0"/>
      <w:marRight w:val="0"/>
      <w:marTop w:val="0"/>
      <w:marBottom w:val="0"/>
      <w:divBdr>
        <w:top w:val="none" w:sz="0" w:space="0" w:color="auto"/>
        <w:left w:val="none" w:sz="0" w:space="0" w:color="auto"/>
        <w:bottom w:val="none" w:sz="0" w:space="0" w:color="auto"/>
        <w:right w:val="none" w:sz="0" w:space="0" w:color="auto"/>
      </w:divBdr>
    </w:div>
    <w:div w:id="1952391550">
      <w:bodyDiv w:val="1"/>
      <w:marLeft w:val="0"/>
      <w:marRight w:val="0"/>
      <w:marTop w:val="0"/>
      <w:marBottom w:val="0"/>
      <w:divBdr>
        <w:top w:val="none" w:sz="0" w:space="0" w:color="auto"/>
        <w:left w:val="none" w:sz="0" w:space="0" w:color="auto"/>
        <w:bottom w:val="none" w:sz="0" w:space="0" w:color="auto"/>
        <w:right w:val="none" w:sz="0" w:space="0" w:color="auto"/>
      </w:divBdr>
    </w:div>
    <w:div w:id="1994942797">
      <w:bodyDiv w:val="1"/>
      <w:marLeft w:val="0"/>
      <w:marRight w:val="0"/>
      <w:marTop w:val="0"/>
      <w:marBottom w:val="0"/>
      <w:divBdr>
        <w:top w:val="none" w:sz="0" w:space="0" w:color="auto"/>
        <w:left w:val="none" w:sz="0" w:space="0" w:color="auto"/>
        <w:bottom w:val="none" w:sz="0" w:space="0" w:color="auto"/>
        <w:right w:val="none" w:sz="0" w:space="0" w:color="auto"/>
      </w:divBdr>
    </w:div>
    <w:div w:id="2006129519">
      <w:bodyDiv w:val="1"/>
      <w:marLeft w:val="0"/>
      <w:marRight w:val="0"/>
      <w:marTop w:val="0"/>
      <w:marBottom w:val="0"/>
      <w:divBdr>
        <w:top w:val="none" w:sz="0" w:space="0" w:color="auto"/>
        <w:left w:val="none" w:sz="0" w:space="0" w:color="auto"/>
        <w:bottom w:val="none" w:sz="0" w:space="0" w:color="auto"/>
        <w:right w:val="none" w:sz="0" w:space="0" w:color="auto"/>
      </w:divBdr>
    </w:div>
    <w:div w:id="2030982248">
      <w:bodyDiv w:val="1"/>
      <w:marLeft w:val="0"/>
      <w:marRight w:val="0"/>
      <w:marTop w:val="0"/>
      <w:marBottom w:val="0"/>
      <w:divBdr>
        <w:top w:val="none" w:sz="0" w:space="0" w:color="auto"/>
        <w:left w:val="none" w:sz="0" w:space="0" w:color="auto"/>
        <w:bottom w:val="none" w:sz="0" w:space="0" w:color="auto"/>
        <w:right w:val="none" w:sz="0" w:space="0" w:color="auto"/>
      </w:divBdr>
      <w:divsChild>
        <w:div w:id="1235316150">
          <w:marLeft w:val="0"/>
          <w:marRight w:val="0"/>
          <w:marTop w:val="0"/>
          <w:marBottom w:val="0"/>
          <w:divBdr>
            <w:top w:val="none" w:sz="0" w:space="0" w:color="auto"/>
            <w:left w:val="none" w:sz="0" w:space="0" w:color="auto"/>
            <w:bottom w:val="none" w:sz="0" w:space="0" w:color="auto"/>
            <w:right w:val="none" w:sz="0" w:space="0" w:color="auto"/>
          </w:divBdr>
        </w:div>
      </w:divsChild>
    </w:div>
    <w:div w:id="2039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spy0000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598-B573-4FD9-968B-7035F7F1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10473</Words>
  <Characters>59702</Characters>
  <Application>Microsoft Office Word</Application>
  <DocSecurity>0</DocSecurity>
  <Lines>497</Lines>
  <Paragraphs>140</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roydsamuel</dc:creator>
  <cp:keywords/>
  <dc:description/>
  <cp:lastModifiedBy>Roy</cp:lastModifiedBy>
  <cp:revision>23</cp:revision>
  <dcterms:created xsi:type="dcterms:W3CDTF">2018-03-06T08:57:00Z</dcterms:created>
  <dcterms:modified xsi:type="dcterms:W3CDTF">2018-05-09T16:11:00Z</dcterms:modified>
</cp:coreProperties>
</file>