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403C1" w14:textId="1CCCC206" w:rsidR="0026200B" w:rsidRDefault="007D2FB5" w:rsidP="003D435E">
      <w:pPr>
        <w:pStyle w:val="Abstract"/>
        <w:ind w:left="0"/>
        <w:jc w:val="center"/>
        <w:rPr>
          <w:b/>
          <w:sz w:val="28"/>
          <w:lang w:val="en-US"/>
        </w:rPr>
      </w:pPr>
      <w:r w:rsidRPr="007529EE">
        <w:rPr>
          <w:b/>
          <w:sz w:val="28"/>
          <w:lang w:val="en-US"/>
        </w:rPr>
        <w:t xml:space="preserve">The use of sonification </w:t>
      </w:r>
      <w:r w:rsidR="001D4A55">
        <w:rPr>
          <w:b/>
          <w:sz w:val="28"/>
          <w:lang w:val="en-US"/>
        </w:rPr>
        <w:t>for</w:t>
      </w:r>
      <w:r w:rsidRPr="007529EE">
        <w:rPr>
          <w:b/>
          <w:sz w:val="28"/>
          <w:lang w:val="en-US"/>
        </w:rPr>
        <w:t xml:space="preserve"> physiotherapy </w:t>
      </w:r>
      <w:r w:rsidR="003B26B2">
        <w:rPr>
          <w:b/>
          <w:sz w:val="28"/>
          <w:lang w:val="en-US"/>
        </w:rPr>
        <w:t>in</w:t>
      </w:r>
      <w:r w:rsidRPr="007529EE">
        <w:rPr>
          <w:b/>
          <w:sz w:val="28"/>
          <w:lang w:val="en-US"/>
        </w:rPr>
        <w:t xml:space="preserve"> human movement tasks: a scoping review</w:t>
      </w:r>
    </w:p>
    <w:p w14:paraId="659004DD" w14:textId="668F5ED9" w:rsidR="0088029C" w:rsidRPr="00F67138" w:rsidRDefault="0088029C" w:rsidP="0088029C">
      <w:pPr>
        <w:pStyle w:val="Affiliation"/>
        <w:rPr>
          <w:i w:val="0"/>
          <w:sz w:val="28"/>
          <w:lang w:val="en-US"/>
        </w:rPr>
      </w:pPr>
      <w:bookmarkStart w:id="0" w:name="_GoBack"/>
      <w:bookmarkEnd w:id="0"/>
      <w:r w:rsidRPr="00F67138">
        <w:rPr>
          <w:i w:val="0"/>
          <w:sz w:val="28"/>
          <w:lang w:val="en-US"/>
        </w:rPr>
        <w:t xml:space="preserve">Guerra, </w:t>
      </w:r>
      <w:proofErr w:type="spellStart"/>
      <w:r w:rsidRPr="00F67138">
        <w:rPr>
          <w:i w:val="0"/>
          <w:sz w:val="28"/>
          <w:lang w:val="en-US"/>
        </w:rPr>
        <w:t>J.</w:t>
      </w:r>
      <w:r w:rsidRPr="00F67138">
        <w:rPr>
          <w:i w:val="0"/>
          <w:sz w:val="28"/>
          <w:vertAlign w:val="superscript"/>
          <w:lang w:val="en-US"/>
        </w:rPr>
        <w:t>a</w:t>
      </w:r>
      <w:proofErr w:type="spellEnd"/>
      <w:r w:rsidRPr="00F67138">
        <w:rPr>
          <w:i w:val="0"/>
          <w:sz w:val="28"/>
          <w:lang w:val="en-US"/>
        </w:rPr>
        <w:t xml:space="preserve">; Smith, </w:t>
      </w:r>
      <w:proofErr w:type="spellStart"/>
      <w:r w:rsidRPr="00F67138">
        <w:rPr>
          <w:i w:val="0"/>
          <w:sz w:val="28"/>
          <w:lang w:val="en-US"/>
        </w:rPr>
        <w:t>L.</w:t>
      </w:r>
      <w:r w:rsidRPr="00F67138">
        <w:rPr>
          <w:i w:val="0"/>
          <w:sz w:val="28"/>
          <w:vertAlign w:val="superscript"/>
          <w:lang w:val="en-US"/>
        </w:rPr>
        <w:t>a</w:t>
      </w:r>
      <w:proofErr w:type="spellEnd"/>
      <w:r w:rsidRPr="00F67138">
        <w:rPr>
          <w:i w:val="0"/>
          <w:sz w:val="28"/>
          <w:lang w:val="en-US"/>
        </w:rPr>
        <w:t xml:space="preserve">, </w:t>
      </w:r>
      <w:proofErr w:type="spellStart"/>
      <w:r w:rsidRPr="00F67138">
        <w:rPr>
          <w:i w:val="0"/>
          <w:sz w:val="28"/>
          <w:lang w:val="en-US"/>
        </w:rPr>
        <w:t>Vicinanza</w:t>
      </w:r>
      <w:proofErr w:type="spellEnd"/>
      <w:r w:rsidRPr="00F67138">
        <w:rPr>
          <w:i w:val="0"/>
          <w:sz w:val="28"/>
          <w:lang w:val="en-US"/>
        </w:rPr>
        <w:t xml:space="preserve">, </w:t>
      </w:r>
      <w:proofErr w:type="spellStart"/>
      <w:r w:rsidRPr="00F67138">
        <w:rPr>
          <w:i w:val="0"/>
          <w:sz w:val="28"/>
          <w:lang w:val="en-US"/>
        </w:rPr>
        <w:t>D.</w:t>
      </w:r>
      <w:r w:rsidRPr="00F67138">
        <w:rPr>
          <w:i w:val="0"/>
          <w:sz w:val="28"/>
          <w:vertAlign w:val="superscript"/>
          <w:lang w:val="en-US"/>
        </w:rPr>
        <w:t>b</w:t>
      </w:r>
      <w:proofErr w:type="spellEnd"/>
      <w:r w:rsidRPr="00F67138">
        <w:rPr>
          <w:i w:val="0"/>
          <w:sz w:val="28"/>
          <w:lang w:val="en-US"/>
        </w:rPr>
        <w:t xml:space="preserve">; Stubbs, </w:t>
      </w:r>
      <w:proofErr w:type="spellStart"/>
      <w:r w:rsidRPr="00F67138">
        <w:rPr>
          <w:i w:val="0"/>
          <w:sz w:val="28"/>
          <w:lang w:val="en-US"/>
        </w:rPr>
        <w:t>B.</w:t>
      </w:r>
      <w:r w:rsidRPr="00F67138">
        <w:rPr>
          <w:i w:val="0"/>
          <w:sz w:val="28"/>
          <w:vertAlign w:val="superscript"/>
          <w:lang w:val="en-US"/>
        </w:rPr>
        <w:t>c</w:t>
      </w:r>
      <w:proofErr w:type="spellEnd"/>
      <w:r w:rsidRPr="00F67138">
        <w:rPr>
          <w:i w:val="0"/>
          <w:sz w:val="28"/>
          <w:vertAlign w:val="superscript"/>
          <w:lang w:val="en-US"/>
        </w:rPr>
        <w:t xml:space="preserve"> d e</w:t>
      </w:r>
      <w:r w:rsidRPr="00F67138">
        <w:rPr>
          <w:i w:val="0"/>
          <w:sz w:val="28"/>
          <w:lang w:val="en-US"/>
        </w:rPr>
        <w:t xml:space="preserve">; Veronese, </w:t>
      </w:r>
      <w:proofErr w:type="spellStart"/>
      <w:r w:rsidRPr="00F67138">
        <w:rPr>
          <w:i w:val="0"/>
          <w:sz w:val="28"/>
          <w:lang w:val="en-US"/>
        </w:rPr>
        <w:t>N.</w:t>
      </w:r>
      <w:r w:rsidRPr="00F67138">
        <w:rPr>
          <w:i w:val="0"/>
          <w:sz w:val="28"/>
          <w:vertAlign w:val="superscript"/>
          <w:lang w:val="en-US"/>
        </w:rPr>
        <w:t>f</w:t>
      </w:r>
      <w:proofErr w:type="spellEnd"/>
      <w:r w:rsidRPr="00F67138">
        <w:rPr>
          <w:i w:val="0"/>
          <w:sz w:val="28"/>
          <w:lang w:val="en-US"/>
        </w:rPr>
        <w:t xml:space="preserve">; &amp; Williams, </w:t>
      </w:r>
      <w:proofErr w:type="spellStart"/>
      <w:r w:rsidRPr="00F67138">
        <w:rPr>
          <w:i w:val="0"/>
          <w:sz w:val="28"/>
          <w:lang w:val="en-US"/>
        </w:rPr>
        <w:t>G.</w:t>
      </w:r>
      <w:r w:rsidRPr="00F67138">
        <w:rPr>
          <w:i w:val="0"/>
          <w:sz w:val="28"/>
          <w:vertAlign w:val="superscript"/>
          <w:lang w:val="en-US"/>
        </w:rPr>
        <w:t>g</w:t>
      </w:r>
      <w:proofErr w:type="spellEnd"/>
      <w:r w:rsidRPr="00F67138">
        <w:rPr>
          <w:i w:val="0"/>
          <w:sz w:val="28"/>
          <w:lang w:val="en-US"/>
        </w:rPr>
        <w:t xml:space="preserve"> </w:t>
      </w:r>
    </w:p>
    <w:p w14:paraId="61177EDB" w14:textId="77777777" w:rsidR="0088029C" w:rsidRPr="00F67138" w:rsidRDefault="0088029C" w:rsidP="0088029C">
      <w:pPr>
        <w:pStyle w:val="Affiliation"/>
        <w:rPr>
          <w:i w:val="0"/>
          <w:sz w:val="28"/>
          <w:lang w:val="en-US"/>
        </w:rPr>
      </w:pPr>
    </w:p>
    <w:p w14:paraId="5D6A78F7" w14:textId="77777777" w:rsidR="0088029C" w:rsidRPr="00F67138" w:rsidRDefault="0088029C" w:rsidP="0088029C">
      <w:pPr>
        <w:pStyle w:val="Affiliation"/>
        <w:rPr>
          <w:lang w:val="en-US"/>
        </w:rPr>
      </w:pPr>
      <w:r w:rsidRPr="00F67138">
        <w:rPr>
          <w:lang w:val="en-US"/>
        </w:rPr>
        <w:t>a Cambridge Centre for Sport and Exercise Sciences, Department of Life Sciences, Anglia Ruskin University, Cambridge, UK </w:t>
      </w:r>
    </w:p>
    <w:p w14:paraId="58AF7AAA" w14:textId="77777777" w:rsidR="0088029C" w:rsidRPr="00F67138" w:rsidRDefault="0088029C" w:rsidP="0088029C">
      <w:pPr>
        <w:pStyle w:val="Affiliation"/>
        <w:rPr>
          <w:lang w:val="en-US"/>
        </w:rPr>
      </w:pPr>
      <w:r w:rsidRPr="00F67138">
        <w:rPr>
          <w:lang w:val="en-US"/>
        </w:rPr>
        <w:t>b Department of Computing and Technology, Anglia Ruskin University, Cambridge, UK </w:t>
      </w:r>
    </w:p>
    <w:p w14:paraId="5F01AAEA" w14:textId="77777777" w:rsidR="0088029C" w:rsidRPr="00F67138" w:rsidRDefault="0088029C" w:rsidP="0088029C">
      <w:pPr>
        <w:pStyle w:val="Affiliation"/>
        <w:rPr>
          <w:lang w:val="en-US"/>
        </w:rPr>
      </w:pPr>
      <w:r w:rsidRPr="00F67138">
        <w:rPr>
          <w:lang w:val="en-US"/>
        </w:rPr>
        <w:t>c Physiotherapy Department, South London and Maudsley NHS Foundation Trust, Denmark Hill, London SE5 8AZ, United Kingdom </w:t>
      </w:r>
    </w:p>
    <w:p w14:paraId="5E06C712" w14:textId="77777777" w:rsidR="0088029C" w:rsidRPr="00F67138" w:rsidRDefault="0088029C" w:rsidP="0088029C">
      <w:pPr>
        <w:pStyle w:val="Affiliation"/>
        <w:rPr>
          <w:lang w:val="en-US"/>
        </w:rPr>
      </w:pPr>
      <w:r w:rsidRPr="00F67138">
        <w:rPr>
          <w:lang w:val="en-US"/>
        </w:rPr>
        <w:t xml:space="preserve"> d Health Service and Population Research Department, Institute of Psychiatry, Psychology and Neuroscience, King's College London, De </w:t>
      </w:r>
      <w:proofErr w:type="spellStart"/>
      <w:r w:rsidRPr="00F67138">
        <w:rPr>
          <w:lang w:val="en-US"/>
        </w:rPr>
        <w:t>Crespigny</w:t>
      </w:r>
      <w:proofErr w:type="spellEnd"/>
      <w:r w:rsidRPr="00F67138">
        <w:rPr>
          <w:lang w:val="en-US"/>
        </w:rPr>
        <w:t xml:space="preserve"> Park, London Box SE5 8AF, United Kingdom  </w:t>
      </w:r>
    </w:p>
    <w:p w14:paraId="450FE53D" w14:textId="77777777" w:rsidR="0088029C" w:rsidRPr="00F67138" w:rsidRDefault="0088029C" w:rsidP="0088029C">
      <w:pPr>
        <w:pStyle w:val="Affiliation"/>
        <w:rPr>
          <w:lang w:val="en-US"/>
        </w:rPr>
      </w:pPr>
      <w:r w:rsidRPr="00F67138">
        <w:rPr>
          <w:lang w:val="en-US"/>
        </w:rPr>
        <w:t>e Faculty of Health, Social Care and Education, Anglia Ruskin University, Chelmsford, United Kingdom </w:t>
      </w:r>
    </w:p>
    <w:p w14:paraId="0DDA3DFD" w14:textId="77777777" w:rsidR="0088029C" w:rsidRPr="00F67138" w:rsidRDefault="0088029C" w:rsidP="0088029C">
      <w:pPr>
        <w:pStyle w:val="Affiliation"/>
        <w:rPr>
          <w:lang w:val="en-US"/>
        </w:rPr>
      </w:pPr>
      <w:r w:rsidRPr="00F67138">
        <w:rPr>
          <w:lang w:val="en-US"/>
        </w:rPr>
        <w:t>f</w:t>
      </w:r>
      <w:r>
        <w:rPr>
          <w:lang w:val="en-US"/>
        </w:rPr>
        <w:t xml:space="preserve"> </w:t>
      </w:r>
      <w:r w:rsidRPr="00F67138">
        <w:rPr>
          <w:vertAlign w:val="superscript"/>
          <w:lang w:val="en-US"/>
        </w:rPr>
        <w:t xml:space="preserve"> </w:t>
      </w:r>
      <w:r w:rsidRPr="00F67138">
        <w:rPr>
          <w:lang w:val="en-US"/>
        </w:rPr>
        <w:t>National Research Council, Neuroscience Institute, Aging Branch, Padova, Italy.  </w:t>
      </w:r>
    </w:p>
    <w:p w14:paraId="0888CACF" w14:textId="77777777" w:rsidR="0088029C" w:rsidRPr="00F67138" w:rsidRDefault="0088029C" w:rsidP="0088029C">
      <w:pPr>
        <w:pStyle w:val="Affiliation"/>
        <w:rPr>
          <w:lang w:val="en-US"/>
        </w:rPr>
      </w:pPr>
      <w:r w:rsidRPr="00F67138">
        <w:rPr>
          <w:lang w:val="en-US"/>
        </w:rPr>
        <w:t>g Department of Sport and Health Sciences, University of Exeter </w:t>
      </w:r>
    </w:p>
    <w:p w14:paraId="02D92E03" w14:textId="77777777" w:rsidR="0088029C" w:rsidRPr="00F67138" w:rsidRDefault="0088029C" w:rsidP="0088029C">
      <w:pPr>
        <w:pStyle w:val="Affiliation"/>
        <w:rPr>
          <w:i w:val="0"/>
          <w:sz w:val="28"/>
          <w:lang w:val="en-US"/>
        </w:rPr>
      </w:pPr>
    </w:p>
    <w:p w14:paraId="60C6CF27" w14:textId="77777777" w:rsidR="0088029C" w:rsidRPr="00F67138" w:rsidRDefault="0088029C" w:rsidP="0088029C">
      <w:pPr>
        <w:pStyle w:val="Notesoncontributors"/>
        <w:rPr>
          <w:sz w:val="24"/>
          <w:lang w:val="en-US"/>
        </w:rPr>
      </w:pPr>
      <w:r w:rsidRPr="00F67138">
        <w:rPr>
          <w:sz w:val="24"/>
          <w:lang w:val="en-US"/>
        </w:rPr>
        <w:t xml:space="preserve">Corresponding Author: João Guerra, Science Building - 310, East Road, Cambridge, CB1 1PT  joao.guerra@pgr.anglia.ac.uk </w:t>
      </w:r>
    </w:p>
    <w:p w14:paraId="4605EF80" w14:textId="77777777" w:rsidR="0088029C" w:rsidRDefault="0088029C" w:rsidP="0088029C">
      <w:pPr>
        <w:pStyle w:val="Notesoncontributors"/>
        <w:rPr>
          <w:lang w:val="en-US"/>
        </w:rPr>
      </w:pPr>
      <w:r w:rsidRPr="00F67138">
        <w:rPr>
          <w:sz w:val="24"/>
          <w:lang w:val="en-US"/>
        </w:rPr>
        <w:t xml:space="preserve">Declaration of interest: The authors report no declarations of interest.  </w:t>
      </w:r>
    </w:p>
    <w:p w14:paraId="5859407A" w14:textId="77777777" w:rsidR="0088029C" w:rsidRDefault="0088029C" w:rsidP="0088029C">
      <w:pPr>
        <w:pStyle w:val="Abstract"/>
        <w:ind w:left="0"/>
        <w:rPr>
          <w:lang w:val="en-US"/>
        </w:rPr>
      </w:pPr>
    </w:p>
    <w:p w14:paraId="082757F4" w14:textId="5CB64A9D" w:rsidR="00C97386" w:rsidRDefault="0088029C" w:rsidP="00C97386">
      <w:pPr>
        <w:pStyle w:val="Abstract"/>
        <w:ind w:left="709"/>
        <w:rPr>
          <w:lang w:val="en-US"/>
        </w:rPr>
      </w:pPr>
      <w:r w:rsidRPr="007529EE">
        <w:rPr>
          <w:lang w:val="en-US"/>
        </w:rPr>
        <w:lastRenderedPageBreak/>
        <w:t xml:space="preserve"> </w:t>
      </w:r>
      <w:r w:rsidR="007D2FB5" w:rsidRPr="007529EE">
        <w:rPr>
          <w:lang w:val="en-US"/>
        </w:rPr>
        <w:t xml:space="preserve">(1) </w:t>
      </w:r>
      <w:r w:rsidR="004A5C58" w:rsidRPr="007529EE">
        <w:rPr>
          <w:lang w:val="en-US"/>
        </w:rPr>
        <w:t xml:space="preserve">Objectives: </w:t>
      </w:r>
      <w:r w:rsidR="00E27542" w:rsidRPr="007529EE">
        <w:rPr>
          <w:lang w:val="en-US"/>
        </w:rPr>
        <w:t>This review</w:t>
      </w:r>
      <w:r w:rsidR="007D2FB5" w:rsidRPr="007529EE">
        <w:rPr>
          <w:lang w:val="en-US"/>
        </w:rPr>
        <w:t xml:space="preserve"> aims to</w:t>
      </w:r>
      <w:r w:rsidR="00C97386">
        <w:rPr>
          <w:lang w:val="en-US"/>
        </w:rPr>
        <w:t>:</w:t>
      </w:r>
      <w:r w:rsidR="00E27542" w:rsidRPr="007529EE">
        <w:rPr>
          <w:lang w:val="en-US"/>
        </w:rPr>
        <w:t xml:space="preserve"> 1</w:t>
      </w:r>
      <w:r w:rsidR="00C97386">
        <w:rPr>
          <w:lang w:val="en-US"/>
        </w:rPr>
        <w:t xml:space="preserve"> -</w:t>
      </w:r>
      <w:r w:rsidR="00E27542" w:rsidRPr="007529EE">
        <w:rPr>
          <w:lang w:val="en-US"/>
        </w:rPr>
        <w:t xml:space="preserve"> map the use of sonification in human movement </w:t>
      </w:r>
      <w:r w:rsidR="00230E5F" w:rsidRPr="007529EE">
        <w:rPr>
          <w:lang w:val="en-US"/>
        </w:rPr>
        <w:t>tasks</w:t>
      </w:r>
      <w:r w:rsidR="00E27542" w:rsidRPr="007529EE">
        <w:rPr>
          <w:lang w:val="en-US"/>
        </w:rPr>
        <w:t xml:space="preserve"> for </w:t>
      </w:r>
      <w:r w:rsidR="003646A5" w:rsidRPr="007529EE">
        <w:rPr>
          <w:lang w:val="en-US"/>
        </w:rPr>
        <w:t>physical therapy</w:t>
      </w:r>
      <w:r w:rsidR="00C97386">
        <w:rPr>
          <w:lang w:val="en-US"/>
        </w:rPr>
        <w:t>;</w:t>
      </w:r>
      <w:r w:rsidR="00E27542" w:rsidRPr="007529EE">
        <w:rPr>
          <w:lang w:val="en-US"/>
        </w:rPr>
        <w:t xml:space="preserve"> 2</w:t>
      </w:r>
      <w:r w:rsidR="00C97386">
        <w:rPr>
          <w:lang w:val="en-US"/>
        </w:rPr>
        <w:t xml:space="preserve"> -</w:t>
      </w:r>
      <w:r w:rsidR="00E27542" w:rsidRPr="007529EE">
        <w:rPr>
          <w:lang w:val="en-US"/>
        </w:rPr>
        <w:t xml:space="preserve"> identif</w:t>
      </w:r>
      <w:r w:rsidR="00230E5F" w:rsidRPr="007529EE">
        <w:rPr>
          <w:lang w:val="en-US"/>
        </w:rPr>
        <w:t>y</w:t>
      </w:r>
      <w:r w:rsidR="00E27542" w:rsidRPr="007529EE">
        <w:rPr>
          <w:lang w:val="en-US"/>
        </w:rPr>
        <w:t xml:space="preserve"> methods of data capture, tasks and </w:t>
      </w:r>
      <w:r w:rsidR="00230E5F" w:rsidRPr="007529EE">
        <w:rPr>
          <w:lang w:val="en-US"/>
        </w:rPr>
        <w:t xml:space="preserve">its </w:t>
      </w:r>
      <w:r w:rsidR="00E27542" w:rsidRPr="007529EE">
        <w:rPr>
          <w:lang w:val="en-US"/>
        </w:rPr>
        <w:t>effects</w:t>
      </w:r>
      <w:r w:rsidR="00230E5F" w:rsidRPr="007529EE">
        <w:rPr>
          <w:lang w:val="en-US"/>
        </w:rPr>
        <w:t xml:space="preserve"> on human subjects</w:t>
      </w:r>
      <w:r w:rsidR="00C97386">
        <w:rPr>
          <w:lang w:val="en-US"/>
        </w:rPr>
        <w:t>;</w:t>
      </w:r>
      <w:r w:rsidR="00E27542" w:rsidRPr="007529EE">
        <w:rPr>
          <w:lang w:val="en-US"/>
        </w:rPr>
        <w:t xml:space="preserve"> 3</w:t>
      </w:r>
      <w:r w:rsidR="00C97386">
        <w:rPr>
          <w:lang w:val="en-US"/>
        </w:rPr>
        <w:t xml:space="preserve"> -</w:t>
      </w:r>
      <w:r w:rsidR="00E27542" w:rsidRPr="007529EE">
        <w:rPr>
          <w:lang w:val="en-US"/>
        </w:rPr>
        <w:t xml:space="preserve"> suggest future research direction</w:t>
      </w:r>
      <w:r w:rsidR="00FE74E8" w:rsidRPr="007529EE">
        <w:rPr>
          <w:lang w:val="en-US"/>
        </w:rPr>
        <w:t>s</w:t>
      </w:r>
      <w:r w:rsidR="00E27542" w:rsidRPr="007529EE">
        <w:rPr>
          <w:lang w:val="en-US"/>
        </w:rPr>
        <w:t>.</w:t>
      </w:r>
      <w:r w:rsidR="007D2FB5" w:rsidRPr="007529EE">
        <w:rPr>
          <w:lang w:val="en-US"/>
        </w:rPr>
        <w:t xml:space="preserve"> </w:t>
      </w:r>
    </w:p>
    <w:p w14:paraId="2D750E1A" w14:textId="64D2DAF8" w:rsidR="004A1FE3" w:rsidRPr="007529EE" w:rsidRDefault="007D2FB5" w:rsidP="00C97386">
      <w:pPr>
        <w:pStyle w:val="Abstract"/>
        <w:ind w:left="709"/>
        <w:rPr>
          <w:lang w:val="en-US"/>
        </w:rPr>
      </w:pPr>
      <w:r w:rsidRPr="007529EE">
        <w:rPr>
          <w:lang w:val="en-US"/>
        </w:rPr>
        <w:t xml:space="preserve">(2) News: Sonification can be described as a technique to translate data into sound. </w:t>
      </w:r>
      <w:r w:rsidR="00F6481B" w:rsidRPr="007529EE">
        <w:rPr>
          <w:lang w:val="en-US"/>
        </w:rPr>
        <w:t>It</w:t>
      </w:r>
      <w:r w:rsidRPr="007529EE">
        <w:rPr>
          <w:lang w:val="en-US"/>
        </w:rPr>
        <w:t xml:space="preserve"> has been used for human motion analysis tasks however it is not part of most physical therapist’s lexicon. </w:t>
      </w:r>
    </w:p>
    <w:p w14:paraId="60360E59" w14:textId="27AE4ADF" w:rsidR="00A363F4" w:rsidRPr="007529EE" w:rsidRDefault="007D2FB5" w:rsidP="00A363F4">
      <w:pPr>
        <w:pStyle w:val="Abstract"/>
        <w:rPr>
          <w:lang w:val="en-US"/>
        </w:rPr>
      </w:pPr>
      <w:r w:rsidRPr="007529EE">
        <w:rPr>
          <w:lang w:val="en-US"/>
        </w:rPr>
        <w:t>(3)</w:t>
      </w:r>
      <w:r w:rsidR="00A363F4" w:rsidRPr="007529EE">
        <w:rPr>
          <w:lang w:val="en-US"/>
        </w:rPr>
        <w:t xml:space="preserve"> </w:t>
      </w:r>
      <w:r w:rsidRPr="007529EE">
        <w:rPr>
          <w:lang w:val="en-US"/>
        </w:rPr>
        <w:t xml:space="preserve">Prospects and Projects: </w:t>
      </w:r>
      <w:r w:rsidR="00A363F4" w:rsidRPr="007529EE">
        <w:rPr>
          <w:lang w:val="en-US"/>
        </w:rPr>
        <w:t xml:space="preserve">Identify and </w:t>
      </w:r>
      <w:r w:rsidR="00EB6DE6" w:rsidRPr="007529EE">
        <w:rPr>
          <w:lang w:val="en-US"/>
        </w:rPr>
        <w:t>analyze</w:t>
      </w:r>
      <w:r w:rsidR="00A363F4" w:rsidRPr="007529EE">
        <w:rPr>
          <w:lang w:val="en-US"/>
        </w:rPr>
        <w:t xml:space="preserve"> publications where sonification </w:t>
      </w:r>
      <w:r w:rsidR="004A5C58" w:rsidRPr="007529EE">
        <w:rPr>
          <w:lang w:val="en-US"/>
        </w:rPr>
        <w:t>was</w:t>
      </w:r>
      <w:r w:rsidR="00A363F4" w:rsidRPr="007529EE">
        <w:rPr>
          <w:lang w:val="en-US"/>
        </w:rPr>
        <w:t xml:space="preserve"> used as an audio-feedback technique </w:t>
      </w:r>
      <w:r w:rsidR="004A5C58" w:rsidRPr="007529EE">
        <w:rPr>
          <w:lang w:val="en-US"/>
        </w:rPr>
        <w:t xml:space="preserve">in </w:t>
      </w:r>
      <w:r w:rsidR="003646A5" w:rsidRPr="007529EE">
        <w:rPr>
          <w:lang w:val="en-US"/>
        </w:rPr>
        <w:t>physical therapy</w:t>
      </w:r>
      <w:r w:rsidR="00A363F4" w:rsidRPr="007529EE">
        <w:rPr>
          <w:lang w:val="en-US"/>
        </w:rPr>
        <w:t xml:space="preserve">. </w:t>
      </w:r>
      <w:r w:rsidR="0010215A" w:rsidRPr="007529EE">
        <w:rPr>
          <w:lang w:val="en-US"/>
        </w:rPr>
        <w:t>35 papers were included, 13 randomized-control-trials. 13 papers reported an investigation on a specific dysfunction, while upper limb movements were investigated in fifteen papers. Inertial measurement units were the most common technology used to capture human movement, 10 papers report improvements in motor control and/or movement quality. Gaps in the literature were identified: (1) absence of sonification framework for rehabilitation, (2) no long-term comparison with gold-standard interventions for specific populations, (3) approaches for cardio-respiratory physical therapy and injury prevention were absent.</w:t>
      </w:r>
    </w:p>
    <w:p w14:paraId="521F4DAD" w14:textId="23A998CF" w:rsidR="00A363F4" w:rsidRPr="008C07DB" w:rsidRDefault="0010215A" w:rsidP="001D4A55">
      <w:pPr>
        <w:pStyle w:val="Abstract"/>
        <w:rPr>
          <w:highlight w:val="yellow"/>
          <w:lang w:val="en-US"/>
        </w:rPr>
      </w:pPr>
      <w:r w:rsidRPr="007529EE">
        <w:rPr>
          <w:lang w:val="en-US"/>
        </w:rPr>
        <w:t xml:space="preserve">(4) </w:t>
      </w:r>
      <w:r w:rsidR="00A363F4" w:rsidRPr="007529EE">
        <w:rPr>
          <w:lang w:val="en-US"/>
        </w:rPr>
        <w:t xml:space="preserve">Conclusion: Sonification has the potential to support rehabilitation for </w:t>
      </w:r>
      <w:r w:rsidR="003646A5" w:rsidRPr="007529EE">
        <w:rPr>
          <w:lang w:val="en-US"/>
        </w:rPr>
        <w:t>physical therapy</w:t>
      </w:r>
      <w:r w:rsidR="00A363F4" w:rsidRPr="007529EE">
        <w:rPr>
          <w:lang w:val="en-US"/>
        </w:rPr>
        <w:t xml:space="preserve">. </w:t>
      </w:r>
      <w:r w:rsidR="009F5070" w:rsidRPr="008C07DB">
        <w:rPr>
          <w:lang w:val="en-US"/>
        </w:rPr>
        <w:t>Effects of sonification</w:t>
      </w:r>
      <w:r w:rsidR="006E01CE" w:rsidRPr="008C07DB">
        <w:rPr>
          <w:lang w:val="en-US"/>
        </w:rPr>
        <w:t xml:space="preserve"> were</w:t>
      </w:r>
      <w:r w:rsidR="009F5070" w:rsidRPr="008C07DB">
        <w:rPr>
          <w:lang w:val="en-US"/>
        </w:rPr>
        <w:t xml:space="preserve"> varied and range</w:t>
      </w:r>
      <w:r w:rsidR="001D4A55" w:rsidRPr="008C07DB">
        <w:rPr>
          <w:lang w:val="en-US"/>
        </w:rPr>
        <w:t>d</w:t>
      </w:r>
      <w:r w:rsidR="009F5070" w:rsidRPr="008C07DB">
        <w:rPr>
          <w:lang w:val="en-US"/>
        </w:rPr>
        <w:t xml:space="preserve"> from improvements in movement quality</w:t>
      </w:r>
      <w:r w:rsidR="002C0791" w:rsidRPr="008C07DB">
        <w:rPr>
          <w:lang w:val="en-US"/>
        </w:rPr>
        <w:t>/</w:t>
      </w:r>
      <w:r w:rsidR="009F5070" w:rsidRPr="008C07DB">
        <w:rPr>
          <w:lang w:val="en-US"/>
        </w:rPr>
        <w:t xml:space="preserve">control, increased movement and body-awareness to improvements in performance when compared with activities with audio-visual or non-specific audio-feedback among others. Data for sonification </w:t>
      </w:r>
      <w:r w:rsidR="001D4A55" w:rsidRPr="008C07DB">
        <w:rPr>
          <w:lang w:val="en-US"/>
        </w:rPr>
        <w:t xml:space="preserve">was mainly captured using inertial measurement units, smartphones and optical tracking devices but others are also commonly used. </w:t>
      </w:r>
      <w:r w:rsidR="00A363F4" w:rsidRPr="007529EE">
        <w:rPr>
          <w:lang w:val="en-US"/>
        </w:rPr>
        <w:t>Well-designed clinical trials supported by current promising results need to be developed</w:t>
      </w:r>
      <w:r w:rsidR="001D4A55">
        <w:rPr>
          <w:lang w:val="en-US"/>
        </w:rPr>
        <w:t>.</w:t>
      </w:r>
      <w:r w:rsidR="00A363F4" w:rsidRPr="007529EE">
        <w:rPr>
          <w:lang w:val="en-US"/>
        </w:rPr>
        <w:t xml:space="preserve"> </w:t>
      </w:r>
      <w:r w:rsidR="001D4A55">
        <w:rPr>
          <w:lang w:val="en-US"/>
        </w:rPr>
        <w:t>We recommend t</w:t>
      </w:r>
      <w:r w:rsidR="00A363F4" w:rsidRPr="007529EE">
        <w:rPr>
          <w:lang w:val="en-US"/>
        </w:rPr>
        <w:t xml:space="preserve">esting different sonification techniques </w:t>
      </w:r>
      <w:r w:rsidR="001D4A55" w:rsidRPr="008C07DB">
        <w:rPr>
          <w:lang w:val="en-US"/>
        </w:rPr>
        <w:t xml:space="preserve">in common physical therapy disfunctions using significant outcome measures </w:t>
      </w:r>
      <w:r w:rsidR="00A363F4" w:rsidRPr="008C07DB">
        <w:rPr>
          <w:lang w:val="en-US"/>
        </w:rPr>
        <w:t>to understand and maximize its effects on motor learning and control</w:t>
      </w:r>
      <w:r w:rsidR="001D4A55" w:rsidRPr="008C07DB">
        <w:rPr>
          <w:lang w:val="en-US"/>
        </w:rPr>
        <w:t xml:space="preserve"> while scoping for further benefits</w:t>
      </w:r>
      <w:r w:rsidR="00A363F4" w:rsidRPr="008C07DB">
        <w:rPr>
          <w:lang w:val="en-US"/>
        </w:rPr>
        <w:t xml:space="preserve">. </w:t>
      </w:r>
    </w:p>
    <w:p w14:paraId="4C53D760" w14:textId="77777777" w:rsidR="0010215A" w:rsidRPr="007529EE" w:rsidRDefault="0010215A" w:rsidP="0010215A">
      <w:pPr>
        <w:pStyle w:val="Keywords"/>
        <w:rPr>
          <w:lang w:val="en-US"/>
        </w:rPr>
      </w:pPr>
    </w:p>
    <w:p w14:paraId="31A8ABB6" w14:textId="553136F7" w:rsidR="00A363F4" w:rsidRDefault="00A363F4" w:rsidP="00A363F4">
      <w:pPr>
        <w:pStyle w:val="Abstract"/>
        <w:rPr>
          <w:lang w:val="en-US"/>
        </w:rPr>
      </w:pPr>
      <w:r w:rsidRPr="007529EE">
        <w:rPr>
          <w:lang w:val="en-US"/>
        </w:rPr>
        <w:t xml:space="preserve"> Keywords: Sonification; </w:t>
      </w:r>
      <w:r w:rsidR="003646A5" w:rsidRPr="007529EE">
        <w:rPr>
          <w:lang w:val="en-US"/>
        </w:rPr>
        <w:t>Physical therapy</w:t>
      </w:r>
      <w:r w:rsidRPr="007529EE">
        <w:rPr>
          <w:lang w:val="en-US"/>
        </w:rPr>
        <w:t xml:space="preserve">; Physical Therapy Modalities; Movement; Scoping Review  </w:t>
      </w:r>
    </w:p>
    <w:p w14:paraId="672A6659" w14:textId="77777777" w:rsidR="00A363F4" w:rsidRPr="007529EE" w:rsidRDefault="00A363F4" w:rsidP="00106DAF">
      <w:pPr>
        <w:pStyle w:val="Heading1"/>
        <w:rPr>
          <w:lang w:val="en-US"/>
        </w:rPr>
      </w:pPr>
    </w:p>
    <w:p w14:paraId="32A36C38" w14:textId="77777777" w:rsidR="00997B0F" w:rsidRPr="007529EE" w:rsidRDefault="00A363F4" w:rsidP="00A363F4">
      <w:pPr>
        <w:pStyle w:val="Heading1"/>
        <w:rPr>
          <w:lang w:val="en-US"/>
        </w:rPr>
      </w:pPr>
      <w:r w:rsidRPr="007529EE">
        <w:rPr>
          <w:lang w:val="en-US"/>
        </w:rPr>
        <w:t>1. Introduction</w:t>
      </w:r>
    </w:p>
    <w:p w14:paraId="6A166446" w14:textId="2354FD98" w:rsidR="00A363F4" w:rsidRPr="007529EE" w:rsidRDefault="00A363F4" w:rsidP="00970A72">
      <w:pPr>
        <w:pStyle w:val="Paragraph"/>
        <w:ind w:firstLine="720"/>
        <w:rPr>
          <w:rFonts w:eastAsiaTheme="minorEastAsia"/>
          <w:lang w:val="en-US"/>
        </w:rPr>
      </w:pPr>
      <w:r w:rsidRPr="007529EE">
        <w:rPr>
          <w:rFonts w:eastAsiaTheme="minorEastAsia"/>
          <w:lang w:val="en-US"/>
        </w:rPr>
        <w:t>Technological solutions have enabled import</w:t>
      </w:r>
      <w:r w:rsidR="00611015" w:rsidRPr="007529EE">
        <w:rPr>
          <w:rFonts w:eastAsiaTheme="minorEastAsia"/>
          <w:lang w:val="en-US"/>
        </w:rPr>
        <w:t xml:space="preserve">ant progress and innovation in </w:t>
      </w:r>
      <w:r w:rsidR="003646A5" w:rsidRPr="007529EE">
        <w:rPr>
          <w:rFonts w:eastAsiaTheme="minorEastAsia"/>
          <w:lang w:val="en-US"/>
        </w:rPr>
        <w:t>physical therapy</w:t>
      </w:r>
      <w:r w:rsidRPr="007529EE">
        <w:rPr>
          <w:rFonts w:eastAsiaTheme="minorEastAsia"/>
          <w:lang w:val="en-US"/>
        </w:rPr>
        <w:t xml:space="preserve"> by supporting assessment and intervention [1, 2]. For example, the use of motion analysis tools and audio-feedback systems to support rehabilitation has become more widespread [3, 4, 5].</w:t>
      </w:r>
    </w:p>
    <w:p w14:paraId="5D935270" w14:textId="51650B4F" w:rsidR="0052198F" w:rsidRPr="007529EE" w:rsidRDefault="00A363F4" w:rsidP="0052198F">
      <w:pPr>
        <w:pStyle w:val="Newparagraph"/>
        <w:rPr>
          <w:rFonts w:ascii="Times" w:hAnsi="Times"/>
          <w:lang w:val="en-US"/>
        </w:rPr>
      </w:pPr>
      <w:r w:rsidRPr="007529EE">
        <w:rPr>
          <w:rFonts w:eastAsia="Arial"/>
          <w:lang w:val="en-US"/>
        </w:rPr>
        <w:t>Sonification is a technique to transform data into sound so that the properties and relationships between data variables are communicated using audible signals and understandable by the listener, while being systematic, objective and reproducible [6]. It can communicate sounds’ multiple variables which can be manipulated to express quantitative parameters such as data from inertial measurement units (IMU) [7].</w:t>
      </w:r>
      <w:r w:rsidR="0052198F" w:rsidRPr="007529EE">
        <w:rPr>
          <w:rFonts w:eastAsia="Arial"/>
          <w:lang w:val="en-US"/>
        </w:rPr>
        <w:t xml:space="preserve"> </w:t>
      </w:r>
      <w:r w:rsidR="0052198F" w:rsidRPr="007529EE">
        <w:rPr>
          <w:rFonts w:ascii="Times" w:hAnsi="Times"/>
          <w:lang w:val="en-US"/>
        </w:rPr>
        <w:t xml:space="preserve">Sonification </w:t>
      </w:r>
      <w:r w:rsidR="00544ED9">
        <w:rPr>
          <w:rFonts w:ascii="Times" w:hAnsi="Times"/>
          <w:lang w:val="en-US"/>
        </w:rPr>
        <w:t xml:space="preserve">can be described as </w:t>
      </w:r>
      <w:r w:rsidR="0052198F" w:rsidRPr="007529EE">
        <w:rPr>
          <w:rFonts w:ascii="Times" w:hAnsi="Times"/>
          <w:lang w:val="en-US"/>
        </w:rPr>
        <w:t>type of audio-feedback which can be used to support movement and assist exercise with or without supervision. This is done by sound which can enhance movement awareness and reproduction in rehabilitation tasks even if motor control or proprioception has not been affected. In general terms, data sonification is the use of audio signals to convey information or perceptualize data [6]. Sonification is a particularly powerful tool as auditory perception of large, complex, multidimensional data can be more refined than visual and statistical analyses. Sonification has been successfully employed in several scientific domains</w:t>
      </w:r>
      <w:r w:rsidR="00CC0005" w:rsidRPr="007529EE">
        <w:rPr>
          <w:rFonts w:ascii="Times" w:hAnsi="Times"/>
          <w:lang w:val="en-US"/>
        </w:rPr>
        <w:t>,</w:t>
      </w:r>
      <w:r w:rsidR="0052198F" w:rsidRPr="007529EE">
        <w:rPr>
          <w:rFonts w:ascii="Times" w:hAnsi="Times"/>
          <w:lang w:val="en-US"/>
        </w:rPr>
        <w:t xml:space="preserve"> examples include</w:t>
      </w:r>
      <w:r w:rsidR="00CC0005" w:rsidRPr="007529EE">
        <w:rPr>
          <w:rFonts w:ascii="Times" w:hAnsi="Times"/>
          <w:lang w:val="en-US"/>
        </w:rPr>
        <w:t>:</w:t>
      </w:r>
      <w:r w:rsidR="0052198F" w:rsidRPr="007529EE">
        <w:rPr>
          <w:rFonts w:ascii="Times" w:hAnsi="Times"/>
          <w:lang w:val="en-US"/>
        </w:rPr>
        <w:t xml:space="preserve"> the Geiger counter, whose rate of clicking is a quantitative representation of the level of radiation in the immediate vicinity of the device</w:t>
      </w:r>
      <w:r w:rsidR="00CC0005" w:rsidRPr="007529EE">
        <w:rPr>
          <w:rFonts w:ascii="Times" w:hAnsi="Times"/>
          <w:lang w:val="en-US"/>
        </w:rPr>
        <w:t>;</w:t>
      </w:r>
      <w:r w:rsidR="0052198F" w:rsidRPr="007529EE">
        <w:rPr>
          <w:rFonts w:ascii="Times" w:hAnsi="Times"/>
          <w:lang w:val="en-US"/>
        </w:rPr>
        <w:t xml:space="preserve"> the detection of plasma waves in planet atmospheres, whose oscillations are in the audio range </w:t>
      </w:r>
      <w:r w:rsidR="00783C82" w:rsidRPr="007529EE">
        <w:rPr>
          <w:rFonts w:ascii="Times" w:hAnsi="Times"/>
          <w:lang w:val="en-US"/>
        </w:rPr>
        <w:t>[8]</w:t>
      </w:r>
      <w:r w:rsidR="00CC0005" w:rsidRPr="007529EE">
        <w:rPr>
          <w:rFonts w:ascii="Times" w:hAnsi="Times"/>
          <w:lang w:val="en-US"/>
        </w:rPr>
        <w:t>;</w:t>
      </w:r>
      <w:r w:rsidR="00A76D88" w:rsidRPr="007529EE">
        <w:rPr>
          <w:rFonts w:ascii="Times" w:hAnsi="Times"/>
          <w:lang w:val="en-US"/>
        </w:rPr>
        <w:t xml:space="preserve"> or </w:t>
      </w:r>
      <w:r w:rsidR="00DB363D" w:rsidRPr="007529EE">
        <w:rPr>
          <w:rFonts w:ascii="Times" w:hAnsi="Times"/>
          <w:lang w:val="en-US"/>
        </w:rPr>
        <w:t>its use as an</w:t>
      </w:r>
      <w:r w:rsidR="00A76D88" w:rsidRPr="007529EE">
        <w:rPr>
          <w:rFonts w:ascii="Times" w:hAnsi="Times"/>
          <w:lang w:val="en-US"/>
        </w:rPr>
        <w:t xml:space="preserve"> alternative analytical method in DNA sequencing [9]</w:t>
      </w:r>
      <w:r w:rsidR="0052198F" w:rsidRPr="007529EE">
        <w:rPr>
          <w:rFonts w:ascii="Times" w:hAnsi="Times"/>
          <w:lang w:val="en-US"/>
        </w:rPr>
        <w:t>. </w:t>
      </w:r>
    </w:p>
    <w:p w14:paraId="11DED957" w14:textId="66A8EE01" w:rsidR="00CC0005" w:rsidRPr="007529EE" w:rsidRDefault="0052198F" w:rsidP="0052198F">
      <w:pPr>
        <w:pStyle w:val="Newparagraph"/>
        <w:rPr>
          <w:rFonts w:ascii="Times" w:hAnsi="Times"/>
          <w:lang w:val="en-US"/>
        </w:rPr>
      </w:pPr>
      <w:r w:rsidRPr="007529EE">
        <w:rPr>
          <w:rFonts w:ascii="Times" w:hAnsi="Times"/>
          <w:lang w:val="en-US"/>
        </w:rPr>
        <w:t xml:space="preserve">In physical rehabilitation, patients generally only rely on proprioception, </w:t>
      </w:r>
      <w:r w:rsidR="00A76D88" w:rsidRPr="007529EE">
        <w:rPr>
          <w:rFonts w:ascii="Times" w:hAnsi="Times"/>
          <w:lang w:val="en-US"/>
        </w:rPr>
        <w:t>a</w:t>
      </w:r>
      <w:r w:rsidRPr="007529EE">
        <w:rPr>
          <w:rFonts w:ascii="Times" w:hAnsi="Times"/>
          <w:lang w:val="en-US"/>
        </w:rPr>
        <w:t xml:space="preserve"> mirror image or </w:t>
      </w:r>
      <w:r w:rsidR="00A76D88" w:rsidRPr="007529EE">
        <w:rPr>
          <w:rFonts w:ascii="Times" w:hAnsi="Times"/>
          <w:lang w:val="en-US"/>
        </w:rPr>
        <w:t>to</w:t>
      </w:r>
      <w:r w:rsidRPr="007529EE">
        <w:rPr>
          <w:rFonts w:ascii="Times" w:hAnsi="Times"/>
          <w:lang w:val="en-US"/>
        </w:rPr>
        <w:t xml:space="preserve"> the therapist</w:t>
      </w:r>
      <w:r w:rsidR="005C4040" w:rsidRPr="007529EE">
        <w:rPr>
          <w:rFonts w:ascii="Times" w:hAnsi="Times"/>
          <w:lang w:val="en-US"/>
        </w:rPr>
        <w:t>’</w:t>
      </w:r>
      <w:r w:rsidRPr="007529EE">
        <w:rPr>
          <w:rFonts w:ascii="Times" w:hAnsi="Times"/>
          <w:lang w:val="en-US"/>
        </w:rPr>
        <w:t>s advice; in those situations</w:t>
      </w:r>
      <w:r w:rsidR="005C4040" w:rsidRPr="007529EE">
        <w:rPr>
          <w:rFonts w:ascii="Times" w:hAnsi="Times"/>
          <w:lang w:val="en-US"/>
        </w:rPr>
        <w:t>,</w:t>
      </w:r>
      <w:r w:rsidRPr="007529EE">
        <w:rPr>
          <w:rFonts w:ascii="Times" w:hAnsi="Times"/>
          <w:lang w:val="en-US"/>
        </w:rPr>
        <w:t xml:space="preserve"> other displays are difficult to integrate as the person moves freely in space </w:t>
      </w:r>
      <w:r w:rsidR="00783C82" w:rsidRPr="007529EE">
        <w:rPr>
          <w:rFonts w:ascii="Times" w:hAnsi="Times"/>
          <w:lang w:val="en-US"/>
        </w:rPr>
        <w:t>[10]</w:t>
      </w:r>
      <w:r w:rsidRPr="007529EE">
        <w:rPr>
          <w:rFonts w:ascii="Times" w:hAnsi="Times"/>
          <w:lang w:val="en-US"/>
        </w:rPr>
        <w:t xml:space="preserve">. Furthermore, during a therapy session, the clinician often has limited access to quantitative information, for example the applied forces, pressure and weight distribution. </w:t>
      </w:r>
    </w:p>
    <w:p w14:paraId="611E53EB" w14:textId="5161D506" w:rsidR="0052198F" w:rsidRPr="007529EE" w:rsidRDefault="00CC0005" w:rsidP="0052198F">
      <w:pPr>
        <w:pStyle w:val="Newparagraph"/>
        <w:rPr>
          <w:rFonts w:eastAsia="Arial"/>
          <w:lang w:val="en-US"/>
        </w:rPr>
      </w:pPr>
      <w:r w:rsidRPr="007529EE">
        <w:rPr>
          <w:rFonts w:eastAsia="Arial"/>
          <w:lang w:val="en-US"/>
        </w:rPr>
        <w:t xml:space="preserve">Supporting rehabilitation through sonification is a relatively uncultivated domain in </w:t>
      </w:r>
      <w:r w:rsidR="003646A5" w:rsidRPr="007529EE">
        <w:rPr>
          <w:rFonts w:eastAsia="Arial"/>
          <w:lang w:val="en-US"/>
        </w:rPr>
        <w:t>physical therapy</w:t>
      </w:r>
      <w:r w:rsidR="005C4040" w:rsidRPr="007529EE">
        <w:rPr>
          <w:rFonts w:eastAsia="Arial"/>
          <w:lang w:val="en-US"/>
        </w:rPr>
        <w:t>.</w:t>
      </w:r>
      <w:r w:rsidRPr="007529EE">
        <w:rPr>
          <w:rFonts w:eastAsia="Arial"/>
          <w:lang w:val="en-US"/>
        </w:rPr>
        <w:t xml:space="preserve"> </w:t>
      </w:r>
      <w:r w:rsidR="005C4040" w:rsidRPr="007529EE">
        <w:rPr>
          <w:rFonts w:eastAsia="Arial"/>
          <w:lang w:val="en-US"/>
        </w:rPr>
        <w:t xml:space="preserve">Although </w:t>
      </w:r>
      <w:r w:rsidRPr="007529EE">
        <w:rPr>
          <w:rFonts w:eastAsia="Arial"/>
          <w:lang w:val="en-US"/>
        </w:rPr>
        <w:t>physiotherapists have used audio-feedback techniques in their intervention</w:t>
      </w:r>
      <w:r w:rsidR="005C4040" w:rsidRPr="007529EE">
        <w:rPr>
          <w:rFonts w:eastAsia="Arial"/>
          <w:lang w:val="en-US"/>
        </w:rPr>
        <w:t>,</w:t>
      </w:r>
      <w:r w:rsidRPr="007529EE">
        <w:rPr>
          <w:rFonts w:eastAsia="Arial"/>
          <w:lang w:val="en-US"/>
        </w:rPr>
        <w:t xml:space="preserve"> it mainly focus</w:t>
      </w:r>
      <w:r w:rsidR="005C4040" w:rsidRPr="007529EE">
        <w:rPr>
          <w:rFonts w:eastAsia="Arial"/>
          <w:lang w:val="en-US"/>
        </w:rPr>
        <w:t>ed</w:t>
      </w:r>
      <w:r w:rsidRPr="007529EE">
        <w:rPr>
          <w:rFonts w:eastAsia="Arial"/>
          <w:lang w:val="en-US"/>
        </w:rPr>
        <w:t xml:space="preserve"> on verbal or sound feedback during a certain task (ex.: verbally cuing a Parkinson’s patient during gait training) and not necessarily the by-product of data from human movement transformed into a relevant and informative sound. </w:t>
      </w:r>
      <w:r w:rsidR="0052198F" w:rsidRPr="007529EE">
        <w:rPr>
          <w:rFonts w:ascii="Times" w:hAnsi="Times"/>
          <w:lang w:val="en-US"/>
        </w:rPr>
        <w:t xml:space="preserve">In addition, auditory perception of complex, structured information could have several advantages in terms of temporal, amplitude, and frequency resolution when compared to visual representations and often opens up possibilities for an alternative or complement to </w:t>
      </w:r>
      <w:r w:rsidR="003646A5" w:rsidRPr="007529EE">
        <w:rPr>
          <w:rFonts w:ascii="Times" w:hAnsi="Times"/>
          <w:lang w:val="en-US"/>
        </w:rPr>
        <w:t>visualization</w:t>
      </w:r>
      <w:r w:rsidR="0052198F" w:rsidRPr="007529EE">
        <w:rPr>
          <w:rFonts w:ascii="Times" w:hAnsi="Times"/>
          <w:lang w:val="en-US"/>
        </w:rPr>
        <w:t xml:space="preserve"> techniques, when available [7]. These advantages include the human ear</w:t>
      </w:r>
      <w:r w:rsidR="00387608">
        <w:rPr>
          <w:rFonts w:ascii="Times" w:hAnsi="Times"/>
          <w:lang w:val="en-US"/>
        </w:rPr>
        <w:t xml:space="preserve"> capability</w:t>
      </w:r>
      <w:r w:rsidR="0052198F" w:rsidRPr="007529EE">
        <w:rPr>
          <w:rFonts w:ascii="Times" w:hAnsi="Times"/>
          <w:lang w:val="en-US"/>
        </w:rPr>
        <w:t xml:space="preserve"> to detect patterns, </w:t>
      </w:r>
      <w:r w:rsidR="003646A5" w:rsidRPr="007529EE">
        <w:rPr>
          <w:rFonts w:ascii="Times" w:hAnsi="Times"/>
          <w:lang w:val="en-US"/>
        </w:rPr>
        <w:t>recognize</w:t>
      </w:r>
      <w:r w:rsidR="0052198F" w:rsidRPr="007529EE">
        <w:rPr>
          <w:rFonts w:ascii="Times" w:hAnsi="Times"/>
          <w:lang w:val="en-US"/>
        </w:rPr>
        <w:t xml:space="preserve"> timbres and follow different strands at the same time. This would offer, in a natural way, the opportunity of rendering different, interdependent variables related to human movements in the sound in such a way that a listener (the patient or the therapist) could gain relevant insight into the represented information or data. </w:t>
      </w:r>
    </w:p>
    <w:p w14:paraId="5CD5C19F" w14:textId="77777777" w:rsidR="00970A72" w:rsidRDefault="00E83217" w:rsidP="00970A72">
      <w:pPr>
        <w:pStyle w:val="Newparagraph"/>
        <w:rPr>
          <w:lang w:val="en-US"/>
        </w:rPr>
      </w:pPr>
      <w:r w:rsidRPr="007529EE">
        <w:rPr>
          <w:lang w:val="en-US"/>
        </w:rPr>
        <w:t xml:space="preserve">The key to this is that sonification is the process of taking quantitative data and turning it into sound. The use of technology to capture quantitative data is now increasingly used in </w:t>
      </w:r>
      <w:r w:rsidR="003646A5" w:rsidRPr="007529EE">
        <w:rPr>
          <w:lang w:val="en-US"/>
        </w:rPr>
        <w:t>physical therapy</w:t>
      </w:r>
      <w:r w:rsidRPr="007529EE">
        <w:rPr>
          <w:lang w:val="en-US"/>
        </w:rPr>
        <w:t>. For example, optical motion capture systems and portable IMU’s can harness data from a moving segment or during a functional task</w:t>
      </w:r>
      <w:r w:rsidR="00BA0B1B" w:rsidRPr="007529EE">
        <w:rPr>
          <w:lang w:val="en-US"/>
        </w:rPr>
        <w:t>.</w:t>
      </w:r>
      <w:r w:rsidR="002C7BC6" w:rsidRPr="007529EE">
        <w:rPr>
          <w:lang w:val="en-US"/>
        </w:rPr>
        <w:t xml:space="preserve"> </w:t>
      </w:r>
      <w:r w:rsidR="00BA0B1B" w:rsidRPr="007529EE">
        <w:rPr>
          <w:lang w:val="en-US"/>
        </w:rPr>
        <w:t>Characteristics of this movements</w:t>
      </w:r>
      <w:r w:rsidRPr="007529EE">
        <w:rPr>
          <w:lang w:val="en-US"/>
        </w:rPr>
        <w:t xml:space="preserve"> can be communicated in the form of audio-feedback delivered to both clinician and patient. This can provide insight</w:t>
      </w:r>
      <w:r w:rsidR="00DB363D" w:rsidRPr="007529EE">
        <w:rPr>
          <w:lang w:val="en-US"/>
        </w:rPr>
        <w:t>s</w:t>
      </w:r>
      <w:r w:rsidRPr="007529EE">
        <w:rPr>
          <w:lang w:val="en-US"/>
        </w:rPr>
        <w:t xml:space="preserve"> regarding human </w:t>
      </w:r>
      <w:r w:rsidRPr="007529EE">
        <w:rPr>
          <w:lang w:val="en-US"/>
        </w:rPr>
        <w:lastRenderedPageBreak/>
        <w:t xml:space="preserve">movement that current approaches </w:t>
      </w:r>
      <w:r w:rsidR="00DB363D" w:rsidRPr="007529EE">
        <w:rPr>
          <w:lang w:val="en-US"/>
        </w:rPr>
        <w:t>are not able to capture</w:t>
      </w:r>
      <w:r w:rsidRPr="007529EE">
        <w:rPr>
          <w:lang w:val="en-US"/>
        </w:rPr>
        <w:t xml:space="preserve">, for example by informing (through audio) on a joint range of movement, segment orientation and/or muscle activation during a specific assessment or rehabilitation task. Therefore, the use of sonification is becoming increasingly more relevant in </w:t>
      </w:r>
      <w:r w:rsidR="003646A5" w:rsidRPr="007529EE">
        <w:rPr>
          <w:lang w:val="en-US"/>
        </w:rPr>
        <w:t>physical therapy</w:t>
      </w:r>
      <w:r w:rsidRPr="007529EE">
        <w:rPr>
          <w:lang w:val="en-US"/>
        </w:rPr>
        <w:t>.</w:t>
      </w:r>
    </w:p>
    <w:p w14:paraId="59FD40E0" w14:textId="5ECF96B7" w:rsidR="004B7861" w:rsidRPr="00970A72" w:rsidRDefault="6AA52060" w:rsidP="00970A72">
      <w:pPr>
        <w:pStyle w:val="Newparagraph"/>
        <w:rPr>
          <w:rFonts w:eastAsia="Arial"/>
          <w:lang w:val="en-US"/>
        </w:rPr>
      </w:pPr>
      <w:r w:rsidRPr="007529EE">
        <w:rPr>
          <w:lang w:val="en-US"/>
        </w:rPr>
        <w:t xml:space="preserve">The present scoping review aims to: (1) identify current research that has used sonification for </w:t>
      </w:r>
      <w:r w:rsidR="003646A5" w:rsidRPr="007529EE">
        <w:rPr>
          <w:lang w:val="en-US"/>
        </w:rPr>
        <w:t>physical therapy</w:t>
      </w:r>
      <w:r w:rsidRPr="007529EE">
        <w:rPr>
          <w:lang w:val="en-US"/>
        </w:rPr>
        <w:t xml:space="preserve"> or that has the potential to be used for </w:t>
      </w:r>
      <w:r w:rsidR="003646A5" w:rsidRPr="007529EE">
        <w:rPr>
          <w:lang w:val="en-US"/>
        </w:rPr>
        <w:t>physical therapy</w:t>
      </w:r>
      <w:r w:rsidRPr="007529EE">
        <w:rPr>
          <w:lang w:val="en-US"/>
        </w:rPr>
        <w:t xml:space="preserve"> (thus on populations who might undergo rehabilitation</w:t>
      </w:r>
      <w:r w:rsidR="00A70ED2" w:rsidRPr="007529EE">
        <w:rPr>
          <w:lang w:val="en-US"/>
        </w:rPr>
        <w:t xml:space="preserve">) in healthy individuals and/or those with a specific movement dysfunction. Moreover, this scoping review aims to identify technological approaches used to date, and functional tasks/movements investigated; (2) its potential effects on human subjects particularly in motor control, (3) map literature pertaining to the current use of human movement </w:t>
      </w:r>
      <w:r w:rsidR="007016B4" w:rsidRPr="007529EE">
        <w:rPr>
          <w:lang w:val="en-US"/>
        </w:rPr>
        <w:t xml:space="preserve">sonification </w:t>
      </w:r>
      <w:r w:rsidR="00A70ED2" w:rsidRPr="007529EE">
        <w:rPr>
          <w:lang w:val="en-US"/>
        </w:rPr>
        <w:t>to identify gaps in the literature and directions for future research.</w:t>
      </w:r>
    </w:p>
    <w:p w14:paraId="4E068626" w14:textId="77777777" w:rsidR="00A363F4" w:rsidRPr="007529EE" w:rsidRDefault="00A363F4" w:rsidP="00A363F4">
      <w:pPr>
        <w:pStyle w:val="Heading1"/>
        <w:rPr>
          <w:lang w:val="en-US"/>
        </w:rPr>
      </w:pPr>
      <w:r w:rsidRPr="007529EE">
        <w:rPr>
          <w:lang w:val="en-US"/>
        </w:rPr>
        <w:t>2.</w:t>
      </w:r>
      <w:r w:rsidRPr="007529EE">
        <w:rPr>
          <w:rFonts w:ascii="Arial" w:eastAsiaTheme="majorEastAsia" w:hAnsi="Arial"/>
          <w:spacing w:val="-10"/>
          <w:kern w:val="28"/>
          <w:sz w:val="36"/>
          <w:szCs w:val="56"/>
          <w:lang w:val="en-US"/>
        </w:rPr>
        <w:t xml:space="preserve"> </w:t>
      </w:r>
      <w:r w:rsidRPr="007529EE">
        <w:rPr>
          <w:lang w:val="en-US"/>
        </w:rPr>
        <w:t>Method</w:t>
      </w:r>
    </w:p>
    <w:p w14:paraId="532D1F99" w14:textId="77777777" w:rsidR="00970A72" w:rsidRDefault="00542CB6" w:rsidP="00970A72">
      <w:pPr>
        <w:pStyle w:val="Paragraph"/>
        <w:ind w:firstLine="720"/>
        <w:rPr>
          <w:lang w:val="en-US"/>
        </w:rPr>
      </w:pPr>
      <w:r w:rsidRPr="007529EE">
        <w:rPr>
          <w:lang w:val="en-US"/>
        </w:rPr>
        <w:t xml:space="preserve">Scoping reviews are a great approach to address the aim of this work where </w:t>
      </w:r>
      <w:r w:rsidR="00CE3A75" w:rsidRPr="007529EE">
        <w:rPr>
          <w:lang w:val="en-US"/>
        </w:rPr>
        <w:t>mapping</w:t>
      </w:r>
      <w:r w:rsidRPr="007529EE">
        <w:rPr>
          <w:lang w:val="en-US"/>
        </w:rPr>
        <w:t xml:space="preserve"> current knowledge</w:t>
      </w:r>
      <w:r w:rsidR="00AB54B4" w:rsidRPr="007529EE">
        <w:rPr>
          <w:lang w:val="en-US"/>
        </w:rPr>
        <w:t xml:space="preserve"> in a</w:t>
      </w:r>
      <w:r w:rsidR="002267E8" w:rsidRPr="007529EE">
        <w:rPr>
          <w:lang w:val="en-US"/>
        </w:rPr>
        <w:t>n</w:t>
      </w:r>
      <w:r w:rsidR="00AB54B4" w:rsidRPr="007529EE">
        <w:rPr>
          <w:lang w:val="en-US"/>
        </w:rPr>
        <w:t xml:space="preserve"> </w:t>
      </w:r>
      <w:r w:rsidR="00CE3A75" w:rsidRPr="007529EE">
        <w:rPr>
          <w:lang w:val="en-US"/>
        </w:rPr>
        <w:t>emergent</w:t>
      </w:r>
      <w:r w:rsidR="00AB54B4" w:rsidRPr="007529EE">
        <w:rPr>
          <w:lang w:val="en-US"/>
        </w:rPr>
        <w:t xml:space="preserve"> area is the </w:t>
      </w:r>
      <w:r w:rsidR="00473B68" w:rsidRPr="007529EE">
        <w:rPr>
          <w:lang w:val="en-US"/>
        </w:rPr>
        <w:t xml:space="preserve">main </w:t>
      </w:r>
      <w:r w:rsidR="00AB54B4" w:rsidRPr="007529EE">
        <w:rPr>
          <w:lang w:val="en-US"/>
        </w:rPr>
        <w:t>goal.</w:t>
      </w:r>
      <w:r w:rsidRPr="007529EE">
        <w:rPr>
          <w:lang w:val="en-US"/>
        </w:rPr>
        <w:t xml:space="preserve"> </w:t>
      </w:r>
      <w:r w:rsidR="00AB54B4" w:rsidRPr="007529EE">
        <w:rPr>
          <w:lang w:val="en-US"/>
        </w:rPr>
        <w:t>P</w:t>
      </w:r>
      <w:r w:rsidR="00473B68" w:rsidRPr="007529EE">
        <w:rPr>
          <w:lang w:val="en-US"/>
        </w:rPr>
        <w:t>articularly, when trying to</w:t>
      </w:r>
      <w:r w:rsidRPr="007529EE">
        <w:rPr>
          <w:lang w:val="en-US"/>
        </w:rPr>
        <w:t xml:space="preserve"> understand what </w:t>
      </w:r>
      <w:r w:rsidR="007016B4" w:rsidRPr="007529EE">
        <w:rPr>
          <w:lang w:val="en-US"/>
        </w:rPr>
        <w:t xml:space="preserve">are </w:t>
      </w:r>
      <w:r w:rsidR="00473B68" w:rsidRPr="007529EE">
        <w:rPr>
          <w:lang w:val="en-US"/>
        </w:rPr>
        <w:t xml:space="preserve">the </w:t>
      </w:r>
      <w:r w:rsidRPr="007529EE">
        <w:rPr>
          <w:lang w:val="en-US"/>
        </w:rPr>
        <w:t xml:space="preserve">key characteristics </w:t>
      </w:r>
      <w:r w:rsidR="007016B4" w:rsidRPr="007529EE">
        <w:rPr>
          <w:lang w:val="en-US"/>
        </w:rPr>
        <w:t xml:space="preserve">within a research field, it </w:t>
      </w:r>
      <w:r w:rsidR="00CE3A75" w:rsidRPr="007529EE">
        <w:rPr>
          <w:lang w:val="en-US"/>
        </w:rPr>
        <w:t>allow</w:t>
      </w:r>
      <w:r w:rsidR="007016B4" w:rsidRPr="007529EE">
        <w:rPr>
          <w:lang w:val="en-US"/>
        </w:rPr>
        <w:t>s</w:t>
      </w:r>
      <w:r w:rsidR="00CE3A75" w:rsidRPr="007529EE">
        <w:rPr>
          <w:lang w:val="en-US"/>
        </w:rPr>
        <w:t xml:space="preserve"> researchers to identify gaps in the literature </w:t>
      </w:r>
      <w:r w:rsidR="00473B68" w:rsidRPr="007529EE">
        <w:rPr>
          <w:lang w:val="en-US"/>
        </w:rPr>
        <w:t>and</w:t>
      </w:r>
      <w:r w:rsidRPr="007529EE">
        <w:rPr>
          <w:lang w:val="en-US"/>
        </w:rPr>
        <w:t xml:space="preserve"> </w:t>
      </w:r>
      <w:r w:rsidR="00CB5C5F" w:rsidRPr="007529EE">
        <w:rPr>
          <w:lang w:val="en-US"/>
        </w:rPr>
        <w:t>where</w:t>
      </w:r>
      <w:r w:rsidRPr="007529EE">
        <w:rPr>
          <w:lang w:val="en-US"/>
        </w:rPr>
        <w:t xml:space="preserve"> methodological quality</w:t>
      </w:r>
      <w:r w:rsidR="00CB5C5F" w:rsidRPr="007529EE">
        <w:rPr>
          <w:lang w:val="en-US"/>
        </w:rPr>
        <w:t xml:space="preserve"> assessment is not mandatory</w:t>
      </w:r>
      <w:r w:rsidR="00CE3A75" w:rsidRPr="007529EE">
        <w:rPr>
          <w:lang w:val="en-US"/>
        </w:rPr>
        <w:t xml:space="preserve"> which is a characteristic of systematic reviews </w:t>
      </w:r>
      <w:r w:rsidR="00FB7017" w:rsidRPr="007529EE">
        <w:rPr>
          <w:lang w:val="en-US"/>
        </w:rPr>
        <w:t>[11].</w:t>
      </w:r>
    </w:p>
    <w:p w14:paraId="03F0806D" w14:textId="6F921B45" w:rsidR="00A363F4" w:rsidRPr="00970A72" w:rsidRDefault="00A363F4" w:rsidP="00970A72">
      <w:pPr>
        <w:pStyle w:val="Paragraph"/>
        <w:spacing w:before="0"/>
        <w:ind w:firstLine="720"/>
        <w:rPr>
          <w:lang w:val="en-US"/>
        </w:rPr>
      </w:pPr>
      <w:r w:rsidRPr="007529EE">
        <w:rPr>
          <w:lang w:val="en-US"/>
        </w:rPr>
        <w:t>The framework present in this scoping review was proposed by Arksey &amp; O'Malley [</w:t>
      </w:r>
      <w:r w:rsidR="00FB7017" w:rsidRPr="007529EE">
        <w:rPr>
          <w:lang w:val="en-US"/>
        </w:rPr>
        <w:t>12</w:t>
      </w:r>
      <w:r w:rsidRPr="007529EE">
        <w:rPr>
          <w:lang w:val="en-US"/>
        </w:rPr>
        <w:t>]. Several steps were followed to ascertain methodological consistency: "1. Identifying the research question, 2. Identifying relevant studies, 3. Study Selection, 4. Charting the data, 5. Collating, summarizing and reporting the results" [</w:t>
      </w:r>
      <w:r w:rsidR="00FB7017" w:rsidRPr="007529EE">
        <w:rPr>
          <w:lang w:val="en-US"/>
        </w:rPr>
        <w:t>12</w:t>
      </w:r>
      <w:r w:rsidRPr="007529EE">
        <w:rPr>
          <w:lang w:val="en-US"/>
        </w:rPr>
        <w:t xml:space="preserve">]. </w:t>
      </w:r>
    </w:p>
    <w:p w14:paraId="3F0CF687" w14:textId="5E2FA4AB" w:rsidR="00345D0D" w:rsidRPr="007529EE" w:rsidRDefault="00A363F4" w:rsidP="00345D0D">
      <w:pPr>
        <w:pStyle w:val="Newparagraph"/>
        <w:rPr>
          <w:lang w:val="en-US"/>
        </w:rPr>
      </w:pPr>
      <w:r w:rsidRPr="007529EE">
        <w:rPr>
          <w:lang w:val="en-US"/>
        </w:rPr>
        <w:t xml:space="preserve">The research question for this paper is "How has sonification been used in </w:t>
      </w:r>
      <w:r w:rsidR="003646A5" w:rsidRPr="007529EE">
        <w:rPr>
          <w:lang w:val="en-US"/>
        </w:rPr>
        <w:t>Physical therapy</w:t>
      </w:r>
      <w:r w:rsidRPr="007529EE">
        <w:rPr>
          <w:lang w:val="en-US"/>
        </w:rPr>
        <w:t xml:space="preserve"> for rehabilitation and to assist motor control?"</w:t>
      </w:r>
    </w:p>
    <w:p w14:paraId="2DE5FA8A" w14:textId="5987771E" w:rsidR="007E50A3" w:rsidRPr="007529EE" w:rsidRDefault="007E50A3" w:rsidP="007E50A3">
      <w:pPr>
        <w:ind w:firstLine="720"/>
        <w:rPr>
          <w:lang w:val="en-US"/>
        </w:rPr>
      </w:pPr>
      <w:r w:rsidRPr="007529EE">
        <w:rPr>
          <w:lang w:val="en-US"/>
        </w:rPr>
        <w:t xml:space="preserve">The papers were </w:t>
      </w:r>
      <w:r w:rsidR="003646A5" w:rsidRPr="007529EE">
        <w:rPr>
          <w:lang w:val="en-US"/>
        </w:rPr>
        <w:t>categorized</w:t>
      </w:r>
      <w:r w:rsidRPr="007529EE">
        <w:rPr>
          <w:lang w:val="en-US"/>
        </w:rPr>
        <w:t xml:space="preserve"> </w:t>
      </w:r>
      <w:r w:rsidR="00CE7848" w:rsidRPr="007529EE">
        <w:rPr>
          <w:lang w:val="en-US"/>
        </w:rPr>
        <w:t xml:space="preserve">according to </w:t>
      </w:r>
      <w:r w:rsidRPr="007529EE">
        <w:rPr>
          <w:lang w:val="en-US"/>
        </w:rPr>
        <w:t>the study type, the technology used to capture human movement, the movement or tasks being performed and the reported effects of sonification. To capture most advances in the field, it was decided to chart the data from all papers, regardless of methodological quality, and to fully report</w:t>
      </w:r>
      <w:r w:rsidR="005D7036" w:rsidRPr="007529EE">
        <w:rPr>
          <w:lang w:val="en-US"/>
        </w:rPr>
        <w:t xml:space="preserve"> randomized-controlled-trials (RCT</w:t>
      </w:r>
      <w:r w:rsidR="00813D94" w:rsidRPr="007529EE">
        <w:rPr>
          <w:lang w:val="en-US"/>
        </w:rPr>
        <w:t>)</w:t>
      </w:r>
      <w:r w:rsidRPr="007529EE">
        <w:rPr>
          <w:lang w:val="en-US"/>
        </w:rPr>
        <w:t xml:space="preserve">. Therefore, relevant information regarding new approaches in the area could be mapped for future reference. </w:t>
      </w:r>
    </w:p>
    <w:p w14:paraId="2EC0C217" w14:textId="3CF19C5B" w:rsidR="007E50A3" w:rsidRPr="007529EE" w:rsidRDefault="007E50A3" w:rsidP="007E50A3">
      <w:pPr>
        <w:ind w:firstLine="720"/>
        <w:rPr>
          <w:lang w:val="en-US"/>
        </w:rPr>
      </w:pPr>
      <w:r w:rsidRPr="007529EE">
        <w:rPr>
          <w:lang w:val="en-US"/>
        </w:rPr>
        <w:t xml:space="preserve">Data from included studies were compiled on an Excel spreadsheet with information collected regarding study aims, participant </w:t>
      </w:r>
      <w:r w:rsidR="003646A5" w:rsidRPr="007529EE">
        <w:rPr>
          <w:lang w:val="en-US"/>
        </w:rPr>
        <w:t>characterization</w:t>
      </w:r>
      <w:r w:rsidRPr="007529EE">
        <w:rPr>
          <w:lang w:val="en-US"/>
        </w:rPr>
        <w:t xml:space="preserve">, activity investigated, technique used for movement analysis, sonification approach and effect on human movement. </w:t>
      </w:r>
    </w:p>
    <w:p w14:paraId="5622B654" w14:textId="77777777" w:rsidR="00A363F4" w:rsidRPr="007529EE" w:rsidRDefault="0064537D" w:rsidP="007020FA">
      <w:pPr>
        <w:pStyle w:val="Heading2"/>
        <w:rPr>
          <w:lang w:val="en-US"/>
        </w:rPr>
      </w:pPr>
      <w:r w:rsidRPr="007529EE">
        <w:rPr>
          <w:rFonts w:ascii="Arial" w:hAnsi="Arial"/>
          <w:szCs w:val="24"/>
          <w:lang w:val="en-US"/>
        </w:rPr>
        <w:t>2</w:t>
      </w:r>
      <w:r w:rsidRPr="007529EE">
        <w:rPr>
          <w:lang w:val="en-US"/>
        </w:rPr>
        <w:t>.1</w:t>
      </w:r>
      <w:r w:rsidR="00A363F4" w:rsidRPr="007529EE">
        <w:rPr>
          <w:lang w:val="en-US"/>
        </w:rPr>
        <w:t xml:space="preserve"> Databases and Search Process</w:t>
      </w:r>
    </w:p>
    <w:p w14:paraId="26D96D35" w14:textId="1C081C76" w:rsidR="00A363F4" w:rsidRPr="007529EE" w:rsidRDefault="00A363F4" w:rsidP="00970A72">
      <w:pPr>
        <w:pStyle w:val="Paragraph"/>
        <w:ind w:firstLine="720"/>
        <w:rPr>
          <w:lang w:val="en-US"/>
        </w:rPr>
      </w:pPr>
      <w:r w:rsidRPr="007529EE">
        <w:rPr>
          <w:lang w:val="en-US"/>
        </w:rPr>
        <w:t xml:space="preserve">Databases searched: Web of Science, Science Direct, IEEE Explore, </w:t>
      </w:r>
      <w:proofErr w:type="spellStart"/>
      <w:r w:rsidRPr="007529EE">
        <w:rPr>
          <w:lang w:val="en-US"/>
        </w:rPr>
        <w:t>SportDiscus</w:t>
      </w:r>
      <w:proofErr w:type="spellEnd"/>
      <w:r w:rsidRPr="007529EE">
        <w:rPr>
          <w:lang w:val="en-US"/>
        </w:rPr>
        <w:t xml:space="preserve">, Scopus and </w:t>
      </w:r>
      <w:proofErr w:type="spellStart"/>
      <w:r w:rsidRPr="007529EE">
        <w:rPr>
          <w:lang w:val="en-US"/>
        </w:rPr>
        <w:t>Pubmed</w:t>
      </w:r>
      <w:proofErr w:type="spellEnd"/>
      <w:r w:rsidRPr="007529EE">
        <w:rPr>
          <w:lang w:val="en-US"/>
        </w:rPr>
        <w:t>. Each database was searched for the following keywords: “Sonification” AND “</w:t>
      </w:r>
      <w:r w:rsidR="003646A5" w:rsidRPr="007529EE">
        <w:rPr>
          <w:lang w:val="en-US"/>
        </w:rPr>
        <w:t>Physical therapy</w:t>
      </w:r>
      <w:r w:rsidRPr="007529EE">
        <w:rPr>
          <w:lang w:val="en-US"/>
        </w:rPr>
        <w:t>”, “Sonification” AND “Physical Therapy”, “Sonification” AND “Rehabilitation”, “Sonification” AND “Motor Control”, “Sonification” AND “Exercise Therapy". These keywords were selected to guarantee broad and relevant search results from Health and Technology related databases.</w:t>
      </w:r>
    </w:p>
    <w:p w14:paraId="525860D8" w14:textId="77777777" w:rsidR="00A363F4" w:rsidRPr="007529EE" w:rsidRDefault="00A363F4" w:rsidP="00A363F4">
      <w:pPr>
        <w:pStyle w:val="Newparagraph"/>
        <w:rPr>
          <w:lang w:val="en-US"/>
        </w:rPr>
      </w:pPr>
      <w:r w:rsidRPr="007529EE">
        <w:rPr>
          <w:lang w:val="en-US"/>
        </w:rPr>
        <w:t xml:space="preserve">Key words "rehabilitation" and "exercise therapy", were included to cover a wider area of movement science research to increase results regarding human movement sonification. </w:t>
      </w:r>
    </w:p>
    <w:p w14:paraId="5DAB6C7B" w14:textId="77777777" w:rsidR="00A363F4" w:rsidRPr="007529EE" w:rsidRDefault="00A363F4" w:rsidP="00A363F4">
      <w:pPr>
        <w:pStyle w:val="Body3"/>
        <w:spacing w:line="480" w:lineRule="auto"/>
        <w:rPr>
          <w:rFonts w:ascii="Arial" w:hAnsi="Arial" w:cs="Arial"/>
          <w:color w:val="auto"/>
          <w:szCs w:val="24"/>
        </w:rPr>
      </w:pPr>
    </w:p>
    <w:p w14:paraId="7156A676" w14:textId="0474B6A6" w:rsidR="002F4789" w:rsidRPr="007529EE" w:rsidRDefault="0064537D" w:rsidP="002F4789">
      <w:pPr>
        <w:pStyle w:val="Heading2"/>
        <w:rPr>
          <w:lang w:val="en-US"/>
        </w:rPr>
      </w:pPr>
      <w:r w:rsidRPr="007529EE">
        <w:rPr>
          <w:lang w:val="en-US"/>
        </w:rPr>
        <w:lastRenderedPageBreak/>
        <w:t>2.2</w:t>
      </w:r>
      <w:r w:rsidR="00A363F4" w:rsidRPr="007529EE">
        <w:rPr>
          <w:lang w:val="en-US"/>
        </w:rPr>
        <w:t xml:space="preserve"> Eligibility</w:t>
      </w:r>
    </w:p>
    <w:p w14:paraId="5107E141" w14:textId="7E38A6B1" w:rsidR="002F4789" w:rsidRPr="007529EE" w:rsidRDefault="002F4789" w:rsidP="00970A72">
      <w:pPr>
        <w:pStyle w:val="Paragraph"/>
        <w:spacing w:before="0"/>
        <w:ind w:firstLine="720"/>
        <w:rPr>
          <w:lang w:val="en-US"/>
        </w:rPr>
      </w:pPr>
      <w:r w:rsidRPr="007529EE">
        <w:rPr>
          <w:lang w:val="en-US"/>
        </w:rPr>
        <w:t>To maximize results in order to scope the field</w:t>
      </w:r>
      <w:r w:rsidR="00473B68" w:rsidRPr="007529EE">
        <w:rPr>
          <w:lang w:val="en-US"/>
        </w:rPr>
        <w:t>,</w:t>
      </w:r>
      <w:r w:rsidRPr="007529EE">
        <w:rPr>
          <w:lang w:val="en-US"/>
        </w:rPr>
        <w:t xml:space="preserve"> any study that used sonification about human movement with the aim to develop or </w:t>
      </w:r>
      <w:r w:rsidR="00473B68" w:rsidRPr="007529EE">
        <w:rPr>
          <w:lang w:val="en-US"/>
        </w:rPr>
        <w:t>which could</w:t>
      </w:r>
      <w:r w:rsidRPr="007529EE">
        <w:rPr>
          <w:lang w:val="en-US"/>
        </w:rPr>
        <w:t xml:space="preserve"> be used in </w:t>
      </w:r>
      <w:r w:rsidR="003646A5" w:rsidRPr="007529EE">
        <w:rPr>
          <w:lang w:val="en-US"/>
        </w:rPr>
        <w:t>physical therapy</w:t>
      </w:r>
      <w:r w:rsidRPr="007529EE">
        <w:rPr>
          <w:lang w:val="en-US"/>
        </w:rPr>
        <w:t xml:space="preserve"> practice were included, however the technology had to be tested in human subjects and not only a prototype</w:t>
      </w:r>
      <w:r w:rsidR="00473B68" w:rsidRPr="007529EE">
        <w:rPr>
          <w:lang w:val="en-US"/>
        </w:rPr>
        <w:t>d idea</w:t>
      </w:r>
      <w:r w:rsidRPr="007529EE">
        <w:rPr>
          <w:lang w:val="en-US"/>
        </w:rPr>
        <w:t xml:space="preserve"> under development. Object sonification and guidance tasks was excluded as these are usually more relevant for visually impaired people, although these can have relevance for some professionals. </w:t>
      </w:r>
    </w:p>
    <w:p w14:paraId="1CDFFEF0" w14:textId="243CF175" w:rsidR="00A363F4" w:rsidRPr="007529EE" w:rsidRDefault="00A363F4" w:rsidP="00970A72">
      <w:pPr>
        <w:pStyle w:val="Paragraph"/>
        <w:spacing w:before="0"/>
        <w:ind w:firstLine="720"/>
        <w:rPr>
          <w:lang w:val="en-US"/>
        </w:rPr>
      </w:pPr>
      <w:r w:rsidRPr="007529EE">
        <w:rPr>
          <w:lang w:val="en-US"/>
        </w:rPr>
        <w:t xml:space="preserve">The following inclusion and exclusion criteria were used. </w:t>
      </w:r>
    </w:p>
    <w:p w14:paraId="405872DA" w14:textId="77777777" w:rsidR="00A363F4" w:rsidRPr="007529EE" w:rsidRDefault="00A363F4" w:rsidP="00A363F4">
      <w:pPr>
        <w:pStyle w:val="Newparagraph"/>
        <w:rPr>
          <w:lang w:val="en-US"/>
        </w:rPr>
      </w:pPr>
      <w:r w:rsidRPr="007529EE">
        <w:rPr>
          <w:b/>
          <w:bCs/>
          <w:lang w:val="en-US"/>
        </w:rPr>
        <w:t>Inclusion</w:t>
      </w:r>
      <w:r w:rsidRPr="007529EE">
        <w:rPr>
          <w:lang w:val="en-US"/>
        </w:rPr>
        <w:t xml:space="preserve">: Sonification as an audio-feedback technique to provide information about human movement; sonification that has been tested in human subjects; peer-reviewed journals; books; thesis or conference presentations. </w:t>
      </w:r>
    </w:p>
    <w:p w14:paraId="1755349F" w14:textId="5E5FCD9C" w:rsidR="00A363F4" w:rsidRPr="007529EE" w:rsidRDefault="00A363F4" w:rsidP="00A363F4">
      <w:pPr>
        <w:pStyle w:val="Newparagraph"/>
        <w:rPr>
          <w:lang w:val="en-US"/>
        </w:rPr>
      </w:pPr>
      <w:r w:rsidRPr="007529EE">
        <w:rPr>
          <w:b/>
          <w:bCs/>
          <w:lang w:val="en-US"/>
        </w:rPr>
        <w:t>Exclusion</w:t>
      </w:r>
      <w:r w:rsidRPr="007529EE">
        <w:rPr>
          <w:lang w:val="en-US"/>
        </w:rPr>
        <w:t xml:space="preserve">: Sonification of human movement that does not relate to </w:t>
      </w:r>
      <w:r w:rsidR="003646A5" w:rsidRPr="007529EE">
        <w:rPr>
          <w:lang w:val="en-US"/>
        </w:rPr>
        <w:t>physical therapy</w:t>
      </w:r>
      <w:r w:rsidRPr="007529EE">
        <w:rPr>
          <w:lang w:val="en-US"/>
        </w:rPr>
        <w:t xml:space="preserve">, rehabilitation or motor control; object sonification; guidance tasks. </w:t>
      </w:r>
    </w:p>
    <w:p w14:paraId="4499B2F5" w14:textId="77777777" w:rsidR="00A363F4" w:rsidRPr="007529EE" w:rsidRDefault="00A363F4" w:rsidP="00A363F4">
      <w:pPr>
        <w:pStyle w:val="Newparagraph"/>
        <w:rPr>
          <w:lang w:val="en-US"/>
        </w:rPr>
      </w:pPr>
      <w:r w:rsidRPr="007529EE">
        <w:rPr>
          <w:lang w:val="en-US"/>
        </w:rPr>
        <w:t>These criteria were selected to maximize the information collected and there is no restriction on language, type of sonification or subject.</w:t>
      </w:r>
    </w:p>
    <w:p w14:paraId="202BE308" w14:textId="77777777" w:rsidR="00A363F4" w:rsidRPr="007529EE" w:rsidRDefault="0064537D" w:rsidP="00A363F4">
      <w:pPr>
        <w:pStyle w:val="Heading2"/>
        <w:rPr>
          <w:lang w:val="en-US"/>
        </w:rPr>
      </w:pPr>
      <w:r w:rsidRPr="007529EE">
        <w:rPr>
          <w:lang w:val="en-US"/>
        </w:rPr>
        <w:t>2.3</w:t>
      </w:r>
      <w:r w:rsidR="00A363F4" w:rsidRPr="007529EE">
        <w:rPr>
          <w:lang w:val="en-US"/>
        </w:rPr>
        <w:t xml:space="preserve"> Screening</w:t>
      </w:r>
    </w:p>
    <w:p w14:paraId="0B07A88C" w14:textId="0B09EF1C" w:rsidR="00A363F4" w:rsidRPr="007529EE" w:rsidRDefault="00A363F4" w:rsidP="00970A72">
      <w:pPr>
        <w:pStyle w:val="Paragraph"/>
        <w:ind w:firstLine="720"/>
        <w:rPr>
          <w:lang w:val="en-US"/>
        </w:rPr>
      </w:pPr>
      <w:r w:rsidRPr="007529EE">
        <w:rPr>
          <w:lang w:val="en-US"/>
        </w:rPr>
        <w:t>The screening procedure follows the system suggested by [</w:t>
      </w:r>
      <w:r w:rsidR="003202BC" w:rsidRPr="007529EE">
        <w:rPr>
          <w:lang w:val="en-US"/>
        </w:rPr>
        <w:t>13</w:t>
      </w:r>
      <w:r w:rsidRPr="007529EE">
        <w:rPr>
          <w:lang w:val="en-US"/>
        </w:rPr>
        <w:t xml:space="preserve">]. To select papers the title was </w:t>
      </w:r>
      <w:r w:rsidR="003202BC" w:rsidRPr="007529EE">
        <w:rPr>
          <w:lang w:val="en-US"/>
        </w:rPr>
        <w:t>analyzed</w:t>
      </w:r>
      <w:r w:rsidRPr="007529EE">
        <w:rPr>
          <w:lang w:val="en-US"/>
        </w:rPr>
        <w:t xml:space="preserve"> for relevance and duplicates were excluded. These papers were reviewed by two researchers to achieve uniformity in the inclusion criteria. The two authors reviewed 30% of the excluded papers and achieved 100% of agreement on paper inclusion/exclusion criteria.</w:t>
      </w:r>
    </w:p>
    <w:p w14:paraId="280D472C" w14:textId="77777777" w:rsidR="00A363F4" w:rsidRPr="007529EE" w:rsidRDefault="00A363F4" w:rsidP="00A363F4">
      <w:pPr>
        <w:pStyle w:val="Newparagraph"/>
        <w:rPr>
          <w:lang w:val="en-US"/>
        </w:rPr>
      </w:pPr>
      <w:r w:rsidRPr="007529EE">
        <w:rPr>
          <w:lang w:val="en-US"/>
        </w:rPr>
        <w:t xml:space="preserve">RefWorks Software was used to manage and exclude duplicates. The remaining papers had their abstract </w:t>
      </w:r>
      <w:r w:rsidR="00F67138" w:rsidRPr="007529EE">
        <w:rPr>
          <w:lang w:val="en-US"/>
        </w:rPr>
        <w:t>examined</w:t>
      </w:r>
      <w:r w:rsidRPr="007529EE">
        <w:rPr>
          <w:lang w:val="en-US"/>
        </w:rPr>
        <w:t xml:space="preserve"> to meet the inclusion criteria. As per previous scoping reviews, selected papers were not studied for methodological quality.</w:t>
      </w:r>
    </w:p>
    <w:p w14:paraId="656FF3E5" w14:textId="77777777" w:rsidR="00A363F4" w:rsidRPr="007529EE" w:rsidRDefault="00A363F4" w:rsidP="00A363F4">
      <w:pPr>
        <w:pStyle w:val="Heading1"/>
        <w:rPr>
          <w:lang w:val="en-US"/>
        </w:rPr>
      </w:pPr>
      <w:r w:rsidRPr="007529EE">
        <w:rPr>
          <w:lang w:val="en-US"/>
        </w:rPr>
        <w:t>3. Results</w:t>
      </w:r>
    </w:p>
    <w:p w14:paraId="5C654C14" w14:textId="77777777" w:rsidR="00A363F4" w:rsidRPr="007529EE" w:rsidRDefault="00A363F4" w:rsidP="00970A72">
      <w:pPr>
        <w:pStyle w:val="Paragraph"/>
        <w:ind w:firstLine="720"/>
        <w:rPr>
          <w:lang w:val="en-US"/>
        </w:rPr>
      </w:pPr>
      <w:r w:rsidRPr="007529EE">
        <w:rPr>
          <w:lang w:val="en-US"/>
        </w:rPr>
        <w:t xml:space="preserve">The search covered literature published until the 3rd of January 2018. The total number of papers was: Web of Science - 57, Science Direct - 149, IEEE Explore - 111, </w:t>
      </w:r>
      <w:proofErr w:type="spellStart"/>
      <w:r w:rsidRPr="007529EE">
        <w:rPr>
          <w:lang w:val="en-US"/>
        </w:rPr>
        <w:t>SportDiscus</w:t>
      </w:r>
      <w:proofErr w:type="spellEnd"/>
      <w:r w:rsidRPr="007529EE">
        <w:rPr>
          <w:lang w:val="en-US"/>
        </w:rPr>
        <w:t xml:space="preserve"> - 6, Scopus - 702 and </w:t>
      </w:r>
      <w:proofErr w:type="spellStart"/>
      <w:r w:rsidRPr="007529EE">
        <w:rPr>
          <w:lang w:val="en-US"/>
        </w:rPr>
        <w:t>Pubmed</w:t>
      </w:r>
      <w:proofErr w:type="spellEnd"/>
      <w:r w:rsidRPr="007529EE">
        <w:rPr>
          <w:lang w:val="en-US"/>
        </w:rPr>
        <w:t xml:space="preserve"> - 33. The total number of papers identified from the search was 1058.</w:t>
      </w:r>
    </w:p>
    <w:p w14:paraId="0EE7FE15" w14:textId="362997AB" w:rsidR="00F67138" w:rsidRPr="007529EE" w:rsidRDefault="00A363F4" w:rsidP="00F67138">
      <w:pPr>
        <w:pStyle w:val="Newparagraph"/>
        <w:rPr>
          <w:szCs w:val="22"/>
          <w:lang w:val="en-US"/>
        </w:rPr>
      </w:pPr>
      <w:r w:rsidRPr="007529EE">
        <w:rPr>
          <w:lang w:val="en-US"/>
        </w:rPr>
        <w:t xml:space="preserve">After duplicates and irrelevant titles were removed, 264 papers were left. </w:t>
      </w:r>
      <w:r w:rsidRPr="007529EE">
        <w:rPr>
          <w:szCs w:val="22"/>
          <w:lang w:val="en-US"/>
        </w:rPr>
        <w:t>All the abstracts of these papers were reviewed by the first reviewer and a list of 73 papers was obtained, see figure 1.</w:t>
      </w:r>
      <w:r w:rsidRPr="007529EE">
        <w:rPr>
          <w:lang w:val="en-US"/>
        </w:rPr>
        <w:t xml:space="preserve"> [figure 1 near here] These were reviewed by two reviewers and 100% agreement was achieved. At the same time, 30% of the rejected papers were also reviewed and a 100% agreement was reached. After reference list review five papers that were not present on the initial search were included: Wallis et al [1</w:t>
      </w:r>
      <w:r w:rsidR="003202BC" w:rsidRPr="007529EE">
        <w:rPr>
          <w:lang w:val="en-US"/>
        </w:rPr>
        <w:t>4</w:t>
      </w:r>
      <w:r w:rsidRPr="007529EE">
        <w:rPr>
          <w:lang w:val="en-US"/>
        </w:rPr>
        <w:t>]; Bruckner, Bartels &amp; Blume [1</w:t>
      </w:r>
      <w:r w:rsidR="003202BC" w:rsidRPr="007529EE">
        <w:rPr>
          <w:lang w:val="en-US"/>
        </w:rPr>
        <w:t>5</w:t>
      </w:r>
      <w:r w:rsidRPr="007529EE">
        <w:rPr>
          <w:lang w:val="en-US"/>
        </w:rPr>
        <w:t xml:space="preserve">]; Schmitz, Kroeger &amp; </w:t>
      </w:r>
      <w:proofErr w:type="spellStart"/>
      <w:r w:rsidRPr="007529EE">
        <w:rPr>
          <w:lang w:val="en-US"/>
        </w:rPr>
        <w:t>Effenberg</w:t>
      </w:r>
      <w:proofErr w:type="spellEnd"/>
      <w:r w:rsidRPr="007529EE">
        <w:rPr>
          <w:lang w:val="en-US"/>
        </w:rPr>
        <w:t xml:space="preserve"> [1</w:t>
      </w:r>
      <w:r w:rsidR="003202BC" w:rsidRPr="007529EE">
        <w:rPr>
          <w:lang w:val="en-US"/>
        </w:rPr>
        <w:t>6</w:t>
      </w:r>
      <w:r w:rsidRPr="007529EE">
        <w:rPr>
          <w:lang w:val="en-US"/>
        </w:rPr>
        <w:t>]; Newbold, Bianchi-</w:t>
      </w:r>
      <w:proofErr w:type="spellStart"/>
      <w:r w:rsidRPr="007529EE">
        <w:rPr>
          <w:lang w:val="en-US"/>
        </w:rPr>
        <w:t>Berthouze</w:t>
      </w:r>
      <w:proofErr w:type="spellEnd"/>
      <w:r w:rsidRPr="007529EE">
        <w:rPr>
          <w:lang w:val="en-US"/>
        </w:rPr>
        <w:t xml:space="preserve"> &amp; Gould [1</w:t>
      </w:r>
      <w:r w:rsidR="003202BC" w:rsidRPr="007529EE">
        <w:rPr>
          <w:lang w:val="en-US"/>
        </w:rPr>
        <w:t>7</w:t>
      </w:r>
      <w:r w:rsidRPr="007529EE">
        <w:rPr>
          <w:lang w:val="en-US"/>
        </w:rPr>
        <w:t>]; Singh, Bianchi-</w:t>
      </w:r>
      <w:proofErr w:type="spellStart"/>
      <w:r w:rsidRPr="007529EE">
        <w:rPr>
          <w:lang w:val="en-US"/>
        </w:rPr>
        <w:t>Berthouze</w:t>
      </w:r>
      <w:proofErr w:type="spellEnd"/>
      <w:r w:rsidRPr="007529EE">
        <w:rPr>
          <w:lang w:val="en-US"/>
        </w:rPr>
        <w:t xml:space="preserve"> &amp; Williams [1</w:t>
      </w:r>
      <w:r w:rsidR="003202BC" w:rsidRPr="007529EE">
        <w:rPr>
          <w:lang w:val="en-US"/>
        </w:rPr>
        <w:t>8</w:t>
      </w:r>
      <w:r w:rsidRPr="007529EE">
        <w:rPr>
          <w:lang w:val="en-US"/>
        </w:rPr>
        <w:t xml:space="preserve">]. </w:t>
      </w:r>
      <w:r w:rsidRPr="007529EE">
        <w:rPr>
          <w:szCs w:val="22"/>
          <w:lang w:val="en-US"/>
        </w:rPr>
        <w:t xml:space="preserve">The final list is thus composed of 35 papers which were included in this review, see table 1 for detailed analysis. </w:t>
      </w:r>
    </w:p>
    <w:p w14:paraId="72B12F08" w14:textId="77777777" w:rsidR="0064537D" w:rsidRPr="007529EE" w:rsidRDefault="0064537D" w:rsidP="0064537D">
      <w:pPr>
        <w:pStyle w:val="Heading2"/>
        <w:rPr>
          <w:lang w:val="en-US"/>
        </w:rPr>
      </w:pPr>
      <w:r w:rsidRPr="007529EE">
        <w:rPr>
          <w:lang w:val="en-US"/>
        </w:rPr>
        <w:t>3.1 Study type</w:t>
      </w:r>
    </w:p>
    <w:p w14:paraId="5A50FAD2" w14:textId="1EE97517" w:rsidR="00A363F4" w:rsidRPr="007529EE" w:rsidRDefault="002F4789" w:rsidP="00970A72">
      <w:pPr>
        <w:pStyle w:val="Newparagraph"/>
        <w:rPr>
          <w:lang w:val="en-US"/>
        </w:rPr>
      </w:pPr>
      <w:r w:rsidRPr="007529EE">
        <w:rPr>
          <w:lang w:val="en-US"/>
        </w:rPr>
        <w:t>34</w:t>
      </w:r>
      <w:r w:rsidR="00A363F4" w:rsidRPr="007529EE">
        <w:rPr>
          <w:lang w:val="en-US"/>
        </w:rPr>
        <w:t xml:space="preserve"> were experimental studies, 13 were RCT, </w:t>
      </w:r>
      <w:r w:rsidRPr="007529EE">
        <w:rPr>
          <w:lang w:val="en-US"/>
        </w:rPr>
        <w:t>21</w:t>
      </w:r>
      <w:r w:rsidR="00A363F4" w:rsidRPr="007529EE">
        <w:rPr>
          <w:lang w:val="en-US"/>
        </w:rPr>
        <w:t xml:space="preserve"> published in full-text peer-review journals and thirteen in conference proceedings, one was an observational study </w:t>
      </w:r>
      <w:r w:rsidR="00A363F4" w:rsidRPr="007529EE">
        <w:rPr>
          <w:lang w:val="en-US"/>
        </w:rPr>
        <w:lastRenderedPageBreak/>
        <w:t xml:space="preserve">published in conference proceedings. The results showed an increase in literature in this area since 2012, with only </w:t>
      </w:r>
      <w:r w:rsidRPr="007529EE">
        <w:rPr>
          <w:lang w:val="en-US"/>
        </w:rPr>
        <w:t>nine</w:t>
      </w:r>
      <w:r w:rsidR="00A363F4" w:rsidRPr="007529EE">
        <w:rPr>
          <w:lang w:val="en-US"/>
        </w:rPr>
        <w:t xml:space="preserve"> studies published on or before 2011. Overall, 25 studies have focused on motor control in healthy participants and 13 studies investigating sonification effects on patients with a medical condition. In these, stroke was the most common condition with </w:t>
      </w:r>
      <w:r w:rsidRPr="007529EE">
        <w:rPr>
          <w:lang w:val="en-US"/>
        </w:rPr>
        <w:t>four</w:t>
      </w:r>
      <w:r w:rsidR="00A363F4" w:rsidRPr="007529EE">
        <w:rPr>
          <w:lang w:val="en-US"/>
        </w:rPr>
        <w:t xml:space="preserve"> studies [1</w:t>
      </w:r>
      <w:r w:rsidR="003202BC" w:rsidRPr="007529EE">
        <w:rPr>
          <w:lang w:val="en-US"/>
        </w:rPr>
        <w:t>4</w:t>
      </w:r>
      <w:r w:rsidR="00A363F4" w:rsidRPr="007529EE">
        <w:rPr>
          <w:lang w:val="en-US"/>
        </w:rPr>
        <w:t>, 1</w:t>
      </w:r>
      <w:r w:rsidR="003202BC" w:rsidRPr="007529EE">
        <w:rPr>
          <w:lang w:val="en-US"/>
        </w:rPr>
        <w:t>9</w:t>
      </w:r>
      <w:r w:rsidR="00A363F4" w:rsidRPr="007529EE">
        <w:rPr>
          <w:lang w:val="en-US"/>
        </w:rPr>
        <w:t xml:space="preserve">, </w:t>
      </w:r>
      <w:r w:rsidR="003202BC" w:rsidRPr="007529EE">
        <w:rPr>
          <w:lang w:val="en-US"/>
        </w:rPr>
        <w:t>20</w:t>
      </w:r>
      <w:r w:rsidR="00A363F4" w:rsidRPr="007529EE">
        <w:rPr>
          <w:lang w:val="en-US"/>
        </w:rPr>
        <w:t xml:space="preserve">, </w:t>
      </w:r>
      <w:r w:rsidR="003202BC" w:rsidRPr="007529EE">
        <w:rPr>
          <w:lang w:val="en-US"/>
        </w:rPr>
        <w:t>21</w:t>
      </w:r>
      <w:r w:rsidR="00A363F4" w:rsidRPr="007529EE">
        <w:rPr>
          <w:lang w:val="en-US"/>
        </w:rPr>
        <w:t xml:space="preserve">], </w:t>
      </w:r>
      <w:r w:rsidRPr="007529EE">
        <w:rPr>
          <w:lang w:val="en-US"/>
        </w:rPr>
        <w:t>three</w:t>
      </w:r>
      <w:r w:rsidR="00A363F4" w:rsidRPr="007529EE">
        <w:rPr>
          <w:lang w:val="en-US"/>
        </w:rPr>
        <w:t xml:space="preserve"> in low back pain subjects [1</w:t>
      </w:r>
      <w:r w:rsidR="003202BC" w:rsidRPr="007529EE">
        <w:rPr>
          <w:lang w:val="en-US"/>
        </w:rPr>
        <w:t>8</w:t>
      </w:r>
      <w:r w:rsidR="00A363F4" w:rsidRPr="007529EE">
        <w:rPr>
          <w:lang w:val="en-US"/>
        </w:rPr>
        <w:t xml:space="preserve">, </w:t>
      </w:r>
      <w:r w:rsidR="003202BC" w:rsidRPr="007529EE">
        <w:rPr>
          <w:lang w:val="en-US"/>
        </w:rPr>
        <w:t>22</w:t>
      </w:r>
      <w:r w:rsidR="00A363F4" w:rsidRPr="007529EE">
        <w:rPr>
          <w:lang w:val="en-US"/>
        </w:rPr>
        <w:t xml:space="preserve">, </w:t>
      </w:r>
      <w:r w:rsidR="003202BC" w:rsidRPr="007529EE">
        <w:rPr>
          <w:lang w:val="en-US"/>
        </w:rPr>
        <w:t>23</w:t>
      </w:r>
      <w:r w:rsidR="00A363F4" w:rsidRPr="007529EE">
        <w:rPr>
          <w:lang w:val="en-US"/>
        </w:rPr>
        <w:t xml:space="preserve">], </w:t>
      </w:r>
      <w:r w:rsidR="006F74FD" w:rsidRPr="007529EE">
        <w:rPr>
          <w:lang w:val="en-US"/>
        </w:rPr>
        <w:t>one</w:t>
      </w:r>
      <w:r w:rsidR="00A363F4" w:rsidRPr="007529EE">
        <w:rPr>
          <w:lang w:val="en-US"/>
        </w:rPr>
        <w:t xml:space="preserve"> with shoulder dysfunction diagnoses [2</w:t>
      </w:r>
      <w:r w:rsidR="003202BC" w:rsidRPr="007529EE">
        <w:rPr>
          <w:lang w:val="en-US"/>
        </w:rPr>
        <w:t>4</w:t>
      </w:r>
      <w:r w:rsidR="00A363F4" w:rsidRPr="007529EE">
        <w:rPr>
          <w:lang w:val="en-US"/>
        </w:rPr>
        <w:t xml:space="preserve">], </w:t>
      </w:r>
      <w:r w:rsidR="006F74FD" w:rsidRPr="007529EE">
        <w:rPr>
          <w:lang w:val="en-US"/>
        </w:rPr>
        <w:t>one</w:t>
      </w:r>
      <w:r w:rsidR="00A363F4" w:rsidRPr="007529EE">
        <w:rPr>
          <w:lang w:val="en-US"/>
        </w:rPr>
        <w:t xml:space="preserve"> with Osteoarthritis [2</w:t>
      </w:r>
      <w:r w:rsidR="003202BC" w:rsidRPr="007529EE">
        <w:rPr>
          <w:lang w:val="en-US"/>
        </w:rPr>
        <w:t>5</w:t>
      </w:r>
      <w:r w:rsidR="00A363F4" w:rsidRPr="007529EE">
        <w:rPr>
          <w:lang w:val="en-US"/>
        </w:rPr>
        <w:t xml:space="preserve">], </w:t>
      </w:r>
      <w:r w:rsidR="006F74FD" w:rsidRPr="007529EE">
        <w:rPr>
          <w:lang w:val="en-US"/>
        </w:rPr>
        <w:t>one</w:t>
      </w:r>
      <w:r w:rsidR="00A363F4" w:rsidRPr="007529EE">
        <w:rPr>
          <w:lang w:val="en-US"/>
        </w:rPr>
        <w:t xml:space="preserve"> with deafferented individuals [2</w:t>
      </w:r>
      <w:r w:rsidR="003202BC" w:rsidRPr="007529EE">
        <w:rPr>
          <w:lang w:val="en-US"/>
        </w:rPr>
        <w:t>6</w:t>
      </w:r>
      <w:r w:rsidR="00A363F4" w:rsidRPr="007529EE">
        <w:rPr>
          <w:lang w:val="en-US"/>
        </w:rPr>
        <w:t xml:space="preserve">] and lastly </w:t>
      </w:r>
      <w:r w:rsidR="00453FE3" w:rsidRPr="007529EE">
        <w:rPr>
          <w:lang w:val="en-US"/>
        </w:rPr>
        <w:t>one</w:t>
      </w:r>
      <w:r w:rsidR="00A363F4" w:rsidRPr="007529EE">
        <w:rPr>
          <w:lang w:val="en-US"/>
        </w:rPr>
        <w:t xml:space="preserve"> with Parkinson’s Disease [2</w:t>
      </w:r>
      <w:r w:rsidR="003202BC" w:rsidRPr="007529EE">
        <w:rPr>
          <w:lang w:val="en-US"/>
        </w:rPr>
        <w:t>7</w:t>
      </w:r>
      <w:r w:rsidR="00A363F4" w:rsidRPr="007529EE">
        <w:rPr>
          <w:lang w:val="en-US"/>
        </w:rPr>
        <w:t xml:space="preserve">]. The remaining studies, </w:t>
      </w:r>
      <w:r w:rsidR="006F74FD" w:rsidRPr="007529EE">
        <w:rPr>
          <w:lang w:val="en-US"/>
        </w:rPr>
        <w:t>four</w:t>
      </w:r>
      <w:r w:rsidR="00A363F4" w:rsidRPr="007529EE">
        <w:rPr>
          <w:lang w:val="en-US"/>
        </w:rPr>
        <w:t>, used healthy participants but did not disclose the number of individuals [1</w:t>
      </w:r>
      <w:r w:rsidR="003202BC" w:rsidRPr="007529EE">
        <w:rPr>
          <w:lang w:val="en-US"/>
        </w:rPr>
        <w:t>5</w:t>
      </w:r>
      <w:r w:rsidR="00A363F4" w:rsidRPr="007529EE">
        <w:rPr>
          <w:lang w:val="en-US"/>
        </w:rPr>
        <w:t>, 2</w:t>
      </w:r>
      <w:r w:rsidR="003202BC" w:rsidRPr="007529EE">
        <w:rPr>
          <w:lang w:val="en-US"/>
        </w:rPr>
        <w:t>8</w:t>
      </w:r>
      <w:r w:rsidR="00A363F4" w:rsidRPr="007529EE">
        <w:rPr>
          <w:lang w:val="en-US"/>
        </w:rPr>
        <w:t>, 2</w:t>
      </w:r>
      <w:r w:rsidR="003202BC" w:rsidRPr="007529EE">
        <w:rPr>
          <w:lang w:val="en-US"/>
        </w:rPr>
        <w:t>9</w:t>
      </w:r>
      <w:r w:rsidR="00A363F4" w:rsidRPr="007529EE">
        <w:rPr>
          <w:lang w:val="en-US"/>
        </w:rPr>
        <w:t xml:space="preserve">, </w:t>
      </w:r>
      <w:r w:rsidR="003202BC" w:rsidRPr="007529EE">
        <w:rPr>
          <w:lang w:val="en-US"/>
        </w:rPr>
        <w:t>30</w:t>
      </w:r>
      <w:r w:rsidR="00A363F4" w:rsidRPr="007529EE">
        <w:rPr>
          <w:lang w:val="en-US"/>
        </w:rPr>
        <w:t>]. The total number of experiments reported here are superior to the total number of papers included in the review as some authors described more than one experiment.</w:t>
      </w:r>
    </w:p>
    <w:p w14:paraId="5B4BDB3C" w14:textId="65B8757F" w:rsidR="00A363F4" w:rsidRPr="007529EE" w:rsidRDefault="00A363F4" w:rsidP="00A363F4">
      <w:pPr>
        <w:pStyle w:val="Newparagraph"/>
        <w:rPr>
          <w:lang w:val="en-US"/>
        </w:rPr>
      </w:pPr>
      <w:r w:rsidRPr="007529EE">
        <w:rPr>
          <w:lang w:val="en-US"/>
        </w:rPr>
        <w:t>Researchers investigated several activities. Upper limb movements were the most commonly investigated (15 times), with activities such as hitting a target, bi-manual task, and writing [1</w:t>
      </w:r>
      <w:r w:rsidR="003202BC" w:rsidRPr="007529EE">
        <w:rPr>
          <w:lang w:val="en-US"/>
        </w:rPr>
        <w:t>4</w:t>
      </w:r>
      <w:r w:rsidRPr="007529EE">
        <w:rPr>
          <w:lang w:val="en-US"/>
        </w:rPr>
        <w:t>-1</w:t>
      </w:r>
      <w:r w:rsidR="003202BC" w:rsidRPr="007529EE">
        <w:rPr>
          <w:lang w:val="en-US"/>
        </w:rPr>
        <w:t>6</w:t>
      </w:r>
      <w:r w:rsidRPr="007529EE">
        <w:rPr>
          <w:lang w:val="en-US"/>
        </w:rPr>
        <w:t>, 1</w:t>
      </w:r>
      <w:r w:rsidR="003202BC" w:rsidRPr="007529EE">
        <w:rPr>
          <w:lang w:val="en-US"/>
        </w:rPr>
        <w:t>9</w:t>
      </w:r>
      <w:r w:rsidRPr="007529EE">
        <w:rPr>
          <w:lang w:val="en-US"/>
        </w:rPr>
        <w:t>-</w:t>
      </w:r>
      <w:r w:rsidR="003202BC" w:rsidRPr="007529EE">
        <w:rPr>
          <w:lang w:val="en-US"/>
        </w:rPr>
        <w:t>21</w:t>
      </w:r>
      <w:r w:rsidRPr="007529EE">
        <w:rPr>
          <w:lang w:val="en-US"/>
        </w:rPr>
        <w:t>, 2</w:t>
      </w:r>
      <w:r w:rsidR="003202BC" w:rsidRPr="007529EE">
        <w:rPr>
          <w:lang w:val="en-US"/>
        </w:rPr>
        <w:t>4</w:t>
      </w:r>
      <w:r w:rsidRPr="007529EE">
        <w:rPr>
          <w:lang w:val="en-US"/>
        </w:rPr>
        <w:t>, 2</w:t>
      </w:r>
      <w:r w:rsidR="003202BC" w:rsidRPr="007529EE">
        <w:rPr>
          <w:lang w:val="en-US"/>
        </w:rPr>
        <w:t>6</w:t>
      </w:r>
      <w:r w:rsidRPr="007529EE">
        <w:rPr>
          <w:lang w:val="en-US"/>
        </w:rPr>
        <w:t xml:space="preserve">, </w:t>
      </w:r>
      <w:r w:rsidR="003202BC" w:rsidRPr="007529EE">
        <w:rPr>
          <w:lang w:val="en-US"/>
        </w:rPr>
        <w:t>28</w:t>
      </w:r>
      <w:r w:rsidRPr="007529EE">
        <w:rPr>
          <w:lang w:val="en-US"/>
        </w:rPr>
        <w:t>, 2</w:t>
      </w:r>
      <w:r w:rsidR="003202BC" w:rsidRPr="007529EE">
        <w:rPr>
          <w:lang w:val="en-US"/>
        </w:rPr>
        <w:t>9</w:t>
      </w:r>
      <w:r w:rsidRPr="007529EE">
        <w:rPr>
          <w:lang w:val="en-US"/>
        </w:rPr>
        <w:t xml:space="preserve">, </w:t>
      </w:r>
      <w:r w:rsidR="003202BC" w:rsidRPr="007529EE">
        <w:rPr>
          <w:lang w:val="en-US"/>
        </w:rPr>
        <w:t>31</w:t>
      </w:r>
      <w:r w:rsidRPr="007529EE">
        <w:rPr>
          <w:lang w:val="en-US"/>
        </w:rPr>
        <w:t>-</w:t>
      </w:r>
      <w:r w:rsidR="003202BC" w:rsidRPr="007529EE">
        <w:rPr>
          <w:lang w:val="en-US"/>
        </w:rPr>
        <w:t>35</w:t>
      </w:r>
      <w:r w:rsidRPr="007529EE">
        <w:rPr>
          <w:lang w:val="en-US"/>
        </w:rPr>
        <w:t>].</w:t>
      </w:r>
    </w:p>
    <w:p w14:paraId="279B2633" w14:textId="7099F296" w:rsidR="00A363F4" w:rsidRPr="007529EE" w:rsidRDefault="00A363F4" w:rsidP="00A363F4">
      <w:pPr>
        <w:pStyle w:val="Newparagraph"/>
        <w:rPr>
          <w:lang w:val="en-US"/>
        </w:rPr>
      </w:pPr>
      <w:r w:rsidRPr="007529EE">
        <w:rPr>
          <w:lang w:val="en-US"/>
        </w:rPr>
        <w:t>Trunk movement [1</w:t>
      </w:r>
      <w:r w:rsidR="003202BC" w:rsidRPr="007529EE">
        <w:rPr>
          <w:lang w:val="en-US"/>
        </w:rPr>
        <w:t>8</w:t>
      </w:r>
      <w:r w:rsidRPr="007529EE">
        <w:rPr>
          <w:lang w:val="en-US"/>
        </w:rPr>
        <w:t xml:space="preserve">, </w:t>
      </w:r>
      <w:r w:rsidR="003202BC" w:rsidRPr="007529EE">
        <w:rPr>
          <w:lang w:val="en-US"/>
        </w:rPr>
        <w:t>22</w:t>
      </w:r>
      <w:r w:rsidRPr="007529EE">
        <w:rPr>
          <w:lang w:val="en-US"/>
        </w:rPr>
        <w:t xml:space="preserve">, </w:t>
      </w:r>
      <w:r w:rsidR="003202BC" w:rsidRPr="007529EE">
        <w:rPr>
          <w:lang w:val="en-US"/>
        </w:rPr>
        <w:t>23</w:t>
      </w:r>
      <w:r w:rsidRPr="007529EE">
        <w:rPr>
          <w:lang w:val="en-US"/>
        </w:rPr>
        <w:t xml:space="preserve">, </w:t>
      </w:r>
      <w:r w:rsidR="003202BC" w:rsidRPr="007529EE">
        <w:rPr>
          <w:lang w:val="en-US"/>
        </w:rPr>
        <w:t>36</w:t>
      </w:r>
      <w:r w:rsidRPr="007529EE">
        <w:rPr>
          <w:lang w:val="en-US"/>
        </w:rPr>
        <w:t>] and standing balance [3</w:t>
      </w:r>
      <w:r w:rsidR="003202BC" w:rsidRPr="007529EE">
        <w:rPr>
          <w:lang w:val="en-US"/>
        </w:rPr>
        <w:t>7</w:t>
      </w:r>
      <w:r w:rsidRPr="007529EE">
        <w:rPr>
          <w:lang w:val="en-US"/>
        </w:rPr>
        <w:t>-</w:t>
      </w:r>
      <w:r w:rsidR="003202BC" w:rsidRPr="007529EE">
        <w:rPr>
          <w:lang w:val="en-US"/>
        </w:rPr>
        <w:t>40</w:t>
      </w:r>
      <w:r w:rsidRPr="007529EE">
        <w:rPr>
          <w:lang w:val="en-US"/>
        </w:rPr>
        <w:t>] were investigated four times each. Rowing was investigated twice [</w:t>
      </w:r>
      <w:r w:rsidR="003202BC" w:rsidRPr="007529EE">
        <w:rPr>
          <w:lang w:val="en-US"/>
        </w:rPr>
        <w:t>41</w:t>
      </w:r>
      <w:r w:rsidRPr="007529EE">
        <w:rPr>
          <w:lang w:val="en-US"/>
        </w:rPr>
        <w:t xml:space="preserve">, </w:t>
      </w:r>
      <w:r w:rsidR="003202BC" w:rsidRPr="007529EE">
        <w:rPr>
          <w:lang w:val="en-US"/>
        </w:rPr>
        <w:t>42</w:t>
      </w:r>
      <w:r w:rsidRPr="007529EE">
        <w:rPr>
          <w:lang w:val="en-US"/>
        </w:rPr>
        <w:t>], while activities such as a counter movement jump [</w:t>
      </w:r>
      <w:r w:rsidR="003202BC" w:rsidRPr="007529EE">
        <w:rPr>
          <w:lang w:val="en-US"/>
        </w:rPr>
        <w:t>43</w:t>
      </w:r>
      <w:r w:rsidRPr="007529EE">
        <w:rPr>
          <w:lang w:val="en-US"/>
        </w:rPr>
        <w:t>], running [4</w:t>
      </w:r>
      <w:r w:rsidR="003202BC" w:rsidRPr="007529EE">
        <w:rPr>
          <w:lang w:val="en-US"/>
        </w:rPr>
        <w:t>4</w:t>
      </w:r>
      <w:r w:rsidRPr="007529EE">
        <w:rPr>
          <w:lang w:val="en-US"/>
        </w:rPr>
        <w:t>], sit-to-stand [4</w:t>
      </w:r>
      <w:r w:rsidR="003202BC" w:rsidRPr="007529EE">
        <w:rPr>
          <w:lang w:val="en-US"/>
        </w:rPr>
        <w:t>5</w:t>
      </w:r>
      <w:r w:rsidRPr="007529EE">
        <w:rPr>
          <w:lang w:val="en-US"/>
        </w:rPr>
        <w:t>], squat [</w:t>
      </w:r>
      <w:r w:rsidR="003202BC" w:rsidRPr="007529EE">
        <w:rPr>
          <w:lang w:val="en-US"/>
        </w:rPr>
        <w:t>17</w:t>
      </w:r>
      <w:r w:rsidRPr="007529EE">
        <w:rPr>
          <w:lang w:val="en-US"/>
        </w:rPr>
        <w:t>], golf swing [</w:t>
      </w:r>
      <w:r w:rsidR="003202BC" w:rsidRPr="007529EE">
        <w:rPr>
          <w:lang w:val="en-US"/>
        </w:rPr>
        <w:t>30</w:t>
      </w:r>
      <w:r w:rsidRPr="007529EE">
        <w:rPr>
          <w:lang w:val="en-US"/>
        </w:rPr>
        <w:t xml:space="preserve">], </w:t>
      </w:r>
      <w:r w:rsidR="003202BC" w:rsidRPr="007529EE">
        <w:rPr>
          <w:lang w:val="en-US"/>
        </w:rPr>
        <w:t>pedaling</w:t>
      </w:r>
      <w:r w:rsidRPr="007529EE">
        <w:rPr>
          <w:lang w:val="en-US"/>
        </w:rPr>
        <w:t xml:space="preserve"> [4</w:t>
      </w:r>
      <w:r w:rsidR="003202BC" w:rsidRPr="007529EE">
        <w:rPr>
          <w:lang w:val="en-US"/>
        </w:rPr>
        <w:t>6</w:t>
      </w:r>
      <w:r w:rsidRPr="007529EE">
        <w:rPr>
          <w:lang w:val="en-US"/>
        </w:rPr>
        <w:t>], ankle movement [4</w:t>
      </w:r>
      <w:r w:rsidR="003202BC" w:rsidRPr="007529EE">
        <w:rPr>
          <w:lang w:val="en-US"/>
        </w:rPr>
        <w:t>7</w:t>
      </w:r>
      <w:r w:rsidRPr="007529EE">
        <w:rPr>
          <w:lang w:val="en-US"/>
        </w:rPr>
        <w:t>] and walking [</w:t>
      </w:r>
      <w:r w:rsidR="003202BC" w:rsidRPr="007529EE">
        <w:rPr>
          <w:lang w:val="en-US"/>
        </w:rPr>
        <w:t>27</w:t>
      </w:r>
      <w:r w:rsidRPr="007529EE">
        <w:rPr>
          <w:lang w:val="en-US"/>
        </w:rPr>
        <w:t>] were investigated once.</w:t>
      </w:r>
    </w:p>
    <w:p w14:paraId="2146EABB" w14:textId="3EB14E28" w:rsidR="00A363F4" w:rsidRPr="007529EE" w:rsidRDefault="0064537D" w:rsidP="0064537D">
      <w:pPr>
        <w:pStyle w:val="Heading2"/>
        <w:rPr>
          <w:lang w:val="en-US"/>
        </w:rPr>
      </w:pPr>
      <w:r w:rsidRPr="007529EE">
        <w:rPr>
          <w:lang w:val="en-US"/>
        </w:rPr>
        <w:t>3.2 Data capture</w:t>
      </w:r>
    </w:p>
    <w:p w14:paraId="02D1DCAF" w14:textId="6576856E" w:rsidR="00A363F4" w:rsidRPr="007529EE" w:rsidRDefault="00B201B6" w:rsidP="00970A72">
      <w:pPr>
        <w:pStyle w:val="Paragraph"/>
        <w:ind w:firstLine="720"/>
        <w:rPr>
          <w:lang w:val="en-US"/>
        </w:rPr>
      </w:pPr>
      <w:r w:rsidRPr="007529EE">
        <w:rPr>
          <w:rStyle w:val="normaltextrun"/>
          <w:bdr w:val="none" w:sz="0" w:space="0" w:color="auto" w:frame="1"/>
          <w:lang w:val="en-US"/>
        </w:rPr>
        <w:t xml:space="preserve">There have been different approaches to how </w:t>
      </w:r>
      <w:r w:rsidR="007B64FE" w:rsidRPr="007529EE">
        <w:rPr>
          <w:rStyle w:val="normaltextrun"/>
          <w:bdr w:val="none" w:sz="0" w:space="0" w:color="auto" w:frame="1"/>
          <w:lang w:val="en-US"/>
        </w:rPr>
        <w:t xml:space="preserve">to </w:t>
      </w:r>
      <w:r w:rsidRPr="007529EE">
        <w:rPr>
          <w:rStyle w:val="normaltextrun"/>
          <w:bdr w:val="none" w:sz="0" w:space="0" w:color="auto" w:frame="1"/>
          <w:lang w:val="en-US"/>
        </w:rPr>
        <w:t>capture and analyze movement, leading to a</w:t>
      </w:r>
      <w:r w:rsidR="006F74FD" w:rsidRPr="007529EE">
        <w:rPr>
          <w:rStyle w:val="normaltextrun"/>
          <w:bdr w:val="none" w:sz="0" w:space="0" w:color="auto" w:frame="1"/>
          <w:lang w:val="en-US"/>
        </w:rPr>
        <w:t xml:space="preserve"> number of results</w:t>
      </w:r>
      <w:r w:rsidR="007B64FE" w:rsidRPr="007529EE">
        <w:rPr>
          <w:rStyle w:val="normaltextrun"/>
          <w:bdr w:val="none" w:sz="0" w:space="0" w:color="auto" w:frame="1"/>
          <w:lang w:val="en-US"/>
        </w:rPr>
        <w:t>;</w:t>
      </w:r>
      <w:r w:rsidR="006F74FD" w:rsidRPr="007529EE">
        <w:rPr>
          <w:rStyle w:val="normaltextrun"/>
          <w:bdr w:val="none" w:sz="0" w:space="0" w:color="auto" w:frame="1"/>
          <w:lang w:val="en-US"/>
        </w:rPr>
        <w:t xml:space="preserve"> as technology advances more approaches will appear in the future. More than 13 types of techniques were used to </w:t>
      </w:r>
      <w:r w:rsidR="00EB6DE6" w:rsidRPr="007529EE">
        <w:rPr>
          <w:rStyle w:val="normaltextrun"/>
          <w:bdr w:val="none" w:sz="0" w:space="0" w:color="auto" w:frame="1"/>
          <w:lang w:val="en-US"/>
        </w:rPr>
        <w:t>analyze</w:t>
      </w:r>
      <w:r w:rsidR="006F74FD" w:rsidRPr="007529EE">
        <w:rPr>
          <w:rStyle w:val="normaltextrun"/>
          <w:bdr w:val="none" w:sz="0" w:space="0" w:color="auto" w:frame="1"/>
          <w:lang w:val="en-US"/>
        </w:rPr>
        <w:t xml:space="preserve"> human movement. </w:t>
      </w:r>
      <w:r w:rsidR="00A363F4" w:rsidRPr="007529EE">
        <w:rPr>
          <w:lang w:val="en-US"/>
        </w:rPr>
        <w:t xml:space="preserve">Data to be </w:t>
      </w:r>
      <w:proofErr w:type="spellStart"/>
      <w:r w:rsidR="00A363F4" w:rsidRPr="007529EE">
        <w:rPr>
          <w:lang w:val="en-US"/>
        </w:rPr>
        <w:t>sonified</w:t>
      </w:r>
      <w:proofErr w:type="spellEnd"/>
      <w:r w:rsidR="00A363F4" w:rsidRPr="007529EE">
        <w:rPr>
          <w:lang w:val="en-US"/>
        </w:rPr>
        <w:t xml:space="preserve"> was captured using a great variety of techniques. IMU’s</w:t>
      </w:r>
      <w:r w:rsidR="00747F74" w:rsidRPr="007529EE">
        <w:rPr>
          <w:lang w:val="en-US"/>
        </w:rPr>
        <w:t xml:space="preserve"> </w:t>
      </w:r>
      <w:r w:rsidR="00A363F4" w:rsidRPr="007529EE">
        <w:rPr>
          <w:lang w:val="en-US"/>
        </w:rPr>
        <w:t>w</w:t>
      </w:r>
      <w:r w:rsidR="00E703FC" w:rsidRPr="007529EE">
        <w:rPr>
          <w:lang w:val="en-US"/>
        </w:rPr>
        <w:t>ere the most common technique (eight</w:t>
      </w:r>
      <w:r w:rsidR="00A363F4" w:rsidRPr="007529EE">
        <w:rPr>
          <w:lang w:val="en-US"/>
        </w:rPr>
        <w:t>) [1</w:t>
      </w:r>
      <w:r w:rsidR="00F626DB" w:rsidRPr="007529EE">
        <w:rPr>
          <w:lang w:val="en-US"/>
        </w:rPr>
        <w:t>5</w:t>
      </w:r>
      <w:r w:rsidR="00A363F4" w:rsidRPr="007529EE">
        <w:rPr>
          <w:lang w:val="en-US"/>
        </w:rPr>
        <w:t>, 1</w:t>
      </w:r>
      <w:r w:rsidR="00F626DB" w:rsidRPr="007529EE">
        <w:rPr>
          <w:lang w:val="en-US"/>
        </w:rPr>
        <w:t>6</w:t>
      </w:r>
      <w:r w:rsidR="00A363F4" w:rsidRPr="007529EE">
        <w:rPr>
          <w:lang w:val="en-US"/>
        </w:rPr>
        <w:t xml:space="preserve">, </w:t>
      </w:r>
      <w:r w:rsidR="00F626DB" w:rsidRPr="007529EE">
        <w:rPr>
          <w:lang w:val="en-US"/>
        </w:rPr>
        <w:t>20</w:t>
      </w:r>
      <w:r w:rsidR="00A363F4" w:rsidRPr="007529EE">
        <w:rPr>
          <w:lang w:val="en-US"/>
        </w:rPr>
        <w:t xml:space="preserve">, </w:t>
      </w:r>
      <w:r w:rsidR="00F626DB" w:rsidRPr="007529EE">
        <w:rPr>
          <w:lang w:val="en-US"/>
        </w:rPr>
        <w:t>21</w:t>
      </w:r>
      <w:r w:rsidR="00A363F4" w:rsidRPr="007529EE">
        <w:rPr>
          <w:lang w:val="en-US"/>
        </w:rPr>
        <w:t>, 2</w:t>
      </w:r>
      <w:r w:rsidR="00F626DB" w:rsidRPr="007529EE">
        <w:rPr>
          <w:lang w:val="en-US"/>
        </w:rPr>
        <w:t>9</w:t>
      </w:r>
      <w:r w:rsidR="00A363F4" w:rsidRPr="007529EE">
        <w:rPr>
          <w:lang w:val="en-US"/>
        </w:rPr>
        <w:t xml:space="preserve">, </w:t>
      </w:r>
      <w:r w:rsidR="00F626DB" w:rsidRPr="007529EE">
        <w:rPr>
          <w:lang w:val="en-US"/>
        </w:rPr>
        <w:t>32</w:t>
      </w:r>
      <w:r w:rsidR="00A363F4" w:rsidRPr="007529EE">
        <w:rPr>
          <w:lang w:val="en-US"/>
        </w:rPr>
        <w:t>, 3</w:t>
      </w:r>
      <w:r w:rsidR="00F626DB" w:rsidRPr="007529EE">
        <w:rPr>
          <w:lang w:val="en-US"/>
        </w:rPr>
        <w:t>7</w:t>
      </w:r>
      <w:r w:rsidR="00A363F4" w:rsidRPr="007529EE">
        <w:rPr>
          <w:lang w:val="en-US"/>
        </w:rPr>
        <w:t>, 3</w:t>
      </w:r>
      <w:r w:rsidR="00F626DB" w:rsidRPr="007529EE">
        <w:rPr>
          <w:lang w:val="en-US"/>
        </w:rPr>
        <w:t>9</w:t>
      </w:r>
      <w:r w:rsidR="00A363F4" w:rsidRPr="007529EE">
        <w:rPr>
          <w:lang w:val="en-US"/>
        </w:rPr>
        <w:t>], followed by smartphones with embedded IMU's (</w:t>
      </w:r>
      <w:r w:rsidR="00E703FC" w:rsidRPr="007529EE">
        <w:rPr>
          <w:lang w:val="en-US"/>
        </w:rPr>
        <w:t>seven</w:t>
      </w:r>
      <w:r w:rsidR="00A363F4" w:rsidRPr="007529EE">
        <w:rPr>
          <w:lang w:val="en-US"/>
        </w:rPr>
        <w:t>) [1</w:t>
      </w:r>
      <w:r w:rsidR="00F626DB" w:rsidRPr="007529EE">
        <w:rPr>
          <w:lang w:val="en-US"/>
        </w:rPr>
        <w:t>7</w:t>
      </w:r>
      <w:r w:rsidR="00A363F4" w:rsidRPr="007529EE">
        <w:rPr>
          <w:lang w:val="en-US"/>
        </w:rPr>
        <w:t>, 1</w:t>
      </w:r>
      <w:r w:rsidR="00F626DB" w:rsidRPr="007529EE">
        <w:rPr>
          <w:lang w:val="en-US"/>
        </w:rPr>
        <w:t>8</w:t>
      </w:r>
      <w:r w:rsidR="00A363F4" w:rsidRPr="007529EE">
        <w:rPr>
          <w:lang w:val="en-US"/>
        </w:rPr>
        <w:t xml:space="preserve">, </w:t>
      </w:r>
      <w:r w:rsidR="00F626DB" w:rsidRPr="007529EE">
        <w:rPr>
          <w:lang w:val="en-US"/>
        </w:rPr>
        <w:t>22</w:t>
      </w:r>
      <w:r w:rsidR="00A363F4" w:rsidRPr="007529EE">
        <w:rPr>
          <w:lang w:val="en-US"/>
        </w:rPr>
        <w:t xml:space="preserve">, </w:t>
      </w:r>
      <w:r w:rsidR="00F626DB" w:rsidRPr="007529EE">
        <w:rPr>
          <w:lang w:val="en-US"/>
        </w:rPr>
        <w:t>23</w:t>
      </w:r>
      <w:r w:rsidR="00A363F4" w:rsidRPr="007529EE">
        <w:rPr>
          <w:lang w:val="en-US"/>
        </w:rPr>
        <w:t>, 2</w:t>
      </w:r>
      <w:r w:rsidR="00F626DB" w:rsidRPr="007529EE">
        <w:rPr>
          <w:lang w:val="en-US"/>
        </w:rPr>
        <w:t>9</w:t>
      </w:r>
      <w:r w:rsidR="00A363F4" w:rsidRPr="007529EE">
        <w:rPr>
          <w:lang w:val="en-US"/>
        </w:rPr>
        <w:t>, 3</w:t>
      </w:r>
      <w:r w:rsidR="00F626DB" w:rsidRPr="007529EE">
        <w:rPr>
          <w:lang w:val="en-US"/>
        </w:rPr>
        <w:t>6</w:t>
      </w:r>
      <w:r w:rsidR="00A363F4" w:rsidRPr="007529EE">
        <w:rPr>
          <w:lang w:val="en-US"/>
        </w:rPr>
        <w:t>, 4</w:t>
      </w:r>
      <w:r w:rsidR="00F626DB" w:rsidRPr="007529EE">
        <w:rPr>
          <w:lang w:val="en-US"/>
        </w:rPr>
        <w:t>4</w:t>
      </w:r>
      <w:r w:rsidR="00A363F4" w:rsidRPr="007529EE">
        <w:rPr>
          <w:lang w:val="en-US"/>
        </w:rPr>
        <w:t xml:space="preserve">], optical tracking </w:t>
      </w:r>
      <w:r w:rsidR="00E703FC" w:rsidRPr="007529EE">
        <w:rPr>
          <w:lang w:val="en-US"/>
        </w:rPr>
        <w:t>such as Vicon or </w:t>
      </w:r>
      <w:proofErr w:type="spellStart"/>
      <w:r w:rsidR="00E703FC" w:rsidRPr="007529EE">
        <w:rPr>
          <w:lang w:val="en-US"/>
        </w:rPr>
        <w:t>Qualysis</w:t>
      </w:r>
      <w:proofErr w:type="spellEnd"/>
      <w:r w:rsidR="00E703FC" w:rsidRPr="007529EE">
        <w:rPr>
          <w:lang w:val="en-US"/>
        </w:rPr>
        <w:t xml:space="preserve"> </w:t>
      </w:r>
      <w:r w:rsidR="00A363F4" w:rsidRPr="007529EE">
        <w:rPr>
          <w:lang w:val="en-US"/>
        </w:rPr>
        <w:t>(</w:t>
      </w:r>
      <w:r w:rsidR="00E703FC" w:rsidRPr="007529EE">
        <w:rPr>
          <w:lang w:val="en-US"/>
        </w:rPr>
        <w:t>five</w:t>
      </w:r>
      <w:r w:rsidR="00A363F4" w:rsidRPr="007529EE">
        <w:rPr>
          <w:lang w:val="en-US"/>
        </w:rPr>
        <w:t>) [1</w:t>
      </w:r>
      <w:r w:rsidR="00F626DB" w:rsidRPr="007529EE">
        <w:rPr>
          <w:lang w:val="en-US"/>
        </w:rPr>
        <w:t>4</w:t>
      </w:r>
      <w:r w:rsidR="00A363F4" w:rsidRPr="007529EE">
        <w:rPr>
          <w:lang w:val="en-US"/>
        </w:rPr>
        <w:t>, 2</w:t>
      </w:r>
      <w:r w:rsidR="00F626DB" w:rsidRPr="007529EE">
        <w:rPr>
          <w:lang w:val="en-US"/>
        </w:rPr>
        <w:t>4</w:t>
      </w:r>
      <w:r w:rsidR="00A363F4" w:rsidRPr="007529EE">
        <w:rPr>
          <w:lang w:val="en-US"/>
        </w:rPr>
        <w:t xml:space="preserve">, </w:t>
      </w:r>
      <w:r w:rsidR="00F626DB" w:rsidRPr="007529EE">
        <w:rPr>
          <w:lang w:val="en-US"/>
        </w:rPr>
        <w:t>30</w:t>
      </w:r>
      <w:r w:rsidR="00A363F4" w:rsidRPr="007529EE">
        <w:rPr>
          <w:lang w:val="en-US"/>
        </w:rPr>
        <w:t xml:space="preserve">, </w:t>
      </w:r>
      <w:r w:rsidR="00F626DB" w:rsidRPr="007529EE">
        <w:rPr>
          <w:lang w:val="en-US"/>
        </w:rPr>
        <w:t>31</w:t>
      </w:r>
      <w:r w:rsidR="00A363F4" w:rsidRPr="007529EE">
        <w:rPr>
          <w:lang w:val="en-US"/>
        </w:rPr>
        <w:t>, 3</w:t>
      </w:r>
      <w:r w:rsidR="00F626DB" w:rsidRPr="007529EE">
        <w:rPr>
          <w:lang w:val="en-US"/>
        </w:rPr>
        <w:t>5</w:t>
      </w:r>
      <w:r w:rsidR="00A363F4" w:rsidRPr="007529EE">
        <w:rPr>
          <w:lang w:val="en-US"/>
        </w:rPr>
        <w:t xml:space="preserve">], </w:t>
      </w:r>
      <w:r w:rsidR="00E703FC" w:rsidRPr="007529EE">
        <w:rPr>
          <w:rStyle w:val="normaltextrun"/>
          <w:shd w:val="clear" w:color="auto" w:fill="FFFFFF"/>
          <w:lang w:val="en-US"/>
        </w:rPr>
        <w:t> </w:t>
      </w:r>
      <w:r w:rsidR="00E703FC" w:rsidRPr="007529EE">
        <w:rPr>
          <w:lang w:val="en-US"/>
        </w:rPr>
        <w:t xml:space="preserve">however approaches like gaming consoles are also possible such as the use of </w:t>
      </w:r>
      <w:r w:rsidR="00A363F4" w:rsidRPr="007529EE">
        <w:rPr>
          <w:lang w:val="en-US"/>
        </w:rPr>
        <w:t>Microsoft Kinect (</w:t>
      </w:r>
      <w:r w:rsidR="00E703FC" w:rsidRPr="007529EE">
        <w:rPr>
          <w:lang w:val="en-US"/>
        </w:rPr>
        <w:t>three</w:t>
      </w:r>
      <w:r w:rsidR="00A363F4" w:rsidRPr="007529EE">
        <w:rPr>
          <w:lang w:val="en-US"/>
        </w:rPr>
        <w:t>) [</w:t>
      </w:r>
      <w:r w:rsidR="00F626DB" w:rsidRPr="007529EE">
        <w:rPr>
          <w:lang w:val="en-US"/>
        </w:rPr>
        <w:t>23</w:t>
      </w:r>
      <w:r w:rsidR="00A363F4" w:rsidRPr="007529EE">
        <w:rPr>
          <w:lang w:val="en-US"/>
        </w:rPr>
        <w:t xml:space="preserve">, </w:t>
      </w:r>
      <w:r w:rsidR="00F626DB" w:rsidRPr="007529EE">
        <w:rPr>
          <w:lang w:val="en-US"/>
        </w:rPr>
        <w:t>40</w:t>
      </w:r>
      <w:r w:rsidR="00A363F4" w:rsidRPr="007529EE">
        <w:rPr>
          <w:lang w:val="en-US"/>
        </w:rPr>
        <w:t>, 4</w:t>
      </w:r>
      <w:r w:rsidR="00F626DB" w:rsidRPr="007529EE">
        <w:rPr>
          <w:lang w:val="en-US"/>
        </w:rPr>
        <w:t>5</w:t>
      </w:r>
      <w:r w:rsidR="00A363F4" w:rsidRPr="007529EE">
        <w:rPr>
          <w:lang w:val="en-US"/>
        </w:rPr>
        <w:t>], force plate (</w:t>
      </w:r>
      <w:r w:rsidR="00E703FC" w:rsidRPr="007529EE">
        <w:rPr>
          <w:lang w:val="en-US"/>
        </w:rPr>
        <w:t>three</w:t>
      </w:r>
      <w:r w:rsidR="00A363F4" w:rsidRPr="007529EE">
        <w:rPr>
          <w:lang w:val="en-US"/>
        </w:rPr>
        <w:t>) [2</w:t>
      </w:r>
      <w:r w:rsidR="00F626DB" w:rsidRPr="007529EE">
        <w:rPr>
          <w:lang w:val="en-US"/>
        </w:rPr>
        <w:t>7</w:t>
      </w:r>
      <w:r w:rsidR="00A363F4" w:rsidRPr="007529EE">
        <w:rPr>
          <w:lang w:val="en-US"/>
        </w:rPr>
        <w:t>, 3</w:t>
      </w:r>
      <w:r w:rsidR="00F626DB" w:rsidRPr="007529EE">
        <w:rPr>
          <w:lang w:val="en-US"/>
        </w:rPr>
        <w:t>7</w:t>
      </w:r>
      <w:r w:rsidR="00A363F4" w:rsidRPr="007529EE">
        <w:rPr>
          <w:lang w:val="en-US"/>
        </w:rPr>
        <w:t xml:space="preserve">, </w:t>
      </w:r>
      <w:r w:rsidR="00F626DB" w:rsidRPr="007529EE">
        <w:rPr>
          <w:lang w:val="en-US"/>
        </w:rPr>
        <w:t>43</w:t>
      </w:r>
      <w:r w:rsidR="00A363F4" w:rsidRPr="007529EE">
        <w:rPr>
          <w:lang w:val="en-US"/>
        </w:rPr>
        <w:t xml:space="preserve">], </w:t>
      </w:r>
      <w:r w:rsidR="00E703FC" w:rsidRPr="007529EE">
        <w:rPr>
          <w:lang w:val="en-US"/>
        </w:rPr>
        <w:t>researchers also investigated the use of </w:t>
      </w:r>
      <w:r w:rsidR="00A363F4" w:rsidRPr="007529EE">
        <w:rPr>
          <w:lang w:val="en-US"/>
        </w:rPr>
        <w:t>Grip/Footrest Forces and/or sliding seat movement (</w:t>
      </w:r>
      <w:r w:rsidR="00E703FC" w:rsidRPr="007529EE">
        <w:rPr>
          <w:lang w:val="en-US"/>
        </w:rPr>
        <w:t>three</w:t>
      </w:r>
      <w:r w:rsidR="00A363F4" w:rsidRPr="007529EE">
        <w:rPr>
          <w:lang w:val="en-US"/>
        </w:rPr>
        <w:t>) [</w:t>
      </w:r>
      <w:r w:rsidR="00F626DB" w:rsidRPr="007529EE">
        <w:rPr>
          <w:lang w:val="en-US"/>
        </w:rPr>
        <w:t>41</w:t>
      </w:r>
      <w:r w:rsidR="00A363F4" w:rsidRPr="007529EE">
        <w:rPr>
          <w:lang w:val="en-US"/>
        </w:rPr>
        <w:t xml:space="preserve">, </w:t>
      </w:r>
      <w:r w:rsidR="00F626DB" w:rsidRPr="007529EE">
        <w:rPr>
          <w:lang w:val="en-US"/>
        </w:rPr>
        <w:t>42</w:t>
      </w:r>
      <w:r w:rsidR="00A363F4" w:rsidRPr="007529EE">
        <w:rPr>
          <w:lang w:val="en-US"/>
        </w:rPr>
        <w:t>, 4</w:t>
      </w:r>
      <w:r w:rsidR="00F626DB" w:rsidRPr="007529EE">
        <w:rPr>
          <w:lang w:val="en-US"/>
        </w:rPr>
        <w:t>6</w:t>
      </w:r>
      <w:r w:rsidR="00A363F4" w:rsidRPr="007529EE">
        <w:rPr>
          <w:lang w:val="en-US"/>
        </w:rPr>
        <w:t>], EMG data (</w:t>
      </w:r>
      <w:r w:rsidR="00E703FC" w:rsidRPr="007529EE">
        <w:rPr>
          <w:lang w:val="en-US"/>
        </w:rPr>
        <w:t>two</w:t>
      </w:r>
      <w:r w:rsidR="00A363F4" w:rsidRPr="007529EE">
        <w:rPr>
          <w:lang w:val="en-US"/>
        </w:rPr>
        <w:t>) [2</w:t>
      </w:r>
      <w:r w:rsidR="00F626DB" w:rsidRPr="007529EE">
        <w:rPr>
          <w:lang w:val="en-US"/>
        </w:rPr>
        <w:t>5</w:t>
      </w:r>
      <w:r w:rsidR="00A363F4" w:rsidRPr="007529EE">
        <w:rPr>
          <w:lang w:val="en-US"/>
        </w:rPr>
        <w:t>, 4</w:t>
      </w:r>
      <w:r w:rsidR="00F626DB" w:rsidRPr="007529EE">
        <w:rPr>
          <w:lang w:val="en-US"/>
        </w:rPr>
        <w:t>8</w:t>
      </w:r>
      <w:r w:rsidR="00A363F4" w:rsidRPr="007529EE">
        <w:rPr>
          <w:lang w:val="en-US"/>
        </w:rPr>
        <w:t>], electronic goniometers (</w:t>
      </w:r>
      <w:r w:rsidR="00E703FC" w:rsidRPr="007529EE">
        <w:rPr>
          <w:lang w:val="en-US"/>
        </w:rPr>
        <w:t>two</w:t>
      </w:r>
      <w:r w:rsidR="00D73779" w:rsidRPr="007529EE">
        <w:rPr>
          <w:lang w:val="en-US"/>
        </w:rPr>
        <w:t>) [</w:t>
      </w:r>
      <w:r w:rsidR="00F626DB" w:rsidRPr="007529EE">
        <w:rPr>
          <w:lang w:val="en-US"/>
        </w:rPr>
        <w:t>33</w:t>
      </w:r>
      <w:r w:rsidR="00D73779" w:rsidRPr="007529EE">
        <w:rPr>
          <w:lang w:val="en-US"/>
        </w:rPr>
        <w:t>, 4</w:t>
      </w:r>
      <w:r w:rsidR="00F626DB" w:rsidRPr="007529EE">
        <w:rPr>
          <w:lang w:val="en-US"/>
        </w:rPr>
        <w:t>7</w:t>
      </w:r>
      <w:r w:rsidR="00D73779" w:rsidRPr="007529EE">
        <w:rPr>
          <w:lang w:val="en-US"/>
        </w:rPr>
        <w:t xml:space="preserve">] and </w:t>
      </w:r>
      <w:r w:rsidR="00A363F4" w:rsidRPr="007529EE">
        <w:rPr>
          <w:lang w:val="en-US"/>
        </w:rPr>
        <w:t>tablets (</w:t>
      </w:r>
      <w:r w:rsidR="00E703FC" w:rsidRPr="007529EE">
        <w:rPr>
          <w:lang w:val="en-US"/>
        </w:rPr>
        <w:t>two</w:t>
      </w:r>
      <w:r w:rsidR="00A363F4" w:rsidRPr="007529EE">
        <w:rPr>
          <w:lang w:val="en-US"/>
        </w:rPr>
        <w:t>) [2</w:t>
      </w:r>
      <w:r w:rsidR="00F626DB" w:rsidRPr="007529EE">
        <w:rPr>
          <w:lang w:val="en-US"/>
        </w:rPr>
        <w:t>6</w:t>
      </w:r>
      <w:r w:rsidR="00A363F4" w:rsidRPr="007529EE">
        <w:rPr>
          <w:lang w:val="en-US"/>
        </w:rPr>
        <w:t>, 3</w:t>
      </w:r>
      <w:r w:rsidR="00F626DB" w:rsidRPr="007529EE">
        <w:rPr>
          <w:lang w:val="en-US"/>
        </w:rPr>
        <w:t>4</w:t>
      </w:r>
      <w:r w:rsidR="00A363F4" w:rsidRPr="007529EE">
        <w:rPr>
          <w:lang w:val="en-US"/>
        </w:rPr>
        <w:t>]. Other techniques</w:t>
      </w:r>
      <w:r w:rsidR="00D73779" w:rsidRPr="007529EE">
        <w:rPr>
          <w:lang w:val="en-US"/>
        </w:rPr>
        <w:t xml:space="preserve"> </w:t>
      </w:r>
      <w:r w:rsidR="00D73779" w:rsidRPr="007529EE">
        <w:rPr>
          <w:rStyle w:val="normaltextrun"/>
          <w:bdr w:val="none" w:sz="0" w:space="0" w:color="auto" w:frame="1"/>
          <w:lang w:val="en-US"/>
        </w:rPr>
        <w:t>demonstrating how far-reaching this field can be</w:t>
      </w:r>
      <w:r w:rsidR="00A363F4" w:rsidRPr="007529EE">
        <w:rPr>
          <w:lang w:val="en-US"/>
        </w:rPr>
        <w:t xml:space="preserve"> were used only once: USB mouse [1</w:t>
      </w:r>
      <w:r w:rsidR="00F626DB" w:rsidRPr="007529EE">
        <w:rPr>
          <w:lang w:val="en-US"/>
        </w:rPr>
        <w:t>9</w:t>
      </w:r>
      <w:r w:rsidR="00A363F4" w:rsidRPr="007529EE">
        <w:rPr>
          <w:lang w:val="en-US"/>
        </w:rPr>
        <w:t>]; Custom build Platform [3</w:t>
      </w:r>
      <w:r w:rsidR="00F626DB" w:rsidRPr="007529EE">
        <w:rPr>
          <w:lang w:val="en-US"/>
        </w:rPr>
        <w:t>8</w:t>
      </w:r>
      <w:r w:rsidR="00A363F4" w:rsidRPr="007529EE">
        <w:rPr>
          <w:lang w:val="en-US"/>
        </w:rPr>
        <w:t>]; Breathing sensors [</w:t>
      </w:r>
      <w:r w:rsidR="00F626DB" w:rsidRPr="007529EE">
        <w:rPr>
          <w:lang w:val="en-US"/>
        </w:rPr>
        <w:t>23</w:t>
      </w:r>
      <w:r w:rsidR="00A363F4" w:rsidRPr="007529EE">
        <w:rPr>
          <w:lang w:val="en-US"/>
        </w:rPr>
        <w:t>], Instrumented insole [2</w:t>
      </w:r>
      <w:r w:rsidR="00F626DB" w:rsidRPr="007529EE">
        <w:rPr>
          <w:lang w:val="en-US"/>
        </w:rPr>
        <w:t>7</w:t>
      </w:r>
      <w:r w:rsidR="00A363F4" w:rsidRPr="007529EE">
        <w:rPr>
          <w:lang w:val="en-US"/>
        </w:rPr>
        <w:t>].</w:t>
      </w:r>
    </w:p>
    <w:p w14:paraId="52534C61" w14:textId="77777777" w:rsidR="00A363F4" w:rsidRPr="007529EE" w:rsidRDefault="0714CC9D" w:rsidP="0714CC9D">
      <w:pPr>
        <w:pStyle w:val="Heading2"/>
        <w:rPr>
          <w:lang w:val="en-US"/>
        </w:rPr>
      </w:pPr>
      <w:r w:rsidRPr="007529EE">
        <w:rPr>
          <w:lang w:val="en-US"/>
        </w:rPr>
        <w:t>3.3 Effects of Sonification</w:t>
      </w:r>
    </w:p>
    <w:p w14:paraId="105FC44D" w14:textId="77777777" w:rsidR="00970A72" w:rsidRDefault="424A820A" w:rsidP="00970A72">
      <w:pPr>
        <w:pStyle w:val="Paragraph"/>
        <w:ind w:firstLine="720"/>
        <w:rPr>
          <w:lang w:val="en-US"/>
        </w:rPr>
      </w:pPr>
      <w:r w:rsidRPr="007529EE">
        <w:rPr>
          <w:lang w:val="en-US"/>
        </w:rPr>
        <w:t>When using sonification either alone or as part of a multimodal system there were reports of: improvements in motor control and/or movement quality [14, 16, 17, 20, 21, 23, 27, 44-46], encouraged movement [18, 20, 22, 23, 24, 31, 36], improved body awareness in space [18, 38] increased performance executing complex movements when compared with (no audio) [20, 26, 34, 35, 42], audio-visual [41] and non-specific audio-feedback [31]; facilitating conveyance of data relevant for physiotherapists and patients [25, 46, 48], decrease energy expenditure [34, 44]; supports postural control [37, 39]; improved range of movement [24, 45]; increases self-efficacy [18]; decrease joint pain in stroke patients [21]; adequate movement perception from audio information [32] and increased perception accuracy of sport related movements [43].</w:t>
      </w:r>
    </w:p>
    <w:p w14:paraId="7E4833BF" w14:textId="390F05D6" w:rsidR="00A363F4" w:rsidRPr="007529EE" w:rsidRDefault="424A820A" w:rsidP="00970A72">
      <w:pPr>
        <w:pStyle w:val="Paragraph"/>
        <w:ind w:firstLine="720"/>
        <w:rPr>
          <w:lang w:val="en-US"/>
        </w:rPr>
      </w:pPr>
      <w:r w:rsidRPr="007529EE">
        <w:rPr>
          <w:lang w:val="en-US"/>
        </w:rPr>
        <w:lastRenderedPageBreak/>
        <w:t>Specific issues were found that should be considered by future researchers: sounds are advised to be perceived as simple and aesthetically positive [24], device calibration can be used to increase the subjects’ confidence on the set-up [22] and how more frequent audio-feedback (100% feedback compared with 50% feedback) improves retention for an upper limb task [33]. Melodic sonification seems to be superior to rhythmic sonification which did not appear to improve learning compared with no-audio [35].</w:t>
      </w:r>
    </w:p>
    <w:p w14:paraId="46B94E9E" w14:textId="6E75DF4A" w:rsidR="00A363F4" w:rsidRPr="007529EE" w:rsidRDefault="424A820A" w:rsidP="424A820A">
      <w:pPr>
        <w:pStyle w:val="Newparagraph"/>
        <w:rPr>
          <w:lang w:val="en-US"/>
        </w:rPr>
      </w:pPr>
      <w:r w:rsidRPr="007529EE">
        <w:rPr>
          <w:lang w:val="en-US"/>
        </w:rPr>
        <w:t xml:space="preserve">Regarding prototype development, researchers should consider the work already developed by, Brock et al [28], </w:t>
      </w:r>
      <w:proofErr w:type="spellStart"/>
      <w:r w:rsidRPr="007529EE">
        <w:rPr>
          <w:lang w:val="en-US"/>
        </w:rPr>
        <w:t>Anlauff</w:t>
      </w:r>
      <w:proofErr w:type="spellEnd"/>
      <w:r w:rsidRPr="007529EE">
        <w:rPr>
          <w:lang w:val="en-US"/>
        </w:rPr>
        <w:t xml:space="preserve">, </w:t>
      </w:r>
      <w:proofErr w:type="spellStart"/>
      <w:r w:rsidRPr="007529EE">
        <w:rPr>
          <w:lang w:val="en-US"/>
        </w:rPr>
        <w:t>Cooperstock</w:t>
      </w:r>
      <w:proofErr w:type="spellEnd"/>
      <w:r w:rsidRPr="007529EE">
        <w:rPr>
          <w:lang w:val="en-US"/>
        </w:rPr>
        <w:t xml:space="preserve"> &amp; Fung [40] and Bruckner, Bartels &amp; Hume [15].</w:t>
      </w:r>
    </w:p>
    <w:p w14:paraId="1EFADADB" w14:textId="77777777" w:rsidR="00A363F4" w:rsidRPr="007529EE" w:rsidRDefault="00A363F4" w:rsidP="00A363F4">
      <w:pPr>
        <w:pStyle w:val="Heading1"/>
        <w:rPr>
          <w:lang w:val="en-US"/>
        </w:rPr>
      </w:pPr>
      <w:r w:rsidRPr="007529EE">
        <w:rPr>
          <w:lang w:val="en-US"/>
        </w:rPr>
        <w:t xml:space="preserve">4. Discussion  </w:t>
      </w:r>
    </w:p>
    <w:p w14:paraId="4014EFE5" w14:textId="4EB13868" w:rsidR="00A363F4" w:rsidRPr="007529EE" w:rsidRDefault="00A363F4" w:rsidP="00970A72">
      <w:pPr>
        <w:pStyle w:val="Paragraph"/>
        <w:ind w:firstLine="720"/>
        <w:rPr>
          <w:lang w:val="en-US"/>
        </w:rPr>
      </w:pPr>
      <w:r w:rsidRPr="007529EE">
        <w:rPr>
          <w:lang w:val="en-US"/>
        </w:rPr>
        <w:t xml:space="preserve">Based on the results of this scoping review, sonification has the potential to support </w:t>
      </w:r>
      <w:r w:rsidR="003646A5" w:rsidRPr="007529EE">
        <w:rPr>
          <w:lang w:val="en-US"/>
        </w:rPr>
        <w:t>Physical therapy</w:t>
      </w:r>
      <w:r w:rsidRPr="007529EE">
        <w:rPr>
          <w:lang w:val="en-US"/>
        </w:rPr>
        <w:t xml:space="preserve"> in several ways. Our results demonstrate that the literature regarding </w:t>
      </w:r>
      <w:r w:rsidR="003646A5" w:rsidRPr="007529EE">
        <w:rPr>
          <w:lang w:val="en-US"/>
        </w:rPr>
        <w:t>physical therapy</w:t>
      </w:r>
      <w:r w:rsidRPr="007529EE">
        <w:rPr>
          <w:lang w:val="en-US"/>
        </w:rPr>
        <w:t xml:space="preserve"> and sonification provides significant positive indicators but has limited scope. </w:t>
      </w:r>
      <w:r w:rsidR="008F6F2D" w:rsidRPr="007529EE">
        <w:rPr>
          <w:lang w:val="en-US"/>
        </w:rPr>
        <w:t xml:space="preserve">Several limitations should be taken into account in future research: (1) reduced number of investigations on populations with a specific movement dysfunction, (2) reduced sample size, (3) lack of detail regarding retention of learned movement/task over time when compared with a typical approach. These issues </w:t>
      </w:r>
      <w:r w:rsidRPr="007529EE">
        <w:rPr>
          <w:lang w:val="en-US"/>
        </w:rPr>
        <w:t xml:space="preserve">limit the ability to draw definite conclusions of the effectiveness of sonification as an audio-feedback tool for rehabilitation. </w:t>
      </w:r>
    </w:p>
    <w:p w14:paraId="45854218" w14:textId="1B0EFFE2" w:rsidR="00A363F4" w:rsidRPr="007529EE" w:rsidRDefault="00A363F4" w:rsidP="00A363F4">
      <w:pPr>
        <w:pStyle w:val="Newparagraph"/>
        <w:rPr>
          <w:lang w:val="en-US"/>
        </w:rPr>
      </w:pPr>
      <w:r w:rsidRPr="007529EE">
        <w:rPr>
          <w:lang w:val="en-US"/>
        </w:rPr>
        <w:t xml:space="preserve">We recommend that high quality, scientifically rigorous studies are needed to investigate the effects and effectiveness of sonification in rehabilitation specific tasks by exploring different sonification mappings in common movement dysfunctions. Less than a third of studies used patients to investigate </w:t>
      </w:r>
      <w:r w:rsidR="00BB3018">
        <w:rPr>
          <w:lang w:val="en-US"/>
        </w:rPr>
        <w:t xml:space="preserve">the </w:t>
      </w:r>
      <w:r w:rsidRPr="007529EE">
        <w:rPr>
          <w:lang w:val="en-US"/>
        </w:rPr>
        <w:t xml:space="preserve">effects of sonification. For sonification to be useful in clinical practice, research should provide a concrete case of effectiveness with specific populations by investigating different intervention areas of </w:t>
      </w:r>
      <w:r w:rsidR="003646A5" w:rsidRPr="007529EE">
        <w:rPr>
          <w:lang w:val="en-US"/>
        </w:rPr>
        <w:t>Physical therapy</w:t>
      </w:r>
      <w:r w:rsidR="00E153D0" w:rsidRPr="007529EE">
        <w:rPr>
          <w:lang w:val="en-US"/>
        </w:rPr>
        <w:t xml:space="preserve">, namely cardio-respiratory but also in addressing other issues such as </w:t>
      </w:r>
      <w:r w:rsidR="00FE74E8" w:rsidRPr="007529EE">
        <w:rPr>
          <w:lang w:val="en-US"/>
        </w:rPr>
        <w:t xml:space="preserve">falls and </w:t>
      </w:r>
      <w:r w:rsidR="00E153D0" w:rsidRPr="007529EE">
        <w:rPr>
          <w:lang w:val="en-US"/>
        </w:rPr>
        <w:t>injury prevention</w:t>
      </w:r>
      <w:r w:rsidRPr="007529EE">
        <w:rPr>
          <w:lang w:val="en-US"/>
        </w:rPr>
        <w:t xml:space="preserve">. We recommend researchers to use gold standard outcome measures </w:t>
      </w:r>
      <w:r w:rsidR="00E153D0" w:rsidRPr="007529EE">
        <w:rPr>
          <w:lang w:val="en-US"/>
        </w:rPr>
        <w:t xml:space="preserve">in long-term </w:t>
      </w:r>
      <w:r w:rsidR="005D7036" w:rsidRPr="007529EE">
        <w:rPr>
          <w:lang w:val="en-US"/>
        </w:rPr>
        <w:t>RCTs</w:t>
      </w:r>
      <w:r w:rsidRPr="007529EE">
        <w:rPr>
          <w:lang w:val="en-US"/>
        </w:rPr>
        <w:t xml:space="preserve">, hence permitting </w:t>
      </w:r>
      <w:r w:rsidR="00E153D0" w:rsidRPr="007529EE">
        <w:rPr>
          <w:lang w:val="en-US"/>
        </w:rPr>
        <w:t>comparison with typical rehabilitation programs</w:t>
      </w:r>
      <w:r w:rsidR="00FE74E8" w:rsidRPr="007529EE">
        <w:rPr>
          <w:lang w:val="en-US"/>
        </w:rPr>
        <w:t xml:space="preserve">. </w:t>
      </w:r>
      <w:r w:rsidR="00E153D0" w:rsidRPr="007529EE">
        <w:rPr>
          <w:lang w:val="en-US"/>
        </w:rPr>
        <w:t xml:space="preserve"> </w:t>
      </w:r>
      <w:r w:rsidR="007B64FE" w:rsidRPr="007529EE">
        <w:rPr>
          <w:lang w:val="en-US"/>
        </w:rPr>
        <w:t>Therefore,</w:t>
      </w:r>
      <w:r w:rsidR="00FE74E8" w:rsidRPr="007529EE">
        <w:rPr>
          <w:lang w:val="en-US"/>
        </w:rPr>
        <w:t xml:space="preserve"> capturing</w:t>
      </w:r>
      <w:r w:rsidR="00E153D0" w:rsidRPr="007529EE">
        <w:rPr>
          <w:lang w:val="en-US"/>
        </w:rPr>
        <w:t xml:space="preserve"> </w:t>
      </w:r>
      <w:r w:rsidRPr="007529EE">
        <w:rPr>
          <w:lang w:val="en-US"/>
        </w:rPr>
        <w:t>changes</w:t>
      </w:r>
      <w:r w:rsidR="00FE74E8" w:rsidRPr="007529EE">
        <w:rPr>
          <w:lang w:val="en-US"/>
        </w:rPr>
        <w:t xml:space="preserve"> in patient’s function</w:t>
      </w:r>
      <w:r w:rsidRPr="007529EE">
        <w:rPr>
          <w:lang w:val="en-US"/>
        </w:rPr>
        <w:t xml:space="preserve"> throughout intervention</w:t>
      </w:r>
      <w:r w:rsidR="00E153D0" w:rsidRPr="007529EE">
        <w:rPr>
          <w:lang w:val="en-US"/>
        </w:rPr>
        <w:t xml:space="preserve"> as well as data regarding retention of functional improvement with the use of sonification</w:t>
      </w:r>
      <w:r w:rsidRPr="007529EE">
        <w:rPr>
          <w:lang w:val="en-US"/>
        </w:rPr>
        <w:t xml:space="preserve">. </w:t>
      </w:r>
    </w:p>
    <w:p w14:paraId="26FD2806" w14:textId="2D225927" w:rsidR="00A363F4" w:rsidRPr="007529EE" w:rsidRDefault="424A820A" w:rsidP="424A820A">
      <w:pPr>
        <w:pStyle w:val="Newparagraph"/>
        <w:rPr>
          <w:lang w:val="en-US"/>
        </w:rPr>
      </w:pPr>
      <w:r w:rsidRPr="007529EE">
        <w:rPr>
          <w:lang w:val="en-US"/>
        </w:rPr>
        <w:t xml:space="preserve">In most </w:t>
      </w:r>
      <w:r w:rsidR="005D7036" w:rsidRPr="007529EE">
        <w:rPr>
          <w:lang w:val="en-US"/>
        </w:rPr>
        <w:t xml:space="preserve">papers </w:t>
      </w:r>
      <w:r w:rsidRPr="007529EE">
        <w:rPr>
          <w:lang w:val="en-US"/>
        </w:rPr>
        <w:t xml:space="preserve">authors have chosen IMU’s and smartphones, likely owing to its ability to capture kinematic and kinetic data in various settings, being less expensive and portable when compared with optical motion capture systems. However, optical motion capture systems are more reliable and accurate which can have implications on the reported results. It is also interesting to notice the use of Microsoft Kinect as a cheap solution for optical capture, which might facilitate its deployment in health services. Although Kinect is not as accurate as other commonly used optical systems [49] progress has been made to improve its accuracy [50]. Researchers should focus on an accessible procedure while improving the accuracy of kinematic and kinetic information collected. At the same </w:t>
      </w:r>
      <w:proofErr w:type="gramStart"/>
      <w:r w:rsidRPr="007529EE">
        <w:rPr>
          <w:lang w:val="en-US"/>
        </w:rPr>
        <w:t>time</w:t>
      </w:r>
      <w:proofErr w:type="gramEnd"/>
      <w:r w:rsidRPr="007529EE">
        <w:rPr>
          <w:lang w:val="en-US"/>
        </w:rPr>
        <w:t xml:space="preserve"> they should focus on testing different sound attributes for each data parameter in order to optimize effects for functional tasks. </w:t>
      </w:r>
    </w:p>
    <w:p w14:paraId="021FA6A4" w14:textId="6CC5650C" w:rsidR="00A363F4" w:rsidRPr="007529EE" w:rsidRDefault="424A820A" w:rsidP="424A820A">
      <w:pPr>
        <w:pStyle w:val="Newparagraph"/>
        <w:rPr>
          <w:lang w:val="en-US"/>
        </w:rPr>
      </w:pPr>
      <w:r w:rsidRPr="007529EE">
        <w:rPr>
          <w:lang w:val="en-US"/>
        </w:rPr>
        <w:t xml:space="preserve"> Upper limb tasks were more commonly investigated, with several studies investigating stroke patients and testing manual tasks, with special interest in motor control tasks. Current research indicates that sonification appears to facilitate motor learning when compared with other types of feedback (visual) or a sham sonification on complex motor tasks [20, 21, 41]. Most effects are reported from small experimental </w:t>
      </w:r>
      <w:r w:rsidRPr="007529EE">
        <w:rPr>
          <w:lang w:val="en-US"/>
        </w:rPr>
        <w:lastRenderedPageBreak/>
        <w:t xml:space="preserve">groups with reduced statistical relevance for the results to be extrapolated for clinical practice however they are positive indicators for future research [21, 24]. </w:t>
      </w:r>
    </w:p>
    <w:p w14:paraId="33AC16A4" w14:textId="33050FBE" w:rsidR="00A363F4" w:rsidRPr="007529EE" w:rsidRDefault="424A820A" w:rsidP="424A820A">
      <w:pPr>
        <w:pStyle w:val="Newparagraph"/>
        <w:rPr>
          <w:lang w:val="en-US"/>
        </w:rPr>
      </w:pPr>
      <w:r w:rsidRPr="007529EE">
        <w:rPr>
          <w:lang w:val="en-US"/>
        </w:rPr>
        <w:t xml:space="preserve">Sounds attributed to data categories should be assessed in their ability to transmit relevant information for the user. Our results show, as </w:t>
      </w:r>
      <w:proofErr w:type="spellStart"/>
      <w:r w:rsidRPr="007529EE">
        <w:rPr>
          <w:lang w:val="en-US"/>
        </w:rPr>
        <w:t>Dubus</w:t>
      </w:r>
      <w:proofErr w:type="spellEnd"/>
      <w:r w:rsidRPr="007529EE">
        <w:rPr>
          <w:lang w:val="en-US"/>
        </w:rPr>
        <w:t xml:space="preserve"> &amp; </w:t>
      </w:r>
      <w:proofErr w:type="spellStart"/>
      <w:r w:rsidRPr="007529EE">
        <w:rPr>
          <w:lang w:val="en-US"/>
        </w:rPr>
        <w:t>Bresin</w:t>
      </w:r>
      <w:proofErr w:type="spellEnd"/>
      <w:r w:rsidRPr="007529EE">
        <w:rPr>
          <w:lang w:val="en-US"/>
        </w:rPr>
        <w:t xml:space="preserve"> [51] in their systematic review, that this is not common practice. This might have impact on the effectiveness of the final sonification as other sound attributes might be more relevant for the selected data. Scholz et al [19] are a good example of how sonification should be tested in advance, as the authors explored what sound attributes were more effective for an upper limb task, before proceeding to their follow-up studies to improve upper limb motor function in stroke patients [20, 21]. The novel use of sonification for rehabilitation should encourage authors to explore how different sounds might be attributed to kinetic or kinematic data to maximize treatment effects</w:t>
      </w:r>
      <w:r w:rsidR="00E153D0" w:rsidRPr="007529EE">
        <w:rPr>
          <w:lang w:val="en-US"/>
        </w:rPr>
        <w:t>, which should facilitate the establishment of a sonification framework for rehabilitation</w:t>
      </w:r>
      <w:r w:rsidRPr="007529EE">
        <w:rPr>
          <w:lang w:val="en-US"/>
        </w:rPr>
        <w:t>.</w:t>
      </w:r>
    </w:p>
    <w:p w14:paraId="02EB378F" w14:textId="44FA847B" w:rsidR="00A363F4" w:rsidRPr="007529EE" w:rsidRDefault="424A820A" w:rsidP="00970A72">
      <w:pPr>
        <w:pStyle w:val="Newparagraph"/>
        <w:rPr>
          <w:lang w:val="en-US"/>
        </w:rPr>
      </w:pPr>
      <w:r w:rsidRPr="007529EE">
        <w:rPr>
          <w:lang w:val="en-US"/>
        </w:rPr>
        <w:t xml:space="preserve">Our results also show that sonification has benefits for an upper limb retraining task [16, 20, 21, 31] as well as on sports complex movement training [41]. Sonification seems to positively affect movement perception and action by influencing the mirror neuron system while engaging subcortical structures such as parts of the </w:t>
      </w:r>
      <w:proofErr w:type="spellStart"/>
      <w:r w:rsidRPr="007529EE">
        <w:rPr>
          <w:lang w:val="en-US"/>
        </w:rPr>
        <w:t>striato</w:t>
      </w:r>
      <w:proofErr w:type="spellEnd"/>
      <w:r w:rsidRPr="007529EE">
        <w:rPr>
          <w:lang w:val="en-US"/>
        </w:rPr>
        <w:t>-</w:t>
      </w:r>
      <w:proofErr w:type="spellStart"/>
      <w:r w:rsidRPr="007529EE">
        <w:rPr>
          <w:lang w:val="en-US"/>
        </w:rPr>
        <w:t>thalamo</w:t>
      </w:r>
      <w:proofErr w:type="spellEnd"/>
      <w:r w:rsidRPr="007529EE">
        <w:rPr>
          <w:lang w:val="en-US"/>
        </w:rPr>
        <w:t xml:space="preserve">-frontal motor loops when the auditory stimulus is congruent with the visualized movement [52]. Retention regarding the learned task is another important issue which needs to be addressed for rehabilitation use, which we will aim to investigate in the future. However, subjects using sonification appear to be able to retain information more easily with increased feedback during an upper limb complex task [33]. </w:t>
      </w:r>
    </w:p>
    <w:p w14:paraId="008EE5FD" w14:textId="77777777" w:rsidR="00A363F4" w:rsidRPr="007529EE" w:rsidRDefault="00A363F4" w:rsidP="00A363F4">
      <w:pPr>
        <w:pStyle w:val="Newparagraph"/>
        <w:rPr>
          <w:lang w:val="en-US"/>
        </w:rPr>
      </w:pPr>
      <w:r w:rsidRPr="007529EE">
        <w:rPr>
          <w:lang w:val="en-US"/>
        </w:rPr>
        <w:t>In our view, these questions need to be answered in future research:</w:t>
      </w:r>
    </w:p>
    <w:p w14:paraId="636D15D3" w14:textId="77777777" w:rsidR="00A363F4" w:rsidRPr="007529EE" w:rsidRDefault="00A363F4" w:rsidP="00A363F4">
      <w:pPr>
        <w:pStyle w:val="Newparagraph"/>
        <w:rPr>
          <w:lang w:val="en-US"/>
        </w:rPr>
      </w:pPr>
      <w:r w:rsidRPr="007529EE">
        <w:rPr>
          <w:lang w:val="en-US"/>
        </w:rPr>
        <w:t>What sounds attributed to kinetic and kinematic data aids motor control and facilitates learning for rehabilitation related tasks?</w:t>
      </w:r>
    </w:p>
    <w:p w14:paraId="3E799460" w14:textId="77777777" w:rsidR="00A363F4" w:rsidRPr="007529EE" w:rsidRDefault="00A363F4" w:rsidP="00A363F4">
      <w:pPr>
        <w:pStyle w:val="Newparagraph"/>
        <w:rPr>
          <w:lang w:val="en-US"/>
        </w:rPr>
      </w:pPr>
      <w:r w:rsidRPr="007529EE">
        <w:rPr>
          <w:lang w:val="en-US"/>
        </w:rPr>
        <w:t>Is sonification use relevant for rehabilitation for musculoskeletal conditions if there is no major neurological deficit?</w:t>
      </w:r>
    </w:p>
    <w:p w14:paraId="2ACD33A5" w14:textId="195DF36C" w:rsidR="00A363F4" w:rsidRPr="007529EE" w:rsidRDefault="00A363F4" w:rsidP="00A363F4">
      <w:pPr>
        <w:pStyle w:val="Newparagraph"/>
        <w:rPr>
          <w:lang w:val="en-US"/>
        </w:rPr>
      </w:pPr>
      <w:r w:rsidRPr="007529EE">
        <w:rPr>
          <w:lang w:val="en-US"/>
        </w:rPr>
        <w:t>How do sonification effects compare with other current techniques on motor control and retention?</w:t>
      </w:r>
    </w:p>
    <w:p w14:paraId="5F89E942" w14:textId="19C2F999" w:rsidR="00A363F4" w:rsidRPr="007529EE" w:rsidRDefault="00A363F4" w:rsidP="00A363F4">
      <w:pPr>
        <w:pStyle w:val="Newparagraph"/>
        <w:rPr>
          <w:lang w:val="en-US"/>
        </w:rPr>
      </w:pPr>
      <w:r w:rsidRPr="007529EE">
        <w:rPr>
          <w:lang w:val="en-US"/>
        </w:rPr>
        <w:t xml:space="preserve">The answer to these questions will support the development of technical and theoretical solutions in human movement sonification for </w:t>
      </w:r>
      <w:r w:rsidR="003646A5" w:rsidRPr="007529EE">
        <w:rPr>
          <w:lang w:val="en-US"/>
        </w:rPr>
        <w:t>physical therapy</w:t>
      </w:r>
      <w:r w:rsidRPr="007529EE">
        <w:rPr>
          <w:lang w:val="en-US"/>
        </w:rPr>
        <w:t>.</w:t>
      </w:r>
    </w:p>
    <w:p w14:paraId="510A6DFE" w14:textId="77777777" w:rsidR="00A363F4" w:rsidRPr="007529EE" w:rsidRDefault="00A363F4" w:rsidP="00A363F4">
      <w:pPr>
        <w:pStyle w:val="Heading2"/>
        <w:rPr>
          <w:lang w:val="en-US"/>
        </w:rPr>
      </w:pPr>
      <w:r w:rsidRPr="007529EE">
        <w:rPr>
          <w:lang w:val="en-US"/>
        </w:rPr>
        <w:t>Strengths and Limitations</w:t>
      </w:r>
    </w:p>
    <w:p w14:paraId="688DE4AF" w14:textId="4736B512" w:rsidR="00A363F4" w:rsidRPr="007529EE" w:rsidRDefault="00A363F4" w:rsidP="00970A72">
      <w:pPr>
        <w:pStyle w:val="Paragraph"/>
        <w:ind w:firstLine="720"/>
        <w:rPr>
          <w:lang w:val="en-US"/>
        </w:rPr>
      </w:pPr>
      <w:r w:rsidRPr="007529EE">
        <w:rPr>
          <w:lang w:val="en-US"/>
        </w:rPr>
        <w:t xml:space="preserve">This review does not encompass literature that focus on the technological development of sonification devices but more on the grey area where </w:t>
      </w:r>
      <w:r w:rsidR="003646A5" w:rsidRPr="007529EE">
        <w:rPr>
          <w:lang w:val="en-US"/>
        </w:rPr>
        <w:t>physical therapy</w:t>
      </w:r>
      <w:r w:rsidRPr="007529EE">
        <w:rPr>
          <w:lang w:val="en-US"/>
        </w:rPr>
        <w:t xml:space="preserve"> and sonification merge. We did not search for papers that refer to the term </w:t>
      </w:r>
      <w:r w:rsidRPr="007529EE">
        <w:rPr>
          <w:i/>
          <w:iCs/>
          <w:lang w:val="en-US"/>
        </w:rPr>
        <w:t>audio</w:t>
      </w:r>
      <w:r w:rsidRPr="007529EE">
        <w:rPr>
          <w:lang w:val="en-US"/>
        </w:rPr>
        <w:t>-</w:t>
      </w:r>
      <w:r w:rsidRPr="007529EE">
        <w:rPr>
          <w:i/>
          <w:iCs/>
          <w:lang w:val="en-US"/>
        </w:rPr>
        <w:t>feedback</w:t>
      </w:r>
      <w:r w:rsidRPr="007529EE">
        <w:rPr>
          <w:lang w:val="en-US"/>
        </w:rPr>
        <w:t xml:space="preserve"> to exclude results that were not sonification, however it is common in the literature to find these terms mixed. These facts might have contributed for an absence of some </w:t>
      </w:r>
      <w:r w:rsidR="00F67138" w:rsidRPr="007529EE">
        <w:rPr>
          <w:lang w:val="en-US"/>
        </w:rPr>
        <w:t>papers</w:t>
      </w:r>
      <w:r w:rsidRPr="007529EE">
        <w:rPr>
          <w:lang w:val="en-US"/>
        </w:rPr>
        <w:t xml:space="preserve"> that might be beneficial for some researchers in the future. At the same time studies are heterogeneous considering its population, scope and objective. Therefore, careful considerations about the reported results should be considered. </w:t>
      </w:r>
      <w:r w:rsidR="007B64FE" w:rsidRPr="007529EE">
        <w:rPr>
          <w:lang w:val="en-US"/>
        </w:rPr>
        <w:t>However,</w:t>
      </w:r>
      <w:r w:rsidR="008F6F2D" w:rsidRPr="007529EE">
        <w:rPr>
          <w:lang w:val="en-US"/>
        </w:rPr>
        <w:t xml:space="preserve"> this report conducts the first study of its kind in the area which can support the </w:t>
      </w:r>
      <w:r w:rsidR="007B64FE" w:rsidRPr="007529EE">
        <w:rPr>
          <w:lang w:val="en-US"/>
        </w:rPr>
        <w:t xml:space="preserve">growth </w:t>
      </w:r>
      <w:r w:rsidR="008F6F2D" w:rsidRPr="007529EE">
        <w:rPr>
          <w:lang w:val="en-US"/>
        </w:rPr>
        <w:t xml:space="preserve">of sonification in </w:t>
      </w:r>
      <w:r w:rsidR="003646A5" w:rsidRPr="007529EE">
        <w:rPr>
          <w:lang w:val="en-US"/>
        </w:rPr>
        <w:t>physical therapy</w:t>
      </w:r>
      <w:r w:rsidR="008F6F2D" w:rsidRPr="007529EE">
        <w:rPr>
          <w:lang w:val="en-US"/>
        </w:rPr>
        <w:t xml:space="preserve"> by providing a wide perspective of current research practice</w:t>
      </w:r>
      <w:r w:rsidR="00631BF3" w:rsidRPr="007529EE">
        <w:rPr>
          <w:lang w:val="en-US"/>
        </w:rPr>
        <w:t xml:space="preserve"> while serving as guidance to address existing issues in current practice. </w:t>
      </w:r>
    </w:p>
    <w:p w14:paraId="4EC5A799" w14:textId="77777777" w:rsidR="00A363F4" w:rsidRPr="007529EE" w:rsidRDefault="00A363F4" w:rsidP="00A363F4">
      <w:pPr>
        <w:pStyle w:val="Heading1"/>
        <w:rPr>
          <w:lang w:val="en-US"/>
        </w:rPr>
      </w:pPr>
      <w:r w:rsidRPr="007529EE">
        <w:rPr>
          <w:lang w:val="en-US"/>
        </w:rPr>
        <w:lastRenderedPageBreak/>
        <w:t>5. Conclusion</w:t>
      </w:r>
    </w:p>
    <w:p w14:paraId="5F84836B" w14:textId="77777777" w:rsidR="002C0791" w:rsidRDefault="00F30612" w:rsidP="002C0791">
      <w:pPr>
        <w:pStyle w:val="Paragraph"/>
        <w:spacing w:before="0"/>
        <w:ind w:firstLine="720"/>
        <w:rPr>
          <w:lang w:val="en-US"/>
        </w:rPr>
      </w:pPr>
      <w:r>
        <w:rPr>
          <w:lang w:val="en-US"/>
        </w:rPr>
        <w:t xml:space="preserve">Sonification is a new and growing technique in the area of rehabilitation. </w:t>
      </w:r>
      <w:r w:rsidR="00A363F4" w:rsidRPr="007529EE">
        <w:rPr>
          <w:lang w:val="en-US"/>
        </w:rPr>
        <w:t>There are promising results on the use of sonification to support human movement</w:t>
      </w:r>
      <w:r>
        <w:rPr>
          <w:lang w:val="en-US"/>
        </w:rPr>
        <w:t xml:space="preserve"> for physical therapy</w:t>
      </w:r>
      <w:r w:rsidR="00A363F4" w:rsidRPr="007529EE">
        <w:rPr>
          <w:lang w:val="en-US"/>
        </w:rPr>
        <w:t xml:space="preserve">, however very few studies used reproducible techniques with potential to be used in a clinical setting. </w:t>
      </w:r>
    </w:p>
    <w:p w14:paraId="0DD84331" w14:textId="79B290DC" w:rsidR="00233436" w:rsidRPr="008C07DB" w:rsidRDefault="002C0791" w:rsidP="002C0791">
      <w:pPr>
        <w:pStyle w:val="Paragraph"/>
        <w:spacing w:before="0"/>
        <w:ind w:firstLine="720"/>
        <w:rPr>
          <w:lang w:val="en-US"/>
        </w:rPr>
      </w:pPr>
      <w:r w:rsidRPr="008C07DB">
        <w:rPr>
          <w:lang w:val="en-US"/>
        </w:rPr>
        <w:t xml:space="preserve">Effects of sonification were varied and ranged from improvements in movement quality/control, increased movement and body-awareness to improvements in performance when compared with activities with audio-visual or non-specific audio-feedback among others. Data for sonification was mainly captured using inertial measurement units, smartphones and optical tracking devices but others are also commonly used. Well-designed clinical trials supported by current promising results need to be developed. We recommend testing different sonification techniques in common physical therapy disfunctions using significant outcome measures to understand and maximize its effects on motor learning and control while scoping for further benefits. </w:t>
      </w:r>
      <w:r w:rsidR="00A363F4" w:rsidRPr="008C07DB">
        <w:rPr>
          <w:lang w:val="en-US"/>
        </w:rPr>
        <w:t>Researchers and technological development teams should focus on solutions that can ultimately serve the practitioner and the patient.</w:t>
      </w:r>
    </w:p>
    <w:p w14:paraId="21A64316" w14:textId="32BF6E3A" w:rsidR="00A363F4" w:rsidRPr="008C07DB" w:rsidRDefault="00F30612" w:rsidP="00A363F4">
      <w:pPr>
        <w:pStyle w:val="Newparagraph"/>
        <w:rPr>
          <w:lang w:val="en-US"/>
        </w:rPr>
      </w:pPr>
      <w:r w:rsidRPr="008C07DB">
        <w:rPr>
          <w:lang w:val="en-US"/>
        </w:rPr>
        <w:t>In conclusion p</w:t>
      </w:r>
      <w:r w:rsidR="003646A5" w:rsidRPr="008C07DB">
        <w:rPr>
          <w:lang w:val="en-US"/>
        </w:rPr>
        <w:t>hysical therapy</w:t>
      </w:r>
      <w:r w:rsidR="00A363F4" w:rsidRPr="008C07DB">
        <w:rPr>
          <w:lang w:val="en-US"/>
        </w:rPr>
        <w:t xml:space="preserve"> can benefit from sonification in three different areas, first as a way of </w:t>
      </w:r>
      <w:r w:rsidR="00970A72" w:rsidRPr="008C07DB">
        <w:rPr>
          <w:lang w:val="en-US"/>
        </w:rPr>
        <w:t>analyzing</w:t>
      </w:r>
      <w:r w:rsidR="00A363F4" w:rsidRPr="008C07DB">
        <w:rPr>
          <w:lang w:val="en-US"/>
        </w:rPr>
        <w:t xml:space="preserve"> data either from human movement or from physiological parameters. Secondly as it allows for audio-only data conveyance during a physical assessment and/or intervention. Thirdly, allowing the development of tele rehabilitation tools for assessment and treatment. Promising results have been obtained in neurological rehabilitation and for motor learning which should encourage further investigation.</w:t>
      </w:r>
    </w:p>
    <w:p w14:paraId="6006010C" w14:textId="77777777" w:rsidR="00A363F4" w:rsidRPr="008C07DB" w:rsidRDefault="00A363F4" w:rsidP="00A363F4">
      <w:pPr>
        <w:pStyle w:val="Heading1"/>
        <w:rPr>
          <w:lang w:val="en-US"/>
        </w:rPr>
      </w:pPr>
      <w:r w:rsidRPr="008C07DB">
        <w:rPr>
          <w:lang w:val="en-US"/>
        </w:rPr>
        <w:t>Declaration of interest.</w:t>
      </w:r>
    </w:p>
    <w:p w14:paraId="28770643" w14:textId="77777777" w:rsidR="00A363F4" w:rsidRPr="008C07DB" w:rsidRDefault="00A363F4" w:rsidP="00A363F4">
      <w:pPr>
        <w:pStyle w:val="Paragraph"/>
        <w:rPr>
          <w:lang w:val="en-US"/>
        </w:rPr>
      </w:pPr>
      <w:r w:rsidRPr="008C07DB">
        <w:rPr>
          <w:lang w:val="en-US"/>
        </w:rPr>
        <w:t>The authors report no conflicts of interest.</w:t>
      </w:r>
    </w:p>
    <w:p w14:paraId="69F884DA" w14:textId="77777777" w:rsidR="00A363F4" w:rsidRPr="008C07DB" w:rsidRDefault="00A363F4" w:rsidP="00A363F4">
      <w:pPr>
        <w:pStyle w:val="Heading1"/>
        <w:rPr>
          <w:lang w:val="en-US"/>
        </w:rPr>
      </w:pPr>
      <w:r w:rsidRPr="008C07DB">
        <w:rPr>
          <w:lang w:val="en-US"/>
        </w:rPr>
        <w:t>6. References</w:t>
      </w:r>
    </w:p>
    <w:p w14:paraId="6A05A809" w14:textId="77777777" w:rsidR="00A363F4" w:rsidRPr="008C07DB" w:rsidRDefault="00A363F4" w:rsidP="00A363F4">
      <w:pPr>
        <w:pStyle w:val="Paragraph"/>
        <w:rPr>
          <w:lang w:val="en-US"/>
        </w:rPr>
      </w:pPr>
    </w:p>
    <w:p w14:paraId="4F675038" w14:textId="5F0DF3EF" w:rsidR="00763B61" w:rsidRDefault="00A363F4" w:rsidP="00FE74E8">
      <w:pPr>
        <w:pStyle w:val="References"/>
        <w:rPr>
          <w:lang w:val="en-US"/>
        </w:rPr>
      </w:pPr>
      <w:r w:rsidRPr="007529EE">
        <w:rPr>
          <w:lang w:val="en-US"/>
        </w:rPr>
        <w:t>1.</w:t>
      </w:r>
      <w:r w:rsidRPr="007529EE">
        <w:rPr>
          <w:lang w:val="en-US"/>
        </w:rPr>
        <w:tab/>
      </w:r>
      <w:proofErr w:type="spellStart"/>
      <w:r w:rsidR="00763B61">
        <w:t>Chanpimol</w:t>
      </w:r>
      <w:proofErr w:type="spellEnd"/>
      <w:r w:rsidR="00763B61">
        <w:t xml:space="preserve"> S, </w:t>
      </w:r>
      <w:proofErr w:type="spellStart"/>
      <w:r w:rsidR="00763B61">
        <w:t>Seamon</w:t>
      </w:r>
      <w:proofErr w:type="spellEnd"/>
      <w:r w:rsidR="00763B61">
        <w:t xml:space="preserve"> B, Hernandez H, Harris-Love M, Blackman MR. Using Xbox </w:t>
      </w:r>
      <w:proofErr w:type="spellStart"/>
      <w:r w:rsidR="00763B61">
        <w:t>kinect</w:t>
      </w:r>
      <w:proofErr w:type="spellEnd"/>
      <w:r w:rsidR="00763B61">
        <w:t xml:space="preserve"> motion capture technology to improve clinical rehabilitation outcomes for balance and cardiovascular health in an individual with chronic TBI. Arch </w:t>
      </w:r>
      <w:proofErr w:type="spellStart"/>
      <w:r w:rsidR="00763B61">
        <w:t>Physiother</w:t>
      </w:r>
      <w:proofErr w:type="spellEnd"/>
      <w:r w:rsidR="00763B61">
        <w:t>. England; 2017;7.</w:t>
      </w:r>
    </w:p>
    <w:p w14:paraId="5A39BBE3" w14:textId="573349D5" w:rsidR="00A363F4" w:rsidRPr="007529EE" w:rsidRDefault="00A363F4" w:rsidP="004A0E52">
      <w:pPr>
        <w:pStyle w:val="References"/>
        <w:rPr>
          <w:lang w:val="en-US"/>
        </w:rPr>
      </w:pPr>
      <w:r w:rsidRPr="007529EE">
        <w:rPr>
          <w:lang w:val="en-US"/>
        </w:rPr>
        <w:t>2.</w:t>
      </w:r>
      <w:r w:rsidRPr="007529EE">
        <w:rPr>
          <w:lang w:val="en-US"/>
        </w:rPr>
        <w:tab/>
      </w:r>
      <w:r w:rsidR="00763B61">
        <w:t xml:space="preserve">Russell TG, </w:t>
      </w:r>
      <w:proofErr w:type="spellStart"/>
      <w:r w:rsidR="00763B61">
        <w:t>Buttrum</w:t>
      </w:r>
      <w:proofErr w:type="spellEnd"/>
      <w:r w:rsidR="00763B61">
        <w:t xml:space="preserve"> P, Wootton R, Jull GA. Internet-based outpatient telerehabilitation for patients following total knee arthroplasty: a randomized controlled trial. J Bone Joint </w:t>
      </w:r>
      <w:proofErr w:type="spellStart"/>
      <w:r w:rsidR="00763B61">
        <w:t>Surg</w:t>
      </w:r>
      <w:proofErr w:type="spellEnd"/>
      <w:r w:rsidR="00763B61">
        <w:t xml:space="preserve"> Am. United States; 2011 Jan;93(2):113–20.</w:t>
      </w:r>
    </w:p>
    <w:p w14:paraId="636501A0" w14:textId="2D39417C" w:rsidR="00763B61" w:rsidRDefault="00A363F4" w:rsidP="00FE74E8">
      <w:pPr>
        <w:pStyle w:val="References"/>
        <w:rPr>
          <w:lang w:val="en-US"/>
        </w:rPr>
      </w:pPr>
      <w:r w:rsidRPr="007529EE">
        <w:rPr>
          <w:lang w:val="en-US"/>
        </w:rPr>
        <w:t xml:space="preserve">3. </w:t>
      </w:r>
      <w:r w:rsidRPr="007529EE">
        <w:rPr>
          <w:lang w:val="en-US"/>
        </w:rPr>
        <w:tab/>
      </w:r>
      <w:r w:rsidR="00763B61">
        <w:t>Whelan DF, O’Reilly MA, Ward TE, Delahunt E, Caulfield B. Technology in Rehabilitation: Evaluating the Single Leg Squat Exercise with Wearable Inertial Measurement Units. Methods Inf Med. Germany; 2017 Mar;56(2):88–94.</w:t>
      </w:r>
    </w:p>
    <w:p w14:paraId="63918FA6" w14:textId="06A87288" w:rsidR="00763B61" w:rsidRDefault="00A363F4" w:rsidP="00FE74E8">
      <w:pPr>
        <w:pStyle w:val="References"/>
        <w:rPr>
          <w:lang w:val="en-US"/>
        </w:rPr>
      </w:pPr>
      <w:r w:rsidRPr="007529EE">
        <w:rPr>
          <w:lang w:val="en-US"/>
        </w:rPr>
        <w:lastRenderedPageBreak/>
        <w:t xml:space="preserve">4. </w:t>
      </w:r>
      <w:r w:rsidRPr="007529EE">
        <w:rPr>
          <w:lang w:val="en-US"/>
        </w:rPr>
        <w:tab/>
      </w:r>
      <w:r w:rsidR="00763B61">
        <w:t xml:space="preserve">Knippenberg E, </w:t>
      </w:r>
      <w:proofErr w:type="spellStart"/>
      <w:r w:rsidR="00763B61">
        <w:t>Verbrugghe</w:t>
      </w:r>
      <w:proofErr w:type="spellEnd"/>
      <w:r w:rsidR="00763B61">
        <w:t xml:space="preserve"> J, </w:t>
      </w:r>
      <w:proofErr w:type="spellStart"/>
      <w:r w:rsidR="00763B61">
        <w:t>Lamers</w:t>
      </w:r>
      <w:proofErr w:type="spellEnd"/>
      <w:r w:rsidR="00763B61">
        <w:t xml:space="preserve"> I, </w:t>
      </w:r>
      <w:proofErr w:type="spellStart"/>
      <w:r w:rsidR="00763B61">
        <w:t>Palmaers</w:t>
      </w:r>
      <w:proofErr w:type="spellEnd"/>
      <w:r w:rsidR="00763B61">
        <w:t xml:space="preserve"> S, Timmermans A, </w:t>
      </w:r>
      <w:proofErr w:type="spellStart"/>
      <w:r w:rsidR="00763B61">
        <w:t>Spooren</w:t>
      </w:r>
      <w:proofErr w:type="spellEnd"/>
      <w:r w:rsidR="00763B61">
        <w:t xml:space="preserve"> A. </w:t>
      </w:r>
      <w:proofErr w:type="spellStart"/>
      <w:r w:rsidR="00763B61">
        <w:t>Markerless</w:t>
      </w:r>
      <w:proofErr w:type="spellEnd"/>
      <w:r w:rsidR="00763B61">
        <w:t xml:space="preserve"> motion capture systems as training device in neurological rehabilitation: a systematic review of their use, application, target population and efficacy. J </w:t>
      </w:r>
      <w:proofErr w:type="spellStart"/>
      <w:r w:rsidR="00763B61">
        <w:t>Neuroeng</w:t>
      </w:r>
      <w:proofErr w:type="spellEnd"/>
      <w:r w:rsidR="00763B61">
        <w:t xml:space="preserve"> </w:t>
      </w:r>
      <w:proofErr w:type="spellStart"/>
      <w:r w:rsidR="00763B61">
        <w:t>Rehabil</w:t>
      </w:r>
      <w:proofErr w:type="spellEnd"/>
      <w:r w:rsidR="00763B61">
        <w:t>. England; 2017 Jun;14(1):61.</w:t>
      </w:r>
    </w:p>
    <w:p w14:paraId="059EBE5F" w14:textId="79D912E4" w:rsidR="00763B61" w:rsidRPr="0071325C" w:rsidRDefault="00A363F4" w:rsidP="00FE74E8">
      <w:pPr>
        <w:pStyle w:val="References"/>
      </w:pPr>
      <w:r w:rsidRPr="00763B61">
        <w:rPr>
          <w:lang w:val="en-US"/>
        </w:rPr>
        <w:t xml:space="preserve">5. </w:t>
      </w:r>
      <w:r w:rsidRPr="00763B61">
        <w:rPr>
          <w:lang w:val="en-US"/>
        </w:rPr>
        <w:tab/>
      </w:r>
      <w:proofErr w:type="spellStart"/>
      <w:r w:rsidR="00763B61">
        <w:t>Sihvonen</w:t>
      </w:r>
      <w:proofErr w:type="spellEnd"/>
      <w:r w:rsidR="00763B61">
        <w:t xml:space="preserve"> AJ, </w:t>
      </w:r>
      <w:proofErr w:type="spellStart"/>
      <w:r w:rsidR="00763B61">
        <w:t>Särkämö</w:t>
      </w:r>
      <w:proofErr w:type="spellEnd"/>
      <w:r w:rsidR="00763B61">
        <w:t xml:space="preserve"> T, Leo V, </w:t>
      </w:r>
      <w:proofErr w:type="spellStart"/>
      <w:r w:rsidR="00763B61">
        <w:t>Tervaniemi</w:t>
      </w:r>
      <w:proofErr w:type="spellEnd"/>
      <w:r w:rsidR="00763B61">
        <w:t xml:space="preserve"> M, </w:t>
      </w:r>
      <w:proofErr w:type="spellStart"/>
      <w:r w:rsidR="00763B61">
        <w:t>Altenmüller</w:t>
      </w:r>
      <w:proofErr w:type="spellEnd"/>
      <w:r w:rsidR="00763B61">
        <w:t xml:space="preserve"> E, </w:t>
      </w:r>
      <w:proofErr w:type="spellStart"/>
      <w:r w:rsidR="00763B61">
        <w:t>Soinila</w:t>
      </w:r>
      <w:proofErr w:type="spellEnd"/>
      <w:r w:rsidR="00763B61">
        <w:t xml:space="preserve"> S. Music-based interventions in neurological rehabilitation. Lancet Neurol. 2017;16(8):648–60.</w:t>
      </w:r>
    </w:p>
    <w:p w14:paraId="73D9C697" w14:textId="20FB9E37" w:rsidR="00787679" w:rsidRPr="009B3770" w:rsidRDefault="00A363F4" w:rsidP="009B3770">
      <w:pPr>
        <w:pStyle w:val="References"/>
        <w:rPr>
          <w:lang w:val="en-US"/>
        </w:rPr>
      </w:pPr>
      <w:r w:rsidRPr="007529EE">
        <w:rPr>
          <w:lang w:val="en-US"/>
        </w:rPr>
        <w:t xml:space="preserve">6. </w:t>
      </w:r>
      <w:r w:rsidRPr="007529EE">
        <w:rPr>
          <w:lang w:val="en-US"/>
        </w:rPr>
        <w:tab/>
      </w:r>
      <w:r w:rsidR="00787679">
        <w:t xml:space="preserve">Hermann T. Taxonomy and Definitions for Sonification and Auditory Display. In: P. </w:t>
      </w:r>
      <w:proofErr w:type="spellStart"/>
      <w:r w:rsidR="00787679">
        <w:t>Susini</w:t>
      </w:r>
      <w:proofErr w:type="spellEnd"/>
      <w:r w:rsidR="00787679">
        <w:t xml:space="preserve"> and O. </w:t>
      </w:r>
      <w:proofErr w:type="spellStart"/>
      <w:r w:rsidR="00787679">
        <w:t>Warusfel</w:t>
      </w:r>
      <w:proofErr w:type="spellEnd"/>
      <w:r w:rsidR="00787679">
        <w:t xml:space="preserve">, editor. </w:t>
      </w:r>
      <w:proofErr w:type="spellStart"/>
      <w:r w:rsidR="00787679">
        <w:t>Icad</w:t>
      </w:r>
      <w:proofErr w:type="spellEnd"/>
      <w:r w:rsidR="00787679">
        <w:t xml:space="preserve"> [Internet]. Paris, France: IRCAM; 2008. p. 1–8. Available from: papers3://publication/uuid/F41A6298-6C73-405E-B5D5-ECE28F41EA8A</w:t>
      </w:r>
    </w:p>
    <w:p w14:paraId="4C9B67D8" w14:textId="51574FC1" w:rsidR="00A363F4" w:rsidRPr="007529EE" w:rsidRDefault="00A363F4" w:rsidP="00FE74E8">
      <w:pPr>
        <w:pStyle w:val="References"/>
        <w:rPr>
          <w:lang w:val="en-US"/>
        </w:rPr>
      </w:pPr>
      <w:r w:rsidRPr="007529EE">
        <w:rPr>
          <w:lang w:val="en-US"/>
        </w:rPr>
        <w:t xml:space="preserve">7. </w:t>
      </w:r>
      <w:r w:rsidRPr="007529EE">
        <w:rPr>
          <w:lang w:val="en-US"/>
        </w:rPr>
        <w:tab/>
      </w:r>
      <w:r w:rsidR="0071325C">
        <w:t xml:space="preserve">Hermann T, Hunt A, Neuhoff JG. The Sonification Handbook [Internet]. 1st </w:t>
      </w:r>
      <w:proofErr w:type="spellStart"/>
      <w:r w:rsidR="0071325C">
        <w:t>Editio</w:t>
      </w:r>
      <w:proofErr w:type="spellEnd"/>
      <w:r w:rsidR="0071325C">
        <w:t>. Hermann, Thomas; Hunt, Andy; Neuhoff JG, editor. Logos Publishing House, Berlin; 2011. 586 p. Available from: http://sonification.de/handbook%5Cnhttp://www.logos-verlag.com%5Cnhttp://sonification.de/handbook/chapters/chapter16</w:t>
      </w:r>
    </w:p>
    <w:p w14:paraId="756A119B" w14:textId="266E916B" w:rsidR="00FB7017" w:rsidRPr="007529EE" w:rsidRDefault="00A363F4" w:rsidP="004A0E52">
      <w:pPr>
        <w:pStyle w:val="References"/>
        <w:rPr>
          <w:lang w:val="en-US"/>
        </w:rPr>
      </w:pPr>
      <w:r w:rsidRPr="007529EE">
        <w:rPr>
          <w:lang w:val="en-US"/>
        </w:rPr>
        <w:t xml:space="preserve">8. </w:t>
      </w:r>
      <w:r w:rsidRPr="007529EE">
        <w:rPr>
          <w:lang w:val="en-US"/>
        </w:rPr>
        <w:tab/>
      </w:r>
      <w:r w:rsidR="0016360C" w:rsidRPr="007529EE">
        <w:rPr>
          <w:lang w:val="en-US"/>
        </w:rPr>
        <w:t xml:space="preserve">Scarf F, </w:t>
      </w:r>
      <w:proofErr w:type="spellStart"/>
      <w:r w:rsidR="0016360C" w:rsidRPr="007529EE">
        <w:rPr>
          <w:lang w:val="en-US"/>
        </w:rPr>
        <w:t>G</w:t>
      </w:r>
      <w:r w:rsidR="00236E40" w:rsidRPr="007529EE">
        <w:rPr>
          <w:lang w:val="en-US"/>
        </w:rPr>
        <w:t>urnett</w:t>
      </w:r>
      <w:proofErr w:type="spellEnd"/>
      <w:r w:rsidR="0016360C" w:rsidRPr="007529EE">
        <w:rPr>
          <w:lang w:val="en-US"/>
        </w:rPr>
        <w:t xml:space="preserve"> D, </w:t>
      </w:r>
      <w:proofErr w:type="spellStart"/>
      <w:r w:rsidR="0016360C" w:rsidRPr="007529EE">
        <w:rPr>
          <w:lang w:val="en-US"/>
        </w:rPr>
        <w:t>K</w:t>
      </w:r>
      <w:r w:rsidR="00236E40" w:rsidRPr="007529EE">
        <w:rPr>
          <w:lang w:val="en-US"/>
        </w:rPr>
        <w:t>urth</w:t>
      </w:r>
      <w:proofErr w:type="spellEnd"/>
      <w:r w:rsidR="0016360C" w:rsidRPr="007529EE">
        <w:rPr>
          <w:lang w:val="en-US"/>
        </w:rPr>
        <w:t xml:space="preserve"> W</w:t>
      </w:r>
      <w:r w:rsidR="001600B5" w:rsidRPr="007529EE">
        <w:rPr>
          <w:lang w:val="en-US"/>
        </w:rPr>
        <w:t>, et al</w:t>
      </w:r>
      <w:r w:rsidR="0016360C" w:rsidRPr="007529EE">
        <w:rPr>
          <w:lang w:val="en-US"/>
        </w:rPr>
        <w:t>. Voyager 2 Plasma Wave Observations at Saturn. Science</w:t>
      </w:r>
      <w:r w:rsidR="001600B5" w:rsidRPr="007529EE">
        <w:rPr>
          <w:lang w:val="en-US"/>
        </w:rPr>
        <w:t>.</w:t>
      </w:r>
      <w:r w:rsidR="0016360C" w:rsidRPr="007529EE">
        <w:rPr>
          <w:lang w:val="en-US"/>
        </w:rPr>
        <w:t>1982;215(4532):587-594.</w:t>
      </w:r>
    </w:p>
    <w:p w14:paraId="0621178B" w14:textId="4238123F" w:rsidR="0071325C" w:rsidRDefault="00873F24" w:rsidP="004A0E52">
      <w:pPr>
        <w:pStyle w:val="References"/>
        <w:rPr>
          <w:lang w:val="en-US"/>
        </w:rPr>
      </w:pPr>
      <w:r w:rsidRPr="007529EE">
        <w:rPr>
          <w:lang w:val="en-US"/>
        </w:rPr>
        <w:t xml:space="preserve">9. </w:t>
      </w:r>
      <w:r w:rsidRPr="007529EE">
        <w:rPr>
          <w:lang w:val="en-US"/>
        </w:rPr>
        <w:tab/>
      </w:r>
      <w:r w:rsidR="0071325C">
        <w:t>Temple MD. An auditory display tool for DNA sequence analysis. BMC Bioinformatics [Internet]. 2017 Apr;18(1):221. Available from: https://doi.org/10.1186/s12859-017-1632-x</w:t>
      </w:r>
    </w:p>
    <w:p w14:paraId="1117EA54" w14:textId="77777777" w:rsidR="0071325C" w:rsidRDefault="0089472B" w:rsidP="0071325C">
      <w:pPr>
        <w:pStyle w:val="References"/>
      </w:pPr>
      <w:r w:rsidRPr="007529EE">
        <w:rPr>
          <w:lang w:val="en-US"/>
        </w:rPr>
        <w:t>10.</w:t>
      </w:r>
      <w:r w:rsidRPr="007529EE">
        <w:rPr>
          <w:lang w:val="en-US"/>
        </w:rPr>
        <w:tab/>
      </w:r>
      <w:proofErr w:type="spellStart"/>
      <w:r w:rsidR="0071325C">
        <w:t>Grosshauser</w:t>
      </w:r>
      <w:proofErr w:type="spellEnd"/>
      <w:r w:rsidR="0071325C">
        <w:t xml:space="preserve"> T, </w:t>
      </w:r>
      <w:proofErr w:type="spellStart"/>
      <w:r w:rsidR="0071325C">
        <w:t>Blasing</w:t>
      </w:r>
      <w:proofErr w:type="spellEnd"/>
      <w:r w:rsidR="0071325C">
        <w:t xml:space="preserve"> B, Spieth C, Hermann T. Wearable Sensor-Based Real-Time Sonification of Motion and Foot Pressure in Dance. J Audio </w:t>
      </w:r>
      <w:proofErr w:type="spellStart"/>
      <w:r w:rsidR="0071325C">
        <w:t>Eng</w:t>
      </w:r>
      <w:proofErr w:type="spellEnd"/>
      <w:r w:rsidR="0071325C">
        <w:t xml:space="preserve"> Soc. 2012;60(7–8):580–9. </w:t>
      </w:r>
    </w:p>
    <w:p w14:paraId="4F398BCE" w14:textId="2F84B399" w:rsidR="0071325C" w:rsidRPr="0071325C" w:rsidRDefault="0089472B" w:rsidP="00E27540">
      <w:pPr>
        <w:pStyle w:val="References"/>
      </w:pPr>
      <w:r w:rsidRPr="0071325C">
        <w:t xml:space="preserve">11. </w:t>
      </w:r>
      <w:r w:rsidRPr="0071325C">
        <w:tab/>
      </w:r>
      <w:r w:rsidR="0071325C">
        <w:t xml:space="preserve">Munn Z, Stern C, </w:t>
      </w:r>
      <w:proofErr w:type="spellStart"/>
      <w:r w:rsidR="0071325C">
        <w:t>Aromataris</w:t>
      </w:r>
      <w:proofErr w:type="spellEnd"/>
      <w:r w:rsidR="0071325C">
        <w:t xml:space="preserve"> E, Lockwood C, Jordan Z. What kind of systematic review should I conduct? A proposed typology and guidance for systematic reviewers in the medical and health sciences. BMC Med Res </w:t>
      </w:r>
      <w:proofErr w:type="spellStart"/>
      <w:r w:rsidR="0071325C">
        <w:t>Methodol</w:t>
      </w:r>
      <w:proofErr w:type="spellEnd"/>
      <w:r w:rsidR="0071325C">
        <w:t xml:space="preserve"> [Internet]. 2018 Jan;18(1):5. Available from: https://doi.org/10.1186/s12874-017-0468-4</w:t>
      </w:r>
    </w:p>
    <w:p w14:paraId="171863C9" w14:textId="6099FF68" w:rsidR="0071325C" w:rsidRDefault="00FB7017" w:rsidP="00FE74E8">
      <w:pPr>
        <w:pStyle w:val="References"/>
        <w:rPr>
          <w:lang w:val="en-US"/>
        </w:rPr>
      </w:pPr>
      <w:r w:rsidRPr="007529EE">
        <w:rPr>
          <w:lang w:val="en-US"/>
        </w:rPr>
        <w:t xml:space="preserve">12. </w:t>
      </w:r>
      <w:r w:rsidRPr="007529EE">
        <w:rPr>
          <w:lang w:val="en-US"/>
        </w:rPr>
        <w:tab/>
      </w:r>
      <w:r w:rsidR="0071325C">
        <w:t xml:space="preserve">Arksey H, O’Malley L. Scoping studies: towards a methodological framework. Int J Soc Res </w:t>
      </w:r>
      <w:proofErr w:type="spellStart"/>
      <w:r w:rsidR="0071325C">
        <w:t>Methodol</w:t>
      </w:r>
      <w:proofErr w:type="spellEnd"/>
      <w:r w:rsidR="0071325C">
        <w:t xml:space="preserve"> [Internet]. Routledge; 2005;8(1):19–32. Available from: https://doi.org/10.1080/1364557032000119616</w:t>
      </w:r>
    </w:p>
    <w:p w14:paraId="17F60650" w14:textId="6B213114" w:rsidR="00A363F4" w:rsidRPr="00B5579D" w:rsidRDefault="0089472B" w:rsidP="00FE74E8">
      <w:pPr>
        <w:pStyle w:val="References"/>
      </w:pPr>
      <w:r w:rsidRPr="007529EE">
        <w:rPr>
          <w:lang w:val="en-US"/>
        </w:rPr>
        <w:lastRenderedPageBreak/>
        <w:t>1</w:t>
      </w:r>
      <w:r w:rsidR="00FB7017" w:rsidRPr="007529EE">
        <w:rPr>
          <w:lang w:val="en-US"/>
        </w:rPr>
        <w:t>3</w:t>
      </w:r>
      <w:r w:rsidR="00A363F4" w:rsidRPr="007529EE">
        <w:rPr>
          <w:lang w:val="en-US"/>
        </w:rPr>
        <w:t xml:space="preserve">. </w:t>
      </w:r>
      <w:r w:rsidR="00A363F4" w:rsidRPr="007529EE">
        <w:rPr>
          <w:lang w:val="en-US"/>
        </w:rPr>
        <w:tab/>
      </w:r>
      <w:r w:rsidR="0071325C">
        <w:t xml:space="preserve">Pham MT, </w:t>
      </w:r>
      <w:proofErr w:type="spellStart"/>
      <w:r w:rsidR="0071325C">
        <w:t>Rajić</w:t>
      </w:r>
      <w:proofErr w:type="spellEnd"/>
      <w:r w:rsidR="0071325C">
        <w:t xml:space="preserve"> A, Greig JD, </w:t>
      </w:r>
      <w:proofErr w:type="spellStart"/>
      <w:r w:rsidR="0071325C">
        <w:t>Sargeant</w:t>
      </w:r>
      <w:proofErr w:type="spellEnd"/>
      <w:r w:rsidR="0071325C">
        <w:t xml:space="preserve"> JM, Papadopoulos A, </w:t>
      </w:r>
      <w:proofErr w:type="spellStart"/>
      <w:r w:rsidR="0071325C">
        <w:t>Mcewen</w:t>
      </w:r>
      <w:proofErr w:type="spellEnd"/>
      <w:r w:rsidR="0071325C">
        <w:t xml:space="preserve"> SA. A scoping review of scoping reviews: Advancing the approach and enhancing the consistency. Res Synth Methods. 2014;5(4):371–85.</w:t>
      </w:r>
    </w:p>
    <w:p w14:paraId="7E6072CA" w14:textId="0F94652A" w:rsidR="00A363F4" w:rsidRPr="007529EE" w:rsidRDefault="0089472B" w:rsidP="00FE74E8">
      <w:pPr>
        <w:pStyle w:val="References"/>
        <w:rPr>
          <w:lang w:val="en-US"/>
        </w:rPr>
      </w:pPr>
      <w:r w:rsidRPr="00B5579D">
        <w:t>1</w:t>
      </w:r>
      <w:r w:rsidR="00FB7017" w:rsidRPr="00B5579D">
        <w:t>4</w:t>
      </w:r>
      <w:r w:rsidR="00A363F4" w:rsidRPr="00B5579D">
        <w:t xml:space="preserve">. </w:t>
      </w:r>
      <w:r w:rsidR="00A363F4" w:rsidRPr="00B5579D">
        <w:tab/>
      </w:r>
      <w:r w:rsidR="0071325C">
        <w:t xml:space="preserve">Wallis I, Ingalls T, </w:t>
      </w:r>
      <w:proofErr w:type="spellStart"/>
      <w:r w:rsidR="0071325C">
        <w:t>Rikakis</w:t>
      </w:r>
      <w:proofErr w:type="spellEnd"/>
      <w:r w:rsidR="0071325C">
        <w:t xml:space="preserve"> T, Olsen L. Real-Time Sonification of Movement for an Immersive Stroke Rehabilitation Environment. Proc 13th Int’l Conf [Internet]. 2007;497–503. Available from: http://ame2.asu.edu/projects/mrrehab/papers/ICADpaper-16.pdf</w:t>
      </w:r>
    </w:p>
    <w:p w14:paraId="42CC6C10" w14:textId="3A44E6F5" w:rsidR="00A363F4" w:rsidRPr="007529EE" w:rsidRDefault="0089472B" w:rsidP="00FE74E8">
      <w:pPr>
        <w:pStyle w:val="References"/>
        <w:rPr>
          <w:lang w:val="en-US"/>
        </w:rPr>
      </w:pPr>
      <w:r w:rsidRPr="007529EE">
        <w:rPr>
          <w:lang w:val="en-US"/>
        </w:rPr>
        <w:t>1</w:t>
      </w:r>
      <w:r w:rsidR="00FB7017" w:rsidRPr="007529EE">
        <w:rPr>
          <w:lang w:val="en-US"/>
        </w:rPr>
        <w:t>5</w:t>
      </w:r>
      <w:r w:rsidR="00A363F4" w:rsidRPr="007529EE">
        <w:rPr>
          <w:lang w:val="en-US"/>
        </w:rPr>
        <w:t xml:space="preserve">. </w:t>
      </w:r>
      <w:r w:rsidR="00A363F4" w:rsidRPr="007529EE">
        <w:rPr>
          <w:lang w:val="en-US"/>
        </w:rPr>
        <w:tab/>
      </w:r>
      <w:r w:rsidR="0071325C">
        <w:t>Bruckner H, Bartels C, Blume H. PC-Based Real Time Sonification of Human Motion Captured by Inertial Sensors. In: The 17th Annual Conference on Auditory Display (ICAD 2011) [Internet]. Budapest, Hungary: International Community for Auditory Display; 2011. Available from: http://smartech.gatech.edu/handle/1853/51705</w:t>
      </w:r>
    </w:p>
    <w:p w14:paraId="4DD702F6" w14:textId="2E6A71CF" w:rsidR="00A363F4" w:rsidRPr="007529EE" w:rsidRDefault="0089472B" w:rsidP="00FE74E8">
      <w:pPr>
        <w:pStyle w:val="References"/>
        <w:rPr>
          <w:lang w:val="en-US"/>
        </w:rPr>
      </w:pPr>
      <w:r w:rsidRPr="007529EE">
        <w:rPr>
          <w:lang w:val="en-US"/>
        </w:rPr>
        <w:t>1</w:t>
      </w:r>
      <w:r w:rsidR="00FB7017" w:rsidRPr="007529EE">
        <w:rPr>
          <w:lang w:val="en-US"/>
        </w:rPr>
        <w:t>6</w:t>
      </w:r>
      <w:r w:rsidR="00A363F4" w:rsidRPr="007529EE">
        <w:rPr>
          <w:lang w:val="en-US"/>
        </w:rPr>
        <w:t xml:space="preserve">. </w:t>
      </w:r>
      <w:r w:rsidR="00A363F4" w:rsidRPr="007529EE">
        <w:rPr>
          <w:lang w:val="en-US"/>
        </w:rPr>
        <w:tab/>
      </w:r>
      <w:r w:rsidR="006F0BC7">
        <w:t xml:space="preserve">Schmitz G, Kroeger D, </w:t>
      </w:r>
      <w:proofErr w:type="spellStart"/>
      <w:r w:rsidR="006F0BC7">
        <w:t>Effenberg</w:t>
      </w:r>
      <w:proofErr w:type="spellEnd"/>
      <w:r w:rsidR="006F0BC7">
        <w:t xml:space="preserve"> AO. A mobile sonification system for stroke rehabilitation. In: The 20th International Conference on Auditory Display (ICAD-2014). New York, NY: Georgia Institute of Technology; 2014. </w:t>
      </w:r>
    </w:p>
    <w:p w14:paraId="6BB32343" w14:textId="6FF8E3E2" w:rsidR="00A363F4" w:rsidRPr="007529EE" w:rsidRDefault="00A363F4" w:rsidP="00FE74E8">
      <w:pPr>
        <w:pStyle w:val="References"/>
        <w:rPr>
          <w:lang w:val="en-US"/>
        </w:rPr>
      </w:pPr>
      <w:r w:rsidRPr="007529EE">
        <w:rPr>
          <w:lang w:val="en-US"/>
        </w:rPr>
        <w:t>1</w:t>
      </w:r>
      <w:r w:rsidR="00FB7017" w:rsidRPr="007529EE">
        <w:rPr>
          <w:lang w:val="en-US"/>
        </w:rPr>
        <w:t>7</w:t>
      </w:r>
      <w:r w:rsidRPr="007529EE">
        <w:rPr>
          <w:lang w:val="en-US"/>
        </w:rPr>
        <w:t xml:space="preserve">. </w:t>
      </w:r>
      <w:r w:rsidRPr="007529EE">
        <w:rPr>
          <w:lang w:val="en-US"/>
        </w:rPr>
        <w:tab/>
      </w:r>
      <w:r w:rsidR="004E6899">
        <w:t>Newbold JW, Bianchi-</w:t>
      </w:r>
      <w:proofErr w:type="spellStart"/>
      <w:r w:rsidR="004E6899">
        <w:t>Berthouze</w:t>
      </w:r>
      <w:proofErr w:type="spellEnd"/>
      <w:r w:rsidR="004E6899">
        <w:t xml:space="preserve"> N, Gold NE. Musical Expectancy in Squat Sonification for People Who Struggle with Physical Activity. In: Proceedings of the 23rd International Conference on Auditory Display - ICAD 2017 [Internet]. Pen, USA: International Community on Auditory Display; 2017. p. 65–72. Available from: http://hdl.handle.net/1853/58350</w:t>
      </w:r>
    </w:p>
    <w:p w14:paraId="0A9A5F41" w14:textId="19DF7DE7" w:rsidR="00A363F4" w:rsidRPr="007529EE" w:rsidRDefault="00A363F4" w:rsidP="00FE74E8">
      <w:pPr>
        <w:pStyle w:val="References"/>
        <w:rPr>
          <w:lang w:val="en-US"/>
        </w:rPr>
      </w:pPr>
      <w:r w:rsidRPr="007529EE">
        <w:rPr>
          <w:lang w:val="en-US"/>
        </w:rPr>
        <w:t>1</w:t>
      </w:r>
      <w:r w:rsidR="00FB7017" w:rsidRPr="007529EE">
        <w:rPr>
          <w:lang w:val="en-US"/>
        </w:rPr>
        <w:t>8</w:t>
      </w:r>
      <w:r w:rsidRPr="007529EE">
        <w:rPr>
          <w:lang w:val="en-US"/>
        </w:rPr>
        <w:t xml:space="preserve">. </w:t>
      </w:r>
      <w:r w:rsidRPr="007529EE">
        <w:rPr>
          <w:lang w:val="en-US"/>
        </w:rPr>
        <w:tab/>
      </w:r>
      <w:r w:rsidR="004E6899">
        <w:t>Singh A, Bianchi-</w:t>
      </w:r>
      <w:proofErr w:type="spellStart"/>
      <w:r w:rsidR="004E6899">
        <w:t>Berthouze</w:t>
      </w:r>
      <w:proofErr w:type="spellEnd"/>
      <w:r w:rsidR="004E6899">
        <w:t xml:space="preserve"> N, Williams AC. Supporting Everyday Function in Chronic Pain Using Wearable Technology. In: Proceedings of the 2017 CHI Conference on Human Factors in Computing </w:t>
      </w:r>
      <w:proofErr w:type="gramStart"/>
      <w:r w:rsidR="004E6899">
        <w:t>Systems  -</w:t>
      </w:r>
      <w:proofErr w:type="gramEnd"/>
      <w:r w:rsidR="004E6899">
        <w:t xml:space="preserve"> CHI ’17 [Internet]. New York, New York, USA: ACM Press; 2017. p. 3903–15. Available from: http://dl.acm.org/citation.cfm?doid=3025453.</w:t>
      </w:r>
    </w:p>
    <w:p w14:paraId="58B77A56" w14:textId="493B8A7F" w:rsidR="00A363F4" w:rsidRPr="007529EE" w:rsidRDefault="00A363F4" w:rsidP="00FE74E8">
      <w:pPr>
        <w:pStyle w:val="References"/>
        <w:rPr>
          <w:lang w:val="en-US"/>
        </w:rPr>
      </w:pPr>
      <w:r w:rsidRPr="007529EE">
        <w:rPr>
          <w:lang w:val="en-US"/>
        </w:rPr>
        <w:t>1</w:t>
      </w:r>
      <w:r w:rsidR="00FB7017" w:rsidRPr="007529EE">
        <w:rPr>
          <w:lang w:val="en-US"/>
        </w:rPr>
        <w:t>9</w:t>
      </w:r>
      <w:r w:rsidRPr="007529EE">
        <w:rPr>
          <w:lang w:val="en-US"/>
        </w:rPr>
        <w:t xml:space="preserve">. </w:t>
      </w:r>
      <w:r w:rsidRPr="007529EE">
        <w:rPr>
          <w:lang w:val="en-US"/>
        </w:rPr>
        <w:tab/>
      </w:r>
      <w:r w:rsidR="004E6899">
        <w:t xml:space="preserve">Scholz DS, Wu L, </w:t>
      </w:r>
      <w:proofErr w:type="spellStart"/>
      <w:r w:rsidR="004E6899">
        <w:t>Pirzer</w:t>
      </w:r>
      <w:proofErr w:type="spellEnd"/>
      <w:r w:rsidR="004E6899">
        <w:t xml:space="preserve"> J, Schneider J, </w:t>
      </w:r>
      <w:proofErr w:type="spellStart"/>
      <w:r w:rsidR="004E6899">
        <w:t>Rollnik</w:t>
      </w:r>
      <w:proofErr w:type="spellEnd"/>
      <w:r w:rsidR="004E6899">
        <w:t xml:space="preserve"> JD, </w:t>
      </w:r>
      <w:proofErr w:type="spellStart"/>
      <w:r w:rsidR="004E6899">
        <w:t>Gro</w:t>
      </w:r>
      <w:r w:rsidR="004A6EC6">
        <w:t>h</w:t>
      </w:r>
      <w:r w:rsidR="004E6899">
        <w:t>bach</w:t>
      </w:r>
      <w:proofErr w:type="spellEnd"/>
      <w:r w:rsidR="004E6899">
        <w:t xml:space="preserve"> M, et al. Sonification as a possible stroke rehabilitation strategy. Front </w:t>
      </w:r>
      <w:proofErr w:type="spellStart"/>
      <w:r w:rsidR="004E6899">
        <w:t>Neurosci</w:t>
      </w:r>
      <w:proofErr w:type="spellEnd"/>
      <w:r w:rsidR="004E6899">
        <w:t xml:space="preserve"> [Internet]. Frontiers; 2014 Oct 20 [cited 2016 Oct 2];8(OCT):332. Available from: http://journal.frontiersin.org/article/10.3389/fnins.2014.00332/abstract</w:t>
      </w:r>
    </w:p>
    <w:p w14:paraId="7071F88B" w14:textId="778025FD" w:rsidR="00A363F4" w:rsidRPr="007529EE" w:rsidRDefault="00FB7017" w:rsidP="00FE74E8">
      <w:pPr>
        <w:pStyle w:val="References"/>
        <w:rPr>
          <w:lang w:val="en-US"/>
        </w:rPr>
      </w:pPr>
      <w:r w:rsidRPr="007529EE">
        <w:rPr>
          <w:lang w:val="en-US"/>
        </w:rPr>
        <w:t>20</w:t>
      </w:r>
      <w:r w:rsidR="00A363F4" w:rsidRPr="007529EE">
        <w:rPr>
          <w:lang w:val="en-US"/>
        </w:rPr>
        <w:t xml:space="preserve">. </w:t>
      </w:r>
      <w:r w:rsidR="00A363F4" w:rsidRPr="007529EE">
        <w:rPr>
          <w:lang w:val="en-US"/>
        </w:rPr>
        <w:tab/>
      </w:r>
      <w:r w:rsidR="004E6899">
        <w:t xml:space="preserve">Scholz DS, Rhode S, </w:t>
      </w:r>
      <w:proofErr w:type="spellStart"/>
      <w:r w:rsidR="004E6899">
        <w:t>Großbach</w:t>
      </w:r>
      <w:proofErr w:type="spellEnd"/>
      <w:r w:rsidR="004E6899">
        <w:t xml:space="preserve"> M, </w:t>
      </w:r>
      <w:proofErr w:type="spellStart"/>
      <w:r w:rsidR="004E6899">
        <w:t>Rollnik</w:t>
      </w:r>
      <w:proofErr w:type="spellEnd"/>
      <w:r w:rsidR="004E6899">
        <w:t xml:space="preserve"> J, </w:t>
      </w:r>
      <w:proofErr w:type="spellStart"/>
      <w:r w:rsidR="004E6899">
        <w:t>Altenmüller</w:t>
      </w:r>
      <w:proofErr w:type="spellEnd"/>
      <w:r w:rsidR="004E6899">
        <w:t xml:space="preserve"> E. Moving with music for stroke rehabilitation: A sonification feasibility study. Ann N Y </w:t>
      </w:r>
      <w:proofErr w:type="spellStart"/>
      <w:r w:rsidR="004E6899">
        <w:t>Acad</w:t>
      </w:r>
      <w:proofErr w:type="spellEnd"/>
      <w:r w:rsidR="004E6899">
        <w:t xml:space="preserve"> Sci [Internet]. 2015 Mar [cited 2016 Sep 10];1337(1):69–76. Available from: </w:t>
      </w:r>
      <w:r w:rsidR="004E6899">
        <w:lastRenderedPageBreak/>
        <w:t>http://doi.wiley.com/10.1111/nyas.12691</w:t>
      </w:r>
      <w:r w:rsidR="004E6899" w:rsidRPr="007529EE">
        <w:rPr>
          <w:lang w:val="en-US"/>
        </w:rPr>
        <w:t xml:space="preserve"> </w:t>
      </w:r>
      <w:r w:rsidR="00A363F4" w:rsidRPr="007529EE">
        <w:rPr>
          <w:lang w:val="en-US"/>
        </w:rPr>
        <w:t xml:space="preserve">Scholz DS, Rhode S, </w:t>
      </w:r>
      <w:proofErr w:type="spellStart"/>
      <w:r w:rsidR="00A363F4" w:rsidRPr="007529EE">
        <w:rPr>
          <w:lang w:val="en-US"/>
        </w:rPr>
        <w:t>Großbach</w:t>
      </w:r>
      <w:proofErr w:type="spellEnd"/>
      <w:r w:rsidR="00A363F4" w:rsidRPr="007529EE">
        <w:rPr>
          <w:lang w:val="en-US"/>
        </w:rPr>
        <w:t xml:space="preserve"> M, </w:t>
      </w:r>
      <w:r w:rsidR="008520D2" w:rsidRPr="007529EE">
        <w:rPr>
          <w:lang w:val="en-US"/>
        </w:rPr>
        <w:t>et al</w:t>
      </w:r>
      <w:r w:rsidR="00A363F4" w:rsidRPr="007529EE">
        <w:rPr>
          <w:lang w:val="en-US"/>
        </w:rPr>
        <w:t>.</w:t>
      </w:r>
    </w:p>
    <w:p w14:paraId="247B0A89" w14:textId="19A9F5AD" w:rsidR="00A363F4" w:rsidRPr="00B5579D" w:rsidRDefault="00FB7017" w:rsidP="00FE74E8">
      <w:pPr>
        <w:pStyle w:val="References"/>
      </w:pPr>
      <w:r w:rsidRPr="007529EE">
        <w:rPr>
          <w:lang w:val="en-US"/>
        </w:rPr>
        <w:t>21</w:t>
      </w:r>
      <w:r w:rsidR="00A363F4" w:rsidRPr="007529EE">
        <w:rPr>
          <w:lang w:val="en-US"/>
        </w:rPr>
        <w:t xml:space="preserve">. </w:t>
      </w:r>
      <w:r w:rsidR="00A363F4" w:rsidRPr="007529EE">
        <w:rPr>
          <w:lang w:val="en-US"/>
        </w:rPr>
        <w:tab/>
      </w:r>
      <w:r w:rsidR="004E6899">
        <w:t xml:space="preserve">Scholz DS, Rohde S, </w:t>
      </w:r>
      <w:proofErr w:type="spellStart"/>
      <w:r w:rsidR="004E6899">
        <w:t>Nikmaram</w:t>
      </w:r>
      <w:proofErr w:type="spellEnd"/>
      <w:r w:rsidR="004E6899">
        <w:t xml:space="preserve"> N, </w:t>
      </w:r>
      <w:proofErr w:type="spellStart"/>
      <w:r w:rsidR="004E6899">
        <w:t>Brückner</w:t>
      </w:r>
      <w:proofErr w:type="spellEnd"/>
      <w:r w:rsidR="004E6899">
        <w:t xml:space="preserve"> HP, </w:t>
      </w:r>
      <w:proofErr w:type="spellStart"/>
      <w:r w:rsidR="004E6899">
        <w:t>Grobbach</w:t>
      </w:r>
      <w:proofErr w:type="spellEnd"/>
      <w:r w:rsidR="004E6899">
        <w:t xml:space="preserve"> M, </w:t>
      </w:r>
      <w:proofErr w:type="spellStart"/>
      <w:r w:rsidR="004E6899">
        <w:t>Rollnik</w:t>
      </w:r>
      <w:proofErr w:type="spellEnd"/>
      <w:r w:rsidR="004E6899">
        <w:t xml:space="preserve"> JD, et al. Sonification of arm movements in stroke rehabilitation - a novel approach in neurologic music therapy. Front Neurol. Hannover, Germany; 2016 Jun 30;7(JUN):106. </w:t>
      </w:r>
    </w:p>
    <w:p w14:paraId="136EA769" w14:textId="0D318A6B" w:rsidR="00A363F4" w:rsidRPr="007529EE" w:rsidRDefault="00FB7017" w:rsidP="00FE74E8">
      <w:pPr>
        <w:pStyle w:val="References"/>
        <w:rPr>
          <w:lang w:val="en-US"/>
        </w:rPr>
      </w:pPr>
      <w:r w:rsidRPr="00B5579D">
        <w:t>22</w:t>
      </w:r>
      <w:r w:rsidR="00A363F4" w:rsidRPr="00B5579D">
        <w:t xml:space="preserve">. </w:t>
      </w:r>
      <w:r w:rsidR="00A363F4" w:rsidRPr="00B5579D">
        <w:tab/>
      </w:r>
      <w:r w:rsidR="004E6899" w:rsidRPr="00B5579D">
        <w:t xml:space="preserve">Singh A, </w:t>
      </w:r>
      <w:proofErr w:type="spellStart"/>
      <w:r w:rsidR="004E6899" w:rsidRPr="00B5579D">
        <w:t>Klapper</w:t>
      </w:r>
      <w:proofErr w:type="spellEnd"/>
      <w:r w:rsidR="004E6899" w:rsidRPr="00B5579D">
        <w:t xml:space="preserve"> A, Jia J, </w:t>
      </w:r>
      <w:proofErr w:type="spellStart"/>
      <w:r w:rsidR="004E6899" w:rsidRPr="00B5579D">
        <w:t>Fidalgo</w:t>
      </w:r>
      <w:proofErr w:type="spellEnd"/>
      <w:r w:rsidR="004E6899" w:rsidRPr="00B5579D">
        <w:t xml:space="preserve"> A, </w:t>
      </w:r>
      <w:proofErr w:type="spellStart"/>
      <w:r w:rsidR="004E6899" w:rsidRPr="00B5579D">
        <w:t>Tajadura</w:t>
      </w:r>
      <w:proofErr w:type="spellEnd"/>
      <w:r w:rsidR="004E6899" w:rsidRPr="00B5579D">
        <w:t xml:space="preserve">-Jiménez A, </w:t>
      </w:r>
      <w:proofErr w:type="spellStart"/>
      <w:r w:rsidR="004E6899" w:rsidRPr="00B5579D">
        <w:t>Kanakam</w:t>
      </w:r>
      <w:proofErr w:type="spellEnd"/>
      <w:r w:rsidR="004E6899" w:rsidRPr="00B5579D">
        <w:t xml:space="preserve"> N, et al. </w:t>
      </w:r>
      <w:r w:rsidR="004E6899">
        <w:t>Motivating people with chronic pain to do physical activity. In: Proceedings of the 32nd annual ACM conference on Human factors in computing systems - CHI ’14 [Internet]. 2014. p. 2803–12. Available from: http://dl.acm.org/citation.cfm?doid=2556288.2557268</w:t>
      </w:r>
    </w:p>
    <w:p w14:paraId="1BF7343F" w14:textId="6DAB3770" w:rsidR="004E6899" w:rsidRDefault="00FB7017" w:rsidP="00FE74E8">
      <w:pPr>
        <w:pStyle w:val="References"/>
      </w:pPr>
      <w:r w:rsidRPr="004E6899">
        <w:rPr>
          <w:lang w:val="pt-PT"/>
        </w:rPr>
        <w:t>23</w:t>
      </w:r>
      <w:r w:rsidR="00A363F4" w:rsidRPr="004E6899">
        <w:rPr>
          <w:lang w:val="pt-PT"/>
        </w:rPr>
        <w:t xml:space="preserve">. </w:t>
      </w:r>
      <w:r w:rsidR="00A363F4" w:rsidRPr="004E6899">
        <w:rPr>
          <w:lang w:val="pt-PT"/>
        </w:rPr>
        <w:tab/>
      </w:r>
      <w:r w:rsidR="004E6899" w:rsidRPr="004E6899">
        <w:rPr>
          <w:lang w:val="pt-PT"/>
        </w:rPr>
        <w:t xml:space="preserve">Singh A, Piana S, Pollarolo D, Volpe G, Varni G, Tajadura-Jiménez A, et al. </w:t>
      </w:r>
      <w:r w:rsidR="004E6899">
        <w:t>Go-with-the-Flow: Tracking, Analysis and Sonification of Movement and Breathing to Build Confidence in Activity Despite Chronic Pain. Human-Computer Interact [Internet]. 2016 Jul 3;31(3–4):335–83. Available from: http://www.tandfonline.com/doi/full/10.1080/07370024.2015.1085310</w:t>
      </w:r>
    </w:p>
    <w:p w14:paraId="7D6F18C3" w14:textId="69EC75CE" w:rsidR="00FC6FA5" w:rsidRPr="007529EE" w:rsidRDefault="00FB7017" w:rsidP="00D01F05">
      <w:pPr>
        <w:pStyle w:val="References"/>
        <w:rPr>
          <w:highlight w:val="yellow"/>
          <w:lang w:val="en-US"/>
        </w:rPr>
      </w:pPr>
      <w:r w:rsidRPr="004E6899">
        <w:t>24</w:t>
      </w:r>
      <w:r w:rsidR="00A363F4" w:rsidRPr="004E6899">
        <w:t xml:space="preserve">. </w:t>
      </w:r>
      <w:r w:rsidR="00A363F4" w:rsidRPr="004E6899">
        <w:tab/>
      </w:r>
      <w:r w:rsidR="004E6899">
        <w:t xml:space="preserve">Vogt K, </w:t>
      </w:r>
      <w:proofErr w:type="spellStart"/>
      <w:r w:rsidR="004E6899">
        <w:t>Pirrò</w:t>
      </w:r>
      <w:proofErr w:type="spellEnd"/>
      <w:r w:rsidR="004E6899">
        <w:t xml:space="preserve"> D, </w:t>
      </w:r>
      <w:proofErr w:type="spellStart"/>
      <w:r w:rsidR="004E6899">
        <w:t>Kobenz</w:t>
      </w:r>
      <w:proofErr w:type="spellEnd"/>
      <w:r w:rsidR="004E6899">
        <w:t xml:space="preserve"> I, </w:t>
      </w:r>
      <w:proofErr w:type="spellStart"/>
      <w:r w:rsidR="004E6899">
        <w:t>Höldrich</w:t>
      </w:r>
      <w:proofErr w:type="spellEnd"/>
      <w:r w:rsidR="004E6899">
        <w:t xml:space="preserve"> R, Eckel G. </w:t>
      </w:r>
      <w:proofErr w:type="spellStart"/>
      <w:r w:rsidR="004E6899">
        <w:t>PhysioSonic</w:t>
      </w:r>
      <w:proofErr w:type="spellEnd"/>
      <w:r w:rsidR="004E6899">
        <w:t xml:space="preserve"> - Evaluated movement sonification as auditory feedback in physiotherapy. In: </w:t>
      </w:r>
      <w:proofErr w:type="spellStart"/>
      <w:r w:rsidR="004E6899">
        <w:t>Ystad</w:t>
      </w:r>
      <w:proofErr w:type="spellEnd"/>
      <w:r w:rsidR="004E6899">
        <w:t xml:space="preserve"> S, </w:t>
      </w:r>
      <w:proofErr w:type="spellStart"/>
      <w:r w:rsidR="004E6899">
        <w:t>Aramaki</w:t>
      </w:r>
      <w:proofErr w:type="spellEnd"/>
      <w:r w:rsidR="004E6899">
        <w:t xml:space="preserve"> M, </w:t>
      </w:r>
      <w:proofErr w:type="spellStart"/>
      <w:r w:rsidR="004E6899">
        <w:t>Kronland</w:t>
      </w:r>
      <w:proofErr w:type="spellEnd"/>
      <w:r w:rsidR="004E6899">
        <w:t>-Martinet R, Jensen K, editors. Lecture Notes in Computer Science (including subseries Lecture Notes in Artificial Intelligence and Lecture Notes in Bioinformatics) [Internet]. Berlin, Heidelberg: Springer Berlin Heidelberg; 2010. p. 103–20. Available from: http://dx.doi.org/10.1007/978-3-642-12439-6_6</w:t>
      </w:r>
    </w:p>
    <w:p w14:paraId="20306779" w14:textId="3012BBD6" w:rsidR="00A363F4" w:rsidRPr="007529EE" w:rsidRDefault="00FB7017" w:rsidP="00FE74E8">
      <w:pPr>
        <w:pStyle w:val="References"/>
        <w:rPr>
          <w:lang w:val="en-US"/>
        </w:rPr>
      </w:pPr>
      <w:r w:rsidRPr="007529EE">
        <w:rPr>
          <w:lang w:val="en-US"/>
        </w:rPr>
        <w:t>25</w:t>
      </w:r>
      <w:r w:rsidR="00A363F4" w:rsidRPr="007529EE">
        <w:rPr>
          <w:lang w:val="en-US"/>
        </w:rPr>
        <w:t xml:space="preserve">. </w:t>
      </w:r>
      <w:r w:rsidR="00A363F4" w:rsidRPr="007529EE">
        <w:rPr>
          <w:lang w:val="en-US"/>
        </w:rPr>
        <w:tab/>
      </w:r>
      <w:proofErr w:type="spellStart"/>
      <w:r w:rsidR="004E6899">
        <w:t>Pauletto</w:t>
      </w:r>
      <w:proofErr w:type="spellEnd"/>
      <w:r w:rsidR="004E6899">
        <w:t xml:space="preserve"> S, Hunt A. Interactive sonification of complex data. Int J Hum </w:t>
      </w:r>
      <w:proofErr w:type="spellStart"/>
      <w:r w:rsidR="004E6899">
        <w:t>Comput</w:t>
      </w:r>
      <w:proofErr w:type="spellEnd"/>
      <w:r w:rsidR="004E6899">
        <w:t xml:space="preserve"> Stud [Internet]. 2009 Nov;67(11):923–33. Available from: http://linkinghub.elsevier.com/retrieve/pii/S1071581909000706</w:t>
      </w:r>
    </w:p>
    <w:p w14:paraId="30134D27" w14:textId="29E2133F" w:rsidR="00A363F4" w:rsidRPr="00B5579D" w:rsidRDefault="00FB7017" w:rsidP="00FE74E8">
      <w:pPr>
        <w:pStyle w:val="References"/>
        <w:rPr>
          <w:lang w:val="fr-FR"/>
        </w:rPr>
      </w:pPr>
      <w:r w:rsidRPr="007529EE">
        <w:rPr>
          <w:lang w:val="en-US"/>
        </w:rPr>
        <w:t>26</w:t>
      </w:r>
      <w:r w:rsidR="00A363F4" w:rsidRPr="007529EE">
        <w:rPr>
          <w:lang w:val="en-US"/>
        </w:rPr>
        <w:t xml:space="preserve">. </w:t>
      </w:r>
      <w:r w:rsidR="00A363F4" w:rsidRPr="007529EE">
        <w:rPr>
          <w:lang w:val="en-US"/>
        </w:rPr>
        <w:tab/>
      </w:r>
      <w:r w:rsidR="00D10BF7">
        <w:t xml:space="preserve">Danna J, </w:t>
      </w:r>
      <w:proofErr w:type="spellStart"/>
      <w:r w:rsidR="00D10BF7">
        <w:t>Velay</w:t>
      </w:r>
      <w:proofErr w:type="spellEnd"/>
      <w:r w:rsidR="00D10BF7">
        <w:t xml:space="preserve"> JL. On the auditory-proprioception substitution hypothesis: Movement sonification in two deafferented subjects learning to write new characters. </w:t>
      </w:r>
      <w:r w:rsidR="00D10BF7" w:rsidRPr="00D10BF7">
        <w:rPr>
          <w:lang w:val="fr-FR"/>
        </w:rPr>
        <w:t xml:space="preserve">Front </w:t>
      </w:r>
      <w:proofErr w:type="spellStart"/>
      <w:r w:rsidR="00D10BF7" w:rsidRPr="00D10BF7">
        <w:rPr>
          <w:lang w:val="fr-FR"/>
        </w:rPr>
        <w:t>Neurosci</w:t>
      </w:r>
      <w:proofErr w:type="spellEnd"/>
      <w:r w:rsidR="00D10BF7" w:rsidRPr="00D10BF7">
        <w:rPr>
          <w:lang w:val="fr-FR"/>
        </w:rPr>
        <w:t xml:space="preserve"> [Internet]. </w:t>
      </w:r>
      <w:proofErr w:type="gramStart"/>
      <w:r w:rsidR="00D10BF7" w:rsidRPr="00D10BF7">
        <w:rPr>
          <w:lang w:val="fr-FR"/>
        </w:rPr>
        <w:t>2017;</w:t>
      </w:r>
      <w:proofErr w:type="gramEnd"/>
      <w:r w:rsidR="00D10BF7" w:rsidRPr="00D10BF7">
        <w:rPr>
          <w:lang w:val="fr-FR"/>
        </w:rPr>
        <w:t xml:space="preserve">11(MAR). </w:t>
      </w:r>
      <w:proofErr w:type="spellStart"/>
      <w:r w:rsidR="00D10BF7" w:rsidRPr="00B5579D">
        <w:rPr>
          <w:lang w:val="fr-FR"/>
        </w:rPr>
        <w:t>Available</w:t>
      </w:r>
      <w:proofErr w:type="spellEnd"/>
      <w:r w:rsidR="00D10BF7" w:rsidRPr="00B5579D">
        <w:rPr>
          <w:lang w:val="fr-FR"/>
        </w:rPr>
        <w:t xml:space="preserve"> </w:t>
      </w:r>
      <w:proofErr w:type="spellStart"/>
      <w:r w:rsidR="00D10BF7" w:rsidRPr="00B5579D">
        <w:rPr>
          <w:lang w:val="fr-FR"/>
        </w:rPr>
        <w:t>from</w:t>
      </w:r>
      <w:proofErr w:type="spellEnd"/>
      <w:r w:rsidR="00D10BF7" w:rsidRPr="00B5579D">
        <w:rPr>
          <w:lang w:val="fr-FR"/>
        </w:rPr>
        <w:t xml:space="preserve">: </w:t>
      </w:r>
      <w:r w:rsidR="00D14B7B" w:rsidRPr="00B5579D">
        <w:rPr>
          <w:lang w:val="fr-FR"/>
        </w:rPr>
        <w:t>https://doi.org/10.3389/fnins.2017.</w:t>
      </w:r>
      <w:r w:rsidR="00FD0C02" w:rsidRPr="00B5579D">
        <w:rPr>
          <w:lang w:val="fr-FR"/>
        </w:rPr>
        <w:t xml:space="preserve"> </w:t>
      </w:r>
    </w:p>
    <w:p w14:paraId="37001473" w14:textId="6792513B" w:rsidR="00A363F4" w:rsidRPr="007529EE" w:rsidRDefault="00FB7017" w:rsidP="00D14B7B">
      <w:pPr>
        <w:pStyle w:val="References"/>
      </w:pPr>
      <w:r w:rsidRPr="007529EE">
        <w:t>27</w:t>
      </w:r>
      <w:r w:rsidR="00A363F4" w:rsidRPr="007529EE">
        <w:t xml:space="preserve">. </w:t>
      </w:r>
      <w:r w:rsidR="00A363F4" w:rsidRPr="007529EE">
        <w:tab/>
      </w:r>
      <w:r w:rsidR="00D14B7B">
        <w:t xml:space="preserve">Gorgas A-M, Schön L, </w:t>
      </w:r>
      <w:proofErr w:type="spellStart"/>
      <w:r w:rsidR="00D14B7B">
        <w:t>Dlapka</w:t>
      </w:r>
      <w:proofErr w:type="spellEnd"/>
      <w:r w:rsidR="00D14B7B">
        <w:t xml:space="preserve"> R, Doppler J, </w:t>
      </w:r>
      <w:proofErr w:type="spellStart"/>
      <w:r w:rsidR="00D14B7B">
        <w:t>Iber</w:t>
      </w:r>
      <w:proofErr w:type="spellEnd"/>
      <w:r w:rsidR="00D14B7B">
        <w:t xml:space="preserve"> M, </w:t>
      </w:r>
      <w:proofErr w:type="spellStart"/>
      <w:r w:rsidR="00D14B7B">
        <w:t>Gradl</w:t>
      </w:r>
      <w:proofErr w:type="spellEnd"/>
      <w:r w:rsidR="00D14B7B">
        <w:t xml:space="preserve"> C, et al. Short-Term Effects of Real-Time Auditory Display (Sonification) on Gait Parameters in People with </w:t>
      </w:r>
      <w:proofErr w:type="spellStart"/>
      <w:r w:rsidR="00D14B7B">
        <w:t>Parkinsons</w:t>
      </w:r>
      <w:proofErr w:type="spellEnd"/>
      <w:r w:rsidR="00D14B7B">
        <w:t xml:space="preserve">’ Disease---A Pilot Study. In: Ibáñez J, González-Vargas </w:t>
      </w:r>
      <w:r w:rsidR="00D14B7B">
        <w:lastRenderedPageBreak/>
        <w:t xml:space="preserve">J, </w:t>
      </w:r>
      <w:proofErr w:type="spellStart"/>
      <w:r w:rsidR="00D14B7B">
        <w:t>Azorín</w:t>
      </w:r>
      <w:proofErr w:type="spellEnd"/>
      <w:r w:rsidR="00D14B7B">
        <w:t xml:space="preserve"> JM, </w:t>
      </w:r>
      <w:proofErr w:type="spellStart"/>
      <w:r w:rsidR="00D14B7B">
        <w:t>Akay</w:t>
      </w:r>
      <w:proofErr w:type="spellEnd"/>
      <w:r w:rsidR="00D14B7B">
        <w:t xml:space="preserve"> M, Pons JL, editors. Converging Clinical and Engineering Research on Neurorehabilitation II. Cham: Springer International Publishing; 2017. p. 855–9.</w:t>
      </w:r>
    </w:p>
    <w:p w14:paraId="3E85F938" w14:textId="594E11B6" w:rsidR="00A363F4" w:rsidRPr="007529EE" w:rsidRDefault="00FB7017" w:rsidP="00FE74E8">
      <w:pPr>
        <w:pStyle w:val="References"/>
        <w:rPr>
          <w:lang w:val="en-US"/>
        </w:rPr>
      </w:pPr>
      <w:r w:rsidRPr="007529EE">
        <w:rPr>
          <w:lang w:val="en-US"/>
        </w:rPr>
        <w:t>28</w:t>
      </w:r>
      <w:r w:rsidR="00A363F4" w:rsidRPr="007529EE">
        <w:rPr>
          <w:lang w:val="en-US"/>
        </w:rPr>
        <w:t xml:space="preserve">. </w:t>
      </w:r>
      <w:r w:rsidR="00A363F4" w:rsidRPr="007529EE">
        <w:rPr>
          <w:lang w:val="en-US"/>
        </w:rPr>
        <w:tab/>
      </w:r>
      <w:r w:rsidR="00D14B7B">
        <w:t xml:space="preserve">Brock H, Schmitz G, Baumann J, </w:t>
      </w:r>
      <w:proofErr w:type="spellStart"/>
      <w:r w:rsidR="00D14B7B">
        <w:t>Effenberg</w:t>
      </w:r>
      <w:proofErr w:type="spellEnd"/>
      <w:r w:rsidR="00D14B7B">
        <w:t xml:space="preserve"> AO. If motion sounds: movement sonification based on inertial sensor data. </w:t>
      </w:r>
      <w:proofErr w:type="spellStart"/>
      <w:r w:rsidR="00D14B7B">
        <w:t>Drane</w:t>
      </w:r>
      <w:proofErr w:type="spellEnd"/>
      <w:r w:rsidR="00D14B7B">
        <w:t xml:space="preserve"> J. PS, editor. Procedia </w:t>
      </w:r>
      <w:proofErr w:type="spellStart"/>
      <w:r w:rsidR="00D14B7B">
        <w:t>Eng</w:t>
      </w:r>
      <w:proofErr w:type="spellEnd"/>
      <w:r w:rsidR="00D14B7B">
        <w:t xml:space="preserve"> [Internet]. </w:t>
      </w:r>
      <w:proofErr w:type="gramStart"/>
      <w:r w:rsidR="00D14B7B">
        <w:t>2012;34:556</w:t>
      </w:r>
      <w:proofErr w:type="gramEnd"/>
      <w:r w:rsidR="00D14B7B">
        <w:t>–61. Available from: http://linkinghub.elsevier.com/retrieve/pii/</w:t>
      </w:r>
      <w:r w:rsidR="00A363F4" w:rsidRPr="007529EE">
        <w:rPr>
          <w:lang w:val="en-US"/>
        </w:rPr>
        <w:t xml:space="preserve"> </w:t>
      </w:r>
    </w:p>
    <w:p w14:paraId="0B44A9A0" w14:textId="2D4F1DD3" w:rsidR="00A363F4" w:rsidRPr="007529EE" w:rsidRDefault="00FB7017" w:rsidP="00FE74E8">
      <w:pPr>
        <w:pStyle w:val="References"/>
        <w:rPr>
          <w:lang w:val="en-US"/>
        </w:rPr>
      </w:pPr>
      <w:r w:rsidRPr="007529EE">
        <w:rPr>
          <w:lang w:val="en-US"/>
        </w:rPr>
        <w:t>29</w:t>
      </w:r>
      <w:r w:rsidR="00A363F4" w:rsidRPr="007529EE">
        <w:rPr>
          <w:lang w:val="en-US"/>
        </w:rPr>
        <w:t xml:space="preserve">. </w:t>
      </w:r>
      <w:r w:rsidR="00A363F4" w:rsidRPr="007529EE">
        <w:rPr>
          <w:lang w:val="en-US"/>
        </w:rPr>
        <w:tab/>
      </w:r>
      <w:r w:rsidR="00D14B7B">
        <w:t xml:space="preserve">Bruckner HP, </w:t>
      </w:r>
      <w:proofErr w:type="spellStart"/>
      <w:r w:rsidR="00D14B7B">
        <w:t>Theimer</w:t>
      </w:r>
      <w:proofErr w:type="spellEnd"/>
      <w:r w:rsidR="00D14B7B">
        <w:t xml:space="preserve"> W, Blume H. Real-time low latency movement sonification in stroke rehabilitation based on a mobile platform. In: Digest of Technical Papers - IEEE International Conference on Consumer Electronics [Internet]. IEEE; 2014. p. 264–5. Available from: http://ieeexplore.ieee.org/xpl/articleDetails.jsp?tp=&amp;arnumber=6775997&amp;contentType=Conference+Publications%5Cnpapers2://publication/doi/10.1109/ICCE.2014.6775997</w:t>
      </w:r>
    </w:p>
    <w:p w14:paraId="3E5549B7" w14:textId="7A8F76A6" w:rsidR="00A363F4" w:rsidRPr="007529EE" w:rsidRDefault="00FB7017" w:rsidP="00FE74E8">
      <w:pPr>
        <w:pStyle w:val="References"/>
        <w:rPr>
          <w:lang w:val="en-US"/>
        </w:rPr>
      </w:pPr>
      <w:r w:rsidRPr="007529EE">
        <w:rPr>
          <w:lang w:val="en-US"/>
        </w:rPr>
        <w:t>30</w:t>
      </w:r>
      <w:r w:rsidR="00A363F4" w:rsidRPr="007529EE">
        <w:rPr>
          <w:lang w:val="en-US"/>
        </w:rPr>
        <w:t xml:space="preserve">. </w:t>
      </w:r>
      <w:r w:rsidR="00A363F4" w:rsidRPr="007529EE">
        <w:rPr>
          <w:lang w:val="en-US"/>
        </w:rPr>
        <w:tab/>
      </w:r>
      <w:proofErr w:type="spellStart"/>
      <w:r w:rsidR="00D14B7B">
        <w:t>Jakus</w:t>
      </w:r>
      <w:proofErr w:type="spellEnd"/>
      <w:r w:rsidR="00D14B7B">
        <w:t xml:space="preserve"> G, </w:t>
      </w:r>
      <w:proofErr w:type="spellStart"/>
      <w:r w:rsidR="00D14B7B">
        <w:t>Stojmenova</w:t>
      </w:r>
      <w:proofErr w:type="spellEnd"/>
      <w:r w:rsidR="00D14B7B">
        <w:t xml:space="preserve"> K, </w:t>
      </w:r>
      <w:proofErr w:type="spellStart"/>
      <w:r w:rsidR="00D14B7B">
        <w:t>Tomažič</w:t>
      </w:r>
      <w:proofErr w:type="spellEnd"/>
      <w:r w:rsidR="00D14B7B">
        <w:t xml:space="preserve"> S, </w:t>
      </w:r>
      <w:proofErr w:type="spellStart"/>
      <w:r w:rsidR="00D14B7B">
        <w:t>Sodnik</w:t>
      </w:r>
      <w:proofErr w:type="spellEnd"/>
      <w:r w:rsidR="00D14B7B">
        <w:t xml:space="preserve"> J. A system for efficient motor learning using multimodal augmented feedback. </w:t>
      </w:r>
      <w:proofErr w:type="spellStart"/>
      <w:r w:rsidR="00D14B7B">
        <w:t>Multimed</w:t>
      </w:r>
      <w:proofErr w:type="spellEnd"/>
      <w:r w:rsidR="00D14B7B">
        <w:t xml:space="preserve"> Tools </w:t>
      </w:r>
      <w:proofErr w:type="spellStart"/>
      <w:r w:rsidR="00D14B7B">
        <w:t>Appl</w:t>
      </w:r>
      <w:proofErr w:type="spellEnd"/>
      <w:r w:rsidR="00D14B7B">
        <w:t xml:space="preserve"> [Internet]. 2017;76(20):20409–21. Available from: https://www.scopus.com/inward/record.uri?eid=2-s2.0-84978864103&amp;doi=10.1007%2Fs11042-016-3774-7&amp;partnerID=40&amp;md5=da73a1f2cdcfe1b6e9ce89c18ec56bc6</w:t>
      </w:r>
    </w:p>
    <w:p w14:paraId="1024833B" w14:textId="00BB461A" w:rsidR="00A363F4" w:rsidRPr="007529EE" w:rsidRDefault="00FB7017" w:rsidP="00FE74E8">
      <w:pPr>
        <w:pStyle w:val="References"/>
        <w:rPr>
          <w:lang w:val="en-US"/>
        </w:rPr>
      </w:pPr>
      <w:r w:rsidRPr="007529EE">
        <w:rPr>
          <w:lang w:val="en-US"/>
        </w:rPr>
        <w:t>31</w:t>
      </w:r>
      <w:r w:rsidR="00A363F4" w:rsidRPr="007529EE">
        <w:rPr>
          <w:lang w:val="en-US"/>
        </w:rPr>
        <w:t xml:space="preserve">. </w:t>
      </w:r>
      <w:r w:rsidR="00A363F4" w:rsidRPr="007529EE">
        <w:rPr>
          <w:lang w:val="en-US"/>
        </w:rPr>
        <w:tab/>
      </w:r>
      <w:proofErr w:type="spellStart"/>
      <w:r w:rsidR="00603593">
        <w:t>Dailly</w:t>
      </w:r>
      <w:proofErr w:type="spellEnd"/>
      <w:r w:rsidR="00603593">
        <w:t xml:space="preserve"> AI, </w:t>
      </w:r>
      <w:proofErr w:type="spellStart"/>
      <w:r w:rsidR="00603593">
        <w:t>Sigrist</w:t>
      </w:r>
      <w:proofErr w:type="spellEnd"/>
      <w:r w:rsidR="00603593">
        <w:t xml:space="preserve"> R, Kim Y, Wolf P, </w:t>
      </w:r>
      <w:proofErr w:type="spellStart"/>
      <w:r w:rsidR="00603593">
        <w:t>Erckens</w:t>
      </w:r>
      <w:proofErr w:type="spellEnd"/>
      <w:r w:rsidR="00603593">
        <w:t xml:space="preserve"> H, Cerny J, et al. Can simple error sonification in combination with music help improve accuracy in upper limb movements? In: Proceedings of the IEEE RAS and EMBS International Conference on Biomedical Robotics and </w:t>
      </w:r>
      <w:proofErr w:type="spellStart"/>
      <w:r w:rsidR="00603593">
        <w:t>Biomechatronics</w:t>
      </w:r>
      <w:proofErr w:type="spellEnd"/>
      <w:r w:rsidR="00603593">
        <w:t xml:space="preserve">. 2012. p. 1423–7. </w:t>
      </w:r>
    </w:p>
    <w:p w14:paraId="0D4BAA0D" w14:textId="7F2B4216" w:rsidR="00A363F4" w:rsidRPr="007529EE" w:rsidRDefault="00FB7017" w:rsidP="00FE74E8">
      <w:pPr>
        <w:pStyle w:val="References"/>
        <w:rPr>
          <w:lang w:val="en-US"/>
        </w:rPr>
      </w:pPr>
      <w:r w:rsidRPr="007529EE">
        <w:rPr>
          <w:lang w:val="en-US"/>
        </w:rPr>
        <w:t>32</w:t>
      </w:r>
      <w:r w:rsidR="00A363F4" w:rsidRPr="007529EE">
        <w:rPr>
          <w:lang w:val="en-US"/>
        </w:rPr>
        <w:t xml:space="preserve">. </w:t>
      </w:r>
      <w:r w:rsidR="00A363F4" w:rsidRPr="007529EE">
        <w:rPr>
          <w:lang w:val="en-US"/>
        </w:rPr>
        <w:tab/>
      </w:r>
      <w:proofErr w:type="spellStart"/>
      <w:r w:rsidR="00603593">
        <w:t>Vinken</w:t>
      </w:r>
      <w:proofErr w:type="spellEnd"/>
      <w:r w:rsidR="00603593">
        <w:t xml:space="preserve"> PM, </w:t>
      </w:r>
      <w:proofErr w:type="spellStart"/>
      <w:r w:rsidR="00603593">
        <w:t>Kröger</w:t>
      </w:r>
      <w:proofErr w:type="spellEnd"/>
      <w:r w:rsidR="00603593">
        <w:t xml:space="preserve"> D, </w:t>
      </w:r>
      <w:proofErr w:type="spellStart"/>
      <w:r w:rsidR="00603593">
        <w:t>Fehse</w:t>
      </w:r>
      <w:proofErr w:type="spellEnd"/>
      <w:r w:rsidR="00603593">
        <w:t xml:space="preserve"> U, Schmitz G, Brock H, </w:t>
      </w:r>
      <w:proofErr w:type="spellStart"/>
      <w:r w:rsidR="00603593">
        <w:t>Effenberg</w:t>
      </w:r>
      <w:proofErr w:type="spellEnd"/>
      <w:r w:rsidR="00603593">
        <w:t xml:space="preserve"> AO. Auditory coding of human movement kinematics. </w:t>
      </w:r>
      <w:proofErr w:type="spellStart"/>
      <w:r w:rsidR="00603593">
        <w:t>Multisens</w:t>
      </w:r>
      <w:proofErr w:type="spellEnd"/>
      <w:r w:rsidR="00603593">
        <w:t xml:space="preserve"> Res [Internet]. 2013 [cited 2016 Oct 22];26(6):533–52. Available from: http://booksandjournals.brillonline.com/content/journals/10.1163/22134808-00002435</w:t>
      </w:r>
    </w:p>
    <w:p w14:paraId="3146B769" w14:textId="4ED7BAC1" w:rsidR="008A70DC" w:rsidRPr="00B5579D" w:rsidRDefault="00FB7017" w:rsidP="00D01F05">
      <w:pPr>
        <w:pStyle w:val="References"/>
      </w:pPr>
      <w:r w:rsidRPr="007529EE">
        <w:rPr>
          <w:lang w:val="en-US"/>
        </w:rPr>
        <w:t>33</w:t>
      </w:r>
      <w:r w:rsidR="00A363F4" w:rsidRPr="007529EE">
        <w:rPr>
          <w:lang w:val="en-US"/>
        </w:rPr>
        <w:t xml:space="preserve">. </w:t>
      </w:r>
      <w:r w:rsidR="00A363F4" w:rsidRPr="007529EE">
        <w:rPr>
          <w:lang w:val="en-US"/>
        </w:rPr>
        <w:tab/>
      </w:r>
      <w:proofErr w:type="spellStart"/>
      <w:r w:rsidR="00603593">
        <w:t>Fujii</w:t>
      </w:r>
      <w:proofErr w:type="spellEnd"/>
      <w:r w:rsidR="00603593">
        <w:t xml:space="preserve"> S, </w:t>
      </w:r>
      <w:proofErr w:type="spellStart"/>
      <w:r w:rsidR="00603593">
        <w:t>Lulic</w:t>
      </w:r>
      <w:proofErr w:type="spellEnd"/>
      <w:r w:rsidR="00603593">
        <w:t xml:space="preserve"> T, Chen JL. More feedback is better than less: Learning a novel upper limb joint coordination pattern with augmented auditory feedback. Front </w:t>
      </w:r>
      <w:proofErr w:type="spellStart"/>
      <w:r w:rsidR="00603593">
        <w:t>Neurosci</w:t>
      </w:r>
      <w:proofErr w:type="spellEnd"/>
      <w:r w:rsidR="00603593">
        <w:t xml:space="preserve"> [Internet]. Frontiers; 2016 Jun 6 [cited 2016 Sep 10];10(JUN):251. </w:t>
      </w:r>
      <w:r w:rsidR="00603593">
        <w:lastRenderedPageBreak/>
        <w:t>Available from: http://journal.frontiersin.org/Article/10.3389/fnins.2016.00251/abstract</w:t>
      </w:r>
    </w:p>
    <w:p w14:paraId="3FA0D831" w14:textId="66DEFAB4" w:rsidR="00A363F4" w:rsidRPr="007529EE" w:rsidRDefault="00FB7017" w:rsidP="00FE74E8">
      <w:pPr>
        <w:pStyle w:val="References"/>
        <w:rPr>
          <w:lang w:val="en-US"/>
        </w:rPr>
      </w:pPr>
      <w:r w:rsidRPr="00603593">
        <w:t>34</w:t>
      </w:r>
      <w:r w:rsidR="00A363F4" w:rsidRPr="00603593">
        <w:t xml:space="preserve">. </w:t>
      </w:r>
      <w:r w:rsidR="00A363F4" w:rsidRPr="00603593">
        <w:tab/>
      </w:r>
      <w:r w:rsidR="00603593">
        <w:t xml:space="preserve">Boyer ÉO, Bevilacqua F, </w:t>
      </w:r>
      <w:proofErr w:type="spellStart"/>
      <w:r w:rsidR="00603593">
        <w:t>Susini</w:t>
      </w:r>
      <w:proofErr w:type="spellEnd"/>
      <w:r w:rsidR="00603593">
        <w:t xml:space="preserve"> P, </w:t>
      </w:r>
      <w:proofErr w:type="spellStart"/>
      <w:r w:rsidR="00603593">
        <w:t>Hanneton</w:t>
      </w:r>
      <w:proofErr w:type="spellEnd"/>
      <w:r w:rsidR="00603593">
        <w:t xml:space="preserve"> S. Investigating three types of continuous auditory feedback in visuo-manual tracking. </w:t>
      </w:r>
      <w:r w:rsidR="00603593" w:rsidRPr="00B5579D">
        <w:t>Exp Brain Res. Paris, France. 2017 Mar;235(3):691–701.</w:t>
      </w:r>
    </w:p>
    <w:p w14:paraId="1EEE440F" w14:textId="48BE687A" w:rsidR="00A363F4" w:rsidRPr="00B5579D" w:rsidRDefault="00FB7017" w:rsidP="00FE74E8">
      <w:pPr>
        <w:pStyle w:val="References"/>
      </w:pPr>
      <w:r w:rsidRPr="007529EE">
        <w:rPr>
          <w:lang w:val="en-US"/>
        </w:rPr>
        <w:t>35</w:t>
      </w:r>
      <w:r w:rsidR="00A363F4" w:rsidRPr="007529EE">
        <w:rPr>
          <w:lang w:val="en-US"/>
        </w:rPr>
        <w:t xml:space="preserve">. </w:t>
      </w:r>
      <w:r w:rsidR="00A363F4" w:rsidRPr="007529EE">
        <w:rPr>
          <w:lang w:val="en-US"/>
        </w:rPr>
        <w:tab/>
      </w:r>
      <w:r w:rsidR="00603593">
        <w:t>Dyer JF, Stapleton P, Rodger MWM. Advantages of melodic over rhythmic movement sonification in bimanual motor skill learning. Exp Brain Res [Internet]. 2017;235(10):3129–40. Available from: https://www.scopus.com/inward/record.uri?eid=2-s2.0-85026895061&amp;doi=10.1007%2Fs00221-017-5047-8&amp;partnerID=40&amp;md5=9f29c9e404fe2a949b260a9a80365bfe</w:t>
      </w:r>
    </w:p>
    <w:p w14:paraId="2A52B768" w14:textId="68D7488F" w:rsidR="00A363F4" w:rsidRPr="007529EE" w:rsidRDefault="00A363F4" w:rsidP="00FE74E8">
      <w:pPr>
        <w:pStyle w:val="References"/>
        <w:rPr>
          <w:lang w:val="en-US"/>
        </w:rPr>
      </w:pPr>
      <w:r w:rsidRPr="00042CE2">
        <w:t>3</w:t>
      </w:r>
      <w:r w:rsidR="00FB7017" w:rsidRPr="00042CE2">
        <w:t>6</w:t>
      </w:r>
      <w:r w:rsidRPr="00042CE2">
        <w:t xml:space="preserve">. </w:t>
      </w:r>
      <w:r w:rsidRPr="00042CE2">
        <w:tab/>
      </w:r>
      <w:r w:rsidR="00042CE2">
        <w:t>Newbold JW, Bianchi-</w:t>
      </w:r>
      <w:proofErr w:type="spellStart"/>
      <w:r w:rsidR="00042CE2">
        <w:t>Berthouze</w:t>
      </w:r>
      <w:proofErr w:type="spellEnd"/>
      <w:r w:rsidR="00042CE2">
        <w:t xml:space="preserve"> N, Gold NE, </w:t>
      </w:r>
      <w:proofErr w:type="spellStart"/>
      <w:r w:rsidR="00042CE2">
        <w:t>Tajadura</w:t>
      </w:r>
      <w:proofErr w:type="spellEnd"/>
      <w:r w:rsidR="00042CE2">
        <w:t xml:space="preserve">-Jiménez A, Williams AC. Musically Informed Sonification for Chronic Pain Rehabilitation. Proc 2016 CHI Conf Hum Factors </w:t>
      </w:r>
      <w:proofErr w:type="spellStart"/>
      <w:r w:rsidR="00042CE2">
        <w:t>Comput</w:t>
      </w:r>
      <w:proofErr w:type="spellEnd"/>
      <w:r w:rsidR="00042CE2">
        <w:t xml:space="preserve"> </w:t>
      </w:r>
      <w:proofErr w:type="spellStart"/>
      <w:r w:rsidR="00042CE2">
        <w:t>Syst</w:t>
      </w:r>
      <w:proofErr w:type="spellEnd"/>
      <w:r w:rsidR="00042CE2">
        <w:t xml:space="preserve"> - CHI ’16 [Internet]. 2016;5698–703. Available from: http://dl.acm.org/citation.cfm?doid=2858036.2858302</w:t>
      </w:r>
      <w:r w:rsidR="00042CE2" w:rsidRPr="00042CE2">
        <w:t xml:space="preserve"> </w:t>
      </w:r>
    </w:p>
    <w:p w14:paraId="72008C09" w14:textId="0139A35A" w:rsidR="00A363F4" w:rsidRPr="007529EE" w:rsidRDefault="00A363F4" w:rsidP="00FE74E8">
      <w:pPr>
        <w:pStyle w:val="References"/>
        <w:rPr>
          <w:lang w:val="en-US"/>
        </w:rPr>
      </w:pPr>
      <w:r w:rsidRPr="007529EE">
        <w:rPr>
          <w:lang w:val="en-US"/>
        </w:rPr>
        <w:t>3</w:t>
      </w:r>
      <w:r w:rsidR="00FB7017" w:rsidRPr="007529EE">
        <w:rPr>
          <w:lang w:val="en-US"/>
        </w:rPr>
        <w:t>7</w:t>
      </w:r>
      <w:r w:rsidRPr="007529EE">
        <w:rPr>
          <w:lang w:val="en-US"/>
        </w:rPr>
        <w:t xml:space="preserve">. </w:t>
      </w:r>
      <w:r w:rsidRPr="007529EE">
        <w:rPr>
          <w:lang w:val="en-US"/>
        </w:rPr>
        <w:tab/>
      </w:r>
      <w:r w:rsidR="00042CE2">
        <w:t xml:space="preserve">Chiari L, </w:t>
      </w:r>
      <w:proofErr w:type="spellStart"/>
      <w:r w:rsidR="00042CE2">
        <w:t>Dozza</w:t>
      </w:r>
      <w:proofErr w:type="spellEnd"/>
      <w:r w:rsidR="00042CE2">
        <w:t xml:space="preserve"> M, Cappello A, </w:t>
      </w:r>
      <w:proofErr w:type="spellStart"/>
      <w:r w:rsidR="00042CE2">
        <w:t>Horak</w:t>
      </w:r>
      <w:proofErr w:type="spellEnd"/>
      <w:r w:rsidR="00042CE2">
        <w:t xml:space="preserve"> FB, </w:t>
      </w:r>
      <w:proofErr w:type="spellStart"/>
      <w:r w:rsidR="00042CE2">
        <w:t>Macellari</w:t>
      </w:r>
      <w:proofErr w:type="spellEnd"/>
      <w:r w:rsidR="00042CE2">
        <w:t xml:space="preserve"> V, </w:t>
      </w:r>
      <w:proofErr w:type="spellStart"/>
      <w:r w:rsidR="00042CE2">
        <w:t>Giansanti</w:t>
      </w:r>
      <w:proofErr w:type="spellEnd"/>
      <w:r w:rsidR="00042CE2">
        <w:t xml:space="preserve"> D. Audio-biofeedback for balance improvement: An </w:t>
      </w:r>
      <w:proofErr w:type="spellStart"/>
      <w:r w:rsidR="00042CE2">
        <w:t>accelerometry</w:t>
      </w:r>
      <w:proofErr w:type="spellEnd"/>
      <w:r w:rsidR="00042CE2">
        <w:t>-based system. IEEE Trans Biomed Eng. 2005;52(12):2108–11.</w:t>
      </w:r>
    </w:p>
    <w:p w14:paraId="68895BA7" w14:textId="6E0F90B5" w:rsidR="00A363F4" w:rsidRPr="007529EE" w:rsidRDefault="00A363F4" w:rsidP="00FE74E8">
      <w:pPr>
        <w:pStyle w:val="References"/>
        <w:rPr>
          <w:lang w:val="en-US"/>
        </w:rPr>
      </w:pPr>
      <w:r w:rsidRPr="007529EE">
        <w:t>3</w:t>
      </w:r>
      <w:r w:rsidR="00FB7017" w:rsidRPr="007529EE">
        <w:t>8</w:t>
      </w:r>
      <w:r w:rsidRPr="007529EE">
        <w:t xml:space="preserve">. </w:t>
      </w:r>
      <w:r w:rsidRPr="007529EE">
        <w:tab/>
      </w:r>
      <w:proofErr w:type="spellStart"/>
      <w:r w:rsidR="00042CE2">
        <w:t>Varni</w:t>
      </w:r>
      <w:proofErr w:type="spellEnd"/>
      <w:r w:rsidR="00042CE2">
        <w:t xml:space="preserve"> G, </w:t>
      </w:r>
      <w:proofErr w:type="spellStart"/>
      <w:r w:rsidR="00042CE2">
        <w:t>Stoffregen</w:t>
      </w:r>
      <w:proofErr w:type="spellEnd"/>
      <w:r w:rsidR="00042CE2">
        <w:t xml:space="preserve"> T, </w:t>
      </w:r>
      <w:proofErr w:type="spellStart"/>
      <w:r w:rsidR="00042CE2">
        <w:t>Camurri</w:t>
      </w:r>
      <w:proofErr w:type="spellEnd"/>
      <w:r w:rsidR="00042CE2">
        <w:t xml:space="preserve"> A, </w:t>
      </w:r>
      <w:proofErr w:type="spellStart"/>
      <w:r w:rsidR="00042CE2">
        <w:t>Mazzarino</w:t>
      </w:r>
      <w:proofErr w:type="spellEnd"/>
      <w:r w:rsidR="00042CE2">
        <w:t xml:space="preserve"> B, Volpe G. Audio patterns as a source of information for the perception and control of orientation. In: 2007 Virtual Rehabilitation, IWVR. 2007. p. 109–13.</w:t>
      </w:r>
    </w:p>
    <w:p w14:paraId="641B6F03" w14:textId="7B662FF1" w:rsidR="00A363F4" w:rsidRPr="007529EE" w:rsidRDefault="00A363F4" w:rsidP="00FE74E8">
      <w:pPr>
        <w:pStyle w:val="References"/>
        <w:rPr>
          <w:lang w:val="en-US"/>
        </w:rPr>
      </w:pPr>
      <w:r w:rsidRPr="007529EE">
        <w:rPr>
          <w:lang w:val="en-US"/>
        </w:rPr>
        <w:t>3</w:t>
      </w:r>
      <w:r w:rsidR="00FB7017" w:rsidRPr="007529EE">
        <w:rPr>
          <w:lang w:val="en-US"/>
        </w:rPr>
        <w:t>9</w:t>
      </w:r>
      <w:r w:rsidRPr="007529EE">
        <w:rPr>
          <w:lang w:val="en-US"/>
        </w:rPr>
        <w:t xml:space="preserve">. </w:t>
      </w:r>
      <w:r w:rsidRPr="007529EE">
        <w:rPr>
          <w:lang w:val="en-US"/>
        </w:rPr>
        <w:tab/>
      </w:r>
      <w:proofErr w:type="spellStart"/>
      <w:r w:rsidR="00042CE2">
        <w:t>Giansanti</w:t>
      </w:r>
      <w:proofErr w:type="spellEnd"/>
      <w:r w:rsidR="00042CE2">
        <w:t xml:space="preserve"> D, </w:t>
      </w:r>
      <w:proofErr w:type="spellStart"/>
      <w:r w:rsidR="00042CE2">
        <w:t>Dozza</w:t>
      </w:r>
      <w:proofErr w:type="spellEnd"/>
      <w:r w:rsidR="00042CE2">
        <w:t xml:space="preserve"> M, Chiari L, </w:t>
      </w:r>
      <w:proofErr w:type="spellStart"/>
      <w:r w:rsidR="00042CE2">
        <w:t>Maccioni</w:t>
      </w:r>
      <w:proofErr w:type="spellEnd"/>
      <w:r w:rsidR="00042CE2">
        <w:t xml:space="preserve"> G, Cappello A. Energetic assessment of trunk postural modifications induced by a wearable audio-biofeedback system. Med </w:t>
      </w:r>
      <w:proofErr w:type="spellStart"/>
      <w:r w:rsidR="00042CE2">
        <w:t>Eng</w:t>
      </w:r>
      <w:proofErr w:type="spellEnd"/>
      <w:r w:rsidR="00042CE2">
        <w:t xml:space="preserve"> Phys [Internet]. 2009;31(1):48–54. Available from: http://www.sciencedirect.com/science/article/pii/S1350453308000507</w:t>
      </w:r>
    </w:p>
    <w:p w14:paraId="47149B02" w14:textId="7F85D06E" w:rsidR="00A363F4" w:rsidRPr="00B5579D" w:rsidRDefault="00FB7017" w:rsidP="00FE74E8">
      <w:pPr>
        <w:pStyle w:val="References"/>
      </w:pPr>
      <w:r w:rsidRPr="007529EE">
        <w:rPr>
          <w:lang w:val="en-US"/>
        </w:rPr>
        <w:t>40</w:t>
      </w:r>
      <w:r w:rsidR="00A363F4" w:rsidRPr="007529EE">
        <w:rPr>
          <w:lang w:val="en-US"/>
        </w:rPr>
        <w:t xml:space="preserve">. </w:t>
      </w:r>
      <w:r w:rsidR="00A363F4" w:rsidRPr="007529EE">
        <w:rPr>
          <w:lang w:val="en-US"/>
        </w:rPr>
        <w:tab/>
      </w:r>
      <w:proofErr w:type="spellStart"/>
      <w:r w:rsidR="00042CE2">
        <w:t>Anlauff</w:t>
      </w:r>
      <w:proofErr w:type="spellEnd"/>
      <w:r w:rsidR="00042CE2">
        <w:t xml:space="preserve"> J, </w:t>
      </w:r>
      <w:proofErr w:type="spellStart"/>
      <w:r w:rsidR="00042CE2">
        <w:t>Cooperstock</w:t>
      </w:r>
      <w:proofErr w:type="spellEnd"/>
      <w:r w:rsidR="00042CE2">
        <w:t xml:space="preserve"> JR, Fung J. Augmented feedback for learning single-legged stance on a slackline. In: 2013 International Conference on Virtual Rehabilitation, ICVR 2013. 2013. p. 162–3.</w:t>
      </w:r>
    </w:p>
    <w:p w14:paraId="00F50EEF" w14:textId="544A8E89" w:rsidR="00042CE2" w:rsidRDefault="00FB7017" w:rsidP="00FE74E8">
      <w:pPr>
        <w:pStyle w:val="References"/>
        <w:rPr>
          <w:lang w:val="en-US"/>
        </w:rPr>
      </w:pPr>
      <w:r w:rsidRPr="00042CE2">
        <w:t>41</w:t>
      </w:r>
      <w:r w:rsidR="00A363F4" w:rsidRPr="00042CE2">
        <w:t xml:space="preserve">. </w:t>
      </w:r>
      <w:r w:rsidR="00A363F4" w:rsidRPr="00042CE2">
        <w:tab/>
      </w:r>
      <w:proofErr w:type="spellStart"/>
      <w:r w:rsidR="00042CE2">
        <w:t>Effenberg</w:t>
      </w:r>
      <w:proofErr w:type="spellEnd"/>
      <w:r w:rsidR="00042CE2">
        <w:t xml:space="preserve"> AO, </w:t>
      </w:r>
      <w:proofErr w:type="spellStart"/>
      <w:r w:rsidR="00042CE2">
        <w:t>Fehse</w:t>
      </w:r>
      <w:proofErr w:type="spellEnd"/>
      <w:r w:rsidR="00042CE2">
        <w:t xml:space="preserve"> U, Schmitz G, Krueger B, </w:t>
      </w:r>
      <w:proofErr w:type="spellStart"/>
      <w:r w:rsidR="00042CE2">
        <w:t>Mechling</w:t>
      </w:r>
      <w:proofErr w:type="spellEnd"/>
      <w:r w:rsidR="00042CE2">
        <w:t xml:space="preserve"> H. Movement sonification: Effects on motor learning beyond rhythmic adjustments. Front </w:t>
      </w:r>
      <w:proofErr w:type="spellStart"/>
      <w:r w:rsidR="00042CE2">
        <w:t>Neurosci</w:t>
      </w:r>
      <w:proofErr w:type="spellEnd"/>
      <w:r w:rsidR="00042CE2">
        <w:t xml:space="preserve"> [Internet]. Frontiers; 2016;10(MAY):219. Available from: http://journal.frontiersin.org/Article/10.3389/fnins.2016.00219/abstract</w:t>
      </w:r>
      <w:r w:rsidR="00042CE2" w:rsidRPr="007529EE">
        <w:rPr>
          <w:lang w:val="en-US"/>
        </w:rPr>
        <w:t xml:space="preserve"> </w:t>
      </w:r>
    </w:p>
    <w:p w14:paraId="56B8CB7F" w14:textId="7D282565" w:rsidR="00A363F4" w:rsidRPr="007529EE" w:rsidRDefault="00FB7017" w:rsidP="00FE74E8">
      <w:pPr>
        <w:pStyle w:val="References"/>
        <w:rPr>
          <w:lang w:val="en-US"/>
        </w:rPr>
      </w:pPr>
      <w:r w:rsidRPr="007529EE">
        <w:rPr>
          <w:lang w:val="en-US"/>
        </w:rPr>
        <w:lastRenderedPageBreak/>
        <w:t>42</w:t>
      </w:r>
      <w:r w:rsidR="00A363F4" w:rsidRPr="007529EE">
        <w:rPr>
          <w:lang w:val="en-US"/>
        </w:rPr>
        <w:t xml:space="preserve">. </w:t>
      </w:r>
      <w:r w:rsidR="00A363F4" w:rsidRPr="007529EE">
        <w:rPr>
          <w:lang w:val="en-US"/>
        </w:rPr>
        <w:tab/>
      </w:r>
      <w:proofErr w:type="spellStart"/>
      <w:r w:rsidR="00042CE2">
        <w:t>Schaffert</w:t>
      </w:r>
      <w:proofErr w:type="spellEnd"/>
      <w:r w:rsidR="00042CE2">
        <w:t xml:space="preserve"> N, Mattes K. Influence of acoustic feedback on boat speed and crew synchronization in elite junior rowing. Int J Sport Sci Coach [Internet]. 2016;11(6):832–45. Available from: http://spo.sagepub.com/lookup/doi/10.1177/1747954116676110</w:t>
      </w:r>
    </w:p>
    <w:p w14:paraId="1B401946" w14:textId="082416F0" w:rsidR="00A363F4" w:rsidRPr="007529EE" w:rsidRDefault="00FB7017" w:rsidP="00FE74E8">
      <w:pPr>
        <w:pStyle w:val="References"/>
        <w:rPr>
          <w:lang w:val="en-US"/>
        </w:rPr>
      </w:pPr>
      <w:r w:rsidRPr="007529EE">
        <w:rPr>
          <w:lang w:val="en-US"/>
        </w:rPr>
        <w:t>43</w:t>
      </w:r>
      <w:r w:rsidR="00A363F4" w:rsidRPr="007529EE">
        <w:rPr>
          <w:lang w:val="en-US"/>
        </w:rPr>
        <w:t xml:space="preserve">. </w:t>
      </w:r>
      <w:r w:rsidR="00A363F4" w:rsidRPr="007529EE">
        <w:rPr>
          <w:lang w:val="en-US"/>
        </w:rPr>
        <w:tab/>
      </w:r>
      <w:proofErr w:type="spellStart"/>
      <w:r w:rsidR="00042CE2">
        <w:t>Effenberg</w:t>
      </w:r>
      <w:proofErr w:type="spellEnd"/>
      <w:r w:rsidR="00042CE2">
        <w:t xml:space="preserve"> AO. Movement sonification: Effects on perception and action. IEEE </w:t>
      </w:r>
      <w:proofErr w:type="spellStart"/>
      <w:r w:rsidR="00042CE2">
        <w:t>Multimed</w:t>
      </w:r>
      <w:proofErr w:type="spellEnd"/>
      <w:r w:rsidR="00042CE2">
        <w:t>. 2005;12(2):53–9.</w:t>
      </w:r>
    </w:p>
    <w:p w14:paraId="032701E0" w14:textId="3B74CF3C" w:rsidR="00A363F4" w:rsidRPr="007529EE" w:rsidRDefault="00FB7017" w:rsidP="00FE74E8">
      <w:pPr>
        <w:pStyle w:val="References"/>
        <w:rPr>
          <w:lang w:val="en-US"/>
        </w:rPr>
      </w:pPr>
      <w:r w:rsidRPr="007529EE">
        <w:rPr>
          <w:lang w:val="en-US"/>
        </w:rPr>
        <w:t>44</w:t>
      </w:r>
      <w:r w:rsidR="00A363F4" w:rsidRPr="007529EE">
        <w:rPr>
          <w:lang w:val="en-US"/>
        </w:rPr>
        <w:t xml:space="preserve">. </w:t>
      </w:r>
      <w:r w:rsidR="00A363F4" w:rsidRPr="007529EE">
        <w:rPr>
          <w:lang w:val="en-US"/>
        </w:rPr>
        <w:tab/>
      </w:r>
      <w:r w:rsidR="00042CE2">
        <w:t xml:space="preserve">Eriksson M, </w:t>
      </w:r>
      <w:proofErr w:type="spellStart"/>
      <w:r w:rsidR="00042CE2">
        <w:t>Bresin</w:t>
      </w:r>
      <w:proofErr w:type="spellEnd"/>
      <w:r w:rsidR="00042CE2">
        <w:t xml:space="preserve"> R. Improving running mechanics by use of interactive sonification. Proc </w:t>
      </w:r>
      <w:proofErr w:type="spellStart"/>
      <w:r w:rsidR="00042CE2">
        <w:t>ISon</w:t>
      </w:r>
      <w:proofErr w:type="spellEnd"/>
      <w:r w:rsidR="00042CE2">
        <w:t xml:space="preserve"> [Internet]. 2010;95–8. Available from: http://www.speech.kth.se/prod/publications/files/3442.pdf</w:t>
      </w:r>
    </w:p>
    <w:p w14:paraId="50A7FCC1" w14:textId="1890C08E" w:rsidR="00A363F4" w:rsidRPr="007529EE" w:rsidRDefault="00FB7017" w:rsidP="00FE74E8">
      <w:pPr>
        <w:pStyle w:val="References"/>
        <w:rPr>
          <w:lang w:val="en-US"/>
        </w:rPr>
      </w:pPr>
      <w:r w:rsidRPr="007529EE">
        <w:rPr>
          <w:lang w:val="en-US"/>
        </w:rPr>
        <w:t>45</w:t>
      </w:r>
      <w:r w:rsidR="00A363F4" w:rsidRPr="007529EE">
        <w:rPr>
          <w:lang w:val="en-US"/>
        </w:rPr>
        <w:t xml:space="preserve">. </w:t>
      </w:r>
      <w:r w:rsidR="00A363F4" w:rsidRPr="007529EE">
        <w:rPr>
          <w:lang w:val="en-US"/>
        </w:rPr>
        <w:tab/>
      </w:r>
      <w:r w:rsidR="00042CE2">
        <w:t xml:space="preserve">Wang Q, </w:t>
      </w:r>
      <w:proofErr w:type="spellStart"/>
      <w:r w:rsidR="00042CE2">
        <w:t>Turaga</w:t>
      </w:r>
      <w:proofErr w:type="spellEnd"/>
      <w:r w:rsidR="00042CE2">
        <w:t xml:space="preserve"> P, Coleman G, Ingalls T. </w:t>
      </w:r>
      <w:proofErr w:type="spellStart"/>
      <w:r w:rsidR="00042CE2">
        <w:t>SomaTech</w:t>
      </w:r>
      <w:proofErr w:type="spellEnd"/>
      <w:r w:rsidR="00042CE2">
        <w:t>. In: Proceedings of the extended abstracts of the 32nd annual ACM conference on Human factors in computing systems - CHI EA ’14 [Internet]. New York, New York, USA: ACM Press; 2014. p. 1765–70. Available from: http://dl.acm.org/citation.cfm?doid=2559206.2581339</w:t>
      </w:r>
    </w:p>
    <w:p w14:paraId="7AF49D09" w14:textId="25AE513F" w:rsidR="00A363F4" w:rsidRPr="007529EE" w:rsidRDefault="00A363F4" w:rsidP="00FE74E8">
      <w:pPr>
        <w:pStyle w:val="References"/>
        <w:rPr>
          <w:lang w:val="en-US"/>
        </w:rPr>
      </w:pPr>
      <w:r w:rsidRPr="007529EE">
        <w:rPr>
          <w:lang w:val="en-US"/>
        </w:rPr>
        <w:t>4</w:t>
      </w:r>
      <w:r w:rsidR="00FB7017" w:rsidRPr="007529EE">
        <w:rPr>
          <w:lang w:val="en-US"/>
        </w:rPr>
        <w:t>6</w:t>
      </w:r>
      <w:r w:rsidRPr="007529EE">
        <w:rPr>
          <w:lang w:val="en-US"/>
        </w:rPr>
        <w:t xml:space="preserve">. </w:t>
      </w:r>
      <w:r w:rsidRPr="007529EE">
        <w:rPr>
          <w:lang w:val="en-US"/>
        </w:rPr>
        <w:tab/>
      </w:r>
      <w:proofErr w:type="spellStart"/>
      <w:r w:rsidRPr="007529EE">
        <w:rPr>
          <w:lang w:val="en-US"/>
        </w:rPr>
        <w:t>Schaffert</w:t>
      </w:r>
      <w:proofErr w:type="spellEnd"/>
      <w:r w:rsidRPr="007529EE">
        <w:rPr>
          <w:lang w:val="en-US"/>
        </w:rPr>
        <w:t xml:space="preserve"> N, Godbout A, Schlueter S</w:t>
      </w:r>
      <w:r w:rsidR="00156EF6" w:rsidRPr="007529EE">
        <w:rPr>
          <w:lang w:val="en-US"/>
        </w:rPr>
        <w:t>, et al</w:t>
      </w:r>
      <w:r w:rsidRPr="007529EE">
        <w:rPr>
          <w:lang w:val="en-US"/>
        </w:rPr>
        <w:t xml:space="preserve">. Towards an application of interactive sonification for the forces applied on the pedals during cycling on the </w:t>
      </w:r>
      <w:proofErr w:type="spellStart"/>
      <w:r w:rsidRPr="007529EE">
        <w:rPr>
          <w:lang w:val="en-US"/>
        </w:rPr>
        <w:t>Wattbike</w:t>
      </w:r>
      <w:proofErr w:type="spellEnd"/>
      <w:r w:rsidRPr="007529EE">
        <w:rPr>
          <w:lang w:val="en-US"/>
        </w:rPr>
        <w:t xml:space="preserve"> ergometer. Displays. 2017;50:41–</w:t>
      </w:r>
      <w:r w:rsidR="00156EF6" w:rsidRPr="007529EE">
        <w:rPr>
          <w:lang w:val="en-US"/>
        </w:rPr>
        <w:t>4</w:t>
      </w:r>
      <w:r w:rsidRPr="007529EE">
        <w:rPr>
          <w:lang w:val="en-US"/>
        </w:rPr>
        <w:t>8.</w:t>
      </w:r>
    </w:p>
    <w:p w14:paraId="069550AA" w14:textId="3465F300" w:rsidR="00A363F4" w:rsidRPr="007529EE" w:rsidRDefault="00A363F4" w:rsidP="00FE74E8">
      <w:pPr>
        <w:pStyle w:val="References"/>
        <w:rPr>
          <w:lang w:val="fr-FR"/>
        </w:rPr>
      </w:pPr>
      <w:r w:rsidRPr="007529EE">
        <w:t>4</w:t>
      </w:r>
      <w:r w:rsidR="00FB7017" w:rsidRPr="007529EE">
        <w:t>7</w:t>
      </w:r>
      <w:r w:rsidRPr="007529EE">
        <w:t xml:space="preserve">. </w:t>
      </w:r>
      <w:r w:rsidRPr="007529EE">
        <w:tab/>
      </w:r>
      <w:r w:rsidRPr="00B5579D">
        <w:rPr>
          <w:lang w:val="fr-FR"/>
        </w:rPr>
        <w:t xml:space="preserve">Matsubara M, </w:t>
      </w:r>
      <w:proofErr w:type="spellStart"/>
      <w:r w:rsidRPr="00B5579D">
        <w:rPr>
          <w:lang w:val="fr-FR"/>
        </w:rPr>
        <w:t>Iguchi</w:t>
      </w:r>
      <w:proofErr w:type="spellEnd"/>
      <w:r w:rsidRPr="00B5579D">
        <w:rPr>
          <w:lang w:val="fr-FR"/>
        </w:rPr>
        <w:t xml:space="preserve"> M, Oba T, </w:t>
      </w:r>
      <w:r w:rsidR="00156EF6" w:rsidRPr="00B5579D">
        <w:rPr>
          <w:lang w:val="fr-FR"/>
        </w:rPr>
        <w:t>et al</w:t>
      </w:r>
      <w:r w:rsidRPr="00B5579D">
        <w:rPr>
          <w:lang w:val="fr-FR"/>
        </w:rPr>
        <w:t xml:space="preserve">. </w:t>
      </w:r>
      <w:r w:rsidRPr="007529EE">
        <w:rPr>
          <w:lang w:val="en-US"/>
        </w:rPr>
        <w:t xml:space="preserve">An Instrumented Ankle-Foot Orthosis with Auditory Biofeedback for Blind and Sighted Individuals. </w:t>
      </w:r>
      <w:r w:rsidRPr="007529EE">
        <w:rPr>
          <w:lang w:val="fr-FR"/>
        </w:rPr>
        <w:t xml:space="preserve">IEEE </w:t>
      </w:r>
      <w:proofErr w:type="spellStart"/>
      <w:r w:rsidRPr="007529EE">
        <w:rPr>
          <w:lang w:val="fr-FR"/>
        </w:rPr>
        <w:t>Multimed</w:t>
      </w:r>
      <w:proofErr w:type="spellEnd"/>
      <w:r w:rsidR="00156EF6" w:rsidRPr="007529EE">
        <w:rPr>
          <w:lang w:val="fr-FR"/>
        </w:rPr>
        <w:t xml:space="preserve"> </w:t>
      </w:r>
      <w:proofErr w:type="gramStart"/>
      <w:r w:rsidRPr="007529EE">
        <w:rPr>
          <w:lang w:val="fr-FR"/>
        </w:rPr>
        <w:t>2015;</w:t>
      </w:r>
      <w:proofErr w:type="gramEnd"/>
      <w:r w:rsidR="006E6620" w:rsidRPr="007529EE">
        <w:rPr>
          <w:lang w:val="fr-FR"/>
        </w:rPr>
        <w:t>22</w:t>
      </w:r>
      <w:r w:rsidRPr="007529EE">
        <w:rPr>
          <w:lang w:val="fr-FR"/>
        </w:rPr>
        <w:t>(</w:t>
      </w:r>
      <w:r w:rsidR="006E6620" w:rsidRPr="007529EE">
        <w:rPr>
          <w:lang w:val="fr-FR"/>
        </w:rPr>
        <w:t>1</w:t>
      </w:r>
      <w:r w:rsidRPr="007529EE">
        <w:rPr>
          <w:lang w:val="fr-FR"/>
        </w:rPr>
        <w:t>)</w:t>
      </w:r>
      <w:r w:rsidR="006E6620" w:rsidRPr="007529EE">
        <w:rPr>
          <w:lang w:val="fr-FR"/>
        </w:rPr>
        <w:t>:68-73</w:t>
      </w:r>
      <w:r w:rsidRPr="007529EE">
        <w:rPr>
          <w:lang w:val="fr-FR"/>
        </w:rPr>
        <w:t>.</w:t>
      </w:r>
    </w:p>
    <w:p w14:paraId="7012A95F" w14:textId="12893A1F" w:rsidR="00A363F4" w:rsidRPr="007529EE" w:rsidRDefault="00A363F4" w:rsidP="00FE74E8">
      <w:pPr>
        <w:pStyle w:val="References"/>
        <w:rPr>
          <w:lang w:val="en-US"/>
        </w:rPr>
      </w:pPr>
      <w:r w:rsidRPr="007529EE">
        <w:rPr>
          <w:lang w:val="fr-FR"/>
        </w:rPr>
        <w:t>4</w:t>
      </w:r>
      <w:r w:rsidR="00FB7017" w:rsidRPr="007529EE">
        <w:rPr>
          <w:lang w:val="fr-FR"/>
        </w:rPr>
        <w:t>8</w:t>
      </w:r>
      <w:r w:rsidRPr="007529EE">
        <w:rPr>
          <w:lang w:val="fr-FR"/>
        </w:rPr>
        <w:t xml:space="preserve">. </w:t>
      </w:r>
      <w:r w:rsidRPr="007529EE">
        <w:rPr>
          <w:lang w:val="fr-FR"/>
        </w:rPr>
        <w:tab/>
        <w:t xml:space="preserve">Peres SC, </w:t>
      </w:r>
      <w:proofErr w:type="spellStart"/>
      <w:r w:rsidRPr="007529EE">
        <w:rPr>
          <w:lang w:val="fr-FR"/>
        </w:rPr>
        <w:t>Verona</w:t>
      </w:r>
      <w:proofErr w:type="spellEnd"/>
      <w:r w:rsidRPr="007529EE">
        <w:rPr>
          <w:lang w:val="fr-FR"/>
        </w:rPr>
        <w:t xml:space="preserve"> D, </w:t>
      </w:r>
      <w:proofErr w:type="spellStart"/>
      <w:r w:rsidRPr="007529EE">
        <w:rPr>
          <w:lang w:val="fr-FR"/>
        </w:rPr>
        <w:t>Nisar</w:t>
      </w:r>
      <w:proofErr w:type="spellEnd"/>
      <w:r w:rsidRPr="007529EE">
        <w:rPr>
          <w:lang w:val="fr-FR"/>
        </w:rPr>
        <w:t xml:space="preserve"> T, </w:t>
      </w:r>
      <w:r w:rsidR="006E6620" w:rsidRPr="007529EE">
        <w:rPr>
          <w:lang w:val="fr-FR"/>
        </w:rPr>
        <w:t>et al</w:t>
      </w:r>
      <w:r w:rsidRPr="007529EE">
        <w:rPr>
          <w:lang w:val="fr-FR"/>
        </w:rPr>
        <w:t xml:space="preserve">. </w:t>
      </w:r>
      <w:r w:rsidRPr="007529EE">
        <w:rPr>
          <w:lang w:val="en-US"/>
        </w:rPr>
        <w:t>Towards a systematic approach to real-time sonification design for surface electromyography. Displays</w:t>
      </w:r>
      <w:r w:rsidR="005319BD" w:rsidRPr="007529EE">
        <w:rPr>
          <w:lang w:val="en-US"/>
        </w:rPr>
        <w:t xml:space="preserve">. </w:t>
      </w:r>
      <w:r w:rsidRPr="007529EE">
        <w:rPr>
          <w:lang w:val="en-US"/>
        </w:rPr>
        <w:t xml:space="preserve">2017;47:25–31. </w:t>
      </w:r>
    </w:p>
    <w:p w14:paraId="72B7D8C6" w14:textId="286F96D1" w:rsidR="00A363F4" w:rsidRPr="007529EE" w:rsidRDefault="00A363F4" w:rsidP="00FE74E8">
      <w:pPr>
        <w:pStyle w:val="References"/>
        <w:rPr>
          <w:lang w:val="en-US"/>
        </w:rPr>
      </w:pPr>
      <w:r w:rsidRPr="007529EE">
        <w:rPr>
          <w:lang w:val="en-US"/>
        </w:rPr>
        <w:t>4</w:t>
      </w:r>
      <w:r w:rsidR="00FB7017" w:rsidRPr="007529EE">
        <w:rPr>
          <w:lang w:val="en-US"/>
        </w:rPr>
        <w:t>9</w:t>
      </w:r>
      <w:r w:rsidRPr="007529EE">
        <w:rPr>
          <w:lang w:val="en-US"/>
        </w:rPr>
        <w:t xml:space="preserve">. </w:t>
      </w:r>
      <w:r w:rsidRPr="007529EE">
        <w:rPr>
          <w:lang w:val="en-US"/>
        </w:rPr>
        <w:tab/>
        <w:t xml:space="preserve">Pfister A, West AM, Bronner S, </w:t>
      </w:r>
      <w:r w:rsidR="00156EF6" w:rsidRPr="007529EE">
        <w:rPr>
          <w:lang w:val="en-US"/>
        </w:rPr>
        <w:t>et al</w:t>
      </w:r>
      <w:r w:rsidRPr="007529EE">
        <w:rPr>
          <w:lang w:val="en-US"/>
        </w:rPr>
        <w:t xml:space="preserve">. Comparative abilities of Microsoft Kinect and Vicon 3D motion capture for gait analysis. J Med </w:t>
      </w:r>
      <w:proofErr w:type="spellStart"/>
      <w:r w:rsidRPr="007529EE">
        <w:rPr>
          <w:lang w:val="en-US"/>
        </w:rPr>
        <w:t>Eng</w:t>
      </w:r>
      <w:proofErr w:type="spellEnd"/>
      <w:r w:rsidRPr="007529EE">
        <w:rPr>
          <w:lang w:val="en-US"/>
        </w:rPr>
        <w:t xml:space="preserve"> Technol. 2014;38(5):274–</w:t>
      </w:r>
      <w:r w:rsidR="00156EF6" w:rsidRPr="007529EE">
        <w:rPr>
          <w:lang w:val="en-US"/>
        </w:rPr>
        <w:t>2</w:t>
      </w:r>
      <w:r w:rsidRPr="007529EE">
        <w:rPr>
          <w:lang w:val="en-US"/>
        </w:rPr>
        <w:t xml:space="preserve">80. </w:t>
      </w:r>
    </w:p>
    <w:p w14:paraId="504A3E17" w14:textId="5781EEC0" w:rsidR="00A363F4" w:rsidRPr="007529EE" w:rsidRDefault="00FB7017" w:rsidP="00FE74E8">
      <w:pPr>
        <w:pStyle w:val="References"/>
        <w:rPr>
          <w:lang w:val="en-US"/>
        </w:rPr>
      </w:pPr>
      <w:r w:rsidRPr="007529EE">
        <w:rPr>
          <w:lang w:val="en-US"/>
        </w:rPr>
        <w:t>50</w:t>
      </w:r>
      <w:r w:rsidR="00A363F4" w:rsidRPr="007529EE">
        <w:rPr>
          <w:lang w:val="en-US"/>
        </w:rPr>
        <w:t xml:space="preserve">. </w:t>
      </w:r>
      <w:r w:rsidR="00A363F4" w:rsidRPr="007529EE">
        <w:rPr>
          <w:lang w:val="en-US"/>
        </w:rPr>
        <w:tab/>
        <w:t xml:space="preserve">Tanaka R, </w:t>
      </w:r>
      <w:proofErr w:type="spellStart"/>
      <w:r w:rsidR="00A363F4" w:rsidRPr="007529EE">
        <w:rPr>
          <w:lang w:val="en-US"/>
        </w:rPr>
        <w:t>Takimoto</w:t>
      </w:r>
      <w:proofErr w:type="spellEnd"/>
      <w:r w:rsidR="00A363F4" w:rsidRPr="007529EE">
        <w:rPr>
          <w:lang w:val="en-US"/>
        </w:rPr>
        <w:t xml:space="preserve"> H, Yamasaki T</w:t>
      </w:r>
      <w:r w:rsidR="005319BD" w:rsidRPr="007529EE">
        <w:rPr>
          <w:lang w:val="en-US"/>
        </w:rPr>
        <w:t>, et al</w:t>
      </w:r>
      <w:r w:rsidR="00A363F4" w:rsidRPr="007529EE">
        <w:rPr>
          <w:lang w:val="en-US"/>
        </w:rPr>
        <w:t xml:space="preserve">. Validity of time series kinematical data as measured by a </w:t>
      </w:r>
      <w:proofErr w:type="spellStart"/>
      <w:r w:rsidR="00A363F4" w:rsidRPr="007529EE">
        <w:rPr>
          <w:lang w:val="en-US"/>
        </w:rPr>
        <w:t>markerless</w:t>
      </w:r>
      <w:proofErr w:type="spellEnd"/>
      <w:r w:rsidR="00A363F4" w:rsidRPr="007529EE">
        <w:rPr>
          <w:lang w:val="en-US"/>
        </w:rPr>
        <w:t xml:space="preserve"> motion capture system on a flatland for gait assessment. J </w:t>
      </w:r>
      <w:proofErr w:type="spellStart"/>
      <w:r w:rsidR="00A363F4" w:rsidRPr="007529EE">
        <w:rPr>
          <w:lang w:val="en-US"/>
        </w:rPr>
        <w:t>Biomech</w:t>
      </w:r>
      <w:proofErr w:type="spellEnd"/>
      <w:r w:rsidR="005319BD" w:rsidRPr="007529EE">
        <w:rPr>
          <w:lang w:val="en-US"/>
        </w:rPr>
        <w:t xml:space="preserve">. </w:t>
      </w:r>
      <w:r w:rsidR="00A363F4" w:rsidRPr="007529EE">
        <w:rPr>
          <w:lang w:val="en-US"/>
        </w:rPr>
        <w:t>2018;71:281–</w:t>
      </w:r>
      <w:r w:rsidR="005319BD" w:rsidRPr="007529EE">
        <w:rPr>
          <w:lang w:val="en-US"/>
        </w:rPr>
        <w:t>28</w:t>
      </w:r>
      <w:r w:rsidR="00A363F4" w:rsidRPr="007529EE">
        <w:rPr>
          <w:lang w:val="en-US"/>
        </w:rPr>
        <w:t xml:space="preserve">5. </w:t>
      </w:r>
    </w:p>
    <w:p w14:paraId="22895251" w14:textId="44851507" w:rsidR="00A363F4" w:rsidRPr="007529EE" w:rsidRDefault="00FB7017" w:rsidP="00FE74E8">
      <w:pPr>
        <w:pStyle w:val="References"/>
        <w:rPr>
          <w:lang w:val="en-US"/>
        </w:rPr>
      </w:pPr>
      <w:r w:rsidRPr="007529EE">
        <w:rPr>
          <w:lang w:val="en-US"/>
        </w:rPr>
        <w:t>51</w:t>
      </w:r>
      <w:r w:rsidR="00A363F4" w:rsidRPr="007529EE">
        <w:rPr>
          <w:lang w:val="en-US"/>
        </w:rPr>
        <w:t xml:space="preserve">. </w:t>
      </w:r>
      <w:r w:rsidR="00A363F4" w:rsidRPr="007529EE">
        <w:rPr>
          <w:lang w:val="en-US"/>
        </w:rPr>
        <w:tab/>
      </w:r>
      <w:proofErr w:type="spellStart"/>
      <w:r w:rsidR="00A363F4" w:rsidRPr="007529EE">
        <w:rPr>
          <w:lang w:val="en-US"/>
        </w:rPr>
        <w:t>Dubus</w:t>
      </w:r>
      <w:proofErr w:type="spellEnd"/>
      <w:r w:rsidR="00A363F4" w:rsidRPr="007529EE">
        <w:rPr>
          <w:lang w:val="en-US"/>
        </w:rPr>
        <w:t xml:space="preserve"> G, </w:t>
      </w:r>
      <w:proofErr w:type="spellStart"/>
      <w:r w:rsidR="00A363F4" w:rsidRPr="007529EE">
        <w:rPr>
          <w:lang w:val="en-US"/>
        </w:rPr>
        <w:t>Bresin</w:t>
      </w:r>
      <w:proofErr w:type="spellEnd"/>
      <w:r w:rsidR="00A363F4" w:rsidRPr="007529EE">
        <w:rPr>
          <w:lang w:val="en-US"/>
        </w:rPr>
        <w:t xml:space="preserve"> R. A Systematic Review of Mapping Strategies for the Sonification of Physical Quantities. </w:t>
      </w:r>
      <w:proofErr w:type="spellStart"/>
      <w:r w:rsidR="00A363F4" w:rsidRPr="007529EE">
        <w:rPr>
          <w:lang w:val="en-US"/>
        </w:rPr>
        <w:t>PLoS</w:t>
      </w:r>
      <w:proofErr w:type="spellEnd"/>
      <w:r w:rsidR="00A363F4" w:rsidRPr="007529EE">
        <w:rPr>
          <w:lang w:val="en-US"/>
        </w:rPr>
        <w:t xml:space="preserve"> One. 2013;8(12):e82491. dx.plos.org/10.1371/journal.pone.0082491</w:t>
      </w:r>
    </w:p>
    <w:p w14:paraId="44BE3F36" w14:textId="36C93218" w:rsidR="00C67634" w:rsidRPr="007529EE" w:rsidRDefault="00FB7017" w:rsidP="00C67634">
      <w:pPr>
        <w:pStyle w:val="References"/>
      </w:pPr>
      <w:r w:rsidRPr="007529EE">
        <w:rPr>
          <w:lang w:val="en-US"/>
        </w:rPr>
        <w:lastRenderedPageBreak/>
        <w:t>52</w:t>
      </w:r>
      <w:r w:rsidR="00A363F4" w:rsidRPr="007529EE">
        <w:rPr>
          <w:lang w:val="en-US"/>
        </w:rPr>
        <w:t xml:space="preserve">. </w:t>
      </w:r>
      <w:r w:rsidR="00A363F4" w:rsidRPr="007529EE">
        <w:rPr>
          <w:lang w:val="en-US"/>
        </w:rPr>
        <w:tab/>
      </w:r>
      <w:r w:rsidR="00A363F4" w:rsidRPr="007529EE">
        <w:t xml:space="preserve">Schmitz G, </w:t>
      </w:r>
      <w:proofErr w:type="spellStart"/>
      <w:r w:rsidR="00A363F4" w:rsidRPr="007529EE">
        <w:t>Mohammadi</w:t>
      </w:r>
      <w:proofErr w:type="spellEnd"/>
      <w:r w:rsidR="00A363F4" w:rsidRPr="007529EE">
        <w:t xml:space="preserve"> B, Hammer A, et al. Observation of </w:t>
      </w:r>
      <w:proofErr w:type="spellStart"/>
      <w:r w:rsidR="00A363F4" w:rsidRPr="007529EE">
        <w:t>sonified</w:t>
      </w:r>
      <w:proofErr w:type="spellEnd"/>
      <w:r w:rsidR="00A363F4" w:rsidRPr="007529EE">
        <w:t xml:space="preserve"> movements engages a basal ganglia </w:t>
      </w:r>
      <w:proofErr w:type="spellStart"/>
      <w:r w:rsidR="00A363F4" w:rsidRPr="007529EE">
        <w:t>frontocortical</w:t>
      </w:r>
      <w:proofErr w:type="spellEnd"/>
      <w:r w:rsidR="00A363F4" w:rsidRPr="007529EE">
        <w:t xml:space="preserve"> network. BMC </w:t>
      </w:r>
      <w:proofErr w:type="spellStart"/>
      <w:r w:rsidR="00A363F4" w:rsidRPr="007529EE">
        <w:t>Neurosci</w:t>
      </w:r>
      <w:proofErr w:type="spellEnd"/>
      <w:r w:rsidR="00A363F4" w:rsidRPr="007529EE">
        <w:t xml:space="preserve">. 2013;14(1):32. </w:t>
      </w:r>
      <w:proofErr w:type="spellStart"/>
      <w:r w:rsidR="00C67634" w:rsidRPr="007529EE">
        <w:t>doi</w:t>
      </w:r>
      <w:proofErr w:type="spellEnd"/>
      <w:r w:rsidR="00C67634" w:rsidRPr="007529EE">
        <w:t>: 10.1186/1471-2202-14-32</w:t>
      </w:r>
    </w:p>
    <w:p w14:paraId="5ADA5C6B" w14:textId="3BE45764" w:rsidR="00A363F4" w:rsidRPr="007529EE" w:rsidRDefault="00C67634" w:rsidP="00C67634">
      <w:pPr>
        <w:pStyle w:val="References"/>
        <w:rPr>
          <w:lang w:val="en-US"/>
        </w:rPr>
      </w:pPr>
      <w:r w:rsidRPr="007529EE" w:rsidDel="00C67634">
        <w:rPr>
          <w:lang w:val="en-US"/>
        </w:rPr>
        <w:t xml:space="preserve"> </w:t>
      </w:r>
    </w:p>
    <w:p w14:paraId="41C8F396" w14:textId="77777777" w:rsidR="00A363F4" w:rsidRPr="007529EE" w:rsidRDefault="00A363F4" w:rsidP="00FE74E8">
      <w:pPr>
        <w:pStyle w:val="References"/>
        <w:rPr>
          <w:lang w:val="en-US"/>
        </w:rPr>
      </w:pPr>
    </w:p>
    <w:p w14:paraId="72A3D3EC" w14:textId="34071D76" w:rsidR="00A363F4" w:rsidRDefault="00A363F4" w:rsidP="00FE74E8">
      <w:pPr>
        <w:pStyle w:val="References"/>
        <w:rPr>
          <w:lang w:val="en-US"/>
        </w:rPr>
      </w:pPr>
    </w:p>
    <w:p w14:paraId="1002093E" w14:textId="39294D0A" w:rsidR="0088029C" w:rsidRDefault="0088029C" w:rsidP="00FE74E8">
      <w:pPr>
        <w:pStyle w:val="References"/>
        <w:rPr>
          <w:lang w:val="en-US"/>
        </w:rPr>
      </w:pPr>
    </w:p>
    <w:p w14:paraId="007D5759" w14:textId="638C9539" w:rsidR="0088029C" w:rsidRDefault="0088029C" w:rsidP="00FE74E8">
      <w:pPr>
        <w:pStyle w:val="References"/>
        <w:rPr>
          <w:lang w:val="en-US"/>
        </w:rPr>
      </w:pPr>
    </w:p>
    <w:p w14:paraId="234585C6" w14:textId="3D29C89C" w:rsidR="0088029C" w:rsidRDefault="0088029C" w:rsidP="00FE74E8">
      <w:pPr>
        <w:pStyle w:val="References"/>
        <w:rPr>
          <w:lang w:val="en-US"/>
        </w:rPr>
      </w:pPr>
    </w:p>
    <w:p w14:paraId="0701CDAF" w14:textId="6B3C7136" w:rsidR="0088029C" w:rsidRDefault="0088029C" w:rsidP="00FE74E8">
      <w:pPr>
        <w:pStyle w:val="References"/>
        <w:rPr>
          <w:lang w:val="en-US"/>
        </w:rPr>
      </w:pPr>
    </w:p>
    <w:p w14:paraId="08D01F21" w14:textId="3346E7DE" w:rsidR="0088029C" w:rsidRDefault="0088029C" w:rsidP="00FE74E8">
      <w:pPr>
        <w:pStyle w:val="References"/>
        <w:rPr>
          <w:lang w:val="en-US"/>
        </w:rPr>
      </w:pPr>
    </w:p>
    <w:p w14:paraId="4239EFF0" w14:textId="43B69E2F" w:rsidR="0088029C" w:rsidRDefault="0088029C" w:rsidP="00FE74E8">
      <w:pPr>
        <w:pStyle w:val="References"/>
        <w:rPr>
          <w:lang w:val="en-US"/>
        </w:rPr>
      </w:pPr>
    </w:p>
    <w:p w14:paraId="4FDF3C4D" w14:textId="42193DE6" w:rsidR="0088029C" w:rsidRDefault="0088029C" w:rsidP="00FE74E8">
      <w:pPr>
        <w:pStyle w:val="References"/>
        <w:rPr>
          <w:lang w:val="en-US"/>
        </w:rPr>
      </w:pPr>
    </w:p>
    <w:p w14:paraId="5D6877EB" w14:textId="0BCD6AA2" w:rsidR="0088029C" w:rsidRDefault="0088029C" w:rsidP="00FE74E8">
      <w:pPr>
        <w:pStyle w:val="References"/>
        <w:rPr>
          <w:lang w:val="en-US"/>
        </w:rPr>
      </w:pPr>
    </w:p>
    <w:p w14:paraId="628090C8" w14:textId="793F30E1" w:rsidR="0088029C" w:rsidRDefault="0088029C" w:rsidP="00FE74E8">
      <w:pPr>
        <w:pStyle w:val="References"/>
        <w:rPr>
          <w:lang w:val="en-US"/>
        </w:rPr>
      </w:pPr>
    </w:p>
    <w:p w14:paraId="08431AFB" w14:textId="116ED0C0" w:rsidR="0088029C" w:rsidRDefault="0088029C" w:rsidP="00FE74E8">
      <w:pPr>
        <w:pStyle w:val="References"/>
        <w:rPr>
          <w:lang w:val="en-US"/>
        </w:rPr>
      </w:pPr>
    </w:p>
    <w:p w14:paraId="634B06C0" w14:textId="504EEC02" w:rsidR="0088029C" w:rsidRDefault="0088029C" w:rsidP="00FE74E8">
      <w:pPr>
        <w:pStyle w:val="References"/>
        <w:rPr>
          <w:lang w:val="en-US"/>
        </w:rPr>
      </w:pPr>
    </w:p>
    <w:p w14:paraId="7EC0F704" w14:textId="4BD1630B" w:rsidR="0088029C" w:rsidRDefault="0088029C" w:rsidP="00FE74E8">
      <w:pPr>
        <w:pStyle w:val="References"/>
        <w:rPr>
          <w:lang w:val="en-US"/>
        </w:rPr>
      </w:pPr>
    </w:p>
    <w:p w14:paraId="3AD169F3" w14:textId="0EDA57A9" w:rsidR="0088029C" w:rsidRDefault="0088029C" w:rsidP="00FE74E8">
      <w:pPr>
        <w:pStyle w:val="References"/>
        <w:rPr>
          <w:lang w:val="en-US"/>
        </w:rPr>
      </w:pPr>
    </w:p>
    <w:p w14:paraId="6961B3B3" w14:textId="6437DAE7" w:rsidR="0088029C" w:rsidRDefault="0088029C" w:rsidP="00FE74E8">
      <w:pPr>
        <w:pStyle w:val="References"/>
        <w:rPr>
          <w:lang w:val="en-US"/>
        </w:rPr>
      </w:pPr>
    </w:p>
    <w:p w14:paraId="4DD5B9F1" w14:textId="1B4B2D37" w:rsidR="0088029C" w:rsidRDefault="0088029C" w:rsidP="00FE74E8">
      <w:pPr>
        <w:pStyle w:val="References"/>
        <w:rPr>
          <w:lang w:val="en-US"/>
        </w:rPr>
      </w:pPr>
    </w:p>
    <w:p w14:paraId="2E126894" w14:textId="1342C831" w:rsidR="0088029C" w:rsidRDefault="0088029C" w:rsidP="00FE74E8">
      <w:pPr>
        <w:pStyle w:val="References"/>
        <w:rPr>
          <w:lang w:val="en-US"/>
        </w:rPr>
      </w:pPr>
    </w:p>
    <w:p w14:paraId="0406ABCA" w14:textId="0EF90967" w:rsidR="0088029C" w:rsidRDefault="0088029C" w:rsidP="00FE74E8">
      <w:pPr>
        <w:pStyle w:val="References"/>
        <w:rPr>
          <w:lang w:val="en-US"/>
        </w:rPr>
      </w:pPr>
    </w:p>
    <w:p w14:paraId="02EA5D8F" w14:textId="7413DFB5" w:rsidR="0088029C" w:rsidRDefault="0088029C" w:rsidP="00FE74E8">
      <w:pPr>
        <w:pStyle w:val="References"/>
        <w:rPr>
          <w:lang w:val="en-US"/>
        </w:rPr>
      </w:pPr>
    </w:p>
    <w:p w14:paraId="397A1BC4" w14:textId="1C880619" w:rsidR="0088029C" w:rsidRDefault="0088029C" w:rsidP="00FE74E8">
      <w:pPr>
        <w:pStyle w:val="References"/>
        <w:rPr>
          <w:lang w:val="en-US"/>
        </w:rPr>
      </w:pPr>
    </w:p>
    <w:p w14:paraId="295EA308" w14:textId="2EA13B5B" w:rsidR="0088029C" w:rsidRDefault="0088029C" w:rsidP="00FE74E8">
      <w:pPr>
        <w:pStyle w:val="References"/>
        <w:rPr>
          <w:lang w:val="en-US"/>
        </w:rPr>
      </w:pPr>
    </w:p>
    <w:p w14:paraId="7A6ED68A" w14:textId="09296D17" w:rsidR="0088029C" w:rsidRDefault="0088029C" w:rsidP="00FE74E8">
      <w:pPr>
        <w:pStyle w:val="References"/>
        <w:rPr>
          <w:lang w:val="en-US"/>
        </w:rPr>
      </w:pPr>
    </w:p>
    <w:p w14:paraId="154AAFB3" w14:textId="6D431D2C" w:rsidR="0088029C" w:rsidRDefault="0088029C" w:rsidP="00FE74E8">
      <w:pPr>
        <w:pStyle w:val="References"/>
        <w:rPr>
          <w:lang w:val="en-US"/>
        </w:rPr>
      </w:pPr>
    </w:p>
    <w:p w14:paraId="42C31533" w14:textId="511114E0" w:rsidR="0088029C" w:rsidRDefault="0088029C" w:rsidP="00FE74E8">
      <w:pPr>
        <w:pStyle w:val="References"/>
        <w:rPr>
          <w:lang w:val="en-US"/>
        </w:rPr>
      </w:pPr>
    </w:p>
    <w:p w14:paraId="175ABCEE" w14:textId="0F0EAAFD" w:rsidR="0088029C" w:rsidRDefault="0088029C" w:rsidP="00FE74E8">
      <w:pPr>
        <w:pStyle w:val="References"/>
        <w:rPr>
          <w:lang w:val="en-US"/>
        </w:rPr>
      </w:pPr>
    </w:p>
    <w:p w14:paraId="40C26C0D" w14:textId="7DB7F4C7" w:rsidR="0088029C" w:rsidRDefault="0088029C" w:rsidP="00FE74E8">
      <w:pPr>
        <w:pStyle w:val="References"/>
        <w:rPr>
          <w:lang w:val="en-US"/>
        </w:rPr>
      </w:pPr>
    </w:p>
    <w:p w14:paraId="15367021" w14:textId="647862F3" w:rsidR="0088029C" w:rsidRDefault="0088029C" w:rsidP="00FE74E8">
      <w:pPr>
        <w:pStyle w:val="References"/>
        <w:rPr>
          <w:lang w:val="en-US"/>
        </w:rPr>
      </w:pPr>
    </w:p>
    <w:p w14:paraId="5F57C209" w14:textId="77777777" w:rsidR="0088029C" w:rsidRDefault="0088029C" w:rsidP="00FE74E8">
      <w:pPr>
        <w:pStyle w:val="References"/>
        <w:rPr>
          <w:lang w:val="en-US"/>
        </w:rPr>
        <w:sectPr w:rsidR="0088029C" w:rsidSect="00074B81">
          <w:footerReference w:type="default" r:id="rId8"/>
          <w:pgSz w:w="11901" w:h="16840" w:code="9"/>
          <w:pgMar w:top="1418" w:right="1701" w:bottom="1418" w:left="1701" w:header="709" w:footer="709" w:gutter="0"/>
          <w:cols w:space="708"/>
          <w:docGrid w:linePitch="360"/>
        </w:sectPr>
      </w:pPr>
    </w:p>
    <w:p w14:paraId="2EEAF66B" w14:textId="77777777" w:rsidR="0088029C" w:rsidRPr="0088029C" w:rsidRDefault="0088029C" w:rsidP="0088029C">
      <w:pPr>
        <w:spacing w:before="240" w:line="360" w:lineRule="auto"/>
        <w:rPr>
          <w:lang w:eastAsia="en-GB"/>
        </w:rPr>
      </w:pPr>
      <w:r w:rsidRPr="0088029C">
        <w:rPr>
          <w:lang w:eastAsia="en-GB"/>
        </w:rPr>
        <w:lastRenderedPageBreak/>
        <w:t>Table 1. Description of Randomized Control Trials</w:t>
      </w:r>
    </w:p>
    <w:tbl>
      <w:tblPr>
        <w:tblW w:w="13969" w:type="dxa"/>
        <w:tblInd w:w="250" w:type="dxa"/>
        <w:tblLayout w:type="fixed"/>
        <w:tblLook w:val="04A0" w:firstRow="1" w:lastRow="0" w:firstColumn="1" w:lastColumn="0" w:noHBand="0" w:noVBand="1"/>
      </w:tblPr>
      <w:tblGrid>
        <w:gridCol w:w="1026"/>
        <w:gridCol w:w="58"/>
        <w:gridCol w:w="1360"/>
        <w:gridCol w:w="1808"/>
        <w:gridCol w:w="43"/>
        <w:gridCol w:w="1125"/>
        <w:gridCol w:w="4253"/>
        <w:gridCol w:w="4077"/>
        <w:gridCol w:w="219"/>
      </w:tblGrid>
      <w:tr w:rsidR="0088029C" w:rsidRPr="0088029C" w14:paraId="563FF6AD" w14:textId="77777777" w:rsidTr="008B36D8">
        <w:trPr>
          <w:gridAfter w:val="1"/>
          <w:wAfter w:w="219" w:type="dxa"/>
          <w:trHeight w:val="282"/>
        </w:trPr>
        <w:tc>
          <w:tcPr>
            <w:tcW w:w="1026" w:type="dxa"/>
            <w:tcBorders>
              <w:top w:val="single" w:sz="4" w:space="0" w:color="auto"/>
              <w:bottom w:val="single" w:sz="4" w:space="0" w:color="auto"/>
            </w:tcBorders>
            <w:shd w:val="clear" w:color="auto" w:fill="auto"/>
            <w:vAlign w:val="bottom"/>
            <w:hideMark/>
          </w:tcPr>
          <w:p w14:paraId="06FC200C" w14:textId="77777777" w:rsidR="0088029C" w:rsidRPr="0088029C" w:rsidRDefault="0088029C" w:rsidP="0088029C">
            <w:pPr>
              <w:spacing w:before="240" w:line="360" w:lineRule="auto"/>
              <w:rPr>
                <w:sz w:val="18"/>
                <w:szCs w:val="18"/>
                <w:lang w:eastAsia="en-GB"/>
              </w:rPr>
            </w:pPr>
            <w:r w:rsidRPr="0088029C">
              <w:rPr>
                <w:sz w:val="18"/>
                <w:szCs w:val="18"/>
                <w:lang w:eastAsia="en-GB"/>
              </w:rPr>
              <w:t>Author(s)</w:t>
            </w:r>
          </w:p>
        </w:tc>
        <w:tc>
          <w:tcPr>
            <w:tcW w:w="1418" w:type="dxa"/>
            <w:gridSpan w:val="2"/>
            <w:tcBorders>
              <w:top w:val="single" w:sz="4" w:space="0" w:color="auto"/>
              <w:bottom w:val="single" w:sz="4" w:space="0" w:color="auto"/>
            </w:tcBorders>
            <w:shd w:val="clear" w:color="auto" w:fill="auto"/>
            <w:noWrap/>
            <w:vAlign w:val="bottom"/>
            <w:hideMark/>
          </w:tcPr>
          <w:p w14:paraId="1166102E" w14:textId="77777777" w:rsidR="0088029C" w:rsidRPr="0088029C" w:rsidRDefault="0088029C" w:rsidP="0088029C">
            <w:pPr>
              <w:spacing w:before="240" w:line="360" w:lineRule="auto"/>
              <w:rPr>
                <w:sz w:val="18"/>
                <w:szCs w:val="18"/>
                <w:lang w:eastAsia="en-GB"/>
              </w:rPr>
            </w:pPr>
            <w:r w:rsidRPr="0088029C">
              <w:rPr>
                <w:sz w:val="18"/>
                <w:szCs w:val="18"/>
                <w:lang w:eastAsia="en-GB"/>
              </w:rPr>
              <w:t>Country</w:t>
            </w:r>
          </w:p>
        </w:tc>
        <w:tc>
          <w:tcPr>
            <w:tcW w:w="1808" w:type="dxa"/>
            <w:tcBorders>
              <w:top w:val="single" w:sz="4" w:space="0" w:color="auto"/>
              <w:bottom w:val="single" w:sz="4" w:space="0" w:color="auto"/>
            </w:tcBorders>
            <w:shd w:val="clear" w:color="auto" w:fill="auto"/>
            <w:vAlign w:val="bottom"/>
            <w:hideMark/>
          </w:tcPr>
          <w:p w14:paraId="13876172" w14:textId="77777777" w:rsidR="0088029C" w:rsidRPr="0088029C" w:rsidRDefault="0088029C" w:rsidP="0088029C">
            <w:pPr>
              <w:spacing w:before="240" w:line="360" w:lineRule="auto"/>
              <w:rPr>
                <w:sz w:val="18"/>
                <w:szCs w:val="18"/>
                <w:lang w:eastAsia="en-GB"/>
              </w:rPr>
            </w:pPr>
            <w:r w:rsidRPr="0088029C">
              <w:rPr>
                <w:sz w:val="18"/>
                <w:szCs w:val="18"/>
                <w:lang w:eastAsia="en-GB"/>
              </w:rPr>
              <w:t>Study Outline</w:t>
            </w:r>
          </w:p>
        </w:tc>
        <w:tc>
          <w:tcPr>
            <w:tcW w:w="1168" w:type="dxa"/>
            <w:gridSpan w:val="2"/>
            <w:tcBorders>
              <w:top w:val="single" w:sz="4" w:space="0" w:color="auto"/>
              <w:bottom w:val="single" w:sz="4" w:space="0" w:color="auto"/>
            </w:tcBorders>
            <w:shd w:val="clear" w:color="auto" w:fill="auto"/>
            <w:vAlign w:val="bottom"/>
            <w:hideMark/>
          </w:tcPr>
          <w:p w14:paraId="4BB216C0" w14:textId="77777777" w:rsidR="0088029C" w:rsidRPr="0088029C" w:rsidRDefault="0088029C" w:rsidP="0088029C">
            <w:pPr>
              <w:spacing w:before="240" w:line="360" w:lineRule="auto"/>
              <w:rPr>
                <w:sz w:val="18"/>
                <w:szCs w:val="18"/>
                <w:lang w:eastAsia="en-GB"/>
              </w:rPr>
            </w:pPr>
            <w:r w:rsidRPr="0088029C">
              <w:rPr>
                <w:sz w:val="18"/>
                <w:szCs w:val="18"/>
                <w:lang w:eastAsia="en-GB"/>
              </w:rPr>
              <w:t>Sample</w:t>
            </w:r>
          </w:p>
        </w:tc>
        <w:tc>
          <w:tcPr>
            <w:tcW w:w="4253" w:type="dxa"/>
            <w:tcBorders>
              <w:top w:val="single" w:sz="4" w:space="0" w:color="auto"/>
              <w:bottom w:val="single" w:sz="4" w:space="0" w:color="auto"/>
            </w:tcBorders>
            <w:shd w:val="clear" w:color="auto" w:fill="auto"/>
            <w:vAlign w:val="bottom"/>
            <w:hideMark/>
          </w:tcPr>
          <w:p w14:paraId="0A1F9068" w14:textId="77777777" w:rsidR="0088029C" w:rsidRPr="0088029C" w:rsidRDefault="0088029C" w:rsidP="0088029C">
            <w:pPr>
              <w:spacing w:before="240" w:line="360" w:lineRule="auto"/>
              <w:rPr>
                <w:sz w:val="18"/>
                <w:szCs w:val="18"/>
                <w:lang w:eastAsia="en-GB"/>
              </w:rPr>
            </w:pPr>
            <w:r w:rsidRPr="0088029C">
              <w:rPr>
                <w:sz w:val="18"/>
                <w:szCs w:val="18"/>
                <w:lang w:eastAsia="en-GB"/>
              </w:rPr>
              <w:t>Intervention</w:t>
            </w:r>
          </w:p>
        </w:tc>
        <w:tc>
          <w:tcPr>
            <w:tcW w:w="4077" w:type="dxa"/>
            <w:tcBorders>
              <w:top w:val="single" w:sz="4" w:space="0" w:color="auto"/>
              <w:bottom w:val="single" w:sz="4" w:space="0" w:color="auto"/>
            </w:tcBorders>
            <w:shd w:val="clear" w:color="auto" w:fill="auto"/>
            <w:vAlign w:val="bottom"/>
            <w:hideMark/>
          </w:tcPr>
          <w:p w14:paraId="77F39249" w14:textId="77777777" w:rsidR="0088029C" w:rsidRPr="0088029C" w:rsidRDefault="0088029C" w:rsidP="0088029C">
            <w:pPr>
              <w:spacing w:before="240" w:line="360" w:lineRule="auto"/>
              <w:rPr>
                <w:sz w:val="18"/>
                <w:szCs w:val="18"/>
                <w:lang w:eastAsia="en-GB"/>
              </w:rPr>
            </w:pPr>
            <w:r w:rsidRPr="0088029C">
              <w:rPr>
                <w:sz w:val="18"/>
                <w:szCs w:val="18"/>
                <w:lang w:eastAsia="en-GB"/>
              </w:rPr>
              <w:t>Key Findings</w:t>
            </w:r>
          </w:p>
        </w:tc>
      </w:tr>
      <w:tr w:rsidR="0088029C" w:rsidRPr="0088029C" w14:paraId="4ED7FBC2" w14:textId="77777777" w:rsidTr="008B36D8">
        <w:trPr>
          <w:gridAfter w:val="1"/>
          <w:wAfter w:w="219" w:type="dxa"/>
          <w:trHeight w:val="1687"/>
        </w:trPr>
        <w:tc>
          <w:tcPr>
            <w:tcW w:w="1084" w:type="dxa"/>
            <w:gridSpan w:val="2"/>
            <w:tcBorders>
              <w:top w:val="single" w:sz="4" w:space="0" w:color="auto"/>
            </w:tcBorders>
            <w:shd w:val="clear" w:color="auto" w:fill="auto"/>
            <w:vAlign w:val="bottom"/>
            <w:hideMark/>
          </w:tcPr>
          <w:p w14:paraId="6EE723EF" w14:textId="77777777" w:rsidR="0088029C" w:rsidRPr="0088029C" w:rsidRDefault="0088029C" w:rsidP="0088029C">
            <w:pPr>
              <w:spacing w:before="240" w:line="360" w:lineRule="auto"/>
              <w:rPr>
                <w:sz w:val="18"/>
                <w:szCs w:val="18"/>
                <w:lang w:eastAsia="en-GB"/>
              </w:rPr>
            </w:pPr>
            <w:proofErr w:type="spellStart"/>
            <w:r w:rsidRPr="0088029C">
              <w:rPr>
                <w:sz w:val="18"/>
                <w:szCs w:val="18"/>
                <w:lang w:eastAsia="en-GB"/>
              </w:rPr>
              <w:t>Effenberg</w:t>
            </w:r>
            <w:proofErr w:type="spellEnd"/>
            <w:r w:rsidRPr="0088029C">
              <w:rPr>
                <w:sz w:val="18"/>
                <w:szCs w:val="18"/>
                <w:lang w:eastAsia="en-GB"/>
              </w:rPr>
              <w:t>, 2005 [43]</w:t>
            </w:r>
          </w:p>
        </w:tc>
        <w:tc>
          <w:tcPr>
            <w:tcW w:w="1360" w:type="dxa"/>
            <w:tcBorders>
              <w:top w:val="single" w:sz="4" w:space="0" w:color="auto"/>
            </w:tcBorders>
            <w:shd w:val="clear" w:color="auto" w:fill="auto"/>
            <w:noWrap/>
            <w:vAlign w:val="bottom"/>
            <w:hideMark/>
          </w:tcPr>
          <w:p w14:paraId="345A86E7" w14:textId="77777777" w:rsidR="0088029C" w:rsidRPr="0088029C" w:rsidRDefault="0088029C" w:rsidP="0088029C">
            <w:pPr>
              <w:spacing w:before="240" w:line="360" w:lineRule="auto"/>
              <w:rPr>
                <w:sz w:val="18"/>
                <w:szCs w:val="18"/>
                <w:lang w:eastAsia="en-GB"/>
              </w:rPr>
            </w:pPr>
            <w:r w:rsidRPr="0088029C">
              <w:rPr>
                <w:sz w:val="18"/>
                <w:szCs w:val="18"/>
                <w:lang w:eastAsia="en-GB"/>
              </w:rPr>
              <w:t>Germany</w:t>
            </w:r>
          </w:p>
        </w:tc>
        <w:tc>
          <w:tcPr>
            <w:tcW w:w="1808" w:type="dxa"/>
            <w:tcBorders>
              <w:top w:val="single" w:sz="4" w:space="0" w:color="auto"/>
            </w:tcBorders>
            <w:shd w:val="clear" w:color="auto" w:fill="auto"/>
            <w:vAlign w:val="bottom"/>
            <w:hideMark/>
          </w:tcPr>
          <w:p w14:paraId="0FF62828" w14:textId="77777777" w:rsidR="0088029C" w:rsidRPr="0088029C" w:rsidRDefault="0088029C" w:rsidP="0088029C">
            <w:pPr>
              <w:spacing w:before="240" w:line="360" w:lineRule="auto"/>
              <w:rPr>
                <w:sz w:val="18"/>
                <w:szCs w:val="18"/>
                <w:lang w:eastAsia="en-GB"/>
              </w:rPr>
            </w:pPr>
            <w:r w:rsidRPr="0088029C">
              <w:rPr>
                <w:sz w:val="18"/>
                <w:szCs w:val="18"/>
                <w:lang w:eastAsia="en-GB"/>
              </w:rPr>
              <w:t xml:space="preserve">Assess perception and action, subjects to estimate and reproduce countermovement jump using video and </w:t>
            </w:r>
            <w:proofErr w:type="spellStart"/>
            <w:r w:rsidRPr="0088029C">
              <w:rPr>
                <w:sz w:val="18"/>
                <w:szCs w:val="18"/>
                <w:lang w:eastAsia="en-GB"/>
              </w:rPr>
              <w:t>sonified</w:t>
            </w:r>
            <w:proofErr w:type="spellEnd"/>
            <w:r w:rsidRPr="0088029C">
              <w:rPr>
                <w:sz w:val="18"/>
                <w:szCs w:val="18"/>
                <w:lang w:eastAsia="en-GB"/>
              </w:rPr>
              <w:t xml:space="preserve"> feedback.</w:t>
            </w:r>
          </w:p>
        </w:tc>
        <w:tc>
          <w:tcPr>
            <w:tcW w:w="1168" w:type="dxa"/>
            <w:gridSpan w:val="2"/>
            <w:tcBorders>
              <w:top w:val="single" w:sz="4" w:space="0" w:color="auto"/>
            </w:tcBorders>
            <w:shd w:val="clear" w:color="auto" w:fill="auto"/>
            <w:vAlign w:val="bottom"/>
            <w:hideMark/>
          </w:tcPr>
          <w:p w14:paraId="716F5102" w14:textId="77777777" w:rsidR="0088029C" w:rsidRPr="0088029C" w:rsidRDefault="0088029C" w:rsidP="0088029C">
            <w:pPr>
              <w:spacing w:before="240" w:line="360" w:lineRule="auto"/>
              <w:rPr>
                <w:sz w:val="18"/>
                <w:szCs w:val="18"/>
                <w:lang w:eastAsia="en-GB"/>
              </w:rPr>
            </w:pPr>
            <w:r w:rsidRPr="0088029C">
              <w:rPr>
                <w:sz w:val="18"/>
                <w:szCs w:val="18"/>
                <w:lang w:eastAsia="en-GB"/>
              </w:rPr>
              <w:t>2 exp. – 2 groups 40 healthy subjects</w:t>
            </w:r>
          </w:p>
        </w:tc>
        <w:tc>
          <w:tcPr>
            <w:tcW w:w="4253" w:type="dxa"/>
            <w:tcBorders>
              <w:top w:val="single" w:sz="4" w:space="0" w:color="auto"/>
            </w:tcBorders>
            <w:shd w:val="clear" w:color="auto" w:fill="auto"/>
            <w:vAlign w:val="bottom"/>
            <w:hideMark/>
          </w:tcPr>
          <w:p w14:paraId="5683A8B2" w14:textId="77777777" w:rsidR="0088029C" w:rsidRPr="0088029C" w:rsidRDefault="0088029C" w:rsidP="0088029C">
            <w:pPr>
              <w:spacing w:before="240" w:line="360" w:lineRule="auto"/>
              <w:rPr>
                <w:sz w:val="18"/>
                <w:szCs w:val="18"/>
                <w:lang w:eastAsia="en-GB"/>
              </w:rPr>
            </w:pPr>
            <w:r w:rsidRPr="0088029C">
              <w:rPr>
                <w:sz w:val="18"/>
                <w:szCs w:val="18"/>
                <w:lang w:eastAsia="en-GB"/>
              </w:rPr>
              <w:t>Exp. 1 - Movement assessment of 2 consecutive countermovement jumps.   Exp. 2 - Subjects observed reproduction of a single jump of different heights.</w:t>
            </w:r>
          </w:p>
        </w:tc>
        <w:tc>
          <w:tcPr>
            <w:tcW w:w="4077" w:type="dxa"/>
            <w:tcBorders>
              <w:top w:val="single" w:sz="4" w:space="0" w:color="auto"/>
            </w:tcBorders>
            <w:shd w:val="clear" w:color="auto" w:fill="auto"/>
            <w:vAlign w:val="bottom"/>
            <w:hideMark/>
          </w:tcPr>
          <w:p w14:paraId="13EB8EF5" w14:textId="77777777" w:rsidR="0088029C" w:rsidRPr="0088029C" w:rsidRDefault="0088029C" w:rsidP="0088029C">
            <w:pPr>
              <w:spacing w:before="240" w:line="360" w:lineRule="auto"/>
              <w:rPr>
                <w:sz w:val="18"/>
                <w:szCs w:val="18"/>
                <w:lang w:eastAsia="en-GB"/>
              </w:rPr>
            </w:pPr>
            <w:r w:rsidRPr="0088029C">
              <w:rPr>
                <w:sz w:val="18"/>
                <w:szCs w:val="18"/>
                <w:lang w:eastAsia="en-GB"/>
              </w:rPr>
              <w:t xml:space="preserve">Exp. 1 - Movement sonification helps improve perception accuracy of </w:t>
            </w:r>
            <w:proofErr w:type="spellStart"/>
            <w:r w:rsidRPr="0088029C">
              <w:rPr>
                <w:sz w:val="18"/>
                <w:szCs w:val="18"/>
                <w:lang w:eastAsia="en-GB"/>
              </w:rPr>
              <w:t>sonified</w:t>
            </w:r>
            <w:proofErr w:type="spellEnd"/>
            <w:r w:rsidRPr="0088029C">
              <w:rPr>
                <w:sz w:val="18"/>
                <w:szCs w:val="18"/>
                <w:lang w:eastAsia="en-GB"/>
              </w:rPr>
              <w:t xml:space="preserve"> sports movements; Exp. 2 - Additional convergent auditory stimulus can enhance reproduction accuracy of sports movements in comparison with the video-feedback.</w:t>
            </w:r>
          </w:p>
        </w:tc>
      </w:tr>
      <w:tr w:rsidR="0088029C" w:rsidRPr="0088029C" w14:paraId="71729E56" w14:textId="77777777" w:rsidTr="008B36D8">
        <w:trPr>
          <w:gridAfter w:val="1"/>
          <w:wAfter w:w="219" w:type="dxa"/>
          <w:trHeight w:val="1565"/>
        </w:trPr>
        <w:tc>
          <w:tcPr>
            <w:tcW w:w="1084" w:type="dxa"/>
            <w:gridSpan w:val="2"/>
            <w:tcBorders>
              <w:top w:val="nil"/>
            </w:tcBorders>
            <w:shd w:val="clear" w:color="auto" w:fill="auto"/>
            <w:vAlign w:val="bottom"/>
            <w:hideMark/>
          </w:tcPr>
          <w:p w14:paraId="4EE22881" w14:textId="77777777" w:rsidR="0088029C" w:rsidRPr="0088029C" w:rsidRDefault="0088029C" w:rsidP="0088029C">
            <w:pPr>
              <w:spacing w:before="240" w:line="360" w:lineRule="auto"/>
              <w:rPr>
                <w:sz w:val="18"/>
                <w:szCs w:val="18"/>
                <w:lang w:eastAsia="en-GB"/>
              </w:rPr>
            </w:pPr>
            <w:proofErr w:type="spellStart"/>
            <w:r w:rsidRPr="0088029C">
              <w:rPr>
                <w:sz w:val="18"/>
                <w:szCs w:val="18"/>
                <w:lang w:eastAsia="en-GB"/>
              </w:rPr>
              <w:t>Giansanti</w:t>
            </w:r>
            <w:proofErr w:type="spellEnd"/>
            <w:r w:rsidRPr="0088029C">
              <w:rPr>
                <w:sz w:val="18"/>
                <w:szCs w:val="18"/>
                <w:lang w:eastAsia="en-GB"/>
              </w:rPr>
              <w:t xml:space="preserve"> et al, 2009 [39]</w:t>
            </w:r>
          </w:p>
        </w:tc>
        <w:tc>
          <w:tcPr>
            <w:tcW w:w="1360" w:type="dxa"/>
            <w:tcBorders>
              <w:top w:val="nil"/>
            </w:tcBorders>
            <w:shd w:val="clear" w:color="auto" w:fill="auto"/>
            <w:noWrap/>
            <w:vAlign w:val="bottom"/>
            <w:hideMark/>
          </w:tcPr>
          <w:p w14:paraId="5538AD56" w14:textId="77777777" w:rsidR="0088029C" w:rsidRPr="0088029C" w:rsidRDefault="0088029C" w:rsidP="0088029C">
            <w:pPr>
              <w:spacing w:before="240" w:line="360" w:lineRule="auto"/>
              <w:rPr>
                <w:sz w:val="18"/>
                <w:szCs w:val="18"/>
                <w:lang w:eastAsia="en-GB"/>
              </w:rPr>
            </w:pPr>
            <w:r w:rsidRPr="0088029C">
              <w:rPr>
                <w:sz w:val="18"/>
                <w:szCs w:val="18"/>
                <w:lang w:eastAsia="en-GB"/>
              </w:rPr>
              <w:t>Italy</w:t>
            </w:r>
          </w:p>
        </w:tc>
        <w:tc>
          <w:tcPr>
            <w:tcW w:w="1808" w:type="dxa"/>
            <w:tcBorders>
              <w:top w:val="nil"/>
            </w:tcBorders>
            <w:shd w:val="clear" w:color="auto" w:fill="auto"/>
            <w:vAlign w:val="bottom"/>
            <w:hideMark/>
          </w:tcPr>
          <w:p w14:paraId="7A5E993A" w14:textId="77777777" w:rsidR="0088029C" w:rsidRPr="0088029C" w:rsidRDefault="0088029C" w:rsidP="0088029C">
            <w:pPr>
              <w:spacing w:before="240" w:line="360" w:lineRule="auto"/>
              <w:rPr>
                <w:sz w:val="18"/>
                <w:szCs w:val="18"/>
                <w:lang w:eastAsia="en-GB"/>
              </w:rPr>
            </w:pPr>
            <w:r w:rsidRPr="0088029C">
              <w:rPr>
                <w:sz w:val="18"/>
                <w:szCs w:val="18"/>
                <w:lang w:eastAsia="en-GB"/>
              </w:rPr>
              <w:t>Assess trunk postural movement induced by audio feedback using a wearable device.</w:t>
            </w:r>
          </w:p>
        </w:tc>
        <w:tc>
          <w:tcPr>
            <w:tcW w:w="1168" w:type="dxa"/>
            <w:gridSpan w:val="2"/>
            <w:tcBorders>
              <w:top w:val="nil"/>
            </w:tcBorders>
            <w:shd w:val="clear" w:color="auto" w:fill="auto"/>
            <w:vAlign w:val="bottom"/>
            <w:hideMark/>
          </w:tcPr>
          <w:p w14:paraId="1A292FDF" w14:textId="77777777" w:rsidR="0088029C" w:rsidRPr="0088029C" w:rsidRDefault="0088029C" w:rsidP="0088029C">
            <w:pPr>
              <w:spacing w:before="240" w:line="360" w:lineRule="auto"/>
              <w:rPr>
                <w:sz w:val="18"/>
                <w:szCs w:val="18"/>
                <w:lang w:eastAsia="en-GB"/>
              </w:rPr>
            </w:pPr>
            <w:r w:rsidRPr="0088029C">
              <w:rPr>
                <w:sz w:val="18"/>
                <w:szCs w:val="18"/>
                <w:lang w:eastAsia="en-GB"/>
              </w:rPr>
              <w:t>9 healthy subjects</w:t>
            </w:r>
          </w:p>
        </w:tc>
        <w:tc>
          <w:tcPr>
            <w:tcW w:w="4253" w:type="dxa"/>
            <w:tcBorders>
              <w:top w:val="nil"/>
            </w:tcBorders>
            <w:shd w:val="clear" w:color="auto" w:fill="auto"/>
            <w:vAlign w:val="bottom"/>
            <w:hideMark/>
          </w:tcPr>
          <w:p w14:paraId="391E43C5" w14:textId="77777777" w:rsidR="0088029C" w:rsidRPr="0088029C" w:rsidRDefault="0088029C" w:rsidP="0088029C">
            <w:pPr>
              <w:spacing w:before="240" w:line="360" w:lineRule="auto"/>
              <w:rPr>
                <w:sz w:val="18"/>
                <w:szCs w:val="18"/>
                <w:lang w:eastAsia="en-GB"/>
              </w:rPr>
            </w:pPr>
            <w:r w:rsidRPr="0088029C">
              <w:rPr>
                <w:sz w:val="18"/>
                <w:szCs w:val="18"/>
                <w:lang w:eastAsia="en-GB"/>
              </w:rPr>
              <w:t>5 trials of 50s each in 6 different conditions: 1-eyes closed on solid surface; 2- eyes open on foam cushion; 3- eyes closed on foam cushion; 4- Eyes closed with audio feedback; 5- eyes open on foam with audio-feedback; 6- eyes closed on foam with audio-feedback.</w:t>
            </w:r>
          </w:p>
        </w:tc>
        <w:tc>
          <w:tcPr>
            <w:tcW w:w="4077" w:type="dxa"/>
            <w:tcBorders>
              <w:top w:val="nil"/>
            </w:tcBorders>
            <w:shd w:val="clear" w:color="auto" w:fill="auto"/>
            <w:vAlign w:val="bottom"/>
            <w:hideMark/>
          </w:tcPr>
          <w:p w14:paraId="591ABA86" w14:textId="77777777" w:rsidR="0088029C" w:rsidRPr="0088029C" w:rsidRDefault="0088029C" w:rsidP="0088029C">
            <w:pPr>
              <w:spacing w:before="240" w:line="360" w:lineRule="auto"/>
              <w:rPr>
                <w:sz w:val="18"/>
                <w:szCs w:val="18"/>
                <w:lang w:eastAsia="en-GB"/>
              </w:rPr>
            </w:pPr>
            <w:r w:rsidRPr="0088029C">
              <w:rPr>
                <w:sz w:val="18"/>
                <w:szCs w:val="18"/>
                <w:lang w:eastAsia="en-GB"/>
              </w:rPr>
              <w:t>Subjects able to save energy while using the audio-feedback system. Facilitates postural control in conditions with reduced sensorial input.</w:t>
            </w:r>
          </w:p>
        </w:tc>
      </w:tr>
      <w:tr w:rsidR="0088029C" w:rsidRPr="0088029C" w14:paraId="3FDC9AB6" w14:textId="77777777" w:rsidTr="008B36D8">
        <w:trPr>
          <w:gridAfter w:val="1"/>
          <w:wAfter w:w="219" w:type="dxa"/>
          <w:trHeight w:val="1559"/>
        </w:trPr>
        <w:tc>
          <w:tcPr>
            <w:tcW w:w="1084" w:type="dxa"/>
            <w:gridSpan w:val="2"/>
            <w:tcBorders>
              <w:top w:val="nil"/>
            </w:tcBorders>
            <w:shd w:val="clear" w:color="auto" w:fill="auto"/>
            <w:vAlign w:val="bottom"/>
            <w:hideMark/>
          </w:tcPr>
          <w:p w14:paraId="55314C84" w14:textId="77777777" w:rsidR="0088029C" w:rsidRPr="0088029C" w:rsidRDefault="0088029C" w:rsidP="0088029C">
            <w:pPr>
              <w:spacing w:before="240" w:line="360" w:lineRule="auto"/>
              <w:rPr>
                <w:sz w:val="18"/>
                <w:szCs w:val="18"/>
                <w:lang w:eastAsia="en-GB"/>
              </w:rPr>
            </w:pPr>
            <w:proofErr w:type="spellStart"/>
            <w:r w:rsidRPr="0088029C">
              <w:rPr>
                <w:sz w:val="18"/>
                <w:szCs w:val="18"/>
                <w:lang w:eastAsia="en-GB"/>
              </w:rPr>
              <w:t>Pauletto</w:t>
            </w:r>
            <w:proofErr w:type="spellEnd"/>
            <w:r w:rsidRPr="0088029C">
              <w:rPr>
                <w:sz w:val="18"/>
                <w:szCs w:val="18"/>
                <w:lang w:eastAsia="en-GB"/>
              </w:rPr>
              <w:t xml:space="preserve"> &amp; Hunt, 2009 [25]</w:t>
            </w:r>
          </w:p>
        </w:tc>
        <w:tc>
          <w:tcPr>
            <w:tcW w:w="1360" w:type="dxa"/>
            <w:tcBorders>
              <w:top w:val="nil"/>
            </w:tcBorders>
            <w:shd w:val="clear" w:color="auto" w:fill="auto"/>
            <w:noWrap/>
            <w:vAlign w:val="bottom"/>
            <w:hideMark/>
          </w:tcPr>
          <w:p w14:paraId="5F5146C8" w14:textId="77777777" w:rsidR="0088029C" w:rsidRPr="0088029C" w:rsidRDefault="0088029C" w:rsidP="0088029C">
            <w:pPr>
              <w:spacing w:before="240" w:line="360" w:lineRule="auto"/>
              <w:rPr>
                <w:sz w:val="18"/>
                <w:szCs w:val="18"/>
                <w:lang w:eastAsia="en-GB"/>
              </w:rPr>
            </w:pPr>
            <w:r w:rsidRPr="0088029C">
              <w:rPr>
                <w:sz w:val="18"/>
                <w:szCs w:val="18"/>
                <w:lang w:eastAsia="en-GB"/>
              </w:rPr>
              <w:t>United Kingdom</w:t>
            </w:r>
          </w:p>
        </w:tc>
        <w:tc>
          <w:tcPr>
            <w:tcW w:w="1808" w:type="dxa"/>
            <w:tcBorders>
              <w:top w:val="nil"/>
            </w:tcBorders>
            <w:shd w:val="clear" w:color="auto" w:fill="auto"/>
            <w:vAlign w:val="bottom"/>
            <w:hideMark/>
          </w:tcPr>
          <w:p w14:paraId="4C1556E6" w14:textId="77777777" w:rsidR="0088029C" w:rsidRPr="0088029C" w:rsidRDefault="0088029C" w:rsidP="0088029C">
            <w:pPr>
              <w:spacing w:before="240" w:line="360" w:lineRule="auto"/>
              <w:rPr>
                <w:sz w:val="18"/>
                <w:szCs w:val="18"/>
                <w:lang w:eastAsia="en-GB"/>
              </w:rPr>
            </w:pPr>
            <w:r w:rsidRPr="0088029C">
              <w:rPr>
                <w:sz w:val="18"/>
                <w:szCs w:val="18"/>
                <w:lang w:eastAsia="en-GB"/>
              </w:rPr>
              <w:t>2 exp. using large datasets: explore interactive sonification with recorded data and real time data (from EMG sensors)</w:t>
            </w:r>
          </w:p>
        </w:tc>
        <w:tc>
          <w:tcPr>
            <w:tcW w:w="1168" w:type="dxa"/>
            <w:gridSpan w:val="2"/>
            <w:tcBorders>
              <w:top w:val="nil"/>
            </w:tcBorders>
            <w:shd w:val="clear" w:color="auto" w:fill="auto"/>
            <w:vAlign w:val="bottom"/>
            <w:hideMark/>
          </w:tcPr>
          <w:p w14:paraId="69B39323" w14:textId="77777777" w:rsidR="0088029C" w:rsidRPr="0088029C" w:rsidRDefault="0088029C" w:rsidP="0088029C">
            <w:pPr>
              <w:spacing w:before="240" w:line="360" w:lineRule="auto"/>
              <w:rPr>
                <w:sz w:val="18"/>
                <w:szCs w:val="18"/>
                <w:lang w:eastAsia="en-GB"/>
              </w:rPr>
            </w:pPr>
            <w:r w:rsidRPr="0088029C">
              <w:rPr>
                <w:sz w:val="18"/>
                <w:szCs w:val="18"/>
                <w:lang w:eastAsia="en-GB"/>
              </w:rPr>
              <w:t xml:space="preserve">2 Exp.: 1- </w:t>
            </w:r>
            <w:proofErr w:type="gramStart"/>
            <w:r w:rsidRPr="0088029C">
              <w:rPr>
                <w:sz w:val="18"/>
                <w:szCs w:val="18"/>
                <w:lang w:eastAsia="en-GB"/>
              </w:rPr>
              <w:t>21  2</w:t>
            </w:r>
            <w:proofErr w:type="gramEnd"/>
            <w:r w:rsidRPr="0088029C">
              <w:rPr>
                <w:sz w:val="18"/>
                <w:szCs w:val="18"/>
                <w:lang w:eastAsia="en-GB"/>
              </w:rPr>
              <w:t>-57 (17 with OA)</w:t>
            </w:r>
          </w:p>
        </w:tc>
        <w:tc>
          <w:tcPr>
            <w:tcW w:w="4253" w:type="dxa"/>
            <w:tcBorders>
              <w:top w:val="nil"/>
            </w:tcBorders>
            <w:shd w:val="clear" w:color="auto" w:fill="auto"/>
            <w:vAlign w:val="bottom"/>
            <w:hideMark/>
          </w:tcPr>
          <w:p w14:paraId="2920A0E6" w14:textId="77777777" w:rsidR="0088029C" w:rsidRPr="0088029C" w:rsidRDefault="0088029C" w:rsidP="0088029C">
            <w:pPr>
              <w:spacing w:before="240" w:line="360" w:lineRule="auto"/>
              <w:rPr>
                <w:sz w:val="18"/>
                <w:szCs w:val="18"/>
                <w:lang w:eastAsia="en-GB"/>
              </w:rPr>
            </w:pPr>
            <w:r w:rsidRPr="0088029C">
              <w:rPr>
                <w:sz w:val="18"/>
                <w:szCs w:val="18"/>
                <w:lang w:eastAsia="en-GB"/>
              </w:rPr>
              <w:t xml:space="preserve">1- Subjects listened to </w:t>
            </w:r>
            <w:proofErr w:type="spellStart"/>
            <w:r w:rsidRPr="0088029C">
              <w:rPr>
                <w:sz w:val="18"/>
                <w:szCs w:val="18"/>
                <w:lang w:eastAsia="en-GB"/>
              </w:rPr>
              <w:t>sonified</w:t>
            </w:r>
            <w:proofErr w:type="spellEnd"/>
            <w:r w:rsidRPr="0088029C">
              <w:rPr>
                <w:sz w:val="18"/>
                <w:szCs w:val="18"/>
                <w:lang w:eastAsia="en-GB"/>
              </w:rPr>
              <w:t xml:space="preserve"> datasets; 2- EMG data </w:t>
            </w:r>
            <w:proofErr w:type="spellStart"/>
            <w:r w:rsidRPr="0088029C">
              <w:rPr>
                <w:sz w:val="18"/>
                <w:szCs w:val="18"/>
                <w:lang w:eastAsia="en-GB"/>
              </w:rPr>
              <w:t>sonified</w:t>
            </w:r>
            <w:proofErr w:type="spellEnd"/>
            <w:r w:rsidRPr="0088029C">
              <w:rPr>
                <w:sz w:val="18"/>
                <w:szCs w:val="18"/>
                <w:lang w:eastAsia="en-GB"/>
              </w:rPr>
              <w:t>, users asked for feedback about roughness, overall loudness, speed of sounds’ attack.</w:t>
            </w:r>
          </w:p>
        </w:tc>
        <w:tc>
          <w:tcPr>
            <w:tcW w:w="4077" w:type="dxa"/>
            <w:tcBorders>
              <w:top w:val="nil"/>
            </w:tcBorders>
            <w:shd w:val="clear" w:color="auto" w:fill="auto"/>
            <w:vAlign w:val="bottom"/>
            <w:hideMark/>
          </w:tcPr>
          <w:p w14:paraId="63C962B5" w14:textId="77777777" w:rsidR="0088029C" w:rsidRPr="0088029C" w:rsidRDefault="0088029C" w:rsidP="0088029C">
            <w:pPr>
              <w:spacing w:before="240" w:line="360" w:lineRule="auto"/>
              <w:rPr>
                <w:sz w:val="18"/>
                <w:szCs w:val="18"/>
                <w:lang w:eastAsia="en-GB"/>
              </w:rPr>
            </w:pPr>
            <w:r w:rsidRPr="0088029C">
              <w:rPr>
                <w:sz w:val="18"/>
                <w:szCs w:val="18"/>
                <w:lang w:eastAsia="en-GB"/>
              </w:rPr>
              <w:t>Complex data can be used in sonification especially if the user can interact with the sound display. The system might also be used as a rehabilitation tool in the future.</w:t>
            </w:r>
          </w:p>
        </w:tc>
      </w:tr>
      <w:tr w:rsidR="0088029C" w:rsidRPr="0088029C" w14:paraId="27683C71" w14:textId="77777777" w:rsidTr="008B36D8">
        <w:trPr>
          <w:gridAfter w:val="1"/>
          <w:wAfter w:w="219" w:type="dxa"/>
          <w:trHeight w:val="1425"/>
        </w:trPr>
        <w:tc>
          <w:tcPr>
            <w:tcW w:w="1084" w:type="dxa"/>
            <w:gridSpan w:val="2"/>
            <w:tcBorders>
              <w:top w:val="nil"/>
            </w:tcBorders>
            <w:shd w:val="clear" w:color="auto" w:fill="auto"/>
            <w:vAlign w:val="bottom"/>
            <w:hideMark/>
          </w:tcPr>
          <w:p w14:paraId="0D28139C" w14:textId="77777777" w:rsidR="0088029C" w:rsidRPr="0088029C" w:rsidRDefault="0088029C" w:rsidP="0088029C">
            <w:pPr>
              <w:spacing w:before="240" w:line="360" w:lineRule="auto"/>
              <w:rPr>
                <w:sz w:val="18"/>
                <w:szCs w:val="18"/>
                <w:lang w:eastAsia="en-GB"/>
              </w:rPr>
            </w:pPr>
            <w:proofErr w:type="spellStart"/>
            <w:r w:rsidRPr="0088029C">
              <w:rPr>
                <w:sz w:val="18"/>
                <w:szCs w:val="18"/>
                <w:lang w:eastAsia="en-GB"/>
              </w:rPr>
              <w:lastRenderedPageBreak/>
              <w:t>Dailly</w:t>
            </w:r>
            <w:proofErr w:type="spellEnd"/>
            <w:r w:rsidRPr="0088029C">
              <w:rPr>
                <w:sz w:val="18"/>
                <w:szCs w:val="18"/>
                <w:lang w:eastAsia="en-GB"/>
              </w:rPr>
              <w:t xml:space="preserve"> et al, 2012 [31]</w:t>
            </w:r>
          </w:p>
        </w:tc>
        <w:tc>
          <w:tcPr>
            <w:tcW w:w="1360" w:type="dxa"/>
            <w:tcBorders>
              <w:top w:val="nil"/>
            </w:tcBorders>
            <w:shd w:val="clear" w:color="auto" w:fill="auto"/>
            <w:noWrap/>
            <w:vAlign w:val="bottom"/>
            <w:hideMark/>
          </w:tcPr>
          <w:p w14:paraId="5584F2D4" w14:textId="77777777" w:rsidR="0088029C" w:rsidRPr="0088029C" w:rsidRDefault="0088029C" w:rsidP="0088029C">
            <w:pPr>
              <w:spacing w:before="240" w:line="360" w:lineRule="auto"/>
              <w:rPr>
                <w:sz w:val="18"/>
                <w:szCs w:val="18"/>
                <w:lang w:eastAsia="en-GB"/>
              </w:rPr>
            </w:pPr>
            <w:r w:rsidRPr="0088029C">
              <w:rPr>
                <w:sz w:val="18"/>
                <w:szCs w:val="18"/>
                <w:lang w:eastAsia="en-GB"/>
              </w:rPr>
              <w:t>Switzerland</w:t>
            </w:r>
          </w:p>
        </w:tc>
        <w:tc>
          <w:tcPr>
            <w:tcW w:w="1808" w:type="dxa"/>
            <w:tcBorders>
              <w:top w:val="nil"/>
            </w:tcBorders>
            <w:shd w:val="clear" w:color="auto" w:fill="auto"/>
            <w:vAlign w:val="bottom"/>
            <w:hideMark/>
          </w:tcPr>
          <w:p w14:paraId="6864A0D4" w14:textId="77777777" w:rsidR="0088029C" w:rsidRPr="0088029C" w:rsidRDefault="0088029C" w:rsidP="0088029C">
            <w:pPr>
              <w:spacing w:before="240" w:line="360" w:lineRule="auto"/>
              <w:rPr>
                <w:sz w:val="18"/>
                <w:szCs w:val="18"/>
                <w:lang w:eastAsia="en-GB"/>
              </w:rPr>
            </w:pPr>
            <w:r w:rsidRPr="0088029C">
              <w:rPr>
                <w:sz w:val="18"/>
                <w:szCs w:val="18"/>
                <w:lang w:eastAsia="en-GB"/>
              </w:rPr>
              <w:t xml:space="preserve">Assess learning accuracy of a new task using error sonification and music in an upper limb movement </w:t>
            </w:r>
          </w:p>
        </w:tc>
        <w:tc>
          <w:tcPr>
            <w:tcW w:w="1168" w:type="dxa"/>
            <w:gridSpan w:val="2"/>
            <w:tcBorders>
              <w:top w:val="nil"/>
            </w:tcBorders>
            <w:shd w:val="clear" w:color="auto" w:fill="auto"/>
            <w:vAlign w:val="bottom"/>
            <w:hideMark/>
          </w:tcPr>
          <w:p w14:paraId="777AE1D8" w14:textId="77777777" w:rsidR="0088029C" w:rsidRPr="0088029C" w:rsidRDefault="0088029C" w:rsidP="0088029C">
            <w:pPr>
              <w:spacing w:before="240" w:line="360" w:lineRule="auto"/>
              <w:rPr>
                <w:sz w:val="18"/>
                <w:szCs w:val="18"/>
                <w:lang w:eastAsia="en-GB"/>
              </w:rPr>
            </w:pPr>
            <w:r w:rsidRPr="0088029C">
              <w:rPr>
                <w:sz w:val="18"/>
                <w:szCs w:val="18"/>
                <w:lang w:eastAsia="en-GB"/>
              </w:rPr>
              <w:t>12 healthy subjects</w:t>
            </w:r>
          </w:p>
        </w:tc>
        <w:tc>
          <w:tcPr>
            <w:tcW w:w="4253" w:type="dxa"/>
            <w:tcBorders>
              <w:top w:val="nil"/>
            </w:tcBorders>
            <w:shd w:val="clear" w:color="auto" w:fill="auto"/>
            <w:vAlign w:val="bottom"/>
            <w:hideMark/>
          </w:tcPr>
          <w:p w14:paraId="40370CD6" w14:textId="77777777" w:rsidR="0088029C" w:rsidRPr="0088029C" w:rsidRDefault="0088029C" w:rsidP="0088029C">
            <w:pPr>
              <w:spacing w:before="240" w:line="360" w:lineRule="auto"/>
              <w:rPr>
                <w:sz w:val="18"/>
                <w:szCs w:val="18"/>
                <w:lang w:eastAsia="en-GB"/>
              </w:rPr>
            </w:pPr>
            <w:r w:rsidRPr="0088029C">
              <w:rPr>
                <w:sz w:val="18"/>
                <w:szCs w:val="18"/>
                <w:lang w:eastAsia="en-GB"/>
              </w:rPr>
              <w:t>Subjects traced a pre-defined trajectory on a table surface.</w:t>
            </w:r>
          </w:p>
        </w:tc>
        <w:tc>
          <w:tcPr>
            <w:tcW w:w="4077" w:type="dxa"/>
            <w:tcBorders>
              <w:top w:val="nil"/>
            </w:tcBorders>
            <w:shd w:val="clear" w:color="auto" w:fill="auto"/>
            <w:vAlign w:val="bottom"/>
            <w:hideMark/>
          </w:tcPr>
          <w:p w14:paraId="1AF440D7" w14:textId="77777777" w:rsidR="0088029C" w:rsidRPr="0088029C" w:rsidRDefault="0088029C" w:rsidP="0088029C">
            <w:pPr>
              <w:spacing w:before="240" w:line="360" w:lineRule="auto"/>
              <w:rPr>
                <w:sz w:val="18"/>
                <w:szCs w:val="18"/>
                <w:lang w:eastAsia="en-GB"/>
              </w:rPr>
            </w:pPr>
            <w:r w:rsidRPr="0088029C">
              <w:rPr>
                <w:sz w:val="18"/>
                <w:szCs w:val="18"/>
                <w:lang w:eastAsia="en-GB"/>
              </w:rPr>
              <w:t>Concurrent error sonification appears to be more beneficial than repetitive training in healthy subjects learning a new upper limb movement.</w:t>
            </w:r>
          </w:p>
        </w:tc>
      </w:tr>
      <w:tr w:rsidR="0088029C" w:rsidRPr="0088029C" w14:paraId="5B35B77A" w14:textId="77777777" w:rsidTr="008B36D8">
        <w:trPr>
          <w:gridAfter w:val="1"/>
          <w:wAfter w:w="219" w:type="dxa"/>
          <w:trHeight w:val="1272"/>
        </w:trPr>
        <w:tc>
          <w:tcPr>
            <w:tcW w:w="1084" w:type="dxa"/>
            <w:gridSpan w:val="2"/>
            <w:tcBorders>
              <w:top w:val="nil"/>
            </w:tcBorders>
            <w:shd w:val="clear" w:color="auto" w:fill="FFFFFF" w:themeFill="background1"/>
            <w:vAlign w:val="bottom"/>
            <w:hideMark/>
          </w:tcPr>
          <w:p w14:paraId="64E387B3" w14:textId="77777777" w:rsidR="0088029C" w:rsidRPr="0088029C" w:rsidRDefault="0088029C" w:rsidP="0088029C">
            <w:pPr>
              <w:spacing w:before="240" w:line="360" w:lineRule="auto"/>
              <w:rPr>
                <w:sz w:val="18"/>
                <w:szCs w:val="18"/>
                <w:lang w:eastAsia="en-GB"/>
              </w:rPr>
            </w:pPr>
            <w:proofErr w:type="spellStart"/>
            <w:r w:rsidRPr="0088029C">
              <w:rPr>
                <w:sz w:val="18"/>
                <w:szCs w:val="18"/>
                <w:lang w:eastAsia="en-GB"/>
              </w:rPr>
              <w:t>Vinken</w:t>
            </w:r>
            <w:proofErr w:type="spellEnd"/>
            <w:r w:rsidRPr="0088029C">
              <w:rPr>
                <w:sz w:val="18"/>
                <w:szCs w:val="18"/>
                <w:lang w:eastAsia="en-GB"/>
              </w:rPr>
              <w:t xml:space="preserve"> et al, 2013 [32]</w:t>
            </w:r>
          </w:p>
        </w:tc>
        <w:tc>
          <w:tcPr>
            <w:tcW w:w="1360" w:type="dxa"/>
            <w:tcBorders>
              <w:top w:val="nil"/>
            </w:tcBorders>
            <w:shd w:val="clear" w:color="auto" w:fill="FFFFFF" w:themeFill="background1"/>
            <w:noWrap/>
            <w:vAlign w:val="bottom"/>
            <w:hideMark/>
          </w:tcPr>
          <w:p w14:paraId="07D9D744" w14:textId="77777777" w:rsidR="0088029C" w:rsidRPr="0088029C" w:rsidRDefault="0088029C" w:rsidP="0088029C">
            <w:pPr>
              <w:spacing w:before="240" w:line="360" w:lineRule="auto"/>
              <w:rPr>
                <w:sz w:val="18"/>
                <w:szCs w:val="18"/>
                <w:lang w:eastAsia="en-GB"/>
              </w:rPr>
            </w:pPr>
            <w:r w:rsidRPr="0088029C">
              <w:rPr>
                <w:sz w:val="18"/>
                <w:szCs w:val="18"/>
                <w:lang w:eastAsia="en-GB"/>
              </w:rPr>
              <w:t>Germany</w:t>
            </w:r>
          </w:p>
        </w:tc>
        <w:tc>
          <w:tcPr>
            <w:tcW w:w="1808" w:type="dxa"/>
            <w:tcBorders>
              <w:top w:val="nil"/>
            </w:tcBorders>
            <w:shd w:val="clear" w:color="auto" w:fill="FFFFFF" w:themeFill="background1"/>
            <w:vAlign w:val="bottom"/>
            <w:hideMark/>
          </w:tcPr>
          <w:p w14:paraId="4B23FB22" w14:textId="77777777" w:rsidR="0088029C" w:rsidRPr="0088029C" w:rsidRDefault="0088029C" w:rsidP="0088029C">
            <w:pPr>
              <w:spacing w:before="240" w:line="360" w:lineRule="auto"/>
              <w:rPr>
                <w:sz w:val="18"/>
                <w:szCs w:val="18"/>
                <w:lang w:eastAsia="en-GB"/>
              </w:rPr>
            </w:pPr>
            <w:r w:rsidRPr="0088029C">
              <w:rPr>
                <w:sz w:val="18"/>
                <w:szCs w:val="18"/>
                <w:lang w:eastAsia="en-GB"/>
              </w:rPr>
              <w:t xml:space="preserve">Investigation on types of sonification use for upper limb gross movement </w:t>
            </w:r>
          </w:p>
        </w:tc>
        <w:tc>
          <w:tcPr>
            <w:tcW w:w="1168" w:type="dxa"/>
            <w:gridSpan w:val="2"/>
            <w:tcBorders>
              <w:top w:val="nil"/>
            </w:tcBorders>
            <w:shd w:val="clear" w:color="auto" w:fill="FFFFFF" w:themeFill="background1"/>
            <w:vAlign w:val="bottom"/>
            <w:hideMark/>
          </w:tcPr>
          <w:p w14:paraId="3E66205E" w14:textId="77777777" w:rsidR="0088029C" w:rsidRPr="0088029C" w:rsidRDefault="0088029C" w:rsidP="0088029C">
            <w:pPr>
              <w:spacing w:before="240" w:line="360" w:lineRule="auto"/>
              <w:rPr>
                <w:sz w:val="18"/>
                <w:szCs w:val="18"/>
                <w:lang w:eastAsia="en-GB"/>
              </w:rPr>
            </w:pPr>
            <w:r w:rsidRPr="0088029C">
              <w:rPr>
                <w:sz w:val="18"/>
                <w:szCs w:val="18"/>
                <w:lang w:eastAsia="en-GB"/>
              </w:rPr>
              <w:t>28 healthy subjects</w:t>
            </w:r>
          </w:p>
        </w:tc>
        <w:tc>
          <w:tcPr>
            <w:tcW w:w="4253" w:type="dxa"/>
            <w:tcBorders>
              <w:top w:val="nil"/>
            </w:tcBorders>
            <w:shd w:val="clear" w:color="auto" w:fill="FFFFFF" w:themeFill="background1"/>
            <w:vAlign w:val="bottom"/>
            <w:hideMark/>
          </w:tcPr>
          <w:p w14:paraId="6EF487E5" w14:textId="77777777" w:rsidR="0088029C" w:rsidRPr="0088029C" w:rsidRDefault="0088029C" w:rsidP="0088029C">
            <w:pPr>
              <w:spacing w:before="240" w:line="360" w:lineRule="auto"/>
              <w:rPr>
                <w:sz w:val="18"/>
                <w:szCs w:val="18"/>
                <w:lang w:eastAsia="en-GB"/>
              </w:rPr>
            </w:pPr>
            <w:r w:rsidRPr="0088029C">
              <w:rPr>
                <w:sz w:val="18"/>
                <w:szCs w:val="18"/>
                <w:lang w:eastAsia="en-GB"/>
              </w:rPr>
              <w:t xml:space="preserve">Individuals listened to sonification of human movements 126 times in total. 3 times to 6 upper limb actions </w:t>
            </w:r>
            <w:proofErr w:type="spellStart"/>
            <w:r w:rsidRPr="0088029C">
              <w:rPr>
                <w:sz w:val="18"/>
                <w:szCs w:val="18"/>
                <w:lang w:eastAsia="en-GB"/>
              </w:rPr>
              <w:t>sonified</w:t>
            </w:r>
            <w:proofErr w:type="spellEnd"/>
            <w:r w:rsidRPr="0088029C">
              <w:rPr>
                <w:sz w:val="18"/>
                <w:szCs w:val="18"/>
                <w:lang w:eastAsia="en-GB"/>
              </w:rPr>
              <w:t xml:space="preserve"> in 7 different ways.</w:t>
            </w:r>
          </w:p>
        </w:tc>
        <w:tc>
          <w:tcPr>
            <w:tcW w:w="4077" w:type="dxa"/>
            <w:tcBorders>
              <w:top w:val="nil"/>
            </w:tcBorders>
            <w:shd w:val="clear" w:color="auto" w:fill="FFFFFF" w:themeFill="background1"/>
            <w:vAlign w:val="bottom"/>
            <w:hideMark/>
          </w:tcPr>
          <w:p w14:paraId="360E3C8D" w14:textId="77777777" w:rsidR="0088029C" w:rsidRPr="0088029C" w:rsidRDefault="0088029C" w:rsidP="0088029C">
            <w:pPr>
              <w:spacing w:before="240" w:line="360" w:lineRule="auto"/>
              <w:rPr>
                <w:sz w:val="18"/>
                <w:szCs w:val="18"/>
                <w:lang w:eastAsia="en-GB"/>
              </w:rPr>
            </w:pPr>
            <w:r w:rsidRPr="0088029C">
              <w:rPr>
                <w:sz w:val="18"/>
                <w:szCs w:val="18"/>
                <w:lang w:eastAsia="en-GB"/>
              </w:rPr>
              <w:t>Sonification might be used for motor control and rehabilitation as it improves the perception of human movement even in subjects not familiar with sonification.</w:t>
            </w:r>
          </w:p>
        </w:tc>
      </w:tr>
      <w:tr w:rsidR="0088029C" w:rsidRPr="0088029C" w14:paraId="090AF1B7" w14:textId="77777777" w:rsidTr="008B36D8">
        <w:trPr>
          <w:gridAfter w:val="1"/>
          <w:wAfter w:w="219" w:type="dxa"/>
          <w:trHeight w:val="851"/>
        </w:trPr>
        <w:tc>
          <w:tcPr>
            <w:tcW w:w="1084" w:type="dxa"/>
            <w:gridSpan w:val="2"/>
            <w:tcBorders>
              <w:top w:val="nil"/>
            </w:tcBorders>
            <w:shd w:val="clear" w:color="auto" w:fill="auto"/>
            <w:vAlign w:val="bottom"/>
            <w:hideMark/>
          </w:tcPr>
          <w:p w14:paraId="36CC9D63" w14:textId="77777777" w:rsidR="0088029C" w:rsidRPr="0088029C" w:rsidRDefault="0088029C" w:rsidP="0088029C">
            <w:pPr>
              <w:spacing w:before="240" w:line="360" w:lineRule="auto"/>
              <w:rPr>
                <w:sz w:val="18"/>
                <w:szCs w:val="18"/>
                <w:lang w:eastAsia="en-GB"/>
              </w:rPr>
            </w:pPr>
            <w:r w:rsidRPr="0088029C">
              <w:rPr>
                <w:sz w:val="18"/>
                <w:szCs w:val="18"/>
                <w:lang w:eastAsia="en-GB"/>
              </w:rPr>
              <w:t>Scholz et al, 2014 [19]</w:t>
            </w:r>
          </w:p>
        </w:tc>
        <w:tc>
          <w:tcPr>
            <w:tcW w:w="1360" w:type="dxa"/>
            <w:tcBorders>
              <w:top w:val="nil"/>
            </w:tcBorders>
            <w:shd w:val="clear" w:color="auto" w:fill="auto"/>
            <w:noWrap/>
            <w:vAlign w:val="bottom"/>
            <w:hideMark/>
          </w:tcPr>
          <w:p w14:paraId="62BE9F2D" w14:textId="77777777" w:rsidR="0088029C" w:rsidRPr="0088029C" w:rsidRDefault="0088029C" w:rsidP="0088029C">
            <w:pPr>
              <w:spacing w:before="240" w:line="360" w:lineRule="auto"/>
              <w:rPr>
                <w:sz w:val="18"/>
                <w:szCs w:val="18"/>
                <w:lang w:eastAsia="en-GB"/>
              </w:rPr>
            </w:pPr>
            <w:r w:rsidRPr="0088029C">
              <w:rPr>
                <w:sz w:val="18"/>
                <w:szCs w:val="18"/>
                <w:lang w:eastAsia="en-GB"/>
              </w:rPr>
              <w:t>Germany</w:t>
            </w:r>
          </w:p>
        </w:tc>
        <w:tc>
          <w:tcPr>
            <w:tcW w:w="1808" w:type="dxa"/>
            <w:tcBorders>
              <w:top w:val="nil"/>
            </w:tcBorders>
            <w:shd w:val="clear" w:color="auto" w:fill="auto"/>
            <w:vAlign w:val="bottom"/>
            <w:hideMark/>
          </w:tcPr>
          <w:p w14:paraId="45ED74BD" w14:textId="77777777" w:rsidR="0088029C" w:rsidRPr="0088029C" w:rsidRDefault="0088029C" w:rsidP="0088029C">
            <w:pPr>
              <w:spacing w:before="240" w:line="360" w:lineRule="auto"/>
              <w:rPr>
                <w:sz w:val="18"/>
                <w:szCs w:val="18"/>
                <w:lang w:eastAsia="en-GB"/>
              </w:rPr>
            </w:pPr>
            <w:r w:rsidRPr="0088029C">
              <w:rPr>
                <w:sz w:val="18"/>
                <w:szCs w:val="18"/>
                <w:lang w:eastAsia="en-GB"/>
              </w:rPr>
              <w:t xml:space="preserve">Develop a sonification based stroke rehab protocol which provides additional sensory input in upper limb movements. </w:t>
            </w:r>
          </w:p>
        </w:tc>
        <w:tc>
          <w:tcPr>
            <w:tcW w:w="1168" w:type="dxa"/>
            <w:gridSpan w:val="2"/>
            <w:tcBorders>
              <w:top w:val="nil"/>
            </w:tcBorders>
            <w:shd w:val="clear" w:color="auto" w:fill="auto"/>
            <w:vAlign w:val="bottom"/>
            <w:hideMark/>
          </w:tcPr>
          <w:p w14:paraId="41A44602" w14:textId="77777777" w:rsidR="0088029C" w:rsidRPr="0088029C" w:rsidRDefault="0088029C" w:rsidP="0088029C">
            <w:pPr>
              <w:spacing w:before="240" w:line="360" w:lineRule="auto"/>
              <w:rPr>
                <w:sz w:val="18"/>
                <w:szCs w:val="18"/>
                <w:lang w:eastAsia="en-GB"/>
              </w:rPr>
            </w:pPr>
            <w:r w:rsidRPr="0088029C">
              <w:rPr>
                <w:sz w:val="18"/>
                <w:szCs w:val="18"/>
                <w:lang w:eastAsia="en-GB"/>
              </w:rPr>
              <w:t>26 healthy subjects</w:t>
            </w:r>
          </w:p>
        </w:tc>
        <w:tc>
          <w:tcPr>
            <w:tcW w:w="4253" w:type="dxa"/>
            <w:tcBorders>
              <w:top w:val="nil"/>
            </w:tcBorders>
            <w:shd w:val="clear" w:color="auto" w:fill="auto"/>
            <w:vAlign w:val="bottom"/>
            <w:hideMark/>
          </w:tcPr>
          <w:p w14:paraId="561EA247" w14:textId="77777777" w:rsidR="0088029C" w:rsidRPr="0088029C" w:rsidRDefault="0088029C" w:rsidP="0088029C">
            <w:pPr>
              <w:spacing w:before="240" w:line="360" w:lineRule="auto"/>
              <w:rPr>
                <w:sz w:val="18"/>
                <w:szCs w:val="18"/>
                <w:lang w:eastAsia="en-GB"/>
              </w:rPr>
            </w:pPr>
            <w:r w:rsidRPr="0088029C">
              <w:rPr>
                <w:sz w:val="18"/>
                <w:szCs w:val="18"/>
                <w:lang w:eastAsia="en-GB"/>
              </w:rPr>
              <w:t>Subjects randomized to start the procedure with one of two different conditions which had different grid orientation on brightness and pitch. Two conditions were tested. The pitch and brightness representation were swapped for the second condition.</w:t>
            </w:r>
          </w:p>
        </w:tc>
        <w:tc>
          <w:tcPr>
            <w:tcW w:w="4077" w:type="dxa"/>
            <w:tcBorders>
              <w:top w:val="nil"/>
            </w:tcBorders>
            <w:shd w:val="clear" w:color="auto" w:fill="auto"/>
            <w:vAlign w:val="bottom"/>
            <w:hideMark/>
          </w:tcPr>
          <w:p w14:paraId="704458AE" w14:textId="77777777" w:rsidR="0088029C" w:rsidRPr="0088029C" w:rsidRDefault="0088029C" w:rsidP="0088029C">
            <w:pPr>
              <w:spacing w:before="240" w:line="360" w:lineRule="auto"/>
              <w:rPr>
                <w:sz w:val="18"/>
                <w:szCs w:val="18"/>
                <w:lang w:eastAsia="en-GB"/>
              </w:rPr>
            </w:pPr>
            <w:r w:rsidRPr="0088029C">
              <w:rPr>
                <w:sz w:val="18"/>
                <w:szCs w:val="18"/>
                <w:lang w:eastAsia="en-GB"/>
              </w:rPr>
              <w:t>As reported in previous studies pitch benefits from being set on the vertical axis and brightness on horizontal axis. This was done using only bi-dimensional sonification.</w:t>
            </w:r>
          </w:p>
        </w:tc>
      </w:tr>
      <w:tr w:rsidR="0088029C" w:rsidRPr="0088029C" w14:paraId="20A972AF" w14:textId="77777777" w:rsidTr="008B36D8">
        <w:trPr>
          <w:gridAfter w:val="1"/>
          <w:wAfter w:w="219" w:type="dxa"/>
          <w:trHeight w:val="1382"/>
        </w:trPr>
        <w:tc>
          <w:tcPr>
            <w:tcW w:w="1084" w:type="dxa"/>
            <w:gridSpan w:val="2"/>
            <w:tcBorders>
              <w:top w:val="nil"/>
            </w:tcBorders>
            <w:shd w:val="clear" w:color="auto" w:fill="FFFFFF" w:themeFill="background1"/>
            <w:vAlign w:val="bottom"/>
            <w:hideMark/>
          </w:tcPr>
          <w:p w14:paraId="03E7BF8B" w14:textId="77777777" w:rsidR="0088029C" w:rsidRPr="0088029C" w:rsidRDefault="0088029C" w:rsidP="0088029C">
            <w:pPr>
              <w:spacing w:before="240" w:line="360" w:lineRule="auto"/>
              <w:rPr>
                <w:sz w:val="18"/>
                <w:szCs w:val="18"/>
                <w:lang w:eastAsia="en-GB"/>
              </w:rPr>
            </w:pPr>
            <w:r w:rsidRPr="0088029C">
              <w:rPr>
                <w:sz w:val="18"/>
                <w:szCs w:val="18"/>
                <w:lang w:eastAsia="en-GB"/>
              </w:rPr>
              <w:t xml:space="preserve">Schmitz, Kroeger &amp; </w:t>
            </w:r>
            <w:proofErr w:type="spellStart"/>
            <w:r w:rsidRPr="0088029C">
              <w:rPr>
                <w:sz w:val="18"/>
                <w:szCs w:val="18"/>
                <w:lang w:eastAsia="en-GB"/>
              </w:rPr>
              <w:t>Effenberg</w:t>
            </w:r>
            <w:proofErr w:type="spellEnd"/>
            <w:r w:rsidRPr="0088029C">
              <w:rPr>
                <w:sz w:val="18"/>
                <w:szCs w:val="18"/>
                <w:lang w:eastAsia="en-GB"/>
              </w:rPr>
              <w:t>, 2014 [16]</w:t>
            </w:r>
          </w:p>
        </w:tc>
        <w:tc>
          <w:tcPr>
            <w:tcW w:w="1360" w:type="dxa"/>
            <w:tcBorders>
              <w:top w:val="nil"/>
            </w:tcBorders>
            <w:shd w:val="clear" w:color="auto" w:fill="FFFFFF" w:themeFill="background1"/>
            <w:noWrap/>
            <w:vAlign w:val="bottom"/>
            <w:hideMark/>
          </w:tcPr>
          <w:p w14:paraId="6CABE49A" w14:textId="77777777" w:rsidR="0088029C" w:rsidRPr="0088029C" w:rsidRDefault="0088029C" w:rsidP="0088029C">
            <w:pPr>
              <w:spacing w:before="240" w:line="360" w:lineRule="auto"/>
              <w:rPr>
                <w:sz w:val="18"/>
                <w:szCs w:val="18"/>
                <w:lang w:eastAsia="en-GB"/>
              </w:rPr>
            </w:pPr>
            <w:r w:rsidRPr="0088029C">
              <w:rPr>
                <w:sz w:val="18"/>
                <w:szCs w:val="18"/>
                <w:lang w:eastAsia="en-GB"/>
              </w:rPr>
              <w:t>Germany</w:t>
            </w:r>
          </w:p>
        </w:tc>
        <w:tc>
          <w:tcPr>
            <w:tcW w:w="1808" w:type="dxa"/>
            <w:tcBorders>
              <w:top w:val="nil"/>
            </w:tcBorders>
            <w:shd w:val="clear" w:color="auto" w:fill="FFFFFF" w:themeFill="background1"/>
            <w:vAlign w:val="bottom"/>
            <w:hideMark/>
          </w:tcPr>
          <w:p w14:paraId="196DCF20" w14:textId="77777777" w:rsidR="0088029C" w:rsidRPr="0088029C" w:rsidRDefault="0088029C" w:rsidP="0088029C">
            <w:pPr>
              <w:spacing w:before="240" w:line="360" w:lineRule="auto"/>
              <w:rPr>
                <w:sz w:val="18"/>
                <w:szCs w:val="18"/>
                <w:lang w:eastAsia="en-GB"/>
              </w:rPr>
            </w:pPr>
            <w:r w:rsidRPr="0088029C">
              <w:rPr>
                <w:sz w:val="18"/>
                <w:szCs w:val="18"/>
                <w:lang w:eastAsia="en-GB"/>
              </w:rPr>
              <w:t>Develop a sonification based mobile rehab system to support stroke patients.</w:t>
            </w:r>
          </w:p>
        </w:tc>
        <w:tc>
          <w:tcPr>
            <w:tcW w:w="1168" w:type="dxa"/>
            <w:gridSpan w:val="2"/>
            <w:tcBorders>
              <w:top w:val="nil"/>
            </w:tcBorders>
            <w:shd w:val="clear" w:color="auto" w:fill="FFFFFF" w:themeFill="background1"/>
            <w:vAlign w:val="bottom"/>
            <w:hideMark/>
          </w:tcPr>
          <w:p w14:paraId="24AFB6C0" w14:textId="77777777" w:rsidR="0088029C" w:rsidRPr="0088029C" w:rsidRDefault="0088029C" w:rsidP="0088029C">
            <w:pPr>
              <w:spacing w:before="240" w:line="360" w:lineRule="auto"/>
              <w:rPr>
                <w:sz w:val="18"/>
                <w:szCs w:val="18"/>
                <w:lang w:eastAsia="en-GB"/>
              </w:rPr>
            </w:pPr>
            <w:r w:rsidRPr="0088029C">
              <w:rPr>
                <w:sz w:val="18"/>
                <w:szCs w:val="18"/>
                <w:lang w:eastAsia="en-GB"/>
              </w:rPr>
              <w:t>7 patients</w:t>
            </w:r>
          </w:p>
        </w:tc>
        <w:tc>
          <w:tcPr>
            <w:tcW w:w="4253" w:type="dxa"/>
            <w:tcBorders>
              <w:top w:val="nil"/>
            </w:tcBorders>
            <w:shd w:val="clear" w:color="auto" w:fill="FFFFFF" w:themeFill="background1"/>
            <w:vAlign w:val="bottom"/>
            <w:hideMark/>
          </w:tcPr>
          <w:p w14:paraId="0402991A" w14:textId="77777777" w:rsidR="0088029C" w:rsidRPr="0088029C" w:rsidRDefault="0088029C" w:rsidP="0088029C">
            <w:pPr>
              <w:spacing w:before="240" w:line="360" w:lineRule="auto"/>
              <w:rPr>
                <w:sz w:val="18"/>
                <w:szCs w:val="18"/>
                <w:lang w:eastAsia="en-GB"/>
              </w:rPr>
            </w:pPr>
            <w:r w:rsidRPr="0088029C">
              <w:rPr>
                <w:sz w:val="18"/>
                <w:szCs w:val="18"/>
                <w:lang w:eastAsia="en-GB"/>
              </w:rPr>
              <w:t xml:space="preserve">Subjects performed upper limb movements of different complexity for 5 days with each session up to 20 minutes each. 4 of the subjects were included in the sonification group while 3 were part of the control group. </w:t>
            </w:r>
          </w:p>
        </w:tc>
        <w:tc>
          <w:tcPr>
            <w:tcW w:w="4077" w:type="dxa"/>
            <w:tcBorders>
              <w:top w:val="nil"/>
            </w:tcBorders>
            <w:shd w:val="clear" w:color="auto" w:fill="FFFFFF" w:themeFill="background1"/>
            <w:vAlign w:val="bottom"/>
            <w:hideMark/>
          </w:tcPr>
          <w:p w14:paraId="72B83A82" w14:textId="77777777" w:rsidR="0088029C" w:rsidRPr="0088029C" w:rsidRDefault="0088029C" w:rsidP="0088029C">
            <w:pPr>
              <w:spacing w:before="240" w:line="360" w:lineRule="auto"/>
              <w:rPr>
                <w:sz w:val="18"/>
                <w:szCs w:val="18"/>
                <w:lang w:eastAsia="en-GB"/>
              </w:rPr>
            </w:pPr>
            <w:r w:rsidRPr="0088029C">
              <w:rPr>
                <w:sz w:val="18"/>
                <w:szCs w:val="18"/>
                <w:lang w:eastAsia="en-GB"/>
              </w:rPr>
              <w:t>Improvement on gross motor skills although sample was small and heterogeneous. However, the system developed provides a good example of how these can be built.</w:t>
            </w:r>
          </w:p>
        </w:tc>
      </w:tr>
      <w:tr w:rsidR="0088029C" w:rsidRPr="0088029C" w14:paraId="78CDF40F" w14:textId="77777777" w:rsidTr="008B36D8">
        <w:trPr>
          <w:gridAfter w:val="1"/>
          <w:wAfter w:w="219" w:type="dxa"/>
          <w:trHeight w:val="1131"/>
        </w:trPr>
        <w:tc>
          <w:tcPr>
            <w:tcW w:w="1084" w:type="dxa"/>
            <w:gridSpan w:val="2"/>
            <w:tcBorders>
              <w:top w:val="nil"/>
            </w:tcBorders>
            <w:shd w:val="clear" w:color="auto" w:fill="FFFFFF" w:themeFill="background1"/>
            <w:vAlign w:val="bottom"/>
            <w:hideMark/>
          </w:tcPr>
          <w:p w14:paraId="1FA154F4" w14:textId="77777777" w:rsidR="0088029C" w:rsidRPr="0088029C" w:rsidRDefault="0088029C" w:rsidP="0088029C">
            <w:pPr>
              <w:spacing w:before="240" w:line="360" w:lineRule="auto"/>
              <w:rPr>
                <w:sz w:val="18"/>
                <w:szCs w:val="18"/>
                <w:lang w:eastAsia="en-GB"/>
              </w:rPr>
            </w:pPr>
            <w:r w:rsidRPr="0088029C">
              <w:rPr>
                <w:sz w:val="18"/>
                <w:szCs w:val="18"/>
                <w:lang w:eastAsia="en-GB"/>
              </w:rPr>
              <w:lastRenderedPageBreak/>
              <w:t>Scholz et al, 2015 [20]</w:t>
            </w:r>
          </w:p>
        </w:tc>
        <w:tc>
          <w:tcPr>
            <w:tcW w:w="1360" w:type="dxa"/>
            <w:tcBorders>
              <w:top w:val="nil"/>
            </w:tcBorders>
            <w:shd w:val="clear" w:color="auto" w:fill="FFFFFF" w:themeFill="background1"/>
            <w:noWrap/>
            <w:vAlign w:val="bottom"/>
            <w:hideMark/>
          </w:tcPr>
          <w:p w14:paraId="0B44E305" w14:textId="77777777" w:rsidR="0088029C" w:rsidRPr="0088029C" w:rsidRDefault="0088029C" w:rsidP="0088029C">
            <w:pPr>
              <w:spacing w:before="240" w:line="360" w:lineRule="auto"/>
              <w:rPr>
                <w:sz w:val="18"/>
                <w:szCs w:val="18"/>
                <w:lang w:eastAsia="en-GB"/>
              </w:rPr>
            </w:pPr>
            <w:r w:rsidRPr="0088029C">
              <w:rPr>
                <w:sz w:val="18"/>
                <w:szCs w:val="18"/>
                <w:lang w:eastAsia="en-GB"/>
              </w:rPr>
              <w:t>Germany</w:t>
            </w:r>
          </w:p>
        </w:tc>
        <w:tc>
          <w:tcPr>
            <w:tcW w:w="1808" w:type="dxa"/>
            <w:tcBorders>
              <w:top w:val="nil"/>
            </w:tcBorders>
            <w:shd w:val="clear" w:color="auto" w:fill="FFFFFF" w:themeFill="background1"/>
            <w:vAlign w:val="bottom"/>
            <w:hideMark/>
          </w:tcPr>
          <w:p w14:paraId="6CC5EA24" w14:textId="77777777" w:rsidR="0088029C" w:rsidRPr="0088029C" w:rsidRDefault="0088029C" w:rsidP="0088029C">
            <w:pPr>
              <w:spacing w:before="240" w:line="360" w:lineRule="auto"/>
              <w:rPr>
                <w:sz w:val="18"/>
                <w:szCs w:val="18"/>
                <w:lang w:eastAsia="en-GB"/>
              </w:rPr>
            </w:pPr>
            <w:r w:rsidRPr="0088029C">
              <w:rPr>
                <w:sz w:val="18"/>
                <w:szCs w:val="18"/>
                <w:lang w:eastAsia="en-GB"/>
              </w:rPr>
              <w:t>To develop a solution for stroke rehabilitation using music sonification therapy.</w:t>
            </w:r>
          </w:p>
        </w:tc>
        <w:tc>
          <w:tcPr>
            <w:tcW w:w="1168" w:type="dxa"/>
            <w:gridSpan w:val="2"/>
            <w:tcBorders>
              <w:top w:val="nil"/>
            </w:tcBorders>
            <w:shd w:val="clear" w:color="auto" w:fill="FFFFFF" w:themeFill="background1"/>
            <w:vAlign w:val="bottom"/>
            <w:hideMark/>
          </w:tcPr>
          <w:p w14:paraId="7FB4512C" w14:textId="77777777" w:rsidR="0088029C" w:rsidRPr="0088029C" w:rsidRDefault="0088029C" w:rsidP="0088029C">
            <w:pPr>
              <w:spacing w:before="240" w:line="360" w:lineRule="auto"/>
              <w:rPr>
                <w:sz w:val="18"/>
                <w:szCs w:val="18"/>
                <w:lang w:eastAsia="en-GB"/>
              </w:rPr>
            </w:pPr>
            <w:r w:rsidRPr="0088029C">
              <w:rPr>
                <w:sz w:val="18"/>
                <w:szCs w:val="18"/>
                <w:lang w:eastAsia="en-GB"/>
              </w:rPr>
              <w:t>4 stroke patients</w:t>
            </w:r>
          </w:p>
        </w:tc>
        <w:tc>
          <w:tcPr>
            <w:tcW w:w="4253" w:type="dxa"/>
            <w:tcBorders>
              <w:top w:val="nil"/>
            </w:tcBorders>
            <w:shd w:val="clear" w:color="auto" w:fill="FFFFFF" w:themeFill="background1"/>
            <w:vAlign w:val="bottom"/>
            <w:hideMark/>
          </w:tcPr>
          <w:p w14:paraId="439B0CFB" w14:textId="77777777" w:rsidR="0088029C" w:rsidRPr="0088029C" w:rsidRDefault="0088029C" w:rsidP="0088029C">
            <w:pPr>
              <w:spacing w:before="240" w:line="360" w:lineRule="auto"/>
              <w:rPr>
                <w:sz w:val="18"/>
                <w:szCs w:val="18"/>
                <w:lang w:eastAsia="en-GB"/>
              </w:rPr>
            </w:pPr>
            <w:r w:rsidRPr="0088029C">
              <w:rPr>
                <w:sz w:val="18"/>
                <w:szCs w:val="18"/>
                <w:lang w:eastAsia="en-GB"/>
              </w:rPr>
              <w:t>2 groups that received 9 days of music sonification therapy or sham sonification training.</w:t>
            </w:r>
          </w:p>
        </w:tc>
        <w:tc>
          <w:tcPr>
            <w:tcW w:w="4077" w:type="dxa"/>
            <w:tcBorders>
              <w:top w:val="nil"/>
            </w:tcBorders>
            <w:shd w:val="clear" w:color="auto" w:fill="FFFFFF" w:themeFill="background1"/>
            <w:vAlign w:val="bottom"/>
            <w:hideMark/>
          </w:tcPr>
          <w:p w14:paraId="2E4DC6BC" w14:textId="77777777" w:rsidR="0088029C" w:rsidRPr="0088029C" w:rsidRDefault="0088029C" w:rsidP="0088029C">
            <w:pPr>
              <w:spacing w:before="240" w:line="360" w:lineRule="auto"/>
              <w:rPr>
                <w:sz w:val="18"/>
                <w:szCs w:val="18"/>
                <w:lang w:eastAsia="en-GB"/>
              </w:rPr>
            </w:pPr>
            <w:r w:rsidRPr="0088029C">
              <w:rPr>
                <w:sz w:val="18"/>
                <w:szCs w:val="18"/>
                <w:lang w:eastAsia="en-GB"/>
              </w:rPr>
              <w:t>Music sonification therapy appears to have beneficial results for this small sample of subjects as it is highly motivating and can support sensorial input affected by stroke. Subjects improved more than the control group in the motor function test.</w:t>
            </w:r>
          </w:p>
        </w:tc>
      </w:tr>
      <w:tr w:rsidR="0088029C" w:rsidRPr="0088029C" w14:paraId="69490126" w14:textId="77777777" w:rsidTr="008B36D8">
        <w:trPr>
          <w:trHeight w:val="2126"/>
        </w:trPr>
        <w:tc>
          <w:tcPr>
            <w:tcW w:w="1026" w:type="dxa"/>
            <w:tcBorders>
              <w:top w:val="nil"/>
            </w:tcBorders>
            <w:shd w:val="clear" w:color="auto" w:fill="auto"/>
            <w:vAlign w:val="bottom"/>
            <w:hideMark/>
          </w:tcPr>
          <w:p w14:paraId="1018D485" w14:textId="77777777" w:rsidR="0088029C" w:rsidRPr="0088029C" w:rsidRDefault="0088029C" w:rsidP="0088029C">
            <w:pPr>
              <w:spacing w:before="240" w:line="360" w:lineRule="auto"/>
              <w:rPr>
                <w:sz w:val="18"/>
                <w:szCs w:val="18"/>
                <w:lang w:eastAsia="en-GB"/>
              </w:rPr>
            </w:pPr>
            <w:proofErr w:type="spellStart"/>
            <w:r w:rsidRPr="0088029C">
              <w:rPr>
                <w:sz w:val="18"/>
                <w:szCs w:val="18"/>
                <w:lang w:eastAsia="en-GB"/>
              </w:rPr>
              <w:t>Fujii</w:t>
            </w:r>
            <w:proofErr w:type="spellEnd"/>
            <w:r w:rsidRPr="0088029C">
              <w:rPr>
                <w:sz w:val="18"/>
                <w:szCs w:val="18"/>
                <w:lang w:eastAsia="en-GB"/>
              </w:rPr>
              <w:t xml:space="preserve">, </w:t>
            </w:r>
            <w:proofErr w:type="spellStart"/>
            <w:r w:rsidRPr="0088029C">
              <w:rPr>
                <w:sz w:val="18"/>
                <w:szCs w:val="18"/>
                <w:lang w:eastAsia="en-GB"/>
              </w:rPr>
              <w:t>Lulic</w:t>
            </w:r>
            <w:proofErr w:type="spellEnd"/>
            <w:r w:rsidRPr="0088029C">
              <w:rPr>
                <w:sz w:val="18"/>
                <w:szCs w:val="18"/>
                <w:lang w:eastAsia="en-GB"/>
              </w:rPr>
              <w:t xml:space="preserve"> &amp; Chen, 2016 [33]</w:t>
            </w:r>
          </w:p>
        </w:tc>
        <w:tc>
          <w:tcPr>
            <w:tcW w:w="1418" w:type="dxa"/>
            <w:gridSpan w:val="2"/>
            <w:tcBorders>
              <w:top w:val="nil"/>
            </w:tcBorders>
            <w:shd w:val="clear" w:color="auto" w:fill="auto"/>
            <w:noWrap/>
            <w:vAlign w:val="bottom"/>
            <w:hideMark/>
          </w:tcPr>
          <w:p w14:paraId="239DA98A" w14:textId="77777777" w:rsidR="0088029C" w:rsidRPr="0088029C" w:rsidRDefault="0088029C" w:rsidP="0088029C">
            <w:pPr>
              <w:spacing w:before="240" w:line="360" w:lineRule="auto"/>
              <w:rPr>
                <w:sz w:val="18"/>
                <w:szCs w:val="18"/>
                <w:lang w:eastAsia="en-GB"/>
              </w:rPr>
            </w:pPr>
            <w:r w:rsidRPr="0088029C">
              <w:rPr>
                <w:sz w:val="18"/>
                <w:szCs w:val="18"/>
                <w:lang w:eastAsia="en-GB"/>
              </w:rPr>
              <w:t>Canada</w:t>
            </w:r>
          </w:p>
        </w:tc>
        <w:tc>
          <w:tcPr>
            <w:tcW w:w="1851" w:type="dxa"/>
            <w:gridSpan w:val="2"/>
            <w:tcBorders>
              <w:top w:val="nil"/>
            </w:tcBorders>
            <w:shd w:val="clear" w:color="auto" w:fill="auto"/>
            <w:vAlign w:val="bottom"/>
            <w:hideMark/>
          </w:tcPr>
          <w:p w14:paraId="727DE7F3" w14:textId="77777777" w:rsidR="0088029C" w:rsidRPr="0088029C" w:rsidRDefault="0088029C" w:rsidP="0088029C">
            <w:pPr>
              <w:spacing w:before="240" w:line="360" w:lineRule="auto"/>
              <w:rPr>
                <w:sz w:val="18"/>
                <w:szCs w:val="18"/>
                <w:lang w:eastAsia="en-GB"/>
              </w:rPr>
            </w:pPr>
            <w:r w:rsidRPr="0088029C">
              <w:rPr>
                <w:sz w:val="18"/>
                <w:szCs w:val="18"/>
                <w:lang w:eastAsia="en-GB"/>
              </w:rPr>
              <w:t>Subjects asked to hit a target in an upper limb movement sonification task.</w:t>
            </w:r>
          </w:p>
        </w:tc>
        <w:tc>
          <w:tcPr>
            <w:tcW w:w="1125" w:type="dxa"/>
            <w:tcBorders>
              <w:top w:val="nil"/>
            </w:tcBorders>
            <w:shd w:val="clear" w:color="auto" w:fill="auto"/>
            <w:vAlign w:val="bottom"/>
            <w:hideMark/>
          </w:tcPr>
          <w:p w14:paraId="633846CB" w14:textId="77777777" w:rsidR="0088029C" w:rsidRPr="0088029C" w:rsidRDefault="0088029C" w:rsidP="0088029C">
            <w:pPr>
              <w:spacing w:before="240" w:line="360" w:lineRule="auto"/>
              <w:rPr>
                <w:sz w:val="18"/>
                <w:szCs w:val="18"/>
                <w:lang w:eastAsia="en-GB"/>
              </w:rPr>
            </w:pPr>
            <w:r w:rsidRPr="0088029C">
              <w:rPr>
                <w:sz w:val="18"/>
                <w:szCs w:val="18"/>
                <w:lang w:eastAsia="en-GB"/>
              </w:rPr>
              <w:t>20 healthy Subjects</w:t>
            </w:r>
          </w:p>
        </w:tc>
        <w:tc>
          <w:tcPr>
            <w:tcW w:w="4253" w:type="dxa"/>
            <w:tcBorders>
              <w:top w:val="nil"/>
            </w:tcBorders>
            <w:shd w:val="clear" w:color="auto" w:fill="auto"/>
            <w:vAlign w:val="bottom"/>
            <w:hideMark/>
          </w:tcPr>
          <w:p w14:paraId="0100BAC8" w14:textId="77777777" w:rsidR="0088029C" w:rsidRPr="0088029C" w:rsidRDefault="0088029C" w:rsidP="0088029C">
            <w:pPr>
              <w:spacing w:before="240" w:line="360" w:lineRule="auto"/>
              <w:rPr>
                <w:sz w:val="18"/>
                <w:szCs w:val="18"/>
                <w:lang w:eastAsia="en-GB"/>
              </w:rPr>
            </w:pPr>
            <w:r w:rsidRPr="0088029C">
              <w:rPr>
                <w:sz w:val="18"/>
                <w:szCs w:val="18"/>
                <w:lang w:eastAsia="en-GB"/>
              </w:rPr>
              <w:t>All the participants had 25 trials to learn a "reaching movement". One group received sonification in 100% of the trials (100 times) and a second group exposed to sonification in 50% of the trials (100 times), both groups had 25 testing trials to assess retention on day 1 and on day 2 with 25 more trials, no feedback was given in the retention tests.</w:t>
            </w:r>
          </w:p>
        </w:tc>
        <w:tc>
          <w:tcPr>
            <w:tcW w:w="4296" w:type="dxa"/>
            <w:gridSpan w:val="2"/>
            <w:tcBorders>
              <w:top w:val="nil"/>
            </w:tcBorders>
            <w:shd w:val="clear" w:color="auto" w:fill="auto"/>
            <w:vAlign w:val="bottom"/>
            <w:hideMark/>
          </w:tcPr>
          <w:p w14:paraId="140A46C0" w14:textId="77777777" w:rsidR="0088029C" w:rsidRPr="0088029C" w:rsidRDefault="0088029C" w:rsidP="0088029C">
            <w:pPr>
              <w:spacing w:before="240" w:line="360" w:lineRule="auto"/>
              <w:rPr>
                <w:sz w:val="18"/>
                <w:szCs w:val="18"/>
                <w:lang w:eastAsia="en-GB"/>
              </w:rPr>
            </w:pPr>
            <w:r w:rsidRPr="0088029C">
              <w:rPr>
                <w:sz w:val="18"/>
                <w:szCs w:val="18"/>
                <w:lang w:eastAsia="en-GB"/>
              </w:rPr>
              <w:t>Upper limb complex motor tasks might benefit from more concurrent knowledge of performance audio-feedback (100%) than (50%) of the trials the while learning of a movement pattern.</w:t>
            </w:r>
          </w:p>
        </w:tc>
      </w:tr>
      <w:tr w:rsidR="0088029C" w:rsidRPr="0088029C" w14:paraId="7F33D8CF" w14:textId="77777777" w:rsidTr="008B36D8">
        <w:trPr>
          <w:gridAfter w:val="1"/>
          <w:wAfter w:w="219" w:type="dxa"/>
          <w:trHeight w:val="1136"/>
        </w:trPr>
        <w:tc>
          <w:tcPr>
            <w:tcW w:w="1084" w:type="dxa"/>
            <w:gridSpan w:val="2"/>
            <w:tcBorders>
              <w:top w:val="nil"/>
            </w:tcBorders>
            <w:shd w:val="clear" w:color="auto" w:fill="auto"/>
            <w:vAlign w:val="bottom"/>
            <w:hideMark/>
          </w:tcPr>
          <w:p w14:paraId="30BE0C80" w14:textId="77777777" w:rsidR="0088029C" w:rsidRPr="0088029C" w:rsidRDefault="0088029C" w:rsidP="0088029C">
            <w:pPr>
              <w:spacing w:before="240" w:line="360" w:lineRule="auto"/>
              <w:rPr>
                <w:sz w:val="18"/>
                <w:szCs w:val="18"/>
                <w:lang w:eastAsia="en-GB"/>
              </w:rPr>
            </w:pPr>
            <w:r w:rsidRPr="0088029C">
              <w:rPr>
                <w:sz w:val="18"/>
                <w:szCs w:val="18"/>
                <w:lang w:eastAsia="en-GB"/>
              </w:rPr>
              <w:t>Newbold et al, 2016 [36]</w:t>
            </w:r>
          </w:p>
        </w:tc>
        <w:tc>
          <w:tcPr>
            <w:tcW w:w="1360" w:type="dxa"/>
            <w:tcBorders>
              <w:top w:val="nil"/>
            </w:tcBorders>
            <w:shd w:val="clear" w:color="auto" w:fill="auto"/>
            <w:noWrap/>
            <w:vAlign w:val="bottom"/>
            <w:hideMark/>
          </w:tcPr>
          <w:p w14:paraId="05F245B2" w14:textId="77777777" w:rsidR="0088029C" w:rsidRPr="0088029C" w:rsidRDefault="0088029C" w:rsidP="0088029C">
            <w:pPr>
              <w:spacing w:before="240" w:line="360" w:lineRule="auto"/>
              <w:rPr>
                <w:sz w:val="18"/>
                <w:szCs w:val="18"/>
                <w:lang w:eastAsia="en-GB"/>
              </w:rPr>
            </w:pPr>
            <w:r w:rsidRPr="0088029C">
              <w:rPr>
                <w:sz w:val="18"/>
                <w:szCs w:val="18"/>
                <w:lang w:eastAsia="en-GB"/>
              </w:rPr>
              <w:t>UK</w:t>
            </w:r>
          </w:p>
        </w:tc>
        <w:tc>
          <w:tcPr>
            <w:tcW w:w="1808" w:type="dxa"/>
            <w:tcBorders>
              <w:top w:val="nil"/>
            </w:tcBorders>
            <w:shd w:val="clear" w:color="auto" w:fill="auto"/>
            <w:vAlign w:val="bottom"/>
            <w:hideMark/>
          </w:tcPr>
          <w:p w14:paraId="3A68842C" w14:textId="77777777" w:rsidR="0088029C" w:rsidRPr="0088029C" w:rsidRDefault="0088029C" w:rsidP="0088029C">
            <w:pPr>
              <w:spacing w:before="240" w:line="360" w:lineRule="auto"/>
              <w:rPr>
                <w:sz w:val="18"/>
                <w:szCs w:val="18"/>
                <w:lang w:eastAsia="en-GB"/>
              </w:rPr>
            </w:pPr>
            <w:r w:rsidRPr="0088029C">
              <w:rPr>
                <w:sz w:val="18"/>
                <w:szCs w:val="18"/>
                <w:lang w:eastAsia="en-GB"/>
              </w:rPr>
              <w:t>Technical solution of mobile sonification to facilitate and guide movement in patients with chronic pain.</w:t>
            </w:r>
          </w:p>
        </w:tc>
        <w:tc>
          <w:tcPr>
            <w:tcW w:w="1168" w:type="dxa"/>
            <w:gridSpan w:val="2"/>
            <w:tcBorders>
              <w:top w:val="nil"/>
            </w:tcBorders>
            <w:shd w:val="clear" w:color="auto" w:fill="auto"/>
            <w:vAlign w:val="bottom"/>
            <w:hideMark/>
          </w:tcPr>
          <w:p w14:paraId="56A362E6" w14:textId="77777777" w:rsidR="0088029C" w:rsidRPr="0088029C" w:rsidRDefault="0088029C" w:rsidP="0088029C">
            <w:pPr>
              <w:spacing w:before="240" w:line="360" w:lineRule="auto"/>
              <w:rPr>
                <w:sz w:val="18"/>
                <w:szCs w:val="18"/>
                <w:lang w:eastAsia="en-GB"/>
              </w:rPr>
            </w:pPr>
            <w:r w:rsidRPr="0088029C">
              <w:rPr>
                <w:sz w:val="18"/>
                <w:szCs w:val="18"/>
                <w:lang w:eastAsia="en-GB"/>
              </w:rPr>
              <w:t>17 healthy Subjects</w:t>
            </w:r>
          </w:p>
        </w:tc>
        <w:tc>
          <w:tcPr>
            <w:tcW w:w="4253" w:type="dxa"/>
            <w:tcBorders>
              <w:top w:val="nil"/>
            </w:tcBorders>
            <w:shd w:val="clear" w:color="auto" w:fill="auto"/>
            <w:vAlign w:val="bottom"/>
            <w:hideMark/>
          </w:tcPr>
          <w:p w14:paraId="5516065E" w14:textId="77777777" w:rsidR="0088029C" w:rsidRPr="0088029C" w:rsidRDefault="0088029C" w:rsidP="0088029C">
            <w:pPr>
              <w:spacing w:before="240" w:line="360" w:lineRule="auto"/>
              <w:rPr>
                <w:sz w:val="18"/>
                <w:szCs w:val="18"/>
                <w:lang w:eastAsia="en-GB"/>
              </w:rPr>
            </w:pPr>
            <w:r w:rsidRPr="0088029C">
              <w:rPr>
                <w:sz w:val="18"/>
                <w:szCs w:val="18"/>
                <w:lang w:eastAsia="en-GB"/>
              </w:rPr>
              <w:t xml:space="preserve">Smartphone attached to subjects’ trunk in order analyse trunk displacement (forward) and to provide audio-feedback about movement quantity, time of return and self-reported measures. </w:t>
            </w:r>
          </w:p>
        </w:tc>
        <w:tc>
          <w:tcPr>
            <w:tcW w:w="4077" w:type="dxa"/>
            <w:tcBorders>
              <w:top w:val="nil"/>
            </w:tcBorders>
            <w:shd w:val="clear" w:color="auto" w:fill="auto"/>
            <w:vAlign w:val="bottom"/>
            <w:hideMark/>
          </w:tcPr>
          <w:p w14:paraId="48FF24CE" w14:textId="77777777" w:rsidR="0088029C" w:rsidRPr="0088029C" w:rsidRDefault="0088029C" w:rsidP="0088029C">
            <w:pPr>
              <w:spacing w:before="240" w:line="360" w:lineRule="auto"/>
              <w:rPr>
                <w:sz w:val="18"/>
                <w:szCs w:val="18"/>
                <w:lang w:eastAsia="en-GB"/>
              </w:rPr>
            </w:pPr>
            <w:r w:rsidRPr="0088029C">
              <w:rPr>
                <w:sz w:val="18"/>
                <w:szCs w:val="18"/>
                <w:lang w:eastAsia="en-GB"/>
              </w:rPr>
              <w:t xml:space="preserve">This study shows that music based </w:t>
            </w:r>
            <w:proofErr w:type="spellStart"/>
            <w:r w:rsidRPr="0088029C">
              <w:rPr>
                <w:sz w:val="18"/>
                <w:szCs w:val="18"/>
                <w:lang w:eastAsia="en-GB"/>
              </w:rPr>
              <w:t>sonifications</w:t>
            </w:r>
            <w:proofErr w:type="spellEnd"/>
            <w:r w:rsidRPr="0088029C">
              <w:rPr>
                <w:sz w:val="18"/>
                <w:szCs w:val="18"/>
                <w:lang w:eastAsia="en-GB"/>
              </w:rPr>
              <w:t xml:space="preserve"> can be used to provide feedback on range of movement and how it can be perceived as more rewarding by healthy subjects.</w:t>
            </w:r>
          </w:p>
        </w:tc>
      </w:tr>
      <w:tr w:rsidR="0088029C" w:rsidRPr="0088029C" w14:paraId="4548F664" w14:textId="77777777" w:rsidTr="008B36D8">
        <w:trPr>
          <w:gridAfter w:val="1"/>
          <w:wAfter w:w="219" w:type="dxa"/>
          <w:trHeight w:val="709"/>
        </w:trPr>
        <w:tc>
          <w:tcPr>
            <w:tcW w:w="1084" w:type="dxa"/>
            <w:gridSpan w:val="2"/>
            <w:tcBorders>
              <w:top w:val="nil"/>
            </w:tcBorders>
            <w:shd w:val="clear" w:color="auto" w:fill="FFFFFF" w:themeFill="background1"/>
            <w:vAlign w:val="bottom"/>
            <w:hideMark/>
          </w:tcPr>
          <w:p w14:paraId="03118593" w14:textId="77777777" w:rsidR="0088029C" w:rsidRPr="0088029C" w:rsidRDefault="0088029C" w:rsidP="0088029C">
            <w:pPr>
              <w:spacing w:before="240" w:line="360" w:lineRule="auto"/>
              <w:rPr>
                <w:sz w:val="18"/>
                <w:szCs w:val="18"/>
                <w:lang w:eastAsia="en-GB"/>
              </w:rPr>
            </w:pPr>
            <w:r w:rsidRPr="0088029C">
              <w:rPr>
                <w:sz w:val="18"/>
                <w:szCs w:val="18"/>
                <w:lang w:eastAsia="en-GB"/>
              </w:rPr>
              <w:t>Scholz et al, 2016 [21]</w:t>
            </w:r>
          </w:p>
        </w:tc>
        <w:tc>
          <w:tcPr>
            <w:tcW w:w="1360" w:type="dxa"/>
            <w:tcBorders>
              <w:top w:val="nil"/>
            </w:tcBorders>
            <w:shd w:val="clear" w:color="auto" w:fill="FFFFFF" w:themeFill="background1"/>
            <w:noWrap/>
            <w:vAlign w:val="bottom"/>
            <w:hideMark/>
          </w:tcPr>
          <w:p w14:paraId="523DFBFE" w14:textId="77777777" w:rsidR="0088029C" w:rsidRPr="0088029C" w:rsidRDefault="0088029C" w:rsidP="0088029C">
            <w:pPr>
              <w:spacing w:before="240" w:line="360" w:lineRule="auto"/>
              <w:rPr>
                <w:sz w:val="18"/>
                <w:szCs w:val="18"/>
                <w:lang w:eastAsia="en-GB"/>
              </w:rPr>
            </w:pPr>
            <w:r w:rsidRPr="0088029C">
              <w:rPr>
                <w:sz w:val="18"/>
                <w:szCs w:val="18"/>
                <w:lang w:eastAsia="en-GB"/>
              </w:rPr>
              <w:t>Germany</w:t>
            </w:r>
          </w:p>
        </w:tc>
        <w:tc>
          <w:tcPr>
            <w:tcW w:w="1808" w:type="dxa"/>
            <w:tcBorders>
              <w:top w:val="nil"/>
            </w:tcBorders>
            <w:shd w:val="clear" w:color="auto" w:fill="FFFFFF" w:themeFill="background1"/>
            <w:vAlign w:val="bottom"/>
            <w:hideMark/>
          </w:tcPr>
          <w:p w14:paraId="2EF923D5" w14:textId="77777777" w:rsidR="0088029C" w:rsidRPr="0088029C" w:rsidRDefault="0088029C" w:rsidP="0088029C">
            <w:pPr>
              <w:spacing w:before="240" w:line="360" w:lineRule="auto"/>
              <w:rPr>
                <w:sz w:val="18"/>
                <w:szCs w:val="18"/>
                <w:lang w:eastAsia="en-GB"/>
              </w:rPr>
            </w:pPr>
            <w:r w:rsidRPr="0088029C">
              <w:rPr>
                <w:sz w:val="18"/>
                <w:szCs w:val="18"/>
                <w:lang w:eastAsia="en-GB"/>
              </w:rPr>
              <w:t>Music sonification therapy for stroke patient’s rehabilitation</w:t>
            </w:r>
          </w:p>
        </w:tc>
        <w:tc>
          <w:tcPr>
            <w:tcW w:w="1168" w:type="dxa"/>
            <w:gridSpan w:val="2"/>
            <w:tcBorders>
              <w:top w:val="nil"/>
            </w:tcBorders>
            <w:shd w:val="clear" w:color="auto" w:fill="FFFFFF" w:themeFill="background1"/>
            <w:vAlign w:val="bottom"/>
            <w:hideMark/>
          </w:tcPr>
          <w:p w14:paraId="26E063B8" w14:textId="77777777" w:rsidR="0088029C" w:rsidRPr="0088029C" w:rsidRDefault="0088029C" w:rsidP="0088029C">
            <w:pPr>
              <w:spacing w:before="240" w:line="360" w:lineRule="auto"/>
              <w:rPr>
                <w:sz w:val="18"/>
                <w:szCs w:val="18"/>
                <w:lang w:eastAsia="en-GB"/>
              </w:rPr>
            </w:pPr>
            <w:r w:rsidRPr="0088029C">
              <w:rPr>
                <w:sz w:val="18"/>
                <w:szCs w:val="18"/>
                <w:lang w:eastAsia="en-GB"/>
              </w:rPr>
              <w:t xml:space="preserve">25 stroke patients </w:t>
            </w:r>
          </w:p>
        </w:tc>
        <w:tc>
          <w:tcPr>
            <w:tcW w:w="4253" w:type="dxa"/>
            <w:tcBorders>
              <w:top w:val="nil"/>
            </w:tcBorders>
            <w:shd w:val="clear" w:color="auto" w:fill="FFFFFF" w:themeFill="background1"/>
            <w:vAlign w:val="bottom"/>
            <w:hideMark/>
          </w:tcPr>
          <w:p w14:paraId="095E4C4F" w14:textId="77777777" w:rsidR="0088029C" w:rsidRPr="0088029C" w:rsidRDefault="0088029C" w:rsidP="0088029C">
            <w:pPr>
              <w:spacing w:before="240" w:line="360" w:lineRule="auto"/>
              <w:rPr>
                <w:sz w:val="18"/>
                <w:szCs w:val="18"/>
                <w:lang w:eastAsia="en-GB"/>
              </w:rPr>
            </w:pPr>
            <w:r w:rsidRPr="0088029C">
              <w:rPr>
                <w:sz w:val="18"/>
                <w:szCs w:val="18"/>
                <w:lang w:eastAsia="en-GB"/>
              </w:rPr>
              <w:t>Patients with moderate impairment in upper limb motor function randomly assigned in two groups that received an average of 10 days sonification therapy or sonification sham. Assessed pre and post training in different parameters (upper extremity function; psychological state and arm movement smoothness).</w:t>
            </w:r>
          </w:p>
        </w:tc>
        <w:tc>
          <w:tcPr>
            <w:tcW w:w="4077" w:type="dxa"/>
            <w:tcBorders>
              <w:top w:val="nil"/>
            </w:tcBorders>
            <w:shd w:val="clear" w:color="auto" w:fill="FFFFFF" w:themeFill="background1"/>
            <w:vAlign w:val="bottom"/>
            <w:hideMark/>
          </w:tcPr>
          <w:p w14:paraId="01A22A9A" w14:textId="77777777" w:rsidR="0088029C" w:rsidRPr="0088029C" w:rsidRDefault="0088029C" w:rsidP="0088029C">
            <w:pPr>
              <w:spacing w:before="240" w:line="360" w:lineRule="auto"/>
              <w:rPr>
                <w:sz w:val="18"/>
                <w:szCs w:val="18"/>
                <w:lang w:eastAsia="en-GB"/>
              </w:rPr>
            </w:pPr>
            <w:r w:rsidRPr="0088029C">
              <w:rPr>
                <w:sz w:val="18"/>
                <w:szCs w:val="18"/>
                <w:lang w:eastAsia="en-GB"/>
              </w:rPr>
              <w:t>This type of sonification in the rehabilitation of stroke patients seems to be beneficial due to its improvements on gross motor function and decreased joint pain, however more studies are needed to evaluate treatment outcomes.</w:t>
            </w:r>
          </w:p>
        </w:tc>
      </w:tr>
      <w:tr w:rsidR="0088029C" w:rsidRPr="0088029C" w14:paraId="6069915A" w14:textId="77777777" w:rsidTr="008B36D8">
        <w:trPr>
          <w:gridAfter w:val="1"/>
          <w:wAfter w:w="219" w:type="dxa"/>
          <w:trHeight w:val="1186"/>
        </w:trPr>
        <w:tc>
          <w:tcPr>
            <w:tcW w:w="1084" w:type="dxa"/>
            <w:gridSpan w:val="2"/>
            <w:tcBorders>
              <w:top w:val="nil"/>
            </w:tcBorders>
            <w:shd w:val="clear" w:color="auto" w:fill="auto"/>
            <w:vAlign w:val="bottom"/>
            <w:hideMark/>
          </w:tcPr>
          <w:p w14:paraId="1B2126C2" w14:textId="77777777" w:rsidR="0088029C" w:rsidRPr="0088029C" w:rsidRDefault="0088029C" w:rsidP="0088029C">
            <w:pPr>
              <w:spacing w:before="240" w:line="360" w:lineRule="auto"/>
              <w:rPr>
                <w:sz w:val="18"/>
                <w:szCs w:val="18"/>
                <w:lang w:eastAsia="en-GB"/>
              </w:rPr>
            </w:pPr>
            <w:r w:rsidRPr="0088029C">
              <w:rPr>
                <w:sz w:val="18"/>
                <w:szCs w:val="18"/>
                <w:lang w:eastAsia="en-GB"/>
              </w:rPr>
              <w:lastRenderedPageBreak/>
              <w:t xml:space="preserve">Dyer, Stapleton &amp; Rodger, 2017 [35] </w:t>
            </w:r>
          </w:p>
        </w:tc>
        <w:tc>
          <w:tcPr>
            <w:tcW w:w="1360" w:type="dxa"/>
            <w:tcBorders>
              <w:top w:val="nil"/>
            </w:tcBorders>
            <w:shd w:val="clear" w:color="auto" w:fill="auto"/>
            <w:noWrap/>
            <w:vAlign w:val="bottom"/>
            <w:hideMark/>
          </w:tcPr>
          <w:p w14:paraId="61D8A9E8" w14:textId="77777777" w:rsidR="0088029C" w:rsidRPr="0088029C" w:rsidRDefault="0088029C" w:rsidP="0088029C">
            <w:pPr>
              <w:spacing w:before="240" w:line="360" w:lineRule="auto"/>
              <w:rPr>
                <w:sz w:val="18"/>
                <w:szCs w:val="18"/>
                <w:lang w:eastAsia="en-GB"/>
              </w:rPr>
            </w:pPr>
            <w:r w:rsidRPr="0088029C">
              <w:rPr>
                <w:sz w:val="18"/>
                <w:szCs w:val="18"/>
                <w:lang w:eastAsia="en-GB"/>
              </w:rPr>
              <w:t>UK</w:t>
            </w:r>
          </w:p>
        </w:tc>
        <w:tc>
          <w:tcPr>
            <w:tcW w:w="1808" w:type="dxa"/>
            <w:tcBorders>
              <w:top w:val="nil"/>
            </w:tcBorders>
            <w:shd w:val="clear" w:color="auto" w:fill="auto"/>
            <w:vAlign w:val="bottom"/>
            <w:hideMark/>
          </w:tcPr>
          <w:p w14:paraId="4FFB036B" w14:textId="77777777" w:rsidR="0088029C" w:rsidRPr="0088029C" w:rsidRDefault="0088029C" w:rsidP="0088029C">
            <w:pPr>
              <w:spacing w:before="240" w:line="360" w:lineRule="auto"/>
              <w:rPr>
                <w:sz w:val="18"/>
                <w:szCs w:val="18"/>
                <w:lang w:eastAsia="en-GB"/>
              </w:rPr>
            </w:pPr>
            <w:r w:rsidRPr="0088029C">
              <w:rPr>
                <w:sz w:val="18"/>
                <w:szCs w:val="18"/>
                <w:lang w:eastAsia="en-GB"/>
              </w:rPr>
              <w:t>To investigate the advantages of melodic sonification in a new bi-manual motor skill task.</w:t>
            </w:r>
          </w:p>
        </w:tc>
        <w:tc>
          <w:tcPr>
            <w:tcW w:w="1168" w:type="dxa"/>
            <w:gridSpan w:val="2"/>
            <w:tcBorders>
              <w:top w:val="nil"/>
            </w:tcBorders>
            <w:shd w:val="clear" w:color="auto" w:fill="auto"/>
            <w:vAlign w:val="bottom"/>
            <w:hideMark/>
          </w:tcPr>
          <w:p w14:paraId="6BBF0D6A" w14:textId="77777777" w:rsidR="0088029C" w:rsidRPr="0088029C" w:rsidRDefault="0088029C" w:rsidP="0088029C">
            <w:pPr>
              <w:spacing w:before="240" w:line="360" w:lineRule="auto"/>
              <w:rPr>
                <w:sz w:val="18"/>
                <w:szCs w:val="18"/>
                <w:lang w:eastAsia="en-GB"/>
              </w:rPr>
            </w:pPr>
            <w:r w:rsidRPr="0088029C">
              <w:rPr>
                <w:sz w:val="18"/>
                <w:szCs w:val="18"/>
                <w:lang w:eastAsia="en-GB"/>
              </w:rPr>
              <w:t>60 healthy subjects</w:t>
            </w:r>
          </w:p>
        </w:tc>
        <w:tc>
          <w:tcPr>
            <w:tcW w:w="4253" w:type="dxa"/>
            <w:tcBorders>
              <w:top w:val="nil"/>
            </w:tcBorders>
            <w:shd w:val="clear" w:color="auto" w:fill="auto"/>
            <w:vAlign w:val="bottom"/>
            <w:hideMark/>
          </w:tcPr>
          <w:p w14:paraId="1B728AC7" w14:textId="77777777" w:rsidR="0088029C" w:rsidRPr="0088029C" w:rsidRDefault="0088029C" w:rsidP="0088029C">
            <w:pPr>
              <w:spacing w:before="240" w:line="360" w:lineRule="auto"/>
              <w:rPr>
                <w:sz w:val="18"/>
                <w:szCs w:val="18"/>
                <w:lang w:eastAsia="en-GB"/>
              </w:rPr>
            </w:pPr>
            <w:r w:rsidRPr="0088029C">
              <w:rPr>
                <w:sz w:val="18"/>
                <w:szCs w:val="18"/>
                <w:lang w:eastAsia="en-GB"/>
              </w:rPr>
              <w:t>Three groups with three different sound feedback, randomly distributed. Terminal feedback was provided to all groups (graph). 1 - Control 2 - Melodic sonification 3 - Rhythmic sonification.</w:t>
            </w:r>
          </w:p>
        </w:tc>
        <w:tc>
          <w:tcPr>
            <w:tcW w:w="4077" w:type="dxa"/>
            <w:tcBorders>
              <w:top w:val="nil"/>
            </w:tcBorders>
            <w:shd w:val="clear" w:color="auto" w:fill="auto"/>
            <w:vAlign w:val="bottom"/>
            <w:hideMark/>
          </w:tcPr>
          <w:p w14:paraId="1442C418" w14:textId="77777777" w:rsidR="0088029C" w:rsidRPr="0088029C" w:rsidRDefault="0088029C" w:rsidP="0088029C">
            <w:pPr>
              <w:spacing w:before="240" w:line="360" w:lineRule="auto"/>
              <w:rPr>
                <w:sz w:val="18"/>
                <w:szCs w:val="18"/>
                <w:lang w:eastAsia="en-GB"/>
              </w:rPr>
            </w:pPr>
            <w:r w:rsidRPr="0088029C">
              <w:rPr>
                <w:sz w:val="18"/>
                <w:szCs w:val="18"/>
                <w:lang w:eastAsia="en-GB"/>
              </w:rPr>
              <w:t>Melodic sonification was more effective than rhythmic and control group for motor task learning. There was no significant difference between the control group and the rhythmic sonification which was unexpected.</w:t>
            </w:r>
          </w:p>
        </w:tc>
      </w:tr>
      <w:tr w:rsidR="0088029C" w:rsidRPr="0088029C" w14:paraId="112CCEE7" w14:textId="77777777" w:rsidTr="008B36D8">
        <w:trPr>
          <w:gridAfter w:val="1"/>
          <w:wAfter w:w="219" w:type="dxa"/>
          <w:trHeight w:val="1826"/>
        </w:trPr>
        <w:tc>
          <w:tcPr>
            <w:tcW w:w="1084" w:type="dxa"/>
            <w:gridSpan w:val="2"/>
            <w:tcBorders>
              <w:bottom w:val="single" w:sz="4" w:space="0" w:color="auto"/>
            </w:tcBorders>
            <w:shd w:val="clear" w:color="auto" w:fill="auto"/>
            <w:vAlign w:val="bottom"/>
            <w:hideMark/>
          </w:tcPr>
          <w:p w14:paraId="4CFA1238" w14:textId="77777777" w:rsidR="0088029C" w:rsidRPr="0088029C" w:rsidRDefault="0088029C" w:rsidP="0088029C">
            <w:pPr>
              <w:spacing w:before="240" w:line="360" w:lineRule="auto"/>
              <w:rPr>
                <w:sz w:val="18"/>
                <w:szCs w:val="18"/>
                <w:lang w:eastAsia="en-GB"/>
              </w:rPr>
            </w:pPr>
            <w:r w:rsidRPr="0088029C">
              <w:rPr>
                <w:sz w:val="18"/>
                <w:szCs w:val="18"/>
                <w:lang w:eastAsia="en-GB"/>
              </w:rPr>
              <w:t>Newbold, Bianchi-</w:t>
            </w:r>
            <w:proofErr w:type="spellStart"/>
            <w:r w:rsidRPr="0088029C">
              <w:rPr>
                <w:sz w:val="18"/>
                <w:szCs w:val="18"/>
                <w:lang w:eastAsia="en-GB"/>
              </w:rPr>
              <w:t>Berthouze</w:t>
            </w:r>
            <w:proofErr w:type="spellEnd"/>
            <w:r w:rsidRPr="0088029C">
              <w:rPr>
                <w:sz w:val="18"/>
                <w:szCs w:val="18"/>
                <w:lang w:eastAsia="en-GB"/>
              </w:rPr>
              <w:t xml:space="preserve"> &amp; Gould, 2017 [17]</w:t>
            </w:r>
          </w:p>
        </w:tc>
        <w:tc>
          <w:tcPr>
            <w:tcW w:w="1360" w:type="dxa"/>
            <w:tcBorders>
              <w:bottom w:val="single" w:sz="4" w:space="0" w:color="auto"/>
            </w:tcBorders>
            <w:shd w:val="clear" w:color="auto" w:fill="auto"/>
            <w:noWrap/>
            <w:vAlign w:val="bottom"/>
            <w:hideMark/>
          </w:tcPr>
          <w:p w14:paraId="3099D718" w14:textId="77777777" w:rsidR="0088029C" w:rsidRPr="0088029C" w:rsidRDefault="0088029C" w:rsidP="0088029C">
            <w:pPr>
              <w:spacing w:before="240" w:line="360" w:lineRule="auto"/>
              <w:rPr>
                <w:sz w:val="18"/>
                <w:szCs w:val="18"/>
                <w:lang w:eastAsia="en-GB"/>
              </w:rPr>
            </w:pPr>
            <w:r w:rsidRPr="0088029C">
              <w:rPr>
                <w:sz w:val="18"/>
                <w:szCs w:val="18"/>
                <w:lang w:eastAsia="en-GB"/>
              </w:rPr>
              <w:t>UK</w:t>
            </w:r>
          </w:p>
        </w:tc>
        <w:tc>
          <w:tcPr>
            <w:tcW w:w="1808" w:type="dxa"/>
            <w:tcBorders>
              <w:bottom w:val="single" w:sz="4" w:space="0" w:color="auto"/>
            </w:tcBorders>
            <w:shd w:val="clear" w:color="auto" w:fill="auto"/>
            <w:vAlign w:val="bottom"/>
            <w:hideMark/>
          </w:tcPr>
          <w:p w14:paraId="18DD8B03" w14:textId="77777777" w:rsidR="0088029C" w:rsidRPr="0088029C" w:rsidRDefault="0088029C" w:rsidP="0088029C">
            <w:pPr>
              <w:spacing w:before="240" w:line="360" w:lineRule="auto"/>
              <w:rPr>
                <w:sz w:val="18"/>
                <w:szCs w:val="18"/>
                <w:lang w:eastAsia="en-GB"/>
              </w:rPr>
            </w:pPr>
            <w:r w:rsidRPr="0088029C">
              <w:rPr>
                <w:sz w:val="18"/>
                <w:szCs w:val="18"/>
                <w:lang w:eastAsia="en-GB"/>
              </w:rPr>
              <w:t xml:space="preserve">To exploit music's qualities in a squat sonification task </w:t>
            </w:r>
          </w:p>
        </w:tc>
        <w:tc>
          <w:tcPr>
            <w:tcW w:w="1168" w:type="dxa"/>
            <w:gridSpan w:val="2"/>
            <w:tcBorders>
              <w:bottom w:val="single" w:sz="4" w:space="0" w:color="auto"/>
            </w:tcBorders>
            <w:shd w:val="clear" w:color="auto" w:fill="auto"/>
            <w:vAlign w:val="bottom"/>
            <w:hideMark/>
          </w:tcPr>
          <w:p w14:paraId="062ABD06" w14:textId="77777777" w:rsidR="0088029C" w:rsidRPr="0088029C" w:rsidRDefault="0088029C" w:rsidP="0088029C">
            <w:pPr>
              <w:spacing w:before="240" w:line="360" w:lineRule="auto"/>
              <w:rPr>
                <w:sz w:val="18"/>
                <w:szCs w:val="18"/>
                <w:lang w:eastAsia="en-GB"/>
              </w:rPr>
            </w:pPr>
            <w:r w:rsidRPr="0088029C">
              <w:rPr>
                <w:sz w:val="18"/>
                <w:szCs w:val="18"/>
                <w:lang w:eastAsia="en-GB"/>
              </w:rPr>
              <w:t>20 healthy subjects in each experiment</w:t>
            </w:r>
          </w:p>
        </w:tc>
        <w:tc>
          <w:tcPr>
            <w:tcW w:w="4253" w:type="dxa"/>
            <w:tcBorders>
              <w:bottom w:val="single" w:sz="4" w:space="0" w:color="auto"/>
            </w:tcBorders>
            <w:shd w:val="clear" w:color="auto" w:fill="auto"/>
            <w:vAlign w:val="bottom"/>
            <w:hideMark/>
          </w:tcPr>
          <w:p w14:paraId="30A234DF" w14:textId="77777777" w:rsidR="0088029C" w:rsidRPr="0088029C" w:rsidRDefault="0088029C" w:rsidP="0088029C">
            <w:pPr>
              <w:spacing w:before="240" w:line="360" w:lineRule="auto"/>
              <w:rPr>
                <w:sz w:val="18"/>
                <w:szCs w:val="18"/>
                <w:lang w:eastAsia="en-GB"/>
              </w:rPr>
            </w:pPr>
            <w:r w:rsidRPr="0088029C">
              <w:rPr>
                <w:sz w:val="18"/>
                <w:szCs w:val="18"/>
                <w:lang w:eastAsia="en-GB"/>
              </w:rPr>
              <w:t>Participants were asked to squat while using a mobile smartphone attached to the thigh. 1st exp. explored musical expectancy; 2nd exp. subjects squatted (once) at a steady pace to each chord until the end of the movement while hearing the "stable" or "unstable" sonification only.</w:t>
            </w:r>
          </w:p>
        </w:tc>
        <w:tc>
          <w:tcPr>
            <w:tcW w:w="4077" w:type="dxa"/>
            <w:tcBorders>
              <w:bottom w:val="single" w:sz="4" w:space="0" w:color="auto"/>
            </w:tcBorders>
            <w:shd w:val="clear" w:color="auto" w:fill="auto"/>
            <w:vAlign w:val="bottom"/>
            <w:hideMark/>
          </w:tcPr>
          <w:p w14:paraId="59D3107F" w14:textId="77777777" w:rsidR="0088029C" w:rsidRPr="0088029C" w:rsidRDefault="0088029C" w:rsidP="0088029C">
            <w:pPr>
              <w:spacing w:before="240" w:line="360" w:lineRule="auto"/>
              <w:rPr>
                <w:sz w:val="18"/>
                <w:szCs w:val="18"/>
                <w:lang w:eastAsia="en-GB"/>
              </w:rPr>
            </w:pPr>
            <w:r w:rsidRPr="0088029C">
              <w:rPr>
                <w:sz w:val="18"/>
                <w:szCs w:val="18"/>
                <w:lang w:eastAsia="en-GB"/>
              </w:rPr>
              <w:t xml:space="preserve">1- Results show differences between the musical </w:t>
            </w:r>
            <w:proofErr w:type="spellStart"/>
            <w:r w:rsidRPr="0088029C">
              <w:rPr>
                <w:sz w:val="18"/>
                <w:szCs w:val="18"/>
                <w:lang w:eastAsia="en-GB"/>
              </w:rPr>
              <w:t>sonifications</w:t>
            </w:r>
            <w:proofErr w:type="spellEnd"/>
            <w:r w:rsidRPr="0088029C">
              <w:rPr>
                <w:sz w:val="18"/>
                <w:szCs w:val="18"/>
                <w:lang w:eastAsia="en-GB"/>
              </w:rPr>
              <w:t xml:space="preserve"> with the non-musical/no sound, with more movement past the target point, slower return and better motivation. 2- No significant effects on additional squat or time of return.  </w:t>
            </w:r>
            <w:proofErr w:type="gramStart"/>
            <w:r w:rsidRPr="0088029C">
              <w:rPr>
                <w:sz w:val="18"/>
                <w:szCs w:val="18"/>
                <w:lang w:eastAsia="en-GB"/>
              </w:rPr>
              <w:t>However</w:t>
            </w:r>
            <w:proofErr w:type="gramEnd"/>
            <w:r w:rsidRPr="0088029C">
              <w:rPr>
                <w:sz w:val="18"/>
                <w:szCs w:val="18"/>
                <w:lang w:eastAsia="en-GB"/>
              </w:rPr>
              <w:t xml:space="preserve"> the "stable" condition individuals thought they had moved more than they really did, while in the "unstable" condition individuals felt more motivated to continue movement. </w:t>
            </w:r>
          </w:p>
        </w:tc>
      </w:tr>
    </w:tbl>
    <w:p w14:paraId="7F0A2392" w14:textId="77777777" w:rsidR="0088029C" w:rsidRPr="0088029C" w:rsidRDefault="0088029C" w:rsidP="0088029C">
      <w:pPr>
        <w:spacing w:before="240" w:line="360" w:lineRule="auto"/>
        <w:rPr>
          <w:lang w:eastAsia="en-GB"/>
        </w:rPr>
      </w:pPr>
      <w:r w:rsidRPr="0088029C">
        <w:rPr>
          <w:lang w:eastAsia="en-GB"/>
        </w:rPr>
        <w:t>Exp. = Experiment, OA = Osteoarthritis</w:t>
      </w:r>
    </w:p>
    <w:p w14:paraId="7978F09F" w14:textId="4C34CE1A" w:rsidR="0088029C" w:rsidRDefault="0088029C" w:rsidP="00FE74E8">
      <w:pPr>
        <w:pStyle w:val="References"/>
        <w:rPr>
          <w:lang w:val="en-US"/>
        </w:rPr>
      </w:pPr>
    </w:p>
    <w:p w14:paraId="20D39D61" w14:textId="71495539" w:rsidR="0088029C" w:rsidRDefault="0088029C" w:rsidP="00FE74E8">
      <w:pPr>
        <w:pStyle w:val="References"/>
        <w:rPr>
          <w:lang w:val="en-US"/>
        </w:rPr>
      </w:pPr>
    </w:p>
    <w:p w14:paraId="25575462" w14:textId="224D0400" w:rsidR="0088029C" w:rsidRDefault="0088029C" w:rsidP="00FE74E8">
      <w:pPr>
        <w:pStyle w:val="References"/>
        <w:rPr>
          <w:lang w:val="en-US"/>
        </w:rPr>
      </w:pPr>
    </w:p>
    <w:p w14:paraId="7F9F4A04" w14:textId="1CE76960" w:rsidR="0088029C" w:rsidRDefault="0088029C" w:rsidP="00FE74E8">
      <w:pPr>
        <w:pStyle w:val="References"/>
        <w:rPr>
          <w:lang w:val="en-US"/>
        </w:rPr>
      </w:pPr>
    </w:p>
    <w:p w14:paraId="74C24D55" w14:textId="5D1D9E54" w:rsidR="0088029C" w:rsidRDefault="0088029C" w:rsidP="00FE74E8">
      <w:pPr>
        <w:pStyle w:val="References"/>
        <w:rPr>
          <w:lang w:val="en-US"/>
        </w:rPr>
      </w:pPr>
    </w:p>
    <w:p w14:paraId="544FDE72" w14:textId="1715A4C4" w:rsidR="0088029C" w:rsidRDefault="0088029C" w:rsidP="00FE74E8">
      <w:pPr>
        <w:pStyle w:val="References"/>
        <w:rPr>
          <w:lang w:val="en-US"/>
        </w:rPr>
      </w:pPr>
    </w:p>
    <w:p w14:paraId="345EB584" w14:textId="30665947" w:rsidR="0088029C" w:rsidRDefault="0088029C" w:rsidP="00FE74E8">
      <w:pPr>
        <w:pStyle w:val="References"/>
        <w:rPr>
          <w:lang w:val="en-US"/>
        </w:rPr>
      </w:pPr>
    </w:p>
    <w:p w14:paraId="617BC7D7" w14:textId="77777777" w:rsidR="0088029C" w:rsidRDefault="0088029C" w:rsidP="00FE74E8">
      <w:pPr>
        <w:pStyle w:val="References"/>
        <w:rPr>
          <w:lang w:val="en-US"/>
        </w:rPr>
      </w:pPr>
    </w:p>
    <w:p w14:paraId="0AAB7E4B" w14:textId="77777777" w:rsidR="0088029C" w:rsidRPr="0088029C" w:rsidRDefault="0088029C" w:rsidP="0088029C">
      <w:pPr>
        <w:spacing w:after="240" w:line="360" w:lineRule="auto"/>
        <w:rPr>
          <w:szCs w:val="22"/>
          <w:lang w:eastAsia="en-GB"/>
        </w:rPr>
      </w:pPr>
      <w:r w:rsidRPr="0088029C">
        <w:rPr>
          <w:b/>
          <w:szCs w:val="22"/>
          <w:lang w:eastAsia="en-GB"/>
        </w:rPr>
        <w:t>Figure 1.</w:t>
      </w:r>
      <w:r w:rsidRPr="0088029C">
        <w:rPr>
          <w:szCs w:val="22"/>
          <w:lang w:eastAsia="en-GB"/>
        </w:rPr>
        <w:t xml:space="preserve"> Flow chart of studies throughout the review</w:t>
      </w:r>
    </w:p>
    <w:p w14:paraId="7018BE70" w14:textId="77777777" w:rsidR="0088029C" w:rsidRPr="0088029C" w:rsidRDefault="0088029C" w:rsidP="0088029C">
      <w:pPr>
        <w:spacing w:after="240" w:line="360" w:lineRule="auto"/>
        <w:rPr>
          <w:szCs w:val="22"/>
          <w:lang w:eastAsia="en-GB"/>
        </w:rPr>
      </w:pPr>
      <w:r w:rsidRPr="0088029C">
        <w:rPr>
          <w:noProof/>
          <w:szCs w:val="22"/>
          <w:lang w:eastAsia="en-GB"/>
        </w:rPr>
        <mc:AlternateContent>
          <mc:Choice Requires="wps">
            <w:drawing>
              <wp:anchor distT="0" distB="0" distL="114300" distR="114300" simplePos="0" relativeHeight="251659264" behindDoc="0" locked="0" layoutInCell="1" allowOverlap="1" wp14:anchorId="677E33F0" wp14:editId="6F9B79F8">
                <wp:simplePos x="0" y="0"/>
                <wp:positionH relativeFrom="column">
                  <wp:posOffset>270147</wp:posOffset>
                </wp:positionH>
                <wp:positionV relativeFrom="paragraph">
                  <wp:posOffset>349585</wp:posOffset>
                </wp:positionV>
                <wp:extent cx="1564522" cy="449272"/>
                <wp:effectExtent l="0" t="0" r="17145" b="27305"/>
                <wp:wrapNone/>
                <wp:docPr id="1" name="Rectangle 1"/>
                <wp:cNvGraphicFramePr/>
                <a:graphic xmlns:a="http://schemas.openxmlformats.org/drawingml/2006/main">
                  <a:graphicData uri="http://schemas.microsoft.com/office/word/2010/wordprocessingShape">
                    <wps:wsp>
                      <wps:cNvSpPr/>
                      <wps:spPr>
                        <a:xfrm>
                          <a:off x="0" y="0"/>
                          <a:ext cx="1564522" cy="44927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AE5ECE4" w14:textId="77777777" w:rsidR="0088029C" w:rsidRPr="00056A28" w:rsidRDefault="0088029C" w:rsidP="0088029C">
                            <w:pPr>
                              <w:rPr>
                                <w:sz w:val="18"/>
                                <w:szCs w:val="18"/>
                              </w:rPr>
                            </w:pPr>
                            <w:r w:rsidRPr="00056A28">
                              <w:rPr>
                                <w:sz w:val="18"/>
                                <w:szCs w:val="18"/>
                              </w:rPr>
                              <w:t>Total records from database search (n=1058)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E33F0" id="Rectangle 1" o:spid="_x0000_s1026" style="position:absolute;margin-left:21.25pt;margin-top:27.55pt;width:123.2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gdgAIAACAFAAAOAAAAZHJzL2Uyb0RvYy54bWysVMlu2zAQvRfoPxC8N7IFZxMiB0YCFwWC&#10;JGhS5ExTlE2AW0nakvv1faSUxFlORX2gZzjDWd680cVlrxXZCR+kNTWdHk0oEYbbRpp1TX89Lr+d&#10;URIiMw1T1oia7kWgl/OvXy46V4nSbqxqhCcIYkLVuZpuYnRVUQS+EZqFI+uEgbG1XrMI1a+LxrMO&#10;0bUqysnkpOisb5y3XISA2+vBSOc5ftsKHu/aNohIVE1RW8ynz+cqncX8glVrz9xG8rEM9g9VaCYN&#10;kr6EumaRka2XH0Jpyb0Nto1H3OrCtq3kIveAbqaTd908bJgTuReAE9wLTOH/heW3u3tPZIPZUWKY&#10;xoh+AjRm1kqQaYKnc6GC14O796MWIKZe+9br9I8uSJ8h3b9AKvpIOC6nxyez47KkhMM2m52Xp2UK&#10;Wry+dj7E78JqkoSaemTPSLLdTYiD67NLShasks1SKpWVfbhSnuwYpgtSNLajRLEQcVnTZf6N2d48&#10;U4Z0KK08nYASnIF2rWIRonYAIpg1JUytwWcefa7lzevwIekjuj1IPMm/zxKnRq5Z2AwV56jJjVVa&#10;RqyBkrqmZ4evlUlWkYk8wpHmMUwgSbFf9eNYVrbZY5beDiQPji8l8t0Aj3vmwWo0i02NdzhaZYGA&#10;HSVKNtb/+ew++YNssFLSYUuAzu8t8wLd/jCg4fl0NktrlZXZ8WkJxR9aVocWs9VXFqMC1VBdFpN/&#10;VM9i661+wkIvUlaYmOHIPcxhVK7isL34JHCxWGQ3rJJj8cY8OJ6CJ8gS0o/9E/Nu5FXEjG7t80ax&#10;6h29Bt/00tjFNtpWZu4liAdcwdmkYA0ze8dPRtrzQz17vX7Y5n8BAAD//wMAUEsDBBQABgAIAAAA&#10;IQBXZ7ZY3QAAAAkBAAAPAAAAZHJzL2Rvd25yZXYueG1sTI9BS8QwEIXvgv8hjODNTbdYaWvTRQRB&#10;BA921XO2GZuyzaQ0abfur3c86XF4H+99U+1WN4gFp9B7UrDdJCCQWm966hS8759uchAhajJ68IQK&#10;vjHArr68qHRp/InecGliJ7iEQqkV2BjHUsrQWnQ6bPyIxNmXn5yOfE6dNJM+cbkbZJokd9LpnnjB&#10;6hEfLbbHZnYKXsJ5XloTXle72ufi4zM5N3RU6vpqfbgHEXGNfzD86rM61Ox08DOZIAYFt2nGpIIs&#10;24LgPM3zAsSBwTQrQNaV/P9B/QMAAP//AwBQSwECLQAUAAYACAAAACEAtoM4kv4AAADhAQAAEwAA&#10;AAAAAAAAAAAAAAAAAAAAW0NvbnRlbnRfVHlwZXNdLnhtbFBLAQItABQABgAIAAAAIQA4/SH/1gAA&#10;AJQBAAALAAAAAAAAAAAAAAAAAC8BAABfcmVscy8ucmVsc1BLAQItABQABgAIAAAAIQDIF4gdgAIA&#10;ACAFAAAOAAAAAAAAAAAAAAAAAC4CAABkcnMvZTJvRG9jLnhtbFBLAQItABQABgAIAAAAIQBXZ7ZY&#10;3QAAAAkBAAAPAAAAAAAAAAAAAAAAANoEAABkcnMvZG93bnJldi54bWxQSwUGAAAAAAQABADzAAAA&#10;5AUAAAAA&#10;" fillcolor="window" strokecolor="windowText" strokeweight="1pt">
                <v:textbox>
                  <w:txbxContent>
                    <w:p w14:paraId="5AE5ECE4" w14:textId="77777777" w:rsidR="0088029C" w:rsidRPr="00056A28" w:rsidRDefault="0088029C" w:rsidP="0088029C">
                      <w:pPr>
                        <w:rPr>
                          <w:sz w:val="18"/>
                          <w:szCs w:val="18"/>
                        </w:rPr>
                      </w:pPr>
                      <w:r w:rsidRPr="00056A28">
                        <w:rPr>
                          <w:sz w:val="18"/>
                          <w:szCs w:val="18"/>
                        </w:rPr>
                        <w:t>Total records from database search (n=1058)</w:t>
                      </w:r>
                    </w:p>
                  </w:txbxContent>
                </v:textbox>
              </v:rect>
            </w:pict>
          </mc:Fallback>
        </mc:AlternateContent>
      </w:r>
    </w:p>
    <w:p w14:paraId="004EBB90" w14:textId="77777777" w:rsidR="0088029C" w:rsidRPr="0088029C" w:rsidRDefault="0088029C" w:rsidP="0088029C">
      <w:pPr>
        <w:spacing w:after="240" w:line="360" w:lineRule="auto"/>
        <w:rPr>
          <w:sz w:val="22"/>
          <w:szCs w:val="22"/>
          <w:lang w:eastAsia="en-GB"/>
        </w:rPr>
      </w:pPr>
      <w:r w:rsidRPr="0088029C">
        <w:rPr>
          <w:noProof/>
          <w:szCs w:val="22"/>
          <w:lang w:eastAsia="en-GB"/>
        </w:rPr>
        <mc:AlternateContent>
          <mc:Choice Requires="wps">
            <w:drawing>
              <wp:anchor distT="0" distB="0" distL="114300" distR="114300" simplePos="0" relativeHeight="251663360" behindDoc="0" locked="0" layoutInCell="1" allowOverlap="1" wp14:anchorId="3AA30A04" wp14:editId="1BC41D16">
                <wp:simplePos x="0" y="0"/>
                <wp:positionH relativeFrom="column">
                  <wp:posOffset>1043305</wp:posOffset>
                </wp:positionH>
                <wp:positionV relativeFrom="paragraph">
                  <wp:posOffset>2512570</wp:posOffset>
                </wp:positionV>
                <wp:extent cx="1257300" cy="43815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1257300"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BDCB28" w14:textId="77777777" w:rsidR="0088029C" w:rsidRPr="00056A28" w:rsidRDefault="0088029C" w:rsidP="0088029C">
                            <w:pPr>
                              <w:jc w:val="center"/>
                              <w:rPr>
                                <w:sz w:val="18"/>
                                <w:szCs w:val="18"/>
                              </w:rPr>
                            </w:pPr>
                            <w:r w:rsidRPr="00056A28">
                              <w:rPr>
                                <w:sz w:val="18"/>
                                <w:szCs w:val="18"/>
                              </w:rPr>
                              <w:t>Articles included (n=35)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A30A04" id="Rectangle 5" o:spid="_x0000_s1027" style="position:absolute;margin-left:82.15pt;margin-top:197.85pt;width:99pt;height:3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WxhQIAACcFAAAOAAAAZHJzL2Uyb0RvYy54bWysVEtv2zAMvg/YfxB0Xx2nydoZdYqgRYYB&#10;RRusHXpmZCkWoNckJXb260fJbps+TsN8kEWR4uPjR11c9lqRPfdBWlPT8mRCCTfMNtJsa/rrYfXl&#10;nJIQwTSgrOE1PfBALxefP110ruJT21rVcE/QiQlV52raxuiqogis5RrCiXXcoFJYryGi6LdF46FD&#10;71oV08nka9FZ3zhvGQ8BT68HJV1k/0JwFu+ECDwSVVPMLebV53WT1mJxAdXWg2slG9OAf8hCgzQY&#10;9NnVNUQgOy/fudKSeRusiCfM6sIKIRnPNWA15eRNNfctOJ5rQXCCe4Yp/D+37Ha/9kQ2NZ1TYkBj&#10;i34iaGC2ipN5gqdzoUKre7f2oxRwm2rthdfpj1WQPkN6eIaU95EwPCyn87PTCSLPUDc7PS/nGfPi&#10;5bbzIX7nVpO0qanH6BlJ2N+EiBHR9MkkBQtWyWYllcrCIVwpT/aA3UVSNLajREGIeFjTVf5SCeji&#10;1TVlSJdSO8uJAdJOKIiYo3YIRDBbSkBtkc8s+pzLq9vhXdAHrPYo8CR/HwVOhVxDaIeMs9dkBpWW&#10;EcdASV3T8+PbyiQtz0Qe4Uj9GDqQdrHf9Ll9ZXKUTja2OWBLvR24HhxbSQx7g7CswSO5sRk4sPEO&#10;F6EsAmHHHSWt9X8+Ok/2yDnUUtLhsCBIv3fgORb9wyAbv5WzWZquLMzmZ1MU/LFmc6wxO31lsWMl&#10;Pg2O5W2yj+ppK7zVjzjXyxQVVWAYxh7aMQpXcRhifBkYXy6zGU6Ug3hj7h1LzhNyCfCH/hG8G+kV&#10;sVW39mmwoHrDssE23TR2uYtWyEzBF1yRTEnAacy0Gl+ONO7HcrZ6ed8WfwEAAP//AwBQSwMEFAAG&#10;AAgAAAAhABPLe9ngAAAACwEAAA8AAABkcnMvZG93bnJldi54bWxMj01PwzAMhu9I/IfISNxYylo6&#10;VppOCAkJIXGgfJyzxjTVGqdq0q7s12NOcHztR68fl7vF9WLGMXSeFFyvEhBIjTcdtQre3x6vbkGE&#10;qMno3hMq+MYAu+r8rNSF8Ud6xbmOreASCoVWYGMcCilDY9HpsPIDEu++/Oh05Di20oz6yOWul+sk&#10;yaXTHfEFqwd8sNgc6skpeA6naW5MeFnsYp+2H5/JqaaDUpcXy/0diIhL/IPhV5/VoWKnvZ/IBNFz&#10;zrOUUQXp9mYDgok0X/NkryDLsw3IqpT/f6h+AAAA//8DAFBLAQItABQABgAIAAAAIQC2gziS/gAA&#10;AOEBAAATAAAAAAAAAAAAAAAAAAAAAABbQ29udGVudF9UeXBlc10ueG1sUEsBAi0AFAAGAAgAAAAh&#10;ADj9If/WAAAAlAEAAAsAAAAAAAAAAAAAAAAALwEAAF9yZWxzLy5yZWxzUEsBAi0AFAAGAAgAAAAh&#10;AIRt1bGFAgAAJwUAAA4AAAAAAAAAAAAAAAAALgIAAGRycy9lMm9Eb2MueG1sUEsBAi0AFAAGAAgA&#10;AAAhABPLe9ngAAAACwEAAA8AAAAAAAAAAAAAAAAA3wQAAGRycy9kb3ducmV2LnhtbFBLBQYAAAAA&#10;BAAEAPMAAADsBQAAAAA=&#10;" fillcolor="window" strokecolor="windowText" strokeweight="1pt">
                <v:textbox>
                  <w:txbxContent>
                    <w:p w14:paraId="41BDCB28" w14:textId="77777777" w:rsidR="0088029C" w:rsidRPr="00056A28" w:rsidRDefault="0088029C" w:rsidP="0088029C">
                      <w:pPr>
                        <w:jc w:val="center"/>
                        <w:rPr>
                          <w:sz w:val="18"/>
                          <w:szCs w:val="18"/>
                        </w:rPr>
                      </w:pPr>
                      <w:r w:rsidRPr="00056A28">
                        <w:rPr>
                          <w:sz w:val="18"/>
                          <w:szCs w:val="18"/>
                        </w:rPr>
                        <w:t>Articles included (n=35)</w:t>
                      </w:r>
                    </w:p>
                  </w:txbxContent>
                </v:textbox>
              </v:rect>
            </w:pict>
          </mc:Fallback>
        </mc:AlternateContent>
      </w:r>
      <w:r w:rsidRPr="0088029C">
        <w:rPr>
          <w:noProof/>
          <w:szCs w:val="22"/>
          <w:lang w:eastAsia="en-GB"/>
        </w:rPr>
        <mc:AlternateContent>
          <mc:Choice Requires="wps">
            <w:drawing>
              <wp:anchor distT="0" distB="0" distL="114300" distR="114300" simplePos="0" relativeHeight="251669504" behindDoc="0" locked="0" layoutInCell="1" allowOverlap="1" wp14:anchorId="4D9CA278" wp14:editId="0D11A865">
                <wp:simplePos x="0" y="0"/>
                <wp:positionH relativeFrom="column">
                  <wp:posOffset>1519555</wp:posOffset>
                </wp:positionH>
                <wp:positionV relativeFrom="paragraph">
                  <wp:posOffset>1865694</wp:posOffset>
                </wp:positionV>
                <wp:extent cx="0" cy="641223"/>
                <wp:effectExtent l="63500" t="0" r="50800" b="32385"/>
                <wp:wrapNone/>
                <wp:docPr id="6" name="Straight Arrow Connector 6"/>
                <wp:cNvGraphicFramePr/>
                <a:graphic xmlns:a="http://schemas.openxmlformats.org/drawingml/2006/main">
                  <a:graphicData uri="http://schemas.microsoft.com/office/word/2010/wordprocessingShape">
                    <wps:wsp>
                      <wps:cNvCnPr/>
                      <wps:spPr>
                        <a:xfrm>
                          <a:off x="0" y="0"/>
                          <a:ext cx="0" cy="64122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type w14:anchorId="0A7F1E41" id="_x0000_t32" coordsize="21600,21600" o:spt="32" o:oned="t" path="m,l21600,21600e" filled="f">
                <v:path arrowok="t" fillok="f" o:connecttype="none"/>
                <o:lock v:ext="edit" shapetype="t"/>
              </v:shapetype>
              <v:shape id="Straight Arrow Connector 6" o:spid="_x0000_s1026" type="#_x0000_t32" style="position:absolute;margin-left:119.65pt;margin-top:146.9pt;width:0;height:5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8/5QEAALcDAAAOAAAAZHJzL2Uyb0RvYy54bWysU8tu2zAQvBfoPxC817Kd1ggEy0FgN70U&#10;rYGkH7ChKIkAX9hlLevvu6RVJ21vRXSgSK5muDMcbe/OzoqTRjLBN3K1WEqhvQqt8X0jfzw9fLiV&#10;ghL4FmzwupGTJnm3e/9uO8Zar8MQbKtRMImneoyNHFKKdVWRGrQDWoSoPRe7gA4SL7GvWoSR2Z2t&#10;1svlphoDthGD0kS8e7gU5a7wd51W6XvXkU7CNpJ7S2XEMj7nsdptoe4R4mDU3Ab8RxcOjOdDr1QH&#10;SCB+ovmHyhmFgUKXFiq4KnSdUbpoYDWr5V9qHgeIumhhcyhebaK3o1XfTkcUpm3kRgoPjq/oMSGY&#10;fkjiHjGMYh+8ZxsDik12a4xUM2jvjzivKB4xSz936PKbRYlzcXi6OqzPSajLpuLdzcfVen2T6aoX&#10;XERKX3RwIk8aSXMb1/NXxWA4faV0Af4G5EN9eDDW8j7U1ouRj7j5xPetgDPVWUg8dZFVku+lANtz&#10;WFXCwkjBmjajM5gm2lsUJ+C8cMzaMD5x71JYoMQFFlSeufU/oLmdA9BwAZdS/gxqZxJn3BrXyNsr&#10;GuoExn72rUhTZNcTGvC91TOz9RmpS4Jnwdn5i9d59hzaqVxBlVecjuLlnOQcv9drnr/+33a/AAAA&#10;//8DAFBLAwQUAAYACAAAACEAUhcKvt8AAAALAQAADwAAAGRycy9kb3ducmV2LnhtbEyPwU7DMBBE&#10;70j8g7VIXBB1WiPUpHGqColTkSIKH+DGWycQr6PYbQNfzyIO9La7M5p9U64n34sTjrELpGE+y0Ag&#10;NcF25DS8vz3fL0HEZMiaPhBq+MII6+r6qjSFDWd6xdMuOcEhFAujoU1pKKSMTYvexFkYkFg7hNGb&#10;xOvopB3NmcN9LxdZ9ii96Yg/tGbApxabz93Ra8A7Q/W8zr4/Xuo0KLep3XYrtb69mTYrEAmn9G+G&#10;X3xGh4qZ9uFINopew0Lliq085Io7sOPvsteg8oclyKqUlx2qHwAAAP//AwBQSwECLQAUAAYACAAA&#10;ACEAtoM4kv4AAADhAQAAEwAAAAAAAAAAAAAAAAAAAAAAW0NvbnRlbnRfVHlwZXNdLnhtbFBLAQIt&#10;ABQABgAIAAAAIQA4/SH/1gAAAJQBAAALAAAAAAAAAAAAAAAAAC8BAABfcmVscy8ucmVsc1BLAQIt&#10;ABQABgAIAAAAIQDxKI8/5QEAALcDAAAOAAAAAAAAAAAAAAAAAC4CAABkcnMvZTJvRG9jLnhtbFBL&#10;AQItABQABgAIAAAAIQBSFwq+3wAAAAsBAAAPAAAAAAAAAAAAAAAAAD8EAABkcnMvZG93bnJldi54&#10;bWxQSwUGAAAAAAQABADzAAAASwUAAAAA&#10;" strokecolor="windowText" strokeweight=".5pt">
                <v:stroke endarrow="block" joinstyle="miter"/>
              </v:shape>
            </w:pict>
          </mc:Fallback>
        </mc:AlternateContent>
      </w:r>
      <w:r w:rsidRPr="0088029C">
        <w:rPr>
          <w:noProof/>
          <w:szCs w:val="22"/>
          <w:lang w:eastAsia="en-GB"/>
        </w:rPr>
        <mc:AlternateContent>
          <mc:Choice Requires="wps">
            <w:drawing>
              <wp:anchor distT="0" distB="0" distL="114300" distR="114300" simplePos="0" relativeHeight="251668480" behindDoc="0" locked="0" layoutInCell="1" allowOverlap="1" wp14:anchorId="7975D326" wp14:editId="38325C4E">
                <wp:simplePos x="0" y="0"/>
                <wp:positionH relativeFrom="column">
                  <wp:posOffset>2135505</wp:posOffset>
                </wp:positionH>
                <wp:positionV relativeFrom="paragraph">
                  <wp:posOffset>2117757</wp:posOffset>
                </wp:positionV>
                <wp:extent cx="0" cy="390462"/>
                <wp:effectExtent l="63500" t="0" r="38100" b="41910"/>
                <wp:wrapNone/>
                <wp:docPr id="14" name="Straight Arrow Connector 14"/>
                <wp:cNvGraphicFramePr/>
                <a:graphic xmlns:a="http://schemas.openxmlformats.org/drawingml/2006/main">
                  <a:graphicData uri="http://schemas.microsoft.com/office/word/2010/wordprocessingShape">
                    <wps:wsp>
                      <wps:cNvCnPr/>
                      <wps:spPr>
                        <a:xfrm>
                          <a:off x="0" y="0"/>
                          <a:ext cx="0" cy="39046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3542C195" id="Straight Arrow Connector 14" o:spid="_x0000_s1026" type="#_x0000_t32" style="position:absolute;margin-left:168.15pt;margin-top:166.75pt;width:0;height:30.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c5wEAALkDAAAOAAAAZHJzL2Uyb0RvYy54bWysU8tu2zAQvBfoPxC817Kd1EgFy0FhN70U&#10;rYGkH7ChKIkAX9hlLfvvu6RVJW1vRXWg+JrRzuxoe392Vpw0kgm+kavFUgrtVWiN7xv5/enh3Z0U&#10;lMC3YIPXjbxokve7t2+2Y6z1OgzBthoFk3iqx9jIIaVYVxWpQTugRYja82EX0EHiJfZVizAyu7PV&#10;erncVGPANmJQmoh3D9dDuSv8XadV+tZ1pJOwjeTaUhmxjM95rHZbqHuEOBg1lQH/UIUD4/mjM9UB&#10;EogfaP6ickZhoNClhQquCl1nlC4aWM1q+YeaxwGiLlrYHIqzTfT/aNXX0xGFabl3t1J4cNyjx4Rg&#10;+iGJj4hhFPvgPfsYUPAV9muMVDNs7484rSgeMYs/d+jym2WJc/H4Mnusz0mo66bi3ZsPy9vNOtNV&#10;L7iIlD7r4ESeNJKmOuYCVsViOH2hdAX+AuSP+vBgrOV9qK0XYyM3N++54wo4VZ2FxFMXWSf5Xgqw&#10;PcdVJSyMFKxpMzqD6UJ7i+IEnBgOWhvGJ65dCguU+IAFlWcq/TdoLucANFzB5Shfg9qZxCm3xjXy&#10;bkZDncDYT74V6RLZ9oQGfG/1xGx9RuqS4Ulwdv7qdZ49h/ZSWlDlFeejeDllOQfw9Zrnr/+43U8A&#10;AAD//wMAUEsDBBQABgAIAAAAIQDcZXUu3QAAAAsBAAAPAAAAZHJzL2Rvd25yZXYueG1sTI/BTsMw&#10;EETvSPyDtUhcELWL1QpCnKpC4lSkiMIHbOPFCcTrKHbbwNfjigO9ze6MZt+Wq8n34kBj7AIbmM8U&#10;COIm2I6dgfe359t7EDEhW+wDk4FvirCqLi9KLGw48isdtsmJXMKxQANtSkMhZWxa8hhnYSDO3kcY&#10;PaY8jk7aEY+53PfyTqml9NhxvtDiQE8tNV/bvTdAN8j1vFY/ny91GrRb126zkcZcX03rRxCJpvQf&#10;hhN+RocqM+3Cnm0UvQGtlzpHT0IvQOTE32aXxcNCgaxKef5D9QsAAP//AwBQSwECLQAUAAYACAAA&#10;ACEAtoM4kv4AAADhAQAAEwAAAAAAAAAAAAAAAAAAAAAAW0NvbnRlbnRfVHlwZXNdLnhtbFBLAQIt&#10;ABQABgAIAAAAIQA4/SH/1gAAAJQBAAALAAAAAAAAAAAAAAAAAC8BAABfcmVscy8ucmVsc1BLAQIt&#10;ABQABgAIAAAAIQCO/G4c5wEAALkDAAAOAAAAAAAAAAAAAAAAAC4CAABkcnMvZTJvRG9jLnhtbFBL&#10;AQItABQABgAIAAAAIQDcZXUu3QAAAAsBAAAPAAAAAAAAAAAAAAAAAEEEAABkcnMvZG93bnJldi54&#10;bWxQSwUGAAAAAAQABADzAAAASwUAAAAA&#10;" strokecolor="windowText" strokeweight=".5pt">
                <v:stroke endarrow="block" joinstyle="miter"/>
              </v:shape>
            </w:pict>
          </mc:Fallback>
        </mc:AlternateContent>
      </w:r>
      <w:r w:rsidRPr="0088029C">
        <w:rPr>
          <w:noProof/>
          <w:szCs w:val="22"/>
          <w:lang w:eastAsia="en-GB"/>
        </w:rPr>
        <mc:AlternateContent>
          <mc:Choice Requires="wps">
            <w:drawing>
              <wp:anchor distT="0" distB="0" distL="114300" distR="114300" simplePos="0" relativeHeight="251662336" behindDoc="0" locked="0" layoutInCell="1" allowOverlap="1" wp14:anchorId="7F0BEDC8" wp14:editId="07ADFC82">
                <wp:simplePos x="0" y="0"/>
                <wp:positionH relativeFrom="column">
                  <wp:posOffset>2040255</wp:posOffset>
                </wp:positionH>
                <wp:positionV relativeFrom="paragraph">
                  <wp:posOffset>1663065</wp:posOffset>
                </wp:positionV>
                <wp:extent cx="1823085" cy="454025"/>
                <wp:effectExtent l="0" t="0" r="18415" b="15875"/>
                <wp:wrapNone/>
                <wp:docPr id="4" name="Rectangle 4"/>
                <wp:cNvGraphicFramePr/>
                <a:graphic xmlns:a="http://schemas.openxmlformats.org/drawingml/2006/main">
                  <a:graphicData uri="http://schemas.microsoft.com/office/word/2010/wordprocessingShape">
                    <wps:wsp>
                      <wps:cNvSpPr/>
                      <wps:spPr>
                        <a:xfrm>
                          <a:off x="0" y="0"/>
                          <a:ext cx="1823085" cy="454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9279FB0" w14:textId="77777777" w:rsidR="0088029C" w:rsidRPr="00056A28" w:rsidRDefault="0088029C" w:rsidP="0088029C">
                            <w:pPr>
                              <w:jc w:val="center"/>
                              <w:rPr>
                                <w:sz w:val="18"/>
                                <w:szCs w:val="18"/>
                              </w:rPr>
                            </w:pPr>
                            <w:r w:rsidRPr="00056A28">
                              <w:rPr>
                                <w:sz w:val="18"/>
                                <w:szCs w:val="18"/>
                              </w:rPr>
                              <w:t>Records added from other sources (n=5)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BEDC8" id="Rectangle 4" o:spid="_x0000_s1028" style="position:absolute;margin-left:160.65pt;margin-top:130.95pt;width:143.55pt;height: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50hAIAACcFAAAOAAAAZHJzL2Uyb0RvYy54bWysVEtv2zAMvg/YfxB0X+14zpoZdYqgRYYB&#10;RVu0HXpmZDkWoNckJXb260fJbps+TsN8kEmRIsWPH3V2PihJ9tx5YXRNZyc5JVwz0wi9remvh/WX&#10;BSU+gG5AGs1reuCeni8/fzrrbcUL0xnZcEcwiPZVb2vahWCrLPOs4wr8ibFco7E1TkFA1W2zxkGP&#10;0ZXMijz/lvXGNdYZxr3H3cvRSJcpfttyFm7a1vNAZE3xbiGtLq2buGbLM6i2Dmwn2HQN+IdbKBAa&#10;kz6HuoQAZOfEu1BKMGe8acMJMyozbSsYTzVgNbP8TTX3HVieakFwvH2Gyf+/sOx6f+uIaGpaUqJB&#10;YYvuEDTQW8lJGeHpra/Q697euknzKMZah9ap+McqyJAgPTxDyodAGG7OFsXXfDGnhKGtnJd5MY9B&#10;s5fT1vnwgxtFolBTh9kTkrC/8mF0fXKJybyRolkLKZNy8BfSkT1gd5EUjekpkeADbtZ0nb4p26tj&#10;UpMer1ac5kgJBki7VkJAUVkEwustJSC3yGcWXLrLq9P+XdIHrPYocZ6+jxLHQi7Bd+ONU9ToBpUS&#10;AcdAClXTxfFpqaOVJyJPcMR+jB2IUhg2Q2pfEQPFnY1pDthSZ0aue8vWAtNeISy34JDcWDMObLjB&#10;pZUGgTCTREln3J+P9qM/cg6tlPQ4LAjS7x04jkX/1MjG77OyjNOVlHJ+WqDiji2bY4veqQuDHZvh&#10;02BZEqN/kE9i64x6xLlexaxoAs0w99iOSbkI4xDjy8D4apXccKIshCt9b1kMHpGLgD8Mj+DsRK+A&#10;rbo2T4MF1RuWjb7xpDarXTCtSBR8wRWpGxWcxkTi6eWI436sJ6+X9235FwAA//8DAFBLAwQUAAYA&#10;CAAAACEA0MMcMOAAAAALAQAADwAAAGRycy9kb3ducmV2LnhtbEyPXUvDMBSG7wX/QzgD71z6McpW&#10;mw4RBBG8sFOvsyZrypqT0qRd3K/3eKWXh/fhfZ9T7aMd2KIn3zsUkK4TYBpbp3rsBHwcnu+3wHyQ&#10;qOTgUAv41h729e1NJUvlLviulyZ0jErQl1KACWEsOfet0Vb6tRs1UnZyk5WBzqnjapIXKrcDz5Kk&#10;4Fb2SAtGjvrJ6PbczFbAq7/OS6v8WzTRvOw+v5Jrg2ch7lbx8QFY0DH8wfCrT+pQk9PRzag8GwTk&#10;WZoTKiAr0h0wIopkuwF2pCjPN8Driv//of4BAAD//wMAUEsBAi0AFAAGAAgAAAAhALaDOJL+AAAA&#10;4QEAABMAAAAAAAAAAAAAAAAAAAAAAFtDb250ZW50X1R5cGVzXS54bWxQSwECLQAUAAYACAAAACEA&#10;OP0h/9YAAACUAQAACwAAAAAAAAAAAAAAAAAvAQAAX3JlbHMvLnJlbHNQSwECLQAUAAYACAAAACEA&#10;3AhudIQCAAAnBQAADgAAAAAAAAAAAAAAAAAuAgAAZHJzL2Uyb0RvYy54bWxQSwECLQAUAAYACAAA&#10;ACEA0MMcMOAAAAALAQAADwAAAAAAAAAAAAAAAADeBAAAZHJzL2Rvd25yZXYueG1sUEsFBgAAAAAE&#10;AAQA8wAAAOsFAAAAAA==&#10;" fillcolor="window" strokecolor="windowText" strokeweight="1pt">
                <v:textbox>
                  <w:txbxContent>
                    <w:p w14:paraId="29279FB0" w14:textId="77777777" w:rsidR="0088029C" w:rsidRPr="00056A28" w:rsidRDefault="0088029C" w:rsidP="0088029C">
                      <w:pPr>
                        <w:jc w:val="center"/>
                        <w:rPr>
                          <w:sz w:val="18"/>
                          <w:szCs w:val="18"/>
                        </w:rPr>
                      </w:pPr>
                      <w:r w:rsidRPr="00056A28">
                        <w:rPr>
                          <w:sz w:val="18"/>
                          <w:szCs w:val="18"/>
                        </w:rPr>
                        <w:t>Records added from other sources (n=5)</w:t>
                      </w:r>
                    </w:p>
                  </w:txbxContent>
                </v:textbox>
              </v:rect>
            </w:pict>
          </mc:Fallback>
        </mc:AlternateContent>
      </w:r>
      <w:r w:rsidRPr="0088029C">
        <w:rPr>
          <w:noProof/>
          <w:szCs w:val="22"/>
          <w:lang w:eastAsia="en-GB"/>
        </w:rPr>
        <mc:AlternateContent>
          <mc:Choice Requires="wps">
            <w:drawing>
              <wp:anchor distT="0" distB="0" distL="114300" distR="114300" simplePos="0" relativeHeight="251661312" behindDoc="0" locked="0" layoutInCell="1" allowOverlap="1" wp14:anchorId="38BCBB9A" wp14:editId="3B75DB83">
                <wp:simplePos x="0" y="0"/>
                <wp:positionH relativeFrom="column">
                  <wp:posOffset>319405</wp:posOffset>
                </wp:positionH>
                <wp:positionV relativeFrom="paragraph">
                  <wp:posOffset>1422749</wp:posOffset>
                </wp:positionV>
                <wp:extent cx="1363345" cy="453327"/>
                <wp:effectExtent l="0" t="0" r="8255" b="17145"/>
                <wp:wrapNone/>
                <wp:docPr id="3" name="Rectangle 3"/>
                <wp:cNvGraphicFramePr/>
                <a:graphic xmlns:a="http://schemas.openxmlformats.org/drawingml/2006/main">
                  <a:graphicData uri="http://schemas.microsoft.com/office/word/2010/wordprocessingShape">
                    <wps:wsp>
                      <wps:cNvSpPr/>
                      <wps:spPr>
                        <a:xfrm>
                          <a:off x="0" y="0"/>
                          <a:ext cx="1363345" cy="45332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25FAD3" w14:textId="77777777" w:rsidR="0088029C" w:rsidRPr="00056A28" w:rsidRDefault="0088029C" w:rsidP="0088029C">
                            <w:pPr>
                              <w:jc w:val="center"/>
                              <w:rPr>
                                <w:sz w:val="18"/>
                                <w:szCs w:val="18"/>
                              </w:rPr>
                            </w:pPr>
                            <w:r w:rsidRPr="00056A28">
                              <w:rPr>
                                <w:sz w:val="18"/>
                                <w:szCs w:val="18"/>
                              </w:rPr>
                              <w:t>Full-text articles assessed (n=73)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CBB9A" id="Rectangle 3" o:spid="_x0000_s1029" style="position:absolute;margin-left:25.15pt;margin-top:112.05pt;width:107.35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MvhQIAACcFAAAOAAAAZHJzL2Uyb0RvYy54bWysVEtv2zAMvg/YfxB0X53E6WNGnSJokWFA&#10;0RZth54ZWYoF6DVJiZ39+lGy26aP0zAfZFKkSPHjR51f9FqRHfdBWlPT6dGEEm6YbaTZ1PTX4+rb&#10;GSUhgmlAWcNruueBXiy+fjnvXMVntrWq4Z5gEBOqztW0jdFVRRFYyzWEI+u4QaOwXkNE1W+KxkOH&#10;0bUqZpPJSdFZ3zhvGQ8Bd68GI13k+EJwFm+FCDwSVVO8W8yrz+s6rcXiHKqNB9dKNl4D/uEWGqTB&#10;pC+hriAC2Xr5IZSWzNtgRTxiVhdWCMl4rgGrmU7eVfPQguO5FgQnuBeYwv8Ly252d57IpqYlJQY0&#10;tugeQQOzUZyUCZ7OhQq9HtydH7WAYqq1F16nP1ZB+gzp/gVS3kfCcHNanpTl/JgShrb5cVnOTlPQ&#10;4vW08yH+4FaTJNTUY/aMJOyuQxxcn11SsmCVbFZSqazsw6XyZAfYXSRFYztKFISImzVd5W/M9uaY&#10;MqTDq81OJ0gJBkg7oSCiqB0CEcyGElAb5DOLPt/lzenwIekjVnuQeJK/zxKnQq4gtMONc9TkBpWW&#10;EcdASV3Ts8PTyiQrz0Qe4Uj9GDqQpNiv+7F9Y3fWttljS70duB4cW0lMe42w3IFHcmPNOLDxFheh&#10;LAJhR4mS1vo/n+0nf+QcWinpcFgQpN9b8ByL/mmQjd+n83marqzMj09nqPhDy/rQYrb60mLHpvg0&#10;OJbF5B/Vsyi81U8418uUFU1gGOYe2jEql3EYYnwZGF8usxtOlIN4bR4cS8ETcgnwx/4JvBvpFbFV&#10;N/Z5sKB6x7LBN500drmNVshMwYT0gCtSNyk4jZnE48uRxv1Qz16v79viLwAAAP//AwBQSwMEFAAG&#10;AAgAAAAhAFfkzVnfAAAACgEAAA8AAABkcnMvZG93bnJldi54bWxMj01LxDAQhu+C/yGM4M1NttrF&#10;rU0XEQQRPFg/ztlmbMo2k9Kk3bq/3vGktxnm4Z3nLXeL78WMY+wCaVivFAikJtiOWg3vb49XtyBi&#10;MmRNHwg1fGOEXXV+VprChiO94lynVnAIxcJocCkNhZSxcehNXIUBiW9fYfQm8Tq20o7myOG+l5lS&#10;G+lNR/zBmQEfHDaHevIanuNpmhsbXxa3uKftx6c61XTQ+vJiub8DkXBJfzD86rM6VOy0DxPZKHoN&#10;ubpmUkOW3axBMJBtci6352Gb5yCrUv6vUP0AAAD//wMAUEsBAi0AFAAGAAgAAAAhALaDOJL+AAAA&#10;4QEAABMAAAAAAAAAAAAAAAAAAAAAAFtDb250ZW50X1R5cGVzXS54bWxQSwECLQAUAAYACAAAACEA&#10;OP0h/9YAAACUAQAACwAAAAAAAAAAAAAAAAAvAQAAX3JlbHMvLnJlbHNQSwECLQAUAAYACAAAACEA&#10;CbgDL4UCAAAnBQAADgAAAAAAAAAAAAAAAAAuAgAAZHJzL2Uyb0RvYy54bWxQSwECLQAUAAYACAAA&#10;ACEAV+TNWd8AAAAKAQAADwAAAAAAAAAAAAAAAADfBAAAZHJzL2Rvd25yZXYueG1sUEsFBgAAAAAE&#10;AAQA8wAAAOsFAAAAAA==&#10;" fillcolor="window" strokecolor="windowText" strokeweight="1pt">
                <v:textbox>
                  <w:txbxContent>
                    <w:p w14:paraId="7025FAD3" w14:textId="77777777" w:rsidR="0088029C" w:rsidRPr="00056A28" w:rsidRDefault="0088029C" w:rsidP="0088029C">
                      <w:pPr>
                        <w:jc w:val="center"/>
                        <w:rPr>
                          <w:sz w:val="18"/>
                          <w:szCs w:val="18"/>
                        </w:rPr>
                      </w:pPr>
                      <w:r w:rsidRPr="00056A28">
                        <w:rPr>
                          <w:sz w:val="18"/>
                          <w:szCs w:val="18"/>
                        </w:rPr>
                        <w:t>Full-text articles assessed (n=73)</w:t>
                      </w:r>
                    </w:p>
                  </w:txbxContent>
                </v:textbox>
              </v:rect>
            </w:pict>
          </mc:Fallback>
        </mc:AlternateContent>
      </w:r>
      <w:r w:rsidRPr="0088029C">
        <w:rPr>
          <w:noProof/>
          <w:szCs w:val="22"/>
          <w:lang w:eastAsia="en-GB"/>
        </w:rPr>
        <mc:AlternateContent>
          <mc:Choice Requires="wps">
            <w:drawing>
              <wp:anchor distT="0" distB="0" distL="114300" distR="114300" simplePos="0" relativeHeight="251665408" behindDoc="0" locked="0" layoutInCell="1" allowOverlap="1" wp14:anchorId="3372FEE4" wp14:editId="5DA9438C">
                <wp:simplePos x="0" y="0"/>
                <wp:positionH relativeFrom="column">
                  <wp:posOffset>988695</wp:posOffset>
                </wp:positionH>
                <wp:positionV relativeFrom="paragraph">
                  <wp:posOffset>376584</wp:posOffset>
                </wp:positionV>
                <wp:extent cx="5080" cy="292735"/>
                <wp:effectExtent l="63500" t="0" r="45720" b="37465"/>
                <wp:wrapNone/>
                <wp:docPr id="8" name="Straight Arrow Connector 8"/>
                <wp:cNvGraphicFramePr/>
                <a:graphic xmlns:a="http://schemas.openxmlformats.org/drawingml/2006/main">
                  <a:graphicData uri="http://schemas.microsoft.com/office/word/2010/wordprocessingShape">
                    <wps:wsp>
                      <wps:cNvCnPr/>
                      <wps:spPr>
                        <a:xfrm>
                          <a:off x="0" y="0"/>
                          <a:ext cx="5080" cy="2927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4D56BE3C" id="Straight Arrow Connector 8" o:spid="_x0000_s1026" type="#_x0000_t32" style="position:absolute;margin-left:77.85pt;margin-top:29.65pt;width:.4pt;height:23.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ep6QEAALoDAAAOAAAAZHJzL2Uyb0RvYy54bWysU8tu2zAQvBfoPxC817IdOHUFy0FhN70U&#10;rYGkH7ChKIkAX9hlLfvvu6RVJ21vQXSgSK5muDMcbe5OzoqjRjLBN3Ixm0uhvQqt8X0jfz7ef1hL&#10;QQl8CzZ43cizJnm3ff9uM8ZaL8MQbKtRMImneoyNHFKKdVWRGrQDmoWoPRe7gA4SL7GvWoSR2Z2t&#10;lvP5bTUGbCMGpYl4d38pym3h7zqt0o+uI52EbST3lsqIZXzKY7XdQN0jxMGoqQ14RRcOjOdDr1R7&#10;SCB+ofmPyhmFgUKXZiq4KnSdUbpoYDWL+T9qHgaIumhhcyhebaK3o1XfjwcUpm0kX5QHx1f0kBBM&#10;PyTxGTGMYhe8ZxsDinV2a4xUM2jnDzitKB4wSz916PKbRYlTcfh8dVifklC8uZqv+RYUF5aflh9v&#10;VpmxeoZGpPRVByfypJE0dXJtYVE8huM3ShfgH0A+14d7Yy3vQ229GBt5e7PKhwHHqrOQeOoiCyXf&#10;SwG257yqhIWRgjVtRmcwnWlnURyBI8NJa8P4yO1LYYESF1hTeabW/4LmdvZAwwVcSvkzqJ1JHHNr&#10;HPt8RUOdwNgvvhXpHNn4hAZ8b/XEbH1G6hLiSXA2/2J3nj2F9lxuocorDkjxcgpzTuDLNc9f/nLb&#10;3wAAAP//AwBQSwMEFAAGAAgAAAAhAKDwOYDeAAAACgEAAA8AAABkcnMvZG93bnJldi54bWxMj8FO&#10;wzAMhu9IvENkJC6IJWNkQGk6TUichlQxeICsMWmhcaom2wpPj3eCm3/50+/P5WoKvTjgmLpIBuYz&#10;BQKpia4jb+D97fn6HkTKlpztI6GBb0ywqs7PSlu4eKRXPGyzF1xCqbAG2pyHQsrUtBhsmsUBiXcf&#10;cQw2cxy9dKM9cnno5Y1SSxlsR3yhtQM+tdh8bffBAF5Zque1+vl8qfOw8OvabzbSmMuLaf0IIuOU&#10;/2A46bM6VOy0i3tySfSctb5j1IB+WIA4AXqpQex4UPoWZFXK/y9UvwAAAP//AwBQSwECLQAUAAYA&#10;CAAAACEAtoM4kv4AAADhAQAAEwAAAAAAAAAAAAAAAAAAAAAAW0NvbnRlbnRfVHlwZXNdLnhtbFBL&#10;AQItABQABgAIAAAAIQA4/SH/1gAAAJQBAAALAAAAAAAAAAAAAAAAAC8BAABfcmVscy8ucmVsc1BL&#10;AQItABQABgAIAAAAIQCmuEep6QEAALoDAAAOAAAAAAAAAAAAAAAAAC4CAABkcnMvZTJvRG9jLnht&#10;bFBLAQItABQABgAIAAAAIQCg8DmA3gAAAAoBAAAPAAAAAAAAAAAAAAAAAEMEAABkcnMvZG93bnJl&#10;di54bWxQSwUGAAAAAAQABADzAAAATgUAAAAA&#10;" strokecolor="windowText" strokeweight=".5pt">
                <v:stroke endarrow="block" joinstyle="miter"/>
              </v:shape>
            </w:pict>
          </mc:Fallback>
        </mc:AlternateContent>
      </w:r>
      <w:r w:rsidRPr="0088029C">
        <w:rPr>
          <w:noProof/>
          <w:szCs w:val="22"/>
          <w:lang w:eastAsia="en-GB"/>
        </w:rPr>
        <mc:AlternateContent>
          <mc:Choice Requires="wps">
            <w:drawing>
              <wp:anchor distT="0" distB="0" distL="114300" distR="114300" simplePos="0" relativeHeight="251667456" behindDoc="0" locked="0" layoutInCell="1" allowOverlap="1" wp14:anchorId="41914014" wp14:editId="7C542085">
                <wp:simplePos x="0" y="0"/>
                <wp:positionH relativeFrom="column">
                  <wp:posOffset>1015365</wp:posOffset>
                </wp:positionH>
                <wp:positionV relativeFrom="paragraph">
                  <wp:posOffset>1100455</wp:posOffset>
                </wp:positionV>
                <wp:extent cx="5080" cy="326390"/>
                <wp:effectExtent l="63500" t="0" r="45720" b="41910"/>
                <wp:wrapNone/>
                <wp:docPr id="10" name="Straight Arrow Connector 10"/>
                <wp:cNvGraphicFramePr/>
                <a:graphic xmlns:a="http://schemas.openxmlformats.org/drawingml/2006/main">
                  <a:graphicData uri="http://schemas.microsoft.com/office/word/2010/wordprocessingShape">
                    <wps:wsp>
                      <wps:cNvCnPr/>
                      <wps:spPr>
                        <a:xfrm>
                          <a:off x="0" y="0"/>
                          <a:ext cx="5080" cy="3263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0555A047" id="Straight Arrow Connector 10" o:spid="_x0000_s1026" type="#_x0000_t32" style="position:absolute;margin-left:79.95pt;margin-top:86.65pt;width:.4pt;height:25.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2h6gEAALwDAAAOAAAAZHJzL2Uyb0RvYy54bWysU8tu2zAQvBfoPxC8x/IDMVzBchDYTS9F&#10;ayDpB2woSiLAF3ZZy/77LmnVTdtbUR0oUuudnRmOtw9nZ8VJI5ngG7mYzaXQXoXW+L6R316e7jZS&#10;UALfgg1eN/KiST7s3r/bjrHWyzAE22oUDOKpHmMjh5RiXVWkBu2AZiFqz8UuoIPER+yrFmFkdGer&#10;5Xy+rsaAbcSgNBF/PVyLclfwu06r9LXrSCdhG8ncUlmxrK95rXZbqHuEOBg10YB/YOHAeB56gzpA&#10;AvEdzV9QzigMFLo0U8FVoeuM0kUDq1nM/1DzPEDURQubQ/FmE/0/WPXldERhWr47tseD4zt6Tgim&#10;H5J4RAyj2Afv2ceAgn/Cfo2Ram7b+yNOJ4pHzOLPHbr8ZlniXDy+3DzW5yQUf7yfb3iQ4sJquV59&#10;KIjVr9aIlD7p4ETeNJImKjcOi+IynD5T4uHc+LMhz/XhyVhbrtR6MTZyvbrPw4CD1VlIvHWRpZLv&#10;pQDbc2JVwoJIwZo2d2ccutDeojgBh4az1obxhelLYYESF1hTebIZzOC31kznADRcm0vpmjFnEgfd&#10;GtfIza0b6gTGfvStSJfIzic04HurJ2TrMxtdYjwJzuZf7c6719Beyi1U+cQRKYSmOOcMvj3z/u2f&#10;bvcDAAD//wMAUEsDBBQABgAIAAAAIQBKYHEY4AAAAAsBAAAPAAAAZHJzL2Rvd25yZXYueG1sTI/B&#10;TsMwDIbvSLxDZCQuiKVrYWWl6TQhcdqkisEDZI1JC41TNdlWePp5J7j5lz/9/lyuJteLI46h86Rg&#10;PktAIDXedGQVfLy/3j+BCFGT0b0nVPCDAVbV9VWpC+NP9IbHXbSCSygUWkEb41BIGZoWnQ4zPyDx&#10;7tOPTkeOo5Vm1Ccud71Mk2Qhne6IL7R6wJcWm+/dwSnAO031vE5+v7Z1HDK7ru1mI5W6vZnWzyAi&#10;TvEPhos+q0PFTnt/IBNEz/lxuWSUhzzLQFyIRZKD2CtI04ccZFXK/z9UZwAAAP//AwBQSwECLQAU&#10;AAYACAAAACEAtoM4kv4AAADhAQAAEwAAAAAAAAAAAAAAAAAAAAAAW0NvbnRlbnRfVHlwZXNdLnht&#10;bFBLAQItABQABgAIAAAAIQA4/SH/1gAAAJQBAAALAAAAAAAAAAAAAAAAAC8BAABfcmVscy8ucmVs&#10;c1BLAQItABQABgAIAAAAIQA9qZ2h6gEAALwDAAAOAAAAAAAAAAAAAAAAAC4CAABkcnMvZTJvRG9j&#10;LnhtbFBLAQItABQABgAIAAAAIQBKYHEY4AAAAAsBAAAPAAAAAAAAAAAAAAAAAEQEAABkcnMvZG93&#10;bnJldi54bWxQSwUGAAAAAAQABADzAAAAUQUAAAAA&#10;" strokecolor="windowText" strokeweight=".5pt">
                <v:stroke endarrow="block" joinstyle="miter"/>
              </v:shape>
            </w:pict>
          </mc:Fallback>
        </mc:AlternateContent>
      </w:r>
      <w:r w:rsidRPr="0088029C">
        <w:rPr>
          <w:noProof/>
          <w:szCs w:val="22"/>
          <w:lang w:eastAsia="en-GB"/>
        </w:rPr>
        <mc:AlternateContent>
          <mc:Choice Requires="wps">
            <w:drawing>
              <wp:anchor distT="0" distB="0" distL="114300" distR="114300" simplePos="0" relativeHeight="251664384" behindDoc="0" locked="0" layoutInCell="1" allowOverlap="1" wp14:anchorId="427085AD" wp14:editId="71C52552">
                <wp:simplePos x="0" y="0"/>
                <wp:positionH relativeFrom="column">
                  <wp:posOffset>459105</wp:posOffset>
                </wp:positionH>
                <wp:positionV relativeFrom="paragraph">
                  <wp:posOffset>674370</wp:posOffset>
                </wp:positionV>
                <wp:extent cx="1136015" cy="427990"/>
                <wp:effectExtent l="0" t="0" r="6985" b="16510"/>
                <wp:wrapNone/>
                <wp:docPr id="7" name="Rectangle 7"/>
                <wp:cNvGraphicFramePr/>
                <a:graphic xmlns:a="http://schemas.openxmlformats.org/drawingml/2006/main">
                  <a:graphicData uri="http://schemas.microsoft.com/office/word/2010/wordprocessingShape">
                    <wps:wsp>
                      <wps:cNvSpPr/>
                      <wps:spPr>
                        <a:xfrm>
                          <a:off x="0" y="0"/>
                          <a:ext cx="1136015" cy="4279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C147353" w14:textId="77777777" w:rsidR="0088029C" w:rsidRPr="00056A28" w:rsidRDefault="0088029C" w:rsidP="0088029C">
                            <w:pPr>
                              <w:jc w:val="center"/>
                              <w:rPr>
                                <w:sz w:val="18"/>
                                <w:szCs w:val="18"/>
                              </w:rPr>
                            </w:pPr>
                            <w:r w:rsidRPr="00056A28">
                              <w:rPr>
                                <w:sz w:val="18"/>
                                <w:szCs w:val="18"/>
                              </w:rPr>
                              <w:t>Records screened (n=1058)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085AD" id="Rectangle 7" o:spid="_x0000_s1030" style="position:absolute;margin-left:36.15pt;margin-top:53.1pt;width:89.45pt;height:3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4lhwIAACcFAAAOAAAAZHJzL2Uyb0RvYy54bWysVE1v2zAMvQ/YfxB0X21nadMadYqgRYYB&#10;RVu0HXpWZDk2oK9JSuzs1+9Jcdv04zTMB5kUKVJ8fNT5xaAk2QrnO6MrWhzllAjNTd3pdUV/PS6/&#10;nVLiA9M1k0aLiu6Epxfzr1/Oe1uKiWmNrIUjCKJ92duKtiHYMss8b4Vi/shYoWFsjFMsQHXrrHas&#10;R3Qls0men2S9cbV1hgvvsXu1N9J5it80gofbpvEiEFlR3C2k1aV1Fddsfs7KtWO27fh4DfYPt1Cs&#10;00j6EuqKBUY2rvsQSnXcGW+acMSNykzTdFykGlBNkb+r5qFlVqRaAI63LzD5/xeW32zvHOnqis4o&#10;0UyhRfcAjem1FGQW4emtL+H1YO/cqHmIsdahcSr+UQUZEqS7F0jFEAjHZlF8P8mLY0o4bNPJ7Ows&#10;YZ69nrbOhx/CKBKFijpkT0iy7bUPyAjXZ5eYzBvZ1ctOyqTs/KV0ZMvQXZCiNj0lkvmAzYou0xdL&#10;QIg3x6QmPa42meWgBGegXSNZgKgsgPB6TQmTa/CZB5fu8ua0/5D0EdUeJM7T91niWMgV8+3+xilq&#10;dGOl6gLGQHaqoqeHp6WOVpGIPMIR+7HvQJTCsBpS+6YxUNxZmXqHljqz57q3fNkh7TVguWMO5EbN&#10;GNhwi6WRBkCYUaKkNe7PZ/vRH5yDlZIewwKQfm+YEyj6pwYbz4rpNE5XUqbHswkUd2hZHVr0Rl0a&#10;dKzA02B5EqN/kM9i44x6wlwvYlaYmObIvW/HqFyG/RDjZeBisUhumCjLwrV+sDwGj8hFwB+HJ+bs&#10;SK+AVt2Y58Fi5TuW7X3jSW0Wm2CaLlHwFVeQKSqYxkSr8eWI436oJ6/X923+FwAA//8DAFBLAwQU&#10;AAYACAAAACEAZUmVAN8AAAAKAQAADwAAAGRycy9kb3ducmV2LnhtbEyPT0vEMBDF74LfIYzgzU22&#10;i12tTRcRBBE8WP+cs83YlG0mpUm7dT+940lvM+893vym3C2+FzOOsQukYb1SIJCaYDtqNby/PV7d&#10;gIjJkDV9INTwjRF21flZaQobjvSKc51awSUUC6PBpTQUUsbGoTdxFQYk9r7C6E3idWylHc2Ry30v&#10;M6Vy6U1HfMGZAR8cNod68hqe42maGxtfFre4p9uPT3Wq6aD15cVyfwci4ZL+wvCLz+hQMdM+TGSj&#10;6DVssw0nWVd5BoID2fWahz0r200Osirl/xeqHwAAAP//AwBQSwECLQAUAAYACAAAACEAtoM4kv4A&#10;AADhAQAAEwAAAAAAAAAAAAAAAAAAAAAAW0NvbnRlbnRfVHlwZXNdLnhtbFBLAQItABQABgAIAAAA&#10;IQA4/SH/1gAAAJQBAAALAAAAAAAAAAAAAAAAAC8BAABfcmVscy8ucmVsc1BLAQItABQABgAIAAAA&#10;IQCdHU4lhwIAACcFAAAOAAAAAAAAAAAAAAAAAC4CAABkcnMvZTJvRG9jLnhtbFBLAQItABQABgAI&#10;AAAAIQBlSZUA3wAAAAoBAAAPAAAAAAAAAAAAAAAAAOEEAABkcnMvZG93bnJldi54bWxQSwUGAAAA&#10;AAQABADzAAAA7QUAAAAA&#10;" fillcolor="window" strokecolor="windowText" strokeweight="1pt">
                <v:textbox>
                  <w:txbxContent>
                    <w:p w14:paraId="7C147353" w14:textId="77777777" w:rsidR="0088029C" w:rsidRPr="00056A28" w:rsidRDefault="0088029C" w:rsidP="0088029C">
                      <w:pPr>
                        <w:jc w:val="center"/>
                        <w:rPr>
                          <w:sz w:val="18"/>
                          <w:szCs w:val="18"/>
                        </w:rPr>
                      </w:pPr>
                      <w:r w:rsidRPr="00056A28">
                        <w:rPr>
                          <w:sz w:val="18"/>
                          <w:szCs w:val="18"/>
                        </w:rPr>
                        <w:t>Records screened (n=1058)</w:t>
                      </w:r>
                    </w:p>
                  </w:txbxContent>
                </v:textbox>
              </v:rect>
            </w:pict>
          </mc:Fallback>
        </mc:AlternateContent>
      </w:r>
      <w:r w:rsidRPr="0088029C">
        <w:rPr>
          <w:noProof/>
          <w:szCs w:val="22"/>
          <w:lang w:eastAsia="en-GB"/>
        </w:rPr>
        <mc:AlternateContent>
          <mc:Choice Requires="wps">
            <w:drawing>
              <wp:anchor distT="0" distB="0" distL="114300" distR="114300" simplePos="0" relativeHeight="251666432" behindDoc="0" locked="0" layoutInCell="1" allowOverlap="1" wp14:anchorId="3335B513" wp14:editId="2E705E2A">
                <wp:simplePos x="0" y="0"/>
                <wp:positionH relativeFrom="column">
                  <wp:posOffset>1602105</wp:posOffset>
                </wp:positionH>
                <wp:positionV relativeFrom="paragraph">
                  <wp:posOffset>857735</wp:posOffset>
                </wp:positionV>
                <wp:extent cx="560268" cy="10571"/>
                <wp:effectExtent l="0" t="76200" r="30480" b="85090"/>
                <wp:wrapNone/>
                <wp:docPr id="9" name="Straight Arrow Connector 9"/>
                <wp:cNvGraphicFramePr/>
                <a:graphic xmlns:a="http://schemas.openxmlformats.org/drawingml/2006/main">
                  <a:graphicData uri="http://schemas.microsoft.com/office/word/2010/wordprocessingShape">
                    <wps:wsp>
                      <wps:cNvCnPr/>
                      <wps:spPr>
                        <a:xfrm flipV="1">
                          <a:off x="0" y="0"/>
                          <a:ext cx="560268" cy="1057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7EE37B1" id="Straight Arrow Connector 9" o:spid="_x0000_s1026" type="#_x0000_t32" style="position:absolute;margin-left:126.15pt;margin-top:67.55pt;width:44.1pt;height:.8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Uw8gEAAMUDAAAOAAAAZHJzL2Uyb0RvYy54bWysU02P0zAQvSPxHyzfadKilt2o6Qq1LBcE&#10;K+3CfdZxEkv+0oxp2n/P2M1WC9wQOVi2J+9l3puX7d3JWXHUSCb4Vi4XtRTaq9AZP7Ty+9P9uxsp&#10;KIHvwAavW3nWJO92b99sp9joVRiD7TQKJvHUTLGVY0qxqSpSo3ZAixC152If0EHiIw5VhzAxu7PV&#10;qq431RSwixiUJuLbw6Uod4W/77VK3/qedBK2ldxbKiuW9Tmv1W4LzYAQR6PmNuAfunBgPH/0SnWA&#10;BOInmr+onFEYKPRpoYKrQt8bpYsGVrOs/1DzOELURQubQ/FqE/0/WvX1+IDCdK28lcKD4xE9JgQz&#10;jEl8RAyT2Afv2caA4ja7NUVqGLT3DzifKD5gln7q0YnemviDg1DMYHniVLw+X73WpyQUX6439WrD&#10;4VBcWtbrD8tMXl1YMltESp91cCJvWklzU9duLl+A4xdKF+ALIIN9uDfW8j001ouplZv3a56+Ak5Y&#10;byHx1kXWTH6QAuzA0VUJS88UrOkyOoPpTHuL4gicHg5dF6Yn7l8KC5S4wKLKM7f+GzS3cwAaL+BS&#10;yq9B40zixFvjWnlzRUOTwNhPvhPpHHkGCQ34weqZ2fqM1CXPs+A8h4vzefccunMZSJVPnJXi5Zzr&#10;HMbXZ96//vt2vwAAAP//AwBQSwMEFAAGAAgAAAAhAA5kpNjeAAAACwEAAA8AAABkcnMvZG93bnJl&#10;di54bWxMj8tOwzAQRfdI/IM1SOyonQT3EeJUCNQPoCDo0o2HJEpsR7bbhr9nuoLlzD26c6baznZk&#10;Zwyx905BthDA0DXe9K5V8PG+e1gDi0k7o0fvUMEPRtjWtzeVLo2/uDc871PLqMTFUivoUppKzmPT&#10;odVx4Sd0lH37YHWiMbTcBH2hcjvyXIglt7p3dKHTE7502Az7k1Wwa4dV1stm8xrEED+/DnI14KTU&#10;/d38/AQs4Zz+YLjqkzrU5HT0J2ciGxXkMi8IpaCQGTAiikchgR2vm+UaeF3x/z/UvwAAAP//AwBQ&#10;SwECLQAUAAYACAAAACEAtoM4kv4AAADhAQAAEwAAAAAAAAAAAAAAAAAAAAAAW0NvbnRlbnRfVHlw&#10;ZXNdLnhtbFBLAQItABQABgAIAAAAIQA4/SH/1gAAAJQBAAALAAAAAAAAAAAAAAAAAC8BAABfcmVs&#10;cy8ucmVsc1BLAQItABQABgAIAAAAIQCiIUUw8gEAAMUDAAAOAAAAAAAAAAAAAAAAAC4CAABkcnMv&#10;ZTJvRG9jLnhtbFBLAQItABQABgAIAAAAIQAOZKTY3gAAAAsBAAAPAAAAAAAAAAAAAAAAAEwEAABk&#10;cnMvZG93bnJldi54bWxQSwUGAAAAAAQABADzAAAAVwUAAAAA&#10;" strokecolor="windowText" strokeweight=".5pt">
                <v:stroke endarrow="block" joinstyle="miter"/>
              </v:shape>
            </w:pict>
          </mc:Fallback>
        </mc:AlternateContent>
      </w:r>
      <w:r w:rsidRPr="0088029C">
        <w:rPr>
          <w:noProof/>
          <w:szCs w:val="22"/>
          <w:lang w:eastAsia="en-GB"/>
        </w:rPr>
        <mc:AlternateContent>
          <mc:Choice Requires="wps">
            <w:drawing>
              <wp:anchor distT="0" distB="0" distL="114300" distR="114300" simplePos="0" relativeHeight="251660288" behindDoc="0" locked="0" layoutInCell="1" allowOverlap="1" wp14:anchorId="27D936F1" wp14:editId="531D928B">
                <wp:simplePos x="0" y="0"/>
                <wp:positionH relativeFrom="margin">
                  <wp:posOffset>2181218</wp:posOffset>
                </wp:positionH>
                <wp:positionV relativeFrom="paragraph">
                  <wp:posOffset>672182</wp:posOffset>
                </wp:positionV>
                <wp:extent cx="1754802" cy="428130"/>
                <wp:effectExtent l="0" t="0" r="17145" b="10160"/>
                <wp:wrapNone/>
                <wp:docPr id="2" name="Rectangle 2"/>
                <wp:cNvGraphicFramePr/>
                <a:graphic xmlns:a="http://schemas.openxmlformats.org/drawingml/2006/main">
                  <a:graphicData uri="http://schemas.microsoft.com/office/word/2010/wordprocessingShape">
                    <wps:wsp>
                      <wps:cNvSpPr/>
                      <wps:spPr>
                        <a:xfrm>
                          <a:off x="0" y="0"/>
                          <a:ext cx="1754802" cy="4281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7992EF7" w14:textId="77777777" w:rsidR="0088029C" w:rsidRPr="00056A28" w:rsidRDefault="0088029C" w:rsidP="0088029C">
                            <w:pPr>
                              <w:jc w:val="center"/>
                              <w:rPr>
                                <w:sz w:val="18"/>
                                <w:szCs w:val="18"/>
                              </w:rPr>
                            </w:pPr>
                            <w:r w:rsidRPr="00056A28">
                              <w:rPr>
                                <w:sz w:val="18"/>
                                <w:szCs w:val="18"/>
                              </w:rPr>
                              <w:t>Duplicates and irrelevant titles removed (n=794)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936F1" id="Rectangle 2" o:spid="_x0000_s1031" style="position:absolute;margin-left:171.75pt;margin-top:52.95pt;width:138.15pt;height:33.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7hkhgIAACcFAAAOAAAAZHJzL2Uyb0RvYy54bWysVE1v2zAMvQ/YfxB0X+146ZoZdYqgRYYB&#10;RVesHXpWZDk2oK9JSuzs1+9Jdtv04zTMB5kUKVJ8fNT5xaAk2QvnO6MrOjvJKRGam7rT24r+ul9/&#10;WlDiA9M1k0aLih6EpxfLjx/Oe1uKwrRG1sIRBNG+7G1F2xBsmWWet0Ixf2Ks0DA2xikWoLptVjvW&#10;I7qSWZHnX7LeuNo6w4X32L0ajXSZ4jeN4OFH03gRiKwo7hbS6tK6iWu2PGfl1jHbdny6BvuHWyjW&#10;aSR9CnXFAiM7170JpTrujDdNOOFGZaZpOi5SDahmlr+q5q5lVqRaAI63TzD5/xeW3+xvHenqihaU&#10;aKbQop8AjemtFKSI8PTWl/C6s7du0jzEWOvQOBX/qIIMCdLDE6RiCIRjc3Z2Ol/kiM1hmxeL2eeE&#10;efZ82jofvgmjSBQq6pA9Icn21z4gI1wfXWIyb2RXrzspk3Lwl9KRPUN3QYra9JRI5gM2K7pOXywB&#10;IV4ck5r0uFpxloMSnIF2jWQBorIAwustJUxuwWceXLrLi9P+TdJ7VHuUOE/fe4ljIVfMt+ONU9To&#10;xkrVBYyB7FRFF8enpY5WkYg8wRH7MXYgSmHYDKl9pzFQ3NmY+oCWOjNy3Vu+7pD2GrDcMgdyo2YM&#10;bPiBpZEGQJhJoqQ17s97+9EfnIOVkh7DApB+75gTKPq7Bhu/zubzOF1JmZ+eFVDcsWVzbNE7dWnQ&#10;sRmeBsuTGP2DfBQbZ9QD5noVs8LENEfusR2TchnGIcbLwMVqldwwUZaFa31neQwekYuA3w8PzNmJ&#10;XgGtujGPg8XKVywbfeNJbVa7YJouUfAZV5ApKpjGRKvp5Yjjfqwnr+f3bfkXAAD//wMAUEsDBBQA&#10;BgAIAAAAIQBN8k2b4AAAAAsBAAAPAAAAZHJzL2Rvd25yZXYueG1sTI/BTsMwEETvSPyDtUjcqF1C&#10;CwlxKoSEhJA4NNCe3djEUeN1FDup6deznOC4M0+zM+UmuZ7NZgydRwnLhQBmsPG6w1bC58fLzQOw&#10;EBVq1Xs0Er5NgE11eVGqQvsTbs1cx5ZRCIZCSbAxDgXnobHGqbDwg0HyvvzoVKRzbLke1YnCXc9v&#10;hVhzpzqkD1YN5tma5lhPTsJbOE9zo8N7ssm+5ru9ONd4lPL6Kj09AosmxT8YfutTdaio08FPqAPr&#10;JWR32YpQMsQqB0bEepnTmAMp91kGvCr5/w3VDwAAAP//AwBQSwECLQAUAAYACAAAACEAtoM4kv4A&#10;AADhAQAAEwAAAAAAAAAAAAAAAAAAAAAAW0NvbnRlbnRfVHlwZXNdLnhtbFBLAQItABQABgAIAAAA&#10;IQA4/SH/1gAAAJQBAAALAAAAAAAAAAAAAAAAAC8BAABfcmVscy8ucmVsc1BLAQItABQABgAIAAAA&#10;IQBkw7hkhgIAACcFAAAOAAAAAAAAAAAAAAAAAC4CAABkcnMvZTJvRG9jLnhtbFBLAQItABQABgAI&#10;AAAAIQBN8k2b4AAAAAsBAAAPAAAAAAAAAAAAAAAAAOAEAABkcnMvZG93bnJldi54bWxQSwUGAAAA&#10;AAQABADzAAAA7QUAAAAA&#10;" fillcolor="window" strokecolor="windowText" strokeweight="1pt">
                <v:textbox>
                  <w:txbxContent>
                    <w:p w14:paraId="37992EF7" w14:textId="77777777" w:rsidR="0088029C" w:rsidRPr="00056A28" w:rsidRDefault="0088029C" w:rsidP="0088029C">
                      <w:pPr>
                        <w:jc w:val="center"/>
                        <w:rPr>
                          <w:sz w:val="18"/>
                          <w:szCs w:val="18"/>
                        </w:rPr>
                      </w:pPr>
                      <w:r w:rsidRPr="00056A28">
                        <w:rPr>
                          <w:sz w:val="18"/>
                          <w:szCs w:val="18"/>
                        </w:rPr>
                        <w:t>Duplicates and irrelevant titles removed (n=794)</w:t>
                      </w:r>
                    </w:p>
                  </w:txbxContent>
                </v:textbox>
                <w10:wrap anchorx="margin"/>
              </v:rect>
            </w:pict>
          </mc:Fallback>
        </mc:AlternateContent>
      </w:r>
    </w:p>
    <w:p w14:paraId="26094380" w14:textId="77777777" w:rsidR="0088029C" w:rsidRPr="007529EE" w:rsidRDefault="0088029C" w:rsidP="00FE74E8">
      <w:pPr>
        <w:pStyle w:val="References"/>
        <w:rPr>
          <w:lang w:val="en-US"/>
        </w:rPr>
      </w:pPr>
    </w:p>
    <w:p w14:paraId="0D0B940D" w14:textId="77777777" w:rsidR="00FE4713" w:rsidRPr="007529EE" w:rsidRDefault="00FE4713" w:rsidP="0080308E">
      <w:pPr>
        <w:pStyle w:val="Figurecaption"/>
        <w:rPr>
          <w:lang w:val="en-US"/>
        </w:rPr>
      </w:pPr>
    </w:p>
    <w:sectPr w:rsidR="00FE4713" w:rsidRPr="007529EE" w:rsidSect="0088029C">
      <w:pgSz w:w="16840" w:h="11901" w:orient="landscape"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539C6" w14:textId="77777777" w:rsidR="00ED4CBB" w:rsidRDefault="00ED4CBB" w:rsidP="00AF2C92">
      <w:r>
        <w:separator/>
      </w:r>
    </w:p>
  </w:endnote>
  <w:endnote w:type="continuationSeparator" w:id="0">
    <w:p w14:paraId="59DE95E5" w14:textId="77777777" w:rsidR="00ED4CBB" w:rsidRDefault="00ED4CBB"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438455"/>
      <w:docPartObj>
        <w:docPartGallery w:val="Page Numbers (Bottom of Page)"/>
        <w:docPartUnique/>
      </w:docPartObj>
    </w:sdtPr>
    <w:sdtEndPr>
      <w:rPr>
        <w:noProof/>
      </w:rPr>
    </w:sdtEndPr>
    <w:sdtContent>
      <w:p w14:paraId="1B022DD1" w14:textId="67981DA3" w:rsidR="000827F7" w:rsidRDefault="000827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42D985" w14:textId="77777777" w:rsidR="000827F7" w:rsidRDefault="00082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DC6ED" w14:textId="77777777" w:rsidR="00ED4CBB" w:rsidRDefault="00ED4CBB" w:rsidP="00AF2C92">
      <w:r>
        <w:separator/>
      </w:r>
    </w:p>
  </w:footnote>
  <w:footnote w:type="continuationSeparator" w:id="0">
    <w:p w14:paraId="604AC7A8" w14:textId="77777777" w:rsidR="00ED4CBB" w:rsidRDefault="00ED4CBB"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7063AB"/>
    <w:multiLevelType w:val="hybridMultilevel"/>
    <w:tmpl w:val="9EA81C8E"/>
    <w:lvl w:ilvl="0" w:tplc="35D0D2D4">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F982D8D"/>
    <w:multiLevelType w:val="hybridMultilevel"/>
    <w:tmpl w:val="C9148548"/>
    <w:lvl w:ilvl="0" w:tplc="797299E8">
      <w:start w:val="1"/>
      <w:numFmt w:val="decimal"/>
      <w:lvlText w:val="(%1)"/>
      <w:lvlJc w:val="left"/>
      <w:pPr>
        <w:ind w:left="1200" w:hanging="4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2"/>
  </w:num>
  <w:num w:numId="15">
    <w:abstractNumId w:val="15"/>
  </w:num>
  <w:num w:numId="16">
    <w:abstractNumId w:val="17"/>
  </w:num>
  <w:num w:numId="17">
    <w:abstractNumId w:val="11"/>
  </w:num>
  <w:num w:numId="18">
    <w:abstractNumId w:val="0"/>
  </w:num>
  <w:num w:numId="19">
    <w:abstractNumId w:val="12"/>
  </w:num>
  <w:num w:numId="20">
    <w:abstractNumId w:val="22"/>
  </w:num>
  <w:num w:numId="21">
    <w:abstractNumId w:val="22"/>
  </w:num>
  <w:num w:numId="22">
    <w:abstractNumId w:val="22"/>
  </w:num>
  <w:num w:numId="23">
    <w:abstractNumId w:val="22"/>
  </w:num>
  <w:num w:numId="24">
    <w:abstractNumId w:val="18"/>
  </w:num>
  <w:num w:numId="25">
    <w:abstractNumId w:val="19"/>
  </w:num>
  <w:num w:numId="26">
    <w:abstractNumId w:val="23"/>
  </w:num>
  <w:num w:numId="27">
    <w:abstractNumId w:val="24"/>
  </w:num>
  <w:num w:numId="28">
    <w:abstractNumId w:val="22"/>
  </w:num>
  <w:num w:numId="29">
    <w:abstractNumId w:val="14"/>
  </w:num>
  <w:num w:numId="30">
    <w:abstractNumId w:val="25"/>
  </w:num>
  <w:num w:numId="31">
    <w:abstractNumId w:val="1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78"/>
    <w:rsid w:val="00001899"/>
    <w:rsid w:val="000049AD"/>
    <w:rsid w:val="0000681B"/>
    <w:rsid w:val="000127FB"/>
    <w:rsid w:val="000133C0"/>
    <w:rsid w:val="00014C4E"/>
    <w:rsid w:val="00017107"/>
    <w:rsid w:val="000202E2"/>
    <w:rsid w:val="00022441"/>
    <w:rsid w:val="0002261E"/>
    <w:rsid w:val="00024839"/>
    <w:rsid w:val="00026871"/>
    <w:rsid w:val="00037A98"/>
    <w:rsid w:val="000427FB"/>
    <w:rsid w:val="00042CE2"/>
    <w:rsid w:val="00043441"/>
    <w:rsid w:val="00043A50"/>
    <w:rsid w:val="0004455E"/>
    <w:rsid w:val="00047CB5"/>
    <w:rsid w:val="00050F64"/>
    <w:rsid w:val="00051EEE"/>
    <w:rsid w:val="00051FAA"/>
    <w:rsid w:val="000572A9"/>
    <w:rsid w:val="00061325"/>
    <w:rsid w:val="000733AC"/>
    <w:rsid w:val="00074B81"/>
    <w:rsid w:val="00074D22"/>
    <w:rsid w:val="00075081"/>
    <w:rsid w:val="0007528A"/>
    <w:rsid w:val="000811AB"/>
    <w:rsid w:val="000827F7"/>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B7C4B"/>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15A"/>
    <w:rsid w:val="0010284E"/>
    <w:rsid w:val="00103122"/>
    <w:rsid w:val="0010336A"/>
    <w:rsid w:val="001050F1"/>
    <w:rsid w:val="00105AEA"/>
    <w:rsid w:val="00106DAF"/>
    <w:rsid w:val="00114ABE"/>
    <w:rsid w:val="00116023"/>
    <w:rsid w:val="00134A51"/>
    <w:rsid w:val="00140727"/>
    <w:rsid w:val="001440E6"/>
    <w:rsid w:val="00156EF6"/>
    <w:rsid w:val="001600B5"/>
    <w:rsid w:val="00160628"/>
    <w:rsid w:val="00161344"/>
    <w:rsid w:val="0016203F"/>
    <w:rsid w:val="00162195"/>
    <w:rsid w:val="0016322A"/>
    <w:rsid w:val="0016360C"/>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4A55"/>
    <w:rsid w:val="001D647F"/>
    <w:rsid w:val="001D6857"/>
    <w:rsid w:val="001E0572"/>
    <w:rsid w:val="001E0A67"/>
    <w:rsid w:val="001E0C50"/>
    <w:rsid w:val="001E1028"/>
    <w:rsid w:val="001E14E2"/>
    <w:rsid w:val="001E6302"/>
    <w:rsid w:val="001E7DCB"/>
    <w:rsid w:val="001F3411"/>
    <w:rsid w:val="001F3490"/>
    <w:rsid w:val="001F4287"/>
    <w:rsid w:val="001F4DBA"/>
    <w:rsid w:val="001F74F7"/>
    <w:rsid w:val="0020415E"/>
    <w:rsid w:val="00204FF4"/>
    <w:rsid w:val="0021056E"/>
    <w:rsid w:val="0021075D"/>
    <w:rsid w:val="0021165A"/>
    <w:rsid w:val="00211BC9"/>
    <w:rsid w:val="0021620C"/>
    <w:rsid w:val="00216E78"/>
    <w:rsid w:val="00217275"/>
    <w:rsid w:val="002211DD"/>
    <w:rsid w:val="002267E8"/>
    <w:rsid w:val="00230E5F"/>
    <w:rsid w:val="00233436"/>
    <w:rsid w:val="00236E40"/>
    <w:rsid w:val="00236F4B"/>
    <w:rsid w:val="00242B0D"/>
    <w:rsid w:val="002467C6"/>
    <w:rsid w:val="0024692A"/>
    <w:rsid w:val="00252BBA"/>
    <w:rsid w:val="00253123"/>
    <w:rsid w:val="0026200B"/>
    <w:rsid w:val="00264001"/>
    <w:rsid w:val="00266354"/>
    <w:rsid w:val="00267A18"/>
    <w:rsid w:val="00273462"/>
    <w:rsid w:val="0027395B"/>
    <w:rsid w:val="00275854"/>
    <w:rsid w:val="002818C2"/>
    <w:rsid w:val="00283B41"/>
    <w:rsid w:val="00285F28"/>
    <w:rsid w:val="00286398"/>
    <w:rsid w:val="002A3C42"/>
    <w:rsid w:val="002A5D75"/>
    <w:rsid w:val="002A6428"/>
    <w:rsid w:val="002B1B1A"/>
    <w:rsid w:val="002B7228"/>
    <w:rsid w:val="002C0791"/>
    <w:rsid w:val="002C53EE"/>
    <w:rsid w:val="002C7BC6"/>
    <w:rsid w:val="002D24F7"/>
    <w:rsid w:val="002D2799"/>
    <w:rsid w:val="002D2CD7"/>
    <w:rsid w:val="002D4DDC"/>
    <w:rsid w:val="002D4F75"/>
    <w:rsid w:val="002D6493"/>
    <w:rsid w:val="002D7AB6"/>
    <w:rsid w:val="002E06D0"/>
    <w:rsid w:val="002E3C27"/>
    <w:rsid w:val="002E403A"/>
    <w:rsid w:val="002E7F3A"/>
    <w:rsid w:val="002F4789"/>
    <w:rsid w:val="002F4EDB"/>
    <w:rsid w:val="002F6054"/>
    <w:rsid w:val="00300A47"/>
    <w:rsid w:val="00310E13"/>
    <w:rsid w:val="00310FDC"/>
    <w:rsid w:val="00315713"/>
    <w:rsid w:val="00315807"/>
    <w:rsid w:val="0031686C"/>
    <w:rsid w:val="00316FE0"/>
    <w:rsid w:val="003202BC"/>
    <w:rsid w:val="003204D2"/>
    <w:rsid w:val="00321EFA"/>
    <w:rsid w:val="0032605E"/>
    <w:rsid w:val="003275D1"/>
    <w:rsid w:val="00330B2A"/>
    <w:rsid w:val="00331E17"/>
    <w:rsid w:val="00333063"/>
    <w:rsid w:val="003408E3"/>
    <w:rsid w:val="00343480"/>
    <w:rsid w:val="00345D0D"/>
    <w:rsid w:val="00345E89"/>
    <w:rsid w:val="003522A1"/>
    <w:rsid w:val="0035254B"/>
    <w:rsid w:val="00353555"/>
    <w:rsid w:val="003565D4"/>
    <w:rsid w:val="003607FB"/>
    <w:rsid w:val="00360FD5"/>
    <w:rsid w:val="0036340D"/>
    <w:rsid w:val="003634A5"/>
    <w:rsid w:val="003646A5"/>
    <w:rsid w:val="00366868"/>
    <w:rsid w:val="00367506"/>
    <w:rsid w:val="00370085"/>
    <w:rsid w:val="003744A7"/>
    <w:rsid w:val="00376235"/>
    <w:rsid w:val="00381FB6"/>
    <w:rsid w:val="003836D3"/>
    <w:rsid w:val="0038372D"/>
    <w:rsid w:val="00383A52"/>
    <w:rsid w:val="00387608"/>
    <w:rsid w:val="00391652"/>
    <w:rsid w:val="0039507F"/>
    <w:rsid w:val="003A1260"/>
    <w:rsid w:val="003A295F"/>
    <w:rsid w:val="003A41DD"/>
    <w:rsid w:val="003A652E"/>
    <w:rsid w:val="003A7033"/>
    <w:rsid w:val="003B26B2"/>
    <w:rsid w:val="003B47FE"/>
    <w:rsid w:val="003B5673"/>
    <w:rsid w:val="003B6287"/>
    <w:rsid w:val="003B62C9"/>
    <w:rsid w:val="003C7176"/>
    <w:rsid w:val="003D0929"/>
    <w:rsid w:val="003D435E"/>
    <w:rsid w:val="003D4729"/>
    <w:rsid w:val="003D7DD6"/>
    <w:rsid w:val="003E5AAF"/>
    <w:rsid w:val="003E600D"/>
    <w:rsid w:val="003E64DF"/>
    <w:rsid w:val="003E6A5D"/>
    <w:rsid w:val="003F193A"/>
    <w:rsid w:val="003F4207"/>
    <w:rsid w:val="003F5C46"/>
    <w:rsid w:val="003F7CBB"/>
    <w:rsid w:val="003F7D34"/>
    <w:rsid w:val="00412C8E"/>
    <w:rsid w:val="00414CAC"/>
    <w:rsid w:val="0041518D"/>
    <w:rsid w:val="0042221D"/>
    <w:rsid w:val="00424DD3"/>
    <w:rsid w:val="004269C5"/>
    <w:rsid w:val="0042758B"/>
    <w:rsid w:val="00435939"/>
    <w:rsid w:val="00437CC7"/>
    <w:rsid w:val="00442B9C"/>
    <w:rsid w:val="00445EFA"/>
    <w:rsid w:val="0044738A"/>
    <w:rsid w:val="004473D3"/>
    <w:rsid w:val="00452231"/>
    <w:rsid w:val="00452E8D"/>
    <w:rsid w:val="00453FE3"/>
    <w:rsid w:val="00455D3E"/>
    <w:rsid w:val="00460C13"/>
    <w:rsid w:val="00463228"/>
    <w:rsid w:val="00463782"/>
    <w:rsid w:val="00465A76"/>
    <w:rsid w:val="004667E0"/>
    <w:rsid w:val="0046760E"/>
    <w:rsid w:val="00470E10"/>
    <w:rsid w:val="00473B68"/>
    <w:rsid w:val="00475129"/>
    <w:rsid w:val="0047780F"/>
    <w:rsid w:val="00477A97"/>
    <w:rsid w:val="00481343"/>
    <w:rsid w:val="004849E1"/>
    <w:rsid w:val="0048549E"/>
    <w:rsid w:val="004930C6"/>
    <w:rsid w:val="00493347"/>
    <w:rsid w:val="00496092"/>
    <w:rsid w:val="004A08DB"/>
    <w:rsid w:val="004A0E52"/>
    <w:rsid w:val="004A1FE3"/>
    <w:rsid w:val="004A25D0"/>
    <w:rsid w:val="004A37E8"/>
    <w:rsid w:val="004A5678"/>
    <w:rsid w:val="004A5C58"/>
    <w:rsid w:val="004A6EC6"/>
    <w:rsid w:val="004A7549"/>
    <w:rsid w:val="004B09D4"/>
    <w:rsid w:val="004B309D"/>
    <w:rsid w:val="004B330A"/>
    <w:rsid w:val="004B7861"/>
    <w:rsid w:val="004B7C8E"/>
    <w:rsid w:val="004C3D3C"/>
    <w:rsid w:val="004D0EDC"/>
    <w:rsid w:val="004D1220"/>
    <w:rsid w:val="004D14B3"/>
    <w:rsid w:val="004D1529"/>
    <w:rsid w:val="004D2253"/>
    <w:rsid w:val="004D3363"/>
    <w:rsid w:val="004D5514"/>
    <w:rsid w:val="004D56C3"/>
    <w:rsid w:val="004E0338"/>
    <w:rsid w:val="004E4FF3"/>
    <w:rsid w:val="004E56A8"/>
    <w:rsid w:val="004E6899"/>
    <w:rsid w:val="004F3B55"/>
    <w:rsid w:val="004F428E"/>
    <w:rsid w:val="004F4E46"/>
    <w:rsid w:val="004F6B7D"/>
    <w:rsid w:val="005015F6"/>
    <w:rsid w:val="005030C4"/>
    <w:rsid w:val="005031C5"/>
    <w:rsid w:val="00504FDC"/>
    <w:rsid w:val="0051158A"/>
    <w:rsid w:val="005117F2"/>
    <w:rsid w:val="005120CC"/>
    <w:rsid w:val="00512B7B"/>
    <w:rsid w:val="00514840"/>
    <w:rsid w:val="00514EA1"/>
    <w:rsid w:val="00516454"/>
    <w:rsid w:val="0051798B"/>
    <w:rsid w:val="0052198F"/>
    <w:rsid w:val="00521F5A"/>
    <w:rsid w:val="00523604"/>
    <w:rsid w:val="00525E06"/>
    <w:rsid w:val="00526454"/>
    <w:rsid w:val="00531823"/>
    <w:rsid w:val="005319BD"/>
    <w:rsid w:val="00534462"/>
    <w:rsid w:val="00534ECC"/>
    <w:rsid w:val="0053720D"/>
    <w:rsid w:val="00540EF5"/>
    <w:rsid w:val="00541BF3"/>
    <w:rsid w:val="00541CD3"/>
    <w:rsid w:val="00542CB6"/>
    <w:rsid w:val="00544ED9"/>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2CA5"/>
    <w:rsid w:val="005A3020"/>
    <w:rsid w:val="005A7033"/>
    <w:rsid w:val="005B134E"/>
    <w:rsid w:val="005B2039"/>
    <w:rsid w:val="005B344F"/>
    <w:rsid w:val="005B3FBA"/>
    <w:rsid w:val="005B4A1D"/>
    <w:rsid w:val="005B674D"/>
    <w:rsid w:val="005C056D"/>
    <w:rsid w:val="005C0CBE"/>
    <w:rsid w:val="005C1FCF"/>
    <w:rsid w:val="005C3F41"/>
    <w:rsid w:val="005C4040"/>
    <w:rsid w:val="005C6A48"/>
    <w:rsid w:val="005D1885"/>
    <w:rsid w:val="005D4A38"/>
    <w:rsid w:val="005D7036"/>
    <w:rsid w:val="005E2EEA"/>
    <w:rsid w:val="005E3708"/>
    <w:rsid w:val="005E3CCD"/>
    <w:rsid w:val="005E3D6B"/>
    <w:rsid w:val="005E53AC"/>
    <w:rsid w:val="005E5B55"/>
    <w:rsid w:val="005E5E4A"/>
    <w:rsid w:val="005E693D"/>
    <w:rsid w:val="005E75BF"/>
    <w:rsid w:val="005F4703"/>
    <w:rsid w:val="005F57BA"/>
    <w:rsid w:val="005F61E6"/>
    <w:rsid w:val="005F6C45"/>
    <w:rsid w:val="00603593"/>
    <w:rsid w:val="00605A69"/>
    <w:rsid w:val="00606A7F"/>
    <w:rsid w:val="00606C54"/>
    <w:rsid w:val="006100EF"/>
    <w:rsid w:val="00611015"/>
    <w:rsid w:val="00614375"/>
    <w:rsid w:val="00615B0A"/>
    <w:rsid w:val="006168CF"/>
    <w:rsid w:val="0062011B"/>
    <w:rsid w:val="00626DE0"/>
    <w:rsid w:val="00630901"/>
    <w:rsid w:val="00631859"/>
    <w:rsid w:val="00631BF3"/>
    <w:rsid w:val="00631F8E"/>
    <w:rsid w:val="00636EE9"/>
    <w:rsid w:val="00640950"/>
    <w:rsid w:val="00641AE7"/>
    <w:rsid w:val="00642629"/>
    <w:rsid w:val="0064537D"/>
    <w:rsid w:val="0064782B"/>
    <w:rsid w:val="0065293D"/>
    <w:rsid w:val="00653EFC"/>
    <w:rsid w:val="00654021"/>
    <w:rsid w:val="00661045"/>
    <w:rsid w:val="00666DA8"/>
    <w:rsid w:val="00671057"/>
    <w:rsid w:val="00675AAF"/>
    <w:rsid w:val="00676C30"/>
    <w:rsid w:val="0068031A"/>
    <w:rsid w:val="00681B2F"/>
    <w:rsid w:val="0068335F"/>
    <w:rsid w:val="00687217"/>
    <w:rsid w:val="00693302"/>
    <w:rsid w:val="0069640B"/>
    <w:rsid w:val="006A1B83"/>
    <w:rsid w:val="006A21CD"/>
    <w:rsid w:val="006A38C5"/>
    <w:rsid w:val="006A5918"/>
    <w:rsid w:val="006B1E21"/>
    <w:rsid w:val="006B21B2"/>
    <w:rsid w:val="006B4A4A"/>
    <w:rsid w:val="006C19B2"/>
    <w:rsid w:val="006C4409"/>
    <w:rsid w:val="006C4AF2"/>
    <w:rsid w:val="006C5BB8"/>
    <w:rsid w:val="006C6936"/>
    <w:rsid w:val="006C7B01"/>
    <w:rsid w:val="006D0FE8"/>
    <w:rsid w:val="006D4B2B"/>
    <w:rsid w:val="006D4F3C"/>
    <w:rsid w:val="006D5C66"/>
    <w:rsid w:val="006D7002"/>
    <w:rsid w:val="006E01CE"/>
    <w:rsid w:val="006E1B3C"/>
    <w:rsid w:val="006E23FB"/>
    <w:rsid w:val="006E325A"/>
    <w:rsid w:val="006E33EC"/>
    <w:rsid w:val="006E3802"/>
    <w:rsid w:val="006E6620"/>
    <w:rsid w:val="006E6C02"/>
    <w:rsid w:val="006F0BC7"/>
    <w:rsid w:val="006F231A"/>
    <w:rsid w:val="006F60C7"/>
    <w:rsid w:val="006F6B55"/>
    <w:rsid w:val="006F74FD"/>
    <w:rsid w:val="006F788D"/>
    <w:rsid w:val="006F78E1"/>
    <w:rsid w:val="00701072"/>
    <w:rsid w:val="007016B4"/>
    <w:rsid w:val="00702054"/>
    <w:rsid w:val="007020FA"/>
    <w:rsid w:val="007035A4"/>
    <w:rsid w:val="00711799"/>
    <w:rsid w:val="00712B78"/>
    <w:rsid w:val="0071325C"/>
    <w:rsid w:val="0071393B"/>
    <w:rsid w:val="00713EE2"/>
    <w:rsid w:val="0071678C"/>
    <w:rsid w:val="007177FC"/>
    <w:rsid w:val="00720C5E"/>
    <w:rsid w:val="00721701"/>
    <w:rsid w:val="00731835"/>
    <w:rsid w:val="007341F8"/>
    <w:rsid w:val="00734372"/>
    <w:rsid w:val="00734EB8"/>
    <w:rsid w:val="00735F8B"/>
    <w:rsid w:val="00736411"/>
    <w:rsid w:val="0074090B"/>
    <w:rsid w:val="00742D1F"/>
    <w:rsid w:val="00743EBA"/>
    <w:rsid w:val="00744C8E"/>
    <w:rsid w:val="0074707E"/>
    <w:rsid w:val="00747F74"/>
    <w:rsid w:val="007516DC"/>
    <w:rsid w:val="007529EE"/>
    <w:rsid w:val="00752E58"/>
    <w:rsid w:val="00754B80"/>
    <w:rsid w:val="00756BCE"/>
    <w:rsid w:val="00757BB1"/>
    <w:rsid w:val="00761918"/>
    <w:rsid w:val="00762F03"/>
    <w:rsid w:val="00763B61"/>
    <w:rsid w:val="0076413B"/>
    <w:rsid w:val="007648AE"/>
    <w:rsid w:val="00764BF8"/>
    <w:rsid w:val="0076514D"/>
    <w:rsid w:val="00773D59"/>
    <w:rsid w:val="00781003"/>
    <w:rsid w:val="00783C82"/>
    <w:rsid w:val="00787679"/>
    <w:rsid w:val="0078780C"/>
    <w:rsid w:val="007911FD"/>
    <w:rsid w:val="00791346"/>
    <w:rsid w:val="00793384"/>
    <w:rsid w:val="00793930"/>
    <w:rsid w:val="00793DD1"/>
    <w:rsid w:val="00794FEC"/>
    <w:rsid w:val="007A003E"/>
    <w:rsid w:val="007A1965"/>
    <w:rsid w:val="007A2ED1"/>
    <w:rsid w:val="007A4BE6"/>
    <w:rsid w:val="007B0DC6"/>
    <w:rsid w:val="007B1094"/>
    <w:rsid w:val="007B1762"/>
    <w:rsid w:val="007B3320"/>
    <w:rsid w:val="007B5FBE"/>
    <w:rsid w:val="007B64FE"/>
    <w:rsid w:val="007C301F"/>
    <w:rsid w:val="007C4540"/>
    <w:rsid w:val="007C65AF"/>
    <w:rsid w:val="007D135D"/>
    <w:rsid w:val="007D2FB5"/>
    <w:rsid w:val="007D730F"/>
    <w:rsid w:val="007D7866"/>
    <w:rsid w:val="007D7CD8"/>
    <w:rsid w:val="007E277B"/>
    <w:rsid w:val="007E3AA7"/>
    <w:rsid w:val="007E50A3"/>
    <w:rsid w:val="007F29AD"/>
    <w:rsid w:val="007F737D"/>
    <w:rsid w:val="0080308E"/>
    <w:rsid w:val="00805303"/>
    <w:rsid w:val="00806705"/>
    <w:rsid w:val="00806738"/>
    <w:rsid w:val="00813D94"/>
    <w:rsid w:val="00814D6F"/>
    <w:rsid w:val="00820DE4"/>
    <w:rsid w:val="008216D5"/>
    <w:rsid w:val="008249CE"/>
    <w:rsid w:val="00830C42"/>
    <w:rsid w:val="00831A50"/>
    <w:rsid w:val="00831B3C"/>
    <w:rsid w:val="00831C89"/>
    <w:rsid w:val="00832114"/>
    <w:rsid w:val="00832735"/>
    <w:rsid w:val="00834C46"/>
    <w:rsid w:val="0084093E"/>
    <w:rsid w:val="00841CE1"/>
    <w:rsid w:val="008473D8"/>
    <w:rsid w:val="008520D2"/>
    <w:rsid w:val="008528DC"/>
    <w:rsid w:val="00852B8C"/>
    <w:rsid w:val="00854981"/>
    <w:rsid w:val="008619F9"/>
    <w:rsid w:val="00864B2E"/>
    <w:rsid w:val="00865963"/>
    <w:rsid w:val="00871C1D"/>
    <w:rsid w:val="00873F24"/>
    <w:rsid w:val="0087450E"/>
    <w:rsid w:val="00875A82"/>
    <w:rsid w:val="00876CA3"/>
    <w:rsid w:val="008772FE"/>
    <w:rsid w:val="008775F1"/>
    <w:rsid w:val="0088029C"/>
    <w:rsid w:val="008821AE"/>
    <w:rsid w:val="00883D3A"/>
    <w:rsid w:val="008854F7"/>
    <w:rsid w:val="00885A9D"/>
    <w:rsid w:val="00892437"/>
    <w:rsid w:val="008929D2"/>
    <w:rsid w:val="00893636"/>
    <w:rsid w:val="00893B94"/>
    <w:rsid w:val="0089472B"/>
    <w:rsid w:val="00896E9D"/>
    <w:rsid w:val="00896F11"/>
    <w:rsid w:val="008A1049"/>
    <w:rsid w:val="008A1C98"/>
    <w:rsid w:val="008A322D"/>
    <w:rsid w:val="008A4D72"/>
    <w:rsid w:val="008A6285"/>
    <w:rsid w:val="008A63B2"/>
    <w:rsid w:val="008A70DC"/>
    <w:rsid w:val="008B295E"/>
    <w:rsid w:val="008B345D"/>
    <w:rsid w:val="008C07DB"/>
    <w:rsid w:val="008C1FC2"/>
    <w:rsid w:val="008C2980"/>
    <w:rsid w:val="008C4DD6"/>
    <w:rsid w:val="008C5AFB"/>
    <w:rsid w:val="008D07FB"/>
    <w:rsid w:val="008D0C02"/>
    <w:rsid w:val="008D357D"/>
    <w:rsid w:val="008D435A"/>
    <w:rsid w:val="008E387B"/>
    <w:rsid w:val="008E6087"/>
    <w:rsid w:val="008E758D"/>
    <w:rsid w:val="008F10A7"/>
    <w:rsid w:val="008F6F2D"/>
    <w:rsid w:val="008F755D"/>
    <w:rsid w:val="008F7A39"/>
    <w:rsid w:val="009021E8"/>
    <w:rsid w:val="00904677"/>
    <w:rsid w:val="00905EE2"/>
    <w:rsid w:val="00911440"/>
    <w:rsid w:val="00911712"/>
    <w:rsid w:val="00911B27"/>
    <w:rsid w:val="00914CE7"/>
    <w:rsid w:val="009170BE"/>
    <w:rsid w:val="00920B55"/>
    <w:rsid w:val="009220E7"/>
    <w:rsid w:val="009262C9"/>
    <w:rsid w:val="00926FBC"/>
    <w:rsid w:val="00930EB9"/>
    <w:rsid w:val="00933DC7"/>
    <w:rsid w:val="0094025A"/>
    <w:rsid w:val="009418F4"/>
    <w:rsid w:val="00942BBC"/>
    <w:rsid w:val="00944180"/>
    <w:rsid w:val="00944AA0"/>
    <w:rsid w:val="00947DA2"/>
    <w:rsid w:val="00951177"/>
    <w:rsid w:val="009673E8"/>
    <w:rsid w:val="00970A72"/>
    <w:rsid w:val="009713B5"/>
    <w:rsid w:val="009741B7"/>
    <w:rsid w:val="00974DB8"/>
    <w:rsid w:val="00980047"/>
    <w:rsid w:val="00980661"/>
    <w:rsid w:val="0098093B"/>
    <w:rsid w:val="009876D4"/>
    <w:rsid w:val="00990D3E"/>
    <w:rsid w:val="009914A5"/>
    <w:rsid w:val="0099548E"/>
    <w:rsid w:val="00996456"/>
    <w:rsid w:val="00996A12"/>
    <w:rsid w:val="00997B0F"/>
    <w:rsid w:val="009A0CC3"/>
    <w:rsid w:val="009A1CAD"/>
    <w:rsid w:val="009A3440"/>
    <w:rsid w:val="009A5832"/>
    <w:rsid w:val="009A6838"/>
    <w:rsid w:val="009B24B5"/>
    <w:rsid w:val="009B3770"/>
    <w:rsid w:val="009B4EBC"/>
    <w:rsid w:val="009B5ABB"/>
    <w:rsid w:val="009B73CE"/>
    <w:rsid w:val="009C1D1C"/>
    <w:rsid w:val="009C2461"/>
    <w:rsid w:val="009C5A15"/>
    <w:rsid w:val="009C6FE2"/>
    <w:rsid w:val="009C7674"/>
    <w:rsid w:val="009D004A"/>
    <w:rsid w:val="009D5880"/>
    <w:rsid w:val="009E1FD4"/>
    <w:rsid w:val="009E3B07"/>
    <w:rsid w:val="009E51D1"/>
    <w:rsid w:val="009E5531"/>
    <w:rsid w:val="009F171E"/>
    <w:rsid w:val="009F3D2F"/>
    <w:rsid w:val="009F5070"/>
    <w:rsid w:val="009F7052"/>
    <w:rsid w:val="00A02668"/>
    <w:rsid w:val="00A02801"/>
    <w:rsid w:val="00A040CE"/>
    <w:rsid w:val="00A06A39"/>
    <w:rsid w:val="00A07F58"/>
    <w:rsid w:val="00A117C4"/>
    <w:rsid w:val="00A120A6"/>
    <w:rsid w:val="00A131CB"/>
    <w:rsid w:val="00A14847"/>
    <w:rsid w:val="00A16D6D"/>
    <w:rsid w:val="00A2067B"/>
    <w:rsid w:val="00A21383"/>
    <w:rsid w:val="00A2199F"/>
    <w:rsid w:val="00A21B31"/>
    <w:rsid w:val="00A2360E"/>
    <w:rsid w:val="00A2408F"/>
    <w:rsid w:val="00A26E0C"/>
    <w:rsid w:val="00A32FCB"/>
    <w:rsid w:val="00A34C25"/>
    <w:rsid w:val="00A3507D"/>
    <w:rsid w:val="00A363F4"/>
    <w:rsid w:val="00A3717A"/>
    <w:rsid w:val="00A4088C"/>
    <w:rsid w:val="00A4456B"/>
    <w:rsid w:val="00A448D4"/>
    <w:rsid w:val="00A452E0"/>
    <w:rsid w:val="00A506DF"/>
    <w:rsid w:val="00A51EA5"/>
    <w:rsid w:val="00A53742"/>
    <w:rsid w:val="00A557A1"/>
    <w:rsid w:val="00A63059"/>
    <w:rsid w:val="00A63AE3"/>
    <w:rsid w:val="00A651A4"/>
    <w:rsid w:val="00A70ED2"/>
    <w:rsid w:val="00A71361"/>
    <w:rsid w:val="00A746E2"/>
    <w:rsid w:val="00A74DBF"/>
    <w:rsid w:val="00A76D88"/>
    <w:rsid w:val="00A81FF2"/>
    <w:rsid w:val="00A83904"/>
    <w:rsid w:val="00A90A79"/>
    <w:rsid w:val="00A96B30"/>
    <w:rsid w:val="00AA442D"/>
    <w:rsid w:val="00AA59B5"/>
    <w:rsid w:val="00AA7777"/>
    <w:rsid w:val="00AA7B84"/>
    <w:rsid w:val="00AB0522"/>
    <w:rsid w:val="00AB54B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48F9"/>
    <w:rsid w:val="00AF5025"/>
    <w:rsid w:val="00AF5133"/>
    <w:rsid w:val="00AF519F"/>
    <w:rsid w:val="00AF5387"/>
    <w:rsid w:val="00AF55F5"/>
    <w:rsid w:val="00AF7E86"/>
    <w:rsid w:val="00B024B9"/>
    <w:rsid w:val="00B077FA"/>
    <w:rsid w:val="00B127D7"/>
    <w:rsid w:val="00B13B0C"/>
    <w:rsid w:val="00B14408"/>
    <w:rsid w:val="00B1453A"/>
    <w:rsid w:val="00B163F5"/>
    <w:rsid w:val="00B16B2D"/>
    <w:rsid w:val="00B201B6"/>
    <w:rsid w:val="00B20F82"/>
    <w:rsid w:val="00B25BD5"/>
    <w:rsid w:val="00B34079"/>
    <w:rsid w:val="00B3793A"/>
    <w:rsid w:val="00B401BA"/>
    <w:rsid w:val="00B407E4"/>
    <w:rsid w:val="00B425B6"/>
    <w:rsid w:val="00B42A72"/>
    <w:rsid w:val="00B441AE"/>
    <w:rsid w:val="00B45A65"/>
    <w:rsid w:val="00B45F33"/>
    <w:rsid w:val="00B46D50"/>
    <w:rsid w:val="00B53170"/>
    <w:rsid w:val="00B53210"/>
    <w:rsid w:val="00B548B9"/>
    <w:rsid w:val="00B5579D"/>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A0B1B"/>
    <w:rsid w:val="00BB025A"/>
    <w:rsid w:val="00BB02A4"/>
    <w:rsid w:val="00BB1270"/>
    <w:rsid w:val="00BB1E44"/>
    <w:rsid w:val="00BB257C"/>
    <w:rsid w:val="00BB3018"/>
    <w:rsid w:val="00BB38E7"/>
    <w:rsid w:val="00BB5267"/>
    <w:rsid w:val="00BB52B8"/>
    <w:rsid w:val="00BB59D8"/>
    <w:rsid w:val="00BB5F98"/>
    <w:rsid w:val="00BB7E69"/>
    <w:rsid w:val="00BC0E51"/>
    <w:rsid w:val="00BC3C1F"/>
    <w:rsid w:val="00BC7CE7"/>
    <w:rsid w:val="00BD295E"/>
    <w:rsid w:val="00BD4664"/>
    <w:rsid w:val="00BE1193"/>
    <w:rsid w:val="00BE54CA"/>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3D1"/>
    <w:rsid w:val="00C25A82"/>
    <w:rsid w:val="00C267A7"/>
    <w:rsid w:val="00C30A2A"/>
    <w:rsid w:val="00C32946"/>
    <w:rsid w:val="00C33993"/>
    <w:rsid w:val="00C4069E"/>
    <w:rsid w:val="00C41ADC"/>
    <w:rsid w:val="00C44149"/>
    <w:rsid w:val="00C44410"/>
    <w:rsid w:val="00C44A15"/>
    <w:rsid w:val="00C4630A"/>
    <w:rsid w:val="00C523F0"/>
    <w:rsid w:val="00C526D2"/>
    <w:rsid w:val="00C53A91"/>
    <w:rsid w:val="00C5502B"/>
    <w:rsid w:val="00C5794E"/>
    <w:rsid w:val="00C60968"/>
    <w:rsid w:val="00C63D39"/>
    <w:rsid w:val="00C63EDD"/>
    <w:rsid w:val="00C65B36"/>
    <w:rsid w:val="00C67634"/>
    <w:rsid w:val="00C722FA"/>
    <w:rsid w:val="00C7292E"/>
    <w:rsid w:val="00C74E88"/>
    <w:rsid w:val="00C80924"/>
    <w:rsid w:val="00C8286B"/>
    <w:rsid w:val="00C84788"/>
    <w:rsid w:val="00C947F8"/>
    <w:rsid w:val="00C9515F"/>
    <w:rsid w:val="00C963C5"/>
    <w:rsid w:val="00C97386"/>
    <w:rsid w:val="00CA030C"/>
    <w:rsid w:val="00CA1F41"/>
    <w:rsid w:val="00CA32EE"/>
    <w:rsid w:val="00CA5771"/>
    <w:rsid w:val="00CA6A1A"/>
    <w:rsid w:val="00CB5C5F"/>
    <w:rsid w:val="00CC0005"/>
    <w:rsid w:val="00CC1E75"/>
    <w:rsid w:val="00CC2393"/>
    <w:rsid w:val="00CC2E0E"/>
    <w:rsid w:val="00CC361C"/>
    <w:rsid w:val="00CC474B"/>
    <w:rsid w:val="00CC658C"/>
    <w:rsid w:val="00CC67BF"/>
    <w:rsid w:val="00CD0449"/>
    <w:rsid w:val="00CD0843"/>
    <w:rsid w:val="00CD4E31"/>
    <w:rsid w:val="00CD5A78"/>
    <w:rsid w:val="00CD7345"/>
    <w:rsid w:val="00CE372E"/>
    <w:rsid w:val="00CE3A75"/>
    <w:rsid w:val="00CE4984"/>
    <w:rsid w:val="00CE7848"/>
    <w:rsid w:val="00CF0A1B"/>
    <w:rsid w:val="00CF19F6"/>
    <w:rsid w:val="00CF2F4F"/>
    <w:rsid w:val="00CF3BCF"/>
    <w:rsid w:val="00CF536D"/>
    <w:rsid w:val="00D01F05"/>
    <w:rsid w:val="00D02E9D"/>
    <w:rsid w:val="00D10BF7"/>
    <w:rsid w:val="00D10CB8"/>
    <w:rsid w:val="00D12806"/>
    <w:rsid w:val="00D12D44"/>
    <w:rsid w:val="00D14B7B"/>
    <w:rsid w:val="00D15018"/>
    <w:rsid w:val="00D158AC"/>
    <w:rsid w:val="00D1694C"/>
    <w:rsid w:val="00D20F5E"/>
    <w:rsid w:val="00D23B76"/>
    <w:rsid w:val="00D24B4A"/>
    <w:rsid w:val="00D31C5A"/>
    <w:rsid w:val="00D379A3"/>
    <w:rsid w:val="00D40397"/>
    <w:rsid w:val="00D45FF3"/>
    <w:rsid w:val="00D512CF"/>
    <w:rsid w:val="00D528B9"/>
    <w:rsid w:val="00D53186"/>
    <w:rsid w:val="00D5487D"/>
    <w:rsid w:val="00D60140"/>
    <w:rsid w:val="00D6024A"/>
    <w:rsid w:val="00D608B5"/>
    <w:rsid w:val="00D64739"/>
    <w:rsid w:val="00D71F99"/>
    <w:rsid w:val="00D73779"/>
    <w:rsid w:val="00D73CA4"/>
    <w:rsid w:val="00D73D71"/>
    <w:rsid w:val="00D74396"/>
    <w:rsid w:val="00D80284"/>
    <w:rsid w:val="00D81F71"/>
    <w:rsid w:val="00D8642D"/>
    <w:rsid w:val="00D90A5E"/>
    <w:rsid w:val="00D91A68"/>
    <w:rsid w:val="00D95A68"/>
    <w:rsid w:val="00DA17C7"/>
    <w:rsid w:val="00DA5860"/>
    <w:rsid w:val="00DA6A9A"/>
    <w:rsid w:val="00DB1EFD"/>
    <w:rsid w:val="00DB363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1ACB"/>
    <w:rsid w:val="00E14F94"/>
    <w:rsid w:val="00E153D0"/>
    <w:rsid w:val="00E17336"/>
    <w:rsid w:val="00E17D15"/>
    <w:rsid w:val="00E22B95"/>
    <w:rsid w:val="00E27540"/>
    <w:rsid w:val="00E27542"/>
    <w:rsid w:val="00E30331"/>
    <w:rsid w:val="00E30BB8"/>
    <w:rsid w:val="00E31F9C"/>
    <w:rsid w:val="00E37CE1"/>
    <w:rsid w:val="00E40488"/>
    <w:rsid w:val="00E45D59"/>
    <w:rsid w:val="00E47BA3"/>
    <w:rsid w:val="00E50367"/>
    <w:rsid w:val="00E51ABA"/>
    <w:rsid w:val="00E524CB"/>
    <w:rsid w:val="00E65456"/>
    <w:rsid w:val="00E65A91"/>
    <w:rsid w:val="00E66188"/>
    <w:rsid w:val="00E664FB"/>
    <w:rsid w:val="00E672F0"/>
    <w:rsid w:val="00E70373"/>
    <w:rsid w:val="00E703FC"/>
    <w:rsid w:val="00E72064"/>
    <w:rsid w:val="00E72E40"/>
    <w:rsid w:val="00E73665"/>
    <w:rsid w:val="00E73999"/>
    <w:rsid w:val="00E73BDC"/>
    <w:rsid w:val="00E73E9E"/>
    <w:rsid w:val="00E81660"/>
    <w:rsid w:val="00E816D8"/>
    <w:rsid w:val="00E83217"/>
    <w:rsid w:val="00E84920"/>
    <w:rsid w:val="00E854FE"/>
    <w:rsid w:val="00E906CC"/>
    <w:rsid w:val="00E90FDC"/>
    <w:rsid w:val="00E939A0"/>
    <w:rsid w:val="00E97E4E"/>
    <w:rsid w:val="00EA1CC2"/>
    <w:rsid w:val="00EA2D76"/>
    <w:rsid w:val="00EA4644"/>
    <w:rsid w:val="00EA758A"/>
    <w:rsid w:val="00EB096F"/>
    <w:rsid w:val="00EB199F"/>
    <w:rsid w:val="00EB21A4"/>
    <w:rsid w:val="00EB27C4"/>
    <w:rsid w:val="00EB5387"/>
    <w:rsid w:val="00EB5C10"/>
    <w:rsid w:val="00EB6DE6"/>
    <w:rsid w:val="00EB7322"/>
    <w:rsid w:val="00EC0FE9"/>
    <w:rsid w:val="00EC198B"/>
    <w:rsid w:val="00EC426D"/>
    <w:rsid w:val="00EC571B"/>
    <w:rsid w:val="00EC57D7"/>
    <w:rsid w:val="00EC6385"/>
    <w:rsid w:val="00ED1DE9"/>
    <w:rsid w:val="00ED23D4"/>
    <w:rsid w:val="00ED4CBB"/>
    <w:rsid w:val="00ED5E0B"/>
    <w:rsid w:val="00ED7400"/>
    <w:rsid w:val="00EE37B6"/>
    <w:rsid w:val="00EF0F45"/>
    <w:rsid w:val="00EF29F8"/>
    <w:rsid w:val="00EF7463"/>
    <w:rsid w:val="00EF7971"/>
    <w:rsid w:val="00F002EF"/>
    <w:rsid w:val="00F01EE9"/>
    <w:rsid w:val="00F04900"/>
    <w:rsid w:val="00F065A4"/>
    <w:rsid w:val="00F075EB"/>
    <w:rsid w:val="00F126B9"/>
    <w:rsid w:val="00F12715"/>
    <w:rsid w:val="00F144D5"/>
    <w:rsid w:val="00F146F0"/>
    <w:rsid w:val="00F15039"/>
    <w:rsid w:val="00F15DEC"/>
    <w:rsid w:val="00F2066A"/>
    <w:rsid w:val="00F20FF3"/>
    <w:rsid w:val="00F2190B"/>
    <w:rsid w:val="00F228B5"/>
    <w:rsid w:val="00F2389C"/>
    <w:rsid w:val="00F25C67"/>
    <w:rsid w:val="00F30612"/>
    <w:rsid w:val="00F30DFF"/>
    <w:rsid w:val="00F32B80"/>
    <w:rsid w:val="00F340EB"/>
    <w:rsid w:val="00F35285"/>
    <w:rsid w:val="00F4043A"/>
    <w:rsid w:val="00F43B9D"/>
    <w:rsid w:val="00F44D5E"/>
    <w:rsid w:val="00F53A35"/>
    <w:rsid w:val="00F55A3D"/>
    <w:rsid w:val="00F5744B"/>
    <w:rsid w:val="00F61209"/>
    <w:rsid w:val="00F6259E"/>
    <w:rsid w:val="00F626DB"/>
    <w:rsid w:val="00F6481B"/>
    <w:rsid w:val="00F65DD4"/>
    <w:rsid w:val="00F67138"/>
    <w:rsid w:val="00F672B2"/>
    <w:rsid w:val="00F67D58"/>
    <w:rsid w:val="00F83973"/>
    <w:rsid w:val="00F87FA3"/>
    <w:rsid w:val="00F93D8C"/>
    <w:rsid w:val="00F95775"/>
    <w:rsid w:val="00FA3102"/>
    <w:rsid w:val="00FA48D4"/>
    <w:rsid w:val="00FA54FA"/>
    <w:rsid w:val="00FA6D39"/>
    <w:rsid w:val="00FB227E"/>
    <w:rsid w:val="00FB3D61"/>
    <w:rsid w:val="00FB44CE"/>
    <w:rsid w:val="00FB5009"/>
    <w:rsid w:val="00FB7017"/>
    <w:rsid w:val="00FB76AB"/>
    <w:rsid w:val="00FC6FA5"/>
    <w:rsid w:val="00FD03FE"/>
    <w:rsid w:val="00FD0C02"/>
    <w:rsid w:val="00FD126E"/>
    <w:rsid w:val="00FD3C36"/>
    <w:rsid w:val="00FD4D81"/>
    <w:rsid w:val="00FD7498"/>
    <w:rsid w:val="00FD7FB3"/>
    <w:rsid w:val="00FE2DAE"/>
    <w:rsid w:val="00FE4713"/>
    <w:rsid w:val="00FE74E8"/>
    <w:rsid w:val="00FF1F44"/>
    <w:rsid w:val="00FF225E"/>
    <w:rsid w:val="00FF672C"/>
    <w:rsid w:val="00FF6CE8"/>
    <w:rsid w:val="00FF7B15"/>
    <w:rsid w:val="0714CC9D"/>
    <w:rsid w:val="424A820A"/>
    <w:rsid w:val="45B5AC85"/>
    <w:rsid w:val="6AA520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30EB1"/>
  <w14:defaultImageDpi w14:val="330"/>
  <w15:docId w15:val="{FF29864E-1780-1540-AC4E-A491F9A4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70DC"/>
    <w:rPr>
      <w:sz w:val="24"/>
      <w:szCs w:val="24"/>
      <w:lang w:eastAsia="en-US"/>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Body3">
    <w:name w:val="Body 3"/>
    <w:rsid w:val="00A363F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US"/>
    </w:rPr>
  </w:style>
  <w:style w:type="character" w:styleId="Hyperlink">
    <w:name w:val="Hyperlink"/>
    <w:basedOn w:val="DefaultParagraphFont"/>
    <w:uiPriority w:val="99"/>
    <w:unhideWhenUsed/>
    <w:rsid w:val="00A363F4"/>
    <w:rPr>
      <w:color w:val="0000FF" w:themeColor="hyperlink"/>
      <w:u w:val="single"/>
    </w:rPr>
  </w:style>
  <w:style w:type="paragraph" w:styleId="NormalWeb">
    <w:name w:val="Normal (Web)"/>
    <w:basedOn w:val="Normal"/>
    <w:uiPriority w:val="99"/>
    <w:unhideWhenUsed/>
    <w:rsid w:val="00A363F4"/>
    <w:pPr>
      <w:spacing w:before="100" w:beforeAutospacing="1" w:after="100" w:afterAutospacing="1"/>
    </w:pPr>
  </w:style>
  <w:style w:type="character" w:customStyle="1" w:styleId="normaltextrun">
    <w:name w:val="normaltextrun"/>
    <w:basedOn w:val="DefaultParagraphFont"/>
    <w:rsid w:val="00611015"/>
  </w:style>
  <w:style w:type="character" w:customStyle="1" w:styleId="eop">
    <w:name w:val="eop"/>
    <w:basedOn w:val="DefaultParagraphFont"/>
    <w:rsid w:val="00611015"/>
  </w:style>
  <w:style w:type="character" w:customStyle="1" w:styleId="spellingerror">
    <w:name w:val="spellingerror"/>
    <w:basedOn w:val="DefaultParagraphFont"/>
    <w:rsid w:val="00345D0D"/>
  </w:style>
  <w:style w:type="character" w:styleId="CommentReference">
    <w:name w:val="annotation reference"/>
    <w:basedOn w:val="DefaultParagraphFont"/>
    <w:uiPriority w:val="99"/>
    <w:semiHidden/>
    <w:unhideWhenUsed/>
    <w:rsid w:val="00E27542"/>
    <w:rPr>
      <w:sz w:val="16"/>
      <w:szCs w:val="16"/>
    </w:rPr>
  </w:style>
  <w:style w:type="paragraph" w:styleId="CommentText">
    <w:name w:val="annotation text"/>
    <w:basedOn w:val="Normal"/>
    <w:link w:val="CommentTextChar"/>
    <w:uiPriority w:val="99"/>
    <w:semiHidden/>
    <w:unhideWhenUsed/>
    <w:rsid w:val="00E27542"/>
    <w:pPr>
      <w:spacing w:after="240"/>
    </w:pPr>
    <w:rPr>
      <w:rFonts w:ascii="Arial" w:hAnsi="Arial"/>
      <w:sz w:val="20"/>
      <w:szCs w:val="20"/>
    </w:rPr>
  </w:style>
  <w:style w:type="character" w:customStyle="1" w:styleId="CommentTextChar">
    <w:name w:val="Comment Text Char"/>
    <w:basedOn w:val="DefaultParagraphFont"/>
    <w:link w:val="CommentText"/>
    <w:uiPriority w:val="99"/>
    <w:semiHidden/>
    <w:rsid w:val="00E27542"/>
    <w:rPr>
      <w:rFonts w:ascii="Arial" w:hAnsi="Arial"/>
    </w:rPr>
  </w:style>
  <w:style w:type="paragraph" w:styleId="BalloonText">
    <w:name w:val="Balloon Text"/>
    <w:basedOn w:val="Normal"/>
    <w:link w:val="BalloonTextChar"/>
    <w:semiHidden/>
    <w:unhideWhenUsed/>
    <w:rsid w:val="00E27542"/>
    <w:rPr>
      <w:sz w:val="18"/>
      <w:szCs w:val="18"/>
    </w:rPr>
  </w:style>
  <w:style w:type="character" w:customStyle="1" w:styleId="BalloonTextChar">
    <w:name w:val="Balloon Text Char"/>
    <w:basedOn w:val="DefaultParagraphFont"/>
    <w:link w:val="BalloonText"/>
    <w:semiHidden/>
    <w:rsid w:val="00E27542"/>
    <w:rPr>
      <w:sz w:val="18"/>
      <w:szCs w:val="18"/>
    </w:rPr>
  </w:style>
  <w:style w:type="character" w:styleId="UnresolvedMention">
    <w:name w:val="Unresolved Mention"/>
    <w:basedOn w:val="DefaultParagraphFont"/>
    <w:uiPriority w:val="99"/>
    <w:semiHidden/>
    <w:unhideWhenUsed/>
    <w:rsid w:val="0089472B"/>
    <w:rPr>
      <w:color w:val="605E5C"/>
      <w:shd w:val="clear" w:color="auto" w:fill="E1DFDD"/>
    </w:rPr>
  </w:style>
  <w:style w:type="character" w:styleId="FollowedHyperlink">
    <w:name w:val="FollowedHyperlink"/>
    <w:basedOn w:val="DefaultParagraphFont"/>
    <w:semiHidden/>
    <w:unhideWhenUsed/>
    <w:rsid w:val="00A76D88"/>
    <w:rPr>
      <w:color w:val="800080" w:themeColor="followedHyperlink"/>
      <w:u w:val="single"/>
    </w:rPr>
  </w:style>
  <w:style w:type="paragraph" w:styleId="CommentSubject">
    <w:name w:val="annotation subject"/>
    <w:basedOn w:val="CommentText"/>
    <w:next w:val="CommentText"/>
    <w:link w:val="CommentSubjectChar"/>
    <w:semiHidden/>
    <w:unhideWhenUsed/>
    <w:rsid w:val="007016B4"/>
    <w:pPr>
      <w:spacing w:after="0"/>
    </w:pPr>
    <w:rPr>
      <w:rFonts w:ascii="Times New Roman" w:hAnsi="Times New Roman"/>
      <w:b/>
      <w:bCs/>
    </w:rPr>
  </w:style>
  <w:style w:type="character" w:customStyle="1" w:styleId="CommentSubjectChar">
    <w:name w:val="Comment Subject Char"/>
    <w:basedOn w:val="CommentTextChar"/>
    <w:link w:val="CommentSubject"/>
    <w:semiHidden/>
    <w:rsid w:val="007016B4"/>
    <w:rPr>
      <w:rFonts w:ascii="Arial" w:hAnsi="Arial"/>
      <w:b/>
      <w:bCs/>
    </w:rPr>
  </w:style>
  <w:style w:type="character" w:customStyle="1" w:styleId="apple-converted-space">
    <w:name w:val="apple-converted-space"/>
    <w:basedOn w:val="DefaultParagraphFont"/>
    <w:rsid w:val="008A70DC"/>
  </w:style>
  <w:style w:type="paragraph" w:styleId="Revision">
    <w:name w:val="Revision"/>
    <w:hidden/>
    <w:semiHidden/>
    <w:rsid w:val="00FD0C0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1497">
      <w:bodyDiv w:val="1"/>
      <w:marLeft w:val="0"/>
      <w:marRight w:val="0"/>
      <w:marTop w:val="0"/>
      <w:marBottom w:val="0"/>
      <w:divBdr>
        <w:top w:val="none" w:sz="0" w:space="0" w:color="auto"/>
        <w:left w:val="none" w:sz="0" w:space="0" w:color="auto"/>
        <w:bottom w:val="none" w:sz="0" w:space="0" w:color="auto"/>
        <w:right w:val="none" w:sz="0" w:space="0" w:color="auto"/>
      </w:divBdr>
    </w:div>
    <w:div w:id="121506445">
      <w:bodyDiv w:val="1"/>
      <w:marLeft w:val="0"/>
      <w:marRight w:val="0"/>
      <w:marTop w:val="0"/>
      <w:marBottom w:val="0"/>
      <w:divBdr>
        <w:top w:val="none" w:sz="0" w:space="0" w:color="auto"/>
        <w:left w:val="none" w:sz="0" w:space="0" w:color="auto"/>
        <w:bottom w:val="none" w:sz="0" w:space="0" w:color="auto"/>
        <w:right w:val="none" w:sz="0" w:space="0" w:color="auto"/>
      </w:divBdr>
    </w:div>
    <w:div w:id="156118231">
      <w:bodyDiv w:val="1"/>
      <w:marLeft w:val="0"/>
      <w:marRight w:val="0"/>
      <w:marTop w:val="0"/>
      <w:marBottom w:val="0"/>
      <w:divBdr>
        <w:top w:val="none" w:sz="0" w:space="0" w:color="auto"/>
        <w:left w:val="none" w:sz="0" w:space="0" w:color="auto"/>
        <w:bottom w:val="none" w:sz="0" w:space="0" w:color="auto"/>
        <w:right w:val="none" w:sz="0" w:space="0" w:color="auto"/>
      </w:divBdr>
    </w:div>
    <w:div w:id="242953156">
      <w:bodyDiv w:val="1"/>
      <w:marLeft w:val="0"/>
      <w:marRight w:val="0"/>
      <w:marTop w:val="0"/>
      <w:marBottom w:val="0"/>
      <w:divBdr>
        <w:top w:val="none" w:sz="0" w:space="0" w:color="auto"/>
        <w:left w:val="none" w:sz="0" w:space="0" w:color="auto"/>
        <w:bottom w:val="none" w:sz="0" w:space="0" w:color="auto"/>
        <w:right w:val="none" w:sz="0" w:space="0" w:color="auto"/>
      </w:divBdr>
    </w:div>
    <w:div w:id="307707513">
      <w:bodyDiv w:val="1"/>
      <w:marLeft w:val="0"/>
      <w:marRight w:val="0"/>
      <w:marTop w:val="0"/>
      <w:marBottom w:val="0"/>
      <w:divBdr>
        <w:top w:val="none" w:sz="0" w:space="0" w:color="auto"/>
        <w:left w:val="none" w:sz="0" w:space="0" w:color="auto"/>
        <w:bottom w:val="none" w:sz="0" w:space="0" w:color="auto"/>
        <w:right w:val="none" w:sz="0" w:space="0" w:color="auto"/>
      </w:divBdr>
    </w:div>
    <w:div w:id="324943372">
      <w:bodyDiv w:val="1"/>
      <w:marLeft w:val="0"/>
      <w:marRight w:val="0"/>
      <w:marTop w:val="0"/>
      <w:marBottom w:val="0"/>
      <w:divBdr>
        <w:top w:val="none" w:sz="0" w:space="0" w:color="auto"/>
        <w:left w:val="none" w:sz="0" w:space="0" w:color="auto"/>
        <w:bottom w:val="none" w:sz="0" w:space="0" w:color="auto"/>
        <w:right w:val="none" w:sz="0" w:space="0" w:color="auto"/>
      </w:divBdr>
    </w:div>
    <w:div w:id="346103811">
      <w:bodyDiv w:val="1"/>
      <w:marLeft w:val="0"/>
      <w:marRight w:val="0"/>
      <w:marTop w:val="0"/>
      <w:marBottom w:val="0"/>
      <w:divBdr>
        <w:top w:val="none" w:sz="0" w:space="0" w:color="auto"/>
        <w:left w:val="none" w:sz="0" w:space="0" w:color="auto"/>
        <w:bottom w:val="none" w:sz="0" w:space="0" w:color="auto"/>
        <w:right w:val="none" w:sz="0" w:space="0" w:color="auto"/>
      </w:divBdr>
    </w:div>
    <w:div w:id="417210225">
      <w:bodyDiv w:val="1"/>
      <w:marLeft w:val="0"/>
      <w:marRight w:val="0"/>
      <w:marTop w:val="0"/>
      <w:marBottom w:val="0"/>
      <w:divBdr>
        <w:top w:val="none" w:sz="0" w:space="0" w:color="auto"/>
        <w:left w:val="none" w:sz="0" w:space="0" w:color="auto"/>
        <w:bottom w:val="none" w:sz="0" w:space="0" w:color="auto"/>
        <w:right w:val="none" w:sz="0" w:space="0" w:color="auto"/>
      </w:divBdr>
    </w:div>
    <w:div w:id="452093341">
      <w:bodyDiv w:val="1"/>
      <w:marLeft w:val="0"/>
      <w:marRight w:val="0"/>
      <w:marTop w:val="0"/>
      <w:marBottom w:val="0"/>
      <w:divBdr>
        <w:top w:val="none" w:sz="0" w:space="0" w:color="auto"/>
        <w:left w:val="none" w:sz="0" w:space="0" w:color="auto"/>
        <w:bottom w:val="none" w:sz="0" w:space="0" w:color="auto"/>
        <w:right w:val="none" w:sz="0" w:space="0" w:color="auto"/>
      </w:divBdr>
    </w:div>
    <w:div w:id="501510414">
      <w:bodyDiv w:val="1"/>
      <w:marLeft w:val="0"/>
      <w:marRight w:val="0"/>
      <w:marTop w:val="0"/>
      <w:marBottom w:val="0"/>
      <w:divBdr>
        <w:top w:val="none" w:sz="0" w:space="0" w:color="auto"/>
        <w:left w:val="none" w:sz="0" w:space="0" w:color="auto"/>
        <w:bottom w:val="none" w:sz="0" w:space="0" w:color="auto"/>
        <w:right w:val="none" w:sz="0" w:space="0" w:color="auto"/>
      </w:divBdr>
    </w:div>
    <w:div w:id="583151260">
      <w:bodyDiv w:val="1"/>
      <w:marLeft w:val="0"/>
      <w:marRight w:val="0"/>
      <w:marTop w:val="0"/>
      <w:marBottom w:val="0"/>
      <w:divBdr>
        <w:top w:val="none" w:sz="0" w:space="0" w:color="auto"/>
        <w:left w:val="none" w:sz="0" w:space="0" w:color="auto"/>
        <w:bottom w:val="none" w:sz="0" w:space="0" w:color="auto"/>
        <w:right w:val="none" w:sz="0" w:space="0" w:color="auto"/>
      </w:divBdr>
      <w:divsChild>
        <w:div w:id="1870989710">
          <w:marLeft w:val="0"/>
          <w:marRight w:val="0"/>
          <w:marTop w:val="0"/>
          <w:marBottom w:val="0"/>
          <w:divBdr>
            <w:top w:val="none" w:sz="0" w:space="0" w:color="auto"/>
            <w:left w:val="none" w:sz="0" w:space="0" w:color="auto"/>
            <w:bottom w:val="none" w:sz="0" w:space="0" w:color="auto"/>
            <w:right w:val="none" w:sz="0" w:space="0" w:color="auto"/>
          </w:divBdr>
        </w:div>
      </w:divsChild>
    </w:div>
    <w:div w:id="596986262">
      <w:bodyDiv w:val="1"/>
      <w:marLeft w:val="0"/>
      <w:marRight w:val="0"/>
      <w:marTop w:val="0"/>
      <w:marBottom w:val="0"/>
      <w:divBdr>
        <w:top w:val="none" w:sz="0" w:space="0" w:color="auto"/>
        <w:left w:val="none" w:sz="0" w:space="0" w:color="auto"/>
        <w:bottom w:val="none" w:sz="0" w:space="0" w:color="auto"/>
        <w:right w:val="none" w:sz="0" w:space="0" w:color="auto"/>
      </w:divBdr>
    </w:div>
    <w:div w:id="604121197">
      <w:bodyDiv w:val="1"/>
      <w:marLeft w:val="0"/>
      <w:marRight w:val="0"/>
      <w:marTop w:val="0"/>
      <w:marBottom w:val="0"/>
      <w:divBdr>
        <w:top w:val="none" w:sz="0" w:space="0" w:color="auto"/>
        <w:left w:val="none" w:sz="0" w:space="0" w:color="auto"/>
        <w:bottom w:val="none" w:sz="0" w:space="0" w:color="auto"/>
        <w:right w:val="none" w:sz="0" w:space="0" w:color="auto"/>
      </w:divBdr>
    </w:div>
    <w:div w:id="605427046">
      <w:bodyDiv w:val="1"/>
      <w:marLeft w:val="0"/>
      <w:marRight w:val="0"/>
      <w:marTop w:val="0"/>
      <w:marBottom w:val="0"/>
      <w:divBdr>
        <w:top w:val="none" w:sz="0" w:space="0" w:color="auto"/>
        <w:left w:val="none" w:sz="0" w:space="0" w:color="auto"/>
        <w:bottom w:val="none" w:sz="0" w:space="0" w:color="auto"/>
        <w:right w:val="none" w:sz="0" w:space="0" w:color="auto"/>
      </w:divBdr>
      <w:divsChild>
        <w:div w:id="420757459">
          <w:marLeft w:val="0"/>
          <w:marRight w:val="0"/>
          <w:marTop w:val="0"/>
          <w:marBottom w:val="0"/>
          <w:divBdr>
            <w:top w:val="none" w:sz="0" w:space="0" w:color="auto"/>
            <w:left w:val="none" w:sz="0" w:space="0" w:color="auto"/>
            <w:bottom w:val="none" w:sz="0" w:space="0" w:color="auto"/>
            <w:right w:val="none" w:sz="0" w:space="0" w:color="auto"/>
          </w:divBdr>
        </w:div>
        <w:div w:id="423647149">
          <w:marLeft w:val="0"/>
          <w:marRight w:val="0"/>
          <w:marTop w:val="0"/>
          <w:marBottom w:val="0"/>
          <w:divBdr>
            <w:top w:val="none" w:sz="0" w:space="0" w:color="auto"/>
            <w:left w:val="none" w:sz="0" w:space="0" w:color="auto"/>
            <w:bottom w:val="none" w:sz="0" w:space="0" w:color="auto"/>
            <w:right w:val="none" w:sz="0" w:space="0" w:color="auto"/>
          </w:divBdr>
        </w:div>
      </w:divsChild>
    </w:div>
    <w:div w:id="646861079">
      <w:bodyDiv w:val="1"/>
      <w:marLeft w:val="0"/>
      <w:marRight w:val="0"/>
      <w:marTop w:val="0"/>
      <w:marBottom w:val="0"/>
      <w:divBdr>
        <w:top w:val="none" w:sz="0" w:space="0" w:color="auto"/>
        <w:left w:val="none" w:sz="0" w:space="0" w:color="auto"/>
        <w:bottom w:val="none" w:sz="0" w:space="0" w:color="auto"/>
        <w:right w:val="none" w:sz="0" w:space="0" w:color="auto"/>
      </w:divBdr>
    </w:div>
    <w:div w:id="680859805">
      <w:bodyDiv w:val="1"/>
      <w:marLeft w:val="0"/>
      <w:marRight w:val="0"/>
      <w:marTop w:val="0"/>
      <w:marBottom w:val="0"/>
      <w:divBdr>
        <w:top w:val="none" w:sz="0" w:space="0" w:color="auto"/>
        <w:left w:val="none" w:sz="0" w:space="0" w:color="auto"/>
        <w:bottom w:val="none" w:sz="0" w:space="0" w:color="auto"/>
        <w:right w:val="none" w:sz="0" w:space="0" w:color="auto"/>
      </w:divBdr>
      <w:divsChild>
        <w:div w:id="1264804291">
          <w:marLeft w:val="0"/>
          <w:marRight w:val="0"/>
          <w:marTop w:val="0"/>
          <w:marBottom w:val="0"/>
          <w:divBdr>
            <w:top w:val="none" w:sz="0" w:space="0" w:color="auto"/>
            <w:left w:val="none" w:sz="0" w:space="0" w:color="auto"/>
            <w:bottom w:val="none" w:sz="0" w:space="0" w:color="auto"/>
            <w:right w:val="none" w:sz="0" w:space="0" w:color="auto"/>
          </w:divBdr>
          <w:divsChild>
            <w:div w:id="1528063605">
              <w:marLeft w:val="0"/>
              <w:marRight w:val="0"/>
              <w:marTop w:val="0"/>
              <w:marBottom w:val="0"/>
              <w:divBdr>
                <w:top w:val="none" w:sz="0" w:space="0" w:color="auto"/>
                <w:left w:val="none" w:sz="0" w:space="0" w:color="auto"/>
                <w:bottom w:val="none" w:sz="0" w:space="0" w:color="auto"/>
                <w:right w:val="none" w:sz="0" w:space="0" w:color="auto"/>
              </w:divBdr>
              <w:divsChild>
                <w:div w:id="2071075177">
                  <w:marLeft w:val="0"/>
                  <w:marRight w:val="0"/>
                  <w:marTop w:val="0"/>
                  <w:marBottom w:val="0"/>
                  <w:divBdr>
                    <w:top w:val="none" w:sz="0" w:space="0" w:color="auto"/>
                    <w:left w:val="none" w:sz="0" w:space="0" w:color="auto"/>
                    <w:bottom w:val="none" w:sz="0" w:space="0" w:color="auto"/>
                    <w:right w:val="none" w:sz="0" w:space="0" w:color="auto"/>
                  </w:divBdr>
                  <w:divsChild>
                    <w:div w:id="15547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7609">
      <w:bodyDiv w:val="1"/>
      <w:marLeft w:val="0"/>
      <w:marRight w:val="0"/>
      <w:marTop w:val="0"/>
      <w:marBottom w:val="0"/>
      <w:divBdr>
        <w:top w:val="none" w:sz="0" w:space="0" w:color="auto"/>
        <w:left w:val="none" w:sz="0" w:space="0" w:color="auto"/>
        <w:bottom w:val="none" w:sz="0" w:space="0" w:color="auto"/>
        <w:right w:val="none" w:sz="0" w:space="0" w:color="auto"/>
      </w:divBdr>
    </w:div>
    <w:div w:id="724717062">
      <w:bodyDiv w:val="1"/>
      <w:marLeft w:val="0"/>
      <w:marRight w:val="0"/>
      <w:marTop w:val="0"/>
      <w:marBottom w:val="0"/>
      <w:divBdr>
        <w:top w:val="none" w:sz="0" w:space="0" w:color="auto"/>
        <w:left w:val="none" w:sz="0" w:space="0" w:color="auto"/>
        <w:bottom w:val="none" w:sz="0" w:space="0" w:color="auto"/>
        <w:right w:val="none" w:sz="0" w:space="0" w:color="auto"/>
      </w:divBdr>
    </w:div>
    <w:div w:id="761878771">
      <w:bodyDiv w:val="1"/>
      <w:marLeft w:val="0"/>
      <w:marRight w:val="0"/>
      <w:marTop w:val="0"/>
      <w:marBottom w:val="0"/>
      <w:divBdr>
        <w:top w:val="none" w:sz="0" w:space="0" w:color="auto"/>
        <w:left w:val="none" w:sz="0" w:space="0" w:color="auto"/>
        <w:bottom w:val="none" w:sz="0" w:space="0" w:color="auto"/>
        <w:right w:val="none" w:sz="0" w:space="0" w:color="auto"/>
      </w:divBdr>
    </w:div>
    <w:div w:id="812678953">
      <w:bodyDiv w:val="1"/>
      <w:marLeft w:val="0"/>
      <w:marRight w:val="0"/>
      <w:marTop w:val="0"/>
      <w:marBottom w:val="0"/>
      <w:divBdr>
        <w:top w:val="none" w:sz="0" w:space="0" w:color="auto"/>
        <w:left w:val="none" w:sz="0" w:space="0" w:color="auto"/>
        <w:bottom w:val="none" w:sz="0" w:space="0" w:color="auto"/>
        <w:right w:val="none" w:sz="0" w:space="0" w:color="auto"/>
      </w:divBdr>
    </w:div>
    <w:div w:id="825903611">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06980955">
      <w:bodyDiv w:val="1"/>
      <w:marLeft w:val="0"/>
      <w:marRight w:val="0"/>
      <w:marTop w:val="0"/>
      <w:marBottom w:val="0"/>
      <w:divBdr>
        <w:top w:val="none" w:sz="0" w:space="0" w:color="auto"/>
        <w:left w:val="none" w:sz="0" w:space="0" w:color="auto"/>
        <w:bottom w:val="none" w:sz="0" w:space="0" w:color="auto"/>
        <w:right w:val="none" w:sz="0" w:space="0" w:color="auto"/>
      </w:divBdr>
    </w:div>
    <w:div w:id="1035929194">
      <w:bodyDiv w:val="1"/>
      <w:marLeft w:val="0"/>
      <w:marRight w:val="0"/>
      <w:marTop w:val="0"/>
      <w:marBottom w:val="0"/>
      <w:divBdr>
        <w:top w:val="none" w:sz="0" w:space="0" w:color="auto"/>
        <w:left w:val="none" w:sz="0" w:space="0" w:color="auto"/>
        <w:bottom w:val="none" w:sz="0" w:space="0" w:color="auto"/>
        <w:right w:val="none" w:sz="0" w:space="0" w:color="auto"/>
      </w:divBdr>
      <w:divsChild>
        <w:div w:id="1492913982">
          <w:marLeft w:val="0"/>
          <w:marRight w:val="0"/>
          <w:marTop w:val="0"/>
          <w:marBottom w:val="0"/>
          <w:divBdr>
            <w:top w:val="none" w:sz="0" w:space="0" w:color="auto"/>
            <w:left w:val="none" w:sz="0" w:space="0" w:color="auto"/>
            <w:bottom w:val="none" w:sz="0" w:space="0" w:color="auto"/>
            <w:right w:val="none" w:sz="0" w:space="0" w:color="auto"/>
          </w:divBdr>
          <w:divsChild>
            <w:div w:id="502401077">
              <w:marLeft w:val="0"/>
              <w:marRight w:val="0"/>
              <w:marTop w:val="0"/>
              <w:marBottom w:val="0"/>
              <w:divBdr>
                <w:top w:val="none" w:sz="0" w:space="0" w:color="auto"/>
                <w:left w:val="none" w:sz="0" w:space="0" w:color="auto"/>
                <w:bottom w:val="none" w:sz="0" w:space="0" w:color="auto"/>
                <w:right w:val="none" w:sz="0" w:space="0" w:color="auto"/>
              </w:divBdr>
              <w:divsChild>
                <w:div w:id="17647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16157">
      <w:bodyDiv w:val="1"/>
      <w:marLeft w:val="0"/>
      <w:marRight w:val="0"/>
      <w:marTop w:val="0"/>
      <w:marBottom w:val="0"/>
      <w:divBdr>
        <w:top w:val="none" w:sz="0" w:space="0" w:color="auto"/>
        <w:left w:val="none" w:sz="0" w:space="0" w:color="auto"/>
        <w:bottom w:val="none" w:sz="0" w:space="0" w:color="auto"/>
        <w:right w:val="none" w:sz="0" w:space="0" w:color="auto"/>
      </w:divBdr>
    </w:div>
    <w:div w:id="1097364443">
      <w:bodyDiv w:val="1"/>
      <w:marLeft w:val="0"/>
      <w:marRight w:val="0"/>
      <w:marTop w:val="0"/>
      <w:marBottom w:val="0"/>
      <w:divBdr>
        <w:top w:val="none" w:sz="0" w:space="0" w:color="auto"/>
        <w:left w:val="none" w:sz="0" w:space="0" w:color="auto"/>
        <w:bottom w:val="none" w:sz="0" w:space="0" w:color="auto"/>
        <w:right w:val="none" w:sz="0" w:space="0" w:color="auto"/>
      </w:divBdr>
      <w:divsChild>
        <w:div w:id="1407145615">
          <w:marLeft w:val="0"/>
          <w:marRight w:val="0"/>
          <w:marTop w:val="0"/>
          <w:marBottom w:val="0"/>
          <w:divBdr>
            <w:top w:val="none" w:sz="0" w:space="0" w:color="auto"/>
            <w:left w:val="none" w:sz="0" w:space="0" w:color="auto"/>
            <w:bottom w:val="none" w:sz="0" w:space="0" w:color="auto"/>
            <w:right w:val="none" w:sz="0" w:space="0" w:color="auto"/>
          </w:divBdr>
        </w:div>
      </w:divsChild>
    </w:div>
    <w:div w:id="1122385790">
      <w:bodyDiv w:val="1"/>
      <w:marLeft w:val="0"/>
      <w:marRight w:val="0"/>
      <w:marTop w:val="0"/>
      <w:marBottom w:val="0"/>
      <w:divBdr>
        <w:top w:val="none" w:sz="0" w:space="0" w:color="auto"/>
        <w:left w:val="none" w:sz="0" w:space="0" w:color="auto"/>
        <w:bottom w:val="none" w:sz="0" w:space="0" w:color="auto"/>
        <w:right w:val="none" w:sz="0" w:space="0" w:color="auto"/>
      </w:divBdr>
    </w:div>
    <w:div w:id="1135827659">
      <w:bodyDiv w:val="1"/>
      <w:marLeft w:val="0"/>
      <w:marRight w:val="0"/>
      <w:marTop w:val="0"/>
      <w:marBottom w:val="0"/>
      <w:divBdr>
        <w:top w:val="none" w:sz="0" w:space="0" w:color="auto"/>
        <w:left w:val="none" w:sz="0" w:space="0" w:color="auto"/>
        <w:bottom w:val="none" w:sz="0" w:space="0" w:color="auto"/>
        <w:right w:val="none" w:sz="0" w:space="0" w:color="auto"/>
      </w:divBdr>
    </w:div>
    <w:div w:id="1194001474">
      <w:bodyDiv w:val="1"/>
      <w:marLeft w:val="0"/>
      <w:marRight w:val="0"/>
      <w:marTop w:val="0"/>
      <w:marBottom w:val="0"/>
      <w:divBdr>
        <w:top w:val="none" w:sz="0" w:space="0" w:color="auto"/>
        <w:left w:val="none" w:sz="0" w:space="0" w:color="auto"/>
        <w:bottom w:val="none" w:sz="0" w:space="0" w:color="auto"/>
        <w:right w:val="none" w:sz="0" w:space="0" w:color="auto"/>
      </w:divBdr>
      <w:divsChild>
        <w:div w:id="1950042556">
          <w:marLeft w:val="0"/>
          <w:marRight w:val="0"/>
          <w:marTop w:val="0"/>
          <w:marBottom w:val="0"/>
          <w:divBdr>
            <w:top w:val="none" w:sz="0" w:space="0" w:color="auto"/>
            <w:left w:val="none" w:sz="0" w:space="0" w:color="auto"/>
            <w:bottom w:val="none" w:sz="0" w:space="0" w:color="auto"/>
            <w:right w:val="none" w:sz="0" w:space="0" w:color="auto"/>
          </w:divBdr>
          <w:divsChild>
            <w:div w:id="443696502">
              <w:marLeft w:val="0"/>
              <w:marRight w:val="0"/>
              <w:marTop w:val="0"/>
              <w:marBottom w:val="0"/>
              <w:divBdr>
                <w:top w:val="none" w:sz="0" w:space="0" w:color="auto"/>
                <w:left w:val="none" w:sz="0" w:space="0" w:color="auto"/>
                <w:bottom w:val="none" w:sz="0" w:space="0" w:color="auto"/>
                <w:right w:val="none" w:sz="0" w:space="0" w:color="auto"/>
              </w:divBdr>
            </w:div>
            <w:div w:id="17289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3691">
      <w:bodyDiv w:val="1"/>
      <w:marLeft w:val="0"/>
      <w:marRight w:val="0"/>
      <w:marTop w:val="0"/>
      <w:marBottom w:val="0"/>
      <w:divBdr>
        <w:top w:val="none" w:sz="0" w:space="0" w:color="auto"/>
        <w:left w:val="none" w:sz="0" w:space="0" w:color="auto"/>
        <w:bottom w:val="none" w:sz="0" w:space="0" w:color="auto"/>
        <w:right w:val="none" w:sz="0" w:space="0" w:color="auto"/>
      </w:divBdr>
    </w:div>
    <w:div w:id="1408647778">
      <w:bodyDiv w:val="1"/>
      <w:marLeft w:val="0"/>
      <w:marRight w:val="0"/>
      <w:marTop w:val="0"/>
      <w:marBottom w:val="0"/>
      <w:divBdr>
        <w:top w:val="none" w:sz="0" w:space="0" w:color="auto"/>
        <w:left w:val="none" w:sz="0" w:space="0" w:color="auto"/>
        <w:bottom w:val="none" w:sz="0" w:space="0" w:color="auto"/>
        <w:right w:val="none" w:sz="0" w:space="0" w:color="auto"/>
      </w:divBdr>
    </w:div>
    <w:div w:id="1509901736">
      <w:bodyDiv w:val="1"/>
      <w:marLeft w:val="0"/>
      <w:marRight w:val="0"/>
      <w:marTop w:val="0"/>
      <w:marBottom w:val="0"/>
      <w:divBdr>
        <w:top w:val="none" w:sz="0" w:space="0" w:color="auto"/>
        <w:left w:val="none" w:sz="0" w:space="0" w:color="auto"/>
        <w:bottom w:val="none" w:sz="0" w:space="0" w:color="auto"/>
        <w:right w:val="none" w:sz="0" w:space="0" w:color="auto"/>
      </w:divBdr>
    </w:div>
    <w:div w:id="1573393393">
      <w:bodyDiv w:val="1"/>
      <w:marLeft w:val="0"/>
      <w:marRight w:val="0"/>
      <w:marTop w:val="0"/>
      <w:marBottom w:val="0"/>
      <w:divBdr>
        <w:top w:val="none" w:sz="0" w:space="0" w:color="auto"/>
        <w:left w:val="none" w:sz="0" w:space="0" w:color="auto"/>
        <w:bottom w:val="none" w:sz="0" w:space="0" w:color="auto"/>
        <w:right w:val="none" w:sz="0" w:space="0" w:color="auto"/>
      </w:divBdr>
    </w:div>
    <w:div w:id="1647511480">
      <w:bodyDiv w:val="1"/>
      <w:marLeft w:val="0"/>
      <w:marRight w:val="0"/>
      <w:marTop w:val="0"/>
      <w:marBottom w:val="0"/>
      <w:divBdr>
        <w:top w:val="none" w:sz="0" w:space="0" w:color="auto"/>
        <w:left w:val="none" w:sz="0" w:space="0" w:color="auto"/>
        <w:bottom w:val="none" w:sz="0" w:space="0" w:color="auto"/>
        <w:right w:val="none" w:sz="0" w:space="0" w:color="auto"/>
      </w:divBdr>
    </w:div>
    <w:div w:id="1647665610">
      <w:bodyDiv w:val="1"/>
      <w:marLeft w:val="0"/>
      <w:marRight w:val="0"/>
      <w:marTop w:val="0"/>
      <w:marBottom w:val="0"/>
      <w:divBdr>
        <w:top w:val="none" w:sz="0" w:space="0" w:color="auto"/>
        <w:left w:val="none" w:sz="0" w:space="0" w:color="auto"/>
        <w:bottom w:val="none" w:sz="0" w:space="0" w:color="auto"/>
        <w:right w:val="none" w:sz="0" w:space="0" w:color="auto"/>
      </w:divBdr>
    </w:div>
    <w:div w:id="1680499683">
      <w:bodyDiv w:val="1"/>
      <w:marLeft w:val="0"/>
      <w:marRight w:val="0"/>
      <w:marTop w:val="0"/>
      <w:marBottom w:val="0"/>
      <w:divBdr>
        <w:top w:val="none" w:sz="0" w:space="0" w:color="auto"/>
        <w:left w:val="none" w:sz="0" w:space="0" w:color="auto"/>
        <w:bottom w:val="none" w:sz="0" w:space="0" w:color="auto"/>
        <w:right w:val="none" w:sz="0" w:space="0" w:color="auto"/>
      </w:divBdr>
      <w:divsChild>
        <w:div w:id="1710840744">
          <w:marLeft w:val="0"/>
          <w:marRight w:val="0"/>
          <w:marTop w:val="0"/>
          <w:marBottom w:val="0"/>
          <w:divBdr>
            <w:top w:val="none" w:sz="0" w:space="0" w:color="auto"/>
            <w:left w:val="none" w:sz="0" w:space="0" w:color="auto"/>
            <w:bottom w:val="none" w:sz="0" w:space="0" w:color="auto"/>
            <w:right w:val="none" w:sz="0" w:space="0" w:color="auto"/>
          </w:divBdr>
          <w:divsChild>
            <w:div w:id="1786534988">
              <w:marLeft w:val="0"/>
              <w:marRight w:val="0"/>
              <w:marTop w:val="0"/>
              <w:marBottom w:val="0"/>
              <w:divBdr>
                <w:top w:val="none" w:sz="0" w:space="0" w:color="auto"/>
                <w:left w:val="none" w:sz="0" w:space="0" w:color="auto"/>
                <w:bottom w:val="none" w:sz="0" w:space="0" w:color="auto"/>
                <w:right w:val="none" w:sz="0" w:space="0" w:color="auto"/>
              </w:divBdr>
              <w:divsChild>
                <w:div w:id="167988566">
                  <w:marLeft w:val="0"/>
                  <w:marRight w:val="0"/>
                  <w:marTop w:val="0"/>
                  <w:marBottom w:val="0"/>
                  <w:divBdr>
                    <w:top w:val="none" w:sz="0" w:space="0" w:color="auto"/>
                    <w:left w:val="none" w:sz="0" w:space="0" w:color="auto"/>
                    <w:bottom w:val="none" w:sz="0" w:space="0" w:color="auto"/>
                    <w:right w:val="none" w:sz="0" w:space="0" w:color="auto"/>
                  </w:divBdr>
                  <w:divsChild>
                    <w:div w:id="15884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4375">
      <w:bodyDiv w:val="1"/>
      <w:marLeft w:val="0"/>
      <w:marRight w:val="0"/>
      <w:marTop w:val="0"/>
      <w:marBottom w:val="0"/>
      <w:divBdr>
        <w:top w:val="none" w:sz="0" w:space="0" w:color="auto"/>
        <w:left w:val="none" w:sz="0" w:space="0" w:color="auto"/>
        <w:bottom w:val="none" w:sz="0" w:space="0" w:color="auto"/>
        <w:right w:val="none" w:sz="0" w:space="0" w:color="auto"/>
      </w:divBdr>
    </w:div>
    <w:div w:id="1797748242">
      <w:bodyDiv w:val="1"/>
      <w:marLeft w:val="0"/>
      <w:marRight w:val="0"/>
      <w:marTop w:val="0"/>
      <w:marBottom w:val="0"/>
      <w:divBdr>
        <w:top w:val="none" w:sz="0" w:space="0" w:color="auto"/>
        <w:left w:val="none" w:sz="0" w:space="0" w:color="auto"/>
        <w:bottom w:val="none" w:sz="0" w:space="0" w:color="auto"/>
        <w:right w:val="none" w:sz="0" w:space="0" w:color="auto"/>
      </w:divBdr>
    </w:div>
    <w:div w:id="1804493807">
      <w:bodyDiv w:val="1"/>
      <w:marLeft w:val="0"/>
      <w:marRight w:val="0"/>
      <w:marTop w:val="0"/>
      <w:marBottom w:val="0"/>
      <w:divBdr>
        <w:top w:val="none" w:sz="0" w:space="0" w:color="auto"/>
        <w:left w:val="none" w:sz="0" w:space="0" w:color="auto"/>
        <w:bottom w:val="none" w:sz="0" w:space="0" w:color="auto"/>
        <w:right w:val="none" w:sz="0" w:space="0" w:color="auto"/>
      </w:divBdr>
      <w:divsChild>
        <w:div w:id="1268194095">
          <w:marLeft w:val="0"/>
          <w:marRight w:val="0"/>
          <w:marTop w:val="0"/>
          <w:marBottom w:val="0"/>
          <w:divBdr>
            <w:top w:val="none" w:sz="0" w:space="0" w:color="auto"/>
            <w:left w:val="none" w:sz="0" w:space="0" w:color="auto"/>
            <w:bottom w:val="none" w:sz="0" w:space="0" w:color="auto"/>
            <w:right w:val="none" w:sz="0" w:space="0" w:color="auto"/>
          </w:divBdr>
          <w:divsChild>
            <w:div w:id="1431971211">
              <w:marLeft w:val="0"/>
              <w:marRight w:val="0"/>
              <w:marTop w:val="0"/>
              <w:marBottom w:val="0"/>
              <w:divBdr>
                <w:top w:val="none" w:sz="0" w:space="0" w:color="auto"/>
                <w:left w:val="none" w:sz="0" w:space="0" w:color="auto"/>
                <w:bottom w:val="none" w:sz="0" w:space="0" w:color="auto"/>
                <w:right w:val="none" w:sz="0" w:space="0" w:color="auto"/>
              </w:divBdr>
              <w:divsChild>
                <w:div w:id="292449613">
                  <w:marLeft w:val="0"/>
                  <w:marRight w:val="0"/>
                  <w:marTop w:val="0"/>
                  <w:marBottom w:val="0"/>
                  <w:divBdr>
                    <w:top w:val="none" w:sz="0" w:space="0" w:color="auto"/>
                    <w:left w:val="none" w:sz="0" w:space="0" w:color="auto"/>
                    <w:bottom w:val="none" w:sz="0" w:space="0" w:color="auto"/>
                    <w:right w:val="none" w:sz="0" w:space="0" w:color="auto"/>
                  </w:divBdr>
                  <w:divsChild>
                    <w:div w:id="400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10038">
      <w:bodyDiv w:val="1"/>
      <w:marLeft w:val="0"/>
      <w:marRight w:val="0"/>
      <w:marTop w:val="0"/>
      <w:marBottom w:val="0"/>
      <w:divBdr>
        <w:top w:val="none" w:sz="0" w:space="0" w:color="auto"/>
        <w:left w:val="none" w:sz="0" w:space="0" w:color="auto"/>
        <w:bottom w:val="none" w:sz="0" w:space="0" w:color="auto"/>
        <w:right w:val="none" w:sz="0" w:space="0" w:color="auto"/>
      </w:divBdr>
    </w:div>
    <w:div w:id="1868829985">
      <w:bodyDiv w:val="1"/>
      <w:marLeft w:val="0"/>
      <w:marRight w:val="0"/>
      <w:marTop w:val="0"/>
      <w:marBottom w:val="0"/>
      <w:divBdr>
        <w:top w:val="none" w:sz="0" w:space="0" w:color="auto"/>
        <w:left w:val="none" w:sz="0" w:space="0" w:color="auto"/>
        <w:bottom w:val="none" w:sz="0" w:space="0" w:color="auto"/>
        <w:right w:val="none" w:sz="0" w:space="0" w:color="auto"/>
      </w:divBdr>
    </w:div>
    <w:div w:id="1920289760">
      <w:bodyDiv w:val="1"/>
      <w:marLeft w:val="0"/>
      <w:marRight w:val="0"/>
      <w:marTop w:val="0"/>
      <w:marBottom w:val="0"/>
      <w:divBdr>
        <w:top w:val="none" w:sz="0" w:space="0" w:color="auto"/>
        <w:left w:val="none" w:sz="0" w:space="0" w:color="auto"/>
        <w:bottom w:val="none" w:sz="0" w:space="0" w:color="auto"/>
        <w:right w:val="none" w:sz="0" w:space="0" w:color="auto"/>
      </w:divBdr>
    </w:div>
    <w:div w:id="1948927062">
      <w:bodyDiv w:val="1"/>
      <w:marLeft w:val="0"/>
      <w:marRight w:val="0"/>
      <w:marTop w:val="0"/>
      <w:marBottom w:val="0"/>
      <w:divBdr>
        <w:top w:val="none" w:sz="0" w:space="0" w:color="auto"/>
        <w:left w:val="none" w:sz="0" w:space="0" w:color="auto"/>
        <w:bottom w:val="none" w:sz="0" w:space="0" w:color="auto"/>
        <w:right w:val="none" w:sz="0" w:space="0" w:color="auto"/>
      </w:divBdr>
    </w:div>
    <w:div w:id="19885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1004\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F1CAD-1A06-46A2-B1F3-100BD180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0</TotalTime>
  <Pages>21</Pages>
  <Words>6915</Words>
  <Characters>39418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46241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Guerra, Joao (Postgraduate Researcher)</dc:creator>
  <cp:keywords/>
  <dc:description/>
  <cp:lastModifiedBy>Lee Smith</cp:lastModifiedBy>
  <cp:revision>2</cp:revision>
  <cp:lastPrinted>2018-12-05T14:59:00Z</cp:lastPrinted>
  <dcterms:created xsi:type="dcterms:W3CDTF">2019-12-10T06:35:00Z</dcterms:created>
  <dcterms:modified xsi:type="dcterms:W3CDTF">2019-12-10T06:35:00Z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http://www.zotero.org/styles/national-library-of-medicine</vt:lpwstr>
  </property>
  <property fmtid="{D5CDD505-2E9C-101B-9397-08002B2CF9AE}" pid="23" name="Mendeley Document_1">
    <vt:lpwstr>True</vt:lpwstr>
  </property>
  <property fmtid="{D5CDD505-2E9C-101B-9397-08002B2CF9AE}" pid="24" name="Mendeley Unique User Id_1">
    <vt:lpwstr>e126d319-d76f-3c48-be98-3c9332c00bcf</vt:lpwstr>
  </property>
</Properties>
</file>