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4CEE" w14:textId="1E2C9E61" w:rsidR="00E36419" w:rsidRDefault="00E36419" w:rsidP="00E36419">
      <w:pPr>
        <w:spacing w:line="480" w:lineRule="auto"/>
      </w:pPr>
      <w:r>
        <w:t xml:space="preserve">Running head: </w:t>
      </w:r>
      <w:r w:rsidR="00FD7D34">
        <w:t xml:space="preserve">BODY IMAGE AND </w:t>
      </w:r>
      <w:r w:rsidR="00507078">
        <w:t>NATURE EXPOSURE</w:t>
      </w:r>
    </w:p>
    <w:p w14:paraId="48D43FCD" w14:textId="77777777" w:rsidR="00FD7D34" w:rsidRDefault="00FD7D34" w:rsidP="00E36419">
      <w:pPr>
        <w:spacing w:line="480" w:lineRule="auto"/>
      </w:pPr>
    </w:p>
    <w:p w14:paraId="117D5A14" w14:textId="5ED32F0F" w:rsidR="00324A8F" w:rsidRDefault="00324A8F" w:rsidP="00E36419">
      <w:pPr>
        <w:spacing w:line="480" w:lineRule="auto"/>
        <w:jc w:val="center"/>
      </w:pPr>
      <w:r>
        <w:t>Visits to</w:t>
      </w:r>
      <w:r w:rsidR="00E36419">
        <w:t xml:space="preserve"> </w:t>
      </w:r>
      <w:r w:rsidR="00507078">
        <w:t>Natural Environments</w:t>
      </w:r>
      <w:r w:rsidR="00E36419">
        <w:t xml:space="preserve"> </w:t>
      </w:r>
      <w:r>
        <w:t>Improve</w:t>
      </w:r>
      <w:r w:rsidR="00E36419">
        <w:t xml:space="preserve"> State Body Appreciation: </w:t>
      </w:r>
    </w:p>
    <w:p w14:paraId="33E1276B" w14:textId="684C9E2C" w:rsidR="00E36419" w:rsidRDefault="00E36419" w:rsidP="00E36419">
      <w:pPr>
        <w:spacing w:line="480" w:lineRule="auto"/>
        <w:jc w:val="center"/>
      </w:pPr>
      <w:r>
        <w:t xml:space="preserve">Evidence from </w:t>
      </w:r>
      <w:r w:rsidR="00507078">
        <w:t>Malaysia, Romania, and Spain</w:t>
      </w:r>
    </w:p>
    <w:p w14:paraId="5FB20F5B" w14:textId="77777777" w:rsidR="00E36419" w:rsidRDefault="00E36419" w:rsidP="00E36419">
      <w:pPr>
        <w:spacing w:line="480" w:lineRule="auto"/>
        <w:jc w:val="center"/>
      </w:pPr>
    </w:p>
    <w:p w14:paraId="4D040DF2" w14:textId="02FCAC28" w:rsidR="00E36419" w:rsidRPr="00507078" w:rsidRDefault="00E36419" w:rsidP="00E36419">
      <w:pPr>
        <w:spacing w:line="480" w:lineRule="auto"/>
        <w:jc w:val="center"/>
      </w:pPr>
      <w:r>
        <w:t xml:space="preserve">Viren </w:t>
      </w:r>
      <w:r w:rsidRPr="00E36419">
        <w:rPr>
          <w:u w:val="single"/>
        </w:rPr>
        <w:t>Swami</w:t>
      </w:r>
      <w:r>
        <w:rPr>
          <w:vertAlign w:val="superscript"/>
        </w:rPr>
        <w:t>1-2</w:t>
      </w:r>
      <w:r>
        <w:t xml:space="preserve">, </w:t>
      </w:r>
      <w:r w:rsidR="00507078">
        <w:t xml:space="preserve">Nor </w:t>
      </w:r>
      <w:proofErr w:type="spellStart"/>
      <w:r w:rsidR="00507078">
        <w:t>Azzatunnisak</w:t>
      </w:r>
      <w:proofErr w:type="spellEnd"/>
      <w:r w:rsidR="00507078">
        <w:t xml:space="preserve"> </w:t>
      </w:r>
      <w:proofErr w:type="spellStart"/>
      <w:r w:rsidR="00507078" w:rsidRPr="00507078">
        <w:rPr>
          <w:u w:val="single"/>
        </w:rPr>
        <w:t>Mohd</w:t>
      </w:r>
      <w:proofErr w:type="spellEnd"/>
      <w:r w:rsidR="00507078" w:rsidRPr="00507078">
        <w:rPr>
          <w:u w:val="single"/>
        </w:rPr>
        <w:t>. Khatib</w:t>
      </w:r>
      <w:r w:rsidR="00507078">
        <w:rPr>
          <w:vertAlign w:val="superscript"/>
        </w:rPr>
        <w:t>2</w:t>
      </w:r>
      <w:r w:rsidR="00507078">
        <w:t xml:space="preserve">, </w:t>
      </w:r>
      <w:r>
        <w:t xml:space="preserve">Jose </w:t>
      </w:r>
      <w:r w:rsidRPr="00E36419">
        <w:rPr>
          <w:u w:val="single"/>
        </w:rPr>
        <w:t>Vidal-Mollón</w:t>
      </w:r>
      <w:r>
        <w:rPr>
          <w:vertAlign w:val="superscript"/>
        </w:rPr>
        <w:t>3</w:t>
      </w:r>
      <w:r w:rsidRPr="00E36419">
        <w:t>,</w:t>
      </w:r>
      <w:r>
        <w:t xml:space="preserve"> </w:t>
      </w:r>
      <w:r w:rsidRPr="00E36419">
        <w:t xml:space="preserve">Mona </w:t>
      </w:r>
      <w:r w:rsidRPr="00E36419">
        <w:rPr>
          <w:u w:val="single"/>
        </w:rPr>
        <w:t>Vintila</w:t>
      </w:r>
      <w:r w:rsidR="00F824D1">
        <w:rPr>
          <w:vertAlign w:val="superscript"/>
        </w:rPr>
        <w:t>4</w:t>
      </w:r>
      <w:r w:rsidR="00507078">
        <w:t>,</w:t>
      </w:r>
      <w:r w:rsidR="00F824D1">
        <w:t xml:space="preserve"> </w:t>
      </w:r>
      <w:r w:rsidR="006852AF">
        <w:t xml:space="preserve">David </w:t>
      </w:r>
      <w:r w:rsidR="006852AF" w:rsidRPr="006852AF">
        <w:rPr>
          <w:u w:val="single"/>
        </w:rPr>
        <w:t>Barron</w:t>
      </w:r>
      <w:r w:rsidR="006852AF">
        <w:rPr>
          <w:vertAlign w:val="superscript"/>
        </w:rPr>
        <w:t>2</w:t>
      </w:r>
      <w:r w:rsidR="006852AF">
        <w:t xml:space="preserve">, </w:t>
      </w:r>
      <w:r w:rsidR="00F824D1">
        <w:t xml:space="preserve">Cosmin </w:t>
      </w:r>
      <w:r w:rsidR="00F824D1" w:rsidRPr="00F824D1">
        <w:rPr>
          <w:u w:val="single"/>
        </w:rPr>
        <w:t>Goian</w:t>
      </w:r>
      <w:r w:rsidR="00F824D1">
        <w:rPr>
          <w:vertAlign w:val="superscript"/>
        </w:rPr>
        <w:t>5</w:t>
      </w:r>
      <w:r w:rsidR="00F824D1">
        <w:t>,</w:t>
      </w:r>
      <w:r w:rsidR="008B00C2">
        <w:t xml:space="preserve"> Olga </w:t>
      </w:r>
      <w:r w:rsidR="008B00C2">
        <w:rPr>
          <w:u w:val="single"/>
        </w:rPr>
        <w:t>Mayoral</w:t>
      </w:r>
      <w:r w:rsidR="008B00C2">
        <w:rPr>
          <w:vertAlign w:val="superscript"/>
        </w:rPr>
        <w:t>6</w:t>
      </w:r>
      <w:r w:rsidR="004E0AC4">
        <w:rPr>
          <w:vertAlign w:val="superscript"/>
        </w:rPr>
        <w:t>-7</w:t>
      </w:r>
      <w:r w:rsidR="008B00C2">
        <w:t>,</w:t>
      </w:r>
      <w:r w:rsidR="00507078">
        <w:t xml:space="preserve"> Evelyn Kheng Lin </w:t>
      </w:r>
      <w:r w:rsidR="00507078" w:rsidRPr="00507078">
        <w:rPr>
          <w:u w:val="single"/>
        </w:rPr>
        <w:t>Toh</w:t>
      </w:r>
      <w:r w:rsidR="00507078">
        <w:rPr>
          <w:vertAlign w:val="superscript"/>
        </w:rPr>
        <w:t>2</w:t>
      </w:r>
      <w:r w:rsidR="00507078">
        <w:t>,</w:t>
      </w:r>
      <w:r w:rsidR="00F824D1">
        <w:t xml:space="preserve"> Otilia </w:t>
      </w:r>
      <w:r w:rsidR="00F824D1" w:rsidRPr="00F824D1">
        <w:rPr>
          <w:u w:val="single"/>
        </w:rPr>
        <w:t>Tudorel</w:t>
      </w:r>
      <w:r w:rsidR="00F824D1">
        <w:rPr>
          <w:vertAlign w:val="superscript"/>
        </w:rPr>
        <w:t>4</w:t>
      </w:r>
      <w:r w:rsidR="008B00C2">
        <w:t>,</w:t>
      </w:r>
      <w:r w:rsidR="009E6D69">
        <w:t xml:space="preserve"> </w:t>
      </w:r>
      <w:r w:rsidR="008B00C2">
        <w:t xml:space="preserve">Simran </w:t>
      </w:r>
      <w:r w:rsidR="008B00C2" w:rsidRPr="008B00C2">
        <w:rPr>
          <w:u w:val="single"/>
        </w:rPr>
        <w:t>Vazirani</w:t>
      </w:r>
      <w:r w:rsidR="004E0AC4">
        <w:rPr>
          <w:vertAlign w:val="superscript"/>
        </w:rPr>
        <w:t>8</w:t>
      </w:r>
      <w:r w:rsidR="00507078">
        <w:t xml:space="preserve">, &amp; </w:t>
      </w:r>
      <w:proofErr w:type="spellStart"/>
      <w:r w:rsidR="00507078">
        <w:t>Hanoor</w:t>
      </w:r>
      <w:proofErr w:type="spellEnd"/>
      <w:r w:rsidR="00507078">
        <w:t xml:space="preserve"> </w:t>
      </w:r>
      <w:proofErr w:type="spellStart"/>
      <w:r w:rsidR="00507078">
        <w:t>Syahirah</w:t>
      </w:r>
      <w:proofErr w:type="spellEnd"/>
      <w:r w:rsidR="00507078">
        <w:t xml:space="preserve"> </w:t>
      </w:r>
      <w:r w:rsidR="00507078" w:rsidRPr="00507078">
        <w:rPr>
          <w:u w:val="single"/>
        </w:rPr>
        <w:t>Zahari</w:t>
      </w:r>
      <w:r w:rsidR="00507078">
        <w:rPr>
          <w:vertAlign w:val="superscript"/>
        </w:rPr>
        <w:t>2</w:t>
      </w:r>
    </w:p>
    <w:p w14:paraId="6192A89E" w14:textId="77777777" w:rsidR="00F824D1" w:rsidRDefault="00F824D1" w:rsidP="00E36419">
      <w:pPr>
        <w:spacing w:line="480" w:lineRule="auto"/>
        <w:jc w:val="center"/>
        <w:rPr>
          <w:vertAlign w:val="superscript"/>
        </w:rPr>
      </w:pPr>
    </w:p>
    <w:p w14:paraId="2F97C85E" w14:textId="0134CC6A" w:rsidR="00E36419" w:rsidRPr="00F824D1" w:rsidRDefault="00E36419" w:rsidP="00E36419">
      <w:pPr>
        <w:spacing w:line="480" w:lineRule="auto"/>
        <w:jc w:val="center"/>
      </w:pPr>
      <w:r w:rsidRPr="00F824D1">
        <w:rPr>
          <w:vertAlign w:val="superscript"/>
        </w:rPr>
        <w:t>1</w:t>
      </w:r>
      <w:r w:rsidRPr="00F824D1">
        <w:t>School of Psychology and Sport Science, Anglia Ruskin University, Cambridge, United Kingdom</w:t>
      </w:r>
    </w:p>
    <w:p w14:paraId="6CEE949D" w14:textId="77777777" w:rsidR="00E36419" w:rsidRPr="00F824D1" w:rsidRDefault="00E36419" w:rsidP="00E36419">
      <w:pPr>
        <w:spacing w:line="480" w:lineRule="auto"/>
        <w:jc w:val="center"/>
      </w:pPr>
      <w:r w:rsidRPr="00F824D1">
        <w:rPr>
          <w:vertAlign w:val="superscript"/>
        </w:rPr>
        <w:t>2</w:t>
      </w:r>
      <w:r w:rsidRPr="00F824D1">
        <w:t>Centre for Psychological Medicine, Perdana University, Serdang, Malaysia</w:t>
      </w:r>
    </w:p>
    <w:p w14:paraId="17C83C68" w14:textId="77777777" w:rsidR="00E36419" w:rsidRPr="00F824D1" w:rsidRDefault="00E36419" w:rsidP="00E36419">
      <w:pPr>
        <w:spacing w:line="480" w:lineRule="auto"/>
        <w:jc w:val="center"/>
        <w:rPr>
          <w:color w:val="000000"/>
        </w:rPr>
      </w:pPr>
      <w:r w:rsidRPr="00F824D1">
        <w:rPr>
          <w:color w:val="000000"/>
          <w:vertAlign w:val="superscript"/>
        </w:rPr>
        <w:t>3</w:t>
      </w:r>
      <w:r w:rsidRPr="00F824D1">
        <w:rPr>
          <w:color w:val="000000"/>
        </w:rPr>
        <w:t>Department of Research Methods and Diagnosis in Education, University of Valencia, Valencia, Spain</w:t>
      </w:r>
    </w:p>
    <w:p w14:paraId="77C20E83" w14:textId="6E9DD702" w:rsidR="00E36419" w:rsidRPr="00F824D1" w:rsidRDefault="00E36419" w:rsidP="00E36419">
      <w:pPr>
        <w:spacing w:line="480" w:lineRule="auto"/>
        <w:jc w:val="center"/>
        <w:rPr>
          <w:color w:val="000000" w:themeColor="text1"/>
          <w:shd w:val="clear" w:color="auto" w:fill="FFFFFF"/>
        </w:rPr>
      </w:pPr>
      <w:r w:rsidRPr="00F824D1">
        <w:rPr>
          <w:color w:val="000000" w:themeColor="text1"/>
          <w:vertAlign w:val="superscript"/>
        </w:rPr>
        <w:t>4</w:t>
      </w:r>
      <w:r w:rsidRPr="00F824D1">
        <w:rPr>
          <w:color w:val="000000" w:themeColor="text1"/>
        </w:rPr>
        <w:t xml:space="preserve">Department of Psychology, West University of </w:t>
      </w:r>
      <w:proofErr w:type="spellStart"/>
      <w:r w:rsidRPr="00F824D1">
        <w:rPr>
          <w:color w:val="000000" w:themeColor="text1"/>
        </w:rPr>
        <w:t>Tim</w:t>
      </w:r>
      <w:r w:rsidRPr="00F824D1">
        <w:rPr>
          <w:color w:val="000000" w:themeColor="text1"/>
          <w:shd w:val="clear" w:color="auto" w:fill="FFFFFF"/>
        </w:rPr>
        <w:t>ișoara</w:t>
      </w:r>
      <w:proofErr w:type="spellEnd"/>
      <w:r w:rsidRPr="00F824D1">
        <w:rPr>
          <w:color w:val="000000" w:themeColor="text1"/>
          <w:shd w:val="clear" w:color="auto" w:fill="FFFFFF"/>
        </w:rPr>
        <w:t xml:space="preserve">, </w:t>
      </w:r>
      <w:proofErr w:type="spellStart"/>
      <w:r w:rsidRPr="00F824D1">
        <w:rPr>
          <w:color w:val="000000" w:themeColor="text1"/>
        </w:rPr>
        <w:t>Tim</w:t>
      </w:r>
      <w:r w:rsidRPr="00F824D1">
        <w:rPr>
          <w:color w:val="000000" w:themeColor="text1"/>
          <w:shd w:val="clear" w:color="auto" w:fill="FFFFFF"/>
        </w:rPr>
        <w:t>ișoara</w:t>
      </w:r>
      <w:proofErr w:type="spellEnd"/>
      <w:r w:rsidRPr="00F824D1">
        <w:rPr>
          <w:color w:val="000000" w:themeColor="text1"/>
          <w:shd w:val="clear" w:color="auto" w:fill="FFFFFF"/>
        </w:rPr>
        <w:t>, Romania</w:t>
      </w:r>
    </w:p>
    <w:p w14:paraId="384E5426" w14:textId="725043A4" w:rsidR="00F824D1" w:rsidRDefault="00F824D1" w:rsidP="00E36419">
      <w:pPr>
        <w:spacing w:line="480" w:lineRule="auto"/>
        <w:jc w:val="center"/>
        <w:rPr>
          <w:color w:val="000000" w:themeColor="text1"/>
          <w:shd w:val="clear" w:color="auto" w:fill="FFFFFF"/>
        </w:rPr>
      </w:pPr>
      <w:r w:rsidRPr="00F824D1">
        <w:rPr>
          <w:color w:val="000000" w:themeColor="text1"/>
          <w:shd w:val="clear" w:color="auto" w:fill="FFFFFF"/>
          <w:vertAlign w:val="superscript"/>
        </w:rPr>
        <w:t>5</w:t>
      </w:r>
      <w:r w:rsidRPr="00F824D1">
        <w:rPr>
          <w:color w:val="000000" w:themeColor="text1"/>
          <w:shd w:val="clear" w:color="auto" w:fill="FFFFFF"/>
        </w:rPr>
        <w:t xml:space="preserve">Department of Social Work, </w:t>
      </w:r>
      <w:r w:rsidRPr="00F824D1">
        <w:rPr>
          <w:color w:val="000000" w:themeColor="text1"/>
        </w:rPr>
        <w:t xml:space="preserve">West University of </w:t>
      </w:r>
      <w:proofErr w:type="spellStart"/>
      <w:r w:rsidRPr="00F824D1">
        <w:rPr>
          <w:color w:val="000000" w:themeColor="text1"/>
        </w:rPr>
        <w:t>Tim</w:t>
      </w:r>
      <w:r w:rsidRPr="00F824D1">
        <w:rPr>
          <w:color w:val="000000" w:themeColor="text1"/>
          <w:shd w:val="clear" w:color="auto" w:fill="FFFFFF"/>
        </w:rPr>
        <w:t>ișoara</w:t>
      </w:r>
      <w:proofErr w:type="spellEnd"/>
      <w:r w:rsidRPr="00F824D1">
        <w:rPr>
          <w:color w:val="000000" w:themeColor="text1"/>
          <w:shd w:val="clear" w:color="auto" w:fill="FFFFFF"/>
        </w:rPr>
        <w:t xml:space="preserve">, </w:t>
      </w:r>
      <w:proofErr w:type="spellStart"/>
      <w:r w:rsidRPr="00F824D1">
        <w:rPr>
          <w:color w:val="000000" w:themeColor="text1"/>
        </w:rPr>
        <w:t>Tim</w:t>
      </w:r>
      <w:r w:rsidRPr="00F824D1">
        <w:rPr>
          <w:color w:val="000000" w:themeColor="text1"/>
          <w:shd w:val="clear" w:color="auto" w:fill="FFFFFF"/>
        </w:rPr>
        <w:t>ișoara</w:t>
      </w:r>
      <w:proofErr w:type="spellEnd"/>
      <w:r w:rsidRPr="00F824D1">
        <w:rPr>
          <w:color w:val="000000" w:themeColor="text1"/>
          <w:shd w:val="clear" w:color="auto" w:fill="FFFFFF"/>
        </w:rPr>
        <w:t>, Romania</w:t>
      </w:r>
    </w:p>
    <w:p w14:paraId="0C3FE7F0" w14:textId="326526AA" w:rsidR="008B00C2" w:rsidRDefault="008B00C2" w:rsidP="00E36419">
      <w:pPr>
        <w:spacing w:line="480" w:lineRule="auto"/>
        <w:jc w:val="center"/>
        <w:rPr>
          <w:color w:val="000000" w:themeColor="text1"/>
          <w:shd w:val="clear" w:color="auto" w:fill="FFFFFF"/>
        </w:rPr>
      </w:pPr>
      <w:r>
        <w:rPr>
          <w:color w:val="000000" w:themeColor="text1"/>
          <w:shd w:val="clear" w:color="auto" w:fill="FFFFFF"/>
          <w:vertAlign w:val="superscript"/>
        </w:rPr>
        <w:t>6</w:t>
      </w:r>
      <w:r>
        <w:rPr>
          <w:color w:val="000000" w:themeColor="text1"/>
          <w:shd w:val="clear" w:color="auto" w:fill="FFFFFF"/>
        </w:rPr>
        <w:t xml:space="preserve">Department of Experimental and Social </w:t>
      </w:r>
      <w:r w:rsidR="004E0AC4">
        <w:rPr>
          <w:color w:val="000000" w:themeColor="text1"/>
          <w:shd w:val="clear" w:color="auto" w:fill="FFFFFF"/>
        </w:rPr>
        <w:t>Sciences Teaching</w:t>
      </w:r>
      <w:r>
        <w:rPr>
          <w:color w:val="000000" w:themeColor="text1"/>
          <w:shd w:val="clear" w:color="auto" w:fill="FFFFFF"/>
        </w:rPr>
        <w:t>, University of Valencia, Valencia, Spain</w:t>
      </w:r>
    </w:p>
    <w:p w14:paraId="6D892112" w14:textId="6F6559A2" w:rsidR="004E0AC4" w:rsidRPr="004E0AC4" w:rsidRDefault="004E0AC4" w:rsidP="00E36419">
      <w:pPr>
        <w:spacing w:line="480" w:lineRule="auto"/>
        <w:jc w:val="center"/>
        <w:rPr>
          <w:color w:val="000000" w:themeColor="text1"/>
          <w:shd w:val="clear" w:color="auto" w:fill="FFFFFF"/>
        </w:rPr>
      </w:pPr>
      <w:r>
        <w:rPr>
          <w:color w:val="000000" w:themeColor="text1"/>
          <w:shd w:val="clear" w:color="auto" w:fill="FFFFFF"/>
          <w:vertAlign w:val="superscript"/>
        </w:rPr>
        <w:t>7</w:t>
      </w:r>
      <w:r w:rsidRPr="00AC599F">
        <w:rPr>
          <w:color w:val="000000" w:themeColor="text1"/>
          <w:shd w:val="clear" w:color="auto" w:fill="FFFFFF"/>
        </w:rPr>
        <w:t xml:space="preserve">Jardí </w:t>
      </w:r>
      <w:proofErr w:type="spellStart"/>
      <w:r w:rsidRPr="00AC599F">
        <w:rPr>
          <w:color w:val="000000" w:themeColor="text1"/>
          <w:shd w:val="clear" w:color="auto" w:fill="FFFFFF"/>
        </w:rPr>
        <w:t>B</w:t>
      </w:r>
      <w:r>
        <w:rPr>
          <w:color w:val="000000" w:themeColor="text1"/>
          <w:shd w:val="clear" w:color="auto" w:fill="FFFFFF"/>
        </w:rPr>
        <w:t>o</w:t>
      </w:r>
      <w:r w:rsidRPr="00AC599F">
        <w:rPr>
          <w:color w:val="000000" w:themeColor="text1"/>
          <w:shd w:val="clear" w:color="auto" w:fill="FFFFFF"/>
        </w:rPr>
        <w:t>tànic</w:t>
      </w:r>
      <w:proofErr w:type="spellEnd"/>
      <w:r w:rsidRPr="00AC599F">
        <w:rPr>
          <w:color w:val="000000" w:themeColor="text1"/>
          <w:shd w:val="clear" w:color="auto" w:fill="FFFFFF"/>
        </w:rPr>
        <w:t xml:space="preserve"> de la </w:t>
      </w:r>
      <w:proofErr w:type="spellStart"/>
      <w:r w:rsidRPr="00AC599F">
        <w:rPr>
          <w:color w:val="000000" w:themeColor="text1"/>
          <w:shd w:val="clear" w:color="auto" w:fill="FFFFFF"/>
        </w:rPr>
        <w:t>Universitat</w:t>
      </w:r>
      <w:proofErr w:type="spellEnd"/>
      <w:r w:rsidRPr="00AC599F">
        <w:rPr>
          <w:color w:val="000000" w:themeColor="text1"/>
          <w:shd w:val="clear" w:color="auto" w:fill="FFFFFF"/>
        </w:rPr>
        <w:t xml:space="preserve"> de </w:t>
      </w:r>
      <w:proofErr w:type="spellStart"/>
      <w:r w:rsidRPr="00AC599F">
        <w:rPr>
          <w:color w:val="000000" w:themeColor="text1"/>
          <w:shd w:val="clear" w:color="auto" w:fill="FFFFFF"/>
        </w:rPr>
        <w:t>València</w:t>
      </w:r>
      <w:proofErr w:type="spellEnd"/>
      <w:r>
        <w:rPr>
          <w:color w:val="000000" w:themeColor="text1"/>
          <w:shd w:val="clear" w:color="auto" w:fill="FFFFFF"/>
        </w:rPr>
        <w:t>, Valencia, Spain</w:t>
      </w:r>
    </w:p>
    <w:p w14:paraId="57A79E4D" w14:textId="3067E8E9" w:rsidR="008B00C2" w:rsidRPr="008B00C2" w:rsidRDefault="00FC2C49" w:rsidP="008B00C2">
      <w:pPr>
        <w:spacing w:line="480" w:lineRule="auto"/>
        <w:jc w:val="center"/>
        <w:rPr>
          <w:color w:val="000000" w:themeColor="text1"/>
          <w:shd w:val="clear" w:color="auto" w:fill="FFFFFF"/>
        </w:rPr>
      </w:pPr>
      <w:r>
        <w:rPr>
          <w:color w:val="000000" w:themeColor="text1"/>
          <w:shd w:val="clear" w:color="auto" w:fill="FFFFFF"/>
          <w:vertAlign w:val="superscript"/>
        </w:rPr>
        <w:t>8</w:t>
      </w:r>
      <w:r w:rsidR="008B00C2">
        <w:rPr>
          <w:color w:val="000000" w:themeColor="text1"/>
          <w:shd w:val="clear" w:color="auto" w:fill="FFFFFF"/>
        </w:rPr>
        <w:t>Department of Research Methods and Diagnosis in Education, University of Valencia, Valencia, Spain</w:t>
      </w:r>
    </w:p>
    <w:p w14:paraId="6AB3A249" w14:textId="77777777" w:rsidR="00E36419" w:rsidRDefault="00E36419" w:rsidP="00E36419">
      <w:pPr>
        <w:spacing w:line="480" w:lineRule="auto"/>
        <w:jc w:val="center"/>
        <w:rPr>
          <w:vertAlign w:val="superscript"/>
        </w:rPr>
      </w:pPr>
    </w:p>
    <w:p w14:paraId="171B3223" w14:textId="70E74A6D" w:rsidR="00E36419" w:rsidRDefault="00E36419" w:rsidP="00324A8F">
      <w:pPr>
        <w:spacing w:line="480" w:lineRule="auto"/>
      </w:pPr>
      <w:r w:rsidRPr="00E36419">
        <w:t>Address for correspondence: Prof. Viren Swami, School of Psychology and Sport Science, Anglia Ruskin University, Cambridge, Cambridgeshire CB1 1PT, UK. Email: viren.swami@anglia.ac.uk.</w:t>
      </w:r>
      <w:r>
        <w:br w:type="page"/>
      </w:r>
    </w:p>
    <w:p w14:paraId="095F35BF" w14:textId="77777777" w:rsidR="00E36419" w:rsidRDefault="00E36419" w:rsidP="00E36419">
      <w:pPr>
        <w:spacing w:line="480" w:lineRule="auto"/>
        <w:jc w:val="center"/>
        <w:rPr>
          <w:b/>
        </w:rPr>
      </w:pPr>
      <w:r>
        <w:rPr>
          <w:b/>
        </w:rPr>
        <w:lastRenderedPageBreak/>
        <w:t>Abstract</w:t>
      </w:r>
    </w:p>
    <w:p w14:paraId="0D3008BA" w14:textId="3FEA2728" w:rsidR="00D66D1B" w:rsidRPr="003B3931" w:rsidRDefault="002E51BA" w:rsidP="00E36419">
      <w:pPr>
        <w:spacing w:line="480" w:lineRule="auto"/>
        <w:rPr>
          <w:color w:val="000000" w:themeColor="text1"/>
        </w:rPr>
      </w:pPr>
      <w:r>
        <w:rPr>
          <w:color w:val="000000" w:themeColor="text1"/>
        </w:rPr>
        <w:t xml:space="preserve">Recent studies have reported that nature exposure is associated with more positive body image – a multi-faceted construct that includes one’s body-related thoughts, feelings, and behaviours – but are constrained by a focus on limited national contexts and environment types. To rectify this, </w:t>
      </w:r>
      <w:r w:rsidR="003B3931">
        <w:rPr>
          <w:color w:val="000000" w:themeColor="text1"/>
        </w:rPr>
        <w:t>we examin</w:t>
      </w:r>
      <w:r w:rsidR="00426661">
        <w:rPr>
          <w:color w:val="000000" w:themeColor="text1"/>
        </w:rPr>
        <w:t>ed</w:t>
      </w:r>
      <w:r w:rsidR="003B3931">
        <w:rPr>
          <w:color w:val="000000" w:themeColor="text1"/>
        </w:rPr>
        <w:t xml:space="preserve"> the impact of nature exposure on state body image in diverse national contexts</w:t>
      </w:r>
      <w:r>
        <w:rPr>
          <w:color w:val="000000" w:themeColor="text1"/>
        </w:rPr>
        <w:t xml:space="preserve"> and across different environment types</w:t>
      </w:r>
      <w:r w:rsidR="003B3931">
        <w:rPr>
          <w:color w:val="000000" w:themeColor="text1"/>
        </w:rPr>
        <w:t xml:space="preserve">. In Study 1, 140 Romanian and 161 Spanish adults </w:t>
      </w:r>
      <w:r w:rsidR="00765193" w:rsidRPr="003B3931">
        <w:rPr>
          <w:color w:val="000000" w:themeColor="text1"/>
        </w:rPr>
        <w:t>who visited botanic gardens were asked to complete a measure of state body appreciation on entry and again upon exit</w:t>
      </w:r>
      <w:r w:rsidR="003B3931">
        <w:rPr>
          <w:color w:val="000000" w:themeColor="text1"/>
        </w:rPr>
        <w:t xml:space="preserve">, as well as report their visit duration. Analyses indicated that there was a significant increase in body appreciation scores in both subsamples </w:t>
      </w:r>
      <w:r w:rsidR="00765193" w:rsidRPr="003B3931">
        <w:rPr>
          <w:color w:val="000000" w:themeColor="text1"/>
        </w:rPr>
        <w:t>(</w:t>
      </w:r>
      <w:r w:rsidR="00765193" w:rsidRPr="003B3931">
        <w:rPr>
          <w:i/>
          <w:color w:val="000000" w:themeColor="text1"/>
        </w:rPr>
        <w:t>d</w:t>
      </w:r>
      <w:r w:rsidR="00765193" w:rsidRPr="003B3931">
        <w:rPr>
          <w:color w:val="000000" w:themeColor="text1"/>
        </w:rPr>
        <w:t>s = 0.52, 0.68), but exit scores were</w:t>
      </w:r>
      <w:r w:rsidR="00FD7D34" w:rsidRPr="003B3931">
        <w:rPr>
          <w:color w:val="000000" w:themeColor="text1"/>
        </w:rPr>
        <w:t xml:space="preserve"> significantly</w:t>
      </w:r>
      <w:r w:rsidR="00765193" w:rsidRPr="003B3931">
        <w:rPr>
          <w:color w:val="000000" w:themeColor="text1"/>
        </w:rPr>
        <w:t xml:space="preserve"> higher in the Spanish compared to Romanian group (</w:t>
      </w:r>
      <w:r w:rsidR="00765193" w:rsidRPr="003B3931">
        <w:rPr>
          <w:i/>
          <w:color w:val="000000" w:themeColor="text1"/>
        </w:rPr>
        <w:t>d</w:t>
      </w:r>
      <w:r w:rsidR="00765193" w:rsidRPr="003B3931">
        <w:rPr>
          <w:color w:val="000000" w:themeColor="text1"/>
        </w:rPr>
        <w:t xml:space="preserve"> = 0.26). Visit duration was significantly</w:t>
      </w:r>
      <w:r w:rsidR="003B3931">
        <w:rPr>
          <w:color w:val="000000" w:themeColor="text1"/>
        </w:rPr>
        <w:t xml:space="preserve"> and weakly</w:t>
      </w:r>
      <w:r w:rsidR="00765193" w:rsidRPr="003B3931">
        <w:rPr>
          <w:color w:val="000000" w:themeColor="text1"/>
        </w:rPr>
        <w:t xml:space="preserve"> associated with </w:t>
      </w:r>
      <w:r w:rsidR="003B3931">
        <w:rPr>
          <w:color w:val="000000" w:themeColor="text1"/>
        </w:rPr>
        <w:t>greater improvements in state body</w:t>
      </w:r>
      <w:r w:rsidR="00765193" w:rsidRPr="003B3931">
        <w:rPr>
          <w:color w:val="000000" w:themeColor="text1"/>
        </w:rPr>
        <w:t xml:space="preserve"> image change only in the Spanish subsample</w:t>
      </w:r>
      <w:r w:rsidR="003B3931">
        <w:rPr>
          <w:color w:val="000000" w:themeColor="text1"/>
        </w:rPr>
        <w:t>. In Study 2, the same procedures were repeated with Malaysian adults who visited a green-space (</w:t>
      </w:r>
      <w:r w:rsidR="003B3931">
        <w:rPr>
          <w:i/>
          <w:color w:val="000000" w:themeColor="text1"/>
        </w:rPr>
        <w:t>n</w:t>
      </w:r>
      <w:r w:rsidR="003B3931">
        <w:rPr>
          <w:color w:val="000000" w:themeColor="text1"/>
        </w:rPr>
        <w:t xml:space="preserve"> = 351) or blue-space (</w:t>
      </w:r>
      <w:r w:rsidR="003B3931">
        <w:rPr>
          <w:i/>
          <w:color w:val="000000" w:themeColor="text1"/>
        </w:rPr>
        <w:t>n</w:t>
      </w:r>
      <w:r w:rsidR="003B3931">
        <w:rPr>
          <w:color w:val="000000" w:themeColor="text1"/>
        </w:rPr>
        <w:t xml:space="preserve"> = 351). Analyses showed a significant increase in body appreciation scores in both subsamples (</w:t>
      </w:r>
      <w:r w:rsidR="003B3931">
        <w:rPr>
          <w:i/>
          <w:color w:val="000000" w:themeColor="text1"/>
        </w:rPr>
        <w:t>d</w:t>
      </w:r>
      <w:r w:rsidR="003B3931">
        <w:rPr>
          <w:color w:val="000000" w:themeColor="text1"/>
        </w:rPr>
        <w:t xml:space="preserve">s = 0.66, 0.99), </w:t>
      </w:r>
      <w:r w:rsidR="00BC0EBC">
        <w:rPr>
          <w:color w:val="000000" w:themeColor="text1"/>
        </w:rPr>
        <w:t>with</w:t>
      </w:r>
      <w:r w:rsidR="003B3931">
        <w:rPr>
          <w:color w:val="000000" w:themeColor="text1"/>
        </w:rPr>
        <w:t xml:space="preserve"> exit scores </w:t>
      </w:r>
      <w:r w:rsidR="00BC0EBC">
        <w:rPr>
          <w:color w:val="000000" w:themeColor="text1"/>
        </w:rPr>
        <w:t>being</w:t>
      </w:r>
      <w:r w:rsidR="003B3931">
        <w:rPr>
          <w:color w:val="000000" w:themeColor="text1"/>
        </w:rPr>
        <w:t xml:space="preserve"> significantly higher in</w:t>
      </w:r>
      <w:r w:rsidR="00426661">
        <w:rPr>
          <w:color w:val="000000" w:themeColor="text1"/>
        </w:rPr>
        <w:t xml:space="preserve"> the</w:t>
      </w:r>
      <w:r w:rsidR="003B3931">
        <w:rPr>
          <w:color w:val="000000" w:themeColor="text1"/>
        </w:rPr>
        <w:t xml:space="preserve"> blue-</w:t>
      </w:r>
      <w:r w:rsidR="00BC0EBC">
        <w:rPr>
          <w:color w:val="000000" w:themeColor="text1"/>
        </w:rPr>
        <w:t xml:space="preserve"> compared to green-space</w:t>
      </w:r>
      <w:r w:rsidR="003B3931">
        <w:rPr>
          <w:color w:val="000000" w:themeColor="text1"/>
        </w:rPr>
        <w:t xml:space="preserve"> group (</w:t>
      </w:r>
      <w:r w:rsidR="003B3931">
        <w:rPr>
          <w:i/>
          <w:color w:val="000000" w:themeColor="text1"/>
        </w:rPr>
        <w:t>d</w:t>
      </w:r>
      <w:r w:rsidR="003B3931">
        <w:rPr>
          <w:color w:val="000000" w:themeColor="text1"/>
        </w:rPr>
        <w:t xml:space="preserve"> = 0.40). Visit duration was significantly, albeit weakly, associated with greater improvements in state body appreciation in both subsamples. </w:t>
      </w:r>
      <w:r w:rsidR="00426661">
        <w:rPr>
          <w:color w:val="000000" w:themeColor="text1"/>
        </w:rPr>
        <w:t>These r</w:t>
      </w:r>
      <w:r w:rsidR="00765193" w:rsidRPr="003B3931">
        <w:rPr>
          <w:color w:val="000000" w:themeColor="text1"/>
        </w:rPr>
        <w:t xml:space="preserve">esults </w:t>
      </w:r>
      <w:r w:rsidR="00D66D1B" w:rsidRPr="003B3931">
        <w:rPr>
          <w:color w:val="000000" w:themeColor="text1"/>
        </w:rPr>
        <w:t xml:space="preserve">support the prioritisation of access to </w:t>
      </w:r>
      <w:r w:rsidR="00426661">
        <w:rPr>
          <w:color w:val="000000" w:themeColor="text1"/>
        </w:rPr>
        <w:t>natural environments</w:t>
      </w:r>
      <w:r w:rsidR="00D66D1B" w:rsidRPr="003B3931">
        <w:rPr>
          <w:color w:val="000000" w:themeColor="text1"/>
        </w:rPr>
        <w:t xml:space="preserve"> to promote healthier body image. </w:t>
      </w:r>
    </w:p>
    <w:p w14:paraId="4018E5B3" w14:textId="4DDA6920" w:rsidR="00E36419" w:rsidRPr="00765193" w:rsidRDefault="00E36419" w:rsidP="00765193">
      <w:pPr>
        <w:spacing w:line="480" w:lineRule="auto"/>
        <w:ind w:firstLine="720"/>
      </w:pPr>
      <w:r>
        <w:rPr>
          <w:b/>
        </w:rPr>
        <w:t>Keywords:</w:t>
      </w:r>
      <w:r w:rsidR="00765193">
        <w:rPr>
          <w:b/>
        </w:rPr>
        <w:t xml:space="preserve"> </w:t>
      </w:r>
      <w:r w:rsidR="00590E02">
        <w:t>Nature exposure; Positive body image; Botanic gardens; Green-space; Blue-space</w:t>
      </w:r>
    </w:p>
    <w:p w14:paraId="1630EA88" w14:textId="77777777" w:rsidR="00E36419" w:rsidRDefault="00E36419">
      <w:pPr>
        <w:rPr>
          <w:b/>
        </w:rPr>
      </w:pPr>
      <w:r>
        <w:rPr>
          <w:b/>
        </w:rPr>
        <w:br w:type="page"/>
      </w:r>
    </w:p>
    <w:p w14:paraId="6DA22976" w14:textId="444A965D" w:rsidR="00E36419" w:rsidRDefault="00910FC4" w:rsidP="00E36419">
      <w:pPr>
        <w:spacing w:line="480" w:lineRule="auto"/>
        <w:jc w:val="center"/>
        <w:rPr>
          <w:b/>
        </w:rPr>
      </w:pPr>
      <w:r>
        <w:rPr>
          <w:b/>
        </w:rPr>
        <w:lastRenderedPageBreak/>
        <w:t xml:space="preserve">1. </w:t>
      </w:r>
      <w:r w:rsidR="00E36419">
        <w:rPr>
          <w:b/>
        </w:rPr>
        <w:t>Introduction</w:t>
      </w:r>
    </w:p>
    <w:p w14:paraId="00D59A1A" w14:textId="06595875" w:rsidR="00076041" w:rsidRDefault="00402665" w:rsidP="00076041">
      <w:pPr>
        <w:spacing w:line="480" w:lineRule="auto"/>
        <w:rPr>
          <w:color w:val="000000" w:themeColor="text1"/>
        </w:rPr>
      </w:pPr>
      <w:r>
        <w:tab/>
      </w:r>
      <w:r w:rsidR="001C74D3">
        <w:t xml:space="preserve">A large body of evidence indicates that exposure to, or contact with natural environments is associated with better physical and psychological health (see </w:t>
      </w:r>
      <w:proofErr w:type="spellStart"/>
      <w:r w:rsidR="001C74D3">
        <w:t>Collado</w:t>
      </w:r>
      <w:proofErr w:type="spellEnd"/>
      <w:r w:rsidR="001C74D3">
        <w:t xml:space="preserve">, </w:t>
      </w:r>
      <w:proofErr w:type="spellStart"/>
      <w:r w:rsidR="001C74D3">
        <w:t>Staats</w:t>
      </w:r>
      <w:proofErr w:type="spellEnd"/>
      <w:r w:rsidR="001C74D3">
        <w:t xml:space="preserve">, </w:t>
      </w:r>
      <w:proofErr w:type="spellStart"/>
      <w:r w:rsidR="001C74D3">
        <w:t>Corraliza</w:t>
      </w:r>
      <w:proofErr w:type="spellEnd"/>
      <w:r w:rsidR="001C74D3">
        <w:t xml:space="preserve">, &amp; </w:t>
      </w:r>
      <w:proofErr w:type="spellStart"/>
      <w:r w:rsidR="001C74D3">
        <w:t>Hartig</w:t>
      </w:r>
      <w:proofErr w:type="spellEnd"/>
      <w:r w:rsidR="001C74D3">
        <w:t xml:space="preserve">, 2017; </w:t>
      </w:r>
      <w:proofErr w:type="spellStart"/>
      <w:r w:rsidR="001C74D3">
        <w:t>Frumkin</w:t>
      </w:r>
      <w:proofErr w:type="spellEnd"/>
      <w:r w:rsidR="001C74D3">
        <w:t xml:space="preserve"> et al., 2017). Recently, scholars have also begun to examine the impact of nature exposure on </w:t>
      </w:r>
      <w:r w:rsidR="001C74D3">
        <w:rPr>
          <w:i/>
        </w:rPr>
        <w:t>body image</w:t>
      </w:r>
      <w:r w:rsidR="001C74D3">
        <w:t>, which refers to a multifaceted construct that includes one’s thoughts, feelings, and behaviours that are related to the body (Cash</w:t>
      </w:r>
      <w:r w:rsidR="00C65E16">
        <w:t xml:space="preserve"> &amp; </w:t>
      </w:r>
      <w:proofErr w:type="spellStart"/>
      <w:r w:rsidR="00C65E16">
        <w:t>Smolak</w:t>
      </w:r>
      <w:proofErr w:type="spellEnd"/>
      <w:r w:rsidR="00C65E16">
        <w:t>,</w:t>
      </w:r>
      <w:r w:rsidR="001C74D3">
        <w:t xml:space="preserve"> 20</w:t>
      </w:r>
      <w:r w:rsidR="00C65E16">
        <w:t>11</w:t>
      </w:r>
      <w:r w:rsidR="001C74D3">
        <w:t xml:space="preserve">). </w:t>
      </w:r>
      <w:r w:rsidR="00076041">
        <w:t xml:space="preserve">Although body image has historically been operationalised in terms of negative </w:t>
      </w:r>
      <w:r w:rsidR="0046290E">
        <w:t>indices</w:t>
      </w:r>
      <w:r w:rsidR="00076041">
        <w:t xml:space="preserve"> (e.g., body dissatisfaction), more recent theorising and empirical research has focused on the construct of </w:t>
      </w:r>
      <w:r w:rsidR="00076041" w:rsidRPr="00076041">
        <w:rPr>
          <w:i/>
        </w:rPr>
        <w:t>positive body image</w:t>
      </w:r>
      <w:r w:rsidR="00076041">
        <w:t>, which refers to an</w:t>
      </w:r>
      <w:r w:rsidR="00076041" w:rsidRPr="005A54AA">
        <w:rPr>
          <w:color w:val="000000" w:themeColor="text1"/>
        </w:rPr>
        <w:t xml:space="preserve"> “overarching love and respect for the body” that includes appreciation of the body and its functions, acceptance of the body despite its imperfections, and body-protective behaviours (Tylka, 2018, p. 9).</w:t>
      </w:r>
      <w:r w:rsidR="00076041">
        <w:rPr>
          <w:color w:val="000000" w:themeColor="text1"/>
        </w:rPr>
        <w:t xml:space="preserve"> </w:t>
      </w:r>
      <w:r w:rsidR="0046290E">
        <w:rPr>
          <w:color w:val="000000" w:themeColor="text1"/>
        </w:rPr>
        <w:t>Here</w:t>
      </w:r>
      <w:r w:rsidR="00076041">
        <w:rPr>
          <w:color w:val="000000" w:themeColor="text1"/>
        </w:rPr>
        <w:t>, positive body image is not merely the absence, or the polar opposite, of negative body image (Webb, Wood-Barcalow, &amp; Tylka, 2015). Rather, positive body image is an independent and multi-faceted construct that is uniquely associated with indices of psychological well-being</w:t>
      </w:r>
      <w:r w:rsidR="0071777B">
        <w:rPr>
          <w:color w:val="000000" w:themeColor="text1"/>
        </w:rPr>
        <w:t xml:space="preserve"> and more positive health behaviours</w:t>
      </w:r>
      <w:r w:rsidR="00076041">
        <w:rPr>
          <w:color w:val="000000" w:themeColor="text1"/>
        </w:rPr>
        <w:t xml:space="preserve"> (for reviews, see Tylka, 2018; Tylka &amp; Wood-Barcalow, 2015a), which makes it a potentially important construct to consider in terms of nature exposure. </w:t>
      </w:r>
    </w:p>
    <w:p w14:paraId="65D1F35A" w14:textId="6DB23640" w:rsidR="00364C2B" w:rsidRPr="00C65E16" w:rsidRDefault="00076041" w:rsidP="00E36419">
      <w:pPr>
        <w:spacing w:line="480" w:lineRule="auto"/>
        <w:rPr>
          <w:color w:val="000000" w:themeColor="text1"/>
        </w:rPr>
      </w:pPr>
      <w:r>
        <w:rPr>
          <w:color w:val="000000" w:themeColor="text1"/>
        </w:rPr>
        <w:tab/>
        <w:t>Indeed, there is now growing evidence that nature exposure is associated with more positive body image. Thus, cross-sectional studies have reported that nature exposure is significantly and positively associated with indices of trait positive body image</w:t>
      </w:r>
      <w:r w:rsidR="00C65E16">
        <w:rPr>
          <w:color w:val="000000" w:themeColor="text1"/>
        </w:rPr>
        <w:t xml:space="preserve">, such as body appreciation and functionality appreciation (Swami, Barron et al., 2019; Swami, Barron, Weis, &amp; Furnham, 2016). </w:t>
      </w:r>
      <w:r>
        <w:t>In addition,</w:t>
      </w:r>
      <w:r w:rsidR="00C65E16">
        <w:rPr>
          <w:color w:val="000000" w:themeColor="text1"/>
        </w:rPr>
        <w:t xml:space="preserve"> </w:t>
      </w:r>
      <w:r>
        <w:rPr>
          <w:color w:val="000000" w:themeColor="text1"/>
        </w:rPr>
        <w:t>e</w:t>
      </w:r>
      <w:r w:rsidR="00CB4039">
        <w:rPr>
          <w:color w:val="000000" w:themeColor="text1"/>
        </w:rPr>
        <w:t>xperimental studies have shown that exposure to both isomorphic (i.e., photographs or films of nature; Swami, Barron, &amp; Furnham, 2018, Studies 1-3; Swami, Pickering, Barron, &amp; Patel, 2018) and real nature (</w:t>
      </w:r>
      <w:r w:rsidR="003C576C">
        <w:rPr>
          <w:color w:val="000000" w:themeColor="text1"/>
        </w:rPr>
        <w:t>Swami, 20</w:t>
      </w:r>
      <w:r w:rsidR="00C65E16">
        <w:rPr>
          <w:color w:val="000000" w:themeColor="text1"/>
        </w:rPr>
        <w:t>20</w:t>
      </w:r>
      <w:r w:rsidR="003C576C">
        <w:rPr>
          <w:color w:val="000000" w:themeColor="text1"/>
        </w:rPr>
        <w:t xml:space="preserve">; </w:t>
      </w:r>
      <w:r w:rsidR="00CB4039">
        <w:rPr>
          <w:color w:val="000000" w:themeColor="text1"/>
        </w:rPr>
        <w:t xml:space="preserve">Swami, Barron et al., 2018, Studies 4-5) elevates indices of state </w:t>
      </w:r>
      <w:r w:rsidR="00C65E16">
        <w:rPr>
          <w:color w:val="000000" w:themeColor="text1"/>
        </w:rPr>
        <w:t xml:space="preserve">positive body image. Drawing on </w:t>
      </w:r>
      <w:r w:rsidR="00C65E16">
        <w:rPr>
          <w:color w:val="000000" w:themeColor="text1"/>
        </w:rPr>
        <w:lastRenderedPageBreak/>
        <w:t xml:space="preserve">Psychophysiological Stress Recovery Theory (Ulrich, 1983) and Attention Restoration Theory (Kaplan &amp; Kaplan, 1989), it has been </w:t>
      </w:r>
      <w:r w:rsidR="0046290E">
        <w:rPr>
          <w:color w:val="000000" w:themeColor="text1"/>
        </w:rPr>
        <w:t>proposed</w:t>
      </w:r>
      <w:r w:rsidR="00C65E16">
        <w:rPr>
          <w:color w:val="000000" w:themeColor="text1"/>
        </w:rPr>
        <w:t xml:space="preserve"> that nature exposure </w:t>
      </w:r>
      <w:r w:rsidR="00C65E16" w:rsidRPr="005C3063">
        <w:t>directly influence</w:t>
      </w:r>
      <w:r w:rsidR="00C65E16">
        <w:t>s</w:t>
      </w:r>
      <w:r w:rsidR="00C65E16" w:rsidRPr="005C3063">
        <w:t xml:space="preserve"> body image by restricting negative appearance-related cognitions and supporting speedier recovery from threats to body image</w:t>
      </w:r>
      <w:r w:rsidR="00C65E16">
        <w:t xml:space="preserve"> (Swami, Barron et al., 2018). Indirect mechanistic pathways may also exist, with self-compassion (Swami, Barron et al., 2019) and connectedness to nature (Swami, von </w:t>
      </w:r>
      <w:proofErr w:type="spellStart"/>
      <w:r w:rsidR="00C65E16">
        <w:t>Nordheim</w:t>
      </w:r>
      <w:proofErr w:type="spellEnd"/>
      <w:r w:rsidR="00C65E16">
        <w:t xml:space="preserve">, &amp; Barron, 2016) having been proposed as constructs that mediate relationships between nature exposure and positive body image. </w:t>
      </w:r>
    </w:p>
    <w:p w14:paraId="66F9F511" w14:textId="73165B1D" w:rsidR="009E6D69" w:rsidRDefault="00CB4039" w:rsidP="00E36419">
      <w:pPr>
        <w:spacing w:line="480" w:lineRule="auto"/>
        <w:rPr>
          <w:color w:val="000000" w:themeColor="text1"/>
        </w:rPr>
      </w:pPr>
      <w:r>
        <w:rPr>
          <w:color w:val="000000" w:themeColor="text1"/>
        </w:rPr>
        <w:tab/>
        <w:t xml:space="preserve">Although </w:t>
      </w:r>
      <w:r w:rsidR="003C576C">
        <w:rPr>
          <w:color w:val="000000" w:themeColor="text1"/>
        </w:rPr>
        <w:t>informative, it is not</w:t>
      </w:r>
      <w:r w:rsidR="006852AF">
        <w:rPr>
          <w:color w:val="000000" w:themeColor="text1"/>
        </w:rPr>
        <w:t>eworthy</w:t>
      </w:r>
      <w:r w:rsidR="003C576C">
        <w:rPr>
          <w:color w:val="000000" w:themeColor="text1"/>
        </w:rPr>
        <w:t xml:space="preserve"> that</w:t>
      </w:r>
      <w:r w:rsidR="001726BB">
        <w:rPr>
          <w:color w:val="000000" w:themeColor="text1"/>
        </w:rPr>
        <w:t xml:space="preserve"> </w:t>
      </w:r>
      <w:r w:rsidR="0046290E">
        <w:rPr>
          <w:color w:val="000000" w:themeColor="text1"/>
        </w:rPr>
        <w:t xml:space="preserve">the aforementioned </w:t>
      </w:r>
      <w:r w:rsidR="003C576C">
        <w:rPr>
          <w:color w:val="000000" w:themeColor="text1"/>
        </w:rPr>
        <w:t xml:space="preserve">studies </w:t>
      </w:r>
      <w:r w:rsidR="0090672B">
        <w:rPr>
          <w:color w:val="000000" w:themeColor="text1"/>
        </w:rPr>
        <w:t>are</w:t>
      </w:r>
      <w:r w:rsidR="003C576C">
        <w:rPr>
          <w:color w:val="000000" w:themeColor="text1"/>
        </w:rPr>
        <w:t xml:space="preserve"> limited to English-speaking samples from </w:t>
      </w:r>
      <w:r w:rsidR="003C576C" w:rsidRPr="00654966">
        <w:rPr>
          <w:color w:val="000000" w:themeColor="text1"/>
        </w:rPr>
        <w:t>the U</w:t>
      </w:r>
      <w:r w:rsidR="008B00C2">
        <w:rPr>
          <w:color w:val="000000" w:themeColor="text1"/>
        </w:rPr>
        <w:t>nited Kingdom</w:t>
      </w:r>
      <w:r w:rsidR="003C576C" w:rsidRPr="00654966">
        <w:rPr>
          <w:color w:val="000000" w:themeColor="text1"/>
        </w:rPr>
        <w:t xml:space="preserve"> and U</w:t>
      </w:r>
      <w:r w:rsidR="008B00C2">
        <w:rPr>
          <w:color w:val="000000" w:themeColor="text1"/>
        </w:rPr>
        <w:t>nited States</w:t>
      </w:r>
      <w:r w:rsidR="003C576C" w:rsidRPr="00654966">
        <w:rPr>
          <w:color w:val="000000" w:themeColor="text1"/>
        </w:rPr>
        <w:t xml:space="preserve">. </w:t>
      </w:r>
      <w:r w:rsidR="009E6D69">
        <w:rPr>
          <w:color w:val="000000" w:themeColor="text1"/>
        </w:rPr>
        <w:t>This is important because national groups may differ in their ideas, values, and assumptions about the benefits of natural environments (</w:t>
      </w:r>
      <w:r w:rsidR="0046290E">
        <w:rPr>
          <w:color w:val="000000" w:themeColor="text1"/>
        </w:rPr>
        <w:t xml:space="preserve">e.g., </w:t>
      </w:r>
      <w:r w:rsidR="009E6D69">
        <w:rPr>
          <w:color w:val="000000" w:themeColor="text1"/>
        </w:rPr>
        <w:t xml:space="preserve">Capaldi et al., </w:t>
      </w:r>
      <w:r w:rsidR="00D00D4B">
        <w:rPr>
          <w:color w:val="000000" w:themeColor="text1"/>
        </w:rPr>
        <w:t>2017). For example, national groups differ in their positioning of humans as superior to, or inter-connected with, nature, and may also differ in th</w:t>
      </w:r>
      <w:r w:rsidR="00223433">
        <w:rPr>
          <w:color w:val="000000" w:themeColor="text1"/>
        </w:rPr>
        <w:t>e degree to which connecting with nature is viewed as important in its own right</w:t>
      </w:r>
      <w:r w:rsidR="006852AF">
        <w:rPr>
          <w:color w:val="000000" w:themeColor="text1"/>
        </w:rPr>
        <w:t xml:space="preserve"> (</w:t>
      </w:r>
      <w:proofErr w:type="spellStart"/>
      <w:r w:rsidR="006852AF">
        <w:rPr>
          <w:color w:val="000000" w:themeColor="text1"/>
        </w:rPr>
        <w:t>Hägerhäll</w:t>
      </w:r>
      <w:proofErr w:type="spellEnd"/>
      <w:r w:rsidR="006852AF">
        <w:rPr>
          <w:color w:val="000000" w:themeColor="text1"/>
        </w:rPr>
        <w:t>, 2018)</w:t>
      </w:r>
      <w:r w:rsidR="00223433">
        <w:rPr>
          <w:color w:val="000000" w:themeColor="text1"/>
        </w:rPr>
        <w:t xml:space="preserve">. </w:t>
      </w:r>
      <w:r w:rsidR="006852AF">
        <w:rPr>
          <w:color w:val="000000" w:themeColor="text1"/>
        </w:rPr>
        <w:t>It is possible that s</w:t>
      </w:r>
      <w:r w:rsidR="00223433">
        <w:rPr>
          <w:color w:val="000000" w:themeColor="text1"/>
        </w:rPr>
        <w:t>uch difference</w:t>
      </w:r>
      <w:r w:rsidR="006852AF">
        <w:rPr>
          <w:color w:val="000000" w:themeColor="text1"/>
        </w:rPr>
        <w:t>s</w:t>
      </w:r>
      <w:r w:rsidR="00223433">
        <w:rPr>
          <w:color w:val="000000" w:themeColor="text1"/>
        </w:rPr>
        <w:t xml:space="preserve">, in turn, </w:t>
      </w:r>
      <w:r w:rsidR="00D00D4B">
        <w:rPr>
          <w:color w:val="000000" w:themeColor="text1"/>
        </w:rPr>
        <w:t>affect relationships between nature exposure and outcomes</w:t>
      </w:r>
      <w:r w:rsidR="006852AF">
        <w:rPr>
          <w:color w:val="000000" w:themeColor="text1"/>
        </w:rPr>
        <w:t xml:space="preserve">, although it should also be noted that research </w:t>
      </w:r>
      <w:r w:rsidR="00044EB3">
        <w:rPr>
          <w:color w:val="000000" w:themeColor="text1"/>
        </w:rPr>
        <w:t xml:space="preserve">on </w:t>
      </w:r>
      <w:r w:rsidR="006852AF">
        <w:rPr>
          <w:color w:val="000000" w:themeColor="text1"/>
        </w:rPr>
        <w:t>how populations of different national and cultural identities respond to nature remains fragmented and very limited (</w:t>
      </w:r>
      <w:proofErr w:type="spellStart"/>
      <w:r w:rsidR="006852AF">
        <w:rPr>
          <w:color w:val="000000" w:themeColor="text1"/>
        </w:rPr>
        <w:t>Hägerhäll</w:t>
      </w:r>
      <w:proofErr w:type="spellEnd"/>
      <w:r w:rsidR="006852AF">
        <w:rPr>
          <w:color w:val="000000" w:themeColor="text1"/>
        </w:rPr>
        <w:t>, 2018)</w:t>
      </w:r>
      <w:r w:rsidR="00D00D4B">
        <w:rPr>
          <w:color w:val="000000" w:themeColor="text1"/>
        </w:rPr>
        <w:t xml:space="preserve">. </w:t>
      </w:r>
      <w:r w:rsidR="003C576C" w:rsidRPr="00654966">
        <w:rPr>
          <w:color w:val="000000" w:themeColor="text1"/>
        </w:rPr>
        <w:t>Indeed, scholars have call</w:t>
      </w:r>
      <w:r w:rsidR="008B00C2">
        <w:rPr>
          <w:color w:val="000000" w:themeColor="text1"/>
        </w:rPr>
        <w:t>ed</w:t>
      </w:r>
      <w:r w:rsidR="003C576C" w:rsidRPr="00654966">
        <w:rPr>
          <w:color w:val="000000" w:themeColor="text1"/>
        </w:rPr>
        <w:t xml:space="preserve"> for replication work to be conducted in </w:t>
      </w:r>
      <w:r w:rsidR="00D00D4B">
        <w:rPr>
          <w:color w:val="000000" w:themeColor="text1"/>
        </w:rPr>
        <w:t>hitherto neglected</w:t>
      </w:r>
      <w:r w:rsidR="003C576C" w:rsidRPr="00654966">
        <w:rPr>
          <w:color w:val="000000" w:themeColor="text1"/>
        </w:rPr>
        <w:t xml:space="preserve"> national groups</w:t>
      </w:r>
      <w:r w:rsidR="00982178">
        <w:rPr>
          <w:color w:val="000000" w:themeColor="text1"/>
        </w:rPr>
        <w:t xml:space="preserve"> to determine the extent to which nature exposure may serve as a viable interventionist tool across </w:t>
      </w:r>
      <w:r w:rsidR="008B00C2">
        <w:rPr>
          <w:color w:val="000000" w:themeColor="text1"/>
        </w:rPr>
        <w:t>diverse populations</w:t>
      </w:r>
      <w:r w:rsidR="003C576C" w:rsidRPr="00654966">
        <w:rPr>
          <w:color w:val="000000" w:themeColor="text1"/>
        </w:rPr>
        <w:t xml:space="preserve"> (Swami, Barron et al., 2018; Swami</w:t>
      </w:r>
      <w:r w:rsidR="009F128E">
        <w:rPr>
          <w:color w:val="000000" w:themeColor="text1"/>
        </w:rPr>
        <w:t>, Barron</w:t>
      </w:r>
      <w:r w:rsidR="003C576C" w:rsidRPr="00654966">
        <w:rPr>
          <w:color w:val="000000" w:themeColor="text1"/>
        </w:rPr>
        <w:t xml:space="preserve"> et al., 2019)</w:t>
      </w:r>
      <w:r w:rsidR="00982178">
        <w:rPr>
          <w:color w:val="000000" w:themeColor="text1"/>
        </w:rPr>
        <w:t xml:space="preserve">. </w:t>
      </w:r>
    </w:p>
    <w:p w14:paraId="32FFFEF2" w14:textId="0ECE2680" w:rsidR="009467F4" w:rsidRDefault="00324A8F" w:rsidP="00532890">
      <w:pPr>
        <w:spacing w:line="480" w:lineRule="auto"/>
        <w:ind w:firstLine="720"/>
        <w:rPr>
          <w:color w:val="000000" w:themeColor="text1"/>
        </w:rPr>
      </w:pPr>
      <w:r>
        <w:rPr>
          <w:color w:val="000000" w:themeColor="text1"/>
        </w:rPr>
        <w:t xml:space="preserve">In addition to the national context, the specific type of natural environment – </w:t>
      </w:r>
      <w:r w:rsidR="003C576C" w:rsidRPr="00654966">
        <w:rPr>
          <w:color w:val="000000" w:themeColor="text1"/>
        </w:rPr>
        <w:t>which varies both within and across nations</w:t>
      </w:r>
      <w:r w:rsidR="0046290E">
        <w:rPr>
          <w:color w:val="000000" w:themeColor="text1"/>
        </w:rPr>
        <w:t xml:space="preserve"> </w:t>
      </w:r>
      <w:r w:rsidR="00654966" w:rsidRPr="00654966">
        <w:rPr>
          <w:color w:val="000000" w:themeColor="text1"/>
        </w:rPr>
        <w:t>–</w:t>
      </w:r>
      <w:r w:rsidR="003C576C" w:rsidRPr="00654966">
        <w:rPr>
          <w:color w:val="000000" w:themeColor="text1"/>
        </w:rPr>
        <w:t xml:space="preserve"> </w:t>
      </w:r>
      <w:r w:rsidR="00654966" w:rsidRPr="00654966">
        <w:rPr>
          <w:color w:val="000000" w:themeColor="text1"/>
        </w:rPr>
        <w:t>may</w:t>
      </w:r>
      <w:r w:rsidR="00654966">
        <w:rPr>
          <w:color w:val="000000" w:themeColor="text1"/>
        </w:rPr>
        <w:t xml:space="preserve"> have an impact on </w:t>
      </w:r>
      <w:r>
        <w:rPr>
          <w:color w:val="000000" w:themeColor="text1"/>
        </w:rPr>
        <w:t xml:space="preserve">outcomes. In terms of the broader literature on well-being, for example, it has been shown that </w:t>
      </w:r>
      <w:r w:rsidR="009467F4">
        <w:rPr>
          <w:color w:val="000000" w:themeColor="text1"/>
        </w:rPr>
        <w:t>woodlands, forests, and coastal areas are perceived as more restorative than urban playing field and playgrounds (</w:t>
      </w:r>
      <w:r w:rsidR="00654966">
        <w:rPr>
          <w:color w:val="000000" w:themeColor="text1"/>
        </w:rPr>
        <w:t xml:space="preserve">White, </w:t>
      </w:r>
      <w:proofErr w:type="spellStart"/>
      <w:r w:rsidR="00654966">
        <w:rPr>
          <w:color w:val="000000" w:themeColor="text1"/>
        </w:rPr>
        <w:t>Pahl</w:t>
      </w:r>
      <w:proofErr w:type="spellEnd"/>
      <w:r w:rsidR="00654966">
        <w:rPr>
          <w:color w:val="000000" w:themeColor="text1"/>
        </w:rPr>
        <w:t xml:space="preserve">, </w:t>
      </w:r>
      <w:proofErr w:type="spellStart"/>
      <w:r w:rsidR="00654966">
        <w:rPr>
          <w:color w:val="000000" w:themeColor="text1"/>
        </w:rPr>
        <w:t>Ashbullby</w:t>
      </w:r>
      <w:proofErr w:type="spellEnd"/>
      <w:r w:rsidR="00654966">
        <w:rPr>
          <w:color w:val="000000" w:themeColor="text1"/>
        </w:rPr>
        <w:t xml:space="preserve">, Herbert, &amp; </w:t>
      </w:r>
      <w:proofErr w:type="spellStart"/>
      <w:r w:rsidR="00654966">
        <w:rPr>
          <w:color w:val="000000" w:themeColor="text1"/>
        </w:rPr>
        <w:t>Depledge</w:t>
      </w:r>
      <w:proofErr w:type="spellEnd"/>
      <w:r w:rsidR="00654966">
        <w:rPr>
          <w:color w:val="000000" w:themeColor="text1"/>
        </w:rPr>
        <w:t>, 2013</w:t>
      </w:r>
      <w:r w:rsidR="00532890">
        <w:rPr>
          <w:color w:val="000000" w:themeColor="text1"/>
        </w:rPr>
        <w:t>; White</w:t>
      </w:r>
      <w:r w:rsidR="005B6126">
        <w:rPr>
          <w:color w:val="000000" w:themeColor="text1"/>
        </w:rPr>
        <w:t>,</w:t>
      </w:r>
      <w:r w:rsidR="00532890">
        <w:rPr>
          <w:color w:val="000000" w:themeColor="text1"/>
        </w:rPr>
        <w:t xml:space="preserve"> </w:t>
      </w:r>
      <w:proofErr w:type="spellStart"/>
      <w:r w:rsidR="00532890">
        <w:rPr>
          <w:color w:val="000000" w:themeColor="text1"/>
        </w:rPr>
        <w:t>Pahl</w:t>
      </w:r>
      <w:proofErr w:type="spellEnd"/>
      <w:r w:rsidR="00532890">
        <w:rPr>
          <w:color w:val="000000" w:themeColor="text1"/>
        </w:rPr>
        <w:t xml:space="preserve">, Wheeler, </w:t>
      </w:r>
      <w:proofErr w:type="spellStart"/>
      <w:r w:rsidR="00532890">
        <w:rPr>
          <w:color w:val="000000" w:themeColor="text1"/>
        </w:rPr>
        <w:t>Depledge</w:t>
      </w:r>
      <w:proofErr w:type="spellEnd"/>
      <w:r w:rsidR="00532890">
        <w:rPr>
          <w:color w:val="000000" w:themeColor="text1"/>
        </w:rPr>
        <w:t xml:space="preserve">, &amp; </w:t>
      </w:r>
      <w:r w:rsidR="00532890">
        <w:rPr>
          <w:color w:val="000000" w:themeColor="text1"/>
        </w:rPr>
        <w:lastRenderedPageBreak/>
        <w:t>Fleming, 2017</w:t>
      </w:r>
      <w:r w:rsidR="009467F4">
        <w:rPr>
          <w:color w:val="000000" w:themeColor="text1"/>
        </w:rPr>
        <w:t xml:space="preserve">), which in turn may mean that some natural environments are more psychologically beneficial than others. In terms of the body image literature, specifically, studies to date have relied on </w:t>
      </w:r>
      <w:r w:rsidR="00675EC0">
        <w:rPr>
          <w:color w:val="000000" w:themeColor="text1"/>
        </w:rPr>
        <w:t>urban parks</w:t>
      </w:r>
      <w:r w:rsidR="009467F4">
        <w:rPr>
          <w:color w:val="000000" w:themeColor="text1"/>
        </w:rPr>
        <w:t xml:space="preserve"> (Swami, Barron et al., 2018, Stud</w:t>
      </w:r>
      <w:r w:rsidR="00123046">
        <w:rPr>
          <w:color w:val="000000" w:themeColor="text1"/>
        </w:rPr>
        <w:t>ies 4 and</w:t>
      </w:r>
      <w:r w:rsidR="009467F4">
        <w:rPr>
          <w:color w:val="000000" w:themeColor="text1"/>
        </w:rPr>
        <w:t xml:space="preserve"> 5), but have not investigated the impact of other types of natural environment. </w:t>
      </w:r>
      <w:r w:rsidR="00223433">
        <w:rPr>
          <w:color w:val="000000" w:themeColor="text1"/>
        </w:rPr>
        <w:t>This is important because ascertaining the extent to which positive outcomes are achieved in a range of natural environments is important before nature exposure can be developed more fully as a viable interventionist method.</w:t>
      </w:r>
    </w:p>
    <w:p w14:paraId="57C7EA61" w14:textId="0786D807" w:rsidR="00B64DB5" w:rsidRDefault="00910FC4" w:rsidP="00E36419">
      <w:pPr>
        <w:spacing w:line="480" w:lineRule="auto"/>
        <w:rPr>
          <w:color w:val="000000" w:themeColor="text1"/>
        </w:rPr>
      </w:pPr>
      <w:r>
        <w:rPr>
          <w:color w:val="000000" w:themeColor="text1"/>
        </w:rPr>
        <w:tab/>
      </w:r>
      <w:r w:rsidR="00982178">
        <w:rPr>
          <w:color w:val="000000" w:themeColor="text1"/>
        </w:rPr>
        <w:t>In short, a</w:t>
      </w:r>
      <w:r>
        <w:rPr>
          <w:color w:val="000000" w:themeColor="text1"/>
        </w:rPr>
        <w:t>n important</w:t>
      </w:r>
      <w:r w:rsidR="0090672B">
        <w:rPr>
          <w:color w:val="000000" w:themeColor="text1"/>
        </w:rPr>
        <w:t xml:space="preserve"> next</w:t>
      </w:r>
      <w:r>
        <w:rPr>
          <w:color w:val="000000" w:themeColor="text1"/>
        </w:rPr>
        <w:t xml:space="preserve"> step for ongoing research activities is to examine the extent to which the benefits of nature exposure</w:t>
      </w:r>
      <w:r w:rsidR="00793CC0">
        <w:rPr>
          <w:color w:val="000000" w:themeColor="text1"/>
        </w:rPr>
        <w:t xml:space="preserve"> on body image</w:t>
      </w:r>
      <w:r>
        <w:rPr>
          <w:color w:val="000000" w:themeColor="text1"/>
        </w:rPr>
        <w:t xml:space="preserve"> are robust across different national groups</w:t>
      </w:r>
      <w:r w:rsidR="00B64DB5">
        <w:rPr>
          <w:color w:val="000000" w:themeColor="text1"/>
        </w:rPr>
        <w:t xml:space="preserve"> and </w:t>
      </w:r>
      <w:r w:rsidR="0090672B">
        <w:rPr>
          <w:color w:val="000000" w:themeColor="text1"/>
        </w:rPr>
        <w:t>across</w:t>
      </w:r>
      <w:r w:rsidR="00B64DB5">
        <w:rPr>
          <w:color w:val="000000" w:themeColor="text1"/>
        </w:rPr>
        <w:t xml:space="preserve"> different natural environments </w:t>
      </w:r>
      <w:r w:rsidR="008D3434">
        <w:rPr>
          <w:color w:val="000000" w:themeColor="text1"/>
        </w:rPr>
        <w:t>(</w:t>
      </w:r>
      <w:r w:rsidR="008D3434" w:rsidRPr="00654966">
        <w:rPr>
          <w:color w:val="000000" w:themeColor="text1"/>
        </w:rPr>
        <w:t>S</w:t>
      </w:r>
      <w:r w:rsidR="009F128E">
        <w:rPr>
          <w:color w:val="000000" w:themeColor="text1"/>
        </w:rPr>
        <w:t xml:space="preserve">wami, Barron et al., 2018, </w:t>
      </w:r>
      <w:r w:rsidR="008D3434" w:rsidRPr="00654966">
        <w:rPr>
          <w:color w:val="000000" w:themeColor="text1"/>
        </w:rPr>
        <w:t>2019</w:t>
      </w:r>
      <w:r w:rsidR="008D3434">
        <w:rPr>
          <w:color w:val="000000" w:themeColor="text1"/>
        </w:rPr>
        <w:t>)</w:t>
      </w:r>
      <w:r>
        <w:rPr>
          <w:color w:val="000000" w:themeColor="text1"/>
        </w:rPr>
        <w:t>. To that end,</w:t>
      </w:r>
      <w:r w:rsidR="00B64DB5">
        <w:rPr>
          <w:color w:val="000000" w:themeColor="text1"/>
        </w:rPr>
        <w:t xml:space="preserve"> we report on two studies that examined the impact of nature exposure on state body appreciation</w:t>
      </w:r>
      <w:r w:rsidR="0090672B">
        <w:rPr>
          <w:color w:val="000000" w:themeColor="text1"/>
        </w:rPr>
        <w:t xml:space="preserve"> in diverse national groups and natural environments</w:t>
      </w:r>
      <w:r w:rsidR="00B64DB5">
        <w:rPr>
          <w:color w:val="000000" w:themeColor="text1"/>
        </w:rPr>
        <w:t xml:space="preserve">. In Study 1, we investigated whether visits to botanic gardens (i.e., </w:t>
      </w:r>
      <w:r w:rsidR="0090672B">
        <w:rPr>
          <w:color w:val="000000" w:themeColor="text1"/>
        </w:rPr>
        <w:t xml:space="preserve">urban </w:t>
      </w:r>
      <w:r w:rsidR="00B64DB5">
        <w:rPr>
          <w:color w:val="000000" w:themeColor="text1"/>
        </w:rPr>
        <w:t xml:space="preserve">green-spaces) elevated state body appreciation </w:t>
      </w:r>
      <w:r w:rsidR="00DF17D7">
        <w:rPr>
          <w:color w:val="000000" w:themeColor="text1"/>
        </w:rPr>
        <w:t xml:space="preserve">among participants in </w:t>
      </w:r>
      <w:r w:rsidR="00B64DB5">
        <w:rPr>
          <w:color w:val="000000" w:themeColor="text1"/>
        </w:rPr>
        <w:t xml:space="preserve">two European nations, namely Romania and Spain. In Study 2, we extended this by examining the impact of visits to different types of natural environments – </w:t>
      </w:r>
      <w:r w:rsidR="00DF17D7">
        <w:rPr>
          <w:color w:val="000000" w:themeColor="text1"/>
        </w:rPr>
        <w:t xml:space="preserve">that is, </w:t>
      </w:r>
      <w:r w:rsidR="00B64DB5">
        <w:rPr>
          <w:color w:val="000000" w:themeColor="text1"/>
        </w:rPr>
        <w:t>green- and blue-spaces – in a distinct national context, namely Malaysia. Our broad hypothesis was that visits to natural environments would result in elevated state body appreciation</w:t>
      </w:r>
      <w:r w:rsidR="00DF17D7">
        <w:rPr>
          <w:color w:val="000000" w:themeColor="text1"/>
        </w:rPr>
        <w:t xml:space="preserve"> and that these effects would be robust across nations</w:t>
      </w:r>
      <w:r w:rsidR="00B64DB5">
        <w:rPr>
          <w:color w:val="000000" w:themeColor="text1"/>
        </w:rPr>
        <w:t xml:space="preserve">. Specific hypotheses and secondary study objectives are discussed below. </w:t>
      </w:r>
    </w:p>
    <w:p w14:paraId="4CF2676F" w14:textId="0E8FAA16" w:rsidR="00DF17D7" w:rsidRDefault="00DF17D7" w:rsidP="00DF17D7">
      <w:pPr>
        <w:spacing w:line="480" w:lineRule="auto"/>
        <w:jc w:val="center"/>
        <w:rPr>
          <w:b/>
          <w:color w:val="000000" w:themeColor="text1"/>
        </w:rPr>
      </w:pPr>
      <w:r>
        <w:rPr>
          <w:b/>
          <w:color w:val="000000" w:themeColor="text1"/>
        </w:rPr>
        <w:t>2. Study 1</w:t>
      </w:r>
    </w:p>
    <w:p w14:paraId="387CC36B" w14:textId="70EAA348" w:rsidR="00DD11B7" w:rsidRDefault="00DD11B7" w:rsidP="00DD11B7">
      <w:pPr>
        <w:spacing w:line="480" w:lineRule="auto"/>
        <w:rPr>
          <w:b/>
          <w:color w:val="000000" w:themeColor="text1"/>
        </w:rPr>
      </w:pPr>
      <w:r>
        <w:rPr>
          <w:b/>
          <w:color w:val="000000" w:themeColor="text1"/>
        </w:rPr>
        <w:t>2.1. Background and Hypotheses</w:t>
      </w:r>
    </w:p>
    <w:p w14:paraId="1E3DE63B" w14:textId="1D96A61C" w:rsidR="00DF17D7" w:rsidRDefault="00DF17D7" w:rsidP="00E36419">
      <w:pPr>
        <w:spacing w:line="480" w:lineRule="auto"/>
        <w:rPr>
          <w:color w:val="000000" w:themeColor="text1"/>
        </w:rPr>
      </w:pPr>
      <w:r>
        <w:rPr>
          <w:b/>
          <w:color w:val="000000" w:themeColor="text1"/>
        </w:rPr>
        <w:tab/>
      </w:r>
      <w:r>
        <w:rPr>
          <w:color w:val="000000" w:themeColor="text1"/>
        </w:rPr>
        <w:t>Study 1 was designed to examine the impact of visits to green-spaces in two European nations</w:t>
      </w:r>
      <w:r w:rsidR="0090672B">
        <w:rPr>
          <w:color w:val="000000" w:themeColor="text1"/>
        </w:rPr>
        <w:t xml:space="preserve">, </w:t>
      </w:r>
      <w:r>
        <w:rPr>
          <w:color w:val="000000" w:themeColor="text1"/>
        </w:rPr>
        <w:t>Romania and Spain</w:t>
      </w:r>
      <w:r w:rsidR="0090672B">
        <w:rPr>
          <w:color w:val="000000" w:themeColor="text1"/>
        </w:rPr>
        <w:t>, which were</w:t>
      </w:r>
      <w:r>
        <w:rPr>
          <w:color w:val="000000" w:themeColor="text1"/>
        </w:rPr>
        <w:t xml:space="preserve"> selected because they represent non-English-speaking nations that have not been included in extant research. In addition, although Romania and Spain have very different cultural and historical backgrounds (cf. Capaldi et al., </w:t>
      </w:r>
      <w:r>
        <w:rPr>
          <w:color w:val="000000" w:themeColor="text1"/>
        </w:rPr>
        <w:lastRenderedPageBreak/>
        <w:t>2017), recent evidence has suggested that Romanian and Spanish respondents are in fact relatively similar in terms of their eco-centric values (i.e., they endorse the intrinsic value of nature, including biodiversity, wilderness, and the integrity of wild animals) (</w:t>
      </w:r>
      <w:proofErr w:type="spellStart"/>
      <w:r>
        <w:rPr>
          <w:color w:val="000000" w:themeColor="text1"/>
        </w:rPr>
        <w:t>Farjon</w:t>
      </w:r>
      <w:proofErr w:type="spellEnd"/>
      <w:r>
        <w:rPr>
          <w:color w:val="000000" w:themeColor="text1"/>
        </w:rPr>
        <w:t xml:space="preserve"> et al., 2016). In this sense, Romania and Spain represent</w:t>
      </w:r>
      <w:r w:rsidR="00793CC0">
        <w:rPr>
          <w:color w:val="000000" w:themeColor="text1"/>
        </w:rPr>
        <w:t xml:space="preserve"> </w:t>
      </w:r>
      <w:r>
        <w:rPr>
          <w:color w:val="000000" w:themeColor="text1"/>
        </w:rPr>
        <w:t>two</w:t>
      </w:r>
      <w:r w:rsidR="00793CC0">
        <w:rPr>
          <w:color w:val="000000" w:themeColor="text1"/>
        </w:rPr>
        <w:t xml:space="preserve"> European</w:t>
      </w:r>
      <w:r>
        <w:rPr>
          <w:color w:val="000000" w:themeColor="text1"/>
        </w:rPr>
        <w:t xml:space="preserve"> nations with different historical trajectories </w:t>
      </w:r>
      <w:r w:rsidR="00793CC0">
        <w:rPr>
          <w:color w:val="000000" w:themeColor="text1"/>
        </w:rPr>
        <w:t xml:space="preserve">whose populations </w:t>
      </w:r>
      <w:r>
        <w:rPr>
          <w:color w:val="000000" w:themeColor="text1"/>
        </w:rPr>
        <w:t xml:space="preserve">nevertheless share similar contemporary </w:t>
      </w:r>
      <w:r w:rsidR="0090672B">
        <w:rPr>
          <w:color w:val="000000" w:themeColor="text1"/>
        </w:rPr>
        <w:t>beliefs</w:t>
      </w:r>
      <w:r>
        <w:rPr>
          <w:color w:val="000000" w:themeColor="text1"/>
        </w:rPr>
        <w:t xml:space="preserve"> about the value and benefits of natural environments. </w:t>
      </w:r>
      <w:r w:rsidR="00456C20">
        <w:rPr>
          <w:color w:val="000000" w:themeColor="text1"/>
        </w:rPr>
        <w:t xml:space="preserve">The specific research sites utilised in Study 1 – </w:t>
      </w:r>
      <w:proofErr w:type="spellStart"/>
      <w:r w:rsidR="00456C20" w:rsidRPr="00F824D1">
        <w:rPr>
          <w:color w:val="000000" w:themeColor="text1"/>
        </w:rPr>
        <w:t>Tim</w:t>
      </w:r>
      <w:r w:rsidR="00456C20" w:rsidRPr="00F824D1">
        <w:rPr>
          <w:color w:val="000000" w:themeColor="text1"/>
          <w:shd w:val="clear" w:color="auto" w:fill="FFFFFF"/>
        </w:rPr>
        <w:t>ișoara</w:t>
      </w:r>
      <w:proofErr w:type="spellEnd"/>
      <w:r w:rsidR="00456C20">
        <w:rPr>
          <w:color w:val="000000" w:themeColor="text1"/>
          <w:shd w:val="clear" w:color="auto" w:fill="FFFFFF"/>
        </w:rPr>
        <w:t xml:space="preserve"> in Romania and Valencia in Spain – also have similarly limited urban green-space, with an average of about 5</w:t>
      </w:r>
      <w:r w:rsidR="00204CA5">
        <w:rPr>
          <w:color w:val="000000" w:themeColor="text1"/>
          <w:shd w:val="clear" w:color="auto" w:fill="FFFFFF"/>
        </w:rPr>
        <w:t>-8</w:t>
      </w:r>
      <w:r w:rsidR="00456C20">
        <w:rPr>
          <w:color w:val="000000" w:themeColor="text1"/>
          <w:shd w:val="clear" w:color="auto" w:fill="FFFFFF"/>
        </w:rPr>
        <w:t xml:space="preserve"> m</w:t>
      </w:r>
      <w:r w:rsidR="00456C20">
        <w:rPr>
          <w:color w:val="000000" w:themeColor="text1"/>
          <w:shd w:val="clear" w:color="auto" w:fill="FFFFFF"/>
          <w:vertAlign w:val="superscript"/>
        </w:rPr>
        <w:t>2</w:t>
      </w:r>
      <w:r w:rsidR="00456C20">
        <w:rPr>
          <w:color w:val="000000" w:themeColor="text1"/>
          <w:shd w:val="clear" w:color="auto" w:fill="FFFFFF"/>
        </w:rPr>
        <w:t xml:space="preserve"> of green space per inhabitant (</w:t>
      </w:r>
      <w:proofErr w:type="spellStart"/>
      <w:r w:rsidR="00456C20">
        <w:rPr>
          <w:color w:val="000000" w:themeColor="text1"/>
          <w:shd w:val="clear" w:color="auto" w:fill="FFFFFF"/>
        </w:rPr>
        <w:t>Badiu</w:t>
      </w:r>
      <w:proofErr w:type="spellEnd"/>
      <w:r w:rsidR="00456C20">
        <w:rPr>
          <w:color w:val="000000" w:themeColor="text1"/>
          <w:shd w:val="clear" w:color="auto" w:fill="FFFFFF"/>
        </w:rPr>
        <w:t xml:space="preserve"> et al., 2016; del </w:t>
      </w:r>
      <w:proofErr w:type="spellStart"/>
      <w:r w:rsidR="00456C20">
        <w:rPr>
          <w:color w:val="000000" w:themeColor="text1"/>
          <w:shd w:val="clear" w:color="auto" w:fill="FFFFFF"/>
        </w:rPr>
        <w:t>Saz</w:t>
      </w:r>
      <w:proofErr w:type="spellEnd"/>
      <w:r w:rsidR="00456C20">
        <w:rPr>
          <w:color w:val="000000" w:themeColor="text1"/>
          <w:shd w:val="clear" w:color="auto" w:fill="FFFFFF"/>
        </w:rPr>
        <w:t xml:space="preserve">-Salazar &amp; </w:t>
      </w:r>
      <w:proofErr w:type="spellStart"/>
      <w:r w:rsidR="00456C20">
        <w:rPr>
          <w:color w:val="000000" w:themeColor="text1"/>
          <w:shd w:val="clear" w:color="auto" w:fill="FFFFFF"/>
        </w:rPr>
        <w:t>Rausell-Köster</w:t>
      </w:r>
      <w:proofErr w:type="spellEnd"/>
      <w:r w:rsidR="00456C20">
        <w:rPr>
          <w:color w:val="000000" w:themeColor="text1"/>
          <w:shd w:val="clear" w:color="auto" w:fill="FFFFFF"/>
        </w:rPr>
        <w:t>, 2008).</w:t>
      </w:r>
    </w:p>
    <w:p w14:paraId="2AE870AF" w14:textId="32D6069C" w:rsidR="009467F4" w:rsidRDefault="00DF17D7" w:rsidP="002E1F2B">
      <w:pPr>
        <w:spacing w:line="480" w:lineRule="auto"/>
        <w:ind w:firstLine="720"/>
        <w:rPr>
          <w:color w:val="000000" w:themeColor="text1"/>
        </w:rPr>
      </w:pPr>
      <w:r>
        <w:rPr>
          <w:color w:val="000000" w:themeColor="text1"/>
        </w:rPr>
        <w:t xml:space="preserve">Study 1 also built on current knowledge by examining the impact of </w:t>
      </w:r>
      <w:r w:rsidR="009467F4">
        <w:rPr>
          <w:color w:val="000000" w:themeColor="text1"/>
        </w:rPr>
        <w:t xml:space="preserve">visiting </w:t>
      </w:r>
      <w:r w:rsidR="00A765E3">
        <w:rPr>
          <w:color w:val="000000" w:themeColor="text1"/>
        </w:rPr>
        <w:t xml:space="preserve">a hitherto neglected type of natural environment, namely </w:t>
      </w:r>
      <w:r w:rsidR="009467F4">
        <w:rPr>
          <w:color w:val="000000" w:themeColor="text1"/>
        </w:rPr>
        <w:t xml:space="preserve">botanic gardens. </w:t>
      </w:r>
      <w:r>
        <w:rPr>
          <w:color w:val="000000" w:themeColor="text1"/>
        </w:rPr>
        <w:t xml:space="preserve">That is, across </w:t>
      </w:r>
      <w:r w:rsidR="00D15721">
        <w:rPr>
          <w:color w:val="000000" w:themeColor="text1"/>
        </w:rPr>
        <w:t>Romania and Spain</w:t>
      </w:r>
      <w:r>
        <w:rPr>
          <w:color w:val="000000" w:themeColor="text1"/>
        </w:rPr>
        <w:t xml:space="preserve">, we examined the impact of visiting </w:t>
      </w:r>
      <w:r w:rsidR="00D15721">
        <w:rPr>
          <w:color w:val="000000" w:themeColor="text1"/>
        </w:rPr>
        <w:t>the same</w:t>
      </w:r>
      <w:r>
        <w:rPr>
          <w:color w:val="000000" w:themeColor="text1"/>
        </w:rPr>
        <w:t xml:space="preserve"> </w:t>
      </w:r>
      <w:r w:rsidR="00D15721">
        <w:rPr>
          <w:color w:val="000000" w:themeColor="text1"/>
        </w:rPr>
        <w:t xml:space="preserve">type of </w:t>
      </w:r>
      <w:r w:rsidR="002E1F2B">
        <w:rPr>
          <w:color w:val="000000" w:themeColor="text1"/>
        </w:rPr>
        <w:t xml:space="preserve">urban </w:t>
      </w:r>
      <w:r>
        <w:rPr>
          <w:color w:val="000000" w:themeColor="text1"/>
        </w:rPr>
        <w:t xml:space="preserve">green-space environment. </w:t>
      </w:r>
      <w:r w:rsidR="009467F4">
        <w:rPr>
          <w:color w:val="000000" w:themeColor="text1"/>
        </w:rPr>
        <w:t>Botanic gardens are useful in this regard because they are naturally immersive</w:t>
      </w:r>
      <w:r w:rsidR="0031172B">
        <w:rPr>
          <w:color w:val="000000" w:themeColor="text1"/>
        </w:rPr>
        <w:t>,</w:t>
      </w:r>
      <w:r w:rsidR="009467F4">
        <w:rPr>
          <w:color w:val="000000" w:themeColor="text1"/>
        </w:rPr>
        <w:t xml:space="preserve"> multisensory (e.g., visitors are able to smell, see, and in some cases, touch f</w:t>
      </w:r>
      <w:r w:rsidR="004E0AC4">
        <w:rPr>
          <w:color w:val="000000" w:themeColor="text1"/>
        </w:rPr>
        <w:t>lora</w:t>
      </w:r>
      <w:r w:rsidR="009467F4">
        <w:rPr>
          <w:color w:val="000000" w:themeColor="text1"/>
        </w:rPr>
        <w:t>)</w:t>
      </w:r>
      <w:r w:rsidR="0031172B">
        <w:rPr>
          <w:color w:val="000000" w:themeColor="text1"/>
        </w:rPr>
        <w:t>, and aesthetically-pleasing (Jones, 2000)</w:t>
      </w:r>
      <w:r>
        <w:rPr>
          <w:color w:val="000000" w:themeColor="text1"/>
        </w:rPr>
        <w:t>. These qualities have been shown in previous research</w:t>
      </w:r>
      <w:r w:rsidR="0090672B">
        <w:rPr>
          <w:color w:val="000000" w:themeColor="text1"/>
        </w:rPr>
        <w:t xml:space="preserve"> with botanic gardens</w:t>
      </w:r>
      <w:r>
        <w:rPr>
          <w:color w:val="000000" w:themeColor="text1"/>
        </w:rPr>
        <w:t xml:space="preserve"> to promote restoration</w:t>
      </w:r>
      <w:r w:rsidR="0031172B">
        <w:rPr>
          <w:color w:val="000000" w:themeColor="text1"/>
        </w:rPr>
        <w:t xml:space="preserve"> (</w:t>
      </w:r>
      <w:r w:rsidR="0046290E">
        <w:rPr>
          <w:color w:val="000000" w:themeColor="text1"/>
        </w:rPr>
        <w:t xml:space="preserve">e.g., </w:t>
      </w:r>
      <w:r w:rsidR="0031172B">
        <w:rPr>
          <w:color w:val="000000" w:themeColor="text1"/>
        </w:rPr>
        <w:t>Packer, 2014)</w:t>
      </w:r>
      <w:r w:rsidR="005E246A">
        <w:rPr>
          <w:color w:val="000000" w:themeColor="text1"/>
        </w:rPr>
        <w:t xml:space="preserve"> and </w:t>
      </w:r>
      <w:r w:rsidR="00223433">
        <w:rPr>
          <w:color w:val="000000" w:themeColor="text1"/>
        </w:rPr>
        <w:t xml:space="preserve">result in </w:t>
      </w:r>
      <w:r w:rsidR="005E246A">
        <w:rPr>
          <w:color w:val="000000" w:themeColor="text1"/>
        </w:rPr>
        <w:t>improvement</w:t>
      </w:r>
      <w:r w:rsidR="00A765E3">
        <w:rPr>
          <w:color w:val="000000" w:themeColor="text1"/>
        </w:rPr>
        <w:t>s</w:t>
      </w:r>
      <w:r w:rsidR="005E246A">
        <w:rPr>
          <w:color w:val="000000" w:themeColor="text1"/>
        </w:rPr>
        <w:t xml:space="preserve"> </w:t>
      </w:r>
      <w:r w:rsidR="00223433">
        <w:rPr>
          <w:color w:val="000000" w:themeColor="text1"/>
        </w:rPr>
        <w:t>to</w:t>
      </w:r>
      <w:r w:rsidR="005E246A">
        <w:rPr>
          <w:color w:val="000000" w:themeColor="text1"/>
        </w:rPr>
        <w:t xml:space="preserve"> psychological well-being (e.g., </w:t>
      </w:r>
      <w:proofErr w:type="spellStart"/>
      <w:r w:rsidR="00757BED">
        <w:rPr>
          <w:color w:val="000000" w:themeColor="text1"/>
        </w:rPr>
        <w:t>Carrus</w:t>
      </w:r>
      <w:proofErr w:type="spellEnd"/>
      <w:r w:rsidR="00757BED">
        <w:rPr>
          <w:color w:val="000000" w:themeColor="text1"/>
        </w:rPr>
        <w:t xml:space="preserve"> et al., 2017; </w:t>
      </w:r>
      <w:r w:rsidR="00044EB3">
        <w:rPr>
          <w:color w:val="000000" w:themeColor="text1"/>
        </w:rPr>
        <w:t>Shaw, 2015</w:t>
      </w:r>
      <w:r w:rsidR="005E246A">
        <w:rPr>
          <w:color w:val="000000" w:themeColor="text1"/>
        </w:rPr>
        <w:t>).</w:t>
      </w:r>
      <w:r w:rsidR="002E1F2B">
        <w:rPr>
          <w:color w:val="000000" w:themeColor="text1"/>
        </w:rPr>
        <w:t xml:space="preserve"> As such, it might be expected that visits to botanic gardens should result in improved state body image, much in the same way that similar effects are realised in other urban green-spaces (Swami, Barron et al., 2018).</w:t>
      </w:r>
      <w:r w:rsidR="005E246A">
        <w:rPr>
          <w:color w:val="000000" w:themeColor="text1"/>
        </w:rPr>
        <w:t xml:space="preserve"> </w:t>
      </w:r>
      <w:r w:rsidR="00757BED">
        <w:rPr>
          <w:color w:val="000000" w:themeColor="text1"/>
        </w:rPr>
        <w:t>To date, however, the impact of visits to botanic gardens on body image ha</w:t>
      </w:r>
      <w:r w:rsidR="00A765E3">
        <w:rPr>
          <w:color w:val="000000" w:themeColor="text1"/>
        </w:rPr>
        <w:t>s</w:t>
      </w:r>
      <w:r w:rsidR="00757BED">
        <w:rPr>
          <w:color w:val="000000" w:themeColor="text1"/>
        </w:rPr>
        <w:t xml:space="preserve"> not been investigated. </w:t>
      </w:r>
    </w:p>
    <w:p w14:paraId="7E68D0BF" w14:textId="57C84E96" w:rsidR="009467F4" w:rsidRPr="00DD11B7" w:rsidRDefault="00D15721" w:rsidP="00DD11B7">
      <w:pPr>
        <w:spacing w:line="480" w:lineRule="auto"/>
        <w:ind w:firstLine="720"/>
        <w:rPr>
          <w:color w:val="000000" w:themeColor="text1"/>
        </w:rPr>
      </w:pPr>
      <w:r>
        <w:rPr>
          <w:color w:val="000000" w:themeColor="text1"/>
        </w:rPr>
        <w:t>Thus</w:t>
      </w:r>
      <w:r w:rsidR="00DD11B7">
        <w:rPr>
          <w:color w:val="000000" w:themeColor="text1"/>
        </w:rPr>
        <w:t xml:space="preserve">, in Study 1, </w:t>
      </w:r>
      <w:r w:rsidR="007D54D5">
        <w:rPr>
          <w:color w:val="000000" w:themeColor="text1"/>
        </w:rPr>
        <w:t xml:space="preserve">we replicated the work of Swami, Barron and colleagues (2018, Study 5) to examine </w:t>
      </w:r>
      <w:r w:rsidR="00FA67F0">
        <w:rPr>
          <w:color w:val="000000" w:themeColor="text1"/>
        </w:rPr>
        <w:t xml:space="preserve">the extent to which individuals who </w:t>
      </w:r>
      <w:r w:rsidR="00757BED">
        <w:rPr>
          <w:color w:val="000000" w:themeColor="text1"/>
        </w:rPr>
        <w:t>visited botanic gardens</w:t>
      </w:r>
      <w:r w:rsidR="00FA67F0">
        <w:rPr>
          <w:color w:val="000000" w:themeColor="text1"/>
        </w:rPr>
        <w:t xml:space="preserve"> in Romania and Spain</w:t>
      </w:r>
      <w:r w:rsidR="00757BED">
        <w:rPr>
          <w:color w:val="000000" w:themeColor="text1"/>
        </w:rPr>
        <w:t>, respectively,</w:t>
      </w:r>
      <w:r w:rsidR="00FA67F0">
        <w:rPr>
          <w:color w:val="000000" w:themeColor="text1"/>
        </w:rPr>
        <w:t xml:space="preserve"> experienced </w:t>
      </w:r>
      <w:r w:rsidR="00675EC0">
        <w:rPr>
          <w:color w:val="000000" w:themeColor="text1"/>
        </w:rPr>
        <w:t>changes to</w:t>
      </w:r>
      <w:r w:rsidR="00FA67F0">
        <w:rPr>
          <w:color w:val="000000" w:themeColor="text1"/>
        </w:rPr>
        <w:t xml:space="preserve"> state body appreciation. </w:t>
      </w:r>
      <w:r w:rsidR="00DD11B7">
        <w:rPr>
          <w:color w:val="000000" w:themeColor="text1"/>
        </w:rPr>
        <w:t>W</w:t>
      </w:r>
      <w:r w:rsidR="00FA67F0">
        <w:rPr>
          <w:color w:val="000000" w:themeColor="text1"/>
        </w:rPr>
        <w:t xml:space="preserve">e hypothesised that, compared to state body appreciation scores measured on entry, participants in both research sites would evidence significantly higher scores upon exit. </w:t>
      </w:r>
      <w:r w:rsidR="00757BED">
        <w:rPr>
          <w:color w:val="000000" w:themeColor="text1"/>
        </w:rPr>
        <w:t xml:space="preserve">In addition, </w:t>
      </w:r>
      <w:r w:rsidR="00223433">
        <w:rPr>
          <w:color w:val="000000" w:themeColor="text1"/>
        </w:rPr>
        <w:t xml:space="preserve">a </w:t>
      </w:r>
      <w:r w:rsidR="00757BED">
        <w:rPr>
          <w:color w:val="000000" w:themeColor="text1"/>
        </w:rPr>
        <w:t xml:space="preserve">secondary </w:t>
      </w:r>
      <w:r w:rsidR="00757BED">
        <w:rPr>
          <w:color w:val="000000" w:themeColor="text1"/>
        </w:rPr>
        <w:lastRenderedPageBreak/>
        <w:t>aim of the study w</w:t>
      </w:r>
      <w:r w:rsidR="00223433">
        <w:rPr>
          <w:color w:val="000000" w:themeColor="text1"/>
        </w:rPr>
        <w:t>as</w:t>
      </w:r>
      <w:r w:rsidR="00757BED">
        <w:rPr>
          <w:color w:val="000000" w:themeColor="text1"/>
        </w:rPr>
        <w:t xml:space="preserve"> to examine whether visit duration would be significantly associated with body image change. Previous research has suggested that </w:t>
      </w:r>
      <w:r w:rsidR="00757BED" w:rsidRPr="001726BB">
        <w:rPr>
          <w:color w:val="000000" w:themeColor="text1"/>
        </w:rPr>
        <w:t xml:space="preserve">the perceived </w:t>
      </w:r>
      <w:proofErr w:type="spellStart"/>
      <w:r w:rsidR="00757BED" w:rsidRPr="001726BB">
        <w:rPr>
          <w:color w:val="000000" w:themeColor="text1"/>
        </w:rPr>
        <w:t>restorativeness</w:t>
      </w:r>
      <w:proofErr w:type="spellEnd"/>
      <w:r w:rsidR="00757BED" w:rsidRPr="001726BB">
        <w:rPr>
          <w:color w:val="000000" w:themeColor="text1"/>
        </w:rPr>
        <w:t xml:space="preserve"> of natural environments is higher for longer durations (</w:t>
      </w:r>
      <w:r w:rsidR="00757BED" w:rsidRPr="001726BB">
        <w:t xml:space="preserve">Webber, Hinds, &amp; </w:t>
      </w:r>
      <w:proofErr w:type="spellStart"/>
      <w:r w:rsidR="00757BED" w:rsidRPr="001726BB">
        <w:t>Camic</w:t>
      </w:r>
      <w:proofErr w:type="spellEnd"/>
      <w:r w:rsidR="00757BED" w:rsidRPr="001726BB">
        <w:t>, 2015)</w:t>
      </w:r>
      <w:r w:rsidR="00757BED">
        <w:t>, but evidence in terms of body image is mixed, with one study suggesting no significant association (Swami, Barron et al., 2018, Study 5) and another indicating that greater duration was associated with greater improvements in state body appreciation (Swami, 20</w:t>
      </w:r>
      <w:r w:rsidR="0046290E">
        <w:t>20</w:t>
      </w:r>
      <w:r w:rsidR="00757BED">
        <w:t xml:space="preserve">). </w:t>
      </w:r>
      <w:r w:rsidR="00A765E3">
        <w:t>Here,</w:t>
      </w:r>
      <w:r w:rsidR="00757BED">
        <w:t xml:space="preserve"> we expected that greater improvements in body image would be evidenced with longer visit duration</w:t>
      </w:r>
      <w:r w:rsidR="00675EC0">
        <w:t xml:space="preserve"> across sites.</w:t>
      </w:r>
    </w:p>
    <w:p w14:paraId="0D5A5DCB" w14:textId="7926C55B" w:rsidR="000A0702" w:rsidRDefault="00910FC4" w:rsidP="00DD11B7">
      <w:pPr>
        <w:spacing w:line="480" w:lineRule="auto"/>
        <w:rPr>
          <w:b/>
          <w:color w:val="000000" w:themeColor="text1"/>
        </w:rPr>
      </w:pPr>
      <w:r>
        <w:rPr>
          <w:b/>
          <w:color w:val="000000" w:themeColor="text1"/>
        </w:rPr>
        <w:t>2.</w:t>
      </w:r>
      <w:r w:rsidR="00DD11B7">
        <w:rPr>
          <w:b/>
          <w:color w:val="000000" w:themeColor="text1"/>
        </w:rPr>
        <w:t>2.</w:t>
      </w:r>
      <w:r>
        <w:rPr>
          <w:b/>
          <w:color w:val="000000" w:themeColor="text1"/>
        </w:rPr>
        <w:t xml:space="preserve"> </w:t>
      </w:r>
      <w:r w:rsidR="000A0702">
        <w:rPr>
          <w:b/>
          <w:color w:val="000000" w:themeColor="text1"/>
        </w:rPr>
        <w:t>Method</w:t>
      </w:r>
    </w:p>
    <w:p w14:paraId="0ABA9564" w14:textId="07D7B868" w:rsidR="00D76C41" w:rsidRPr="00DD11B7" w:rsidRDefault="00910FC4" w:rsidP="00DD11B7">
      <w:pPr>
        <w:spacing w:line="480" w:lineRule="auto"/>
        <w:ind w:firstLine="720"/>
        <w:rPr>
          <w:rStyle w:val="Emphasis"/>
          <w:i w:val="0"/>
          <w:iCs w:val="0"/>
          <w:color w:val="000000" w:themeColor="text1"/>
        </w:rPr>
      </w:pPr>
      <w:r>
        <w:rPr>
          <w:b/>
          <w:color w:val="000000" w:themeColor="text1"/>
        </w:rPr>
        <w:t>2.</w:t>
      </w:r>
      <w:r w:rsidR="00DD11B7">
        <w:rPr>
          <w:b/>
          <w:color w:val="000000" w:themeColor="text1"/>
        </w:rPr>
        <w:t>2.</w:t>
      </w:r>
      <w:r>
        <w:rPr>
          <w:b/>
          <w:color w:val="000000" w:themeColor="text1"/>
        </w:rPr>
        <w:t xml:space="preserve">1. </w:t>
      </w:r>
      <w:r w:rsidR="000A0702">
        <w:rPr>
          <w:b/>
          <w:color w:val="000000" w:themeColor="text1"/>
        </w:rPr>
        <w:t>Participants</w:t>
      </w:r>
      <w:r w:rsidR="00DD11B7" w:rsidRPr="00DD11B7">
        <w:rPr>
          <w:b/>
          <w:color w:val="000000" w:themeColor="text1"/>
        </w:rPr>
        <w:t>.</w:t>
      </w:r>
      <w:r w:rsidR="00DD11B7">
        <w:rPr>
          <w:color w:val="000000" w:themeColor="text1"/>
        </w:rPr>
        <w:t xml:space="preserve"> </w:t>
      </w:r>
      <w:r w:rsidR="000A0702">
        <w:t xml:space="preserve">An </w:t>
      </w:r>
      <w:r w:rsidR="000A0702">
        <w:rPr>
          <w:i/>
        </w:rPr>
        <w:t>a priori</w:t>
      </w:r>
      <w:r w:rsidR="000A0702">
        <w:t xml:space="preserve"> power analysis based on Swami, Barron and colleagues (2018, Study 5) indicated that a minimum sample </w:t>
      </w:r>
      <w:r w:rsidR="000A0702" w:rsidRPr="00D76C41">
        <w:t xml:space="preserve">of </w:t>
      </w:r>
      <w:r w:rsidR="00A765E3">
        <w:t>8</w:t>
      </w:r>
      <w:r w:rsidR="000A0702" w:rsidRPr="00D76C41">
        <w:t xml:space="preserve">2 </w:t>
      </w:r>
      <w:r w:rsidR="000A0702">
        <w:t xml:space="preserve">participants per research site was </w:t>
      </w:r>
      <w:r w:rsidR="009134C9">
        <w:t>required</w:t>
      </w:r>
      <w:r w:rsidR="000A0702">
        <w:t xml:space="preserve"> to detect a medium-sized effect (</w:t>
      </w:r>
      <w:r w:rsidR="000A0702">
        <w:rPr>
          <w:i/>
        </w:rPr>
        <w:t>f</w:t>
      </w:r>
      <w:r w:rsidR="000A0702">
        <w:rPr>
          <w:vertAlign w:val="superscript"/>
        </w:rPr>
        <w:t>2</w:t>
      </w:r>
      <w:r w:rsidR="000A0702">
        <w:t xml:space="preserve">) </w:t>
      </w:r>
      <w:r w:rsidR="000A0702" w:rsidRPr="000A0702">
        <w:t xml:space="preserve">at </w:t>
      </w:r>
      <w:r w:rsidR="000A0702" w:rsidRPr="000A0702">
        <w:sym w:font="Symbol" w:char="F061"/>
      </w:r>
      <w:r w:rsidR="000A0702" w:rsidRPr="000A0702">
        <w:t xml:space="preserve"> = .05, power (1 – </w:t>
      </w:r>
      <w:r w:rsidR="000A0702" w:rsidRPr="000A0702">
        <w:rPr>
          <w:rStyle w:val="Emphasis"/>
          <w:i w:val="0"/>
          <w:color w:val="000000" w:themeColor="text1"/>
        </w:rPr>
        <w:t>β</w:t>
      </w:r>
      <w:r w:rsidR="000A0702" w:rsidRPr="00A765E3">
        <w:rPr>
          <w:rStyle w:val="Emphasis"/>
          <w:i w:val="0"/>
          <w:color w:val="000000" w:themeColor="text1"/>
        </w:rPr>
        <w:t xml:space="preserve">) </w:t>
      </w:r>
      <w:r w:rsidR="000A0702" w:rsidRPr="000A0702">
        <w:rPr>
          <w:rStyle w:val="Emphasis"/>
          <w:i w:val="0"/>
          <w:color w:val="000000" w:themeColor="text1"/>
        </w:rPr>
        <w:t>at .80, and expected correlations of .60 between repeated measurements.</w:t>
      </w:r>
      <w:r w:rsidR="00D76C41">
        <w:rPr>
          <w:rStyle w:val="Emphasis"/>
          <w:i w:val="0"/>
          <w:color w:val="000000" w:themeColor="text1"/>
        </w:rPr>
        <w:t xml:space="preserve"> Our final sample exc</w:t>
      </w:r>
      <w:r w:rsidR="000A0702">
        <w:rPr>
          <w:rStyle w:val="Emphasis"/>
          <w:i w:val="0"/>
          <w:color w:val="000000" w:themeColor="text1"/>
        </w:rPr>
        <w:t>eeded t</w:t>
      </w:r>
      <w:r w:rsidR="00D76C41">
        <w:rPr>
          <w:rStyle w:val="Emphasis"/>
          <w:i w:val="0"/>
          <w:color w:val="000000" w:themeColor="text1"/>
        </w:rPr>
        <w:t>his requirement, as we included 140 participants (85 women, 55 men) in Romania and 161 participants (96 women, 65 men) in Spain. The total sample ranged in age from 18 to 84 years (</w:t>
      </w:r>
      <w:r w:rsidR="00D76C41">
        <w:rPr>
          <w:rStyle w:val="Emphasis"/>
          <w:color w:val="000000" w:themeColor="text1"/>
        </w:rPr>
        <w:t>M</w:t>
      </w:r>
      <w:r w:rsidR="00D76C41">
        <w:rPr>
          <w:rStyle w:val="Emphasis"/>
          <w:i w:val="0"/>
          <w:color w:val="000000" w:themeColor="text1"/>
        </w:rPr>
        <w:t xml:space="preserve"> = 38.70, </w:t>
      </w:r>
      <w:r w:rsidR="00D76C41">
        <w:rPr>
          <w:rStyle w:val="Emphasis"/>
          <w:color w:val="000000" w:themeColor="text1"/>
        </w:rPr>
        <w:t>SD</w:t>
      </w:r>
      <w:r w:rsidR="00D76C41">
        <w:rPr>
          <w:rStyle w:val="Emphasis"/>
          <w:i w:val="0"/>
          <w:color w:val="000000" w:themeColor="text1"/>
        </w:rPr>
        <w:t xml:space="preserve"> = 16.54) and in self-reported body mass index (BMI) from 15.62 to 40.79 kg/m</w:t>
      </w:r>
      <w:r w:rsidR="00D76C41">
        <w:rPr>
          <w:rStyle w:val="Emphasis"/>
          <w:i w:val="0"/>
          <w:color w:val="000000" w:themeColor="text1"/>
          <w:vertAlign w:val="superscript"/>
        </w:rPr>
        <w:t>2</w:t>
      </w:r>
      <w:r w:rsidR="00D76C41">
        <w:rPr>
          <w:rStyle w:val="Emphasis"/>
          <w:i w:val="0"/>
          <w:color w:val="000000" w:themeColor="text1"/>
        </w:rPr>
        <w:t xml:space="preserve"> (</w:t>
      </w:r>
      <w:r w:rsidR="00D76C41">
        <w:rPr>
          <w:rStyle w:val="Emphasis"/>
          <w:color w:val="000000" w:themeColor="text1"/>
        </w:rPr>
        <w:t>M</w:t>
      </w:r>
      <w:r w:rsidR="00D76C41">
        <w:rPr>
          <w:rStyle w:val="Emphasis"/>
          <w:i w:val="0"/>
          <w:color w:val="000000" w:themeColor="text1"/>
        </w:rPr>
        <w:t xml:space="preserve"> = 24.27, </w:t>
      </w:r>
      <w:r w:rsidR="00D76C41">
        <w:rPr>
          <w:rStyle w:val="Emphasis"/>
          <w:color w:val="000000" w:themeColor="text1"/>
        </w:rPr>
        <w:t>SD</w:t>
      </w:r>
      <w:r w:rsidR="00D76C41">
        <w:rPr>
          <w:rStyle w:val="Emphasis"/>
          <w:i w:val="0"/>
          <w:color w:val="000000" w:themeColor="text1"/>
        </w:rPr>
        <w:t xml:space="preserve"> = 4.24). In terms of education, 25.9% had completed secondary schooling, 28.9% had a post-secondary qualification, 25.9% had an undergraduate degree, 16.6% had a postgraduate degree, and 2.7% had another qualification. In terms of employment status, 25.9% were in full-time education, 51.5% were in full-time employment, 13.6% were retired, and 9.0% were of another status. All participants in Romania were ethnic Romanians and all participants in </w:t>
      </w:r>
      <w:r w:rsidR="00D76C41" w:rsidRPr="00D76C41">
        <w:rPr>
          <w:rStyle w:val="Emphasis"/>
          <w:i w:val="0"/>
          <w:color w:val="000000" w:themeColor="text1"/>
        </w:rPr>
        <w:t>Spain were Spanish</w:t>
      </w:r>
      <w:r w:rsidR="004E0AC4">
        <w:rPr>
          <w:rStyle w:val="Emphasis"/>
          <w:i w:val="0"/>
          <w:color w:val="000000" w:themeColor="text1"/>
        </w:rPr>
        <w:t>.</w:t>
      </w:r>
    </w:p>
    <w:p w14:paraId="6476766E" w14:textId="321CED80" w:rsidR="00910FC4" w:rsidRPr="004E0AC4" w:rsidRDefault="00910FC4" w:rsidP="004E0AC4">
      <w:pPr>
        <w:spacing w:line="480" w:lineRule="auto"/>
        <w:ind w:firstLine="720"/>
        <w:rPr>
          <w:color w:val="222222"/>
          <w:shd w:val="clear" w:color="auto" w:fill="FFFFFF"/>
        </w:rPr>
      </w:pPr>
      <w:r>
        <w:rPr>
          <w:b/>
          <w:color w:val="000000" w:themeColor="text1"/>
        </w:rPr>
        <w:t>2.2.</w:t>
      </w:r>
      <w:r w:rsidR="00DD11B7">
        <w:rPr>
          <w:b/>
          <w:color w:val="000000" w:themeColor="text1"/>
        </w:rPr>
        <w:t>2.</w:t>
      </w:r>
      <w:r>
        <w:rPr>
          <w:b/>
          <w:color w:val="000000" w:themeColor="text1"/>
        </w:rPr>
        <w:t xml:space="preserve"> </w:t>
      </w:r>
      <w:r w:rsidR="000A0702">
        <w:rPr>
          <w:b/>
          <w:color w:val="000000" w:themeColor="text1"/>
        </w:rPr>
        <w:t xml:space="preserve">Research </w:t>
      </w:r>
      <w:r w:rsidR="00DD11B7">
        <w:rPr>
          <w:b/>
          <w:color w:val="000000" w:themeColor="text1"/>
        </w:rPr>
        <w:t>s</w:t>
      </w:r>
      <w:r w:rsidR="000A0702">
        <w:rPr>
          <w:b/>
          <w:color w:val="000000" w:themeColor="text1"/>
        </w:rPr>
        <w:t>ites</w:t>
      </w:r>
      <w:r w:rsidR="00DD11B7">
        <w:rPr>
          <w:b/>
          <w:color w:val="000000" w:themeColor="text1"/>
        </w:rPr>
        <w:t xml:space="preserve">. </w:t>
      </w:r>
      <w:r w:rsidR="00881B1C">
        <w:rPr>
          <w:color w:val="000000" w:themeColor="text1"/>
        </w:rPr>
        <w:t xml:space="preserve">In Romania, the research was conducted at the </w:t>
      </w:r>
      <w:proofErr w:type="spellStart"/>
      <w:r w:rsidR="00881B1C" w:rsidRPr="00881B1C">
        <w:rPr>
          <w:color w:val="222222"/>
          <w:shd w:val="clear" w:color="auto" w:fill="FFFFFF"/>
        </w:rPr>
        <w:t>Timișoara</w:t>
      </w:r>
      <w:proofErr w:type="spellEnd"/>
      <w:r w:rsidR="00881B1C">
        <w:rPr>
          <w:color w:val="222222"/>
          <w:shd w:val="clear" w:color="auto" w:fill="FFFFFF"/>
        </w:rPr>
        <w:t xml:space="preserve"> Botanical Park</w:t>
      </w:r>
      <w:r w:rsidR="00982178">
        <w:rPr>
          <w:color w:val="222222"/>
          <w:shd w:val="clear" w:color="auto" w:fill="FFFFFF"/>
        </w:rPr>
        <w:t xml:space="preserve"> (</w:t>
      </w:r>
      <w:proofErr w:type="spellStart"/>
      <w:r w:rsidR="00982178">
        <w:rPr>
          <w:i/>
          <w:color w:val="222222"/>
          <w:shd w:val="clear" w:color="auto" w:fill="FFFFFF"/>
        </w:rPr>
        <w:t>Parcul</w:t>
      </w:r>
      <w:proofErr w:type="spellEnd"/>
      <w:r w:rsidR="00982178">
        <w:rPr>
          <w:i/>
          <w:color w:val="222222"/>
          <w:shd w:val="clear" w:color="auto" w:fill="FFFFFF"/>
        </w:rPr>
        <w:t xml:space="preserve"> Botanic</w:t>
      </w:r>
      <w:r w:rsidR="00982178">
        <w:rPr>
          <w:color w:val="222222"/>
          <w:shd w:val="clear" w:color="auto" w:fill="FFFFFF"/>
        </w:rPr>
        <w:t>)</w:t>
      </w:r>
      <w:r w:rsidR="00881B1C">
        <w:rPr>
          <w:color w:val="222222"/>
          <w:shd w:val="clear" w:color="auto" w:fill="FFFFFF"/>
        </w:rPr>
        <w:t>, a designed green</w:t>
      </w:r>
      <w:r w:rsidR="002E1F2B">
        <w:rPr>
          <w:color w:val="222222"/>
          <w:shd w:val="clear" w:color="auto" w:fill="FFFFFF"/>
        </w:rPr>
        <w:t>-</w:t>
      </w:r>
      <w:r w:rsidR="00881B1C">
        <w:rPr>
          <w:color w:val="222222"/>
          <w:shd w:val="clear" w:color="auto" w:fill="FFFFFF"/>
        </w:rPr>
        <w:t xml:space="preserve">space of about </w:t>
      </w:r>
      <w:r w:rsidR="00204CA5">
        <w:rPr>
          <w:color w:val="222222"/>
          <w:shd w:val="clear" w:color="auto" w:fill="FFFFFF"/>
        </w:rPr>
        <w:t>8</w:t>
      </w:r>
      <w:r w:rsidR="00881B1C">
        <w:rPr>
          <w:color w:val="222222"/>
          <w:shd w:val="clear" w:color="auto" w:fill="FFFFFF"/>
        </w:rPr>
        <w:t xml:space="preserve"> hectares. Th</w:t>
      </w:r>
      <w:r w:rsidR="00DD11B7">
        <w:rPr>
          <w:color w:val="222222"/>
          <w:shd w:val="clear" w:color="auto" w:fill="FFFFFF"/>
        </w:rPr>
        <w:t>is</w:t>
      </w:r>
      <w:r w:rsidR="00881B1C">
        <w:rPr>
          <w:color w:val="222222"/>
          <w:shd w:val="clear" w:color="auto" w:fill="FFFFFF"/>
        </w:rPr>
        <w:t xml:space="preserve"> </w:t>
      </w:r>
      <w:r w:rsidR="00DD11B7">
        <w:rPr>
          <w:color w:val="222222"/>
          <w:shd w:val="clear" w:color="auto" w:fill="FFFFFF"/>
        </w:rPr>
        <w:t>botanic park</w:t>
      </w:r>
      <w:r w:rsidR="00881B1C">
        <w:rPr>
          <w:color w:val="222222"/>
          <w:shd w:val="clear" w:color="auto" w:fill="FFFFFF"/>
        </w:rPr>
        <w:t xml:space="preserve"> consist</w:t>
      </w:r>
      <w:r w:rsidR="006142E8">
        <w:rPr>
          <w:color w:val="222222"/>
          <w:shd w:val="clear" w:color="auto" w:fill="FFFFFF"/>
        </w:rPr>
        <w:t>s</w:t>
      </w:r>
      <w:r w:rsidR="00881B1C">
        <w:rPr>
          <w:color w:val="222222"/>
          <w:shd w:val="clear" w:color="auto" w:fill="FFFFFF"/>
        </w:rPr>
        <w:t xml:space="preserve"> of walking paths through heavy </w:t>
      </w:r>
      <w:r w:rsidR="00881B1C" w:rsidRPr="00720F9A">
        <w:rPr>
          <w:color w:val="000000" w:themeColor="text1"/>
          <w:shd w:val="clear" w:color="auto" w:fill="FFFFFF"/>
        </w:rPr>
        <w:t xml:space="preserve">vegetation representative of Romanian flora, </w:t>
      </w:r>
      <w:r w:rsidR="00881B1C" w:rsidRPr="00720F9A">
        <w:rPr>
          <w:color w:val="000000" w:themeColor="text1"/>
          <w:shd w:val="clear" w:color="auto" w:fill="FFFFFF"/>
        </w:rPr>
        <w:lastRenderedPageBreak/>
        <w:t>some open green areas, and some built facilities</w:t>
      </w:r>
      <w:r w:rsidR="003B5257" w:rsidRPr="00720F9A">
        <w:rPr>
          <w:color w:val="000000" w:themeColor="text1"/>
          <w:shd w:val="clear" w:color="auto" w:fill="FFFFFF"/>
        </w:rPr>
        <w:t xml:space="preserve">. There are three entrances </w:t>
      </w:r>
      <w:r w:rsidR="00B97808">
        <w:rPr>
          <w:color w:val="000000" w:themeColor="text1"/>
          <w:shd w:val="clear" w:color="auto" w:fill="FFFFFF"/>
        </w:rPr>
        <w:t>to</w:t>
      </w:r>
      <w:r w:rsidR="003B5257" w:rsidRPr="00720F9A">
        <w:rPr>
          <w:color w:val="000000" w:themeColor="text1"/>
          <w:shd w:val="clear" w:color="auto" w:fill="FFFFFF"/>
        </w:rPr>
        <w:t xml:space="preserve"> the </w:t>
      </w:r>
      <w:r w:rsidR="004E0AC4">
        <w:rPr>
          <w:color w:val="000000" w:themeColor="text1"/>
          <w:shd w:val="clear" w:color="auto" w:fill="FFFFFF"/>
        </w:rPr>
        <w:t>gardens</w:t>
      </w:r>
      <w:r w:rsidRPr="00720F9A">
        <w:rPr>
          <w:color w:val="000000" w:themeColor="text1"/>
          <w:shd w:val="clear" w:color="auto" w:fill="FFFFFF"/>
        </w:rPr>
        <w:t xml:space="preserve"> and entry is free</w:t>
      </w:r>
      <w:r w:rsidR="003B5257" w:rsidRPr="00720F9A">
        <w:rPr>
          <w:color w:val="000000" w:themeColor="text1"/>
          <w:shd w:val="clear" w:color="auto" w:fill="FFFFFF"/>
        </w:rPr>
        <w:t xml:space="preserve">. In Spain, our </w:t>
      </w:r>
      <w:r w:rsidR="003B5257">
        <w:rPr>
          <w:color w:val="222222"/>
          <w:shd w:val="clear" w:color="auto" w:fill="FFFFFF"/>
        </w:rPr>
        <w:t>research was conducted at the Botanical Gardens of the University of Valencia</w:t>
      </w:r>
      <w:r w:rsidR="00982178">
        <w:rPr>
          <w:color w:val="222222"/>
          <w:shd w:val="clear" w:color="auto" w:fill="FFFFFF"/>
        </w:rPr>
        <w:t xml:space="preserve"> (</w:t>
      </w:r>
      <w:proofErr w:type="spellStart"/>
      <w:r w:rsidR="00982178" w:rsidRPr="00982178">
        <w:rPr>
          <w:i/>
          <w:iCs/>
          <w:color w:val="222222"/>
        </w:rPr>
        <w:t>Jardí</w:t>
      </w:r>
      <w:proofErr w:type="spellEnd"/>
      <w:r w:rsidR="00982178" w:rsidRPr="00982178">
        <w:rPr>
          <w:i/>
          <w:iCs/>
          <w:color w:val="222222"/>
        </w:rPr>
        <w:t xml:space="preserve"> </w:t>
      </w:r>
      <w:proofErr w:type="spellStart"/>
      <w:r w:rsidR="00982178" w:rsidRPr="00982178">
        <w:rPr>
          <w:i/>
          <w:iCs/>
          <w:color w:val="222222"/>
        </w:rPr>
        <w:t>Botànic</w:t>
      </w:r>
      <w:proofErr w:type="spellEnd"/>
      <w:r w:rsidR="00982178" w:rsidRPr="00982178">
        <w:rPr>
          <w:i/>
          <w:iCs/>
          <w:color w:val="222222"/>
        </w:rPr>
        <w:t xml:space="preserve"> de la </w:t>
      </w:r>
      <w:proofErr w:type="spellStart"/>
      <w:r w:rsidR="00982178" w:rsidRPr="00982178">
        <w:rPr>
          <w:i/>
          <w:iCs/>
          <w:color w:val="222222"/>
        </w:rPr>
        <w:t>Universitat</w:t>
      </w:r>
      <w:proofErr w:type="spellEnd"/>
      <w:r w:rsidR="00982178" w:rsidRPr="00982178">
        <w:rPr>
          <w:i/>
          <w:iCs/>
          <w:color w:val="222222"/>
        </w:rPr>
        <w:t xml:space="preserve"> de </w:t>
      </w:r>
      <w:proofErr w:type="spellStart"/>
      <w:r w:rsidR="00982178" w:rsidRPr="00982178">
        <w:rPr>
          <w:i/>
          <w:iCs/>
          <w:color w:val="222222"/>
        </w:rPr>
        <w:t>València</w:t>
      </w:r>
      <w:proofErr w:type="spellEnd"/>
      <w:r w:rsidR="00982178">
        <w:rPr>
          <w:color w:val="222222"/>
          <w:shd w:val="clear" w:color="auto" w:fill="FFFFFF"/>
        </w:rPr>
        <w:t>)</w:t>
      </w:r>
      <w:r w:rsidR="003B5257">
        <w:rPr>
          <w:color w:val="222222"/>
          <w:shd w:val="clear" w:color="auto" w:fill="FFFFFF"/>
        </w:rPr>
        <w:t>, a designed green</w:t>
      </w:r>
      <w:r w:rsidR="002E1F2B">
        <w:rPr>
          <w:color w:val="222222"/>
          <w:shd w:val="clear" w:color="auto" w:fill="FFFFFF"/>
        </w:rPr>
        <w:t>-</w:t>
      </w:r>
      <w:r w:rsidR="003B5257">
        <w:rPr>
          <w:color w:val="222222"/>
          <w:shd w:val="clear" w:color="auto" w:fill="FFFFFF"/>
        </w:rPr>
        <w:t xml:space="preserve">space of about </w:t>
      </w:r>
      <w:r w:rsidR="00982178">
        <w:rPr>
          <w:color w:val="000000" w:themeColor="text1"/>
          <w:shd w:val="clear" w:color="auto" w:fill="FFFFFF"/>
        </w:rPr>
        <w:t>5</w:t>
      </w:r>
      <w:r w:rsidR="003B5257">
        <w:rPr>
          <w:color w:val="222222"/>
          <w:shd w:val="clear" w:color="auto" w:fill="FFFFFF"/>
        </w:rPr>
        <w:t xml:space="preserve"> hectares. The garden is home to a wide variety of flora, with walking trails, </w:t>
      </w:r>
      <w:r w:rsidR="003B5257" w:rsidRPr="00720F9A">
        <w:rPr>
          <w:color w:val="000000" w:themeColor="text1"/>
          <w:shd w:val="clear" w:color="auto" w:fill="FFFFFF"/>
        </w:rPr>
        <w:t xml:space="preserve">open green areas, </w:t>
      </w:r>
      <w:r w:rsidR="004E0AC4">
        <w:rPr>
          <w:color w:val="000000" w:themeColor="text1"/>
          <w:shd w:val="clear" w:color="auto" w:fill="FFFFFF"/>
        </w:rPr>
        <w:t xml:space="preserve">monumental trees, </w:t>
      </w:r>
      <w:r w:rsidR="003B5257" w:rsidRPr="00720F9A">
        <w:rPr>
          <w:color w:val="000000" w:themeColor="text1"/>
          <w:shd w:val="clear" w:color="auto" w:fill="FFFFFF"/>
        </w:rPr>
        <w:t xml:space="preserve">and </w:t>
      </w:r>
      <w:r w:rsidRPr="00720F9A">
        <w:rPr>
          <w:color w:val="000000" w:themeColor="text1"/>
          <w:shd w:val="clear" w:color="auto" w:fill="FFFFFF"/>
        </w:rPr>
        <w:t>some</w:t>
      </w:r>
      <w:r w:rsidR="003B5257" w:rsidRPr="00720F9A">
        <w:rPr>
          <w:color w:val="000000" w:themeColor="text1"/>
          <w:shd w:val="clear" w:color="auto" w:fill="FFFFFF"/>
        </w:rPr>
        <w:t xml:space="preserve"> built facilities</w:t>
      </w:r>
      <w:r w:rsidR="005C3ED3">
        <w:rPr>
          <w:color w:val="000000" w:themeColor="text1"/>
          <w:shd w:val="clear" w:color="auto" w:fill="FFFFFF"/>
        </w:rPr>
        <w:t xml:space="preserve">. </w:t>
      </w:r>
      <w:r w:rsidR="0012507A" w:rsidRPr="00720F9A">
        <w:rPr>
          <w:color w:val="000000" w:themeColor="text1"/>
          <w:shd w:val="clear" w:color="auto" w:fill="FFFFFF"/>
        </w:rPr>
        <w:t>Th</w:t>
      </w:r>
      <w:r w:rsidRPr="00720F9A">
        <w:rPr>
          <w:color w:val="000000" w:themeColor="text1"/>
          <w:shd w:val="clear" w:color="auto" w:fill="FFFFFF"/>
        </w:rPr>
        <w:t>is botanical garden</w:t>
      </w:r>
      <w:r w:rsidR="0012507A" w:rsidRPr="00720F9A">
        <w:rPr>
          <w:color w:val="000000" w:themeColor="text1"/>
          <w:shd w:val="clear" w:color="auto" w:fill="FFFFFF"/>
        </w:rPr>
        <w:t xml:space="preserve"> has</w:t>
      </w:r>
      <w:r w:rsidR="00720F9A" w:rsidRPr="00720F9A">
        <w:rPr>
          <w:color w:val="000000" w:themeColor="text1"/>
          <w:shd w:val="clear" w:color="auto" w:fill="FFFFFF"/>
        </w:rPr>
        <w:t xml:space="preserve"> one</w:t>
      </w:r>
      <w:r w:rsidR="0012507A" w:rsidRPr="00720F9A">
        <w:rPr>
          <w:color w:val="000000" w:themeColor="text1"/>
          <w:shd w:val="clear" w:color="auto" w:fill="FFFFFF"/>
        </w:rPr>
        <w:t xml:space="preserve"> primary entrance</w:t>
      </w:r>
      <w:r w:rsidRPr="00720F9A">
        <w:rPr>
          <w:color w:val="000000" w:themeColor="text1"/>
          <w:shd w:val="clear" w:color="auto" w:fill="FFFFFF"/>
        </w:rPr>
        <w:t xml:space="preserve"> and entry costs </w:t>
      </w:r>
      <w:r w:rsidRPr="00720F9A">
        <w:rPr>
          <w:rStyle w:val="Strong"/>
          <w:b w:val="0"/>
          <w:color w:val="000000" w:themeColor="text1"/>
        </w:rPr>
        <w:t>€2</w:t>
      </w:r>
      <w:r w:rsidR="004E0AC4">
        <w:rPr>
          <w:rStyle w:val="Strong"/>
          <w:b w:val="0"/>
          <w:color w:val="000000" w:themeColor="text1"/>
        </w:rPr>
        <w:t>.50</w:t>
      </w:r>
      <w:r w:rsidR="006142E8">
        <w:rPr>
          <w:rStyle w:val="Strong"/>
          <w:b w:val="0"/>
          <w:color w:val="000000" w:themeColor="text1"/>
        </w:rPr>
        <w:t xml:space="preserve"> (about US$2.75)</w:t>
      </w:r>
      <w:r w:rsidRPr="00720F9A">
        <w:rPr>
          <w:rStyle w:val="Strong"/>
          <w:b w:val="0"/>
          <w:color w:val="000000" w:themeColor="text1"/>
        </w:rPr>
        <w:t xml:space="preserve"> for adults (free </w:t>
      </w:r>
      <w:r w:rsidR="004E0AC4">
        <w:rPr>
          <w:rStyle w:val="Strong"/>
          <w:b w:val="0"/>
          <w:color w:val="000000" w:themeColor="text1"/>
        </w:rPr>
        <w:t xml:space="preserve">or reduced </w:t>
      </w:r>
      <w:r w:rsidRPr="00720F9A">
        <w:rPr>
          <w:rStyle w:val="Strong"/>
          <w:b w:val="0"/>
          <w:color w:val="000000" w:themeColor="text1"/>
        </w:rPr>
        <w:t>for students</w:t>
      </w:r>
      <w:r w:rsidR="004E0AC4">
        <w:rPr>
          <w:rStyle w:val="Strong"/>
          <w:b w:val="0"/>
          <w:color w:val="000000" w:themeColor="text1"/>
        </w:rPr>
        <w:t>,</w:t>
      </w:r>
      <w:r w:rsidRPr="00720F9A">
        <w:rPr>
          <w:rStyle w:val="Strong"/>
          <w:b w:val="0"/>
          <w:color w:val="000000" w:themeColor="text1"/>
        </w:rPr>
        <w:t xml:space="preserve"> pensioners</w:t>
      </w:r>
      <w:r w:rsidR="004E0AC4">
        <w:rPr>
          <w:rStyle w:val="Strong"/>
          <w:b w:val="0"/>
          <w:color w:val="000000" w:themeColor="text1"/>
        </w:rPr>
        <w:t>, and group bookings</w:t>
      </w:r>
      <w:r w:rsidRPr="00720F9A">
        <w:rPr>
          <w:rStyle w:val="Strong"/>
          <w:b w:val="0"/>
          <w:color w:val="000000" w:themeColor="text1"/>
        </w:rPr>
        <w:t xml:space="preserve">). </w:t>
      </w:r>
    </w:p>
    <w:p w14:paraId="2F3BC98B" w14:textId="3C0A5F9C" w:rsidR="00881B1C" w:rsidRDefault="00910FC4" w:rsidP="00DD11B7">
      <w:pPr>
        <w:spacing w:line="480" w:lineRule="auto"/>
        <w:ind w:firstLine="720"/>
        <w:rPr>
          <w:b/>
          <w:color w:val="222222"/>
          <w:shd w:val="clear" w:color="auto" w:fill="FFFFFF"/>
        </w:rPr>
      </w:pPr>
      <w:r>
        <w:rPr>
          <w:b/>
          <w:color w:val="222222"/>
          <w:shd w:val="clear" w:color="auto" w:fill="FFFFFF"/>
        </w:rPr>
        <w:t>2.</w:t>
      </w:r>
      <w:r w:rsidR="00DD11B7">
        <w:rPr>
          <w:b/>
          <w:color w:val="222222"/>
          <w:shd w:val="clear" w:color="auto" w:fill="FFFFFF"/>
        </w:rPr>
        <w:t>2</w:t>
      </w:r>
      <w:r>
        <w:rPr>
          <w:b/>
          <w:color w:val="222222"/>
          <w:shd w:val="clear" w:color="auto" w:fill="FFFFFF"/>
        </w:rPr>
        <w:t>.</w:t>
      </w:r>
      <w:r w:rsidR="00DD11B7">
        <w:rPr>
          <w:b/>
          <w:color w:val="222222"/>
          <w:shd w:val="clear" w:color="auto" w:fill="FFFFFF"/>
        </w:rPr>
        <w:t>3.</w:t>
      </w:r>
      <w:r>
        <w:rPr>
          <w:b/>
          <w:color w:val="222222"/>
          <w:shd w:val="clear" w:color="auto" w:fill="FFFFFF"/>
        </w:rPr>
        <w:t xml:space="preserve"> </w:t>
      </w:r>
      <w:r w:rsidR="0012507A">
        <w:rPr>
          <w:b/>
          <w:color w:val="222222"/>
          <w:shd w:val="clear" w:color="auto" w:fill="FFFFFF"/>
        </w:rPr>
        <w:t>Materials</w:t>
      </w:r>
    </w:p>
    <w:p w14:paraId="5AEDA4BD" w14:textId="2C94888C" w:rsidR="00FA67F0" w:rsidRPr="00223433" w:rsidRDefault="0012507A" w:rsidP="001B74AF">
      <w:pPr>
        <w:spacing w:line="480" w:lineRule="auto"/>
        <w:rPr>
          <w:color w:val="222222"/>
          <w:shd w:val="clear" w:color="auto" w:fill="FFFFFF"/>
        </w:rPr>
      </w:pPr>
      <w:r>
        <w:rPr>
          <w:color w:val="222222"/>
          <w:shd w:val="clear" w:color="auto" w:fill="FFFFFF"/>
        </w:rPr>
        <w:tab/>
      </w:r>
      <w:r w:rsidR="00910FC4">
        <w:rPr>
          <w:b/>
          <w:color w:val="222222"/>
          <w:shd w:val="clear" w:color="auto" w:fill="FFFFFF"/>
        </w:rPr>
        <w:t>2.</w:t>
      </w:r>
      <w:r w:rsidR="00DD11B7">
        <w:rPr>
          <w:b/>
          <w:color w:val="222222"/>
          <w:shd w:val="clear" w:color="auto" w:fill="FFFFFF"/>
        </w:rPr>
        <w:t>2</w:t>
      </w:r>
      <w:r w:rsidR="00910FC4">
        <w:rPr>
          <w:b/>
          <w:color w:val="222222"/>
          <w:shd w:val="clear" w:color="auto" w:fill="FFFFFF"/>
        </w:rPr>
        <w:t>.</w:t>
      </w:r>
      <w:r w:rsidR="00DD11B7">
        <w:rPr>
          <w:b/>
          <w:color w:val="222222"/>
          <w:shd w:val="clear" w:color="auto" w:fill="FFFFFF"/>
        </w:rPr>
        <w:t>3.</w:t>
      </w:r>
      <w:r w:rsidR="00910FC4">
        <w:rPr>
          <w:b/>
          <w:color w:val="222222"/>
          <w:shd w:val="clear" w:color="auto" w:fill="FFFFFF"/>
        </w:rPr>
        <w:t xml:space="preserve">1. </w:t>
      </w:r>
      <w:r w:rsidRPr="00DD11B7">
        <w:rPr>
          <w:b/>
          <w:i/>
          <w:color w:val="222222"/>
          <w:shd w:val="clear" w:color="auto" w:fill="FFFFFF"/>
        </w:rPr>
        <w:t>State body appreciation</w:t>
      </w:r>
      <w:r w:rsidRPr="00DD11B7">
        <w:rPr>
          <w:b/>
          <w:color w:val="222222"/>
          <w:shd w:val="clear" w:color="auto" w:fill="FFFFFF"/>
        </w:rPr>
        <w:t>.</w:t>
      </w:r>
      <w:r>
        <w:rPr>
          <w:color w:val="222222"/>
          <w:shd w:val="clear" w:color="auto" w:fill="FFFFFF"/>
        </w:rPr>
        <w:t xml:space="preserve"> To measure state body image, we used the State Body Appreciation Scale (SBAS-2; Homan, 2016). The SBAS-2 is an adaptation of the 10-item Body Appreciation Scale (Tylka &amp; Wood-Barcalow, 2015</w:t>
      </w:r>
      <w:r w:rsidR="001A7E71">
        <w:rPr>
          <w:color w:val="222222"/>
          <w:shd w:val="clear" w:color="auto" w:fill="FFFFFF"/>
        </w:rPr>
        <w:t>b</w:t>
      </w:r>
      <w:r>
        <w:rPr>
          <w:color w:val="222222"/>
          <w:shd w:val="clear" w:color="auto" w:fill="FFFFFF"/>
        </w:rPr>
        <w:t xml:space="preserve">), with items reworded to reflect transient mood states. To develop </w:t>
      </w:r>
      <w:r w:rsidR="00633F1D">
        <w:rPr>
          <w:color w:val="222222"/>
          <w:shd w:val="clear" w:color="auto" w:fill="FFFFFF"/>
        </w:rPr>
        <w:t xml:space="preserve">translations of the SBAS-2, we adapted existing and psychometrically-validated versions of the Romanian (Swami, </w:t>
      </w:r>
      <w:proofErr w:type="spellStart"/>
      <w:r w:rsidR="00633F1D">
        <w:rPr>
          <w:color w:val="222222"/>
          <w:shd w:val="clear" w:color="auto" w:fill="FFFFFF"/>
        </w:rPr>
        <w:t>Tudorel</w:t>
      </w:r>
      <w:proofErr w:type="spellEnd"/>
      <w:r w:rsidR="00633F1D">
        <w:rPr>
          <w:color w:val="222222"/>
          <w:shd w:val="clear" w:color="auto" w:fill="FFFFFF"/>
        </w:rPr>
        <w:t xml:space="preserve">, </w:t>
      </w:r>
      <w:proofErr w:type="spellStart"/>
      <w:r w:rsidR="00633F1D">
        <w:rPr>
          <w:color w:val="222222"/>
          <w:shd w:val="clear" w:color="auto" w:fill="FFFFFF"/>
        </w:rPr>
        <w:t>Goian</w:t>
      </w:r>
      <w:proofErr w:type="spellEnd"/>
      <w:r w:rsidR="00633F1D">
        <w:rPr>
          <w:color w:val="222222"/>
          <w:shd w:val="clear" w:color="auto" w:fill="FFFFFF"/>
        </w:rPr>
        <w:t xml:space="preserve">, Barron, &amp; </w:t>
      </w:r>
      <w:proofErr w:type="spellStart"/>
      <w:r w:rsidR="00633F1D">
        <w:rPr>
          <w:color w:val="222222"/>
          <w:shd w:val="clear" w:color="auto" w:fill="FFFFFF"/>
        </w:rPr>
        <w:t>Vintila</w:t>
      </w:r>
      <w:proofErr w:type="spellEnd"/>
      <w:r w:rsidR="00633F1D">
        <w:rPr>
          <w:color w:val="222222"/>
          <w:shd w:val="clear" w:color="auto" w:fill="FFFFFF"/>
        </w:rPr>
        <w:t>, 2017) and Spanish BAS-2 (Swami, García, &amp; Barron, 2017)</w:t>
      </w:r>
      <w:r w:rsidR="002E1F2B">
        <w:rPr>
          <w:color w:val="222222"/>
          <w:shd w:val="clear" w:color="auto" w:fill="FFFFFF"/>
        </w:rPr>
        <w:t>, respectively</w:t>
      </w:r>
      <w:r w:rsidR="00633F1D">
        <w:rPr>
          <w:color w:val="222222"/>
          <w:shd w:val="clear" w:color="auto" w:fill="FFFFFF"/>
        </w:rPr>
        <w:t>. More specifically, item trunks reflective of state body appreciation</w:t>
      </w:r>
      <w:r w:rsidR="00223433">
        <w:rPr>
          <w:color w:val="222222"/>
          <w:shd w:val="clear" w:color="auto" w:fill="FFFFFF"/>
        </w:rPr>
        <w:t xml:space="preserve"> (Homan, 2016)</w:t>
      </w:r>
      <w:r w:rsidR="00633F1D">
        <w:rPr>
          <w:color w:val="222222"/>
          <w:shd w:val="clear" w:color="auto" w:fill="FFFFFF"/>
        </w:rPr>
        <w:t xml:space="preserve"> were developed through a consensual, back-translation approach. All items were rated on a 5-point scale, ranging from 1 (</w:t>
      </w:r>
      <w:r w:rsidR="00633F1D">
        <w:rPr>
          <w:i/>
          <w:color w:val="222222"/>
          <w:shd w:val="clear" w:color="auto" w:fill="FFFFFF"/>
        </w:rPr>
        <w:t>strongly disagree</w:t>
      </w:r>
      <w:r w:rsidR="00633F1D">
        <w:rPr>
          <w:color w:val="222222"/>
          <w:shd w:val="clear" w:color="auto" w:fill="FFFFFF"/>
        </w:rPr>
        <w:t>) to 5 (</w:t>
      </w:r>
      <w:r w:rsidR="00633F1D">
        <w:rPr>
          <w:i/>
          <w:color w:val="222222"/>
          <w:shd w:val="clear" w:color="auto" w:fill="FFFFFF"/>
        </w:rPr>
        <w:t>strongly agree</w:t>
      </w:r>
      <w:r w:rsidR="00633F1D">
        <w:rPr>
          <w:color w:val="222222"/>
          <w:shd w:val="clear" w:color="auto" w:fill="FFFFFF"/>
        </w:rPr>
        <w:t>)</w:t>
      </w:r>
      <w:r w:rsidR="00910FC4">
        <w:rPr>
          <w:color w:val="222222"/>
          <w:shd w:val="clear" w:color="auto" w:fill="FFFFFF"/>
        </w:rPr>
        <w:t>. SBAS-2</w:t>
      </w:r>
      <w:r w:rsidR="00C84FF2">
        <w:rPr>
          <w:color w:val="222222"/>
          <w:shd w:val="clear" w:color="auto" w:fill="FFFFFF"/>
        </w:rPr>
        <w:t xml:space="preserve"> scores</w:t>
      </w:r>
      <w:r w:rsidR="00910FC4">
        <w:rPr>
          <w:color w:val="222222"/>
          <w:shd w:val="clear" w:color="auto" w:fill="FFFFFF"/>
        </w:rPr>
        <w:t xml:space="preserve"> at </w:t>
      </w:r>
      <w:r w:rsidR="00C84FF2">
        <w:rPr>
          <w:color w:val="222222"/>
          <w:shd w:val="clear" w:color="auto" w:fill="FFFFFF"/>
        </w:rPr>
        <w:t xml:space="preserve">the </w:t>
      </w:r>
      <w:r w:rsidR="00910FC4">
        <w:rPr>
          <w:color w:val="222222"/>
          <w:shd w:val="clear" w:color="auto" w:fill="FFFFFF"/>
        </w:rPr>
        <w:t>point</w:t>
      </w:r>
      <w:r w:rsidR="00C84FF2">
        <w:rPr>
          <w:color w:val="222222"/>
          <w:shd w:val="clear" w:color="auto" w:fill="FFFFFF"/>
        </w:rPr>
        <w:t>-</w:t>
      </w:r>
      <w:r w:rsidR="00910FC4">
        <w:rPr>
          <w:color w:val="222222"/>
          <w:shd w:val="clear" w:color="auto" w:fill="FFFFFF"/>
        </w:rPr>
        <w:t>of</w:t>
      </w:r>
      <w:r w:rsidR="00C84FF2">
        <w:rPr>
          <w:color w:val="222222"/>
          <w:shd w:val="clear" w:color="auto" w:fill="FFFFFF"/>
        </w:rPr>
        <w:t>-</w:t>
      </w:r>
      <w:r w:rsidR="00910FC4">
        <w:rPr>
          <w:color w:val="222222"/>
          <w:shd w:val="clear" w:color="auto" w:fill="FFFFFF"/>
        </w:rPr>
        <w:t>entry were subjected to exploratory factor analysis and were found to be one-dimensional</w:t>
      </w:r>
      <w:r w:rsidR="00BD2AC1">
        <w:rPr>
          <w:color w:val="222222"/>
          <w:shd w:val="clear" w:color="auto" w:fill="FFFFFF"/>
        </w:rPr>
        <w:t xml:space="preserve"> </w:t>
      </w:r>
      <w:r w:rsidR="00910FC4">
        <w:rPr>
          <w:color w:val="222222"/>
          <w:shd w:val="clear" w:color="auto" w:fill="FFFFFF"/>
        </w:rPr>
        <w:t>in</w:t>
      </w:r>
      <w:r w:rsidR="00BD2AC1">
        <w:rPr>
          <w:color w:val="222222"/>
          <w:shd w:val="clear" w:color="auto" w:fill="FFFFFF"/>
        </w:rPr>
        <w:t>, and equal across,</w:t>
      </w:r>
      <w:r w:rsidR="00910FC4">
        <w:rPr>
          <w:color w:val="222222"/>
          <w:shd w:val="clear" w:color="auto" w:fill="FFFFFF"/>
        </w:rPr>
        <w:t xml:space="preserve"> the Romanian and Spanish </w:t>
      </w:r>
      <w:r w:rsidR="00910FC4" w:rsidRPr="0000082C">
        <w:rPr>
          <w:shd w:val="clear" w:color="auto" w:fill="FFFFFF"/>
        </w:rPr>
        <w:t xml:space="preserve">samples (see </w:t>
      </w:r>
      <w:r w:rsidR="005C3ED3">
        <w:rPr>
          <w:shd w:val="clear" w:color="auto" w:fill="FFFFFF"/>
        </w:rPr>
        <w:t>Appendix</w:t>
      </w:r>
      <w:r w:rsidR="00910FC4" w:rsidRPr="0000082C">
        <w:rPr>
          <w:shd w:val="clear" w:color="auto" w:fill="FFFFFF"/>
        </w:rPr>
        <w:t xml:space="preserve">). </w:t>
      </w:r>
      <w:r w:rsidR="00910FC4">
        <w:rPr>
          <w:color w:val="222222"/>
          <w:shd w:val="clear" w:color="auto" w:fill="FFFFFF"/>
        </w:rPr>
        <w:t>SBAS-2 scores were</w:t>
      </w:r>
      <w:r w:rsidR="00C84FF2">
        <w:rPr>
          <w:color w:val="222222"/>
          <w:shd w:val="clear" w:color="auto" w:fill="FFFFFF"/>
        </w:rPr>
        <w:t>, therefore,</w:t>
      </w:r>
      <w:r w:rsidR="00910FC4">
        <w:rPr>
          <w:color w:val="222222"/>
          <w:shd w:val="clear" w:color="auto" w:fill="FFFFFF"/>
        </w:rPr>
        <w:t xml:space="preserve"> computed as the mean of all 10 items, so that </w:t>
      </w:r>
      <w:r w:rsidR="00633F1D">
        <w:rPr>
          <w:color w:val="222222"/>
          <w:shd w:val="clear" w:color="auto" w:fill="FFFFFF"/>
        </w:rPr>
        <w:t>higher scores reflect more positive state body appreciation. SBAS-2</w:t>
      </w:r>
      <w:r w:rsidR="00910FC4">
        <w:rPr>
          <w:color w:val="222222"/>
          <w:shd w:val="clear" w:color="auto" w:fill="FFFFFF"/>
        </w:rPr>
        <w:t xml:space="preserve"> scores</w:t>
      </w:r>
      <w:r w:rsidR="00633F1D">
        <w:rPr>
          <w:color w:val="222222"/>
          <w:shd w:val="clear" w:color="auto" w:fill="FFFFFF"/>
        </w:rPr>
        <w:t xml:space="preserve"> ha</w:t>
      </w:r>
      <w:r w:rsidR="00910FC4">
        <w:rPr>
          <w:color w:val="222222"/>
          <w:shd w:val="clear" w:color="auto" w:fill="FFFFFF"/>
        </w:rPr>
        <w:t>ve</w:t>
      </w:r>
      <w:r w:rsidR="00633F1D">
        <w:rPr>
          <w:color w:val="222222"/>
          <w:shd w:val="clear" w:color="auto" w:fill="FFFFFF"/>
        </w:rPr>
        <w:t xml:space="preserve"> been shown to have adequate construct, convergent, and incremental validity and adequate internal consistency coe</w:t>
      </w:r>
      <w:r w:rsidR="009F128E">
        <w:rPr>
          <w:color w:val="222222"/>
          <w:shd w:val="clear" w:color="auto" w:fill="FFFFFF"/>
        </w:rPr>
        <w:t>fficients (Homan, 2016). In S</w:t>
      </w:r>
      <w:r w:rsidR="00633F1D">
        <w:rPr>
          <w:color w:val="222222"/>
          <w:shd w:val="clear" w:color="auto" w:fill="FFFFFF"/>
        </w:rPr>
        <w:t>tudy</w:t>
      </w:r>
      <w:r w:rsidR="009F128E">
        <w:rPr>
          <w:color w:val="222222"/>
          <w:shd w:val="clear" w:color="auto" w:fill="FFFFFF"/>
        </w:rPr>
        <w:t xml:space="preserve"> 1</w:t>
      </w:r>
      <w:r w:rsidR="00633F1D">
        <w:rPr>
          <w:color w:val="222222"/>
          <w:shd w:val="clear" w:color="auto" w:fill="FFFFFF"/>
        </w:rPr>
        <w:t>, internal consistency</w:t>
      </w:r>
      <w:r w:rsidR="0000082C">
        <w:rPr>
          <w:color w:val="222222"/>
          <w:shd w:val="clear" w:color="auto" w:fill="FFFFFF"/>
        </w:rPr>
        <w:t xml:space="preserve"> as assessed using</w:t>
      </w:r>
      <w:r w:rsidR="005A5F26">
        <w:rPr>
          <w:color w:val="222222"/>
          <w:shd w:val="clear" w:color="auto" w:fill="FFFFFF"/>
        </w:rPr>
        <w:t xml:space="preserve"> McDonald’s</w:t>
      </w:r>
      <w:r w:rsidR="0000082C">
        <w:rPr>
          <w:color w:val="222222"/>
          <w:shd w:val="clear" w:color="auto" w:fill="FFFFFF"/>
        </w:rPr>
        <w:t xml:space="preserve"> omega (</w:t>
      </w:r>
      <w:r w:rsidR="0000082C" w:rsidRPr="0000082C">
        <w:rPr>
          <w:bCs/>
          <w:color w:val="222222"/>
          <w:shd w:val="clear" w:color="auto" w:fill="FFFFFF"/>
        </w:rPr>
        <w:t>ω</w:t>
      </w:r>
      <w:r w:rsidR="0000082C">
        <w:rPr>
          <w:bCs/>
          <w:color w:val="222222"/>
          <w:shd w:val="clear" w:color="auto" w:fill="FFFFFF"/>
        </w:rPr>
        <w:t xml:space="preserve">) </w:t>
      </w:r>
      <w:r w:rsidR="00633F1D">
        <w:rPr>
          <w:color w:val="222222"/>
          <w:shd w:val="clear" w:color="auto" w:fill="FFFFFF"/>
        </w:rPr>
        <w:t xml:space="preserve">was adequate </w:t>
      </w:r>
      <w:r w:rsidR="00633F1D" w:rsidRPr="0000082C">
        <w:rPr>
          <w:shd w:val="clear" w:color="auto" w:fill="FFFFFF"/>
        </w:rPr>
        <w:t>during entry (</w:t>
      </w:r>
      <w:r w:rsidR="0000082C">
        <w:rPr>
          <w:shd w:val="clear" w:color="auto" w:fill="FFFFFF"/>
        </w:rPr>
        <w:t>Romania</w:t>
      </w:r>
      <w:r w:rsidR="009134C9">
        <w:rPr>
          <w:shd w:val="clear" w:color="auto" w:fill="FFFFFF"/>
        </w:rPr>
        <w:t xml:space="preserve"> </w:t>
      </w:r>
      <w:r w:rsidR="009134C9" w:rsidRPr="0000082C">
        <w:rPr>
          <w:bCs/>
          <w:color w:val="222222"/>
          <w:shd w:val="clear" w:color="auto" w:fill="FFFFFF"/>
        </w:rPr>
        <w:t>ω</w:t>
      </w:r>
      <w:r w:rsidR="009134C9">
        <w:rPr>
          <w:bCs/>
          <w:color w:val="222222"/>
          <w:shd w:val="clear" w:color="auto" w:fill="FFFFFF"/>
        </w:rPr>
        <w:t xml:space="preserve"> =</w:t>
      </w:r>
      <w:r w:rsidR="009134C9">
        <w:rPr>
          <w:shd w:val="clear" w:color="auto" w:fill="FFFFFF"/>
        </w:rPr>
        <w:t xml:space="preserve"> </w:t>
      </w:r>
      <w:r w:rsidR="0000082C">
        <w:rPr>
          <w:shd w:val="clear" w:color="auto" w:fill="FFFFFF"/>
        </w:rPr>
        <w:t xml:space="preserve">.93, </w:t>
      </w:r>
      <w:r w:rsidR="005C3ED3">
        <w:rPr>
          <w:shd w:val="clear" w:color="auto" w:fill="FFFFFF"/>
        </w:rPr>
        <w:t xml:space="preserve">95% </w:t>
      </w:r>
      <w:r w:rsidR="0000082C">
        <w:rPr>
          <w:shd w:val="clear" w:color="auto" w:fill="FFFFFF"/>
        </w:rPr>
        <w:t>C</w:t>
      </w:r>
      <w:r w:rsidR="005C3ED3">
        <w:rPr>
          <w:shd w:val="clear" w:color="auto" w:fill="FFFFFF"/>
        </w:rPr>
        <w:t>onfidence Interval [CI]</w:t>
      </w:r>
      <w:r w:rsidR="0000082C">
        <w:rPr>
          <w:shd w:val="clear" w:color="auto" w:fill="FFFFFF"/>
        </w:rPr>
        <w:t xml:space="preserve"> = .92, .95; Spain</w:t>
      </w:r>
      <w:r w:rsidR="009134C9">
        <w:rPr>
          <w:shd w:val="clear" w:color="auto" w:fill="FFFFFF"/>
        </w:rPr>
        <w:t xml:space="preserve"> </w:t>
      </w:r>
      <w:r w:rsidR="009134C9" w:rsidRPr="0000082C">
        <w:rPr>
          <w:bCs/>
          <w:color w:val="222222"/>
          <w:shd w:val="clear" w:color="auto" w:fill="FFFFFF"/>
        </w:rPr>
        <w:t>ω</w:t>
      </w:r>
      <w:r w:rsidR="009134C9">
        <w:rPr>
          <w:bCs/>
          <w:color w:val="222222"/>
          <w:shd w:val="clear" w:color="auto" w:fill="FFFFFF"/>
        </w:rPr>
        <w:t xml:space="preserve"> =</w:t>
      </w:r>
      <w:r w:rsidR="0000082C">
        <w:rPr>
          <w:shd w:val="clear" w:color="auto" w:fill="FFFFFF"/>
        </w:rPr>
        <w:t xml:space="preserve"> </w:t>
      </w:r>
      <w:r w:rsidR="008D48BB">
        <w:rPr>
          <w:shd w:val="clear" w:color="auto" w:fill="FFFFFF"/>
        </w:rPr>
        <w:lastRenderedPageBreak/>
        <w:t>.</w:t>
      </w:r>
      <w:r w:rsidR="0000082C">
        <w:rPr>
          <w:shd w:val="clear" w:color="auto" w:fill="FFFFFF"/>
        </w:rPr>
        <w:t xml:space="preserve">91, </w:t>
      </w:r>
      <w:r w:rsidR="005C3ED3">
        <w:rPr>
          <w:shd w:val="clear" w:color="auto" w:fill="FFFFFF"/>
        </w:rPr>
        <w:t xml:space="preserve">95% </w:t>
      </w:r>
      <w:r w:rsidR="0000082C">
        <w:rPr>
          <w:shd w:val="clear" w:color="auto" w:fill="FFFFFF"/>
        </w:rPr>
        <w:t>CI = .88, .93) and exit (Romania</w:t>
      </w:r>
      <w:r w:rsidR="009134C9">
        <w:rPr>
          <w:shd w:val="clear" w:color="auto" w:fill="FFFFFF"/>
        </w:rPr>
        <w:t xml:space="preserve"> </w:t>
      </w:r>
      <w:r w:rsidR="009134C9" w:rsidRPr="0000082C">
        <w:rPr>
          <w:bCs/>
          <w:color w:val="222222"/>
          <w:shd w:val="clear" w:color="auto" w:fill="FFFFFF"/>
        </w:rPr>
        <w:t>ω</w:t>
      </w:r>
      <w:r w:rsidR="009134C9">
        <w:rPr>
          <w:bCs/>
          <w:color w:val="222222"/>
          <w:shd w:val="clear" w:color="auto" w:fill="FFFFFF"/>
        </w:rPr>
        <w:t xml:space="preserve"> =</w:t>
      </w:r>
      <w:r w:rsidR="0000082C">
        <w:rPr>
          <w:shd w:val="clear" w:color="auto" w:fill="FFFFFF"/>
        </w:rPr>
        <w:t xml:space="preserve"> .94, </w:t>
      </w:r>
      <w:r w:rsidR="005C3ED3">
        <w:rPr>
          <w:shd w:val="clear" w:color="auto" w:fill="FFFFFF"/>
        </w:rPr>
        <w:t xml:space="preserve">95% </w:t>
      </w:r>
      <w:r w:rsidR="0000082C">
        <w:rPr>
          <w:shd w:val="clear" w:color="auto" w:fill="FFFFFF"/>
        </w:rPr>
        <w:t>CI = .93, .96; Spain</w:t>
      </w:r>
      <w:r w:rsidR="009134C9">
        <w:rPr>
          <w:shd w:val="clear" w:color="auto" w:fill="FFFFFF"/>
        </w:rPr>
        <w:t xml:space="preserve"> </w:t>
      </w:r>
      <w:r w:rsidR="009134C9" w:rsidRPr="0000082C">
        <w:rPr>
          <w:bCs/>
          <w:color w:val="222222"/>
          <w:shd w:val="clear" w:color="auto" w:fill="FFFFFF"/>
        </w:rPr>
        <w:t>ω</w:t>
      </w:r>
      <w:r w:rsidR="009134C9">
        <w:rPr>
          <w:bCs/>
          <w:color w:val="222222"/>
          <w:shd w:val="clear" w:color="auto" w:fill="FFFFFF"/>
        </w:rPr>
        <w:t xml:space="preserve"> =</w:t>
      </w:r>
      <w:r w:rsidR="0000082C">
        <w:rPr>
          <w:shd w:val="clear" w:color="auto" w:fill="FFFFFF"/>
        </w:rPr>
        <w:t xml:space="preserve"> </w:t>
      </w:r>
      <w:r w:rsidR="00223433">
        <w:rPr>
          <w:shd w:val="clear" w:color="auto" w:fill="FFFFFF"/>
        </w:rPr>
        <w:t>.</w:t>
      </w:r>
      <w:r w:rsidR="0000082C">
        <w:rPr>
          <w:shd w:val="clear" w:color="auto" w:fill="FFFFFF"/>
        </w:rPr>
        <w:t xml:space="preserve">95, </w:t>
      </w:r>
      <w:r w:rsidR="005C3ED3">
        <w:rPr>
          <w:shd w:val="clear" w:color="auto" w:fill="FFFFFF"/>
        </w:rPr>
        <w:t xml:space="preserve">95% </w:t>
      </w:r>
      <w:r w:rsidR="0000082C">
        <w:rPr>
          <w:shd w:val="clear" w:color="auto" w:fill="FFFFFF"/>
        </w:rPr>
        <w:t>CI = .94, .96</w:t>
      </w:r>
      <w:r w:rsidR="00633F1D" w:rsidRPr="0000082C">
        <w:rPr>
          <w:shd w:val="clear" w:color="auto" w:fill="FFFFFF"/>
        </w:rPr>
        <w:t xml:space="preserve">). </w:t>
      </w:r>
    </w:p>
    <w:p w14:paraId="2D40EAEC" w14:textId="3550346D" w:rsidR="001B74AF" w:rsidRDefault="001B74AF" w:rsidP="001B74AF">
      <w:pPr>
        <w:spacing w:line="480" w:lineRule="auto"/>
        <w:rPr>
          <w:color w:val="222222"/>
          <w:shd w:val="clear" w:color="auto" w:fill="FFFFFF"/>
        </w:rPr>
      </w:pPr>
      <w:r>
        <w:rPr>
          <w:color w:val="222222"/>
          <w:shd w:val="clear" w:color="auto" w:fill="FFFFFF"/>
        </w:rPr>
        <w:tab/>
      </w:r>
      <w:r>
        <w:rPr>
          <w:b/>
          <w:color w:val="222222"/>
          <w:shd w:val="clear" w:color="auto" w:fill="FFFFFF"/>
        </w:rPr>
        <w:t>2.</w:t>
      </w:r>
      <w:r w:rsidR="00DD11B7">
        <w:rPr>
          <w:b/>
          <w:color w:val="222222"/>
          <w:shd w:val="clear" w:color="auto" w:fill="FFFFFF"/>
        </w:rPr>
        <w:t>2</w:t>
      </w:r>
      <w:r>
        <w:rPr>
          <w:b/>
          <w:color w:val="222222"/>
          <w:shd w:val="clear" w:color="auto" w:fill="FFFFFF"/>
        </w:rPr>
        <w:t>.</w:t>
      </w:r>
      <w:r w:rsidR="00DD11B7">
        <w:rPr>
          <w:b/>
          <w:color w:val="222222"/>
          <w:shd w:val="clear" w:color="auto" w:fill="FFFFFF"/>
        </w:rPr>
        <w:t>3.</w:t>
      </w:r>
      <w:r w:rsidR="00223433">
        <w:rPr>
          <w:b/>
          <w:color w:val="222222"/>
          <w:shd w:val="clear" w:color="auto" w:fill="FFFFFF"/>
        </w:rPr>
        <w:t>2</w:t>
      </w:r>
      <w:r>
        <w:rPr>
          <w:b/>
          <w:color w:val="222222"/>
          <w:shd w:val="clear" w:color="auto" w:fill="FFFFFF"/>
        </w:rPr>
        <w:t xml:space="preserve">. </w:t>
      </w:r>
      <w:r w:rsidRPr="00DD11B7">
        <w:rPr>
          <w:b/>
          <w:i/>
          <w:color w:val="222222"/>
          <w:shd w:val="clear" w:color="auto" w:fill="FFFFFF"/>
        </w:rPr>
        <w:t>Visit duration</w:t>
      </w:r>
      <w:r w:rsidRPr="00DD11B7">
        <w:rPr>
          <w:b/>
          <w:color w:val="222222"/>
          <w:shd w:val="clear" w:color="auto" w:fill="FFFFFF"/>
        </w:rPr>
        <w:t xml:space="preserve">. </w:t>
      </w:r>
      <w:r>
        <w:rPr>
          <w:color w:val="222222"/>
          <w:shd w:val="clear" w:color="auto" w:fill="FFFFFF"/>
        </w:rPr>
        <w:t xml:space="preserve">When leaving the </w:t>
      </w:r>
      <w:r w:rsidR="004E0AC4">
        <w:rPr>
          <w:color w:val="222222"/>
          <w:shd w:val="clear" w:color="auto" w:fill="FFFFFF"/>
        </w:rPr>
        <w:t>gardens</w:t>
      </w:r>
      <w:r>
        <w:rPr>
          <w:color w:val="222222"/>
          <w:shd w:val="clear" w:color="auto" w:fill="FFFFFF"/>
        </w:rPr>
        <w:t xml:space="preserve">, participants were asked to estimate the amount of time they had spent in the </w:t>
      </w:r>
      <w:r w:rsidR="009134C9">
        <w:rPr>
          <w:color w:val="222222"/>
          <w:shd w:val="clear" w:color="auto" w:fill="FFFFFF"/>
        </w:rPr>
        <w:t>botanic gardens</w:t>
      </w:r>
      <w:r>
        <w:rPr>
          <w:color w:val="222222"/>
          <w:shd w:val="clear" w:color="auto" w:fill="FFFFFF"/>
        </w:rPr>
        <w:t xml:space="preserve"> to the nearest minute. </w:t>
      </w:r>
    </w:p>
    <w:p w14:paraId="61E6D72C" w14:textId="52735D4E" w:rsidR="00223433" w:rsidRDefault="00223433" w:rsidP="00223433">
      <w:pPr>
        <w:spacing w:line="480" w:lineRule="auto"/>
        <w:ind w:firstLine="720"/>
        <w:rPr>
          <w:color w:val="222222"/>
          <w:shd w:val="clear" w:color="auto" w:fill="FFFFFF"/>
        </w:rPr>
      </w:pPr>
      <w:r w:rsidRPr="0000082C">
        <w:rPr>
          <w:b/>
          <w:shd w:val="clear" w:color="auto" w:fill="FFFFFF"/>
        </w:rPr>
        <w:t>2.</w:t>
      </w:r>
      <w:r w:rsidR="00DD11B7">
        <w:rPr>
          <w:b/>
          <w:shd w:val="clear" w:color="auto" w:fill="FFFFFF"/>
        </w:rPr>
        <w:t>2</w:t>
      </w:r>
      <w:r w:rsidRPr="0000082C">
        <w:rPr>
          <w:b/>
          <w:shd w:val="clear" w:color="auto" w:fill="FFFFFF"/>
        </w:rPr>
        <w:t>.</w:t>
      </w:r>
      <w:r>
        <w:rPr>
          <w:b/>
          <w:shd w:val="clear" w:color="auto" w:fill="FFFFFF"/>
        </w:rPr>
        <w:t>3</w:t>
      </w:r>
      <w:r w:rsidRPr="0000082C">
        <w:rPr>
          <w:b/>
          <w:shd w:val="clear" w:color="auto" w:fill="FFFFFF"/>
        </w:rPr>
        <w:t>.</w:t>
      </w:r>
      <w:r w:rsidR="00DD11B7">
        <w:rPr>
          <w:b/>
          <w:shd w:val="clear" w:color="auto" w:fill="FFFFFF"/>
        </w:rPr>
        <w:t>3.</w:t>
      </w:r>
      <w:r w:rsidRPr="0000082C">
        <w:rPr>
          <w:b/>
          <w:shd w:val="clear" w:color="auto" w:fill="FFFFFF"/>
        </w:rPr>
        <w:t xml:space="preserve"> </w:t>
      </w:r>
      <w:r w:rsidRPr="00DD11B7">
        <w:rPr>
          <w:b/>
          <w:i/>
          <w:shd w:val="clear" w:color="auto" w:fill="FFFFFF"/>
        </w:rPr>
        <w:t>Greenspace use.</w:t>
      </w:r>
      <w:r w:rsidRPr="0000082C">
        <w:rPr>
          <w:shd w:val="clear" w:color="auto" w:fill="FFFFFF"/>
        </w:rPr>
        <w:t xml:space="preserve"> Following Swami, Barron and colleagues (2018, Study 5), </w:t>
      </w:r>
      <w:r>
        <w:rPr>
          <w:color w:val="222222"/>
          <w:shd w:val="clear" w:color="auto" w:fill="FFFFFF"/>
        </w:rPr>
        <w:t xml:space="preserve">participants in Spain were asked when they were leaving the research sites to select the activity that best represented the reason for that particular visit. The options provided were: </w:t>
      </w:r>
      <w:r>
        <w:rPr>
          <w:i/>
          <w:color w:val="000000" w:themeColor="text1"/>
        </w:rPr>
        <w:t>Spending time with friends or family</w:t>
      </w:r>
      <w:r>
        <w:rPr>
          <w:color w:val="000000" w:themeColor="text1"/>
        </w:rPr>
        <w:t xml:space="preserve">, </w:t>
      </w:r>
      <w:r>
        <w:rPr>
          <w:i/>
          <w:color w:val="000000" w:themeColor="text1"/>
        </w:rPr>
        <w:t>Sports or exercise</w:t>
      </w:r>
      <w:r>
        <w:rPr>
          <w:color w:val="000000" w:themeColor="text1"/>
        </w:rPr>
        <w:t xml:space="preserve">, </w:t>
      </w:r>
      <w:r>
        <w:rPr>
          <w:i/>
          <w:color w:val="000000" w:themeColor="text1"/>
        </w:rPr>
        <w:t>Leisure walk</w:t>
      </w:r>
      <w:r>
        <w:rPr>
          <w:color w:val="000000" w:themeColor="text1"/>
        </w:rPr>
        <w:t xml:space="preserve">, </w:t>
      </w:r>
      <w:r>
        <w:rPr>
          <w:i/>
          <w:color w:val="000000" w:themeColor="text1"/>
        </w:rPr>
        <w:t>Dog-walking</w:t>
      </w:r>
      <w:r>
        <w:rPr>
          <w:color w:val="000000" w:themeColor="text1"/>
        </w:rPr>
        <w:t xml:space="preserve">, </w:t>
      </w:r>
      <w:r>
        <w:rPr>
          <w:i/>
          <w:color w:val="000000" w:themeColor="text1"/>
        </w:rPr>
        <w:t>Relaxation, mindfulness, or taking a break</w:t>
      </w:r>
      <w:r>
        <w:rPr>
          <w:color w:val="000000" w:themeColor="text1"/>
        </w:rPr>
        <w:t>,</w:t>
      </w:r>
      <w:r w:rsidR="00FE026A">
        <w:rPr>
          <w:color w:val="000000" w:themeColor="text1"/>
        </w:rPr>
        <w:t xml:space="preserve"> </w:t>
      </w:r>
      <w:r w:rsidR="00FE026A">
        <w:rPr>
          <w:i/>
          <w:color w:val="000000" w:themeColor="text1"/>
        </w:rPr>
        <w:t>Multiple activities</w:t>
      </w:r>
      <w:r w:rsidR="00FE026A">
        <w:rPr>
          <w:color w:val="000000" w:themeColor="text1"/>
        </w:rPr>
        <w:t>,</w:t>
      </w:r>
      <w:r>
        <w:rPr>
          <w:color w:val="000000" w:themeColor="text1"/>
        </w:rPr>
        <w:t xml:space="preserve"> or </w:t>
      </w:r>
      <w:r>
        <w:rPr>
          <w:i/>
          <w:color w:val="000000" w:themeColor="text1"/>
        </w:rPr>
        <w:t>Other activity</w:t>
      </w:r>
      <w:r>
        <w:rPr>
          <w:color w:val="000000" w:themeColor="text1"/>
        </w:rPr>
        <w:t xml:space="preserve">. </w:t>
      </w:r>
      <w:r>
        <w:rPr>
          <w:color w:val="222222"/>
          <w:shd w:val="clear" w:color="auto" w:fill="FFFFFF"/>
        </w:rPr>
        <w:t>Due to a printing error on the questionnaire, data in relation to this item from Romania were not usable.</w:t>
      </w:r>
    </w:p>
    <w:p w14:paraId="15802D2F" w14:textId="5ED57204" w:rsidR="00FA67F0" w:rsidRDefault="001B74AF" w:rsidP="001B74AF">
      <w:pPr>
        <w:spacing w:line="480" w:lineRule="auto"/>
      </w:pPr>
      <w:r>
        <w:rPr>
          <w:color w:val="222222"/>
          <w:shd w:val="clear" w:color="auto" w:fill="FFFFFF"/>
        </w:rPr>
        <w:tab/>
      </w:r>
      <w:r>
        <w:rPr>
          <w:b/>
          <w:color w:val="222222"/>
          <w:shd w:val="clear" w:color="auto" w:fill="FFFFFF"/>
        </w:rPr>
        <w:t>2.</w:t>
      </w:r>
      <w:r w:rsidR="00DD11B7">
        <w:rPr>
          <w:b/>
          <w:color w:val="222222"/>
          <w:shd w:val="clear" w:color="auto" w:fill="FFFFFF"/>
        </w:rPr>
        <w:t>2.3.4</w:t>
      </w:r>
      <w:r>
        <w:rPr>
          <w:b/>
          <w:color w:val="222222"/>
          <w:shd w:val="clear" w:color="auto" w:fill="FFFFFF"/>
        </w:rPr>
        <w:t xml:space="preserve">. </w:t>
      </w:r>
      <w:r w:rsidRPr="00DD11B7">
        <w:rPr>
          <w:b/>
          <w:i/>
          <w:color w:val="222222"/>
          <w:shd w:val="clear" w:color="auto" w:fill="FFFFFF"/>
        </w:rPr>
        <w:t>Demographics.</w:t>
      </w:r>
      <w:r>
        <w:rPr>
          <w:b/>
          <w:color w:val="222222"/>
          <w:shd w:val="clear" w:color="auto" w:fill="FFFFFF"/>
        </w:rPr>
        <w:t xml:space="preserve"> </w:t>
      </w:r>
      <w:r w:rsidR="00FA67F0">
        <w:rPr>
          <w:color w:val="000000" w:themeColor="text1"/>
        </w:rPr>
        <w:t xml:space="preserve">On the entry questionnaire, participants were asked to </w:t>
      </w:r>
      <w:r w:rsidR="00DD11B7">
        <w:rPr>
          <w:color w:val="000000" w:themeColor="text1"/>
        </w:rPr>
        <w:t>report</w:t>
      </w:r>
      <w:r w:rsidR="00FA67F0">
        <w:rPr>
          <w:color w:val="000000" w:themeColor="text1"/>
        </w:rPr>
        <w:t xml:space="preserve"> their </w:t>
      </w:r>
      <w:r w:rsidR="00223433">
        <w:rPr>
          <w:color w:val="000000" w:themeColor="text1"/>
        </w:rPr>
        <w:t>gender</w:t>
      </w:r>
      <w:r w:rsidR="00DD11B7">
        <w:rPr>
          <w:color w:val="000000" w:themeColor="text1"/>
        </w:rPr>
        <w:t xml:space="preserve"> identity</w:t>
      </w:r>
      <w:r w:rsidR="00FA67F0">
        <w:rPr>
          <w:color w:val="000000" w:themeColor="text1"/>
        </w:rPr>
        <w:t>, age,</w:t>
      </w:r>
      <w:r w:rsidR="00DD11B7">
        <w:rPr>
          <w:color w:val="000000" w:themeColor="text1"/>
        </w:rPr>
        <w:t xml:space="preserve"> ethnicity,</w:t>
      </w:r>
      <w:r w:rsidR="00FA67F0">
        <w:rPr>
          <w:color w:val="000000" w:themeColor="text1"/>
        </w:rPr>
        <w:t xml:space="preserve"> educational qualifications,</w:t>
      </w:r>
      <w:r w:rsidR="009134C9">
        <w:rPr>
          <w:color w:val="000000" w:themeColor="text1"/>
        </w:rPr>
        <w:t xml:space="preserve"> occupational status,</w:t>
      </w:r>
      <w:r w:rsidR="00FA67F0">
        <w:rPr>
          <w:color w:val="000000" w:themeColor="text1"/>
        </w:rPr>
        <w:t xml:space="preserve"> height, and weight. </w:t>
      </w:r>
      <w:r w:rsidR="00FA67F0">
        <w:t>Height and weight data were used to compute self-reported BMI as kg/m</w:t>
      </w:r>
      <w:r w:rsidR="00FA67F0">
        <w:rPr>
          <w:vertAlign w:val="superscript"/>
        </w:rPr>
        <w:t>2</w:t>
      </w:r>
      <w:r w:rsidR="00FA67F0">
        <w:t>.</w:t>
      </w:r>
    </w:p>
    <w:p w14:paraId="11445A73" w14:textId="7CEFC8B3" w:rsidR="001B74AF" w:rsidRPr="004E0AC4" w:rsidRDefault="001B74AF" w:rsidP="004E0AC4">
      <w:pPr>
        <w:spacing w:line="480" w:lineRule="auto"/>
        <w:ind w:firstLine="720"/>
        <w:rPr>
          <w:color w:val="000000" w:themeColor="text1"/>
        </w:rPr>
      </w:pPr>
      <w:r>
        <w:rPr>
          <w:b/>
          <w:color w:val="222222"/>
          <w:shd w:val="clear" w:color="auto" w:fill="FFFFFF"/>
        </w:rPr>
        <w:t>2.</w:t>
      </w:r>
      <w:r w:rsidR="00DD11B7">
        <w:rPr>
          <w:b/>
          <w:color w:val="222222"/>
          <w:shd w:val="clear" w:color="auto" w:fill="FFFFFF"/>
        </w:rPr>
        <w:t>2.</w:t>
      </w:r>
      <w:r>
        <w:rPr>
          <w:b/>
          <w:color w:val="222222"/>
          <w:shd w:val="clear" w:color="auto" w:fill="FFFFFF"/>
        </w:rPr>
        <w:t>4. Procedures</w:t>
      </w:r>
      <w:r w:rsidR="00DD11B7">
        <w:rPr>
          <w:b/>
          <w:color w:val="222222"/>
          <w:shd w:val="clear" w:color="auto" w:fill="FFFFFF"/>
        </w:rPr>
        <w:t xml:space="preserve">. </w:t>
      </w:r>
      <w:r w:rsidR="00FA67F0">
        <w:t xml:space="preserve">Ethics approval </w:t>
      </w:r>
      <w:r>
        <w:t xml:space="preserve">was obtained from the relevant departmental ethics committees at </w:t>
      </w:r>
      <w:r w:rsidR="005C3ED3">
        <w:t xml:space="preserve">the </w:t>
      </w:r>
      <w:r w:rsidR="005C3ED3" w:rsidRPr="00F824D1">
        <w:rPr>
          <w:color w:val="000000" w:themeColor="text1"/>
        </w:rPr>
        <w:t xml:space="preserve">West University of </w:t>
      </w:r>
      <w:proofErr w:type="spellStart"/>
      <w:r w:rsidR="005C3ED3" w:rsidRPr="00F824D1">
        <w:rPr>
          <w:color w:val="000000" w:themeColor="text1"/>
        </w:rPr>
        <w:t>Tim</w:t>
      </w:r>
      <w:r w:rsidR="005C3ED3" w:rsidRPr="00F824D1">
        <w:rPr>
          <w:color w:val="000000" w:themeColor="text1"/>
          <w:shd w:val="clear" w:color="auto" w:fill="FFFFFF"/>
        </w:rPr>
        <w:t>ișoara</w:t>
      </w:r>
      <w:proofErr w:type="spellEnd"/>
      <w:r>
        <w:t xml:space="preserve"> and </w:t>
      </w:r>
      <w:r w:rsidR="005C3ED3">
        <w:t>the University of Valencia</w:t>
      </w:r>
      <w:r>
        <w:t xml:space="preserve">. Standardised procedures for participant recruitment were used at both research sites and mirrored that described by Swami, Barron and colleagues (2018, Study 5). </w:t>
      </w:r>
      <w:r w:rsidRPr="00D15721">
        <w:rPr>
          <w:color w:val="000000" w:themeColor="text1"/>
        </w:rPr>
        <w:t xml:space="preserve">Over </w:t>
      </w:r>
      <w:r w:rsidR="004E0AC4">
        <w:rPr>
          <w:color w:val="000000" w:themeColor="text1"/>
        </w:rPr>
        <w:t xml:space="preserve">three months (60 days in Romania, 90 days in Spain) between May and July </w:t>
      </w:r>
      <w:r w:rsidRPr="00D15721">
        <w:rPr>
          <w:color w:val="000000" w:themeColor="text1"/>
        </w:rPr>
        <w:t>2019 when weather permitted (i.e., when the weather was clear on spring days), research</w:t>
      </w:r>
      <w:r w:rsidR="009134C9" w:rsidRPr="00D15721">
        <w:rPr>
          <w:color w:val="000000" w:themeColor="text1"/>
        </w:rPr>
        <w:t xml:space="preserve"> </w:t>
      </w:r>
      <w:r w:rsidR="009134C9">
        <w:rPr>
          <w:color w:val="000000" w:themeColor="text1"/>
        </w:rPr>
        <w:t>assistants</w:t>
      </w:r>
      <w:r>
        <w:rPr>
          <w:color w:val="000000" w:themeColor="text1"/>
        </w:rPr>
        <w:t xml:space="preserve"> were stationed at the primary entrances to both botanical gardens between </w:t>
      </w:r>
      <w:r w:rsidR="001576D5">
        <w:rPr>
          <w:color w:val="000000" w:themeColor="text1"/>
        </w:rPr>
        <w:t>10</w:t>
      </w:r>
      <w:r>
        <w:rPr>
          <w:color w:val="000000" w:themeColor="text1"/>
        </w:rPr>
        <w:t xml:space="preserve">am and </w:t>
      </w:r>
      <w:r w:rsidR="001576D5">
        <w:rPr>
          <w:color w:val="000000" w:themeColor="text1"/>
        </w:rPr>
        <w:t>4</w:t>
      </w:r>
      <w:r>
        <w:rPr>
          <w:color w:val="000000" w:themeColor="text1"/>
        </w:rPr>
        <w:t xml:space="preserve">pm. Potential participants were approached as they were entering the </w:t>
      </w:r>
      <w:r w:rsidR="001576D5">
        <w:rPr>
          <w:color w:val="000000" w:themeColor="text1"/>
        </w:rPr>
        <w:t>gardens</w:t>
      </w:r>
      <w:r>
        <w:rPr>
          <w:color w:val="000000" w:themeColor="text1"/>
        </w:rPr>
        <w:t xml:space="preserve"> between 10am and 1pm and, if they met inclusion criteria (being of adult age, a </w:t>
      </w:r>
      <w:r w:rsidR="009134C9">
        <w:rPr>
          <w:color w:val="000000" w:themeColor="text1"/>
        </w:rPr>
        <w:t>citizen</w:t>
      </w:r>
      <w:r>
        <w:rPr>
          <w:color w:val="000000" w:themeColor="text1"/>
        </w:rPr>
        <w:t xml:space="preserve"> of the nation, and fluent in Romanian or Spanish, respectively), they were provided with brief information about the project and invited to take part in the study. </w:t>
      </w:r>
      <w:r w:rsidR="00E83F33">
        <w:rPr>
          <w:color w:val="000000" w:themeColor="text1"/>
        </w:rPr>
        <w:t xml:space="preserve">The project was advertised as ostensibly being on greenspace </w:t>
      </w:r>
      <w:r w:rsidR="00E83F33">
        <w:rPr>
          <w:color w:val="000000" w:themeColor="text1"/>
        </w:rPr>
        <w:lastRenderedPageBreak/>
        <w:t>use</w:t>
      </w:r>
      <w:r w:rsidR="00C84FF2">
        <w:rPr>
          <w:color w:val="000000" w:themeColor="text1"/>
        </w:rPr>
        <w:t>, and included a filler scale on use of different types of greenspace,</w:t>
      </w:r>
      <w:r w:rsidR="00E83F33">
        <w:rPr>
          <w:color w:val="000000" w:themeColor="text1"/>
        </w:rPr>
        <w:t xml:space="preserve"> in order to ma</w:t>
      </w:r>
      <w:r w:rsidR="00C84FF2">
        <w:rPr>
          <w:color w:val="000000" w:themeColor="text1"/>
        </w:rPr>
        <w:t>s</w:t>
      </w:r>
      <w:r w:rsidR="00E83F33">
        <w:rPr>
          <w:color w:val="000000" w:themeColor="text1"/>
        </w:rPr>
        <w:t xml:space="preserve">k the study hypotheses. </w:t>
      </w:r>
    </w:p>
    <w:p w14:paraId="74671903" w14:textId="32E91582" w:rsidR="00FA67F0" w:rsidRPr="004E0AC4" w:rsidRDefault="00E83F33" w:rsidP="00FA67F0">
      <w:pPr>
        <w:spacing w:line="480" w:lineRule="auto"/>
        <w:rPr>
          <w:color w:val="000000" w:themeColor="text1"/>
        </w:rPr>
      </w:pPr>
      <w:r>
        <w:tab/>
        <w:t xml:space="preserve">In Romania, a total of </w:t>
      </w:r>
      <w:r w:rsidR="001576D5">
        <w:rPr>
          <w:color w:val="000000" w:themeColor="text1"/>
        </w:rPr>
        <w:t>600</w:t>
      </w:r>
      <w:r>
        <w:rPr>
          <w:color w:val="000000" w:themeColor="text1"/>
        </w:rPr>
        <w:t xml:space="preserve"> invitations were made, of whom </w:t>
      </w:r>
      <w:r w:rsidR="001576D5">
        <w:rPr>
          <w:color w:val="000000" w:themeColor="text1"/>
        </w:rPr>
        <w:t>1</w:t>
      </w:r>
      <w:r w:rsidR="00FD7D34">
        <w:rPr>
          <w:color w:val="000000" w:themeColor="text1"/>
        </w:rPr>
        <w:t>63</w:t>
      </w:r>
      <w:r>
        <w:rPr>
          <w:color w:val="000000" w:themeColor="text1"/>
        </w:rPr>
        <w:t xml:space="preserve"> individuals agreed to take part. </w:t>
      </w:r>
      <w:r w:rsidR="004E0AC4">
        <w:rPr>
          <w:color w:val="000000" w:themeColor="text1"/>
        </w:rPr>
        <w:t xml:space="preserve">The number of invitations was not recorded in Spain, but 172 individuals agreed to take part in this site. </w:t>
      </w:r>
      <w:r>
        <w:rPr>
          <w:color w:val="000000" w:themeColor="text1"/>
        </w:rPr>
        <w:t>All participants who agreed to take part provided written informed consent and were asked to complete a paper-and-pencil questionnaire containing the SBAS-2</w:t>
      </w:r>
      <w:r w:rsidR="005A5F26">
        <w:rPr>
          <w:color w:val="000000" w:themeColor="text1"/>
        </w:rPr>
        <w:t xml:space="preserve"> with item order pre-randomised</w:t>
      </w:r>
      <w:r w:rsidR="00C84FF2">
        <w:rPr>
          <w:color w:val="000000" w:themeColor="text1"/>
        </w:rPr>
        <w:t>, the filler scale,</w:t>
      </w:r>
      <w:r>
        <w:rPr>
          <w:color w:val="000000" w:themeColor="text1"/>
        </w:rPr>
        <w:t xml:space="preserve"> and a request for demographic information. </w:t>
      </w:r>
      <w:r w:rsidR="00FA67F0">
        <w:rPr>
          <w:color w:val="000000" w:themeColor="text1"/>
        </w:rPr>
        <w:t>Nominal codes were generated to link participants’ data across testing sessions (destroyed prior to analyses) and participants were asked, where feasible, to identify themselves</w:t>
      </w:r>
      <w:r w:rsidR="005A5F26">
        <w:rPr>
          <w:color w:val="000000" w:themeColor="text1"/>
        </w:rPr>
        <w:t xml:space="preserve"> to research assistants</w:t>
      </w:r>
      <w:r w:rsidR="00FA67F0">
        <w:rPr>
          <w:color w:val="000000" w:themeColor="text1"/>
        </w:rPr>
        <w:t xml:space="preserve"> upon exit.</w:t>
      </w:r>
      <w:r>
        <w:rPr>
          <w:color w:val="000000" w:themeColor="text1"/>
        </w:rPr>
        <w:t xml:space="preserve"> </w:t>
      </w:r>
      <w:r w:rsidR="001576D5">
        <w:rPr>
          <w:color w:val="000000" w:themeColor="text1"/>
        </w:rPr>
        <w:t xml:space="preserve">In Romania, 23 participants failed to do as they did not leave the </w:t>
      </w:r>
      <w:r w:rsidR="001576D5" w:rsidRPr="00677252">
        <w:rPr>
          <w:color w:val="000000" w:themeColor="text1"/>
        </w:rPr>
        <w:t xml:space="preserve">gardens during the period when researchers were stationed at exits. In Spain, </w:t>
      </w:r>
      <w:r w:rsidR="004E0AC4" w:rsidRPr="00677252">
        <w:rPr>
          <w:color w:val="000000" w:themeColor="text1"/>
        </w:rPr>
        <w:t>11 participants</w:t>
      </w:r>
      <w:r w:rsidR="00677252" w:rsidRPr="00677252">
        <w:rPr>
          <w:color w:val="000000" w:themeColor="text1"/>
        </w:rPr>
        <w:t xml:space="preserve"> either declined to complete the exist questionnaire or did not leave the gardens </w:t>
      </w:r>
      <w:r w:rsidRPr="00677252">
        <w:rPr>
          <w:color w:val="000000" w:themeColor="text1"/>
        </w:rPr>
        <w:t xml:space="preserve">during the period </w:t>
      </w:r>
      <w:r w:rsidR="00FA67F0" w:rsidRPr="00677252">
        <w:rPr>
          <w:color w:val="000000" w:themeColor="text1"/>
        </w:rPr>
        <w:t>when research</w:t>
      </w:r>
      <w:r w:rsidRPr="00677252">
        <w:rPr>
          <w:color w:val="000000" w:themeColor="text1"/>
        </w:rPr>
        <w:t xml:space="preserve">ers </w:t>
      </w:r>
      <w:r w:rsidR="00FA67F0" w:rsidRPr="00677252">
        <w:rPr>
          <w:color w:val="000000" w:themeColor="text1"/>
        </w:rPr>
        <w:t>were present</w:t>
      </w:r>
      <w:r w:rsidRPr="00677252">
        <w:rPr>
          <w:color w:val="000000" w:themeColor="text1"/>
        </w:rPr>
        <w:t xml:space="preserve">. Therefore, our final sample – as described above – consists of participants who completed both the </w:t>
      </w:r>
      <w:r>
        <w:rPr>
          <w:color w:val="000000" w:themeColor="text1"/>
        </w:rPr>
        <w:t>entry and exit questionnaires.</w:t>
      </w:r>
      <w:r w:rsidR="001576D5">
        <w:rPr>
          <w:color w:val="000000" w:themeColor="text1"/>
        </w:rPr>
        <w:t xml:space="preserve"> </w:t>
      </w:r>
      <w:r w:rsidR="00FA67F0">
        <w:rPr>
          <w:color w:val="000000" w:themeColor="text1"/>
        </w:rPr>
        <w:t xml:space="preserve">Participants who agreed to complete the exit questionnaire were presented with a paper-and-pencil </w:t>
      </w:r>
      <w:r w:rsidR="00C84FF2">
        <w:rPr>
          <w:color w:val="000000" w:themeColor="text1"/>
        </w:rPr>
        <w:t>questionnaire</w:t>
      </w:r>
      <w:r w:rsidR="00FA67F0">
        <w:rPr>
          <w:color w:val="000000" w:themeColor="text1"/>
        </w:rPr>
        <w:t xml:space="preserve"> containing the SBAS</w:t>
      </w:r>
      <w:r>
        <w:rPr>
          <w:color w:val="000000" w:themeColor="text1"/>
        </w:rPr>
        <w:t>-2</w:t>
      </w:r>
      <w:r w:rsidR="009134C9">
        <w:rPr>
          <w:color w:val="000000" w:themeColor="text1"/>
        </w:rPr>
        <w:t xml:space="preserve">, with the order of item presentation </w:t>
      </w:r>
      <w:r w:rsidR="005A5F26">
        <w:rPr>
          <w:color w:val="000000" w:themeColor="text1"/>
        </w:rPr>
        <w:t>pre-</w:t>
      </w:r>
      <w:r w:rsidR="009134C9">
        <w:rPr>
          <w:color w:val="000000" w:themeColor="text1"/>
        </w:rPr>
        <w:t xml:space="preserve">randomised, </w:t>
      </w:r>
      <w:r w:rsidR="00FA67F0">
        <w:rPr>
          <w:color w:val="000000" w:themeColor="text1"/>
        </w:rPr>
        <w:t>a</w:t>
      </w:r>
      <w:r w:rsidR="002E1F2B">
        <w:rPr>
          <w:color w:val="000000" w:themeColor="text1"/>
        </w:rPr>
        <w:t>s well as</w:t>
      </w:r>
      <w:r w:rsidR="00FA67F0">
        <w:rPr>
          <w:color w:val="000000" w:themeColor="text1"/>
        </w:rPr>
        <w:t xml:space="preserve"> the items pertaining to </w:t>
      </w:r>
      <w:r>
        <w:rPr>
          <w:color w:val="000000" w:themeColor="text1"/>
        </w:rPr>
        <w:t>green</w:t>
      </w:r>
      <w:r w:rsidR="002E1F2B">
        <w:rPr>
          <w:color w:val="000000" w:themeColor="text1"/>
        </w:rPr>
        <w:t>-</w:t>
      </w:r>
      <w:r>
        <w:rPr>
          <w:color w:val="000000" w:themeColor="text1"/>
        </w:rPr>
        <w:t>space use</w:t>
      </w:r>
      <w:r w:rsidR="00FA67F0">
        <w:rPr>
          <w:color w:val="000000" w:themeColor="text1"/>
        </w:rPr>
        <w:t xml:space="preserve"> and </w:t>
      </w:r>
      <w:r>
        <w:rPr>
          <w:color w:val="000000" w:themeColor="text1"/>
        </w:rPr>
        <w:t>visit duration</w:t>
      </w:r>
      <w:r w:rsidR="00FA67F0">
        <w:rPr>
          <w:color w:val="000000" w:themeColor="text1"/>
        </w:rPr>
        <w:t>. All participants took part on a voluntary basis and were not remunerated for participation.</w:t>
      </w:r>
      <w:r>
        <w:rPr>
          <w:color w:val="000000" w:themeColor="text1"/>
        </w:rPr>
        <w:t xml:space="preserve"> </w:t>
      </w:r>
      <w:r w:rsidR="00FA67F0">
        <w:rPr>
          <w:color w:val="000000" w:themeColor="text1"/>
        </w:rPr>
        <w:t xml:space="preserve">Participants who exited the </w:t>
      </w:r>
      <w:r w:rsidR="00677252">
        <w:rPr>
          <w:color w:val="000000" w:themeColor="text1"/>
        </w:rPr>
        <w:t>gardens</w:t>
      </w:r>
      <w:r w:rsidR="00FA67F0">
        <w:rPr>
          <w:color w:val="000000" w:themeColor="text1"/>
        </w:rPr>
        <w:t xml:space="preserve"> during the period when research</w:t>
      </w:r>
      <w:r w:rsidR="00C84FF2">
        <w:rPr>
          <w:color w:val="000000" w:themeColor="text1"/>
        </w:rPr>
        <w:t>ers</w:t>
      </w:r>
      <w:r w:rsidR="00FA67F0">
        <w:rPr>
          <w:color w:val="000000" w:themeColor="text1"/>
        </w:rPr>
        <w:t xml:space="preserve"> were present</w:t>
      </w:r>
      <w:r w:rsidR="009D1C1E">
        <w:rPr>
          <w:color w:val="000000" w:themeColor="text1"/>
        </w:rPr>
        <w:t xml:space="preserve"> </w:t>
      </w:r>
      <w:r w:rsidR="00FA67F0">
        <w:rPr>
          <w:color w:val="000000" w:themeColor="text1"/>
        </w:rPr>
        <w:t xml:space="preserve">were provided with written debrief information. </w:t>
      </w:r>
    </w:p>
    <w:p w14:paraId="56C25AFC" w14:textId="584F5BB9" w:rsidR="00E83F33" w:rsidRDefault="00DD11B7" w:rsidP="00DD11B7">
      <w:pPr>
        <w:spacing w:line="480" w:lineRule="auto"/>
        <w:rPr>
          <w:b/>
          <w:color w:val="000000" w:themeColor="text1"/>
        </w:rPr>
      </w:pPr>
      <w:r>
        <w:rPr>
          <w:b/>
          <w:color w:val="000000" w:themeColor="text1"/>
        </w:rPr>
        <w:t>2.</w:t>
      </w:r>
      <w:r w:rsidR="00E83F33">
        <w:rPr>
          <w:b/>
          <w:color w:val="000000" w:themeColor="text1"/>
        </w:rPr>
        <w:t>3. Results</w:t>
      </w:r>
    </w:p>
    <w:p w14:paraId="327CD693" w14:textId="78599997" w:rsidR="00FD60CB" w:rsidRPr="00AC0134" w:rsidRDefault="00DD11B7" w:rsidP="00AC0134">
      <w:pPr>
        <w:spacing w:line="480" w:lineRule="auto"/>
        <w:ind w:firstLine="720"/>
      </w:pPr>
      <w:r>
        <w:rPr>
          <w:b/>
          <w:color w:val="000000" w:themeColor="text1"/>
        </w:rPr>
        <w:t>2.3.1</w:t>
      </w:r>
      <w:r w:rsidR="00FD60CB">
        <w:rPr>
          <w:b/>
          <w:color w:val="000000" w:themeColor="text1"/>
        </w:rPr>
        <w:t xml:space="preserve">. Preliminary </w:t>
      </w:r>
      <w:r>
        <w:rPr>
          <w:b/>
          <w:color w:val="000000" w:themeColor="text1"/>
        </w:rPr>
        <w:t>a</w:t>
      </w:r>
      <w:r w:rsidR="00FD60CB">
        <w:rPr>
          <w:b/>
          <w:color w:val="000000" w:themeColor="text1"/>
        </w:rPr>
        <w:t>nalyses</w:t>
      </w:r>
      <w:r>
        <w:rPr>
          <w:b/>
          <w:color w:val="000000" w:themeColor="text1"/>
        </w:rPr>
        <w:t xml:space="preserve">. </w:t>
      </w:r>
      <w:r w:rsidR="00111B8B">
        <w:rPr>
          <w:color w:val="000000" w:themeColor="text1"/>
        </w:rPr>
        <w:t xml:space="preserve">In total, </w:t>
      </w:r>
      <w:r w:rsidR="0000082C">
        <w:rPr>
          <w:color w:val="000000" w:themeColor="text1"/>
        </w:rPr>
        <w:t>1.2% of SBAS-2 data were missing completely at random (MCAR), as determined by Little’s (19</w:t>
      </w:r>
      <w:r w:rsidR="00FE026A">
        <w:rPr>
          <w:color w:val="000000" w:themeColor="text1"/>
        </w:rPr>
        <w:t>88</w:t>
      </w:r>
      <w:r w:rsidR="0000082C">
        <w:rPr>
          <w:color w:val="000000" w:themeColor="text1"/>
        </w:rPr>
        <w:t xml:space="preserve">) MCAR test, </w:t>
      </w:r>
      <w:r w:rsidR="0000082C">
        <w:t>χ</w:t>
      </w:r>
      <w:r w:rsidR="0000082C">
        <w:rPr>
          <w:vertAlign w:val="superscript"/>
        </w:rPr>
        <w:t>2</w:t>
      </w:r>
      <w:r w:rsidR="0000082C">
        <w:t xml:space="preserve">(202) = 11.88, </w:t>
      </w:r>
      <w:r w:rsidR="0000082C">
        <w:rPr>
          <w:i/>
        </w:rPr>
        <w:t>p</w:t>
      </w:r>
      <w:r w:rsidR="0000082C">
        <w:t xml:space="preserve"> = .603. These data were replaced using the multiple</w:t>
      </w:r>
      <w:r w:rsidR="00FD60CB">
        <w:t xml:space="preserve"> imputation technique.</w:t>
      </w:r>
      <w:r w:rsidR="00AC0134">
        <w:t xml:space="preserve"> Chi-squared tests indicated that the Romanian and Spanish subsamples were not significantly different in the </w:t>
      </w:r>
      <w:r w:rsidR="00AC0134">
        <w:lastRenderedPageBreak/>
        <w:t>distribution of gender</w:t>
      </w:r>
      <w:r w:rsidR="002E1F2B">
        <w:t xml:space="preserve"> identities</w:t>
      </w:r>
      <w:r w:rsidR="00AC0134">
        <w:t>, χ</w:t>
      </w:r>
      <w:r w:rsidR="00AC0134">
        <w:rPr>
          <w:vertAlign w:val="superscript"/>
        </w:rPr>
        <w:t>2</w:t>
      </w:r>
      <w:r w:rsidR="00AC0134">
        <w:t xml:space="preserve">(1) = 0.04, </w:t>
      </w:r>
      <w:r w:rsidR="00AC0134">
        <w:rPr>
          <w:i/>
        </w:rPr>
        <w:t>p</w:t>
      </w:r>
      <w:r w:rsidR="00AC0134">
        <w:t xml:space="preserve"> = .848, though there</w:t>
      </w:r>
      <w:r w:rsidR="00FD60CB">
        <w:t xml:space="preserve"> </w:t>
      </w:r>
      <w:r w:rsidR="00AC0134">
        <w:t>were significant differences in the distributions of educational qualifications, χ</w:t>
      </w:r>
      <w:r w:rsidR="00AC0134">
        <w:rPr>
          <w:vertAlign w:val="superscript"/>
        </w:rPr>
        <w:t>2</w:t>
      </w:r>
      <w:r w:rsidR="00AC0134">
        <w:t xml:space="preserve">(1) =34.87, </w:t>
      </w:r>
      <w:r w:rsidR="00AC0134">
        <w:rPr>
          <w:i/>
        </w:rPr>
        <w:t>p</w:t>
      </w:r>
      <w:r w:rsidR="00AC0134">
        <w:t xml:space="preserve"> &lt; .001 (a higher number of Spanish participants had lower educational qualifications), and employment status, χ</w:t>
      </w:r>
      <w:r w:rsidR="00AC0134">
        <w:rPr>
          <w:vertAlign w:val="superscript"/>
        </w:rPr>
        <w:t>2</w:t>
      </w:r>
      <w:r w:rsidR="00AC0134">
        <w:t xml:space="preserve">(1) =28.84, </w:t>
      </w:r>
      <w:r w:rsidR="00AC0134">
        <w:rPr>
          <w:i/>
        </w:rPr>
        <w:t>p</w:t>
      </w:r>
      <w:r w:rsidR="00AC0134">
        <w:t xml:space="preserve"> &lt; .001 (a higher number of Spanish participants were retired). </w:t>
      </w:r>
      <w:r w:rsidR="00FD60CB">
        <w:t xml:space="preserve">An independent-samples </w:t>
      </w:r>
      <w:r w:rsidR="00FD60CB">
        <w:rPr>
          <w:i/>
        </w:rPr>
        <w:t>t</w:t>
      </w:r>
      <w:r w:rsidR="00FD60CB">
        <w:t xml:space="preserve">-test indicated that there was no significant difference in BMI between the Romanian and Spanish subsamples, </w:t>
      </w:r>
      <w:proofErr w:type="gramStart"/>
      <w:r w:rsidR="00FD60CB">
        <w:rPr>
          <w:i/>
        </w:rPr>
        <w:t>t</w:t>
      </w:r>
      <w:r w:rsidR="00FD60CB">
        <w:t>(</w:t>
      </w:r>
      <w:proofErr w:type="gramEnd"/>
      <w:r w:rsidR="00FD60CB">
        <w:t xml:space="preserve">299) = 1.05, </w:t>
      </w:r>
      <w:r w:rsidR="00FD60CB">
        <w:rPr>
          <w:i/>
        </w:rPr>
        <w:t>p</w:t>
      </w:r>
      <w:r w:rsidR="00FD60CB">
        <w:t xml:space="preserve"> = .296, </w:t>
      </w:r>
      <w:r w:rsidR="00FD60CB">
        <w:rPr>
          <w:i/>
        </w:rPr>
        <w:t>d</w:t>
      </w:r>
      <w:r w:rsidR="00FD60CB">
        <w:t xml:space="preserve"> = 0.12. However, Spanish participants (</w:t>
      </w:r>
      <w:r w:rsidR="00FD60CB">
        <w:rPr>
          <w:i/>
        </w:rPr>
        <w:t>M</w:t>
      </w:r>
      <w:r w:rsidR="00FD60CB">
        <w:t xml:space="preserve"> = 45.13, </w:t>
      </w:r>
      <w:r w:rsidR="00FD60CB">
        <w:rPr>
          <w:i/>
        </w:rPr>
        <w:t>SD</w:t>
      </w:r>
      <w:r w:rsidR="00FD60CB">
        <w:t xml:space="preserve"> = </w:t>
      </w:r>
      <w:r w:rsidR="00C76254">
        <w:t>15.69) were significantly older than the Romanian participants (</w:t>
      </w:r>
      <w:r w:rsidR="00C76254">
        <w:rPr>
          <w:i/>
        </w:rPr>
        <w:t>M</w:t>
      </w:r>
      <w:r w:rsidR="00C76254">
        <w:t xml:space="preserve"> = 31.31, </w:t>
      </w:r>
      <w:r w:rsidR="00C76254">
        <w:rPr>
          <w:i/>
        </w:rPr>
        <w:t>SD</w:t>
      </w:r>
      <w:r w:rsidR="00C76254">
        <w:t xml:space="preserve"> = 14.30). For this reason, we included participant age as a covariate in subsequent analyses. </w:t>
      </w:r>
    </w:p>
    <w:p w14:paraId="66CBA7B1" w14:textId="4DD9A95E" w:rsidR="00E83F33" w:rsidRPr="00DD11B7" w:rsidRDefault="00DD11B7" w:rsidP="00DD11B7">
      <w:pPr>
        <w:spacing w:line="480" w:lineRule="auto"/>
        <w:ind w:firstLine="720"/>
        <w:rPr>
          <w:b/>
        </w:rPr>
      </w:pPr>
      <w:r>
        <w:rPr>
          <w:b/>
        </w:rPr>
        <w:t>2.</w:t>
      </w:r>
      <w:r w:rsidR="00C76254">
        <w:rPr>
          <w:b/>
        </w:rPr>
        <w:t xml:space="preserve">3.2. Main </w:t>
      </w:r>
      <w:r>
        <w:rPr>
          <w:b/>
        </w:rPr>
        <w:t>a</w:t>
      </w:r>
      <w:r w:rsidR="00C76254">
        <w:rPr>
          <w:b/>
        </w:rPr>
        <w:t>nalyses</w:t>
      </w:r>
      <w:r>
        <w:rPr>
          <w:b/>
        </w:rPr>
        <w:t xml:space="preserve">. </w:t>
      </w:r>
      <w:r w:rsidR="009A5FD1">
        <w:rPr>
          <w:color w:val="000000" w:themeColor="text1"/>
        </w:rPr>
        <w:t xml:space="preserve">To test the </w:t>
      </w:r>
      <w:r w:rsidR="0000082C">
        <w:rPr>
          <w:color w:val="000000" w:themeColor="text1"/>
        </w:rPr>
        <w:t>primary hypothesi</w:t>
      </w:r>
      <w:r w:rsidR="009A5FD1">
        <w:rPr>
          <w:color w:val="000000" w:themeColor="text1"/>
        </w:rPr>
        <w:t xml:space="preserve">s, we </w:t>
      </w:r>
      <w:r w:rsidR="00A27034">
        <w:rPr>
          <w:color w:val="000000" w:themeColor="text1"/>
        </w:rPr>
        <w:t>computed a 2 (</w:t>
      </w:r>
      <w:r w:rsidR="003C7DAA">
        <w:rPr>
          <w:color w:val="000000" w:themeColor="text1"/>
        </w:rPr>
        <w:t>Nation</w:t>
      </w:r>
      <w:r w:rsidR="009A5FD1">
        <w:rPr>
          <w:color w:val="000000" w:themeColor="text1"/>
        </w:rPr>
        <w:t xml:space="preserve">: Romania </w:t>
      </w:r>
      <w:r w:rsidR="009A5FD1">
        <w:rPr>
          <w:i/>
          <w:color w:val="000000" w:themeColor="text1"/>
        </w:rPr>
        <w:t>vs</w:t>
      </w:r>
      <w:r w:rsidR="009A5FD1">
        <w:rPr>
          <w:color w:val="000000" w:themeColor="text1"/>
        </w:rPr>
        <w:t xml:space="preserve">. Spain) </w:t>
      </w:r>
      <w:r w:rsidR="009A5FD1" w:rsidRPr="006733A4">
        <w:rPr>
          <w:color w:val="000000" w:themeColor="text1"/>
        </w:rPr>
        <w:t>×</w:t>
      </w:r>
      <w:r w:rsidR="00A27034">
        <w:rPr>
          <w:color w:val="000000" w:themeColor="text1"/>
        </w:rPr>
        <w:t xml:space="preserve"> 2 (T</w:t>
      </w:r>
      <w:r w:rsidR="009A5FD1">
        <w:rPr>
          <w:color w:val="000000" w:themeColor="text1"/>
        </w:rPr>
        <w:t>ime</w:t>
      </w:r>
      <w:r w:rsidR="00C76254">
        <w:rPr>
          <w:color w:val="000000" w:themeColor="text1"/>
        </w:rPr>
        <w:t>-</w:t>
      </w:r>
      <w:r w:rsidR="009A5FD1">
        <w:rPr>
          <w:color w:val="000000" w:themeColor="text1"/>
        </w:rPr>
        <w:t xml:space="preserve">point: entry </w:t>
      </w:r>
      <w:r w:rsidR="009A5FD1">
        <w:rPr>
          <w:i/>
          <w:color w:val="000000" w:themeColor="text1"/>
        </w:rPr>
        <w:t>vs</w:t>
      </w:r>
      <w:r w:rsidR="009A5FD1">
        <w:rPr>
          <w:color w:val="000000" w:themeColor="text1"/>
        </w:rPr>
        <w:t xml:space="preserve">. exit) mixed analysis of </w:t>
      </w:r>
      <w:r w:rsidR="00C76254">
        <w:rPr>
          <w:color w:val="000000" w:themeColor="text1"/>
        </w:rPr>
        <w:t>co</w:t>
      </w:r>
      <w:r w:rsidR="009A5FD1">
        <w:rPr>
          <w:color w:val="000000" w:themeColor="text1"/>
        </w:rPr>
        <w:t>variance (AN</w:t>
      </w:r>
      <w:r w:rsidR="00C76254">
        <w:rPr>
          <w:color w:val="000000" w:themeColor="text1"/>
        </w:rPr>
        <w:t>C</w:t>
      </w:r>
      <w:r w:rsidR="009A5FD1">
        <w:rPr>
          <w:color w:val="000000" w:themeColor="text1"/>
        </w:rPr>
        <w:t xml:space="preserve">OVA). </w:t>
      </w:r>
      <w:r w:rsidR="00C72A63">
        <w:rPr>
          <w:color w:val="000000" w:themeColor="text1"/>
        </w:rPr>
        <w:t>Nation</w:t>
      </w:r>
      <w:r w:rsidR="009A5FD1">
        <w:rPr>
          <w:color w:val="000000" w:themeColor="text1"/>
        </w:rPr>
        <w:t xml:space="preserve"> </w:t>
      </w:r>
      <w:r w:rsidR="00A27034">
        <w:rPr>
          <w:color w:val="000000" w:themeColor="text1"/>
        </w:rPr>
        <w:t>was</w:t>
      </w:r>
      <w:r w:rsidR="009A5FD1">
        <w:rPr>
          <w:color w:val="000000" w:themeColor="text1"/>
        </w:rPr>
        <w:t xml:space="preserve"> treated as </w:t>
      </w:r>
      <w:r>
        <w:rPr>
          <w:color w:val="000000" w:themeColor="text1"/>
        </w:rPr>
        <w:t xml:space="preserve">a </w:t>
      </w:r>
      <w:r w:rsidR="009A5FD1">
        <w:rPr>
          <w:color w:val="000000" w:themeColor="text1"/>
        </w:rPr>
        <w:t xml:space="preserve">between-groups variable and </w:t>
      </w:r>
      <w:r w:rsidR="00C72A63">
        <w:rPr>
          <w:color w:val="000000" w:themeColor="text1"/>
        </w:rPr>
        <w:t>T</w:t>
      </w:r>
      <w:r w:rsidR="009A5FD1">
        <w:rPr>
          <w:color w:val="000000" w:themeColor="text1"/>
        </w:rPr>
        <w:t>ime</w:t>
      </w:r>
      <w:r w:rsidR="00111B8B">
        <w:rPr>
          <w:color w:val="000000" w:themeColor="text1"/>
        </w:rPr>
        <w:t>-</w:t>
      </w:r>
      <w:r w:rsidR="009A5FD1">
        <w:rPr>
          <w:color w:val="000000" w:themeColor="text1"/>
        </w:rPr>
        <w:t>point was treated as a repeated variable, with SBAS-2 scores entered as the dependent variable</w:t>
      </w:r>
      <w:r w:rsidR="00C76254">
        <w:rPr>
          <w:color w:val="000000" w:themeColor="text1"/>
        </w:rPr>
        <w:t xml:space="preserve"> and participant age as a covariate</w:t>
      </w:r>
      <w:r w:rsidR="009A5FD1">
        <w:rPr>
          <w:color w:val="000000" w:themeColor="text1"/>
        </w:rPr>
        <w:t>.</w:t>
      </w:r>
      <w:r w:rsidR="00FD60CB">
        <w:rPr>
          <w:color w:val="000000" w:themeColor="text1"/>
        </w:rPr>
        <w:t xml:space="preserve"> Descriptive statistics are reported in Table 1.</w:t>
      </w:r>
      <w:r w:rsidR="009A5FD1">
        <w:rPr>
          <w:color w:val="000000" w:themeColor="text1"/>
        </w:rPr>
        <w:t xml:space="preserve"> </w:t>
      </w:r>
      <w:r w:rsidR="00A27034">
        <w:rPr>
          <w:color w:val="000000" w:themeColor="text1"/>
        </w:rPr>
        <w:t xml:space="preserve">The results indicated that there was a significant </w:t>
      </w:r>
      <w:r w:rsidR="003C7DAA">
        <w:rPr>
          <w:color w:val="000000" w:themeColor="text1"/>
        </w:rPr>
        <w:t>Nation</w:t>
      </w:r>
      <w:r w:rsidR="00A27034">
        <w:rPr>
          <w:color w:val="000000" w:themeColor="text1"/>
        </w:rPr>
        <w:t xml:space="preserve"> </w:t>
      </w:r>
      <w:r w:rsidR="00A27034" w:rsidRPr="006733A4">
        <w:rPr>
          <w:color w:val="000000" w:themeColor="text1"/>
        </w:rPr>
        <w:t>×</w:t>
      </w:r>
      <w:r w:rsidR="00A27034">
        <w:rPr>
          <w:color w:val="000000" w:themeColor="text1"/>
        </w:rPr>
        <w:t xml:space="preserve"> Time</w:t>
      </w:r>
      <w:r w:rsidR="00C76254">
        <w:rPr>
          <w:color w:val="000000" w:themeColor="text1"/>
        </w:rPr>
        <w:t>-</w:t>
      </w:r>
      <w:r w:rsidR="00A27034">
        <w:rPr>
          <w:color w:val="000000" w:themeColor="text1"/>
        </w:rPr>
        <w:t xml:space="preserve">point interaction, </w:t>
      </w:r>
      <w:proofErr w:type="gramStart"/>
      <w:r w:rsidR="00FD60CB">
        <w:rPr>
          <w:i/>
          <w:color w:val="000000" w:themeColor="text1"/>
        </w:rPr>
        <w:t>F</w:t>
      </w:r>
      <w:r w:rsidR="00FD60CB">
        <w:rPr>
          <w:color w:val="000000" w:themeColor="text1"/>
        </w:rPr>
        <w:t>(</w:t>
      </w:r>
      <w:proofErr w:type="gramEnd"/>
      <w:r w:rsidR="00C76254">
        <w:rPr>
          <w:color w:val="000000" w:themeColor="text1"/>
        </w:rPr>
        <w:t>1, 298</w:t>
      </w:r>
      <w:r w:rsidR="00FD60CB">
        <w:rPr>
          <w:color w:val="000000" w:themeColor="text1"/>
        </w:rPr>
        <w:t xml:space="preserve">) = </w:t>
      </w:r>
      <w:r w:rsidR="00C76254">
        <w:rPr>
          <w:color w:val="000000" w:themeColor="text1"/>
        </w:rPr>
        <w:t>7.86</w:t>
      </w:r>
      <w:r w:rsidR="00FD60CB">
        <w:rPr>
          <w:color w:val="000000" w:themeColor="text1"/>
        </w:rPr>
        <w:t xml:space="preserve">, </w:t>
      </w:r>
      <w:r w:rsidR="00FD60CB">
        <w:rPr>
          <w:i/>
          <w:color w:val="000000" w:themeColor="text1"/>
        </w:rPr>
        <w:t>p</w:t>
      </w:r>
      <w:r w:rsidR="00C76254">
        <w:rPr>
          <w:color w:val="000000" w:themeColor="text1"/>
        </w:rPr>
        <w:t xml:space="preserve"> = .005</w:t>
      </w:r>
      <w:r w:rsidR="00FD60CB">
        <w:rPr>
          <w:color w:val="000000" w:themeColor="text1"/>
        </w:rPr>
        <w:t>, η</w:t>
      </w:r>
      <w:r w:rsidR="00FD60CB">
        <w:rPr>
          <w:color w:val="000000" w:themeColor="text1"/>
          <w:vertAlign w:val="subscript"/>
        </w:rPr>
        <w:t>p</w:t>
      </w:r>
      <w:r w:rsidR="00FD60CB">
        <w:rPr>
          <w:color w:val="000000" w:themeColor="text1"/>
          <w:vertAlign w:val="superscript"/>
        </w:rPr>
        <w:t>2</w:t>
      </w:r>
      <w:r w:rsidR="00C76254">
        <w:rPr>
          <w:color w:val="000000" w:themeColor="text1"/>
        </w:rPr>
        <w:t xml:space="preserve"> = .03</w:t>
      </w:r>
      <w:r w:rsidR="00FD60CB">
        <w:rPr>
          <w:color w:val="000000" w:themeColor="text1"/>
        </w:rPr>
        <w:t xml:space="preserve">. </w:t>
      </w:r>
      <w:r w:rsidR="00B45124">
        <w:rPr>
          <w:color w:val="000000" w:themeColor="text1"/>
        </w:rPr>
        <w:t>Follow-up testing showed that t</w:t>
      </w:r>
      <w:r w:rsidR="00C76254">
        <w:rPr>
          <w:color w:val="000000" w:themeColor="text1"/>
        </w:rPr>
        <w:t xml:space="preserve">here was no significant difference in state body appreciation scores between the Romanian and Spanish samples at entry, </w:t>
      </w:r>
      <w:proofErr w:type="gramStart"/>
      <w:r w:rsidR="00C76254">
        <w:rPr>
          <w:i/>
          <w:color w:val="000000" w:themeColor="text1"/>
        </w:rPr>
        <w:t>t</w:t>
      </w:r>
      <w:r w:rsidR="00C76254">
        <w:rPr>
          <w:color w:val="000000" w:themeColor="text1"/>
        </w:rPr>
        <w:t>(</w:t>
      </w:r>
      <w:proofErr w:type="gramEnd"/>
      <w:r w:rsidR="00C76254">
        <w:rPr>
          <w:color w:val="000000" w:themeColor="text1"/>
        </w:rPr>
        <w:t xml:space="preserve">299) = 0.18, </w:t>
      </w:r>
      <w:r w:rsidR="00C76254">
        <w:rPr>
          <w:i/>
          <w:color w:val="000000" w:themeColor="text1"/>
        </w:rPr>
        <w:t>p</w:t>
      </w:r>
      <w:r w:rsidR="00C76254">
        <w:rPr>
          <w:color w:val="000000" w:themeColor="text1"/>
        </w:rPr>
        <w:t xml:space="preserve"> = .858, </w:t>
      </w:r>
      <w:r w:rsidR="00C76254">
        <w:rPr>
          <w:i/>
          <w:color w:val="000000" w:themeColor="text1"/>
        </w:rPr>
        <w:t>d</w:t>
      </w:r>
      <w:r w:rsidR="00C76254">
        <w:rPr>
          <w:color w:val="000000" w:themeColor="text1"/>
        </w:rPr>
        <w:t xml:space="preserve"> = 0.02. However, state body appreciation at exit was significantly higher in the Spanish compared to the Romanian sample, </w:t>
      </w:r>
      <w:proofErr w:type="gramStart"/>
      <w:r w:rsidR="00C76254">
        <w:rPr>
          <w:i/>
          <w:color w:val="000000" w:themeColor="text1"/>
        </w:rPr>
        <w:t>t</w:t>
      </w:r>
      <w:r w:rsidR="00C76254">
        <w:rPr>
          <w:color w:val="000000" w:themeColor="text1"/>
        </w:rPr>
        <w:t>(</w:t>
      </w:r>
      <w:proofErr w:type="gramEnd"/>
      <w:r w:rsidR="00C76254">
        <w:rPr>
          <w:color w:val="000000" w:themeColor="text1"/>
        </w:rPr>
        <w:t xml:space="preserve">299) = 2.24, </w:t>
      </w:r>
      <w:r w:rsidR="00C76254">
        <w:rPr>
          <w:i/>
          <w:color w:val="000000" w:themeColor="text1"/>
        </w:rPr>
        <w:t>p</w:t>
      </w:r>
      <w:r w:rsidR="001E2F37">
        <w:rPr>
          <w:color w:val="000000" w:themeColor="text1"/>
        </w:rPr>
        <w:t xml:space="preserve"> = 0.26, </w:t>
      </w:r>
      <w:r w:rsidR="001E2F37">
        <w:rPr>
          <w:i/>
          <w:color w:val="000000" w:themeColor="text1"/>
        </w:rPr>
        <w:t>d</w:t>
      </w:r>
      <w:r w:rsidR="001E2F37">
        <w:rPr>
          <w:color w:val="000000" w:themeColor="text1"/>
        </w:rPr>
        <w:t xml:space="preserve"> = 0.26. Importantly, s</w:t>
      </w:r>
      <w:r w:rsidR="00FD60CB">
        <w:rPr>
          <w:color w:val="000000" w:themeColor="text1"/>
        </w:rPr>
        <w:t xml:space="preserve">tate body appreciation scores on exit were significantly higher than entry scores in both the Romanian, </w:t>
      </w:r>
      <w:proofErr w:type="gramStart"/>
      <w:r w:rsidR="00FD60CB">
        <w:rPr>
          <w:i/>
          <w:color w:val="000000" w:themeColor="text1"/>
        </w:rPr>
        <w:t>t</w:t>
      </w:r>
      <w:r w:rsidR="00FD60CB">
        <w:rPr>
          <w:color w:val="000000" w:themeColor="text1"/>
        </w:rPr>
        <w:t>(</w:t>
      </w:r>
      <w:proofErr w:type="gramEnd"/>
      <w:r w:rsidR="00FD60CB">
        <w:rPr>
          <w:color w:val="000000" w:themeColor="text1"/>
        </w:rPr>
        <w:t xml:space="preserve">139) = 6.16, </w:t>
      </w:r>
      <w:r w:rsidR="00FD60CB">
        <w:rPr>
          <w:i/>
          <w:color w:val="000000" w:themeColor="text1"/>
        </w:rPr>
        <w:t>p</w:t>
      </w:r>
      <w:r w:rsidR="00FD60CB">
        <w:rPr>
          <w:color w:val="000000" w:themeColor="text1"/>
        </w:rPr>
        <w:t xml:space="preserve"> &lt; .001, dependence-corrected </w:t>
      </w:r>
      <w:r w:rsidR="00FD60CB">
        <w:rPr>
          <w:i/>
          <w:color w:val="000000" w:themeColor="text1"/>
        </w:rPr>
        <w:t>d</w:t>
      </w:r>
      <w:r w:rsidR="00FD60CB">
        <w:rPr>
          <w:color w:val="000000" w:themeColor="text1"/>
        </w:rPr>
        <w:t xml:space="preserve"> = 0.52, and Spanish samples, </w:t>
      </w:r>
      <w:r w:rsidR="00FD60CB">
        <w:rPr>
          <w:i/>
          <w:color w:val="000000" w:themeColor="text1"/>
        </w:rPr>
        <w:t>t</w:t>
      </w:r>
      <w:r w:rsidR="00FD60CB">
        <w:rPr>
          <w:color w:val="000000" w:themeColor="text1"/>
        </w:rPr>
        <w:t xml:space="preserve">(160) = </w:t>
      </w:r>
      <w:r w:rsidR="001E2F37">
        <w:rPr>
          <w:color w:val="000000" w:themeColor="text1"/>
        </w:rPr>
        <w:t>8.72</w:t>
      </w:r>
      <w:r w:rsidR="00FD60CB">
        <w:rPr>
          <w:color w:val="000000" w:themeColor="text1"/>
        </w:rPr>
        <w:t xml:space="preserve">, </w:t>
      </w:r>
      <w:r w:rsidR="00FD60CB">
        <w:rPr>
          <w:i/>
          <w:color w:val="000000" w:themeColor="text1"/>
        </w:rPr>
        <w:t>p</w:t>
      </w:r>
      <w:r w:rsidR="00FD60CB">
        <w:rPr>
          <w:color w:val="000000" w:themeColor="text1"/>
        </w:rPr>
        <w:t xml:space="preserve"> &lt; .001, dependence-corrected </w:t>
      </w:r>
      <w:r w:rsidR="00FD60CB">
        <w:rPr>
          <w:i/>
          <w:color w:val="000000" w:themeColor="text1"/>
        </w:rPr>
        <w:t>d</w:t>
      </w:r>
      <w:r w:rsidR="00FD60CB">
        <w:rPr>
          <w:color w:val="000000" w:themeColor="text1"/>
        </w:rPr>
        <w:t xml:space="preserve"> = </w:t>
      </w:r>
      <w:r w:rsidR="001E2F37">
        <w:rPr>
          <w:color w:val="000000" w:themeColor="text1"/>
        </w:rPr>
        <w:t xml:space="preserve">0.68. </w:t>
      </w:r>
    </w:p>
    <w:p w14:paraId="176602E8" w14:textId="6F8B2652" w:rsidR="001E2F37" w:rsidRDefault="001E2F37" w:rsidP="001E2F37">
      <w:pPr>
        <w:spacing w:line="480" w:lineRule="auto"/>
        <w:rPr>
          <w:color w:val="000000" w:themeColor="text1"/>
        </w:rPr>
      </w:pPr>
      <w:r>
        <w:rPr>
          <w:color w:val="000000" w:themeColor="text1"/>
        </w:rPr>
        <w:tab/>
        <w:t xml:space="preserve">There was also a significant main effect of Time-point, </w:t>
      </w:r>
      <w:proofErr w:type="gramStart"/>
      <w:r>
        <w:rPr>
          <w:i/>
          <w:color w:val="000000" w:themeColor="text1"/>
        </w:rPr>
        <w:t>F</w:t>
      </w:r>
      <w:r>
        <w:rPr>
          <w:color w:val="000000" w:themeColor="text1"/>
        </w:rPr>
        <w:t>(</w:t>
      </w:r>
      <w:proofErr w:type="gramEnd"/>
      <w:r>
        <w:rPr>
          <w:color w:val="000000" w:themeColor="text1"/>
        </w:rPr>
        <w:t xml:space="preserve">1, 298) = 10.79, </w:t>
      </w:r>
      <w:r>
        <w:rPr>
          <w:i/>
          <w:color w:val="000000" w:themeColor="text1"/>
        </w:rPr>
        <w:t>p</w:t>
      </w:r>
      <w:r>
        <w:rPr>
          <w:color w:val="000000" w:themeColor="text1"/>
        </w:rPr>
        <w:t xml:space="preserve"> &lt; .001, η</w:t>
      </w:r>
      <w:r>
        <w:rPr>
          <w:color w:val="000000" w:themeColor="text1"/>
          <w:vertAlign w:val="subscript"/>
        </w:rPr>
        <w:t>p</w:t>
      </w:r>
      <w:r>
        <w:rPr>
          <w:color w:val="000000" w:themeColor="text1"/>
          <w:vertAlign w:val="superscript"/>
        </w:rPr>
        <w:t>2</w:t>
      </w:r>
      <w:r>
        <w:rPr>
          <w:color w:val="000000" w:themeColor="text1"/>
        </w:rPr>
        <w:t xml:space="preserve"> = .04, with state body appreciation scores being significantly higher at exit compared to entry. In contrast, the main effect of </w:t>
      </w:r>
      <w:r w:rsidR="00C72A63">
        <w:rPr>
          <w:color w:val="000000" w:themeColor="text1"/>
        </w:rPr>
        <w:t>Nation</w:t>
      </w:r>
      <w:r>
        <w:rPr>
          <w:color w:val="000000" w:themeColor="text1"/>
        </w:rPr>
        <w:t xml:space="preserve"> was not significant, </w:t>
      </w:r>
      <w:proofErr w:type="gramStart"/>
      <w:r>
        <w:rPr>
          <w:i/>
          <w:color w:val="000000" w:themeColor="text1"/>
        </w:rPr>
        <w:t>F</w:t>
      </w:r>
      <w:r>
        <w:rPr>
          <w:color w:val="000000" w:themeColor="text1"/>
        </w:rPr>
        <w:t>(</w:t>
      </w:r>
      <w:proofErr w:type="gramEnd"/>
      <w:r>
        <w:rPr>
          <w:color w:val="000000" w:themeColor="text1"/>
        </w:rPr>
        <w:t xml:space="preserve">1, 298) = 3.65, </w:t>
      </w:r>
      <w:r>
        <w:rPr>
          <w:i/>
          <w:color w:val="000000" w:themeColor="text1"/>
        </w:rPr>
        <w:t>p</w:t>
      </w:r>
      <w:r>
        <w:rPr>
          <w:color w:val="000000" w:themeColor="text1"/>
        </w:rPr>
        <w:t xml:space="preserve"> = 0.57, </w:t>
      </w:r>
      <w:r>
        <w:rPr>
          <w:color w:val="000000" w:themeColor="text1"/>
        </w:rPr>
        <w:lastRenderedPageBreak/>
        <w:t>η</w:t>
      </w:r>
      <w:r>
        <w:rPr>
          <w:color w:val="000000" w:themeColor="text1"/>
          <w:vertAlign w:val="subscript"/>
        </w:rPr>
        <w:t>p</w:t>
      </w:r>
      <w:r>
        <w:rPr>
          <w:color w:val="000000" w:themeColor="text1"/>
          <w:vertAlign w:val="superscript"/>
        </w:rPr>
        <w:t>2</w:t>
      </w:r>
      <w:r>
        <w:rPr>
          <w:color w:val="000000" w:themeColor="text1"/>
        </w:rPr>
        <w:t xml:space="preserve"> = .01. Covariate age did not reach significance in any of its interactions (all </w:t>
      </w:r>
      <w:r>
        <w:rPr>
          <w:i/>
          <w:color w:val="000000" w:themeColor="text1"/>
        </w:rPr>
        <w:t>F</w:t>
      </w:r>
      <w:r>
        <w:rPr>
          <w:color w:val="000000" w:themeColor="text1"/>
        </w:rPr>
        <w:t xml:space="preserve">s &lt; .32, all </w:t>
      </w:r>
      <w:proofErr w:type="spellStart"/>
      <w:r>
        <w:rPr>
          <w:i/>
          <w:color w:val="000000" w:themeColor="text1"/>
        </w:rPr>
        <w:t>p</w:t>
      </w:r>
      <w:r>
        <w:rPr>
          <w:color w:val="000000" w:themeColor="text1"/>
        </w:rPr>
        <w:t>s</w:t>
      </w:r>
      <w:proofErr w:type="spellEnd"/>
      <w:r>
        <w:rPr>
          <w:color w:val="000000" w:themeColor="text1"/>
        </w:rPr>
        <w:t xml:space="preserve"> &gt; .574, all η</w:t>
      </w:r>
      <w:r>
        <w:rPr>
          <w:color w:val="000000" w:themeColor="text1"/>
          <w:vertAlign w:val="subscript"/>
        </w:rPr>
        <w:t>p</w:t>
      </w:r>
      <w:r>
        <w:rPr>
          <w:color w:val="000000" w:themeColor="text1"/>
          <w:vertAlign w:val="superscript"/>
        </w:rPr>
        <w:t>2</w:t>
      </w:r>
      <w:r>
        <w:rPr>
          <w:color w:val="000000" w:themeColor="text1"/>
        </w:rPr>
        <w:t xml:space="preserve"> &lt; .01). Although our sample was not optimally powered to examine </w:t>
      </w:r>
      <w:r w:rsidR="00587548">
        <w:rPr>
          <w:color w:val="000000" w:themeColor="text1"/>
        </w:rPr>
        <w:t xml:space="preserve">the </w:t>
      </w:r>
      <w:r>
        <w:rPr>
          <w:color w:val="000000" w:themeColor="text1"/>
        </w:rPr>
        <w:t>effects</w:t>
      </w:r>
      <w:r w:rsidR="00587548">
        <w:rPr>
          <w:color w:val="000000" w:themeColor="text1"/>
        </w:rPr>
        <w:t xml:space="preserve"> of gender</w:t>
      </w:r>
      <w:r>
        <w:rPr>
          <w:color w:val="000000" w:themeColor="text1"/>
        </w:rPr>
        <w:t xml:space="preserve">, we repeated the main analyses but included participant </w:t>
      </w:r>
      <w:r w:rsidR="00B97808">
        <w:rPr>
          <w:color w:val="000000" w:themeColor="text1"/>
        </w:rPr>
        <w:t>gender</w:t>
      </w:r>
      <w:r>
        <w:rPr>
          <w:color w:val="000000" w:themeColor="text1"/>
        </w:rPr>
        <w:t xml:space="preserve"> as a</w:t>
      </w:r>
      <w:r w:rsidR="00587548">
        <w:rPr>
          <w:color w:val="000000" w:themeColor="text1"/>
        </w:rPr>
        <w:t>n additional</w:t>
      </w:r>
      <w:r>
        <w:rPr>
          <w:color w:val="000000" w:themeColor="text1"/>
        </w:rPr>
        <w:t xml:space="preserve"> between-subjects factor. In this analysis, none of the interactions with </w:t>
      </w:r>
      <w:r w:rsidR="00B97808">
        <w:rPr>
          <w:color w:val="000000" w:themeColor="text1"/>
        </w:rPr>
        <w:t>gender</w:t>
      </w:r>
      <w:r>
        <w:rPr>
          <w:color w:val="000000" w:themeColor="text1"/>
        </w:rPr>
        <w:t xml:space="preserve"> reached significance (all </w:t>
      </w:r>
      <w:r>
        <w:rPr>
          <w:i/>
          <w:color w:val="000000" w:themeColor="text1"/>
        </w:rPr>
        <w:t>F</w:t>
      </w:r>
      <w:r>
        <w:rPr>
          <w:color w:val="000000" w:themeColor="text1"/>
        </w:rPr>
        <w:t xml:space="preserve">s &lt; 0.62, all </w:t>
      </w:r>
      <w:proofErr w:type="spellStart"/>
      <w:r>
        <w:rPr>
          <w:i/>
          <w:color w:val="000000" w:themeColor="text1"/>
        </w:rPr>
        <w:t>p</w:t>
      </w:r>
      <w:r>
        <w:rPr>
          <w:color w:val="000000" w:themeColor="text1"/>
        </w:rPr>
        <w:t>s</w:t>
      </w:r>
      <w:proofErr w:type="spellEnd"/>
      <w:r>
        <w:rPr>
          <w:color w:val="000000" w:themeColor="text1"/>
        </w:rPr>
        <w:t xml:space="preserve"> &gt; .802, all η</w:t>
      </w:r>
      <w:r>
        <w:rPr>
          <w:color w:val="000000" w:themeColor="text1"/>
          <w:vertAlign w:val="subscript"/>
        </w:rPr>
        <w:t>p</w:t>
      </w:r>
      <w:r>
        <w:rPr>
          <w:color w:val="000000" w:themeColor="text1"/>
          <w:vertAlign w:val="superscript"/>
        </w:rPr>
        <w:t>2</w:t>
      </w:r>
      <w:r>
        <w:rPr>
          <w:color w:val="000000" w:themeColor="text1"/>
        </w:rPr>
        <w:t xml:space="preserve"> &lt; .01). To summarise, the main analyses indicated that there was an elevation in state body appreciation scores at exit, but that these effects were </w:t>
      </w:r>
      <w:r w:rsidR="00111B8B">
        <w:rPr>
          <w:color w:val="000000" w:themeColor="text1"/>
        </w:rPr>
        <w:t xml:space="preserve">comparatively </w:t>
      </w:r>
      <w:r>
        <w:rPr>
          <w:color w:val="000000" w:themeColor="text1"/>
        </w:rPr>
        <w:t>larger in the Spanish subsample.</w:t>
      </w:r>
    </w:p>
    <w:p w14:paraId="3FFC2CC7" w14:textId="008A8C28" w:rsidR="001E2F37" w:rsidRPr="00B45124" w:rsidRDefault="00B45124" w:rsidP="00B45124">
      <w:pPr>
        <w:spacing w:line="480" w:lineRule="auto"/>
        <w:ind w:firstLine="720"/>
        <w:rPr>
          <w:b/>
          <w:color w:val="000000" w:themeColor="text1"/>
        </w:rPr>
      </w:pPr>
      <w:r>
        <w:rPr>
          <w:b/>
          <w:color w:val="000000" w:themeColor="text1"/>
        </w:rPr>
        <w:t>2.</w:t>
      </w:r>
      <w:r w:rsidR="001E2F37">
        <w:rPr>
          <w:b/>
          <w:color w:val="000000" w:themeColor="text1"/>
        </w:rPr>
        <w:t xml:space="preserve">3.3. Further </w:t>
      </w:r>
      <w:r>
        <w:rPr>
          <w:b/>
          <w:color w:val="000000" w:themeColor="text1"/>
        </w:rPr>
        <w:t>a</w:t>
      </w:r>
      <w:r w:rsidR="001E2F37">
        <w:rPr>
          <w:b/>
          <w:color w:val="000000" w:themeColor="text1"/>
        </w:rPr>
        <w:t>nalyses</w:t>
      </w:r>
      <w:r>
        <w:rPr>
          <w:b/>
          <w:color w:val="000000" w:themeColor="text1"/>
        </w:rPr>
        <w:t xml:space="preserve">. </w:t>
      </w:r>
      <w:r w:rsidR="003719FA">
        <w:rPr>
          <w:color w:val="000000" w:themeColor="text1"/>
        </w:rPr>
        <w:t>For further analyses, we</w:t>
      </w:r>
      <w:r w:rsidR="003C7DAA">
        <w:rPr>
          <w:color w:val="000000" w:themeColor="text1"/>
        </w:rPr>
        <w:t xml:space="preserve"> </w:t>
      </w:r>
      <w:r w:rsidR="003719FA">
        <w:rPr>
          <w:color w:val="000000" w:themeColor="text1"/>
        </w:rPr>
        <w:t>comput</w:t>
      </w:r>
      <w:r w:rsidR="000D0309">
        <w:rPr>
          <w:color w:val="000000" w:themeColor="text1"/>
        </w:rPr>
        <w:t>ed</w:t>
      </w:r>
      <w:r w:rsidR="003719FA">
        <w:rPr>
          <w:color w:val="000000" w:themeColor="text1"/>
        </w:rPr>
        <w:t xml:space="preserve"> the difference between state body appreciation scores on entry and exit</w:t>
      </w:r>
      <w:r w:rsidR="003C7DAA">
        <w:rPr>
          <w:color w:val="000000" w:themeColor="text1"/>
        </w:rPr>
        <w:t xml:space="preserve"> to provide an index of body image change</w:t>
      </w:r>
      <w:r w:rsidR="003719FA">
        <w:rPr>
          <w:color w:val="000000" w:themeColor="text1"/>
        </w:rPr>
        <w:t xml:space="preserve">. We then computed bivariate correlations between this score and </w:t>
      </w:r>
      <w:r w:rsidR="003C7DAA">
        <w:rPr>
          <w:color w:val="000000" w:themeColor="text1"/>
        </w:rPr>
        <w:t>visit duration</w:t>
      </w:r>
      <w:r w:rsidR="003719FA">
        <w:rPr>
          <w:color w:val="000000" w:themeColor="text1"/>
        </w:rPr>
        <w:t xml:space="preserve"> for the two subsamples separately</w:t>
      </w:r>
      <w:r w:rsidR="0054571B">
        <w:rPr>
          <w:color w:val="000000" w:themeColor="text1"/>
        </w:rPr>
        <w:t xml:space="preserve"> (Romania </w:t>
      </w:r>
      <w:r w:rsidR="0054571B">
        <w:rPr>
          <w:i/>
          <w:color w:val="000000" w:themeColor="text1"/>
        </w:rPr>
        <w:t>M</w:t>
      </w:r>
      <w:r w:rsidR="0054571B">
        <w:rPr>
          <w:color w:val="000000" w:themeColor="text1"/>
        </w:rPr>
        <w:t xml:space="preserve"> = 117.17 min, </w:t>
      </w:r>
      <w:r w:rsidR="0054571B">
        <w:rPr>
          <w:i/>
          <w:color w:val="000000" w:themeColor="text1"/>
        </w:rPr>
        <w:t>SD</w:t>
      </w:r>
      <w:r w:rsidR="0054571B">
        <w:rPr>
          <w:color w:val="000000" w:themeColor="text1"/>
        </w:rPr>
        <w:t xml:space="preserve"> = 48.21, range = 30-300 min; Spain </w:t>
      </w:r>
      <w:r w:rsidR="0054571B">
        <w:rPr>
          <w:i/>
          <w:color w:val="000000" w:themeColor="text1"/>
        </w:rPr>
        <w:t>M</w:t>
      </w:r>
      <w:r w:rsidR="0054571B">
        <w:rPr>
          <w:color w:val="000000" w:themeColor="text1"/>
        </w:rPr>
        <w:t xml:space="preserve"> = 88.99 min, </w:t>
      </w:r>
      <w:r w:rsidR="0054571B">
        <w:rPr>
          <w:i/>
          <w:color w:val="000000" w:themeColor="text1"/>
        </w:rPr>
        <w:t>SD</w:t>
      </w:r>
      <w:r w:rsidR="0054571B">
        <w:rPr>
          <w:color w:val="000000" w:themeColor="text1"/>
        </w:rPr>
        <w:t xml:space="preserve"> = 36.57, range = 12-190 min)</w:t>
      </w:r>
      <w:r w:rsidR="003719FA">
        <w:rPr>
          <w:color w:val="000000" w:themeColor="text1"/>
        </w:rPr>
        <w:t xml:space="preserve">. Results indicated no significant correlation between state body </w:t>
      </w:r>
      <w:r w:rsidR="003C7DAA">
        <w:rPr>
          <w:color w:val="000000" w:themeColor="text1"/>
        </w:rPr>
        <w:t>image change</w:t>
      </w:r>
      <w:r w:rsidR="003719FA">
        <w:rPr>
          <w:color w:val="000000" w:themeColor="text1"/>
        </w:rPr>
        <w:t xml:space="preserve"> and </w:t>
      </w:r>
      <w:r w:rsidR="003C7DAA">
        <w:rPr>
          <w:color w:val="000000" w:themeColor="text1"/>
        </w:rPr>
        <w:t>visit duration</w:t>
      </w:r>
      <w:r w:rsidR="003719FA">
        <w:rPr>
          <w:color w:val="000000" w:themeColor="text1"/>
        </w:rPr>
        <w:t xml:space="preserve"> in the Romanian</w:t>
      </w:r>
      <w:r w:rsidR="00AD79FB">
        <w:rPr>
          <w:color w:val="000000" w:themeColor="text1"/>
        </w:rPr>
        <w:t xml:space="preserve"> subsample</w:t>
      </w:r>
      <w:r w:rsidR="003719FA">
        <w:rPr>
          <w:color w:val="000000" w:themeColor="text1"/>
        </w:rPr>
        <w:t xml:space="preserve">, </w:t>
      </w:r>
      <w:r w:rsidR="003719FA">
        <w:rPr>
          <w:i/>
          <w:color w:val="000000" w:themeColor="text1"/>
        </w:rPr>
        <w:t>r</w:t>
      </w:r>
      <w:r w:rsidR="003719FA">
        <w:rPr>
          <w:color w:val="000000" w:themeColor="text1"/>
        </w:rPr>
        <w:t xml:space="preserve"> = .02, </w:t>
      </w:r>
      <w:r w:rsidR="003719FA">
        <w:rPr>
          <w:i/>
          <w:color w:val="000000" w:themeColor="text1"/>
        </w:rPr>
        <w:t>p</w:t>
      </w:r>
      <w:r w:rsidR="003719FA">
        <w:rPr>
          <w:color w:val="000000" w:themeColor="text1"/>
        </w:rPr>
        <w:t xml:space="preserve"> = .816</w:t>
      </w:r>
      <w:r w:rsidR="00AD79FB">
        <w:rPr>
          <w:color w:val="000000" w:themeColor="text1"/>
        </w:rPr>
        <w:t xml:space="preserve">. Conversely, longer visit duration was significantly, albeit weakly, associated with greater body image </w:t>
      </w:r>
      <w:r w:rsidR="003C7DAA">
        <w:rPr>
          <w:color w:val="000000" w:themeColor="text1"/>
        </w:rPr>
        <w:t>change</w:t>
      </w:r>
      <w:r w:rsidR="00AD79FB">
        <w:rPr>
          <w:color w:val="000000" w:themeColor="text1"/>
        </w:rPr>
        <w:t xml:space="preserve"> in the Spanish subsample, </w:t>
      </w:r>
      <w:r w:rsidR="00AD79FB">
        <w:rPr>
          <w:i/>
          <w:color w:val="000000" w:themeColor="text1"/>
        </w:rPr>
        <w:t>r</w:t>
      </w:r>
      <w:r w:rsidR="00AD79FB">
        <w:rPr>
          <w:color w:val="000000" w:themeColor="text1"/>
        </w:rPr>
        <w:t xml:space="preserve"> = .</w:t>
      </w:r>
      <w:r w:rsidR="0054571B">
        <w:rPr>
          <w:color w:val="000000" w:themeColor="text1"/>
        </w:rPr>
        <w:t>33</w:t>
      </w:r>
      <w:r w:rsidR="00AD79FB">
        <w:rPr>
          <w:color w:val="000000" w:themeColor="text1"/>
        </w:rPr>
        <w:t xml:space="preserve">, </w:t>
      </w:r>
      <w:r w:rsidR="00AD79FB">
        <w:rPr>
          <w:i/>
          <w:color w:val="000000" w:themeColor="text1"/>
        </w:rPr>
        <w:t>p</w:t>
      </w:r>
      <w:r w:rsidR="00AD79FB">
        <w:rPr>
          <w:color w:val="000000" w:themeColor="text1"/>
        </w:rPr>
        <w:t xml:space="preserve"> &lt; .001. </w:t>
      </w:r>
      <w:r w:rsidR="003719FA">
        <w:rPr>
          <w:color w:val="000000" w:themeColor="text1"/>
        </w:rPr>
        <w:t xml:space="preserve">In the Spanish subsample only, we also examined between-group differences in state body </w:t>
      </w:r>
      <w:r w:rsidR="003C7DAA">
        <w:rPr>
          <w:color w:val="000000" w:themeColor="text1"/>
        </w:rPr>
        <w:t>image change</w:t>
      </w:r>
      <w:r w:rsidR="003719FA">
        <w:rPr>
          <w:color w:val="000000" w:themeColor="text1"/>
        </w:rPr>
        <w:t xml:space="preserve"> as a function of activity conducted in the botanic gardens</w:t>
      </w:r>
      <w:r w:rsidR="00FE026A">
        <w:rPr>
          <w:color w:val="000000" w:themeColor="text1"/>
        </w:rPr>
        <w:t xml:space="preserve"> (Spending time with friends or family = 43.5%; Relaxation, mindfulness, or taking a break = 22.4%; Other activity = 18.6%; Leisure walk = 11.8%; Sports or exercises = 1.9%; Multiple activities = 1.9%). T</w:t>
      </w:r>
      <w:r w:rsidR="003719FA">
        <w:rPr>
          <w:color w:val="000000" w:themeColor="text1"/>
        </w:rPr>
        <w:t>he results</w:t>
      </w:r>
      <w:r w:rsidR="00FE026A">
        <w:rPr>
          <w:color w:val="000000" w:themeColor="text1"/>
        </w:rPr>
        <w:t xml:space="preserve"> of a univariate ANOVA</w:t>
      </w:r>
      <w:r w:rsidR="003719FA">
        <w:rPr>
          <w:color w:val="000000" w:themeColor="text1"/>
        </w:rPr>
        <w:t xml:space="preserve"> indicated no signifi</w:t>
      </w:r>
      <w:r w:rsidR="00FE026A">
        <w:rPr>
          <w:color w:val="000000" w:themeColor="text1"/>
        </w:rPr>
        <w:t>cant differences in body image change as a function of activity</w:t>
      </w:r>
      <w:r w:rsidR="003719FA">
        <w:rPr>
          <w:color w:val="000000" w:themeColor="text1"/>
        </w:rPr>
        <w:t xml:space="preserve">, </w:t>
      </w:r>
      <w:proofErr w:type="gramStart"/>
      <w:r w:rsidR="003719FA">
        <w:rPr>
          <w:i/>
          <w:color w:val="000000" w:themeColor="text1"/>
        </w:rPr>
        <w:t>F</w:t>
      </w:r>
      <w:r w:rsidR="003719FA">
        <w:rPr>
          <w:color w:val="000000" w:themeColor="text1"/>
        </w:rPr>
        <w:t>(</w:t>
      </w:r>
      <w:proofErr w:type="gramEnd"/>
      <w:r w:rsidR="003719FA">
        <w:rPr>
          <w:color w:val="000000" w:themeColor="text1"/>
        </w:rPr>
        <w:t xml:space="preserve">5, 161) = 1.66, </w:t>
      </w:r>
      <w:r w:rsidR="003719FA">
        <w:rPr>
          <w:i/>
          <w:color w:val="000000" w:themeColor="text1"/>
        </w:rPr>
        <w:t>p</w:t>
      </w:r>
      <w:r w:rsidR="003719FA">
        <w:rPr>
          <w:color w:val="000000" w:themeColor="text1"/>
        </w:rPr>
        <w:t xml:space="preserve"> = .146, η</w:t>
      </w:r>
      <w:r w:rsidR="003719FA">
        <w:rPr>
          <w:color w:val="000000" w:themeColor="text1"/>
          <w:vertAlign w:val="subscript"/>
        </w:rPr>
        <w:t>p</w:t>
      </w:r>
      <w:r w:rsidR="003719FA">
        <w:rPr>
          <w:color w:val="000000" w:themeColor="text1"/>
          <w:vertAlign w:val="superscript"/>
        </w:rPr>
        <w:t>2</w:t>
      </w:r>
      <w:r w:rsidR="003719FA">
        <w:rPr>
          <w:color w:val="000000" w:themeColor="text1"/>
        </w:rPr>
        <w:t xml:space="preserve"> = .05. </w:t>
      </w:r>
    </w:p>
    <w:p w14:paraId="0B89EB9D" w14:textId="2A2B4CD5" w:rsidR="00111B8B" w:rsidRDefault="00B45124" w:rsidP="00B45124">
      <w:pPr>
        <w:spacing w:line="480" w:lineRule="auto"/>
        <w:rPr>
          <w:b/>
          <w:color w:val="000000" w:themeColor="text1"/>
        </w:rPr>
      </w:pPr>
      <w:r>
        <w:rPr>
          <w:b/>
          <w:color w:val="000000" w:themeColor="text1"/>
        </w:rPr>
        <w:t>2.</w:t>
      </w:r>
      <w:r w:rsidR="00111B8B">
        <w:rPr>
          <w:b/>
          <w:color w:val="000000" w:themeColor="text1"/>
        </w:rPr>
        <w:t>4. Discussion</w:t>
      </w:r>
    </w:p>
    <w:p w14:paraId="0F9AE13C" w14:textId="3479FAF7" w:rsidR="00B45124" w:rsidRDefault="00BD2AC1" w:rsidP="00D15721">
      <w:pPr>
        <w:spacing w:line="480" w:lineRule="auto"/>
        <w:rPr>
          <w:color w:val="000000" w:themeColor="text1"/>
        </w:rPr>
      </w:pPr>
      <w:r>
        <w:rPr>
          <w:color w:val="000000" w:themeColor="text1"/>
        </w:rPr>
        <w:tab/>
      </w:r>
      <w:r w:rsidR="00B45124">
        <w:rPr>
          <w:color w:val="000000" w:themeColor="text1"/>
        </w:rPr>
        <w:t xml:space="preserve">The results of Study 1 showed that </w:t>
      </w:r>
      <w:r>
        <w:rPr>
          <w:color w:val="000000" w:themeColor="text1"/>
        </w:rPr>
        <w:t>visits to botanic gardens in Romania and Spain, respectively, resulted in significant elevations to state body appreciation</w:t>
      </w:r>
      <w:r w:rsidR="00D15721">
        <w:rPr>
          <w:color w:val="000000" w:themeColor="text1"/>
        </w:rPr>
        <w:t xml:space="preserve">, though there was </w:t>
      </w:r>
      <w:r w:rsidR="00587548">
        <w:rPr>
          <w:color w:val="000000" w:themeColor="text1"/>
        </w:rPr>
        <w:t>some</w:t>
      </w:r>
      <w:r w:rsidR="00D15721">
        <w:rPr>
          <w:color w:val="000000" w:themeColor="text1"/>
        </w:rPr>
        <w:t xml:space="preserve"> nuance </w:t>
      </w:r>
      <w:r w:rsidR="00587548">
        <w:rPr>
          <w:color w:val="000000" w:themeColor="text1"/>
        </w:rPr>
        <w:t>in</w:t>
      </w:r>
      <w:r w:rsidR="00D15721">
        <w:rPr>
          <w:color w:val="000000" w:themeColor="text1"/>
        </w:rPr>
        <w:t xml:space="preserve"> these findings. Specifically, </w:t>
      </w:r>
      <w:r w:rsidR="004E7207">
        <w:rPr>
          <w:color w:val="000000" w:themeColor="text1"/>
        </w:rPr>
        <w:t xml:space="preserve">the elevation in state body image at exit </w:t>
      </w:r>
      <w:r w:rsidR="00D15721">
        <w:rPr>
          <w:color w:val="000000" w:themeColor="text1"/>
        </w:rPr>
        <w:t>was</w:t>
      </w:r>
      <w:r w:rsidR="004E7207">
        <w:rPr>
          <w:color w:val="000000" w:themeColor="text1"/>
        </w:rPr>
        <w:t xml:space="preserve"> </w:t>
      </w:r>
      <w:r w:rsidR="004E7207">
        <w:rPr>
          <w:color w:val="000000" w:themeColor="text1"/>
        </w:rPr>
        <w:lastRenderedPageBreak/>
        <w:t xml:space="preserve">comparatively larger in the Spanish subsample compared to the Romanian subsample. </w:t>
      </w:r>
      <w:r w:rsidR="00D15721">
        <w:rPr>
          <w:color w:val="000000" w:themeColor="text1"/>
        </w:rPr>
        <w:t xml:space="preserve">It is possible that </w:t>
      </w:r>
      <w:r w:rsidR="00532890">
        <w:rPr>
          <w:color w:val="000000" w:themeColor="text1"/>
        </w:rPr>
        <w:t xml:space="preserve">the </w:t>
      </w:r>
      <w:r w:rsidR="00D15721">
        <w:rPr>
          <w:color w:val="000000" w:themeColor="text1"/>
        </w:rPr>
        <w:t xml:space="preserve">impact of nature exposure on body image is </w:t>
      </w:r>
      <w:r w:rsidR="00532890">
        <w:rPr>
          <w:color w:val="000000" w:themeColor="text1"/>
        </w:rPr>
        <w:t>sensitive to environmental quality</w:t>
      </w:r>
      <w:r w:rsidR="00D15721">
        <w:rPr>
          <w:color w:val="000000" w:themeColor="text1"/>
        </w:rPr>
        <w:t xml:space="preserve">, which may have differed across research sites. </w:t>
      </w:r>
      <w:r w:rsidR="00BF185D">
        <w:rPr>
          <w:color w:val="000000" w:themeColor="text1"/>
        </w:rPr>
        <w:t>For example</w:t>
      </w:r>
      <w:r w:rsidR="00847808">
        <w:rPr>
          <w:color w:val="000000" w:themeColor="text1"/>
        </w:rPr>
        <w:t>, it is possible that between-group differences reflect variations across the botanic gardens in biodiversity. Consistent with this explanation, previous research has shown that greater species richness and abundance is associated with greater restorative effects (</w:t>
      </w:r>
      <w:r w:rsidR="000D0309">
        <w:rPr>
          <w:color w:val="000000" w:themeColor="text1"/>
        </w:rPr>
        <w:t xml:space="preserve">e.g., </w:t>
      </w:r>
      <w:r w:rsidR="00847808">
        <w:rPr>
          <w:color w:val="000000" w:themeColor="text1"/>
        </w:rPr>
        <w:t xml:space="preserve">Cracknell, White, </w:t>
      </w:r>
      <w:proofErr w:type="spellStart"/>
      <w:r w:rsidR="00847808">
        <w:rPr>
          <w:color w:val="000000" w:themeColor="text1"/>
        </w:rPr>
        <w:t>Pahl</w:t>
      </w:r>
      <w:proofErr w:type="spellEnd"/>
      <w:r w:rsidR="00847808">
        <w:rPr>
          <w:color w:val="000000" w:themeColor="text1"/>
        </w:rPr>
        <w:t xml:space="preserve">, Nichols, &amp; </w:t>
      </w:r>
      <w:proofErr w:type="spellStart"/>
      <w:r w:rsidR="00847808">
        <w:rPr>
          <w:color w:val="000000" w:themeColor="text1"/>
        </w:rPr>
        <w:t>Depledge</w:t>
      </w:r>
      <w:proofErr w:type="spellEnd"/>
      <w:r w:rsidR="00847808">
        <w:rPr>
          <w:color w:val="000000" w:themeColor="text1"/>
        </w:rPr>
        <w:t>, 2015). Another possibility is that the two sites differed in pristineness</w:t>
      </w:r>
      <w:r w:rsidR="00B03020">
        <w:rPr>
          <w:color w:val="000000" w:themeColor="text1"/>
        </w:rPr>
        <w:t xml:space="preserve"> (e.g., cleanliness, degradation)</w:t>
      </w:r>
      <w:r w:rsidR="00847808">
        <w:rPr>
          <w:color w:val="000000" w:themeColor="text1"/>
        </w:rPr>
        <w:t xml:space="preserve">, </w:t>
      </w:r>
      <w:r w:rsidR="00B03020">
        <w:rPr>
          <w:color w:val="000000" w:themeColor="text1"/>
        </w:rPr>
        <w:t xml:space="preserve">aesthetic qualities, or functional access, all of which may have had an impact on outcomes (see Maguire, Miller, Weston, &amp; Young, 2011; </w:t>
      </w:r>
      <w:proofErr w:type="spellStart"/>
      <w:r w:rsidR="00B03020">
        <w:rPr>
          <w:color w:val="000000" w:themeColor="text1"/>
        </w:rPr>
        <w:t>Wyles</w:t>
      </w:r>
      <w:proofErr w:type="spellEnd"/>
      <w:r w:rsidR="00B03020">
        <w:rPr>
          <w:color w:val="000000" w:themeColor="text1"/>
        </w:rPr>
        <w:t xml:space="preserve"> et al., 2016). </w:t>
      </w:r>
      <w:r w:rsidR="00587548">
        <w:rPr>
          <w:color w:val="000000" w:themeColor="text1"/>
        </w:rPr>
        <w:t>Certainly, our observations of the two botanic gardens and the broader political climate – where funding for the upkeep of green-spaces in Romania is less-than-adequate</w:t>
      </w:r>
      <w:r w:rsidR="00204CA5">
        <w:rPr>
          <w:color w:val="000000" w:themeColor="text1"/>
        </w:rPr>
        <w:t xml:space="preserve"> compared to other European nations</w:t>
      </w:r>
      <w:r w:rsidR="00587548">
        <w:rPr>
          <w:color w:val="000000" w:themeColor="text1"/>
        </w:rPr>
        <w:t xml:space="preserve"> (</w:t>
      </w:r>
      <w:proofErr w:type="spellStart"/>
      <w:r w:rsidR="00204CA5">
        <w:rPr>
          <w:color w:val="000000" w:themeColor="text1"/>
        </w:rPr>
        <w:t>Morar</w:t>
      </w:r>
      <w:proofErr w:type="spellEnd"/>
      <w:r w:rsidR="00204CA5">
        <w:rPr>
          <w:color w:val="000000" w:themeColor="text1"/>
        </w:rPr>
        <w:t xml:space="preserve">, </w:t>
      </w:r>
      <w:proofErr w:type="spellStart"/>
      <w:r w:rsidR="00204CA5">
        <w:rPr>
          <w:color w:val="000000" w:themeColor="text1"/>
        </w:rPr>
        <w:t>Radoslav</w:t>
      </w:r>
      <w:proofErr w:type="spellEnd"/>
      <w:r w:rsidR="00204CA5">
        <w:rPr>
          <w:color w:val="000000" w:themeColor="text1"/>
        </w:rPr>
        <w:t xml:space="preserve">, </w:t>
      </w:r>
      <w:proofErr w:type="spellStart"/>
      <w:r w:rsidR="00204CA5">
        <w:rPr>
          <w:color w:val="000000" w:themeColor="text1"/>
        </w:rPr>
        <w:t>Spiridon</w:t>
      </w:r>
      <w:proofErr w:type="spellEnd"/>
      <w:r w:rsidR="00204CA5">
        <w:rPr>
          <w:color w:val="000000" w:themeColor="text1"/>
        </w:rPr>
        <w:t xml:space="preserve">, &amp; </w:t>
      </w:r>
      <w:proofErr w:type="spellStart"/>
      <w:r w:rsidR="00204CA5">
        <w:rPr>
          <w:color w:val="000000" w:themeColor="text1"/>
        </w:rPr>
        <w:t>P</w:t>
      </w:r>
      <w:r w:rsidR="00204CA5" w:rsidRPr="009B4181">
        <w:rPr>
          <w:color w:val="000000" w:themeColor="text1"/>
        </w:rPr>
        <w:t>ă</w:t>
      </w:r>
      <w:r w:rsidR="00204CA5">
        <w:rPr>
          <w:color w:val="000000" w:themeColor="text1"/>
        </w:rPr>
        <w:t>curar</w:t>
      </w:r>
      <w:proofErr w:type="spellEnd"/>
      <w:r w:rsidR="00204CA5">
        <w:rPr>
          <w:color w:val="000000" w:themeColor="text1"/>
        </w:rPr>
        <w:t>, 2014</w:t>
      </w:r>
      <w:r w:rsidR="00587548">
        <w:rPr>
          <w:color w:val="000000" w:themeColor="text1"/>
        </w:rPr>
        <w:t xml:space="preserve">) – would seem to support this explanation. </w:t>
      </w:r>
    </w:p>
    <w:p w14:paraId="150E4CA6" w14:textId="66BD0449" w:rsidR="003C180D" w:rsidRDefault="003C180D" w:rsidP="00111B8B">
      <w:pPr>
        <w:spacing w:line="480" w:lineRule="auto"/>
        <w:rPr>
          <w:color w:val="000000" w:themeColor="text1"/>
        </w:rPr>
      </w:pPr>
      <w:r>
        <w:rPr>
          <w:color w:val="000000" w:themeColor="text1"/>
        </w:rPr>
        <w:tab/>
        <w:t xml:space="preserve">A secondary </w:t>
      </w:r>
      <w:r w:rsidR="00B45124">
        <w:rPr>
          <w:color w:val="000000" w:themeColor="text1"/>
        </w:rPr>
        <w:t>objective</w:t>
      </w:r>
      <w:r>
        <w:rPr>
          <w:color w:val="000000" w:themeColor="text1"/>
        </w:rPr>
        <w:t xml:space="preserve"> of </w:t>
      </w:r>
      <w:r w:rsidR="00B45124">
        <w:rPr>
          <w:color w:val="000000" w:themeColor="text1"/>
        </w:rPr>
        <w:t>Study 1</w:t>
      </w:r>
      <w:r>
        <w:rPr>
          <w:color w:val="000000" w:themeColor="text1"/>
        </w:rPr>
        <w:t xml:space="preserve"> was to examine the impact of visit</w:t>
      </w:r>
      <w:r w:rsidR="00D15721">
        <w:rPr>
          <w:color w:val="000000" w:themeColor="text1"/>
        </w:rPr>
        <w:t xml:space="preserve"> duration</w:t>
      </w:r>
      <w:r>
        <w:rPr>
          <w:color w:val="000000" w:themeColor="text1"/>
        </w:rPr>
        <w:t xml:space="preserve"> on body image outcomes. Here, our findings were mixed, with visit duration </w:t>
      </w:r>
      <w:r w:rsidR="008B01AA">
        <w:rPr>
          <w:color w:val="000000" w:themeColor="text1"/>
        </w:rPr>
        <w:t xml:space="preserve">being </w:t>
      </w:r>
      <w:r>
        <w:rPr>
          <w:color w:val="000000" w:themeColor="text1"/>
        </w:rPr>
        <w:t xml:space="preserve">significantly associated with </w:t>
      </w:r>
      <w:r w:rsidR="008B01AA">
        <w:rPr>
          <w:color w:val="000000" w:themeColor="text1"/>
        </w:rPr>
        <w:t>state body image change</w:t>
      </w:r>
      <w:r>
        <w:rPr>
          <w:color w:val="000000" w:themeColor="text1"/>
        </w:rPr>
        <w:t xml:space="preserve"> in Spain, but not Romania. While studies have generally shown that greater restorative benefits are experienced when people spend more time in nature (Johansson, </w:t>
      </w:r>
      <w:proofErr w:type="spellStart"/>
      <w:r>
        <w:rPr>
          <w:color w:val="000000" w:themeColor="text1"/>
        </w:rPr>
        <w:t>Hartig</w:t>
      </w:r>
      <w:proofErr w:type="spellEnd"/>
      <w:r>
        <w:rPr>
          <w:color w:val="000000" w:themeColor="text1"/>
        </w:rPr>
        <w:t xml:space="preserve">, &amp; </w:t>
      </w:r>
      <w:proofErr w:type="spellStart"/>
      <w:r>
        <w:rPr>
          <w:color w:val="000000" w:themeColor="text1"/>
        </w:rPr>
        <w:t>Staats</w:t>
      </w:r>
      <w:proofErr w:type="spellEnd"/>
      <w:r>
        <w:rPr>
          <w:color w:val="000000" w:themeColor="text1"/>
        </w:rPr>
        <w:t xml:space="preserve">, 2011; Webber et al., 2015), studies that have examined visit duration on body image outcomes have returned equivocal results. </w:t>
      </w:r>
      <w:r w:rsidR="00E115D9">
        <w:rPr>
          <w:color w:val="000000" w:themeColor="text1"/>
        </w:rPr>
        <w:t>Thus, one study found that visit duration to a designed greenspace was not significantly associated with changes to state body appreciation (Swami et al., 2018, Study 5), whereas another found that greater time spent on an allotment garden was significantly associated with greater improvements in state body appreciation (Swami, 20</w:t>
      </w:r>
      <w:r w:rsidR="000D0309">
        <w:rPr>
          <w:color w:val="000000" w:themeColor="text1"/>
        </w:rPr>
        <w:t>20</w:t>
      </w:r>
      <w:r w:rsidR="00E115D9">
        <w:rPr>
          <w:color w:val="000000" w:themeColor="text1"/>
        </w:rPr>
        <w:t>). It is possible that environmental qualities may again be relevant here: longer visit duration may only incrementally improve body image outcomes when environmental qualities are optimal.</w:t>
      </w:r>
    </w:p>
    <w:p w14:paraId="4ABC235D" w14:textId="2E19D981" w:rsidR="00B45124" w:rsidRDefault="00B45124" w:rsidP="00B45124">
      <w:pPr>
        <w:spacing w:line="480" w:lineRule="auto"/>
        <w:jc w:val="center"/>
        <w:rPr>
          <w:b/>
          <w:color w:val="000000" w:themeColor="text1"/>
        </w:rPr>
      </w:pPr>
      <w:r>
        <w:rPr>
          <w:b/>
          <w:color w:val="000000" w:themeColor="text1"/>
        </w:rPr>
        <w:lastRenderedPageBreak/>
        <w:t>3. Study 2</w:t>
      </w:r>
    </w:p>
    <w:p w14:paraId="30BA0726" w14:textId="17FD10D6" w:rsidR="00B45124" w:rsidRDefault="00B45124" w:rsidP="00B45124">
      <w:pPr>
        <w:spacing w:line="480" w:lineRule="auto"/>
        <w:rPr>
          <w:b/>
          <w:color w:val="000000" w:themeColor="text1"/>
        </w:rPr>
      </w:pPr>
      <w:r>
        <w:rPr>
          <w:b/>
          <w:color w:val="000000" w:themeColor="text1"/>
        </w:rPr>
        <w:t>3.1. Background and Hypotheses</w:t>
      </w:r>
    </w:p>
    <w:p w14:paraId="5BFD55FF" w14:textId="313611A2" w:rsidR="00D83076" w:rsidRDefault="00B45124" w:rsidP="00D83076">
      <w:pPr>
        <w:spacing w:line="480" w:lineRule="auto"/>
        <w:rPr>
          <w:color w:val="000000" w:themeColor="text1"/>
        </w:rPr>
      </w:pPr>
      <w:r>
        <w:rPr>
          <w:b/>
          <w:color w:val="000000" w:themeColor="text1"/>
        </w:rPr>
        <w:tab/>
      </w:r>
      <w:r>
        <w:rPr>
          <w:color w:val="000000" w:themeColor="text1"/>
        </w:rPr>
        <w:t xml:space="preserve">The results of Study 1 suggest that visits to green-spaces results in significant elevations to state body appreciation. To extend these findings, </w:t>
      </w:r>
      <w:r w:rsidR="00E17867">
        <w:rPr>
          <w:color w:val="000000" w:themeColor="text1"/>
        </w:rPr>
        <w:t>we examined the impact of nature exposure on body image in a third nation, namely Malaysia. Malaysia is a useful context in which to extend current knowledge because, in comparison to European nations, it is recognised as being nature-rich, both in terms of the diversity of flora and fauna, as well as green-space coverage per capita (</w:t>
      </w:r>
      <w:r w:rsidR="000D0309">
        <w:rPr>
          <w:color w:val="000000" w:themeColor="text1"/>
        </w:rPr>
        <w:t xml:space="preserve">e.g., </w:t>
      </w:r>
      <w:proofErr w:type="spellStart"/>
      <w:r w:rsidR="00E17867">
        <w:rPr>
          <w:color w:val="000000" w:themeColor="text1"/>
        </w:rPr>
        <w:t>Kaniah</w:t>
      </w:r>
      <w:proofErr w:type="spellEnd"/>
      <w:r w:rsidR="00E17867">
        <w:rPr>
          <w:color w:val="000000" w:themeColor="text1"/>
        </w:rPr>
        <w:t xml:space="preserve"> &amp; </w:t>
      </w:r>
      <w:proofErr w:type="spellStart"/>
      <w:r w:rsidR="00E17867">
        <w:rPr>
          <w:color w:val="000000" w:themeColor="text1"/>
        </w:rPr>
        <w:t>Ho</w:t>
      </w:r>
      <w:proofErr w:type="spellEnd"/>
      <w:r w:rsidR="00E17867">
        <w:rPr>
          <w:color w:val="000000" w:themeColor="text1"/>
        </w:rPr>
        <w:t>, 2017; Richards, Passy, &amp; Oh, 2018). Beyond this, Malaysian lived experiences among all ethnic groups are steeped in respect for green</w:t>
      </w:r>
      <w:r w:rsidR="00D15721">
        <w:rPr>
          <w:color w:val="000000" w:themeColor="text1"/>
        </w:rPr>
        <w:t>-s</w:t>
      </w:r>
      <w:r w:rsidR="00E17867">
        <w:rPr>
          <w:color w:val="000000" w:themeColor="text1"/>
        </w:rPr>
        <w:t xml:space="preserve">pace, a historical dependence on agriculture, and </w:t>
      </w:r>
      <w:r w:rsidR="00E17867">
        <w:rPr>
          <w:i/>
          <w:color w:val="000000" w:themeColor="text1"/>
        </w:rPr>
        <w:t>kampung</w:t>
      </w:r>
      <w:r w:rsidR="00E17867">
        <w:rPr>
          <w:color w:val="000000" w:themeColor="text1"/>
        </w:rPr>
        <w:t xml:space="preserve"> (village) life in general (Adnan &amp; Othman, 2012). Many Malaysians retain familial links to </w:t>
      </w:r>
      <w:r w:rsidR="00E17867">
        <w:rPr>
          <w:i/>
          <w:color w:val="000000" w:themeColor="text1"/>
        </w:rPr>
        <w:t>kampung</w:t>
      </w:r>
      <w:r w:rsidR="00E17867">
        <w:rPr>
          <w:color w:val="000000" w:themeColor="text1"/>
        </w:rPr>
        <w:t xml:space="preserve"> life, which is typically rural and surrounded by green-space. </w:t>
      </w:r>
      <w:r w:rsidRPr="00F4459A">
        <w:t>To date, however, the impact of exposure to nature on the body image of Malaysian has not been explored, although one previous study did find that rural Malaysians had significantly higher positive body image than urban Malaysians (Swami, Kannan, &amp; Furnham, 2012).</w:t>
      </w:r>
      <w:r w:rsidRPr="00AF52A1">
        <w:t xml:space="preserve"> </w:t>
      </w:r>
    </w:p>
    <w:p w14:paraId="07D7FD99" w14:textId="0ECDD3F0" w:rsidR="00D83076" w:rsidRDefault="00B45124" w:rsidP="00D83076">
      <w:pPr>
        <w:spacing w:line="480" w:lineRule="auto"/>
        <w:ind w:firstLine="720"/>
        <w:rPr>
          <w:color w:val="000000" w:themeColor="text1"/>
        </w:rPr>
      </w:pPr>
      <w:r>
        <w:t>Aside from green</w:t>
      </w:r>
      <w:r w:rsidR="00D83076">
        <w:t>-</w:t>
      </w:r>
      <w:r>
        <w:t>spaces, Malaysia also has relatively higher coverage of blue</w:t>
      </w:r>
      <w:r w:rsidR="00440B2F">
        <w:t>-</w:t>
      </w:r>
      <w:r>
        <w:t xml:space="preserve">spaces (i.e., aquatic environments including rivers, lakes, and the seaside) compared to many other nations. </w:t>
      </w:r>
      <w:r w:rsidR="00D83076">
        <w:t>As with green-space connections, many Malaysians also retain historical and familial links to seaside life, either for employment (e.g., in the fisheries) or for recreation. Thus, in Study 2, we extended available knowledge by examining the impact of exposure to both green- and blue-spaces on state body image in Malaysian adults. Previous research has suggested that coastal environments are experienced as particularly restorative</w:t>
      </w:r>
      <w:r w:rsidR="00D83076">
        <w:rPr>
          <w:color w:val="000000" w:themeColor="text1"/>
        </w:rPr>
        <w:t xml:space="preserve"> (White et al., 2013, 2017), which might mean the impact of exposure to blue-spaces on body image will be comparatively larger than that of impact to green-spaces. However, blue-spaces may also be problematic, particularly in terms of women’s body image. This is because coastal areas, and </w:t>
      </w:r>
      <w:r w:rsidR="00D83076">
        <w:rPr>
          <w:color w:val="000000" w:themeColor="text1"/>
        </w:rPr>
        <w:lastRenderedPageBreak/>
        <w:t xml:space="preserve">beaches in particular, are perceived by women as </w:t>
      </w:r>
      <w:proofErr w:type="spellStart"/>
      <w:r w:rsidR="00D83076">
        <w:rPr>
          <w:color w:val="000000" w:themeColor="text1"/>
        </w:rPr>
        <w:t>surveilled</w:t>
      </w:r>
      <w:proofErr w:type="spellEnd"/>
      <w:r w:rsidR="00D83076">
        <w:rPr>
          <w:color w:val="000000" w:themeColor="text1"/>
        </w:rPr>
        <w:t xml:space="preserve"> spaces where their bodies are foregrounded (Field, </w:t>
      </w:r>
      <w:proofErr w:type="spellStart"/>
      <w:r w:rsidR="00D83076">
        <w:rPr>
          <w:color w:val="000000" w:themeColor="text1"/>
        </w:rPr>
        <w:t>Pavlidis</w:t>
      </w:r>
      <w:proofErr w:type="spellEnd"/>
      <w:r w:rsidR="00D83076">
        <w:rPr>
          <w:color w:val="000000" w:themeColor="text1"/>
        </w:rPr>
        <w:t xml:space="preserve">, &amp; </w:t>
      </w:r>
      <w:proofErr w:type="spellStart"/>
      <w:r w:rsidR="00D83076">
        <w:rPr>
          <w:color w:val="000000" w:themeColor="text1"/>
        </w:rPr>
        <w:t>Pini</w:t>
      </w:r>
      <w:proofErr w:type="spellEnd"/>
      <w:r w:rsidR="00D83076">
        <w:rPr>
          <w:color w:val="000000" w:themeColor="text1"/>
        </w:rPr>
        <w:t xml:space="preserve">, 2019), which in turn may attenuate any positive effects of nature exposure. </w:t>
      </w:r>
    </w:p>
    <w:p w14:paraId="60CA3031" w14:textId="6B4FD419" w:rsidR="00D83076" w:rsidRDefault="00592E98" w:rsidP="00D83076">
      <w:pPr>
        <w:spacing w:line="480" w:lineRule="auto"/>
        <w:ind w:firstLine="720"/>
        <w:rPr>
          <w:color w:val="000000" w:themeColor="text1"/>
        </w:rPr>
      </w:pPr>
      <w:r>
        <w:rPr>
          <w:color w:val="000000" w:themeColor="text1"/>
        </w:rPr>
        <w:t>In short</w:t>
      </w:r>
      <w:r w:rsidR="00D83076">
        <w:rPr>
          <w:color w:val="000000" w:themeColor="text1"/>
        </w:rPr>
        <w:t xml:space="preserve">, Study 2 examined the impact of visits to green- and blue-spaces on state body appreciation in a Malaysian sample. Here, we hypothesised that visits to both types of environments would result in significantly improved state body appreciation. However, to examine possible gendered effects, we </w:t>
      </w:r>
      <w:r w:rsidR="00B7315B">
        <w:rPr>
          <w:color w:val="000000" w:themeColor="text1"/>
        </w:rPr>
        <w:t xml:space="preserve">ensured sufficiently large samples of women and men to be able to include gender as a variable in our analyses. Based on previous research (Field et al., 2019), we hypothesised that any impact of exposure to blue-spaces would be attenuated in women compared to men. In addition to these primary objectives, we examined whether changes to state body appreciation would be significantly associated with time spent in both natural environments. Based on the equivocal results of Study 1, this aspect of Study 2 was more exploratory, although we preliminarily hypothesised that greater duration of exposure to both green- and blue-spaces would be significantly associated with greater improvements in state body appreciation. </w:t>
      </w:r>
    </w:p>
    <w:p w14:paraId="17BF184C" w14:textId="10978D6A" w:rsidR="00AC0134" w:rsidRDefault="00AC0134" w:rsidP="00AC0134">
      <w:pPr>
        <w:spacing w:line="480" w:lineRule="auto"/>
        <w:rPr>
          <w:b/>
          <w:color w:val="000000" w:themeColor="text1"/>
        </w:rPr>
      </w:pPr>
      <w:r>
        <w:rPr>
          <w:b/>
          <w:color w:val="000000" w:themeColor="text1"/>
        </w:rPr>
        <w:t>3.2. Method</w:t>
      </w:r>
    </w:p>
    <w:p w14:paraId="61E60F81" w14:textId="506ACA6F" w:rsidR="00884A0D" w:rsidRPr="00884A0D" w:rsidRDefault="00AC0134" w:rsidP="00884A0D">
      <w:pPr>
        <w:spacing w:line="480" w:lineRule="auto"/>
        <w:ind w:firstLine="720"/>
        <w:rPr>
          <w:color w:val="000000" w:themeColor="text1"/>
        </w:rPr>
      </w:pPr>
      <w:r>
        <w:rPr>
          <w:b/>
          <w:color w:val="000000" w:themeColor="text1"/>
        </w:rPr>
        <w:t>3.2.1. Participants</w:t>
      </w:r>
      <w:r w:rsidRPr="00DD11B7">
        <w:rPr>
          <w:b/>
          <w:color w:val="000000" w:themeColor="text1"/>
        </w:rPr>
        <w:t>.</w:t>
      </w:r>
      <w:r>
        <w:rPr>
          <w:color w:val="000000" w:themeColor="text1"/>
        </w:rPr>
        <w:t xml:space="preserve"> </w:t>
      </w:r>
      <w:r w:rsidR="00884A0D">
        <w:rPr>
          <w:color w:val="000000" w:themeColor="text1"/>
        </w:rPr>
        <w:t xml:space="preserve">Participants of </w:t>
      </w:r>
      <w:r w:rsidR="00592E98">
        <w:rPr>
          <w:color w:val="000000" w:themeColor="text1"/>
        </w:rPr>
        <w:t>S</w:t>
      </w:r>
      <w:r w:rsidR="00884A0D">
        <w:rPr>
          <w:color w:val="000000" w:themeColor="text1"/>
        </w:rPr>
        <w:t>tudy</w:t>
      </w:r>
      <w:r w:rsidR="00592E98">
        <w:rPr>
          <w:color w:val="000000" w:themeColor="text1"/>
        </w:rPr>
        <w:t xml:space="preserve"> 2</w:t>
      </w:r>
      <w:r w:rsidR="00884A0D">
        <w:rPr>
          <w:color w:val="000000" w:themeColor="text1"/>
        </w:rPr>
        <w:t xml:space="preserve"> </w:t>
      </w:r>
      <w:r w:rsidR="00440B2F">
        <w:rPr>
          <w:color w:val="000000" w:themeColor="text1"/>
        </w:rPr>
        <w:t>were</w:t>
      </w:r>
      <w:r w:rsidR="00884A0D">
        <w:rPr>
          <w:color w:val="000000" w:themeColor="text1"/>
        </w:rPr>
        <w:t xml:space="preserve"> 702 Malaysian citizens, of whom 351 (206 women, 145 men) were recruited in a green-space and 351 (201 women, 150 men) were recruited from a blue-space. These sample sizes exceeded the minimum sample requirements, based on the power calculation reported above, to examine the effects of environment type and gender. The total sample ranged in age from 18 to 67 years (</w:t>
      </w:r>
      <w:r w:rsidR="00884A0D">
        <w:rPr>
          <w:i/>
          <w:color w:val="000000" w:themeColor="text1"/>
        </w:rPr>
        <w:t>M</w:t>
      </w:r>
      <w:r w:rsidR="0073145B">
        <w:rPr>
          <w:color w:val="000000" w:themeColor="text1"/>
        </w:rPr>
        <w:t xml:space="preserve"> = 28.49</w:t>
      </w:r>
      <w:r w:rsidR="00884A0D">
        <w:rPr>
          <w:color w:val="000000" w:themeColor="text1"/>
        </w:rPr>
        <w:t xml:space="preserve">, </w:t>
      </w:r>
      <w:r w:rsidR="00884A0D">
        <w:rPr>
          <w:i/>
          <w:color w:val="000000" w:themeColor="text1"/>
        </w:rPr>
        <w:t>SD</w:t>
      </w:r>
      <w:r w:rsidR="0073145B">
        <w:rPr>
          <w:color w:val="000000" w:themeColor="text1"/>
        </w:rPr>
        <w:t xml:space="preserve"> = 9.63</w:t>
      </w:r>
      <w:r w:rsidR="00884A0D">
        <w:rPr>
          <w:color w:val="000000" w:themeColor="text1"/>
        </w:rPr>
        <w:t>) and in self-reported BMI from 14.01 to 45.72 kg/m</w:t>
      </w:r>
      <w:r w:rsidR="00884A0D">
        <w:rPr>
          <w:color w:val="000000" w:themeColor="text1"/>
          <w:vertAlign w:val="superscript"/>
        </w:rPr>
        <w:t>2</w:t>
      </w:r>
      <w:r w:rsidR="00884A0D">
        <w:rPr>
          <w:color w:val="000000" w:themeColor="text1"/>
        </w:rPr>
        <w:t xml:space="preserve"> (</w:t>
      </w:r>
      <w:r w:rsidR="00884A0D">
        <w:rPr>
          <w:i/>
          <w:color w:val="000000" w:themeColor="text1"/>
        </w:rPr>
        <w:t>M</w:t>
      </w:r>
      <w:r w:rsidR="0073145B">
        <w:rPr>
          <w:color w:val="000000" w:themeColor="text1"/>
        </w:rPr>
        <w:t xml:space="preserve"> = 23.28</w:t>
      </w:r>
      <w:r w:rsidR="00884A0D">
        <w:rPr>
          <w:color w:val="000000" w:themeColor="text1"/>
        </w:rPr>
        <w:t xml:space="preserve">, </w:t>
      </w:r>
      <w:r w:rsidR="00884A0D">
        <w:rPr>
          <w:i/>
          <w:color w:val="000000" w:themeColor="text1"/>
        </w:rPr>
        <w:t>SD</w:t>
      </w:r>
      <w:r w:rsidR="0073145B">
        <w:rPr>
          <w:color w:val="000000" w:themeColor="text1"/>
        </w:rPr>
        <w:t xml:space="preserve"> = 4.9</w:t>
      </w:r>
      <w:r w:rsidR="00062C3F">
        <w:rPr>
          <w:color w:val="000000" w:themeColor="text1"/>
        </w:rPr>
        <w:t>6)</w:t>
      </w:r>
      <w:r w:rsidR="00884A0D">
        <w:rPr>
          <w:color w:val="000000" w:themeColor="text1"/>
        </w:rPr>
        <w:t xml:space="preserve">. In terms of ethnicity, the majority of the sample were ethnic Malays (82.8%), while the remainder were Chinese (11.7%), Indian (3.0%), or of another ethnic group (2.6%). The majority of the sample were single (63.8%), while 34.2% were married and 2.0% were </w:t>
      </w:r>
      <w:r w:rsidR="00884A0D">
        <w:rPr>
          <w:color w:val="000000" w:themeColor="text1"/>
        </w:rPr>
        <w:lastRenderedPageBreak/>
        <w:t xml:space="preserve">divorced. In terms of </w:t>
      </w:r>
      <w:r w:rsidR="008B73D4">
        <w:rPr>
          <w:color w:val="000000" w:themeColor="text1"/>
        </w:rPr>
        <w:t>educational qualifications,</w:t>
      </w:r>
      <w:r w:rsidR="00884A0D">
        <w:rPr>
          <w:color w:val="000000" w:themeColor="text1"/>
        </w:rPr>
        <w:t xml:space="preserve"> 30.7% had completed secondary education, 34.2% had an undergraduate degree, 10.4% had a postgraduate degree, and the rest had another educational qualification (24.8%). </w:t>
      </w:r>
    </w:p>
    <w:p w14:paraId="19285FE9" w14:textId="34E62DAF" w:rsidR="00F1571E" w:rsidRPr="007F314E" w:rsidRDefault="00884A0D" w:rsidP="007F314E">
      <w:pPr>
        <w:spacing w:line="480" w:lineRule="auto"/>
        <w:ind w:firstLine="720"/>
        <w:rPr>
          <w:color w:val="000000" w:themeColor="text1"/>
        </w:rPr>
      </w:pPr>
      <w:r>
        <w:rPr>
          <w:b/>
          <w:color w:val="000000" w:themeColor="text1"/>
        </w:rPr>
        <w:t>3</w:t>
      </w:r>
      <w:r w:rsidR="00AC0134">
        <w:rPr>
          <w:b/>
          <w:color w:val="000000" w:themeColor="text1"/>
        </w:rPr>
        <w:t xml:space="preserve">.2.2. Research sites. </w:t>
      </w:r>
      <w:r w:rsidR="00F1571E">
        <w:rPr>
          <w:color w:val="000000" w:themeColor="text1"/>
        </w:rPr>
        <w:t xml:space="preserve">The green-space utilised in Study 2 was the Forest Research Institute Malaysia (FRIM) forest reserve site in Kepong in the state of Selangor. The 545-hectare site includes a wide range of natural environments, including tropical </w:t>
      </w:r>
      <w:r w:rsidR="007F314E">
        <w:rPr>
          <w:color w:val="000000" w:themeColor="text1"/>
        </w:rPr>
        <w:t>forests</w:t>
      </w:r>
      <w:r w:rsidR="00F1571E">
        <w:rPr>
          <w:color w:val="000000" w:themeColor="text1"/>
        </w:rPr>
        <w:t>,</w:t>
      </w:r>
      <w:r w:rsidR="00984FDC">
        <w:rPr>
          <w:color w:val="000000" w:themeColor="text1"/>
        </w:rPr>
        <w:t xml:space="preserve"> wetlands,</w:t>
      </w:r>
      <w:r w:rsidR="00F1571E">
        <w:rPr>
          <w:color w:val="000000" w:themeColor="text1"/>
        </w:rPr>
        <w:t xml:space="preserve"> botanical and ethnobotanical gardens</w:t>
      </w:r>
      <w:r w:rsidR="007F314E">
        <w:rPr>
          <w:color w:val="000000" w:themeColor="text1"/>
        </w:rPr>
        <w:t xml:space="preserve">, plantations, </w:t>
      </w:r>
      <w:r w:rsidR="006E000E">
        <w:rPr>
          <w:color w:val="000000" w:themeColor="text1"/>
        </w:rPr>
        <w:t>grasslands, and secondary forests.</w:t>
      </w:r>
      <w:r w:rsidR="00984FDC">
        <w:rPr>
          <w:color w:val="000000" w:themeColor="text1"/>
        </w:rPr>
        <w:t xml:space="preserve"> For the purposes of Study 2, participants were recruited as they embarked on one of four </w:t>
      </w:r>
      <w:r w:rsidR="007F314E">
        <w:rPr>
          <w:color w:val="000000" w:themeColor="text1"/>
        </w:rPr>
        <w:t>forest</w:t>
      </w:r>
      <w:r w:rsidR="00984FDC">
        <w:rPr>
          <w:color w:val="000000" w:themeColor="text1"/>
        </w:rPr>
        <w:t xml:space="preserve"> hiking trails</w:t>
      </w:r>
      <w:r w:rsidR="009A01AF">
        <w:rPr>
          <w:color w:val="000000" w:themeColor="text1"/>
        </w:rPr>
        <w:t xml:space="preserve"> open to the public</w:t>
      </w:r>
      <w:r w:rsidR="00984FDC">
        <w:rPr>
          <w:color w:val="000000" w:themeColor="text1"/>
        </w:rPr>
        <w:t xml:space="preserve">. All </w:t>
      </w:r>
      <w:r w:rsidR="009A01AF">
        <w:rPr>
          <w:color w:val="000000" w:themeColor="text1"/>
        </w:rPr>
        <w:t>forest</w:t>
      </w:r>
      <w:r w:rsidR="00984FDC">
        <w:rPr>
          <w:color w:val="000000" w:themeColor="text1"/>
        </w:rPr>
        <w:t xml:space="preserve"> walks were led by FRIM nature guides and began at the same starting point. </w:t>
      </w:r>
      <w:r w:rsidR="0067569E">
        <w:rPr>
          <w:color w:val="000000" w:themeColor="text1"/>
        </w:rPr>
        <w:t>Entry to FRIM costs RM</w:t>
      </w:r>
      <w:r w:rsidR="006142E8">
        <w:rPr>
          <w:color w:val="000000" w:themeColor="text1"/>
        </w:rPr>
        <w:t>5</w:t>
      </w:r>
      <w:r w:rsidR="0067569E">
        <w:rPr>
          <w:color w:val="000000" w:themeColor="text1"/>
        </w:rPr>
        <w:t>.00</w:t>
      </w:r>
      <w:r w:rsidR="006142E8">
        <w:rPr>
          <w:color w:val="000000" w:themeColor="text1"/>
        </w:rPr>
        <w:t xml:space="preserve"> (about US$1.20)</w:t>
      </w:r>
      <w:r w:rsidR="0067569E">
        <w:rPr>
          <w:color w:val="000000" w:themeColor="text1"/>
        </w:rPr>
        <w:t xml:space="preserve"> per vehicle and</w:t>
      </w:r>
      <w:r w:rsidR="007F314E">
        <w:rPr>
          <w:color w:val="000000" w:themeColor="text1"/>
        </w:rPr>
        <w:t xml:space="preserve"> forest treks cost RM150.00</w:t>
      </w:r>
      <w:r w:rsidR="006142E8">
        <w:rPr>
          <w:color w:val="000000" w:themeColor="text1"/>
        </w:rPr>
        <w:t xml:space="preserve"> (about US$35.00)</w:t>
      </w:r>
      <w:r w:rsidR="007F314E">
        <w:rPr>
          <w:color w:val="000000" w:themeColor="text1"/>
        </w:rPr>
        <w:t xml:space="preserve"> per group of 20 individuals. The blue-space utilised </w:t>
      </w:r>
      <w:r w:rsidR="006E000E">
        <w:rPr>
          <w:color w:val="000000" w:themeColor="text1"/>
        </w:rPr>
        <w:t>in Study 2</w:t>
      </w:r>
      <w:r w:rsidR="007F314E">
        <w:rPr>
          <w:color w:val="000000" w:themeColor="text1"/>
        </w:rPr>
        <w:t xml:space="preserve"> was Pantai (Beach) </w:t>
      </w:r>
      <w:proofErr w:type="spellStart"/>
      <w:r w:rsidR="007F314E">
        <w:rPr>
          <w:color w:val="000000" w:themeColor="text1"/>
        </w:rPr>
        <w:t>Cahaya</w:t>
      </w:r>
      <w:proofErr w:type="spellEnd"/>
      <w:r w:rsidR="007F314E">
        <w:rPr>
          <w:color w:val="000000" w:themeColor="text1"/>
        </w:rPr>
        <w:t xml:space="preserve"> </w:t>
      </w:r>
      <w:proofErr w:type="spellStart"/>
      <w:r w:rsidR="007F314E">
        <w:rPr>
          <w:color w:val="000000" w:themeColor="text1"/>
        </w:rPr>
        <w:t>Negeri</w:t>
      </w:r>
      <w:proofErr w:type="spellEnd"/>
      <w:r w:rsidR="007F314E">
        <w:rPr>
          <w:color w:val="000000" w:themeColor="text1"/>
        </w:rPr>
        <w:t xml:space="preserve">, a seaside destination in Port Dickson in the state of </w:t>
      </w:r>
      <w:proofErr w:type="spellStart"/>
      <w:r w:rsidR="007F314E">
        <w:rPr>
          <w:color w:val="000000" w:themeColor="text1"/>
        </w:rPr>
        <w:t>Negeri</w:t>
      </w:r>
      <w:proofErr w:type="spellEnd"/>
      <w:r w:rsidR="007F314E">
        <w:rPr>
          <w:color w:val="000000" w:themeColor="text1"/>
        </w:rPr>
        <w:t xml:space="preserve"> Sembilan. The site consists of a 4-acre coastline, of which 1.8 hectares consists of a sandy bank and long beaches with clear seawater. There are a number of facilities available at the site. There is no cost to enter the site.  </w:t>
      </w:r>
    </w:p>
    <w:p w14:paraId="287771FD" w14:textId="7A3A5388" w:rsidR="00AC0134" w:rsidRDefault="009F128E" w:rsidP="00AC0134">
      <w:pPr>
        <w:spacing w:line="480" w:lineRule="auto"/>
        <w:ind w:firstLine="720"/>
        <w:rPr>
          <w:b/>
          <w:color w:val="222222"/>
          <w:shd w:val="clear" w:color="auto" w:fill="FFFFFF"/>
        </w:rPr>
      </w:pPr>
      <w:r>
        <w:rPr>
          <w:b/>
          <w:color w:val="222222"/>
          <w:shd w:val="clear" w:color="auto" w:fill="FFFFFF"/>
        </w:rPr>
        <w:t>3</w:t>
      </w:r>
      <w:r w:rsidR="00AC0134">
        <w:rPr>
          <w:b/>
          <w:color w:val="222222"/>
          <w:shd w:val="clear" w:color="auto" w:fill="FFFFFF"/>
        </w:rPr>
        <w:t>.2.3. Materials</w:t>
      </w:r>
    </w:p>
    <w:p w14:paraId="095CB4BB" w14:textId="4F21920C" w:rsidR="00AC0134" w:rsidRPr="00223433" w:rsidRDefault="00AC0134" w:rsidP="00AC0134">
      <w:pPr>
        <w:spacing w:line="480" w:lineRule="auto"/>
        <w:rPr>
          <w:color w:val="222222"/>
          <w:shd w:val="clear" w:color="auto" w:fill="FFFFFF"/>
        </w:rPr>
      </w:pPr>
      <w:r>
        <w:rPr>
          <w:color w:val="222222"/>
          <w:shd w:val="clear" w:color="auto" w:fill="FFFFFF"/>
        </w:rPr>
        <w:tab/>
      </w:r>
      <w:r w:rsidR="009F128E">
        <w:rPr>
          <w:b/>
          <w:color w:val="222222"/>
          <w:shd w:val="clear" w:color="auto" w:fill="FFFFFF"/>
        </w:rPr>
        <w:t>3</w:t>
      </w:r>
      <w:r>
        <w:rPr>
          <w:b/>
          <w:color w:val="222222"/>
          <w:shd w:val="clear" w:color="auto" w:fill="FFFFFF"/>
        </w:rPr>
        <w:t xml:space="preserve">.2.3.1. </w:t>
      </w:r>
      <w:r w:rsidRPr="00DD11B7">
        <w:rPr>
          <w:b/>
          <w:i/>
          <w:color w:val="222222"/>
          <w:shd w:val="clear" w:color="auto" w:fill="FFFFFF"/>
        </w:rPr>
        <w:t>State body appreciation</w:t>
      </w:r>
      <w:r w:rsidRPr="00DD11B7">
        <w:rPr>
          <w:b/>
          <w:color w:val="222222"/>
          <w:shd w:val="clear" w:color="auto" w:fill="FFFFFF"/>
        </w:rPr>
        <w:t>.</w:t>
      </w:r>
      <w:r>
        <w:rPr>
          <w:color w:val="222222"/>
          <w:shd w:val="clear" w:color="auto" w:fill="FFFFFF"/>
        </w:rPr>
        <w:t xml:space="preserve"> </w:t>
      </w:r>
      <w:r w:rsidR="009F128E">
        <w:rPr>
          <w:color w:val="222222"/>
          <w:shd w:val="clear" w:color="auto" w:fill="FFFFFF"/>
        </w:rPr>
        <w:t>As in Study 1, we used the SBAS-2 (Homan, 2016) to measure state body appreciation. Bahasa Malaysia (Malay) translation</w:t>
      </w:r>
      <w:r w:rsidR="00062C3F">
        <w:rPr>
          <w:color w:val="222222"/>
          <w:shd w:val="clear" w:color="auto" w:fill="FFFFFF"/>
        </w:rPr>
        <w:t>s</w:t>
      </w:r>
      <w:r w:rsidR="009F128E">
        <w:rPr>
          <w:color w:val="222222"/>
          <w:shd w:val="clear" w:color="auto" w:fill="FFFFFF"/>
        </w:rPr>
        <w:t xml:space="preserve"> of SBAS-2</w:t>
      </w:r>
      <w:r w:rsidR="00592E98">
        <w:rPr>
          <w:color w:val="222222"/>
          <w:shd w:val="clear" w:color="auto" w:fill="FFFFFF"/>
        </w:rPr>
        <w:t xml:space="preserve"> item trunks</w:t>
      </w:r>
      <w:r w:rsidR="009F128E">
        <w:rPr>
          <w:color w:val="222222"/>
          <w:shd w:val="clear" w:color="auto" w:fill="FFFFFF"/>
        </w:rPr>
        <w:t xml:space="preserve"> w</w:t>
      </w:r>
      <w:r w:rsidR="00062C3F">
        <w:rPr>
          <w:color w:val="222222"/>
          <w:shd w:val="clear" w:color="auto" w:fill="FFFFFF"/>
        </w:rPr>
        <w:t>ere</w:t>
      </w:r>
      <w:r w:rsidR="009F128E">
        <w:rPr>
          <w:color w:val="222222"/>
          <w:shd w:val="clear" w:color="auto" w:fill="FFFFFF"/>
        </w:rPr>
        <w:t xml:space="preserve"> developed using the back-translation approach</w:t>
      </w:r>
      <w:r w:rsidR="00592E98">
        <w:rPr>
          <w:color w:val="222222"/>
          <w:shd w:val="clear" w:color="auto" w:fill="FFFFFF"/>
        </w:rPr>
        <w:t>, b</w:t>
      </w:r>
      <w:r w:rsidR="009F128E">
        <w:rPr>
          <w:color w:val="222222"/>
          <w:shd w:val="clear" w:color="auto" w:fill="FFFFFF"/>
        </w:rPr>
        <w:t xml:space="preserve">ased upon </w:t>
      </w:r>
      <w:r w:rsidR="00592E98">
        <w:rPr>
          <w:color w:val="222222"/>
          <w:shd w:val="clear" w:color="auto" w:fill="FFFFFF"/>
        </w:rPr>
        <w:t>an</w:t>
      </w:r>
      <w:r w:rsidR="009F128E">
        <w:rPr>
          <w:color w:val="222222"/>
          <w:shd w:val="clear" w:color="auto" w:fill="FFFFFF"/>
        </w:rPr>
        <w:t xml:space="preserve"> existing and psychometrically-validated Malay version of the BAS-2 (Swami, </w:t>
      </w:r>
      <w:proofErr w:type="spellStart"/>
      <w:r w:rsidR="009F128E">
        <w:rPr>
          <w:color w:val="222222"/>
          <w:shd w:val="clear" w:color="auto" w:fill="FFFFFF"/>
        </w:rPr>
        <w:t>Mohd</w:t>
      </w:r>
      <w:proofErr w:type="spellEnd"/>
      <w:r w:rsidR="009F128E">
        <w:rPr>
          <w:color w:val="222222"/>
          <w:shd w:val="clear" w:color="auto" w:fill="FFFFFF"/>
        </w:rPr>
        <w:t>. Khatib et al., 2019)</w:t>
      </w:r>
      <w:r>
        <w:rPr>
          <w:color w:val="222222"/>
          <w:shd w:val="clear" w:color="auto" w:fill="FFFFFF"/>
        </w:rPr>
        <w:t>. All items were rated on a 5-point scale, ranging from 1 (</w:t>
      </w:r>
      <w:r>
        <w:rPr>
          <w:i/>
          <w:color w:val="222222"/>
          <w:shd w:val="clear" w:color="auto" w:fill="FFFFFF"/>
        </w:rPr>
        <w:t>strongly disagree</w:t>
      </w:r>
      <w:r>
        <w:rPr>
          <w:color w:val="222222"/>
          <w:shd w:val="clear" w:color="auto" w:fill="FFFFFF"/>
        </w:rPr>
        <w:t>) to 5 (</w:t>
      </w:r>
      <w:r>
        <w:rPr>
          <w:i/>
          <w:color w:val="222222"/>
          <w:shd w:val="clear" w:color="auto" w:fill="FFFFFF"/>
        </w:rPr>
        <w:t>strongly agree</w:t>
      </w:r>
      <w:r>
        <w:rPr>
          <w:color w:val="222222"/>
          <w:shd w:val="clear" w:color="auto" w:fill="FFFFFF"/>
        </w:rPr>
        <w:t>). SBAS-2 scores at the point-of-entry</w:t>
      </w:r>
      <w:r w:rsidR="009F128E">
        <w:rPr>
          <w:color w:val="222222"/>
          <w:shd w:val="clear" w:color="auto" w:fill="FFFFFF"/>
        </w:rPr>
        <w:t xml:space="preserve"> in both green- and blue-spaces</w:t>
      </w:r>
      <w:r>
        <w:rPr>
          <w:color w:val="222222"/>
          <w:shd w:val="clear" w:color="auto" w:fill="FFFFFF"/>
        </w:rPr>
        <w:t xml:space="preserve"> were </w:t>
      </w:r>
      <w:r w:rsidR="009F128E">
        <w:rPr>
          <w:color w:val="222222"/>
          <w:shd w:val="clear" w:color="auto" w:fill="FFFFFF"/>
        </w:rPr>
        <w:t xml:space="preserve">combined and </w:t>
      </w:r>
      <w:r>
        <w:rPr>
          <w:color w:val="222222"/>
          <w:shd w:val="clear" w:color="auto" w:fill="FFFFFF"/>
        </w:rPr>
        <w:t>subjected to exploratory factor analysi</w:t>
      </w:r>
      <w:r w:rsidR="009F128E">
        <w:rPr>
          <w:color w:val="222222"/>
          <w:shd w:val="clear" w:color="auto" w:fill="FFFFFF"/>
        </w:rPr>
        <w:t>s. Results indicated that scores were one-dimensional and equal across genders</w:t>
      </w:r>
      <w:r w:rsidR="00592E98">
        <w:rPr>
          <w:color w:val="222222"/>
          <w:shd w:val="clear" w:color="auto" w:fill="FFFFFF"/>
        </w:rPr>
        <w:t xml:space="preserve"> (see </w:t>
      </w:r>
      <w:r w:rsidR="000D0309">
        <w:rPr>
          <w:color w:val="222222"/>
          <w:shd w:val="clear" w:color="auto" w:fill="FFFFFF"/>
        </w:rPr>
        <w:t>Appendix</w:t>
      </w:r>
      <w:r w:rsidR="00592E98">
        <w:rPr>
          <w:color w:val="222222"/>
          <w:shd w:val="clear" w:color="auto" w:fill="FFFFFF"/>
        </w:rPr>
        <w:t>).</w:t>
      </w:r>
      <w:r w:rsidR="009F128E">
        <w:rPr>
          <w:color w:val="222222"/>
          <w:shd w:val="clear" w:color="auto" w:fill="FFFFFF"/>
        </w:rPr>
        <w:t xml:space="preserve"> </w:t>
      </w:r>
      <w:r>
        <w:rPr>
          <w:color w:val="222222"/>
          <w:shd w:val="clear" w:color="auto" w:fill="FFFFFF"/>
        </w:rPr>
        <w:t>SBAS-2 scores were, therefore, computed as the mean of all 10 items, so that higher scores reflect more p</w:t>
      </w:r>
      <w:r w:rsidR="009F128E">
        <w:rPr>
          <w:color w:val="222222"/>
          <w:shd w:val="clear" w:color="auto" w:fill="FFFFFF"/>
        </w:rPr>
        <w:t xml:space="preserve">ositive state body </w:t>
      </w:r>
      <w:r w:rsidR="009F128E">
        <w:rPr>
          <w:color w:val="222222"/>
          <w:shd w:val="clear" w:color="auto" w:fill="FFFFFF"/>
        </w:rPr>
        <w:lastRenderedPageBreak/>
        <w:t>appreciation</w:t>
      </w:r>
      <w:r>
        <w:rPr>
          <w:color w:val="222222"/>
          <w:shd w:val="clear" w:color="auto" w:fill="FFFFFF"/>
        </w:rPr>
        <w:t xml:space="preserve">. In the present study, internal consistency was adequate </w:t>
      </w:r>
      <w:r w:rsidRPr="0000082C">
        <w:rPr>
          <w:shd w:val="clear" w:color="auto" w:fill="FFFFFF"/>
        </w:rPr>
        <w:t>during entry (</w:t>
      </w:r>
      <w:r w:rsidR="008D48BB">
        <w:rPr>
          <w:shd w:val="clear" w:color="auto" w:fill="FFFFFF"/>
        </w:rPr>
        <w:t>green-space</w:t>
      </w:r>
      <w:r>
        <w:rPr>
          <w:shd w:val="clear" w:color="auto" w:fill="FFFFFF"/>
        </w:rPr>
        <w:t xml:space="preserve"> </w:t>
      </w:r>
      <w:r w:rsidRPr="0000082C">
        <w:rPr>
          <w:bCs/>
          <w:color w:val="222222"/>
          <w:shd w:val="clear" w:color="auto" w:fill="FFFFFF"/>
        </w:rPr>
        <w:t>ω</w:t>
      </w:r>
      <w:r>
        <w:rPr>
          <w:bCs/>
          <w:color w:val="222222"/>
          <w:shd w:val="clear" w:color="auto" w:fill="FFFFFF"/>
        </w:rPr>
        <w:t xml:space="preserve"> =</w:t>
      </w:r>
      <w:r>
        <w:rPr>
          <w:shd w:val="clear" w:color="auto" w:fill="FFFFFF"/>
        </w:rPr>
        <w:t xml:space="preserve"> </w:t>
      </w:r>
      <w:r w:rsidR="008D48BB">
        <w:rPr>
          <w:shd w:val="clear" w:color="auto" w:fill="FFFFFF"/>
        </w:rPr>
        <w:t xml:space="preserve">.92, </w:t>
      </w:r>
      <w:r w:rsidR="000D0309">
        <w:rPr>
          <w:shd w:val="clear" w:color="auto" w:fill="FFFFFF"/>
        </w:rPr>
        <w:t xml:space="preserve">95% </w:t>
      </w:r>
      <w:r w:rsidR="008D48BB">
        <w:rPr>
          <w:shd w:val="clear" w:color="auto" w:fill="FFFFFF"/>
        </w:rPr>
        <w:t>CI = .91, .93</w:t>
      </w:r>
      <w:r>
        <w:rPr>
          <w:shd w:val="clear" w:color="auto" w:fill="FFFFFF"/>
        </w:rPr>
        <w:t xml:space="preserve">; </w:t>
      </w:r>
      <w:r w:rsidR="008D48BB">
        <w:rPr>
          <w:shd w:val="clear" w:color="auto" w:fill="FFFFFF"/>
        </w:rPr>
        <w:t>blue-space</w:t>
      </w:r>
      <w:r>
        <w:rPr>
          <w:shd w:val="clear" w:color="auto" w:fill="FFFFFF"/>
        </w:rPr>
        <w:t xml:space="preserve"> </w:t>
      </w:r>
      <w:r w:rsidRPr="0000082C">
        <w:rPr>
          <w:bCs/>
          <w:color w:val="222222"/>
          <w:shd w:val="clear" w:color="auto" w:fill="FFFFFF"/>
        </w:rPr>
        <w:t>ω</w:t>
      </w:r>
      <w:r>
        <w:rPr>
          <w:bCs/>
          <w:color w:val="222222"/>
          <w:shd w:val="clear" w:color="auto" w:fill="FFFFFF"/>
        </w:rPr>
        <w:t xml:space="preserve"> =</w:t>
      </w:r>
      <w:r>
        <w:rPr>
          <w:shd w:val="clear" w:color="auto" w:fill="FFFFFF"/>
        </w:rPr>
        <w:t xml:space="preserve"> </w:t>
      </w:r>
      <w:r w:rsidR="008D48BB">
        <w:rPr>
          <w:shd w:val="clear" w:color="auto" w:fill="FFFFFF"/>
        </w:rPr>
        <w:t xml:space="preserve">.92, </w:t>
      </w:r>
      <w:r w:rsidR="000D0309">
        <w:rPr>
          <w:shd w:val="clear" w:color="auto" w:fill="FFFFFF"/>
        </w:rPr>
        <w:t xml:space="preserve">95% </w:t>
      </w:r>
      <w:r w:rsidR="008D48BB">
        <w:rPr>
          <w:shd w:val="clear" w:color="auto" w:fill="FFFFFF"/>
        </w:rPr>
        <w:t>CI = .91, .94</w:t>
      </w:r>
      <w:r>
        <w:rPr>
          <w:shd w:val="clear" w:color="auto" w:fill="FFFFFF"/>
        </w:rPr>
        <w:t>) and exit (</w:t>
      </w:r>
      <w:r w:rsidR="008D48BB">
        <w:rPr>
          <w:shd w:val="clear" w:color="auto" w:fill="FFFFFF"/>
        </w:rPr>
        <w:t>green-space</w:t>
      </w:r>
      <w:r>
        <w:rPr>
          <w:shd w:val="clear" w:color="auto" w:fill="FFFFFF"/>
        </w:rPr>
        <w:t xml:space="preserve"> </w:t>
      </w:r>
      <w:r w:rsidRPr="0000082C">
        <w:rPr>
          <w:bCs/>
          <w:color w:val="222222"/>
          <w:shd w:val="clear" w:color="auto" w:fill="FFFFFF"/>
        </w:rPr>
        <w:t>ω</w:t>
      </w:r>
      <w:r>
        <w:rPr>
          <w:bCs/>
          <w:color w:val="222222"/>
          <w:shd w:val="clear" w:color="auto" w:fill="FFFFFF"/>
        </w:rPr>
        <w:t xml:space="preserve"> =</w:t>
      </w:r>
      <w:r w:rsidR="008D48BB">
        <w:rPr>
          <w:shd w:val="clear" w:color="auto" w:fill="FFFFFF"/>
        </w:rPr>
        <w:t xml:space="preserve"> .90, </w:t>
      </w:r>
      <w:r w:rsidR="000D0309">
        <w:rPr>
          <w:shd w:val="clear" w:color="auto" w:fill="FFFFFF"/>
        </w:rPr>
        <w:t xml:space="preserve">95% </w:t>
      </w:r>
      <w:r w:rsidR="008D48BB">
        <w:rPr>
          <w:shd w:val="clear" w:color="auto" w:fill="FFFFFF"/>
        </w:rPr>
        <w:t>CI = .88, .92</w:t>
      </w:r>
      <w:r>
        <w:rPr>
          <w:shd w:val="clear" w:color="auto" w:fill="FFFFFF"/>
        </w:rPr>
        <w:t xml:space="preserve">; </w:t>
      </w:r>
      <w:r w:rsidR="008D48BB">
        <w:rPr>
          <w:shd w:val="clear" w:color="auto" w:fill="FFFFFF"/>
        </w:rPr>
        <w:t>blue-space</w:t>
      </w:r>
      <w:r>
        <w:rPr>
          <w:shd w:val="clear" w:color="auto" w:fill="FFFFFF"/>
        </w:rPr>
        <w:t xml:space="preserve"> </w:t>
      </w:r>
      <w:r w:rsidRPr="0000082C">
        <w:rPr>
          <w:bCs/>
          <w:color w:val="222222"/>
          <w:shd w:val="clear" w:color="auto" w:fill="FFFFFF"/>
        </w:rPr>
        <w:t>ω</w:t>
      </w:r>
      <w:r>
        <w:rPr>
          <w:bCs/>
          <w:color w:val="222222"/>
          <w:shd w:val="clear" w:color="auto" w:fill="FFFFFF"/>
        </w:rPr>
        <w:t xml:space="preserve"> =</w:t>
      </w:r>
      <w:r>
        <w:rPr>
          <w:shd w:val="clear" w:color="auto" w:fill="FFFFFF"/>
        </w:rPr>
        <w:t xml:space="preserve"> .</w:t>
      </w:r>
      <w:r w:rsidR="008D48BB">
        <w:rPr>
          <w:shd w:val="clear" w:color="auto" w:fill="FFFFFF"/>
        </w:rPr>
        <w:t xml:space="preserve">93, </w:t>
      </w:r>
      <w:r w:rsidR="000D0309">
        <w:rPr>
          <w:shd w:val="clear" w:color="auto" w:fill="FFFFFF"/>
        </w:rPr>
        <w:t xml:space="preserve">95% </w:t>
      </w:r>
      <w:r w:rsidR="008D48BB">
        <w:rPr>
          <w:shd w:val="clear" w:color="auto" w:fill="FFFFFF"/>
        </w:rPr>
        <w:t>CI = .91, .95</w:t>
      </w:r>
      <w:r w:rsidRPr="0000082C">
        <w:rPr>
          <w:shd w:val="clear" w:color="auto" w:fill="FFFFFF"/>
        </w:rPr>
        <w:t xml:space="preserve">). </w:t>
      </w:r>
    </w:p>
    <w:p w14:paraId="448E234B" w14:textId="1173FC87" w:rsidR="00AC0134" w:rsidRDefault="00AC0134" w:rsidP="00AC0134">
      <w:pPr>
        <w:spacing w:line="480" w:lineRule="auto"/>
        <w:rPr>
          <w:color w:val="222222"/>
          <w:shd w:val="clear" w:color="auto" w:fill="FFFFFF"/>
        </w:rPr>
      </w:pPr>
      <w:r>
        <w:rPr>
          <w:color w:val="222222"/>
          <w:shd w:val="clear" w:color="auto" w:fill="FFFFFF"/>
        </w:rPr>
        <w:tab/>
      </w:r>
      <w:r w:rsidR="008D48BB">
        <w:rPr>
          <w:b/>
          <w:color w:val="222222"/>
          <w:shd w:val="clear" w:color="auto" w:fill="FFFFFF"/>
        </w:rPr>
        <w:t>3</w:t>
      </w:r>
      <w:r>
        <w:rPr>
          <w:b/>
          <w:color w:val="222222"/>
          <w:shd w:val="clear" w:color="auto" w:fill="FFFFFF"/>
        </w:rPr>
        <w:t xml:space="preserve">.2.3.2. </w:t>
      </w:r>
      <w:r w:rsidRPr="00DD11B7">
        <w:rPr>
          <w:b/>
          <w:i/>
          <w:color w:val="222222"/>
          <w:shd w:val="clear" w:color="auto" w:fill="FFFFFF"/>
        </w:rPr>
        <w:t>Visit duration</w:t>
      </w:r>
      <w:r w:rsidRPr="00DD11B7">
        <w:rPr>
          <w:b/>
          <w:color w:val="222222"/>
          <w:shd w:val="clear" w:color="auto" w:fill="FFFFFF"/>
        </w:rPr>
        <w:t xml:space="preserve">. </w:t>
      </w:r>
      <w:r w:rsidR="00592E98">
        <w:rPr>
          <w:color w:val="222222"/>
          <w:shd w:val="clear" w:color="auto" w:fill="FFFFFF"/>
        </w:rPr>
        <w:t>On the exit questionnaire</w:t>
      </w:r>
      <w:r>
        <w:rPr>
          <w:color w:val="222222"/>
          <w:shd w:val="clear" w:color="auto" w:fill="FFFFFF"/>
        </w:rPr>
        <w:t xml:space="preserve">, participants were asked to estimate the amount of time they had spent in the botanic gardens to the nearest minute. </w:t>
      </w:r>
    </w:p>
    <w:p w14:paraId="640EA1C5" w14:textId="344A7A59" w:rsidR="00AC0134" w:rsidRDefault="00AC0134" w:rsidP="00AC0134">
      <w:pPr>
        <w:spacing w:line="480" w:lineRule="auto"/>
      </w:pPr>
      <w:r>
        <w:rPr>
          <w:color w:val="222222"/>
          <w:shd w:val="clear" w:color="auto" w:fill="FFFFFF"/>
        </w:rPr>
        <w:tab/>
      </w:r>
      <w:r w:rsidR="008D48BB">
        <w:rPr>
          <w:b/>
          <w:color w:val="222222"/>
          <w:shd w:val="clear" w:color="auto" w:fill="FFFFFF"/>
        </w:rPr>
        <w:t>3</w:t>
      </w:r>
      <w:r>
        <w:rPr>
          <w:b/>
          <w:color w:val="222222"/>
          <w:shd w:val="clear" w:color="auto" w:fill="FFFFFF"/>
        </w:rPr>
        <w:t>.</w:t>
      </w:r>
      <w:r w:rsidR="008D48BB">
        <w:rPr>
          <w:b/>
          <w:color w:val="222222"/>
          <w:shd w:val="clear" w:color="auto" w:fill="FFFFFF"/>
        </w:rPr>
        <w:t>2.3.3</w:t>
      </w:r>
      <w:r>
        <w:rPr>
          <w:b/>
          <w:color w:val="222222"/>
          <w:shd w:val="clear" w:color="auto" w:fill="FFFFFF"/>
        </w:rPr>
        <w:t xml:space="preserve">. </w:t>
      </w:r>
      <w:r w:rsidRPr="00DD11B7">
        <w:rPr>
          <w:b/>
          <w:i/>
          <w:color w:val="222222"/>
          <w:shd w:val="clear" w:color="auto" w:fill="FFFFFF"/>
        </w:rPr>
        <w:t>Demographics.</w:t>
      </w:r>
      <w:r>
        <w:rPr>
          <w:b/>
          <w:color w:val="222222"/>
          <w:shd w:val="clear" w:color="auto" w:fill="FFFFFF"/>
        </w:rPr>
        <w:t xml:space="preserve"> </w:t>
      </w:r>
      <w:r>
        <w:rPr>
          <w:color w:val="000000" w:themeColor="text1"/>
        </w:rPr>
        <w:t xml:space="preserve">On the entry questionnaire, participants were asked to report their gender identity, age, ethnicity, educational qualifications, </w:t>
      </w:r>
      <w:r w:rsidR="008D48BB">
        <w:rPr>
          <w:color w:val="000000" w:themeColor="text1"/>
        </w:rPr>
        <w:t>marital status</w:t>
      </w:r>
      <w:r>
        <w:rPr>
          <w:color w:val="000000" w:themeColor="text1"/>
        </w:rPr>
        <w:t xml:space="preserve">, height, and weight. </w:t>
      </w:r>
      <w:r>
        <w:t>Height and weight data were used to compute self-reported BMI as kg/m</w:t>
      </w:r>
      <w:r>
        <w:rPr>
          <w:vertAlign w:val="superscript"/>
        </w:rPr>
        <w:t>2</w:t>
      </w:r>
      <w:r>
        <w:t>.</w:t>
      </w:r>
    </w:p>
    <w:p w14:paraId="54EDA1CB" w14:textId="6689B8A6" w:rsidR="000072F4" w:rsidRDefault="005B5F9F" w:rsidP="006E000E">
      <w:pPr>
        <w:spacing w:line="480" w:lineRule="auto"/>
        <w:ind w:firstLine="720"/>
      </w:pPr>
      <w:r>
        <w:rPr>
          <w:b/>
          <w:color w:val="222222"/>
          <w:shd w:val="clear" w:color="auto" w:fill="FFFFFF"/>
        </w:rPr>
        <w:t>3</w:t>
      </w:r>
      <w:r w:rsidR="00AC0134">
        <w:rPr>
          <w:b/>
          <w:color w:val="222222"/>
          <w:shd w:val="clear" w:color="auto" w:fill="FFFFFF"/>
        </w:rPr>
        <w:t xml:space="preserve">.2.4. Procedures. </w:t>
      </w:r>
      <w:r w:rsidR="00AC0134">
        <w:t>Ethics approval was obtained from the</w:t>
      </w:r>
      <w:r w:rsidR="008D48BB">
        <w:t xml:space="preserve"> </w:t>
      </w:r>
      <w:r w:rsidR="00214031">
        <w:t>Institutional Review Board</w:t>
      </w:r>
      <w:r w:rsidR="00AC0134">
        <w:t xml:space="preserve"> at </w:t>
      </w:r>
      <w:r w:rsidR="000D0309">
        <w:t>Perdana University</w:t>
      </w:r>
      <w:r w:rsidR="006E000E">
        <w:t xml:space="preserve"> and permission to recruit from each site was obtained from relevant administrative bodies.</w:t>
      </w:r>
      <w:r w:rsidR="008D48BB">
        <w:t xml:space="preserve"> The same procedures as in Study 1 were used to recruit participants in green- and blue-spaces. </w:t>
      </w:r>
      <w:r w:rsidR="00984FDC">
        <w:t>Green-space recruitment took place over 11 days in Ju</w:t>
      </w:r>
      <w:r w:rsidR="006E000E">
        <w:t>ly</w:t>
      </w:r>
      <w:r w:rsidR="00984FDC">
        <w:t xml:space="preserve"> and August 2019. Three research assistants recruited potential participants from the start of the jungle trails on days when the weather was clear and re-recruited participants at trail exits</w:t>
      </w:r>
      <w:r w:rsidR="008D48BB">
        <w:t xml:space="preserve">. A total of </w:t>
      </w:r>
      <w:r w:rsidR="000072F4">
        <w:t>400</w:t>
      </w:r>
      <w:r w:rsidR="00984FDC">
        <w:t xml:space="preserve"> invitations were made in the green-space site, of whom </w:t>
      </w:r>
      <w:r w:rsidR="000072F4">
        <w:t>392</w:t>
      </w:r>
      <w:r w:rsidR="00984FDC">
        <w:t xml:space="preserve"> agreed to take part. </w:t>
      </w:r>
      <w:r w:rsidR="000072F4">
        <w:t xml:space="preserve">At exit, 41 participants either declined to complete the post-walk questionnaire or could not be re-recruited. For the blue-space site, recruitment took place over 5 days in August 2019. The same three research assistants recruited participants entering at the main entrance between 8am and </w:t>
      </w:r>
      <w:r w:rsidR="006E000E">
        <w:t>1</w:t>
      </w:r>
      <w:r w:rsidR="000072F4">
        <w:t>pm. A total of 550 invitations were made, of whom 372 agreed to take part. A total of 21 participants either declined to complete the exit questionnaire, did not leave the site via an exit where a research assistant was stationed, or did not leave the site when researcher assistants were stationed there</w:t>
      </w:r>
      <w:r w:rsidR="006E000E">
        <w:t xml:space="preserve"> (up to 7pm)</w:t>
      </w:r>
      <w:r w:rsidR="000072F4">
        <w:t xml:space="preserve">. </w:t>
      </w:r>
    </w:p>
    <w:p w14:paraId="251E756D" w14:textId="0E3A07F1" w:rsidR="000072F4" w:rsidRPr="000072F4" w:rsidRDefault="000072F4" w:rsidP="007F314E">
      <w:pPr>
        <w:spacing w:line="480" w:lineRule="auto"/>
        <w:ind w:firstLine="720"/>
      </w:pPr>
      <w:r>
        <w:t>In both cases, inclusion criteria included being of adult age, a citizen of Malaysia, and fluent in Bahasa Malaysia. If potential participants met inclusion criteria, they were provided with brief information about the study and invited to participate</w:t>
      </w:r>
      <w:r w:rsidR="007F314E">
        <w:t>. P</w:t>
      </w:r>
      <w:r w:rsidR="00B72EDC">
        <w:t>articipants</w:t>
      </w:r>
      <w:r>
        <w:t xml:space="preserve"> who agreed to </w:t>
      </w:r>
      <w:r>
        <w:lastRenderedPageBreak/>
        <w:t>take part</w:t>
      </w:r>
      <w:r w:rsidR="00B72EDC">
        <w:t xml:space="preserve"> provided written informed consent before completing a paper-and-pencil questionnaire containing the Malay SBAS-2 with item order pre-randomised, the same filler scale as in Study 1, and a request for demographic information. </w:t>
      </w:r>
      <w:r>
        <w:t xml:space="preserve">Nominal </w:t>
      </w:r>
      <w:r w:rsidR="00B72EDC">
        <w:t xml:space="preserve">codes were generated to link </w:t>
      </w:r>
      <w:r w:rsidR="00AC0134">
        <w:rPr>
          <w:color w:val="000000" w:themeColor="text1"/>
        </w:rPr>
        <w:t>participants’ data across testing sessions (destroyed prior to analyses)</w:t>
      </w:r>
      <w:r>
        <w:rPr>
          <w:color w:val="000000" w:themeColor="text1"/>
        </w:rPr>
        <w:t xml:space="preserve">. </w:t>
      </w:r>
      <w:r w:rsidR="00AC0134">
        <w:rPr>
          <w:color w:val="000000" w:themeColor="text1"/>
        </w:rPr>
        <w:t xml:space="preserve">Participants who agreed to complete the exit questionnaire were presented with a paper-and-pencil questionnaire </w:t>
      </w:r>
      <w:r w:rsidR="00AC0134" w:rsidRPr="00B72EDC">
        <w:t xml:space="preserve">containing the SBAS-2, with the order of item presentation pre-randomised, and </w:t>
      </w:r>
      <w:r w:rsidR="00B72EDC" w:rsidRPr="00B72EDC">
        <w:t>an item on</w:t>
      </w:r>
      <w:r w:rsidR="00AC0134" w:rsidRPr="00B72EDC">
        <w:t xml:space="preserve"> visit duration. All participants took part on a voluntary basis and were not remunerated for participation. Participants </w:t>
      </w:r>
      <w:r w:rsidR="00AC0134">
        <w:rPr>
          <w:color w:val="000000" w:themeColor="text1"/>
        </w:rPr>
        <w:t xml:space="preserve">who exited the </w:t>
      </w:r>
      <w:r w:rsidR="006E000E">
        <w:rPr>
          <w:color w:val="000000" w:themeColor="text1"/>
        </w:rPr>
        <w:t>sites</w:t>
      </w:r>
      <w:r w:rsidR="00AC0134">
        <w:rPr>
          <w:color w:val="000000" w:themeColor="text1"/>
        </w:rPr>
        <w:t xml:space="preserve"> during the period when researchers were present were provided with written debrief information. </w:t>
      </w:r>
    </w:p>
    <w:p w14:paraId="4DE5F778" w14:textId="4910741A" w:rsidR="00AC0134" w:rsidRDefault="005B5F9F" w:rsidP="00AC0134">
      <w:pPr>
        <w:spacing w:line="480" w:lineRule="auto"/>
        <w:rPr>
          <w:b/>
          <w:color w:val="000000" w:themeColor="text1"/>
        </w:rPr>
      </w:pPr>
      <w:r>
        <w:rPr>
          <w:b/>
          <w:color w:val="000000" w:themeColor="text1"/>
        </w:rPr>
        <w:t>3</w:t>
      </w:r>
      <w:r w:rsidR="00AC0134">
        <w:rPr>
          <w:b/>
          <w:color w:val="000000" w:themeColor="text1"/>
        </w:rPr>
        <w:t>.3. Results</w:t>
      </w:r>
    </w:p>
    <w:p w14:paraId="15CF4084" w14:textId="525E4F63" w:rsidR="00B72EDC" w:rsidRPr="005B5F9F" w:rsidRDefault="005B5F9F" w:rsidP="005B5F9F">
      <w:pPr>
        <w:spacing w:line="480" w:lineRule="auto"/>
        <w:ind w:firstLine="720"/>
        <w:rPr>
          <w:color w:val="000000" w:themeColor="text1"/>
        </w:rPr>
      </w:pPr>
      <w:r>
        <w:rPr>
          <w:b/>
          <w:color w:val="000000" w:themeColor="text1"/>
        </w:rPr>
        <w:t>3</w:t>
      </w:r>
      <w:r w:rsidR="00AC0134">
        <w:rPr>
          <w:b/>
          <w:color w:val="000000" w:themeColor="text1"/>
        </w:rPr>
        <w:t xml:space="preserve">.3.1. Preliminary analyses. </w:t>
      </w:r>
      <w:r w:rsidR="00B72EDC">
        <w:rPr>
          <w:color w:val="000000" w:themeColor="text1"/>
        </w:rPr>
        <w:t xml:space="preserve">Ten participants were missing weight data and 16 participants were missing height data, so these were replaced using multiple imputations. </w:t>
      </w:r>
      <w:r w:rsidR="00C11053">
        <w:rPr>
          <w:color w:val="000000" w:themeColor="text1"/>
        </w:rPr>
        <w:t xml:space="preserve">In total, 1.1% of SBAS-2 data were MCAR, </w:t>
      </w:r>
      <w:r w:rsidR="00C11053">
        <w:t>χ</w:t>
      </w:r>
      <w:r w:rsidR="00C11053">
        <w:rPr>
          <w:vertAlign w:val="superscript"/>
        </w:rPr>
        <w:t>2</w:t>
      </w:r>
      <w:r w:rsidR="00C11053">
        <w:t xml:space="preserve">(202) = 99.58, </w:t>
      </w:r>
      <w:r w:rsidR="00C11053">
        <w:rPr>
          <w:i/>
        </w:rPr>
        <w:t>p</w:t>
      </w:r>
      <w:r w:rsidR="00C11053">
        <w:t xml:space="preserve"> = .069, and were replaced using multiple imputations. The samples recruited from the two sites did not differ significantly in the distribution of gender</w:t>
      </w:r>
      <w:r w:rsidR="00062C3F">
        <w:t xml:space="preserve"> identities</w:t>
      </w:r>
      <w:r w:rsidR="00C11053">
        <w:t>, χ</w:t>
      </w:r>
      <w:r w:rsidR="00C11053">
        <w:rPr>
          <w:vertAlign w:val="superscript"/>
        </w:rPr>
        <w:t>2</w:t>
      </w:r>
      <w:r w:rsidR="00C11053">
        <w:t xml:space="preserve">(1) = 0.15, </w:t>
      </w:r>
      <w:r w:rsidR="00C11053">
        <w:rPr>
          <w:i/>
        </w:rPr>
        <w:t>p</w:t>
      </w:r>
      <w:r w:rsidR="00C11053">
        <w:t xml:space="preserve"> = .702, ethnic</w:t>
      </w:r>
      <w:r w:rsidR="00C72A63">
        <w:t xml:space="preserve"> groups</w:t>
      </w:r>
      <w:r w:rsidR="00C11053">
        <w:t>, χ</w:t>
      </w:r>
      <w:r w:rsidR="00C11053">
        <w:rPr>
          <w:vertAlign w:val="superscript"/>
        </w:rPr>
        <w:t>2</w:t>
      </w:r>
      <w:r w:rsidR="00C11053">
        <w:t xml:space="preserve">(3) = 261, </w:t>
      </w:r>
      <w:r w:rsidR="00C11053">
        <w:rPr>
          <w:i/>
        </w:rPr>
        <w:t>p</w:t>
      </w:r>
      <w:r w:rsidR="00C11053">
        <w:t xml:space="preserve"> = .457, education</w:t>
      </w:r>
      <w:r w:rsidR="00C72A63">
        <w:t>al qualification</w:t>
      </w:r>
      <w:r w:rsidR="00C11053">
        <w:t>, χ</w:t>
      </w:r>
      <w:r w:rsidR="00C11053">
        <w:rPr>
          <w:vertAlign w:val="superscript"/>
        </w:rPr>
        <w:t>2</w:t>
      </w:r>
      <w:r w:rsidR="00C11053">
        <w:t xml:space="preserve">(6) = 8.89, </w:t>
      </w:r>
      <w:r w:rsidR="00C11053">
        <w:rPr>
          <w:i/>
        </w:rPr>
        <w:t>p</w:t>
      </w:r>
      <w:r w:rsidR="00C11053">
        <w:t xml:space="preserve"> = .712, and marital status, χ</w:t>
      </w:r>
      <w:r w:rsidR="00C11053">
        <w:rPr>
          <w:vertAlign w:val="superscript"/>
        </w:rPr>
        <w:t>2</w:t>
      </w:r>
      <w:r w:rsidR="00C11053">
        <w:t xml:space="preserve">(6) = 9.91, </w:t>
      </w:r>
      <w:r w:rsidR="00C11053">
        <w:rPr>
          <w:i/>
        </w:rPr>
        <w:t>p</w:t>
      </w:r>
      <w:r w:rsidR="00C11053">
        <w:t xml:space="preserve"> = .129.</w:t>
      </w:r>
      <w:r w:rsidR="0073145B">
        <w:t xml:space="preserve"> Independent-samples </w:t>
      </w:r>
      <w:r w:rsidR="0073145B">
        <w:rPr>
          <w:i/>
        </w:rPr>
        <w:t>t</w:t>
      </w:r>
      <w:r w:rsidR="0073145B">
        <w:t xml:space="preserve">-tests indicated that the two subsamples were also not significantly different in terms of age, </w:t>
      </w:r>
      <w:proofErr w:type="gramStart"/>
      <w:r w:rsidR="0073145B">
        <w:rPr>
          <w:i/>
        </w:rPr>
        <w:t>t</w:t>
      </w:r>
      <w:r w:rsidR="0073145B">
        <w:t>(</w:t>
      </w:r>
      <w:proofErr w:type="gramEnd"/>
      <w:r w:rsidR="0073145B">
        <w:t xml:space="preserve">700) = 1.83, </w:t>
      </w:r>
      <w:r w:rsidR="0073145B">
        <w:rPr>
          <w:i/>
        </w:rPr>
        <w:t>p</w:t>
      </w:r>
      <w:r w:rsidR="0073145B">
        <w:t xml:space="preserve"> = </w:t>
      </w:r>
      <w:r>
        <w:t xml:space="preserve">.067, </w:t>
      </w:r>
      <w:r>
        <w:rPr>
          <w:i/>
        </w:rPr>
        <w:t>d</w:t>
      </w:r>
      <w:r>
        <w:t xml:space="preserve"> = 0.14, and BMI, </w:t>
      </w:r>
      <w:r>
        <w:rPr>
          <w:i/>
        </w:rPr>
        <w:t>t</w:t>
      </w:r>
      <w:r>
        <w:t xml:space="preserve">(700) = 1.62, </w:t>
      </w:r>
      <w:r>
        <w:rPr>
          <w:i/>
        </w:rPr>
        <w:t>p</w:t>
      </w:r>
      <w:r>
        <w:t xml:space="preserve"> = .107, </w:t>
      </w:r>
      <w:r>
        <w:rPr>
          <w:i/>
        </w:rPr>
        <w:t>d</w:t>
      </w:r>
      <w:r>
        <w:t xml:space="preserve"> = 0.12. </w:t>
      </w:r>
    </w:p>
    <w:p w14:paraId="5A90D41D" w14:textId="06F85F83" w:rsidR="005B5F9F" w:rsidRDefault="005B5F9F" w:rsidP="00AC0134">
      <w:pPr>
        <w:spacing w:line="480" w:lineRule="auto"/>
        <w:ind w:firstLine="720"/>
        <w:rPr>
          <w:color w:val="000000" w:themeColor="text1"/>
        </w:rPr>
      </w:pPr>
      <w:r>
        <w:rPr>
          <w:b/>
        </w:rPr>
        <w:t>3</w:t>
      </w:r>
      <w:r w:rsidR="00AC0134">
        <w:rPr>
          <w:b/>
        </w:rPr>
        <w:t xml:space="preserve">.3.2. Main analyses. </w:t>
      </w:r>
      <w:r w:rsidR="00AC0134">
        <w:rPr>
          <w:color w:val="000000" w:themeColor="text1"/>
        </w:rPr>
        <w:t>To test the primary hypothesis</w:t>
      </w:r>
      <w:r>
        <w:rPr>
          <w:color w:val="000000" w:themeColor="text1"/>
        </w:rPr>
        <w:t xml:space="preserve"> in Study 2</w:t>
      </w:r>
      <w:r w:rsidR="00AC0134">
        <w:rPr>
          <w:color w:val="000000" w:themeColor="text1"/>
        </w:rPr>
        <w:t>, we computed a 2 (</w:t>
      </w:r>
      <w:r>
        <w:rPr>
          <w:color w:val="000000" w:themeColor="text1"/>
        </w:rPr>
        <w:t>Research site</w:t>
      </w:r>
      <w:r w:rsidR="00AC0134">
        <w:rPr>
          <w:color w:val="000000" w:themeColor="text1"/>
        </w:rPr>
        <w:t xml:space="preserve">: </w:t>
      </w:r>
      <w:r>
        <w:rPr>
          <w:color w:val="000000" w:themeColor="text1"/>
        </w:rPr>
        <w:t>blue-space</w:t>
      </w:r>
      <w:r w:rsidR="00AC0134">
        <w:rPr>
          <w:color w:val="000000" w:themeColor="text1"/>
        </w:rPr>
        <w:t xml:space="preserve"> </w:t>
      </w:r>
      <w:r w:rsidR="00AC0134">
        <w:rPr>
          <w:i/>
          <w:color w:val="000000" w:themeColor="text1"/>
        </w:rPr>
        <w:t>vs</w:t>
      </w:r>
      <w:r w:rsidR="00AC0134">
        <w:rPr>
          <w:color w:val="000000" w:themeColor="text1"/>
        </w:rPr>
        <w:t xml:space="preserve">. </w:t>
      </w:r>
      <w:r>
        <w:rPr>
          <w:color w:val="000000" w:themeColor="text1"/>
        </w:rPr>
        <w:t>green-space</w:t>
      </w:r>
      <w:r w:rsidR="00AC0134">
        <w:rPr>
          <w:color w:val="000000" w:themeColor="text1"/>
        </w:rPr>
        <w:t xml:space="preserve">) </w:t>
      </w:r>
      <w:r w:rsidRPr="006733A4">
        <w:rPr>
          <w:color w:val="000000" w:themeColor="text1"/>
        </w:rPr>
        <w:t>×</w:t>
      </w:r>
      <w:r>
        <w:rPr>
          <w:color w:val="000000" w:themeColor="text1"/>
        </w:rPr>
        <w:t xml:space="preserve"> 2 (Gender: women </w:t>
      </w:r>
      <w:r>
        <w:rPr>
          <w:i/>
          <w:color w:val="000000" w:themeColor="text1"/>
        </w:rPr>
        <w:t>vs</w:t>
      </w:r>
      <w:r>
        <w:rPr>
          <w:color w:val="000000" w:themeColor="text1"/>
        </w:rPr>
        <w:t xml:space="preserve">. men) </w:t>
      </w:r>
      <w:r w:rsidR="00AC0134" w:rsidRPr="006733A4">
        <w:rPr>
          <w:color w:val="000000" w:themeColor="text1"/>
        </w:rPr>
        <w:t>×</w:t>
      </w:r>
      <w:r w:rsidR="00AC0134">
        <w:rPr>
          <w:color w:val="000000" w:themeColor="text1"/>
        </w:rPr>
        <w:t xml:space="preserve"> 2 (Time-point: entry </w:t>
      </w:r>
      <w:r w:rsidR="00AC0134">
        <w:rPr>
          <w:i/>
          <w:color w:val="000000" w:themeColor="text1"/>
        </w:rPr>
        <w:t>vs</w:t>
      </w:r>
      <w:r w:rsidR="00AC0134">
        <w:rPr>
          <w:color w:val="000000" w:themeColor="text1"/>
        </w:rPr>
        <w:t>. exit) mixed ANOVA. Research site</w:t>
      </w:r>
      <w:r>
        <w:rPr>
          <w:color w:val="000000" w:themeColor="text1"/>
        </w:rPr>
        <w:t xml:space="preserve"> and Gender</w:t>
      </w:r>
      <w:r w:rsidR="00AC0134">
        <w:rPr>
          <w:color w:val="000000" w:themeColor="text1"/>
        </w:rPr>
        <w:t xml:space="preserve"> </w:t>
      </w:r>
      <w:r>
        <w:rPr>
          <w:color w:val="000000" w:themeColor="text1"/>
        </w:rPr>
        <w:t>were</w:t>
      </w:r>
      <w:r w:rsidR="00AC0134">
        <w:rPr>
          <w:color w:val="000000" w:themeColor="text1"/>
        </w:rPr>
        <w:t xml:space="preserve"> treated as a between-groups variable</w:t>
      </w:r>
      <w:r>
        <w:rPr>
          <w:color w:val="000000" w:themeColor="text1"/>
        </w:rPr>
        <w:t>s</w:t>
      </w:r>
      <w:r w:rsidR="00AC0134">
        <w:rPr>
          <w:color w:val="000000" w:themeColor="text1"/>
        </w:rPr>
        <w:t xml:space="preserve"> and </w:t>
      </w:r>
      <w:r w:rsidR="00C72A63">
        <w:rPr>
          <w:color w:val="000000" w:themeColor="text1"/>
        </w:rPr>
        <w:t>T</w:t>
      </w:r>
      <w:r w:rsidR="00AC0134">
        <w:rPr>
          <w:color w:val="000000" w:themeColor="text1"/>
        </w:rPr>
        <w:t>ime-point was treated as a repeated variable, with SBAS-2 scores entered as the dependent variable. Descriptive st</w:t>
      </w:r>
      <w:r>
        <w:rPr>
          <w:color w:val="000000" w:themeColor="text1"/>
        </w:rPr>
        <w:t>atistics are reported in Table 2</w:t>
      </w:r>
      <w:r w:rsidR="00AC0134">
        <w:rPr>
          <w:color w:val="000000" w:themeColor="text1"/>
        </w:rPr>
        <w:t xml:space="preserve">. </w:t>
      </w:r>
      <w:r w:rsidR="00E573B2">
        <w:rPr>
          <w:color w:val="000000" w:themeColor="text1"/>
        </w:rPr>
        <w:t xml:space="preserve">Results indicated that the three-way interaction was not significant, </w:t>
      </w:r>
      <w:proofErr w:type="gramStart"/>
      <w:r w:rsidR="00E573B2">
        <w:rPr>
          <w:i/>
          <w:color w:val="000000" w:themeColor="text1"/>
        </w:rPr>
        <w:t>F</w:t>
      </w:r>
      <w:r w:rsidR="00E573B2">
        <w:rPr>
          <w:color w:val="000000" w:themeColor="text1"/>
        </w:rPr>
        <w:t>(</w:t>
      </w:r>
      <w:proofErr w:type="gramEnd"/>
      <w:r w:rsidR="00E573B2">
        <w:rPr>
          <w:color w:val="000000" w:themeColor="text1"/>
        </w:rPr>
        <w:t xml:space="preserve">1, 698) = 0.04, </w:t>
      </w:r>
      <w:r w:rsidR="00E573B2">
        <w:rPr>
          <w:i/>
          <w:color w:val="000000" w:themeColor="text1"/>
        </w:rPr>
        <w:t>p</w:t>
      </w:r>
      <w:r w:rsidR="00E573B2">
        <w:rPr>
          <w:color w:val="000000" w:themeColor="text1"/>
        </w:rPr>
        <w:t xml:space="preserve"> = .837, η</w:t>
      </w:r>
      <w:r w:rsidR="00E573B2">
        <w:rPr>
          <w:color w:val="000000" w:themeColor="text1"/>
          <w:vertAlign w:val="subscript"/>
        </w:rPr>
        <w:t>p</w:t>
      </w:r>
      <w:r w:rsidR="00E573B2">
        <w:rPr>
          <w:color w:val="000000" w:themeColor="text1"/>
          <w:vertAlign w:val="superscript"/>
        </w:rPr>
        <w:t>2</w:t>
      </w:r>
      <w:r w:rsidR="00E573B2">
        <w:rPr>
          <w:color w:val="000000" w:themeColor="text1"/>
        </w:rPr>
        <w:t xml:space="preserve"> &lt; .01, nor was </w:t>
      </w:r>
      <w:r w:rsidR="00E573B2">
        <w:rPr>
          <w:color w:val="000000" w:themeColor="text1"/>
        </w:rPr>
        <w:lastRenderedPageBreak/>
        <w:t xml:space="preserve">the Gender </w:t>
      </w:r>
      <w:r w:rsidR="00E573B2" w:rsidRPr="006733A4">
        <w:rPr>
          <w:color w:val="000000" w:themeColor="text1"/>
        </w:rPr>
        <w:t>×</w:t>
      </w:r>
      <w:r w:rsidR="00E573B2">
        <w:rPr>
          <w:color w:val="000000" w:themeColor="text1"/>
        </w:rPr>
        <w:t xml:space="preserve"> Time-point interaction, </w:t>
      </w:r>
      <w:r w:rsidR="00E573B2">
        <w:rPr>
          <w:i/>
          <w:color w:val="000000" w:themeColor="text1"/>
        </w:rPr>
        <w:t>F</w:t>
      </w:r>
      <w:r w:rsidR="00E573B2">
        <w:rPr>
          <w:color w:val="000000" w:themeColor="text1"/>
        </w:rPr>
        <w:t xml:space="preserve">(1, 698) = 0.01, </w:t>
      </w:r>
      <w:r w:rsidR="00E573B2">
        <w:rPr>
          <w:i/>
          <w:color w:val="000000" w:themeColor="text1"/>
        </w:rPr>
        <w:t>p</w:t>
      </w:r>
      <w:r w:rsidR="00E573B2">
        <w:rPr>
          <w:color w:val="000000" w:themeColor="text1"/>
        </w:rPr>
        <w:t xml:space="preserve"> = .989, η</w:t>
      </w:r>
      <w:r w:rsidR="00E573B2">
        <w:rPr>
          <w:color w:val="000000" w:themeColor="text1"/>
          <w:vertAlign w:val="subscript"/>
        </w:rPr>
        <w:t>p</w:t>
      </w:r>
      <w:r w:rsidR="00E573B2">
        <w:rPr>
          <w:color w:val="000000" w:themeColor="text1"/>
          <w:vertAlign w:val="superscript"/>
        </w:rPr>
        <w:t>2</w:t>
      </w:r>
      <w:r w:rsidR="00E573B2">
        <w:rPr>
          <w:color w:val="000000" w:themeColor="text1"/>
        </w:rPr>
        <w:t xml:space="preserve"> &lt; .01. </w:t>
      </w:r>
      <w:r w:rsidR="00062C3F">
        <w:rPr>
          <w:color w:val="000000" w:themeColor="text1"/>
        </w:rPr>
        <w:t>However</w:t>
      </w:r>
      <w:r w:rsidR="00E573B2">
        <w:rPr>
          <w:color w:val="000000" w:themeColor="text1"/>
        </w:rPr>
        <w:t xml:space="preserve">, the Research site </w:t>
      </w:r>
      <w:r w:rsidR="00E573B2" w:rsidRPr="006733A4">
        <w:rPr>
          <w:color w:val="000000" w:themeColor="text1"/>
        </w:rPr>
        <w:t>×</w:t>
      </w:r>
      <w:r w:rsidR="00E573B2">
        <w:rPr>
          <w:color w:val="000000" w:themeColor="text1"/>
        </w:rPr>
        <w:t xml:space="preserve"> Time-point interaction was significant, </w:t>
      </w:r>
      <w:proofErr w:type="gramStart"/>
      <w:r w:rsidR="00E573B2">
        <w:rPr>
          <w:i/>
          <w:color w:val="000000" w:themeColor="text1"/>
        </w:rPr>
        <w:t>F</w:t>
      </w:r>
      <w:r w:rsidR="00E573B2">
        <w:rPr>
          <w:color w:val="000000" w:themeColor="text1"/>
        </w:rPr>
        <w:t>(</w:t>
      </w:r>
      <w:proofErr w:type="gramEnd"/>
      <w:r w:rsidR="00E573B2">
        <w:rPr>
          <w:color w:val="000000" w:themeColor="text1"/>
        </w:rPr>
        <w:t xml:space="preserve">1, 698) = 10.34, </w:t>
      </w:r>
      <w:r w:rsidR="00E573B2">
        <w:rPr>
          <w:i/>
          <w:color w:val="000000" w:themeColor="text1"/>
        </w:rPr>
        <w:t>p</w:t>
      </w:r>
      <w:r w:rsidR="00E573B2">
        <w:rPr>
          <w:color w:val="000000" w:themeColor="text1"/>
        </w:rPr>
        <w:t xml:space="preserve"> = .001, η</w:t>
      </w:r>
      <w:r w:rsidR="00E573B2">
        <w:rPr>
          <w:color w:val="000000" w:themeColor="text1"/>
          <w:vertAlign w:val="subscript"/>
        </w:rPr>
        <w:t>p</w:t>
      </w:r>
      <w:r w:rsidR="00E573B2">
        <w:rPr>
          <w:color w:val="000000" w:themeColor="text1"/>
          <w:vertAlign w:val="superscript"/>
        </w:rPr>
        <w:t>2</w:t>
      </w:r>
      <w:r w:rsidR="00E573B2">
        <w:rPr>
          <w:color w:val="000000" w:themeColor="text1"/>
        </w:rPr>
        <w:t xml:space="preserve"> = .02. </w:t>
      </w:r>
      <w:r w:rsidR="00F96E51">
        <w:rPr>
          <w:color w:val="000000" w:themeColor="text1"/>
        </w:rPr>
        <w:t xml:space="preserve">Tests of simple effects indicated that there was no significant difference in state body appreciation between </w:t>
      </w:r>
      <w:r w:rsidR="00C72A63">
        <w:rPr>
          <w:color w:val="000000" w:themeColor="text1"/>
        </w:rPr>
        <w:t>participants at the</w:t>
      </w:r>
      <w:r w:rsidR="00F96E51">
        <w:rPr>
          <w:color w:val="000000" w:themeColor="text1"/>
        </w:rPr>
        <w:t xml:space="preserve"> two sites at entry, </w:t>
      </w:r>
      <w:proofErr w:type="gramStart"/>
      <w:r w:rsidR="00F96E51">
        <w:rPr>
          <w:i/>
          <w:color w:val="000000" w:themeColor="text1"/>
        </w:rPr>
        <w:t>t</w:t>
      </w:r>
      <w:r w:rsidR="00F96E51">
        <w:rPr>
          <w:color w:val="000000" w:themeColor="text1"/>
        </w:rPr>
        <w:t>(</w:t>
      </w:r>
      <w:proofErr w:type="gramEnd"/>
      <w:r w:rsidR="00F96E51">
        <w:rPr>
          <w:color w:val="000000" w:themeColor="text1"/>
        </w:rPr>
        <w:t xml:space="preserve">700) = 1.50, </w:t>
      </w:r>
      <w:r w:rsidR="00F96E51">
        <w:rPr>
          <w:i/>
          <w:color w:val="000000" w:themeColor="text1"/>
        </w:rPr>
        <w:t>p</w:t>
      </w:r>
      <w:r w:rsidR="00F96E51">
        <w:rPr>
          <w:color w:val="000000" w:themeColor="text1"/>
        </w:rPr>
        <w:t xml:space="preserve"> = .135, </w:t>
      </w:r>
      <w:r w:rsidR="00F96E51">
        <w:rPr>
          <w:i/>
          <w:color w:val="000000" w:themeColor="text1"/>
        </w:rPr>
        <w:t>d</w:t>
      </w:r>
      <w:r w:rsidR="00F96E51">
        <w:rPr>
          <w:color w:val="000000" w:themeColor="text1"/>
        </w:rPr>
        <w:t xml:space="preserve"> = 0.11. At exit, however, participants in the blue-space had significantly higher scores than participants in the green-space, </w:t>
      </w:r>
      <w:proofErr w:type="gramStart"/>
      <w:r w:rsidR="00F96E51">
        <w:rPr>
          <w:i/>
          <w:color w:val="000000" w:themeColor="text1"/>
        </w:rPr>
        <w:t>t</w:t>
      </w:r>
      <w:r w:rsidR="00F96E51">
        <w:rPr>
          <w:color w:val="000000" w:themeColor="text1"/>
        </w:rPr>
        <w:t>(</w:t>
      </w:r>
      <w:proofErr w:type="gramEnd"/>
      <w:r w:rsidR="00F96E51">
        <w:rPr>
          <w:color w:val="000000" w:themeColor="text1"/>
        </w:rPr>
        <w:t xml:space="preserve">700) = 5.22, </w:t>
      </w:r>
      <w:r w:rsidR="00F96E51">
        <w:rPr>
          <w:i/>
          <w:color w:val="000000" w:themeColor="text1"/>
        </w:rPr>
        <w:t>p</w:t>
      </w:r>
      <w:r w:rsidR="00F96E51">
        <w:rPr>
          <w:color w:val="000000" w:themeColor="text1"/>
        </w:rPr>
        <w:t xml:space="preserve"> &lt; .001, </w:t>
      </w:r>
      <w:r w:rsidR="00F96E51">
        <w:rPr>
          <w:i/>
          <w:color w:val="000000" w:themeColor="text1"/>
        </w:rPr>
        <w:t>d</w:t>
      </w:r>
      <w:r w:rsidR="00F96E51">
        <w:rPr>
          <w:color w:val="000000" w:themeColor="text1"/>
        </w:rPr>
        <w:t xml:space="preserve"> = 0.40. State body appreciation scores on exit were significantly higher than entry scores in both the blue-space, </w:t>
      </w:r>
      <w:proofErr w:type="gramStart"/>
      <w:r w:rsidR="00F96E51">
        <w:rPr>
          <w:i/>
          <w:color w:val="000000" w:themeColor="text1"/>
        </w:rPr>
        <w:t>t</w:t>
      </w:r>
      <w:r w:rsidR="00F96E51">
        <w:rPr>
          <w:color w:val="000000" w:themeColor="text1"/>
        </w:rPr>
        <w:t>(</w:t>
      </w:r>
      <w:proofErr w:type="gramEnd"/>
      <w:r w:rsidR="00F96E51">
        <w:rPr>
          <w:color w:val="000000" w:themeColor="text1"/>
        </w:rPr>
        <w:t xml:space="preserve">350) = 13.69, </w:t>
      </w:r>
      <w:r w:rsidR="00F96E51">
        <w:rPr>
          <w:i/>
          <w:color w:val="000000" w:themeColor="text1"/>
        </w:rPr>
        <w:t>p</w:t>
      </w:r>
      <w:r w:rsidR="00F96E51">
        <w:rPr>
          <w:color w:val="000000" w:themeColor="text1"/>
        </w:rPr>
        <w:t xml:space="preserve"> &lt; .001, dependence-corrected </w:t>
      </w:r>
      <w:r w:rsidR="00F96E51">
        <w:rPr>
          <w:i/>
          <w:color w:val="000000" w:themeColor="text1"/>
        </w:rPr>
        <w:t>d</w:t>
      </w:r>
      <w:r w:rsidR="00F96E51">
        <w:rPr>
          <w:color w:val="000000" w:themeColor="text1"/>
        </w:rPr>
        <w:t xml:space="preserve"> = 0.99, and green-space groups, </w:t>
      </w:r>
      <w:r w:rsidR="00F96E51">
        <w:rPr>
          <w:i/>
          <w:color w:val="000000" w:themeColor="text1"/>
        </w:rPr>
        <w:t>t</w:t>
      </w:r>
      <w:r w:rsidR="00F96E51">
        <w:rPr>
          <w:color w:val="000000" w:themeColor="text1"/>
        </w:rPr>
        <w:t xml:space="preserve">(350) = 12.24, </w:t>
      </w:r>
      <w:r w:rsidR="00F96E51">
        <w:rPr>
          <w:i/>
          <w:color w:val="000000" w:themeColor="text1"/>
        </w:rPr>
        <w:t>p</w:t>
      </w:r>
      <w:r w:rsidR="00F96E51">
        <w:rPr>
          <w:color w:val="000000" w:themeColor="text1"/>
        </w:rPr>
        <w:t xml:space="preserve"> &lt; .001, dependence-corrected </w:t>
      </w:r>
      <w:r w:rsidR="00F96E51">
        <w:rPr>
          <w:i/>
          <w:color w:val="000000" w:themeColor="text1"/>
        </w:rPr>
        <w:t>d</w:t>
      </w:r>
      <w:r w:rsidR="00F96E51">
        <w:rPr>
          <w:color w:val="000000" w:themeColor="text1"/>
        </w:rPr>
        <w:t xml:space="preserve"> = 0.66. </w:t>
      </w:r>
    </w:p>
    <w:p w14:paraId="560893A3" w14:textId="2A3E1C63" w:rsidR="00CE2DA8" w:rsidRDefault="00EE61CF" w:rsidP="00C72A63">
      <w:pPr>
        <w:spacing w:line="480" w:lineRule="auto"/>
        <w:ind w:firstLine="720"/>
        <w:rPr>
          <w:color w:val="000000" w:themeColor="text1"/>
        </w:rPr>
      </w:pPr>
      <w:r>
        <w:rPr>
          <w:color w:val="000000" w:themeColor="text1"/>
        </w:rPr>
        <w:t xml:space="preserve">The results of the </w:t>
      </w:r>
      <w:r w:rsidR="00CE2DA8">
        <w:rPr>
          <w:color w:val="000000" w:themeColor="text1"/>
        </w:rPr>
        <w:t xml:space="preserve">ANOVA also indicated a significant main effect of Time-point, </w:t>
      </w:r>
      <w:proofErr w:type="gramStart"/>
      <w:r w:rsidR="00AC0134">
        <w:rPr>
          <w:i/>
          <w:color w:val="000000" w:themeColor="text1"/>
        </w:rPr>
        <w:t>F</w:t>
      </w:r>
      <w:r w:rsidR="00CE2DA8">
        <w:rPr>
          <w:color w:val="000000" w:themeColor="text1"/>
        </w:rPr>
        <w:t>(</w:t>
      </w:r>
      <w:proofErr w:type="gramEnd"/>
      <w:r w:rsidR="00CE2DA8">
        <w:rPr>
          <w:color w:val="000000" w:themeColor="text1"/>
        </w:rPr>
        <w:t>1, 698) = 326.12</w:t>
      </w:r>
      <w:r w:rsidR="00AC0134">
        <w:rPr>
          <w:color w:val="000000" w:themeColor="text1"/>
        </w:rPr>
        <w:t xml:space="preserve">, </w:t>
      </w:r>
      <w:r w:rsidR="00AC0134">
        <w:rPr>
          <w:i/>
          <w:color w:val="000000" w:themeColor="text1"/>
        </w:rPr>
        <w:t>p</w:t>
      </w:r>
      <w:r w:rsidR="00AC0134">
        <w:rPr>
          <w:color w:val="000000" w:themeColor="text1"/>
        </w:rPr>
        <w:t xml:space="preserve"> &lt; .001, η</w:t>
      </w:r>
      <w:r w:rsidR="00AC0134">
        <w:rPr>
          <w:color w:val="000000" w:themeColor="text1"/>
          <w:vertAlign w:val="subscript"/>
        </w:rPr>
        <w:t>p</w:t>
      </w:r>
      <w:r w:rsidR="00AC0134">
        <w:rPr>
          <w:color w:val="000000" w:themeColor="text1"/>
          <w:vertAlign w:val="superscript"/>
        </w:rPr>
        <w:t>2</w:t>
      </w:r>
      <w:r w:rsidR="00CE2DA8">
        <w:rPr>
          <w:color w:val="000000" w:themeColor="text1"/>
        </w:rPr>
        <w:t xml:space="preserve"> = .32, and of Research site, </w:t>
      </w:r>
      <w:r w:rsidR="00CE2DA8">
        <w:rPr>
          <w:i/>
          <w:color w:val="000000" w:themeColor="text1"/>
        </w:rPr>
        <w:t>F</w:t>
      </w:r>
      <w:r w:rsidR="00CE2DA8">
        <w:rPr>
          <w:color w:val="000000" w:themeColor="text1"/>
        </w:rPr>
        <w:t xml:space="preserve">(1, 698) = 14.04, </w:t>
      </w:r>
      <w:r w:rsidR="00CE2DA8">
        <w:rPr>
          <w:i/>
          <w:color w:val="000000" w:themeColor="text1"/>
        </w:rPr>
        <w:t>p</w:t>
      </w:r>
      <w:r w:rsidR="00CE2DA8">
        <w:rPr>
          <w:color w:val="000000" w:themeColor="text1"/>
        </w:rPr>
        <w:t xml:space="preserve"> &lt; .001, η</w:t>
      </w:r>
      <w:r w:rsidR="00CE2DA8">
        <w:rPr>
          <w:color w:val="000000" w:themeColor="text1"/>
          <w:vertAlign w:val="subscript"/>
        </w:rPr>
        <w:t>p</w:t>
      </w:r>
      <w:r w:rsidR="00CE2DA8">
        <w:rPr>
          <w:color w:val="000000" w:themeColor="text1"/>
          <w:vertAlign w:val="superscript"/>
        </w:rPr>
        <w:t>2</w:t>
      </w:r>
      <w:r w:rsidR="00CE2DA8">
        <w:rPr>
          <w:color w:val="000000" w:themeColor="text1"/>
        </w:rPr>
        <w:t xml:space="preserve"> = .02, but not of Gender, </w:t>
      </w:r>
      <w:r w:rsidR="00CE2DA8">
        <w:rPr>
          <w:i/>
          <w:color w:val="000000" w:themeColor="text1"/>
        </w:rPr>
        <w:t>F</w:t>
      </w:r>
      <w:r w:rsidR="00CE2DA8">
        <w:rPr>
          <w:color w:val="000000" w:themeColor="text1"/>
        </w:rPr>
        <w:t xml:space="preserve">(1, 698) = 0.43, </w:t>
      </w:r>
      <w:r w:rsidR="00CE2DA8">
        <w:rPr>
          <w:i/>
          <w:color w:val="000000" w:themeColor="text1"/>
        </w:rPr>
        <w:t>p</w:t>
      </w:r>
      <w:r w:rsidR="00CE2DA8">
        <w:rPr>
          <w:color w:val="000000" w:themeColor="text1"/>
        </w:rPr>
        <w:t xml:space="preserve"> = .513, η</w:t>
      </w:r>
      <w:r w:rsidR="00CE2DA8">
        <w:rPr>
          <w:color w:val="000000" w:themeColor="text1"/>
          <w:vertAlign w:val="subscript"/>
        </w:rPr>
        <w:t>p</w:t>
      </w:r>
      <w:r w:rsidR="00CE2DA8">
        <w:rPr>
          <w:color w:val="000000" w:themeColor="text1"/>
          <w:vertAlign w:val="superscript"/>
        </w:rPr>
        <w:t>2</w:t>
      </w:r>
      <w:r w:rsidR="00CE2DA8">
        <w:rPr>
          <w:color w:val="000000" w:themeColor="text1"/>
        </w:rPr>
        <w:t xml:space="preserve"> &lt; .01. </w:t>
      </w:r>
      <w:r w:rsidR="00AC0134">
        <w:rPr>
          <w:color w:val="000000" w:themeColor="text1"/>
        </w:rPr>
        <w:t>To summarise, the main analyses indicated that there was an elevation in state body appreciation scores at exit</w:t>
      </w:r>
      <w:r w:rsidR="00CE2DA8">
        <w:rPr>
          <w:color w:val="000000" w:themeColor="text1"/>
        </w:rPr>
        <w:t xml:space="preserve"> across genders</w:t>
      </w:r>
      <w:r w:rsidR="00AC0134">
        <w:rPr>
          <w:color w:val="000000" w:themeColor="text1"/>
        </w:rPr>
        <w:t xml:space="preserve">, but that these effects were comparatively larger in </w:t>
      </w:r>
      <w:r w:rsidR="00CE2DA8">
        <w:rPr>
          <w:color w:val="000000" w:themeColor="text1"/>
        </w:rPr>
        <w:t>the blue-space group</w:t>
      </w:r>
      <w:r w:rsidR="00AC0134">
        <w:rPr>
          <w:color w:val="000000" w:themeColor="text1"/>
        </w:rPr>
        <w:t>.</w:t>
      </w:r>
      <w:r w:rsidR="00CE2DA8">
        <w:rPr>
          <w:color w:val="000000" w:themeColor="text1"/>
        </w:rPr>
        <w:t xml:space="preserve"> For further analyses, we computed the </w:t>
      </w:r>
      <w:r w:rsidR="00AC0134">
        <w:rPr>
          <w:color w:val="000000" w:themeColor="text1"/>
        </w:rPr>
        <w:t>difference between state body appreciation scores on entry and exit</w:t>
      </w:r>
      <w:r w:rsidR="00C72A63">
        <w:rPr>
          <w:color w:val="000000" w:themeColor="text1"/>
        </w:rPr>
        <w:t xml:space="preserve"> </w:t>
      </w:r>
      <w:r w:rsidR="00AC0134">
        <w:rPr>
          <w:color w:val="000000" w:themeColor="text1"/>
        </w:rPr>
        <w:t xml:space="preserve">to provide an index of body image change. </w:t>
      </w:r>
      <w:r w:rsidR="00CE2DA8">
        <w:rPr>
          <w:color w:val="000000" w:themeColor="text1"/>
        </w:rPr>
        <w:t xml:space="preserve">We then </w:t>
      </w:r>
      <w:r w:rsidR="00AC0134">
        <w:rPr>
          <w:color w:val="000000" w:themeColor="text1"/>
        </w:rPr>
        <w:t>computed bivariate correlations between this score and visit duration for the two subsamples separately (</w:t>
      </w:r>
      <w:r w:rsidR="00CE2DA8">
        <w:rPr>
          <w:color w:val="000000" w:themeColor="text1"/>
        </w:rPr>
        <w:t>green-space</w:t>
      </w:r>
      <w:r w:rsidR="00AC0134">
        <w:rPr>
          <w:color w:val="000000" w:themeColor="text1"/>
        </w:rPr>
        <w:t xml:space="preserve"> </w:t>
      </w:r>
      <w:r w:rsidR="00AC0134">
        <w:rPr>
          <w:i/>
          <w:color w:val="000000" w:themeColor="text1"/>
        </w:rPr>
        <w:t>M</w:t>
      </w:r>
      <w:r w:rsidR="00CE2DA8">
        <w:rPr>
          <w:color w:val="000000" w:themeColor="text1"/>
        </w:rPr>
        <w:t xml:space="preserve"> = 154.94</w:t>
      </w:r>
      <w:r w:rsidR="00AC0134">
        <w:rPr>
          <w:color w:val="000000" w:themeColor="text1"/>
        </w:rPr>
        <w:t xml:space="preserve"> min, </w:t>
      </w:r>
      <w:r w:rsidR="00AC0134">
        <w:rPr>
          <w:i/>
          <w:color w:val="000000" w:themeColor="text1"/>
        </w:rPr>
        <w:t>SD</w:t>
      </w:r>
      <w:r w:rsidR="00AC0134">
        <w:rPr>
          <w:color w:val="000000" w:themeColor="text1"/>
        </w:rPr>
        <w:t xml:space="preserve"> = </w:t>
      </w:r>
      <w:r w:rsidR="00CE2DA8">
        <w:rPr>
          <w:color w:val="000000" w:themeColor="text1"/>
        </w:rPr>
        <w:t>83.37</w:t>
      </w:r>
      <w:r w:rsidR="00AC0134">
        <w:rPr>
          <w:color w:val="000000" w:themeColor="text1"/>
        </w:rPr>
        <w:t xml:space="preserve">, range = </w:t>
      </w:r>
      <w:r w:rsidR="00CE2DA8">
        <w:rPr>
          <w:color w:val="000000" w:themeColor="text1"/>
        </w:rPr>
        <w:t>27-420</w:t>
      </w:r>
      <w:r w:rsidR="00AC0134">
        <w:rPr>
          <w:color w:val="000000" w:themeColor="text1"/>
        </w:rPr>
        <w:t xml:space="preserve"> min; </w:t>
      </w:r>
      <w:r w:rsidR="00CE2DA8">
        <w:rPr>
          <w:color w:val="000000" w:themeColor="text1"/>
        </w:rPr>
        <w:t>blue-space</w:t>
      </w:r>
      <w:r w:rsidR="00AC0134">
        <w:rPr>
          <w:color w:val="000000" w:themeColor="text1"/>
        </w:rPr>
        <w:t xml:space="preserve"> </w:t>
      </w:r>
      <w:r w:rsidR="00AC0134">
        <w:rPr>
          <w:i/>
          <w:color w:val="000000" w:themeColor="text1"/>
        </w:rPr>
        <w:t>M</w:t>
      </w:r>
      <w:r w:rsidR="00F2035D">
        <w:rPr>
          <w:color w:val="000000" w:themeColor="text1"/>
        </w:rPr>
        <w:t xml:space="preserve"> = 192.89</w:t>
      </w:r>
      <w:r w:rsidR="00AC0134">
        <w:rPr>
          <w:color w:val="000000" w:themeColor="text1"/>
        </w:rPr>
        <w:t xml:space="preserve"> min, </w:t>
      </w:r>
      <w:r w:rsidR="00AC0134">
        <w:rPr>
          <w:i/>
          <w:color w:val="000000" w:themeColor="text1"/>
        </w:rPr>
        <w:t>SD</w:t>
      </w:r>
      <w:r w:rsidR="00F2035D">
        <w:rPr>
          <w:color w:val="000000" w:themeColor="text1"/>
        </w:rPr>
        <w:t xml:space="preserve"> = 169.94, range = 30-720</w:t>
      </w:r>
      <w:r w:rsidR="00AC0134">
        <w:rPr>
          <w:color w:val="000000" w:themeColor="text1"/>
        </w:rPr>
        <w:t xml:space="preserve"> min). Results indicated </w:t>
      </w:r>
      <w:r w:rsidR="00CE2DA8">
        <w:rPr>
          <w:color w:val="000000" w:themeColor="text1"/>
        </w:rPr>
        <w:t>that visit duration was significant associated with greater body image change in the green</w:t>
      </w:r>
      <w:r w:rsidR="00C72A63">
        <w:rPr>
          <w:color w:val="000000" w:themeColor="text1"/>
        </w:rPr>
        <w:t>-</w:t>
      </w:r>
      <w:r w:rsidR="00CE2DA8">
        <w:rPr>
          <w:color w:val="000000" w:themeColor="text1"/>
        </w:rPr>
        <w:t xml:space="preserve">space group, </w:t>
      </w:r>
      <w:r w:rsidR="00CE2DA8">
        <w:rPr>
          <w:i/>
          <w:color w:val="000000" w:themeColor="text1"/>
        </w:rPr>
        <w:t>r</w:t>
      </w:r>
      <w:r w:rsidR="00CE2DA8">
        <w:rPr>
          <w:color w:val="000000" w:themeColor="text1"/>
        </w:rPr>
        <w:t xml:space="preserve"> = .15, </w:t>
      </w:r>
      <w:r w:rsidR="00CE2DA8">
        <w:rPr>
          <w:i/>
          <w:color w:val="000000" w:themeColor="text1"/>
        </w:rPr>
        <w:t>p</w:t>
      </w:r>
      <w:r w:rsidR="00CE2DA8">
        <w:rPr>
          <w:color w:val="000000" w:themeColor="text1"/>
        </w:rPr>
        <w:t xml:space="preserve"> = .005, </w:t>
      </w:r>
      <w:r w:rsidR="00F2035D">
        <w:rPr>
          <w:color w:val="000000" w:themeColor="text1"/>
        </w:rPr>
        <w:t xml:space="preserve">and blue-space group, </w:t>
      </w:r>
      <w:r w:rsidR="00F2035D">
        <w:rPr>
          <w:i/>
          <w:color w:val="000000" w:themeColor="text1"/>
        </w:rPr>
        <w:t>r</w:t>
      </w:r>
      <w:r w:rsidR="00F2035D">
        <w:rPr>
          <w:color w:val="000000" w:themeColor="text1"/>
        </w:rPr>
        <w:t xml:space="preserve"> = .35, </w:t>
      </w:r>
      <w:r w:rsidR="00F2035D">
        <w:rPr>
          <w:i/>
          <w:color w:val="000000" w:themeColor="text1"/>
        </w:rPr>
        <w:t>p</w:t>
      </w:r>
      <w:r w:rsidR="00F2035D">
        <w:rPr>
          <w:color w:val="000000" w:themeColor="text1"/>
        </w:rPr>
        <w:t xml:space="preserve"> &lt; .001. Fisher’s </w:t>
      </w:r>
      <w:r w:rsidR="00F2035D">
        <w:rPr>
          <w:i/>
          <w:color w:val="000000" w:themeColor="text1"/>
        </w:rPr>
        <w:t>z</w:t>
      </w:r>
      <w:r w:rsidR="00F2035D">
        <w:rPr>
          <w:color w:val="000000" w:themeColor="text1"/>
        </w:rPr>
        <w:t xml:space="preserve"> test indicated that the magnitude of the correlation was significantly different across the subsamples, </w:t>
      </w:r>
      <w:r w:rsidR="00F2035D">
        <w:rPr>
          <w:i/>
          <w:color w:val="000000" w:themeColor="text1"/>
        </w:rPr>
        <w:t>z</w:t>
      </w:r>
      <w:r w:rsidR="00F2035D">
        <w:rPr>
          <w:color w:val="000000" w:themeColor="text1"/>
        </w:rPr>
        <w:t xml:space="preserve"> = 2.83, </w:t>
      </w:r>
      <w:r w:rsidR="00F2035D">
        <w:rPr>
          <w:i/>
          <w:color w:val="000000" w:themeColor="text1"/>
        </w:rPr>
        <w:t>p</w:t>
      </w:r>
      <w:r w:rsidR="00F2035D">
        <w:rPr>
          <w:color w:val="000000" w:themeColor="text1"/>
        </w:rPr>
        <w:t xml:space="preserve"> = .002. </w:t>
      </w:r>
    </w:p>
    <w:p w14:paraId="6C053C9E" w14:textId="49E8EAE4" w:rsidR="00F2035D" w:rsidRDefault="00F2035D" w:rsidP="00F2035D">
      <w:pPr>
        <w:spacing w:line="480" w:lineRule="auto"/>
        <w:rPr>
          <w:b/>
          <w:color w:val="000000" w:themeColor="text1"/>
        </w:rPr>
      </w:pPr>
      <w:r>
        <w:rPr>
          <w:b/>
          <w:color w:val="000000" w:themeColor="text1"/>
        </w:rPr>
        <w:t>3.4. Discussion</w:t>
      </w:r>
    </w:p>
    <w:p w14:paraId="33B6C505" w14:textId="4C7DB7AF" w:rsidR="005A2600" w:rsidRDefault="00C30824" w:rsidP="00F2035D">
      <w:pPr>
        <w:spacing w:line="480" w:lineRule="auto"/>
        <w:rPr>
          <w:color w:val="000000" w:themeColor="text1"/>
        </w:rPr>
      </w:pPr>
      <w:r>
        <w:rPr>
          <w:b/>
          <w:color w:val="000000" w:themeColor="text1"/>
        </w:rPr>
        <w:tab/>
      </w:r>
      <w:r>
        <w:rPr>
          <w:color w:val="000000" w:themeColor="text1"/>
        </w:rPr>
        <w:t xml:space="preserve">The results of Study 2 indicate that exposure to natural environments resulted in elevated state positive body image in a sample of Malaysian adults. More specifically, we </w:t>
      </w:r>
      <w:r>
        <w:rPr>
          <w:color w:val="000000" w:themeColor="text1"/>
        </w:rPr>
        <w:lastRenderedPageBreak/>
        <w:t xml:space="preserve">found that spending time in both green- and blue-spaces resulted in significantly higher state body appreciation, although the effects appeared to be slightly larger in the latter. </w:t>
      </w:r>
      <w:r w:rsidR="0081438F">
        <w:rPr>
          <w:color w:val="000000" w:themeColor="text1"/>
        </w:rPr>
        <w:t>This finding may be interpreted as being consistent with research indicating that coastal and aquatic environments are experienced as more restorative than green-spaces (White et al., 2013, 2017). This may be because coastal environments are perceived as highly aesthetically fascinating (</w:t>
      </w:r>
      <w:proofErr w:type="spellStart"/>
      <w:r w:rsidR="0081438F">
        <w:rPr>
          <w:color w:val="000000" w:themeColor="text1"/>
        </w:rPr>
        <w:t>Wynyeen</w:t>
      </w:r>
      <w:proofErr w:type="spellEnd"/>
      <w:r w:rsidR="0081438F">
        <w:rPr>
          <w:color w:val="000000" w:themeColor="text1"/>
        </w:rPr>
        <w:t xml:space="preserve">, Kyle, &amp; Sutton, 2010), which promotes a </w:t>
      </w:r>
      <w:r w:rsidR="00062C3F">
        <w:rPr>
          <w:color w:val="000000" w:themeColor="text1"/>
        </w:rPr>
        <w:t xml:space="preserve">greater </w:t>
      </w:r>
      <w:r w:rsidR="0081438F">
        <w:rPr>
          <w:color w:val="000000" w:themeColor="text1"/>
        </w:rPr>
        <w:t>sense of being away (i.e., psychological distance from everyday stressors)</w:t>
      </w:r>
      <w:r w:rsidR="00062C3F">
        <w:rPr>
          <w:color w:val="000000" w:themeColor="text1"/>
        </w:rPr>
        <w:t xml:space="preserve"> than green-spaces</w:t>
      </w:r>
      <w:r w:rsidR="0081438F">
        <w:rPr>
          <w:color w:val="000000" w:themeColor="text1"/>
        </w:rPr>
        <w:t xml:space="preserve"> (White et al., 2013; </w:t>
      </w:r>
      <w:proofErr w:type="spellStart"/>
      <w:r w:rsidR="0081438F">
        <w:rPr>
          <w:color w:val="000000" w:themeColor="text1"/>
        </w:rPr>
        <w:t>Wyles</w:t>
      </w:r>
      <w:proofErr w:type="spellEnd"/>
      <w:r w:rsidR="0081438F">
        <w:rPr>
          <w:color w:val="000000" w:themeColor="text1"/>
        </w:rPr>
        <w:t xml:space="preserve"> et al., 2016). </w:t>
      </w:r>
      <w:r w:rsidR="005A2600">
        <w:rPr>
          <w:color w:val="000000" w:themeColor="text1"/>
        </w:rPr>
        <w:t xml:space="preserve">These features of coastal areas may also be important in promoting more positive body image, although it is also possible that there are indirect mechanisms at play, such as greater relaxation experienced in coastal areas that may promote greater mindfulness or self-compassion (White et al., 2013). </w:t>
      </w:r>
    </w:p>
    <w:p w14:paraId="07881475" w14:textId="0DFC8653" w:rsidR="007F5895" w:rsidRDefault="0081438F" w:rsidP="003032A1">
      <w:pPr>
        <w:spacing w:line="480" w:lineRule="auto"/>
        <w:ind w:firstLine="720"/>
        <w:rPr>
          <w:color w:val="000000" w:themeColor="text1"/>
        </w:rPr>
      </w:pPr>
      <w:r>
        <w:rPr>
          <w:color w:val="000000" w:themeColor="text1"/>
        </w:rPr>
        <w:t xml:space="preserve">Interestingly, and in contrast to our hypotheses, we found that there were no gender differences in the impact of nature exposure on body image, including in the blue-space; that is, both men and women experienced improved state body image, despite the suggestion that </w:t>
      </w:r>
      <w:r w:rsidR="005A2600">
        <w:rPr>
          <w:color w:val="000000" w:themeColor="text1"/>
        </w:rPr>
        <w:t xml:space="preserve">visits to </w:t>
      </w:r>
      <w:r>
        <w:rPr>
          <w:color w:val="000000" w:themeColor="text1"/>
        </w:rPr>
        <w:t xml:space="preserve">coastal areas </w:t>
      </w:r>
      <w:r w:rsidR="005A2600">
        <w:rPr>
          <w:color w:val="000000" w:themeColor="text1"/>
        </w:rPr>
        <w:t xml:space="preserve">may induce body surveillance in women (Field et al., 2019). Indeed, spending time at the beach is often described in body image research with Western participants as </w:t>
      </w:r>
      <w:r w:rsidR="003032A1">
        <w:rPr>
          <w:color w:val="000000" w:themeColor="text1"/>
        </w:rPr>
        <w:t xml:space="preserve">inducing a focus on the body (e.g., Cash, Fleming, </w:t>
      </w:r>
      <w:proofErr w:type="spellStart"/>
      <w:r w:rsidR="003032A1">
        <w:rPr>
          <w:color w:val="000000" w:themeColor="text1"/>
        </w:rPr>
        <w:t>Alindogan</w:t>
      </w:r>
      <w:proofErr w:type="spellEnd"/>
      <w:r w:rsidR="003032A1">
        <w:rPr>
          <w:color w:val="000000" w:themeColor="text1"/>
        </w:rPr>
        <w:t xml:space="preserve">, Steadman, &amp; Whitehead, 2002), but our results suggest that beach-going may also promote more positive body experiences. Of course, it is likely that the national and cultural context matters in this regard. For example, in the relatively traditional climate of Malaysia, it is possible that </w:t>
      </w:r>
      <w:r w:rsidR="00062C3F">
        <w:rPr>
          <w:color w:val="000000" w:themeColor="text1"/>
        </w:rPr>
        <w:t xml:space="preserve">use of </w:t>
      </w:r>
      <w:r w:rsidR="003032A1">
        <w:rPr>
          <w:color w:val="000000" w:themeColor="text1"/>
        </w:rPr>
        <w:t>conservative beachwear helps to mitigate against body surveillance and/or promote a less body-focused mindset while at the seaside</w:t>
      </w:r>
      <w:r w:rsidR="00062C3F">
        <w:rPr>
          <w:color w:val="000000" w:themeColor="text1"/>
        </w:rPr>
        <w:t xml:space="preserve"> compared to more liberal nations</w:t>
      </w:r>
      <w:r w:rsidR="003032A1">
        <w:rPr>
          <w:color w:val="000000" w:themeColor="text1"/>
        </w:rPr>
        <w:t xml:space="preserve">. </w:t>
      </w:r>
      <w:r w:rsidR="005A2600">
        <w:rPr>
          <w:color w:val="000000" w:themeColor="text1"/>
        </w:rPr>
        <w:t xml:space="preserve">Finally, the results of Study 2 also indicated that </w:t>
      </w:r>
      <w:r w:rsidR="003032A1">
        <w:rPr>
          <w:color w:val="000000" w:themeColor="text1"/>
        </w:rPr>
        <w:t xml:space="preserve">greater visit duration was significantly associated with larger improvements in state body image, although the associations was significantly stronger in the blue-space group. </w:t>
      </w:r>
    </w:p>
    <w:p w14:paraId="4E6728A1" w14:textId="49B46E55" w:rsidR="003032A1" w:rsidRDefault="003032A1" w:rsidP="003032A1">
      <w:pPr>
        <w:spacing w:line="480" w:lineRule="auto"/>
        <w:jc w:val="center"/>
        <w:rPr>
          <w:b/>
          <w:color w:val="000000" w:themeColor="text1"/>
        </w:rPr>
      </w:pPr>
      <w:r>
        <w:rPr>
          <w:b/>
          <w:color w:val="000000" w:themeColor="text1"/>
        </w:rPr>
        <w:lastRenderedPageBreak/>
        <w:t>4. General Discussion</w:t>
      </w:r>
    </w:p>
    <w:p w14:paraId="29F98DC5" w14:textId="162256E8" w:rsidR="003032A1" w:rsidRDefault="009966BB" w:rsidP="003032A1">
      <w:pPr>
        <w:spacing w:line="480" w:lineRule="auto"/>
        <w:rPr>
          <w:color w:val="000000" w:themeColor="text1"/>
        </w:rPr>
      </w:pPr>
      <w:r>
        <w:rPr>
          <w:color w:val="000000" w:themeColor="text1"/>
        </w:rPr>
        <w:tab/>
        <w:t xml:space="preserve">In broad outline, the results of the present studies corroborate </w:t>
      </w:r>
      <w:r w:rsidR="003855B5">
        <w:rPr>
          <w:color w:val="000000" w:themeColor="text1"/>
        </w:rPr>
        <w:t>research with English-speaking samples showing that nature exposure is effective at improving state body appreciation (Swami, Barron et al., 2018). In fact, the present results indicated that nature exposure – to green-space (</w:t>
      </w:r>
      <w:r w:rsidR="003855B5">
        <w:rPr>
          <w:i/>
          <w:color w:val="000000" w:themeColor="text1"/>
        </w:rPr>
        <w:t>d</w:t>
      </w:r>
      <w:r w:rsidR="003855B5">
        <w:rPr>
          <w:color w:val="000000" w:themeColor="text1"/>
        </w:rPr>
        <w:t>s = 0.52, 0.68, and 0.66), but especially to blue-space (</w:t>
      </w:r>
      <w:r w:rsidR="003855B5">
        <w:rPr>
          <w:i/>
          <w:color w:val="000000" w:themeColor="text1"/>
        </w:rPr>
        <w:t>d</w:t>
      </w:r>
      <w:r w:rsidR="003855B5">
        <w:rPr>
          <w:color w:val="000000" w:themeColor="text1"/>
        </w:rPr>
        <w:t xml:space="preserve"> = 0.99) – was either larger (Swami, Barron et al., 2018, Study 5) or comparable (Swami, Barron et al., 2018, Study 4) in effect sizes relative to earlier work. These results provide preliminary evidence that the positive impact of nature exposure on body image may be robust across different national, linguistic, and cultural groups. Beyond including samples from hitherto neglected national contexts, however, we also showed that exposure to different types of natural environment (botanic gardens in Romania and Spain; green- and blue-spaces in Malaysia) was effective at elevating state body appreciation in both women and men. </w:t>
      </w:r>
      <w:r w:rsidR="00062C3F">
        <w:rPr>
          <w:color w:val="000000" w:themeColor="text1"/>
        </w:rPr>
        <w:t xml:space="preserve">Taken together, the available research suggests that exposure to natural environments is effective at promoting improvements in state body image. </w:t>
      </w:r>
    </w:p>
    <w:p w14:paraId="00A188EF" w14:textId="2BB9D826" w:rsidR="007D53D9" w:rsidRDefault="00A443B2" w:rsidP="003032A1">
      <w:pPr>
        <w:spacing w:line="480" w:lineRule="auto"/>
        <w:rPr>
          <w:color w:val="000000" w:themeColor="text1"/>
        </w:rPr>
      </w:pPr>
      <w:r>
        <w:rPr>
          <w:color w:val="000000" w:themeColor="text1"/>
        </w:rPr>
        <w:tab/>
        <w:t xml:space="preserve">A secondary aim of the present studies was to examine the relationships between visit duration and body image change. Our results were mixed, with significant relationships found in Spain and Malaysia, but not Romania. Even in the former cases, however, the strength of the relationships was relatively weak. Although it may seem intuitive that greater visit duration should be associated with greater improvements in state body image, such a dose-response framework (Barton &amp; Pretty, 2010; Cox et al., 2017) </w:t>
      </w:r>
      <w:r w:rsidR="0052482E">
        <w:rPr>
          <w:color w:val="000000" w:themeColor="text1"/>
        </w:rPr>
        <w:t xml:space="preserve">likely neglects the complexities of lived experiences in natural environments (Bell, </w:t>
      </w:r>
      <w:proofErr w:type="spellStart"/>
      <w:r w:rsidR="0052482E">
        <w:rPr>
          <w:color w:val="000000" w:themeColor="text1"/>
        </w:rPr>
        <w:t>Leyshon</w:t>
      </w:r>
      <w:proofErr w:type="spellEnd"/>
      <w:r w:rsidR="0052482E">
        <w:rPr>
          <w:color w:val="000000" w:themeColor="text1"/>
        </w:rPr>
        <w:t xml:space="preserve">, Foley, &amp; Kearns, 2019). To take an example pertinent to the present work, coastal encounters – and the range of activities that can be conducted in coastal areas – likely engender a variety of feelings and practices that shape body experiences differently (Bell, Phoenix, Lovell, &amp; Wheeler, 2015). </w:t>
      </w:r>
      <w:r w:rsidR="00062C3F">
        <w:rPr>
          <w:color w:val="000000" w:themeColor="text1"/>
        </w:rPr>
        <w:t>In addition</w:t>
      </w:r>
      <w:r w:rsidR="0052482E">
        <w:rPr>
          <w:color w:val="000000" w:themeColor="text1"/>
        </w:rPr>
        <w:t xml:space="preserve">, the aesthetics of a natural environment – the sound and motion of waves, as but </w:t>
      </w:r>
      <w:r w:rsidR="0052482E">
        <w:rPr>
          <w:color w:val="000000" w:themeColor="text1"/>
        </w:rPr>
        <w:lastRenderedPageBreak/>
        <w:t xml:space="preserve">one example – may resonate differently for different people, which helps to explain the lack of strong associations with visit duration and improvements to body image. Of course, it remains likely that repeated visits to natural environments produce embodied improvements over time, gradually helping to promote longer-term improvements to trait body image (Foley, 2017).  </w:t>
      </w:r>
    </w:p>
    <w:p w14:paraId="5B634639" w14:textId="2DD917F2" w:rsidR="00B45124" w:rsidRDefault="007D53D9" w:rsidP="00111B8B">
      <w:pPr>
        <w:spacing w:line="480" w:lineRule="auto"/>
        <w:rPr>
          <w:color w:val="000000" w:themeColor="text1"/>
        </w:rPr>
      </w:pPr>
      <w:r>
        <w:rPr>
          <w:color w:val="000000" w:themeColor="text1"/>
        </w:rPr>
        <w:tab/>
        <w:t xml:space="preserve">Likewise, we caution against an interpretation of our results as suggesting that </w:t>
      </w:r>
      <w:proofErr w:type="gramStart"/>
      <w:r>
        <w:rPr>
          <w:color w:val="000000" w:themeColor="text1"/>
        </w:rPr>
        <w:t>all natural</w:t>
      </w:r>
      <w:proofErr w:type="gramEnd"/>
      <w:r>
        <w:rPr>
          <w:color w:val="000000" w:themeColor="text1"/>
        </w:rPr>
        <w:t xml:space="preserve"> environments are effective at promoting more body image. Indeed, the results of both Studies 1 and 2 suggest that some natural environments may be more effective in this regard. Future research that includes a wider range of natural environment types within the same geographic space may help scholars to better understand the types of environment that are best-suited to promoting positive body image. Even here, however, it may be important to consider the impact of additional factors that vary both within and across natural environments, such as the presence and degree of pristineness. One possible methodology for assessing the impact of such factors on body image outcomes is the use of images or films of natural and built environments that vary in the presence and degree of pristineness (e.g., the presence and type of litter; </w:t>
      </w:r>
      <w:proofErr w:type="spellStart"/>
      <w:r>
        <w:rPr>
          <w:color w:val="000000" w:themeColor="text1"/>
        </w:rPr>
        <w:t>Wyles</w:t>
      </w:r>
      <w:proofErr w:type="spellEnd"/>
      <w:r>
        <w:rPr>
          <w:color w:val="000000" w:themeColor="text1"/>
        </w:rPr>
        <w:t xml:space="preserve"> et al., 2016). </w:t>
      </w:r>
      <w:r w:rsidR="00062C3F">
        <w:rPr>
          <w:color w:val="000000" w:themeColor="text1"/>
        </w:rPr>
        <w:t xml:space="preserve">In addition, it may be important to consider the impact of other factors, such as the time of day in which a visit is made and the presence of other visitors. </w:t>
      </w:r>
      <w:r>
        <w:rPr>
          <w:color w:val="000000" w:themeColor="text1"/>
        </w:rPr>
        <w:t xml:space="preserve">Alternatively, qualitative research may be useful for understanding how natural environments influence embodied </w:t>
      </w:r>
      <w:r w:rsidR="00CC4902">
        <w:rPr>
          <w:color w:val="000000" w:themeColor="text1"/>
        </w:rPr>
        <w:t>experience</w:t>
      </w:r>
      <w:r>
        <w:rPr>
          <w:color w:val="000000" w:themeColor="text1"/>
        </w:rPr>
        <w:t>s</w:t>
      </w:r>
      <w:r w:rsidR="00CC4902">
        <w:rPr>
          <w:color w:val="000000" w:themeColor="text1"/>
        </w:rPr>
        <w:t xml:space="preserve"> and practices in specific contexts (e.g., Foley, 2017). </w:t>
      </w:r>
    </w:p>
    <w:p w14:paraId="647F462C" w14:textId="29C454D9" w:rsidR="00EF09F8" w:rsidRDefault="00E115D9" w:rsidP="00111B8B">
      <w:pPr>
        <w:spacing w:line="480" w:lineRule="auto"/>
        <w:rPr>
          <w:color w:val="000000" w:themeColor="text1"/>
        </w:rPr>
      </w:pPr>
      <w:r>
        <w:rPr>
          <w:color w:val="000000" w:themeColor="text1"/>
        </w:rPr>
        <w:tab/>
      </w:r>
      <w:r w:rsidR="00FC48AD">
        <w:rPr>
          <w:color w:val="000000" w:themeColor="text1"/>
        </w:rPr>
        <w:t>It is also possible that the type of activity conducted in a natural environment has an impact on both body image outcomes, as well as the effects of visit duration on outcomes</w:t>
      </w:r>
      <w:r w:rsidR="00CC4902">
        <w:rPr>
          <w:color w:val="000000" w:themeColor="text1"/>
        </w:rPr>
        <w:t xml:space="preserve"> (cf. Bell et al., 2019)</w:t>
      </w:r>
      <w:r w:rsidR="00FC48AD">
        <w:rPr>
          <w:color w:val="000000" w:themeColor="text1"/>
        </w:rPr>
        <w:t xml:space="preserve">. In </w:t>
      </w:r>
      <w:r w:rsidR="00CC4902">
        <w:rPr>
          <w:color w:val="000000" w:themeColor="text1"/>
        </w:rPr>
        <w:t>Study 1</w:t>
      </w:r>
      <w:r w:rsidR="00FC48AD">
        <w:rPr>
          <w:color w:val="000000" w:themeColor="text1"/>
        </w:rPr>
        <w:t xml:space="preserve">, however, we found no significant differences in body image outcomes as a function of activity type in the Spanish sample, which is consistent with previous work (Swami, Barron et al., 2018, Study 5). Nevertheless, it is </w:t>
      </w:r>
      <w:r w:rsidR="008B01AA">
        <w:rPr>
          <w:color w:val="000000" w:themeColor="text1"/>
        </w:rPr>
        <w:t>possible</w:t>
      </w:r>
      <w:r w:rsidR="00FC48AD">
        <w:rPr>
          <w:color w:val="000000" w:themeColor="text1"/>
        </w:rPr>
        <w:t xml:space="preserve"> that our </w:t>
      </w:r>
      <w:r w:rsidR="00FC48AD">
        <w:rPr>
          <w:color w:val="000000" w:themeColor="text1"/>
        </w:rPr>
        <w:lastRenderedPageBreak/>
        <w:t xml:space="preserve">measure of greenspace activity was insufficiently </w:t>
      </w:r>
      <w:r w:rsidR="00EF09F8">
        <w:rPr>
          <w:color w:val="000000" w:themeColor="text1"/>
        </w:rPr>
        <w:t xml:space="preserve">nuanced to capture intended effects. For example, some research </w:t>
      </w:r>
      <w:r w:rsidR="008B01AA">
        <w:rPr>
          <w:color w:val="000000" w:themeColor="text1"/>
        </w:rPr>
        <w:t xml:space="preserve">has </w:t>
      </w:r>
      <w:r w:rsidR="00EF09F8">
        <w:rPr>
          <w:color w:val="000000" w:themeColor="text1"/>
        </w:rPr>
        <w:t>suggest</w:t>
      </w:r>
      <w:r w:rsidR="008B01AA">
        <w:rPr>
          <w:color w:val="000000" w:themeColor="text1"/>
        </w:rPr>
        <w:t>ed</w:t>
      </w:r>
      <w:r w:rsidR="00EF09F8">
        <w:rPr>
          <w:color w:val="000000" w:themeColor="text1"/>
        </w:rPr>
        <w:t xml:space="preserve"> that the positive effects of nature exposure are experienced when participants engaged in activities that were more appreciative of nature (e.g., walking in nature) as opposed to consumptive activities (e.g., hunting or boating; White et al., 2013; </w:t>
      </w:r>
      <w:proofErr w:type="spellStart"/>
      <w:r w:rsidR="00EF09F8">
        <w:rPr>
          <w:color w:val="000000" w:themeColor="text1"/>
        </w:rPr>
        <w:t>Wolsko</w:t>
      </w:r>
      <w:proofErr w:type="spellEnd"/>
      <w:r w:rsidR="00EF09F8">
        <w:rPr>
          <w:color w:val="000000" w:themeColor="text1"/>
        </w:rPr>
        <w:t xml:space="preserve"> &amp; Lindberg, 2013). Other research has suggested that the benefits of nature are influenced by visit characteristics, with improved outcomes for those who visit on their own compared to those who visit with others (e.g., with friends or children; White et al., 2013). Gathering additional data on visit characteristics would, therefore, be useful in future research.</w:t>
      </w:r>
    </w:p>
    <w:p w14:paraId="77BD766D" w14:textId="77777777" w:rsidR="00214031" w:rsidRDefault="00EF09F8" w:rsidP="00214031">
      <w:pPr>
        <w:spacing w:line="480" w:lineRule="auto"/>
        <w:rPr>
          <w:color w:val="000000" w:themeColor="text1"/>
        </w:rPr>
      </w:pPr>
      <w:r>
        <w:rPr>
          <w:color w:val="000000" w:themeColor="text1"/>
        </w:rPr>
        <w:tab/>
      </w:r>
      <w:r w:rsidR="005C12F7">
        <w:rPr>
          <w:color w:val="000000" w:themeColor="text1"/>
        </w:rPr>
        <w:t>A number of additional issues may have affected our findings and their generalisability. First, our sample</w:t>
      </w:r>
      <w:r w:rsidR="00CC4902">
        <w:rPr>
          <w:color w:val="000000" w:themeColor="text1"/>
        </w:rPr>
        <w:t>s</w:t>
      </w:r>
      <w:r w:rsidR="005C12F7">
        <w:rPr>
          <w:color w:val="000000" w:themeColor="text1"/>
        </w:rPr>
        <w:t xml:space="preserve"> w</w:t>
      </w:r>
      <w:r w:rsidR="00CC4902">
        <w:rPr>
          <w:color w:val="000000" w:themeColor="text1"/>
        </w:rPr>
        <w:t>ere</w:t>
      </w:r>
      <w:r w:rsidR="005C12F7">
        <w:rPr>
          <w:color w:val="000000" w:themeColor="text1"/>
        </w:rPr>
        <w:t xml:space="preserve"> self-selecting: although attempts were made to reduce self-selection biases by recruiting </w:t>
      </w:r>
      <w:r w:rsidR="00C27C47">
        <w:rPr>
          <w:color w:val="000000" w:themeColor="text1"/>
        </w:rPr>
        <w:t>throughout</w:t>
      </w:r>
      <w:r w:rsidR="005C12F7">
        <w:rPr>
          <w:color w:val="000000" w:themeColor="text1"/>
        </w:rPr>
        <w:t xml:space="preserve"> the day</w:t>
      </w:r>
      <w:r w:rsidR="00C27C47">
        <w:rPr>
          <w:color w:val="000000" w:themeColor="text1"/>
        </w:rPr>
        <w:t xml:space="preserve"> and over a period of time</w:t>
      </w:r>
      <w:r w:rsidR="005C12F7">
        <w:rPr>
          <w:color w:val="000000" w:themeColor="text1"/>
        </w:rPr>
        <w:t>, it is possible those who agreed to take part in the stud</w:t>
      </w:r>
      <w:r w:rsidR="00CC4902">
        <w:rPr>
          <w:color w:val="000000" w:themeColor="text1"/>
        </w:rPr>
        <w:t>ies</w:t>
      </w:r>
      <w:r w:rsidR="005C12F7">
        <w:rPr>
          <w:color w:val="000000" w:themeColor="text1"/>
        </w:rPr>
        <w:t xml:space="preserve"> differed substantively from those who declined participation. Self-selection and recruitment biases likely also reduce the generalisability of our findings, as we cannot be certain that our samples were representative of those who visit </w:t>
      </w:r>
      <w:r w:rsidR="00CC4902">
        <w:rPr>
          <w:color w:val="000000" w:themeColor="text1"/>
        </w:rPr>
        <w:t>the specific environments utilised in the present studies</w:t>
      </w:r>
      <w:r w:rsidR="00C27C47">
        <w:rPr>
          <w:color w:val="000000" w:themeColor="text1"/>
        </w:rPr>
        <w:t xml:space="preserve"> </w:t>
      </w:r>
      <w:r w:rsidR="005C12F7">
        <w:rPr>
          <w:color w:val="000000" w:themeColor="text1"/>
        </w:rPr>
        <w:t>or, indeed, of the wider</w:t>
      </w:r>
      <w:r w:rsidR="00CC4902">
        <w:rPr>
          <w:color w:val="000000" w:themeColor="text1"/>
        </w:rPr>
        <w:t xml:space="preserve"> populations in Malaysia, Romania, and Spain</w:t>
      </w:r>
      <w:r w:rsidR="005C12F7">
        <w:rPr>
          <w:color w:val="000000" w:themeColor="text1"/>
        </w:rPr>
        <w:t xml:space="preserve">, respectively. </w:t>
      </w:r>
      <w:r w:rsidR="00113B05">
        <w:rPr>
          <w:color w:val="000000" w:themeColor="text1"/>
        </w:rPr>
        <w:t>Conversely, it will be important to evaluate the extent to which similar effects as in the present studies can be replicated in other world regions and in diverse cultural groups. This is important because socio-political legacies, narratives, and norms can affect both access to natural environments, as well as the impact of different environments on psychological well-being (for discussions, see Bell et al., 2019).</w:t>
      </w:r>
    </w:p>
    <w:p w14:paraId="70C8E357" w14:textId="46139164" w:rsidR="00EF09F8" w:rsidRDefault="00113B05" w:rsidP="00214031">
      <w:pPr>
        <w:spacing w:line="480" w:lineRule="auto"/>
        <w:ind w:firstLine="720"/>
        <w:rPr>
          <w:color w:val="000000" w:themeColor="text1"/>
        </w:rPr>
      </w:pPr>
      <w:r>
        <w:rPr>
          <w:color w:val="000000" w:themeColor="text1"/>
        </w:rPr>
        <w:t xml:space="preserve">Additionally, the lack of control groups in both studies is an important limitation (i.e., these were one-group </w:t>
      </w:r>
      <w:proofErr w:type="spellStart"/>
      <w:r>
        <w:rPr>
          <w:color w:val="000000" w:themeColor="text1"/>
        </w:rPr>
        <w:t>pretest-posttest</w:t>
      </w:r>
      <w:proofErr w:type="spellEnd"/>
      <w:r>
        <w:rPr>
          <w:color w:val="000000" w:themeColor="text1"/>
        </w:rPr>
        <w:t xml:space="preserve"> studies), as it means that it cannot be conclusively claimed that engagement with natural environments necessarily caused the improvements in </w:t>
      </w:r>
      <w:r>
        <w:rPr>
          <w:color w:val="000000" w:themeColor="text1"/>
        </w:rPr>
        <w:lastRenderedPageBreak/>
        <w:t>state body image. Nevertheless, it should be noted that previous studies have used experimental designs that included control groups and have returned similar results (e.g., see Swami, Barron et al., 2018). Likewise</w:t>
      </w:r>
      <w:r w:rsidR="005C12F7">
        <w:rPr>
          <w:color w:val="000000" w:themeColor="text1"/>
        </w:rPr>
        <w:t xml:space="preserve">, it may be useful to examine additional constructs </w:t>
      </w:r>
      <w:r w:rsidR="00C27C47">
        <w:rPr>
          <w:color w:val="000000" w:themeColor="text1"/>
        </w:rPr>
        <w:t>–</w:t>
      </w:r>
      <w:r w:rsidR="005C12F7">
        <w:rPr>
          <w:color w:val="000000" w:themeColor="text1"/>
        </w:rPr>
        <w:t xml:space="preserve"> unmeasured in the present study</w:t>
      </w:r>
      <w:r w:rsidR="00C27C47">
        <w:rPr>
          <w:color w:val="000000" w:themeColor="text1"/>
        </w:rPr>
        <w:t xml:space="preserve"> – that may</w:t>
      </w:r>
      <w:r w:rsidR="005C12F7">
        <w:rPr>
          <w:color w:val="000000" w:themeColor="text1"/>
        </w:rPr>
        <w:t xml:space="preserve"> m</w:t>
      </w:r>
      <w:r w:rsidR="00123046">
        <w:rPr>
          <w:color w:val="000000" w:themeColor="text1"/>
        </w:rPr>
        <w:t>ediate</w:t>
      </w:r>
      <w:r w:rsidR="005C12F7">
        <w:rPr>
          <w:color w:val="000000" w:themeColor="text1"/>
        </w:rPr>
        <w:t xml:space="preserve"> the impact of nature exposure on body image. One potentially important variable is state connectedness to nature (Mayer, Frantz, </w:t>
      </w:r>
      <w:proofErr w:type="spellStart"/>
      <w:r w:rsidR="005C12F7">
        <w:rPr>
          <w:color w:val="000000" w:themeColor="text1"/>
        </w:rPr>
        <w:t>Bruehlman-Senecal</w:t>
      </w:r>
      <w:proofErr w:type="spellEnd"/>
      <w:r w:rsidR="005C12F7">
        <w:rPr>
          <w:color w:val="000000" w:themeColor="text1"/>
        </w:rPr>
        <w:t>, &amp; Dolliver, 2009)</w:t>
      </w:r>
      <w:r w:rsidR="005B6126">
        <w:rPr>
          <w:color w:val="000000" w:themeColor="text1"/>
        </w:rPr>
        <w:t>, which refers to a situational emotional response reflecting an individual’s emotional and cognitive bond to the natural world. Thus, recent work has suggested that greater state connectedness to nature may mediate the effects of nature exposure on beneficial psychological outcomes (</w:t>
      </w:r>
      <w:proofErr w:type="spellStart"/>
      <w:r w:rsidR="005B6126">
        <w:rPr>
          <w:color w:val="000000" w:themeColor="text1"/>
        </w:rPr>
        <w:t>Wyles</w:t>
      </w:r>
      <w:proofErr w:type="spellEnd"/>
      <w:r w:rsidR="005B6126">
        <w:rPr>
          <w:color w:val="000000" w:themeColor="text1"/>
        </w:rPr>
        <w:t xml:space="preserve"> et al., 2019). </w:t>
      </w:r>
      <w:r w:rsidR="002372D3">
        <w:rPr>
          <w:color w:val="000000" w:themeColor="text1"/>
        </w:rPr>
        <w:t xml:space="preserve">In a similar vein, it may be useful to </w:t>
      </w:r>
      <w:r>
        <w:rPr>
          <w:color w:val="000000" w:themeColor="text1"/>
        </w:rPr>
        <w:t>include other measures of state well-being, such as mood and happiness. For example, it is possible that elevations in state body image reflect an improvement in state affect and mood. Thus, testing for the mediational impact of connectedness to nature, mood, or other indices of psychological well-being would be a useful step in future research</w:t>
      </w:r>
      <w:r w:rsidR="00123046">
        <w:rPr>
          <w:color w:val="000000" w:themeColor="text1"/>
        </w:rPr>
        <w:t xml:space="preserve">. </w:t>
      </w:r>
    </w:p>
    <w:p w14:paraId="1E2772A5" w14:textId="535D0EE7" w:rsidR="00B25289" w:rsidRDefault="00B83128" w:rsidP="0021047A">
      <w:pPr>
        <w:spacing w:line="480" w:lineRule="auto"/>
        <w:rPr>
          <w:color w:val="000000" w:themeColor="text1"/>
        </w:rPr>
      </w:pPr>
      <w:r>
        <w:rPr>
          <w:color w:val="000000" w:themeColor="text1"/>
        </w:rPr>
        <w:tab/>
        <w:t>These issues notwithstanding, we suggest that our findings are important for</w:t>
      </w:r>
      <w:r w:rsidR="006A47B0">
        <w:rPr>
          <w:color w:val="000000" w:themeColor="text1"/>
        </w:rPr>
        <w:t xml:space="preserve"> a number of reasons. First, our finding </w:t>
      </w:r>
      <w:r>
        <w:rPr>
          <w:color w:val="000000" w:themeColor="text1"/>
        </w:rPr>
        <w:t xml:space="preserve">that visits to </w:t>
      </w:r>
      <w:r w:rsidR="0000526E">
        <w:rPr>
          <w:color w:val="000000" w:themeColor="text1"/>
        </w:rPr>
        <w:t>natural environments</w:t>
      </w:r>
      <w:r>
        <w:rPr>
          <w:color w:val="000000" w:themeColor="text1"/>
        </w:rPr>
        <w:t xml:space="preserve"> improved state body appreciation, coupled with the finding that these effects were consistent across two nations</w:t>
      </w:r>
      <w:r w:rsidR="0000526E">
        <w:rPr>
          <w:color w:val="000000" w:themeColor="text1"/>
        </w:rPr>
        <w:t xml:space="preserve"> and different environments</w:t>
      </w:r>
      <w:r>
        <w:rPr>
          <w:color w:val="000000" w:themeColor="text1"/>
        </w:rPr>
        <w:t>, suggest that nature exposure may offer a viable means of promoting positive body image</w:t>
      </w:r>
      <w:r w:rsidR="000827E3">
        <w:rPr>
          <w:color w:val="000000" w:themeColor="text1"/>
        </w:rPr>
        <w:t xml:space="preserve"> </w:t>
      </w:r>
      <w:r w:rsidR="006A47B0">
        <w:rPr>
          <w:color w:val="000000" w:themeColor="text1"/>
        </w:rPr>
        <w:t xml:space="preserve">across </w:t>
      </w:r>
      <w:r w:rsidR="0000526E">
        <w:rPr>
          <w:color w:val="000000" w:themeColor="text1"/>
        </w:rPr>
        <w:t>diverse</w:t>
      </w:r>
      <w:r w:rsidR="000827E3">
        <w:rPr>
          <w:color w:val="000000" w:themeColor="text1"/>
        </w:rPr>
        <w:t xml:space="preserve"> groups</w:t>
      </w:r>
      <w:r w:rsidR="006A47B0">
        <w:rPr>
          <w:color w:val="000000" w:themeColor="text1"/>
        </w:rPr>
        <w:t xml:space="preserve">. </w:t>
      </w:r>
      <w:r w:rsidR="00097C91">
        <w:rPr>
          <w:color w:val="000000" w:themeColor="text1"/>
        </w:rPr>
        <w:t xml:space="preserve">Promoting positive body image, in turn, is likely to have a range of upstream benefits, including improved psychological well-being (e.g., greater optimism, resilience, and self-esteem), </w:t>
      </w:r>
      <w:r w:rsidR="00B25289">
        <w:rPr>
          <w:color w:val="000000" w:themeColor="text1"/>
        </w:rPr>
        <w:t xml:space="preserve">positive </w:t>
      </w:r>
      <w:r w:rsidR="00097C91">
        <w:rPr>
          <w:color w:val="000000" w:themeColor="text1"/>
        </w:rPr>
        <w:t>self-care health behaviours, and adaptive eating behaviours</w:t>
      </w:r>
      <w:r w:rsidR="00B25289">
        <w:rPr>
          <w:color w:val="000000" w:themeColor="text1"/>
        </w:rPr>
        <w:t xml:space="preserve"> that are associated with lower BMIs </w:t>
      </w:r>
      <w:r w:rsidR="00097C91">
        <w:rPr>
          <w:color w:val="000000" w:themeColor="text1"/>
        </w:rPr>
        <w:t>(Tylka, 2018</w:t>
      </w:r>
      <w:r w:rsidR="0071777B">
        <w:rPr>
          <w:color w:val="000000" w:themeColor="text1"/>
        </w:rPr>
        <w:t xml:space="preserve">; </w:t>
      </w:r>
      <w:r w:rsidR="0071777B">
        <w:t xml:space="preserve">Tylka, </w:t>
      </w:r>
      <w:proofErr w:type="spellStart"/>
      <w:r w:rsidR="0071777B">
        <w:t>Calogero</w:t>
      </w:r>
      <w:proofErr w:type="spellEnd"/>
      <w:r w:rsidR="0071777B">
        <w:t xml:space="preserve">, &amp; </w:t>
      </w:r>
      <w:proofErr w:type="spellStart"/>
      <w:r w:rsidR="0071777B">
        <w:t>Daníelsdóttir</w:t>
      </w:r>
      <w:proofErr w:type="spellEnd"/>
      <w:r w:rsidR="0071777B">
        <w:t>, 2019</w:t>
      </w:r>
      <w:r w:rsidR="00097C91">
        <w:rPr>
          <w:color w:val="000000" w:themeColor="text1"/>
        </w:rPr>
        <w:t>). That is, in promoting more positive body image, nature exposure may give individuals the psychological tools to undertake healthy behaviours that mean their bodies are taken care of and functional optimally</w:t>
      </w:r>
      <w:r w:rsidR="00B25289">
        <w:rPr>
          <w:color w:val="000000" w:themeColor="text1"/>
        </w:rPr>
        <w:t xml:space="preserve">. Of course, our results are limited to improvements in state body appreciation, but it seems likely that </w:t>
      </w:r>
      <w:r w:rsidR="00097C91">
        <w:rPr>
          <w:color w:val="000000" w:themeColor="text1"/>
        </w:rPr>
        <w:lastRenderedPageBreak/>
        <w:t>repeated exposure to natural environments provides recurrent opportunities for restorative experiences that accumulate over time into more positive trait positive body image (Swami, Barron et al., 2019).</w:t>
      </w:r>
      <w:r w:rsidR="00B25289">
        <w:rPr>
          <w:color w:val="000000" w:themeColor="text1"/>
        </w:rPr>
        <w:t xml:space="preserve"> Future studies could investigate this notion using longitudinal designs and, if supported, it would provide additional evidence for the benefits of nature exposure and body appreciation.</w:t>
      </w:r>
    </w:p>
    <w:p w14:paraId="713ABEBD" w14:textId="5192FCF1" w:rsidR="009E46C3" w:rsidRPr="00D52772" w:rsidRDefault="00B25289" w:rsidP="0021047A">
      <w:pPr>
        <w:spacing w:line="480" w:lineRule="auto"/>
      </w:pPr>
      <w:r>
        <w:rPr>
          <w:color w:val="000000" w:themeColor="text1"/>
        </w:rPr>
        <w:tab/>
        <w:t xml:space="preserve">Second, </w:t>
      </w:r>
      <w:r w:rsidR="009E46C3">
        <w:t xml:space="preserve">and more practically, </w:t>
      </w:r>
      <w:r w:rsidR="0071777B">
        <w:t xml:space="preserve">in order to maximise these potential benefits of nature exposure and positive body image, it is important that citizens have easy access to natural environments. That is, there is an urgent need to support </w:t>
      </w:r>
      <w:r w:rsidR="0071777B">
        <w:rPr>
          <w:color w:val="000000" w:themeColor="text1"/>
        </w:rPr>
        <w:t>the prioritisation of access to natural environments in order to maintain and promote their benefits for future visitors, as well as ensuring adequate funding for the maintenance and creation of easily-accessible natural environments, particularly in urban areas</w:t>
      </w:r>
      <w:r w:rsidR="000827E3">
        <w:rPr>
          <w:color w:val="000000" w:themeColor="text1"/>
        </w:rPr>
        <w:t xml:space="preserve">. </w:t>
      </w:r>
      <w:r w:rsidR="009E46C3">
        <w:rPr>
          <w:color w:val="000000" w:themeColor="text1"/>
        </w:rPr>
        <w:t xml:space="preserve">This is an important issue that concerns nations and communities across the world and, while our research was limited to three national contexts, we suggest that our findings are likely applicable to many geographic regions. Ensuring access to natural environments across and within nations, and supporting efforts to leverage natural environments for psychological well-being – including, but not limited to, positive body image – remains vital. </w:t>
      </w:r>
    </w:p>
    <w:p w14:paraId="1E4CBB74" w14:textId="77777777" w:rsidR="009E46C3" w:rsidRDefault="009E46C3" w:rsidP="0021047A">
      <w:pPr>
        <w:spacing w:line="480" w:lineRule="auto"/>
        <w:rPr>
          <w:color w:val="000000" w:themeColor="text1"/>
        </w:rPr>
      </w:pPr>
    </w:p>
    <w:p w14:paraId="617DF312" w14:textId="77777777" w:rsidR="009E46C3" w:rsidRDefault="009E46C3" w:rsidP="0021047A">
      <w:pPr>
        <w:spacing w:line="480" w:lineRule="auto"/>
        <w:rPr>
          <w:color w:val="000000" w:themeColor="text1"/>
        </w:rPr>
      </w:pPr>
    </w:p>
    <w:p w14:paraId="58B61473" w14:textId="0B71CB31" w:rsidR="00AC0134" w:rsidRDefault="00AC0134">
      <w:pPr>
        <w:rPr>
          <w:b/>
          <w:color w:val="2E2E2E"/>
        </w:rPr>
      </w:pPr>
      <w:r>
        <w:rPr>
          <w:b/>
          <w:color w:val="2E2E2E"/>
        </w:rPr>
        <w:br w:type="page"/>
      </w:r>
    </w:p>
    <w:p w14:paraId="02F08946" w14:textId="0A809FF9" w:rsidR="00402665" w:rsidRPr="005A54AA" w:rsidRDefault="005A54AA" w:rsidP="005A54AA">
      <w:pPr>
        <w:pStyle w:val="NormalWeb"/>
        <w:spacing w:before="0" w:beforeAutospacing="0" w:after="0" w:afterAutospacing="0" w:line="480" w:lineRule="auto"/>
        <w:jc w:val="center"/>
        <w:rPr>
          <w:b/>
          <w:color w:val="2E2E2E"/>
        </w:rPr>
      </w:pPr>
      <w:r w:rsidRPr="005A54AA">
        <w:rPr>
          <w:b/>
          <w:color w:val="2E2E2E"/>
        </w:rPr>
        <w:lastRenderedPageBreak/>
        <w:t>References</w:t>
      </w:r>
    </w:p>
    <w:p w14:paraId="334E00B8" w14:textId="04E14577" w:rsidR="00E17867" w:rsidRDefault="00E17867" w:rsidP="00E17867">
      <w:pPr>
        <w:spacing w:line="480" w:lineRule="auto"/>
        <w:ind w:left="567" w:hanging="567"/>
      </w:pPr>
      <w:r w:rsidRPr="00F4459A">
        <w:t xml:space="preserve">Adnan, N., &amp; Othman, N. (2012). The </w:t>
      </w:r>
      <w:r>
        <w:t>r</w:t>
      </w:r>
      <w:r w:rsidRPr="00F4459A">
        <w:t xml:space="preserve">elationship between </w:t>
      </w:r>
      <w:r>
        <w:t>p</w:t>
      </w:r>
      <w:r w:rsidRPr="00F4459A">
        <w:t xml:space="preserve">lants and the Malay </w:t>
      </w:r>
      <w:r>
        <w:t>c</w:t>
      </w:r>
      <w:r w:rsidRPr="00F4459A">
        <w:t xml:space="preserve">ulture. </w:t>
      </w:r>
      <w:r w:rsidRPr="00E17867">
        <w:rPr>
          <w:i/>
        </w:rPr>
        <w:t xml:space="preserve">Procedia: Social and </w:t>
      </w:r>
      <w:proofErr w:type="spellStart"/>
      <w:r w:rsidRPr="00E17867">
        <w:rPr>
          <w:i/>
        </w:rPr>
        <w:t>Behavioral</w:t>
      </w:r>
      <w:proofErr w:type="spellEnd"/>
      <w:r w:rsidRPr="00E17867">
        <w:rPr>
          <w:i/>
        </w:rPr>
        <w:t xml:space="preserve"> Sciences</w:t>
      </w:r>
      <w:r w:rsidRPr="00F4459A">
        <w:t xml:space="preserve">, </w:t>
      </w:r>
      <w:r w:rsidRPr="00E17867">
        <w:rPr>
          <w:i/>
        </w:rPr>
        <w:t>42</w:t>
      </w:r>
      <w:r w:rsidRPr="00F4459A">
        <w:t>, 231</w:t>
      </w:r>
      <w:r>
        <w:t>-2</w:t>
      </w:r>
      <w:r w:rsidRPr="00F4459A">
        <w:t xml:space="preserve">41. </w:t>
      </w:r>
      <w:proofErr w:type="gramStart"/>
      <w:r w:rsidRPr="00F4459A">
        <w:t>doi:10.1016/j.sbspro</w:t>
      </w:r>
      <w:proofErr w:type="gramEnd"/>
      <w:r w:rsidRPr="00F4459A">
        <w:t>.2012.04.186</w:t>
      </w:r>
    </w:p>
    <w:p w14:paraId="2669C70D" w14:textId="602C6428" w:rsidR="009B4181" w:rsidRDefault="009B4181" w:rsidP="009B4181">
      <w:pPr>
        <w:spacing w:line="480" w:lineRule="auto"/>
        <w:ind w:left="567" w:hanging="567"/>
        <w:rPr>
          <w:color w:val="000000" w:themeColor="text1"/>
        </w:rPr>
      </w:pPr>
      <w:proofErr w:type="spellStart"/>
      <w:r>
        <w:rPr>
          <w:color w:val="000000" w:themeColor="text1"/>
        </w:rPr>
        <w:t>Badiu</w:t>
      </w:r>
      <w:proofErr w:type="spellEnd"/>
      <w:r>
        <w:rPr>
          <w:color w:val="000000" w:themeColor="text1"/>
        </w:rPr>
        <w:t xml:space="preserve">, D. L., </w:t>
      </w:r>
      <w:proofErr w:type="spellStart"/>
      <w:r>
        <w:rPr>
          <w:color w:val="000000" w:themeColor="text1"/>
        </w:rPr>
        <w:t>Ioj</w:t>
      </w:r>
      <w:r w:rsidRPr="009B4181">
        <w:rPr>
          <w:color w:val="000000" w:themeColor="text1"/>
        </w:rPr>
        <w:t>ă</w:t>
      </w:r>
      <w:proofErr w:type="spellEnd"/>
      <w:r>
        <w:rPr>
          <w:color w:val="000000" w:themeColor="text1"/>
        </w:rPr>
        <w:t xml:space="preserve">, C. I., </w:t>
      </w:r>
      <w:proofErr w:type="spellStart"/>
      <w:r>
        <w:rPr>
          <w:color w:val="000000" w:themeColor="text1"/>
        </w:rPr>
        <w:t>P</w:t>
      </w:r>
      <w:r w:rsidRPr="009B4181">
        <w:rPr>
          <w:color w:val="000000" w:themeColor="text1"/>
        </w:rPr>
        <w:t>ă</w:t>
      </w:r>
      <w:r>
        <w:rPr>
          <w:color w:val="000000" w:themeColor="text1"/>
        </w:rPr>
        <w:t>troescu</w:t>
      </w:r>
      <w:proofErr w:type="spellEnd"/>
      <w:r>
        <w:rPr>
          <w:color w:val="000000" w:themeColor="text1"/>
        </w:rPr>
        <w:t xml:space="preserve">, M., </w:t>
      </w:r>
      <w:proofErr w:type="spellStart"/>
      <w:r>
        <w:rPr>
          <w:color w:val="000000" w:themeColor="text1"/>
        </w:rPr>
        <w:t>Breuste</w:t>
      </w:r>
      <w:proofErr w:type="spellEnd"/>
      <w:r>
        <w:rPr>
          <w:color w:val="000000" w:themeColor="text1"/>
        </w:rPr>
        <w:t xml:space="preserve">, J., </w:t>
      </w:r>
      <w:proofErr w:type="spellStart"/>
      <w:r w:rsidRPr="009B4181">
        <w:rPr>
          <w:color w:val="000000" w:themeColor="text1"/>
        </w:rPr>
        <w:t>Artmann</w:t>
      </w:r>
      <w:proofErr w:type="spellEnd"/>
      <w:r w:rsidRPr="009B4181">
        <w:rPr>
          <w:color w:val="000000" w:themeColor="text1"/>
        </w:rPr>
        <w:t xml:space="preserve">, M., </w:t>
      </w:r>
      <w:proofErr w:type="spellStart"/>
      <w:r w:rsidRPr="009B4181">
        <w:rPr>
          <w:color w:val="000000" w:themeColor="text1"/>
        </w:rPr>
        <w:t>Ni</w:t>
      </w:r>
      <w:r w:rsidRPr="009B4181">
        <w:rPr>
          <w:rStyle w:val="text"/>
          <w:color w:val="000000" w:themeColor="text1"/>
        </w:rPr>
        <w:t>ță</w:t>
      </w:r>
      <w:proofErr w:type="spellEnd"/>
      <w:r>
        <w:rPr>
          <w:rStyle w:val="text"/>
          <w:color w:val="000000" w:themeColor="text1"/>
        </w:rPr>
        <w:t>-</w:t>
      </w:r>
      <w:r w:rsidRPr="009B4181">
        <w:rPr>
          <w:rStyle w:val="text"/>
          <w:color w:val="000000" w:themeColor="text1"/>
        </w:rPr>
        <w:t xml:space="preserve">Simona, R., </w:t>
      </w:r>
      <w:r>
        <w:rPr>
          <w:rStyle w:val="text"/>
          <w:color w:val="000000" w:themeColor="text1"/>
        </w:rPr>
        <w:t xml:space="preserve">… </w:t>
      </w:r>
      <w:proofErr w:type="spellStart"/>
      <w:r>
        <w:rPr>
          <w:rStyle w:val="text"/>
          <w:color w:val="000000" w:themeColor="text1"/>
        </w:rPr>
        <w:t>Onose</w:t>
      </w:r>
      <w:proofErr w:type="spellEnd"/>
      <w:r>
        <w:rPr>
          <w:rStyle w:val="text"/>
          <w:color w:val="000000" w:themeColor="text1"/>
        </w:rPr>
        <w:t xml:space="preserve">, A. (2016). Is urban green space per capita a valuable target to achieve cities’ sustainability goals? Romania as a case study. </w:t>
      </w:r>
      <w:r>
        <w:rPr>
          <w:rStyle w:val="text"/>
          <w:i/>
          <w:color w:val="000000" w:themeColor="text1"/>
        </w:rPr>
        <w:t>Ecological Indicators</w:t>
      </w:r>
      <w:r>
        <w:rPr>
          <w:rStyle w:val="text"/>
          <w:color w:val="000000" w:themeColor="text1"/>
        </w:rPr>
        <w:t xml:space="preserve">, </w:t>
      </w:r>
      <w:r>
        <w:rPr>
          <w:rStyle w:val="text"/>
          <w:i/>
          <w:color w:val="000000" w:themeColor="text1"/>
        </w:rPr>
        <w:t>70</w:t>
      </w:r>
      <w:r>
        <w:rPr>
          <w:rStyle w:val="text"/>
          <w:color w:val="000000" w:themeColor="text1"/>
        </w:rPr>
        <w:t xml:space="preserve">, 53-66. </w:t>
      </w:r>
      <w:proofErr w:type="gramStart"/>
      <w:r>
        <w:rPr>
          <w:rStyle w:val="text"/>
          <w:color w:val="000000" w:themeColor="text1"/>
        </w:rPr>
        <w:t>doi:10.1016/j.ecolind</w:t>
      </w:r>
      <w:proofErr w:type="gramEnd"/>
      <w:r>
        <w:rPr>
          <w:rStyle w:val="text"/>
          <w:color w:val="000000" w:themeColor="text1"/>
        </w:rPr>
        <w:t>.2016.05.044</w:t>
      </w:r>
    </w:p>
    <w:p w14:paraId="7F5A2993" w14:textId="2B95CDFE" w:rsidR="00A443B2" w:rsidRDefault="00A443B2" w:rsidP="00A443B2">
      <w:pPr>
        <w:spacing w:line="480" w:lineRule="auto"/>
        <w:ind w:left="567" w:hanging="567"/>
        <w:rPr>
          <w:color w:val="000000" w:themeColor="text1"/>
        </w:rPr>
      </w:pPr>
      <w:r>
        <w:rPr>
          <w:color w:val="000000" w:themeColor="text1"/>
        </w:rPr>
        <w:t xml:space="preserve">Barton, J., &amp; Pretty, J. (2010). What is the best dose of nature and green exercise for improving mental health? A multi-study analysis. </w:t>
      </w:r>
      <w:r>
        <w:rPr>
          <w:i/>
          <w:color w:val="000000" w:themeColor="text1"/>
        </w:rPr>
        <w:t>Environmental Science and Technology</w:t>
      </w:r>
      <w:r>
        <w:rPr>
          <w:color w:val="000000" w:themeColor="text1"/>
        </w:rPr>
        <w:t xml:space="preserve">, </w:t>
      </w:r>
      <w:r>
        <w:rPr>
          <w:i/>
          <w:color w:val="000000" w:themeColor="text1"/>
        </w:rPr>
        <w:t>44</w:t>
      </w:r>
      <w:r>
        <w:rPr>
          <w:color w:val="000000" w:themeColor="text1"/>
        </w:rPr>
        <w:t>, 3947-3955. doi:10.1021/es903183r</w:t>
      </w:r>
    </w:p>
    <w:p w14:paraId="21302EFA" w14:textId="06EC0391" w:rsidR="0052482E" w:rsidRDefault="0052482E" w:rsidP="0052482E">
      <w:pPr>
        <w:spacing w:line="480" w:lineRule="auto"/>
        <w:ind w:left="567" w:hanging="567"/>
        <w:rPr>
          <w:color w:val="000000" w:themeColor="text1"/>
        </w:rPr>
      </w:pPr>
      <w:r>
        <w:rPr>
          <w:color w:val="000000" w:themeColor="text1"/>
        </w:rPr>
        <w:t xml:space="preserve">Bell, S. L., </w:t>
      </w:r>
      <w:proofErr w:type="spellStart"/>
      <w:r>
        <w:rPr>
          <w:color w:val="000000" w:themeColor="text1"/>
        </w:rPr>
        <w:t>Leyshon</w:t>
      </w:r>
      <w:proofErr w:type="spellEnd"/>
      <w:r>
        <w:rPr>
          <w:color w:val="000000" w:themeColor="text1"/>
        </w:rPr>
        <w:t xml:space="preserve">, C., Foley, R., &amp; Kearns, R. A. (2019). The “healthy dose” of nature: A cautionary tale. </w:t>
      </w:r>
      <w:r>
        <w:rPr>
          <w:i/>
          <w:color w:val="000000" w:themeColor="text1"/>
        </w:rPr>
        <w:t>Geography Compass</w:t>
      </w:r>
      <w:r>
        <w:rPr>
          <w:color w:val="000000" w:themeColor="text1"/>
        </w:rPr>
        <w:t xml:space="preserve">, </w:t>
      </w:r>
      <w:r>
        <w:rPr>
          <w:i/>
          <w:color w:val="000000" w:themeColor="text1"/>
        </w:rPr>
        <w:t>13</w:t>
      </w:r>
      <w:r>
        <w:rPr>
          <w:color w:val="000000" w:themeColor="text1"/>
        </w:rPr>
        <w:t>, e12415. doi:10.1111/gec3.12415</w:t>
      </w:r>
    </w:p>
    <w:p w14:paraId="48A4FA5B" w14:textId="7EFDCEFA" w:rsidR="0052482E" w:rsidRPr="005E246A" w:rsidRDefault="0052482E" w:rsidP="0052482E">
      <w:pPr>
        <w:spacing w:line="480" w:lineRule="auto"/>
        <w:ind w:left="567" w:hanging="567"/>
        <w:rPr>
          <w:color w:val="000000" w:themeColor="text1"/>
        </w:rPr>
      </w:pPr>
      <w:r>
        <w:rPr>
          <w:color w:val="000000" w:themeColor="text1"/>
        </w:rPr>
        <w:t xml:space="preserve">Bell, S. L., Phoenix, C., Lovell, R., &amp; Wheeler, B. W. (2015). Seeking everyday wellbeing: The coast as a therapeutic landscape. </w:t>
      </w:r>
      <w:r>
        <w:rPr>
          <w:i/>
          <w:color w:val="000000" w:themeColor="text1"/>
        </w:rPr>
        <w:t>Social Science and Medicine</w:t>
      </w:r>
      <w:r>
        <w:rPr>
          <w:color w:val="000000" w:themeColor="text1"/>
        </w:rPr>
        <w:t xml:space="preserve">, </w:t>
      </w:r>
      <w:r>
        <w:rPr>
          <w:i/>
          <w:color w:val="000000" w:themeColor="text1"/>
        </w:rPr>
        <w:t>142</w:t>
      </w:r>
      <w:r>
        <w:rPr>
          <w:color w:val="000000" w:themeColor="text1"/>
        </w:rPr>
        <w:t xml:space="preserve">, 56-67. </w:t>
      </w:r>
      <w:proofErr w:type="gramStart"/>
      <w:r>
        <w:rPr>
          <w:color w:val="000000" w:themeColor="text1"/>
        </w:rPr>
        <w:t>doi:10.1016/j.socscimed</w:t>
      </w:r>
      <w:proofErr w:type="gramEnd"/>
      <w:r>
        <w:rPr>
          <w:color w:val="000000" w:themeColor="text1"/>
        </w:rPr>
        <w:t>.2015.08.011</w:t>
      </w:r>
    </w:p>
    <w:p w14:paraId="3BD4336F" w14:textId="2C99967D" w:rsidR="009E6D69" w:rsidRDefault="009E6D69" w:rsidP="009E6D69">
      <w:pPr>
        <w:spacing w:line="480" w:lineRule="auto"/>
        <w:ind w:left="567" w:hanging="567"/>
        <w:rPr>
          <w:color w:val="000000" w:themeColor="text1"/>
        </w:rPr>
      </w:pPr>
      <w:r>
        <w:rPr>
          <w:color w:val="000000" w:themeColor="text1"/>
        </w:rPr>
        <w:t xml:space="preserve">Capaldi, C. A., Passmore, H.-A., Ishii, R., </w:t>
      </w:r>
      <w:proofErr w:type="spellStart"/>
      <w:r>
        <w:rPr>
          <w:color w:val="000000" w:themeColor="text1"/>
        </w:rPr>
        <w:t>Chistopolskava</w:t>
      </w:r>
      <w:proofErr w:type="spellEnd"/>
      <w:r>
        <w:rPr>
          <w:color w:val="000000" w:themeColor="text1"/>
        </w:rPr>
        <w:t xml:space="preserve">, K. A., </w:t>
      </w:r>
      <w:proofErr w:type="spellStart"/>
      <w:r>
        <w:rPr>
          <w:color w:val="000000" w:themeColor="text1"/>
        </w:rPr>
        <w:t>Vowinckel</w:t>
      </w:r>
      <w:proofErr w:type="spellEnd"/>
      <w:r>
        <w:rPr>
          <w:color w:val="000000" w:themeColor="text1"/>
        </w:rPr>
        <w:t xml:space="preserve">, J., Nikolaev, E. L., &amp; </w:t>
      </w:r>
      <w:proofErr w:type="spellStart"/>
      <w:r>
        <w:rPr>
          <w:color w:val="000000" w:themeColor="text1"/>
        </w:rPr>
        <w:t>Semikin</w:t>
      </w:r>
      <w:proofErr w:type="spellEnd"/>
      <w:r>
        <w:rPr>
          <w:color w:val="000000" w:themeColor="text1"/>
        </w:rPr>
        <w:t xml:space="preserve">, G. I. (2017). Engaging with natural beauty may be related to well-being because it connects people to nature: Evidence from three cultures. </w:t>
      </w:r>
      <w:r>
        <w:rPr>
          <w:i/>
          <w:color w:val="000000" w:themeColor="text1"/>
        </w:rPr>
        <w:t>Ecopsychology</w:t>
      </w:r>
      <w:r>
        <w:rPr>
          <w:color w:val="000000" w:themeColor="text1"/>
        </w:rPr>
        <w:t xml:space="preserve">, </w:t>
      </w:r>
      <w:r>
        <w:rPr>
          <w:i/>
          <w:color w:val="000000" w:themeColor="text1"/>
        </w:rPr>
        <w:t>9</w:t>
      </w:r>
      <w:r>
        <w:rPr>
          <w:color w:val="000000" w:themeColor="text1"/>
        </w:rPr>
        <w:t>, 199-211. doi:10.1089/eco.2017.0008</w:t>
      </w:r>
    </w:p>
    <w:p w14:paraId="54DD00C9" w14:textId="77777777" w:rsidR="00C65E16" w:rsidRDefault="005E246A" w:rsidP="00C65E16">
      <w:pPr>
        <w:spacing w:line="480" w:lineRule="auto"/>
        <w:ind w:left="567" w:hanging="567"/>
        <w:rPr>
          <w:rFonts w:eastAsiaTheme="minorHAnsi"/>
          <w:lang w:val="en-US"/>
        </w:rPr>
      </w:pPr>
      <w:proofErr w:type="spellStart"/>
      <w:r>
        <w:rPr>
          <w:color w:val="000000" w:themeColor="text1"/>
        </w:rPr>
        <w:t>Carrus</w:t>
      </w:r>
      <w:proofErr w:type="spellEnd"/>
      <w:r>
        <w:rPr>
          <w:color w:val="000000" w:themeColor="text1"/>
        </w:rPr>
        <w:t xml:space="preserve">, G., </w:t>
      </w:r>
      <w:proofErr w:type="spellStart"/>
      <w:r w:rsidRPr="005E246A">
        <w:rPr>
          <w:rFonts w:eastAsiaTheme="minorHAnsi"/>
          <w:lang w:val="en-US"/>
        </w:rPr>
        <w:t>Scopelliti</w:t>
      </w:r>
      <w:proofErr w:type="spellEnd"/>
      <w:r>
        <w:rPr>
          <w:rFonts w:eastAsiaTheme="minorHAnsi"/>
          <w:lang w:val="en-US"/>
        </w:rPr>
        <w:t>,</w:t>
      </w:r>
      <w:r w:rsidRPr="005E246A">
        <w:rPr>
          <w:rFonts w:eastAsiaTheme="minorHAnsi"/>
          <w:lang w:val="en-US"/>
        </w:rPr>
        <w:t xml:space="preserve"> M</w:t>
      </w:r>
      <w:r>
        <w:rPr>
          <w:rFonts w:eastAsiaTheme="minorHAnsi"/>
          <w:lang w:val="en-US"/>
        </w:rPr>
        <w:t>.</w:t>
      </w:r>
      <w:r w:rsidRPr="005E246A">
        <w:rPr>
          <w:rFonts w:eastAsiaTheme="minorHAnsi"/>
          <w:lang w:val="en-US"/>
        </w:rPr>
        <w:t xml:space="preserve">, </w:t>
      </w:r>
      <w:proofErr w:type="spellStart"/>
      <w:r w:rsidRPr="005E246A">
        <w:rPr>
          <w:rFonts w:eastAsiaTheme="minorHAnsi"/>
          <w:lang w:val="en-US"/>
        </w:rPr>
        <w:t>Panno</w:t>
      </w:r>
      <w:proofErr w:type="spellEnd"/>
      <w:r>
        <w:rPr>
          <w:rFonts w:eastAsiaTheme="minorHAnsi"/>
          <w:lang w:val="en-US"/>
        </w:rPr>
        <w:t>,</w:t>
      </w:r>
      <w:r w:rsidRPr="005E246A">
        <w:rPr>
          <w:rFonts w:eastAsiaTheme="minorHAnsi"/>
          <w:lang w:val="en-US"/>
        </w:rPr>
        <w:t xml:space="preserve"> A</w:t>
      </w:r>
      <w:r>
        <w:rPr>
          <w:rFonts w:eastAsiaTheme="minorHAnsi"/>
          <w:lang w:val="en-US"/>
        </w:rPr>
        <w:t>.</w:t>
      </w:r>
      <w:r w:rsidRPr="005E246A">
        <w:rPr>
          <w:rFonts w:eastAsiaTheme="minorHAnsi"/>
          <w:lang w:val="en-US"/>
        </w:rPr>
        <w:t>,</w:t>
      </w:r>
      <w:r>
        <w:rPr>
          <w:color w:val="000000" w:themeColor="text1"/>
        </w:rPr>
        <w:t xml:space="preserve"> </w:t>
      </w:r>
      <w:proofErr w:type="spellStart"/>
      <w:r w:rsidRPr="005E246A">
        <w:rPr>
          <w:rFonts w:eastAsiaTheme="minorHAnsi"/>
          <w:lang w:val="en-US"/>
        </w:rPr>
        <w:t>Lafortezza</w:t>
      </w:r>
      <w:proofErr w:type="spellEnd"/>
      <w:r>
        <w:rPr>
          <w:rFonts w:eastAsiaTheme="minorHAnsi"/>
          <w:lang w:val="en-US"/>
        </w:rPr>
        <w:t>,</w:t>
      </w:r>
      <w:r w:rsidRPr="005E246A">
        <w:rPr>
          <w:rFonts w:eastAsiaTheme="minorHAnsi"/>
          <w:lang w:val="en-US"/>
        </w:rPr>
        <w:t xml:space="preserve"> R</w:t>
      </w:r>
      <w:r>
        <w:rPr>
          <w:rFonts w:eastAsiaTheme="minorHAnsi"/>
          <w:lang w:val="en-US"/>
        </w:rPr>
        <w:t>.</w:t>
      </w:r>
      <w:r w:rsidRPr="005E246A">
        <w:rPr>
          <w:rFonts w:eastAsiaTheme="minorHAnsi"/>
          <w:lang w:val="en-US"/>
        </w:rPr>
        <w:t>, Colangelo</w:t>
      </w:r>
      <w:r>
        <w:rPr>
          <w:rFonts w:eastAsiaTheme="minorHAnsi"/>
          <w:lang w:val="en-US"/>
        </w:rPr>
        <w:t>,</w:t>
      </w:r>
      <w:r w:rsidRPr="005E246A">
        <w:rPr>
          <w:rFonts w:eastAsiaTheme="minorHAnsi"/>
          <w:lang w:val="en-US"/>
        </w:rPr>
        <w:t xml:space="preserve"> G</w:t>
      </w:r>
      <w:r>
        <w:rPr>
          <w:rFonts w:eastAsiaTheme="minorHAnsi"/>
          <w:lang w:val="en-US"/>
        </w:rPr>
        <w:t>.</w:t>
      </w:r>
      <w:r w:rsidRPr="005E246A">
        <w:rPr>
          <w:rFonts w:eastAsiaTheme="minorHAnsi"/>
          <w:lang w:val="en-US"/>
        </w:rPr>
        <w:t xml:space="preserve">, </w:t>
      </w:r>
      <w:proofErr w:type="spellStart"/>
      <w:r w:rsidRPr="005E246A">
        <w:rPr>
          <w:rFonts w:eastAsiaTheme="minorHAnsi"/>
          <w:lang w:val="en-US"/>
        </w:rPr>
        <w:t>Pirchio</w:t>
      </w:r>
      <w:proofErr w:type="spellEnd"/>
      <w:r>
        <w:rPr>
          <w:rFonts w:eastAsiaTheme="minorHAnsi"/>
          <w:lang w:val="en-US"/>
        </w:rPr>
        <w:t>,</w:t>
      </w:r>
      <w:r w:rsidRPr="005E246A">
        <w:rPr>
          <w:rFonts w:eastAsiaTheme="minorHAnsi"/>
          <w:lang w:val="en-US"/>
        </w:rPr>
        <w:t xml:space="preserve"> S</w:t>
      </w:r>
      <w:r>
        <w:rPr>
          <w:rFonts w:eastAsiaTheme="minorHAnsi"/>
          <w:lang w:val="en-US"/>
        </w:rPr>
        <w:t>.</w:t>
      </w:r>
      <w:r w:rsidRPr="005E246A">
        <w:rPr>
          <w:rFonts w:eastAsiaTheme="minorHAnsi"/>
          <w:lang w:val="en-US"/>
        </w:rPr>
        <w:t>,</w:t>
      </w:r>
      <w:r>
        <w:rPr>
          <w:rFonts w:eastAsiaTheme="minorHAnsi"/>
          <w:lang w:val="en-US"/>
        </w:rPr>
        <w:t xml:space="preserve"> … </w:t>
      </w:r>
      <w:proofErr w:type="spellStart"/>
      <w:r>
        <w:rPr>
          <w:rFonts w:eastAsiaTheme="minorHAnsi"/>
          <w:lang w:val="en-US"/>
        </w:rPr>
        <w:t>Sanesi</w:t>
      </w:r>
      <w:proofErr w:type="spellEnd"/>
      <w:r>
        <w:rPr>
          <w:rFonts w:eastAsiaTheme="minorHAnsi"/>
          <w:lang w:val="en-US"/>
        </w:rPr>
        <w:t xml:space="preserve">, G. (2017). A different way to stay in touch with “urban nature”: The perceived restorative qualities of botanical gardens. </w:t>
      </w:r>
      <w:r>
        <w:rPr>
          <w:rFonts w:eastAsiaTheme="minorHAnsi"/>
          <w:i/>
          <w:lang w:val="en-US"/>
        </w:rPr>
        <w:t>Frontiers in Psychology</w:t>
      </w:r>
      <w:r>
        <w:rPr>
          <w:rFonts w:eastAsiaTheme="minorHAnsi"/>
          <w:lang w:val="en-US"/>
        </w:rPr>
        <w:t xml:space="preserve">, </w:t>
      </w:r>
      <w:r>
        <w:rPr>
          <w:rFonts w:eastAsiaTheme="minorHAnsi"/>
          <w:i/>
          <w:lang w:val="en-US"/>
        </w:rPr>
        <w:t>8</w:t>
      </w:r>
      <w:r>
        <w:rPr>
          <w:rFonts w:eastAsiaTheme="minorHAnsi"/>
          <w:lang w:val="en-US"/>
        </w:rPr>
        <w:t>, 914. doi:10.3389/fpsyg.2017.00914</w:t>
      </w:r>
    </w:p>
    <w:p w14:paraId="1AFEA115" w14:textId="15FAE2D7" w:rsidR="00C65E16" w:rsidRPr="00C65E16" w:rsidRDefault="00C65E16" w:rsidP="00C65E16">
      <w:pPr>
        <w:spacing w:line="480" w:lineRule="auto"/>
        <w:ind w:left="567" w:hanging="567"/>
        <w:rPr>
          <w:rFonts w:eastAsiaTheme="minorHAnsi"/>
          <w:lang w:val="en-US"/>
        </w:rPr>
      </w:pPr>
      <w:r w:rsidRPr="002F387A">
        <w:rPr>
          <w:color w:val="000000" w:themeColor="text1"/>
          <w:szCs w:val="22"/>
        </w:rPr>
        <w:lastRenderedPageBreak/>
        <w:t xml:space="preserve">Cash, T. F., &amp; </w:t>
      </w:r>
      <w:proofErr w:type="spellStart"/>
      <w:r w:rsidRPr="002F387A">
        <w:rPr>
          <w:color w:val="000000" w:themeColor="text1"/>
          <w:szCs w:val="22"/>
        </w:rPr>
        <w:t>Smolak</w:t>
      </w:r>
      <w:proofErr w:type="spellEnd"/>
      <w:r w:rsidRPr="002F387A">
        <w:rPr>
          <w:color w:val="000000" w:themeColor="text1"/>
          <w:szCs w:val="22"/>
        </w:rPr>
        <w:t xml:space="preserve">, L. (Eds.) (2011). </w:t>
      </w:r>
      <w:r w:rsidRPr="002F387A">
        <w:rPr>
          <w:i/>
          <w:color w:val="000000" w:themeColor="text1"/>
          <w:szCs w:val="22"/>
        </w:rPr>
        <w:t>Body image: A handbook of science, practice, and prevention</w:t>
      </w:r>
      <w:r w:rsidRPr="002F387A">
        <w:rPr>
          <w:color w:val="000000" w:themeColor="text1"/>
          <w:szCs w:val="22"/>
        </w:rPr>
        <w:t xml:space="preserve">. New York, NY: Guilford Press. </w:t>
      </w:r>
    </w:p>
    <w:p w14:paraId="425CF14A" w14:textId="057E351F" w:rsidR="003032A1" w:rsidRPr="003032A1" w:rsidRDefault="003032A1" w:rsidP="003032A1">
      <w:pPr>
        <w:spacing w:line="480" w:lineRule="auto"/>
        <w:ind w:left="567" w:hanging="567"/>
        <w:rPr>
          <w:color w:val="000000" w:themeColor="text1"/>
          <w:shd w:val="clear" w:color="auto" w:fill="FFFFFF"/>
        </w:rPr>
      </w:pPr>
      <w:r w:rsidRPr="004B57C4">
        <w:rPr>
          <w:rFonts w:eastAsia="Times New Roman Bold"/>
        </w:rPr>
        <w:t xml:space="preserve">Cash, T. F., Fleming, E. C., </w:t>
      </w:r>
      <w:proofErr w:type="spellStart"/>
      <w:r w:rsidRPr="004B57C4">
        <w:rPr>
          <w:rFonts w:eastAsia="Times New Roman Bold"/>
        </w:rPr>
        <w:t>Alindogan</w:t>
      </w:r>
      <w:proofErr w:type="spellEnd"/>
      <w:r w:rsidRPr="004B57C4">
        <w:rPr>
          <w:rFonts w:eastAsia="Times New Roman Bold"/>
        </w:rPr>
        <w:t xml:space="preserve">, J., Steadman, L., </w:t>
      </w:r>
      <w:r>
        <w:rPr>
          <w:rFonts w:eastAsia="Times New Roman Bold"/>
        </w:rPr>
        <w:t>&amp; W</w:t>
      </w:r>
      <w:r w:rsidRPr="004B57C4">
        <w:rPr>
          <w:rFonts w:eastAsia="Times New Roman Bold"/>
        </w:rPr>
        <w:t xml:space="preserve">hitehead, A. </w:t>
      </w:r>
      <w:r>
        <w:rPr>
          <w:rFonts w:eastAsia="Times New Roman Bold"/>
        </w:rPr>
        <w:t>(</w:t>
      </w:r>
      <w:r w:rsidRPr="004B57C4">
        <w:rPr>
          <w:rFonts w:eastAsia="Times New Roman Bold"/>
        </w:rPr>
        <w:t>2002</w:t>
      </w:r>
      <w:r>
        <w:rPr>
          <w:rFonts w:eastAsia="Times New Roman Bold"/>
        </w:rPr>
        <w:t>)</w:t>
      </w:r>
      <w:r w:rsidRPr="004B57C4">
        <w:rPr>
          <w:rFonts w:eastAsia="Times New Roman Bold"/>
        </w:rPr>
        <w:t xml:space="preserve">. Beyond body image as a trait: The development and validation of the Body Image States Scale. </w:t>
      </w:r>
      <w:r w:rsidRPr="00334F47">
        <w:rPr>
          <w:rFonts w:eastAsia="Times New Roman Bold"/>
          <w:i/>
        </w:rPr>
        <w:t>Eating Disorders</w:t>
      </w:r>
      <w:r>
        <w:rPr>
          <w:rFonts w:eastAsia="Times New Roman Bold"/>
        </w:rPr>
        <w:t>,</w:t>
      </w:r>
      <w:r w:rsidRPr="004B57C4">
        <w:rPr>
          <w:rFonts w:eastAsia="Times New Roman Bold"/>
        </w:rPr>
        <w:t xml:space="preserve"> </w:t>
      </w:r>
      <w:r w:rsidRPr="00334F47">
        <w:rPr>
          <w:rFonts w:eastAsia="Times New Roman Bold"/>
          <w:i/>
        </w:rPr>
        <w:t>10</w:t>
      </w:r>
      <w:r w:rsidRPr="004B57C4">
        <w:rPr>
          <w:rFonts w:eastAsia="Times New Roman Bold"/>
        </w:rPr>
        <w:t>, 103-113. doi:</w:t>
      </w:r>
      <w:r w:rsidRPr="004B57C4">
        <w:t>10.1080/10640260290081678</w:t>
      </w:r>
    </w:p>
    <w:p w14:paraId="6ED6F113" w14:textId="32F409DE" w:rsidR="00C65E16" w:rsidRPr="00C65E16" w:rsidRDefault="00C65E16" w:rsidP="00C65E16">
      <w:pPr>
        <w:tabs>
          <w:tab w:val="left" w:pos="284"/>
        </w:tabs>
        <w:spacing w:line="480" w:lineRule="auto"/>
        <w:ind w:left="567" w:hanging="567"/>
        <w:rPr>
          <w:color w:val="000000" w:themeColor="text1"/>
        </w:rPr>
      </w:pPr>
      <w:proofErr w:type="spellStart"/>
      <w:r w:rsidRPr="002F387A">
        <w:rPr>
          <w:szCs w:val="22"/>
        </w:rPr>
        <w:t>Collado</w:t>
      </w:r>
      <w:proofErr w:type="spellEnd"/>
      <w:r w:rsidRPr="002F387A">
        <w:rPr>
          <w:szCs w:val="22"/>
        </w:rPr>
        <w:t xml:space="preserve">, S., </w:t>
      </w:r>
      <w:proofErr w:type="spellStart"/>
      <w:r w:rsidRPr="002F387A">
        <w:rPr>
          <w:szCs w:val="22"/>
        </w:rPr>
        <w:t>Staats</w:t>
      </w:r>
      <w:proofErr w:type="spellEnd"/>
      <w:r w:rsidRPr="002F387A">
        <w:rPr>
          <w:szCs w:val="22"/>
        </w:rPr>
        <w:t xml:space="preserve">, H., </w:t>
      </w:r>
      <w:proofErr w:type="spellStart"/>
      <w:r w:rsidRPr="002F387A">
        <w:rPr>
          <w:szCs w:val="22"/>
        </w:rPr>
        <w:t>Corraliza</w:t>
      </w:r>
      <w:proofErr w:type="spellEnd"/>
      <w:r w:rsidRPr="002F387A">
        <w:rPr>
          <w:szCs w:val="22"/>
        </w:rPr>
        <w:t xml:space="preserve">, J. A., &amp; </w:t>
      </w:r>
      <w:proofErr w:type="spellStart"/>
      <w:r w:rsidRPr="002F387A">
        <w:rPr>
          <w:szCs w:val="22"/>
        </w:rPr>
        <w:t>Hartig</w:t>
      </w:r>
      <w:proofErr w:type="spellEnd"/>
      <w:r w:rsidRPr="002F387A">
        <w:rPr>
          <w:szCs w:val="22"/>
        </w:rPr>
        <w:t>, T. (2017). Restorative environments and health. In O. Navarro, G. Fleury-</w:t>
      </w:r>
      <w:proofErr w:type="spellStart"/>
      <w:r w:rsidRPr="002F387A">
        <w:rPr>
          <w:szCs w:val="22"/>
        </w:rPr>
        <w:t>Bahi</w:t>
      </w:r>
      <w:proofErr w:type="spellEnd"/>
      <w:r w:rsidRPr="002F387A">
        <w:rPr>
          <w:szCs w:val="22"/>
        </w:rPr>
        <w:t xml:space="preserve">, &amp; E. Pol (Eds.), </w:t>
      </w:r>
      <w:r w:rsidRPr="002F387A">
        <w:rPr>
          <w:i/>
          <w:iCs/>
          <w:szCs w:val="22"/>
        </w:rPr>
        <w:t xml:space="preserve">Handbook of environmental psychology and quality of life research </w:t>
      </w:r>
      <w:r w:rsidRPr="002F387A">
        <w:rPr>
          <w:iCs/>
          <w:szCs w:val="22"/>
        </w:rPr>
        <w:t>(pp. 127-148)</w:t>
      </w:r>
      <w:r w:rsidRPr="002F387A">
        <w:rPr>
          <w:szCs w:val="22"/>
        </w:rPr>
        <w:t>. New York, NY: Springer. doi:10.1007/978-3-319-31416-7_7</w:t>
      </w:r>
    </w:p>
    <w:p w14:paraId="14A58F3E" w14:textId="25D5DF18" w:rsidR="00A443B2" w:rsidRPr="00A443B2" w:rsidRDefault="00A443B2" w:rsidP="003C180D">
      <w:pPr>
        <w:spacing w:line="480" w:lineRule="auto"/>
        <w:ind w:left="567" w:hanging="567"/>
        <w:rPr>
          <w:color w:val="000000" w:themeColor="text1"/>
        </w:rPr>
      </w:pPr>
      <w:r>
        <w:rPr>
          <w:color w:val="000000" w:themeColor="text1"/>
        </w:rPr>
        <w:t xml:space="preserve">Cox, D. T. C., Shanahan, D. F., Hudson, H. L., Fuller, R. A., Anderson, K., Hancock, S., &amp; Gaston, K. J. (2017). Doses of nearby nature simultaneously associated with multiple health benefits. </w:t>
      </w:r>
      <w:r>
        <w:rPr>
          <w:i/>
          <w:color w:val="000000" w:themeColor="text1"/>
        </w:rPr>
        <w:t>International Journal of Environmental Research and Public Health</w:t>
      </w:r>
      <w:r>
        <w:rPr>
          <w:color w:val="000000" w:themeColor="text1"/>
        </w:rPr>
        <w:t xml:space="preserve">, </w:t>
      </w:r>
      <w:r>
        <w:rPr>
          <w:i/>
          <w:color w:val="000000" w:themeColor="text1"/>
        </w:rPr>
        <w:t>14</w:t>
      </w:r>
      <w:r>
        <w:rPr>
          <w:color w:val="000000" w:themeColor="text1"/>
        </w:rPr>
        <w:t>, 172. doi:10.3390/ijerph14020172</w:t>
      </w:r>
    </w:p>
    <w:p w14:paraId="64904BC5" w14:textId="77777777" w:rsidR="00847808" w:rsidRDefault="00847808" w:rsidP="00847808">
      <w:pPr>
        <w:spacing w:line="480" w:lineRule="auto"/>
        <w:ind w:left="567" w:hanging="567"/>
      </w:pPr>
      <w:r w:rsidRPr="00847808">
        <w:t xml:space="preserve">Cracknell, D., White, M. P., </w:t>
      </w:r>
      <w:proofErr w:type="spellStart"/>
      <w:r w:rsidRPr="00847808">
        <w:t>Pahl</w:t>
      </w:r>
      <w:proofErr w:type="spellEnd"/>
      <w:r w:rsidRPr="00847808">
        <w:t xml:space="preserve">, S., Nichols, W. J., &amp; </w:t>
      </w:r>
      <w:proofErr w:type="spellStart"/>
      <w:r w:rsidRPr="00847808">
        <w:t>Depledge</w:t>
      </w:r>
      <w:proofErr w:type="spellEnd"/>
      <w:r w:rsidRPr="00847808">
        <w:t>, M. H. (2015). Marine biota and psychological well-being: A preliminary examination of dose</w:t>
      </w:r>
      <w:r>
        <w:t>-</w:t>
      </w:r>
      <w:r w:rsidRPr="00847808">
        <w:t xml:space="preserve">response effects in an aquarium setting. </w:t>
      </w:r>
      <w:r w:rsidRPr="00847808">
        <w:rPr>
          <w:i/>
          <w:iCs/>
        </w:rPr>
        <w:t xml:space="preserve">Environment and </w:t>
      </w:r>
      <w:proofErr w:type="spellStart"/>
      <w:r w:rsidRPr="00847808">
        <w:rPr>
          <w:i/>
          <w:iCs/>
        </w:rPr>
        <w:t>Behavior</w:t>
      </w:r>
      <w:proofErr w:type="spellEnd"/>
      <w:r w:rsidRPr="00847808">
        <w:t xml:space="preserve">, </w:t>
      </w:r>
      <w:r w:rsidRPr="00847808">
        <w:rPr>
          <w:i/>
          <w:iCs/>
        </w:rPr>
        <w:t>48</w:t>
      </w:r>
      <w:r w:rsidRPr="00847808">
        <w:t>, 1242-1269. doi:10.1177/0013916515597512</w:t>
      </w:r>
    </w:p>
    <w:p w14:paraId="2F70128B" w14:textId="0B3D636D" w:rsidR="009B4181" w:rsidRDefault="009B4181" w:rsidP="009B4181">
      <w:pPr>
        <w:spacing w:line="480" w:lineRule="auto"/>
        <w:ind w:left="567" w:hanging="567"/>
      </w:pPr>
      <w:r>
        <w:t xml:space="preserve">del </w:t>
      </w:r>
      <w:proofErr w:type="spellStart"/>
      <w:r>
        <w:t>Saz</w:t>
      </w:r>
      <w:proofErr w:type="spellEnd"/>
      <w:r>
        <w:t xml:space="preserve">-Salazar, S., &amp; </w:t>
      </w:r>
      <w:proofErr w:type="spellStart"/>
      <w:r>
        <w:t>Rausell-Köster</w:t>
      </w:r>
      <w:proofErr w:type="spellEnd"/>
      <w:r>
        <w:t xml:space="preserve">, P. (2008). A double-hurdle model of urban green areas valuation: Dealing with zero responses. </w:t>
      </w:r>
      <w:r>
        <w:rPr>
          <w:i/>
        </w:rPr>
        <w:t>Landscape and Urban Planning</w:t>
      </w:r>
      <w:r>
        <w:t xml:space="preserve">, </w:t>
      </w:r>
      <w:r>
        <w:rPr>
          <w:i/>
        </w:rPr>
        <w:t>84</w:t>
      </w:r>
      <w:r>
        <w:t xml:space="preserve">, 241-251. </w:t>
      </w:r>
      <w:proofErr w:type="gramStart"/>
      <w:r>
        <w:t>doi:10.1016/j.landurbplan</w:t>
      </w:r>
      <w:proofErr w:type="gramEnd"/>
      <w:r>
        <w:t>.2007.08.008</w:t>
      </w:r>
    </w:p>
    <w:p w14:paraId="784B1756" w14:textId="0D823130" w:rsidR="008B01AA" w:rsidRDefault="008B01AA" w:rsidP="00847808">
      <w:pPr>
        <w:spacing w:line="480" w:lineRule="auto"/>
        <w:ind w:left="567" w:hanging="567"/>
      </w:pPr>
      <w:proofErr w:type="spellStart"/>
      <w:r>
        <w:t>Farjon</w:t>
      </w:r>
      <w:proofErr w:type="spellEnd"/>
      <w:r>
        <w:t xml:space="preserve">, H., de </w:t>
      </w:r>
      <w:proofErr w:type="spellStart"/>
      <w:r>
        <w:t>Blaeij</w:t>
      </w:r>
      <w:proofErr w:type="spellEnd"/>
      <w:r>
        <w:t xml:space="preserve">, A., de Boer, T., </w:t>
      </w:r>
      <w:proofErr w:type="spellStart"/>
      <w:r>
        <w:t>Langers</w:t>
      </w:r>
      <w:proofErr w:type="spellEnd"/>
      <w:r>
        <w:t xml:space="preserve">, F., Vader, J., &amp; </w:t>
      </w:r>
      <w:proofErr w:type="spellStart"/>
      <w:r>
        <w:t>Buijs</w:t>
      </w:r>
      <w:proofErr w:type="spellEnd"/>
      <w:r>
        <w:t xml:space="preserve">, A. (2016). </w:t>
      </w:r>
      <w:r>
        <w:rPr>
          <w:i/>
        </w:rPr>
        <w:t>Citizens’ images and values of nature in Europe: A survey in nine EU member states</w:t>
      </w:r>
      <w:r>
        <w:t xml:space="preserve">. The Hague: PBL Netherlands Environmental Assessment Agency. </w:t>
      </w:r>
    </w:p>
    <w:p w14:paraId="19D5C46E" w14:textId="3FE12490" w:rsidR="005B6126" w:rsidRDefault="005B6126" w:rsidP="00847808">
      <w:pPr>
        <w:spacing w:line="480" w:lineRule="auto"/>
        <w:ind w:left="567" w:hanging="567"/>
      </w:pPr>
      <w:r>
        <w:t xml:space="preserve">Field, C., </w:t>
      </w:r>
      <w:proofErr w:type="spellStart"/>
      <w:r>
        <w:t>Pavlidis</w:t>
      </w:r>
      <w:proofErr w:type="spellEnd"/>
      <w:r>
        <w:t xml:space="preserve">, A., &amp; </w:t>
      </w:r>
      <w:proofErr w:type="spellStart"/>
      <w:r>
        <w:t>Pini</w:t>
      </w:r>
      <w:proofErr w:type="spellEnd"/>
      <w:r>
        <w:t xml:space="preserve">, B. (2019). Beach body work: Australian women’s experiences. </w:t>
      </w:r>
      <w:r>
        <w:rPr>
          <w:i/>
        </w:rPr>
        <w:t>Gender, Place, and Culture</w:t>
      </w:r>
      <w:r>
        <w:t xml:space="preserve">, </w:t>
      </w:r>
      <w:r>
        <w:rPr>
          <w:i/>
        </w:rPr>
        <w:t>26</w:t>
      </w:r>
      <w:r>
        <w:t>, 427-442. doi:10.1080/</w:t>
      </w:r>
      <w:r w:rsidR="00B83128">
        <w:t>0966369X.2018.1541869</w:t>
      </w:r>
    </w:p>
    <w:p w14:paraId="1B642A24" w14:textId="77777777" w:rsidR="00C65E16" w:rsidRDefault="0052482E" w:rsidP="00C65E16">
      <w:pPr>
        <w:spacing w:line="480" w:lineRule="auto"/>
        <w:ind w:left="567" w:hanging="567"/>
      </w:pPr>
      <w:r>
        <w:lastRenderedPageBreak/>
        <w:t xml:space="preserve">Foley, </w:t>
      </w:r>
      <w:r w:rsidR="00A510EE">
        <w:t xml:space="preserve">R. (2017). Swimming as an accretive practice in healthy blue space. </w:t>
      </w:r>
      <w:r w:rsidR="00A510EE">
        <w:rPr>
          <w:i/>
        </w:rPr>
        <w:t>Emotion, Space, and Society</w:t>
      </w:r>
      <w:r w:rsidR="00A510EE">
        <w:t xml:space="preserve">, </w:t>
      </w:r>
      <w:r w:rsidR="00A510EE">
        <w:rPr>
          <w:i/>
        </w:rPr>
        <w:t>22</w:t>
      </w:r>
      <w:r w:rsidR="00A510EE">
        <w:t xml:space="preserve">, 43-51. </w:t>
      </w:r>
      <w:proofErr w:type="gramStart"/>
      <w:r w:rsidR="00A510EE">
        <w:t>doi:10.1016/j.emospa</w:t>
      </w:r>
      <w:proofErr w:type="gramEnd"/>
      <w:r w:rsidR="00A510EE">
        <w:t>.2016.12.001</w:t>
      </w:r>
    </w:p>
    <w:p w14:paraId="1DBBB775" w14:textId="6CB17287" w:rsidR="00C65E16" w:rsidRPr="005B6126" w:rsidRDefault="00C65E16" w:rsidP="00C65E16">
      <w:pPr>
        <w:spacing w:line="480" w:lineRule="auto"/>
        <w:ind w:left="567" w:hanging="567"/>
      </w:pPr>
      <w:proofErr w:type="spellStart"/>
      <w:r w:rsidRPr="002F387A">
        <w:rPr>
          <w:szCs w:val="22"/>
        </w:rPr>
        <w:t>Frumkin</w:t>
      </w:r>
      <w:proofErr w:type="spellEnd"/>
      <w:r w:rsidRPr="002F387A">
        <w:rPr>
          <w:szCs w:val="22"/>
        </w:rPr>
        <w:t xml:space="preserve">, H., Bratman, G. N., Breslow, S. J., Cochran, B., Kahn Jr., P. H. Lawler, J. J., … &amp; Wood, S. A. (2017). Nature contact and human health: A research agenda. </w:t>
      </w:r>
      <w:r w:rsidRPr="002F387A">
        <w:rPr>
          <w:i/>
          <w:szCs w:val="22"/>
        </w:rPr>
        <w:t>Environmental Health Perspectives</w:t>
      </w:r>
      <w:r w:rsidRPr="002F387A">
        <w:rPr>
          <w:szCs w:val="22"/>
        </w:rPr>
        <w:t xml:space="preserve">, </w:t>
      </w:r>
      <w:r w:rsidRPr="002F387A">
        <w:rPr>
          <w:i/>
          <w:szCs w:val="22"/>
        </w:rPr>
        <w:t>125</w:t>
      </w:r>
      <w:r w:rsidRPr="002F387A">
        <w:rPr>
          <w:szCs w:val="22"/>
        </w:rPr>
        <w:t>, 075001. doi:10.1289/EHP1663</w:t>
      </w:r>
    </w:p>
    <w:p w14:paraId="638C1EEA" w14:textId="5D60E7D8" w:rsidR="003C180D" w:rsidRDefault="006852AF" w:rsidP="003C180D">
      <w:pPr>
        <w:spacing w:line="480" w:lineRule="auto"/>
        <w:ind w:left="567" w:hanging="567"/>
        <w:rPr>
          <w:color w:val="000000" w:themeColor="text1"/>
        </w:rPr>
      </w:pPr>
      <w:proofErr w:type="spellStart"/>
      <w:r>
        <w:rPr>
          <w:color w:val="000000" w:themeColor="text1"/>
        </w:rPr>
        <w:t>Hägerhäll</w:t>
      </w:r>
      <w:proofErr w:type="spellEnd"/>
      <w:r>
        <w:rPr>
          <w:color w:val="000000" w:themeColor="text1"/>
        </w:rPr>
        <w:t xml:space="preserve">, C. (2018). Responses to nature from populations of varied cultural background. </w:t>
      </w:r>
      <w:r w:rsidR="00A765E3">
        <w:rPr>
          <w:color w:val="000000" w:themeColor="text1"/>
        </w:rPr>
        <w:t xml:space="preserve">In M. van den Bosch &amp; W. Bird (Eds.), </w:t>
      </w:r>
      <w:r w:rsidR="00A765E3">
        <w:rPr>
          <w:i/>
          <w:color w:val="000000" w:themeColor="text1"/>
        </w:rPr>
        <w:t>Oxford textbook of nature and public health: The role of nature in improving the health of a population</w:t>
      </w:r>
      <w:r w:rsidR="00A765E3">
        <w:rPr>
          <w:color w:val="000000" w:themeColor="text1"/>
        </w:rPr>
        <w:t xml:space="preserve"> </w:t>
      </w:r>
      <w:r>
        <w:rPr>
          <w:color w:val="000000" w:themeColor="text1"/>
        </w:rPr>
        <w:t>(pp. 189-</w:t>
      </w:r>
      <w:r w:rsidR="00A765E3">
        <w:rPr>
          <w:color w:val="000000" w:themeColor="text1"/>
        </w:rPr>
        <w:t xml:space="preserve">192). Oxford: Oxford University Press. </w:t>
      </w:r>
    </w:p>
    <w:p w14:paraId="55EE3322" w14:textId="7C288212" w:rsidR="003C180D" w:rsidRDefault="0012507A" w:rsidP="003C180D">
      <w:pPr>
        <w:spacing w:line="480" w:lineRule="auto"/>
        <w:ind w:left="567" w:hanging="567"/>
        <w:rPr>
          <w:bdr w:val="none" w:sz="0" w:space="0" w:color="auto" w:frame="1"/>
          <w:shd w:val="clear" w:color="auto" w:fill="FFFFFF"/>
        </w:rPr>
      </w:pPr>
      <w:r w:rsidRPr="003C180D">
        <w:rPr>
          <w:bdr w:val="none" w:sz="0" w:space="0" w:color="auto" w:frame="1"/>
          <w:shd w:val="clear" w:color="auto" w:fill="FFFFFF"/>
        </w:rPr>
        <w:t>Homan, K. J. (2016). Factor structure and psychometric properties of a state version of the Body Appreciatio</w:t>
      </w:r>
      <w:r>
        <w:rPr>
          <w:bdr w:val="none" w:sz="0" w:space="0" w:color="auto" w:frame="1"/>
          <w:shd w:val="clear" w:color="auto" w:fill="FFFFFF"/>
        </w:rPr>
        <w:t xml:space="preserve">n Scale-2. </w:t>
      </w:r>
      <w:r>
        <w:rPr>
          <w:i/>
          <w:bdr w:val="none" w:sz="0" w:space="0" w:color="auto" w:frame="1"/>
          <w:shd w:val="clear" w:color="auto" w:fill="FFFFFF"/>
        </w:rPr>
        <w:t>Body Image</w:t>
      </w:r>
      <w:r>
        <w:rPr>
          <w:bdr w:val="none" w:sz="0" w:space="0" w:color="auto" w:frame="1"/>
          <w:shd w:val="clear" w:color="auto" w:fill="FFFFFF"/>
        </w:rPr>
        <w:t xml:space="preserve">, </w:t>
      </w:r>
      <w:r>
        <w:rPr>
          <w:i/>
          <w:bdr w:val="none" w:sz="0" w:space="0" w:color="auto" w:frame="1"/>
          <w:shd w:val="clear" w:color="auto" w:fill="FFFFFF"/>
        </w:rPr>
        <w:t>19</w:t>
      </w:r>
      <w:r>
        <w:rPr>
          <w:bdr w:val="none" w:sz="0" w:space="0" w:color="auto" w:frame="1"/>
          <w:shd w:val="clear" w:color="auto" w:fill="FFFFFF"/>
        </w:rPr>
        <w:t xml:space="preserve">, 204-207. </w:t>
      </w:r>
      <w:proofErr w:type="gramStart"/>
      <w:r w:rsidRPr="003C180D">
        <w:rPr>
          <w:bdr w:val="none" w:sz="0" w:space="0" w:color="auto" w:frame="1"/>
          <w:shd w:val="clear" w:color="auto" w:fill="FFFFFF"/>
        </w:rPr>
        <w:t>doi:10.1016/j.bodyim</w:t>
      </w:r>
      <w:proofErr w:type="gramEnd"/>
      <w:r w:rsidRPr="003C180D">
        <w:rPr>
          <w:bdr w:val="none" w:sz="0" w:space="0" w:color="auto" w:frame="1"/>
          <w:shd w:val="clear" w:color="auto" w:fill="FFFFFF"/>
        </w:rPr>
        <w:t>.2016.10.004</w:t>
      </w:r>
    </w:p>
    <w:p w14:paraId="2A986746" w14:textId="2E2C7692" w:rsidR="003C180D" w:rsidRPr="003C180D" w:rsidRDefault="003C180D" w:rsidP="003C180D">
      <w:pPr>
        <w:spacing w:line="480" w:lineRule="auto"/>
        <w:ind w:left="567" w:hanging="567"/>
        <w:rPr>
          <w:bdr w:val="none" w:sz="0" w:space="0" w:color="auto" w:frame="1"/>
          <w:shd w:val="clear" w:color="auto" w:fill="FFFFFF"/>
        </w:rPr>
      </w:pPr>
      <w:r w:rsidRPr="003C180D">
        <w:t xml:space="preserve">Johansson, M., </w:t>
      </w:r>
      <w:proofErr w:type="spellStart"/>
      <w:r w:rsidRPr="003C180D">
        <w:t>Hartig</w:t>
      </w:r>
      <w:proofErr w:type="spellEnd"/>
      <w:r w:rsidRPr="003C180D">
        <w:t xml:space="preserve">, T., &amp; </w:t>
      </w:r>
      <w:proofErr w:type="spellStart"/>
      <w:r w:rsidRPr="003C180D">
        <w:t>Staats</w:t>
      </w:r>
      <w:proofErr w:type="spellEnd"/>
      <w:r w:rsidRPr="003C180D">
        <w:t xml:space="preserve">, H. (2011). Psychological benefits of walking: Moderation by company and outdoor environment. </w:t>
      </w:r>
      <w:r w:rsidRPr="003C180D">
        <w:rPr>
          <w:i/>
          <w:iCs/>
        </w:rPr>
        <w:t>Applied Psychology: Health and Well-being</w:t>
      </w:r>
      <w:r w:rsidRPr="003C180D">
        <w:t xml:space="preserve">, </w:t>
      </w:r>
      <w:r w:rsidRPr="003C180D">
        <w:rPr>
          <w:i/>
          <w:iCs/>
        </w:rPr>
        <w:t>3</w:t>
      </w:r>
      <w:r w:rsidRPr="003C180D">
        <w:t xml:space="preserve">, 261-280. </w:t>
      </w:r>
    </w:p>
    <w:p w14:paraId="1A93A655" w14:textId="121668AD" w:rsidR="0031172B" w:rsidRPr="0012507A" w:rsidRDefault="0031172B" w:rsidP="0031172B">
      <w:pPr>
        <w:spacing w:line="480" w:lineRule="auto"/>
        <w:ind w:left="567" w:hanging="567"/>
        <w:rPr>
          <w:bdr w:val="none" w:sz="0" w:space="0" w:color="auto" w:frame="1"/>
          <w:shd w:val="clear" w:color="auto" w:fill="FFFFFF"/>
        </w:rPr>
      </w:pPr>
      <w:r w:rsidRPr="003C180D">
        <w:rPr>
          <w:bdr w:val="none" w:sz="0" w:space="0" w:color="auto" w:frame="1"/>
          <w:shd w:val="clear" w:color="auto" w:fill="FFFFFF"/>
        </w:rPr>
        <w:t>Jones, D. M. (2000). Making connections with the earth. In American Association of Botanical Gardens</w:t>
      </w:r>
      <w:r>
        <w:rPr>
          <w:bdr w:val="none" w:sz="0" w:space="0" w:color="auto" w:frame="1"/>
          <w:shd w:val="clear" w:color="auto" w:fill="FFFFFF"/>
        </w:rPr>
        <w:t xml:space="preserve"> and Arboreta. (Ed.), </w:t>
      </w:r>
      <w:r>
        <w:rPr>
          <w:i/>
          <w:bdr w:val="none" w:sz="0" w:space="0" w:color="auto" w:frame="1"/>
          <w:shd w:val="clear" w:color="auto" w:fill="FFFFFF"/>
        </w:rPr>
        <w:t>Reaching out to the garden visitor</w:t>
      </w:r>
      <w:r>
        <w:rPr>
          <w:bdr w:val="none" w:sz="0" w:space="0" w:color="auto" w:frame="1"/>
          <w:shd w:val="clear" w:color="auto" w:fill="FFFFFF"/>
        </w:rPr>
        <w:t xml:space="preserve"> (pp. 7-12). Philadelphia, PN: American Association of Botanical Gardens and Arboreta.</w:t>
      </w:r>
    </w:p>
    <w:p w14:paraId="5689012A" w14:textId="77777777" w:rsidR="0046290E" w:rsidRDefault="00E17867" w:rsidP="0046290E">
      <w:pPr>
        <w:spacing w:line="480" w:lineRule="auto"/>
        <w:ind w:left="567" w:hanging="567"/>
      </w:pPr>
      <w:proofErr w:type="spellStart"/>
      <w:r>
        <w:t>Kanniah</w:t>
      </w:r>
      <w:proofErr w:type="spellEnd"/>
      <w:r>
        <w:t xml:space="preserve">, K., &amp; </w:t>
      </w:r>
      <w:proofErr w:type="spellStart"/>
      <w:r>
        <w:t>Ho</w:t>
      </w:r>
      <w:proofErr w:type="spellEnd"/>
      <w:r>
        <w:t xml:space="preserve">, C. (2017). Urban forest cover </w:t>
      </w:r>
      <w:proofErr w:type="gramStart"/>
      <w:r>
        <w:t>change</w:t>
      </w:r>
      <w:proofErr w:type="gramEnd"/>
      <w:r>
        <w:t xml:space="preserve"> and sustainability of Malaysian cities. </w:t>
      </w:r>
      <w:r>
        <w:rPr>
          <w:i/>
        </w:rPr>
        <w:t>Chemical Engineering Transactions</w:t>
      </w:r>
      <w:r>
        <w:t xml:space="preserve">, </w:t>
      </w:r>
      <w:r>
        <w:rPr>
          <w:i/>
        </w:rPr>
        <w:t>56</w:t>
      </w:r>
      <w:r>
        <w:t>, 673-678. doi:10.3303/CET1756113</w:t>
      </w:r>
    </w:p>
    <w:p w14:paraId="53D32AD7" w14:textId="60FE7AD4" w:rsidR="0046290E" w:rsidRDefault="0046290E" w:rsidP="0046290E">
      <w:pPr>
        <w:spacing w:line="480" w:lineRule="auto"/>
        <w:ind w:left="567" w:hanging="567"/>
      </w:pPr>
      <w:r w:rsidRPr="002F387A">
        <w:rPr>
          <w:color w:val="000000"/>
          <w:szCs w:val="22"/>
        </w:rPr>
        <w:t xml:space="preserve">Kaplan, R., &amp; Kaplan, S. (1989). </w:t>
      </w:r>
      <w:r w:rsidRPr="002F387A">
        <w:rPr>
          <w:i/>
          <w:color w:val="000000"/>
          <w:szCs w:val="22"/>
        </w:rPr>
        <w:t>The experience of nature: A psychological perspective</w:t>
      </w:r>
      <w:r w:rsidRPr="002F387A">
        <w:rPr>
          <w:color w:val="000000"/>
          <w:szCs w:val="22"/>
        </w:rPr>
        <w:t xml:space="preserve">. Cambridge: University Press. </w:t>
      </w:r>
    </w:p>
    <w:p w14:paraId="04C220B4" w14:textId="02D3BA07" w:rsidR="00FE026A" w:rsidRDefault="00FE026A" w:rsidP="00FE026A">
      <w:pPr>
        <w:spacing w:line="480" w:lineRule="auto"/>
        <w:ind w:left="720" w:hanging="720"/>
        <w:rPr>
          <w:color w:val="000000" w:themeColor="text1"/>
          <w:bdr w:val="none" w:sz="0" w:space="0" w:color="auto" w:frame="1"/>
        </w:rPr>
      </w:pPr>
      <w:r w:rsidRPr="005C3063">
        <w:rPr>
          <w:color w:val="000000" w:themeColor="text1"/>
          <w:bdr w:val="none" w:sz="0" w:space="0" w:color="auto" w:frame="1"/>
        </w:rPr>
        <w:t xml:space="preserve">Little, R. J. A. (1988). A test of missing completely at random for multivariate data with missing values. </w:t>
      </w:r>
      <w:r w:rsidRPr="005C3063">
        <w:rPr>
          <w:i/>
          <w:color w:val="000000" w:themeColor="text1"/>
          <w:bdr w:val="none" w:sz="0" w:space="0" w:color="auto" w:frame="1"/>
        </w:rPr>
        <w:t>Journal of the American Statistical Association</w:t>
      </w:r>
      <w:r w:rsidRPr="005C3063">
        <w:rPr>
          <w:color w:val="000000" w:themeColor="text1"/>
          <w:bdr w:val="none" w:sz="0" w:space="0" w:color="auto" w:frame="1"/>
        </w:rPr>
        <w:t xml:space="preserve">, </w:t>
      </w:r>
      <w:r w:rsidRPr="005C3063">
        <w:rPr>
          <w:i/>
          <w:color w:val="000000" w:themeColor="text1"/>
          <w:bdr w:val="none" w:sz="0" w:space="0" w:color="auto" w:frame="1"/>
        </w:rPr>
        <w:t>83</w:t>
      </w:r>
      <w:r w:rsidRPr="005C3063">
        <w:rPr>
          <w:color w:val="000000" w:themeColor="text1"/>
          <w:bdr w:val="none" w:sz="0" w:space="0" w:color="auto" w:frame="1"/>
        </w:rPr>
        <w:t xml:space="preserve">, 1198-1202. </w:t>
      </w:r>
    </w:p>
    <w:p w14:paraId="3763DC00" w14:textId="77777777" w:rsidR="00B03020" w:rsidRDefault="00FE026A" w:rsidP="00B03020">
      <w:pPr>
        <w:spacing w:line="480" w:lineRule="auto"/>
        <w:ind w:left="567" w:hanging="567"/>
        <w:rPr>
          <w:color w:val="000000" w:themeColor="text1"/>
        </w:rPr>
      </w:pPr>
      <w:r w:rsidRPr="009039D8">
        <w:rPr>
          <w:color w:val="000000" w:themeColor="text1"/>
        </w:rPr>
        <w:lastRenderedPageBreak/>
        <w:t>Lorenzo-</w:t>
      </w:r>
      <w:proofErr w:type="spellStart"/>
      <w:r w:rsidRPr="009039D8">
        <w:rPr>
          <w:color w:val="000000" w:themeColor="text1"/>
        </w:rPr>
        <w:t>Seva</w:t>
      </w:r>
      <w:proofErr w:type="spellEnd"/>
      <w:r w:rsidRPr="009039D8">
        <w:rPr>
          <w:color w:val="000000" w:themeColor="text1"/>
        </w:rPr>
        <w:t xml:space="preserve">, U., &amp; ten Berge, J. M. F. (2006). Tucker’s congruence coefficient as a meaningful index of factor similarity. </w:t>
      </w:r>
      <w:r w:rsidRPr="009039D8">
        <w:rPr>
          <w:i/>
          <w:color w:val="000000" w:themeColor="text1"/>
        </w:rPr>
        <w:t>Methodology</w:t>
      </w:r>
      <w:r w:rsidRPr="009039D8">
        <w:rPr>
          <w:color w:val="000000" w:themeColor="text1"/>
        </w:rPr>
        <w:t xml:space="preserve">, </w:t>
      </w:r>
      <w:r w:rsidRPr="009039D8">
        <w:rPr>
          <w:i/>
          <w:color w:val="000000" w:themeColor="text1"/>
        </w:rPr>
        <w:t>2</w:t>
      </w:r>
      <w:r w:rsidRPr="009039D8">
        <w:rPr>
          <w:color w:val="000000" w:themeColor="text1"/>
        </w:rPr>
        <w:t>, 57-64. doi:10.1027/1614-1881.2.2.57</w:t>
      </w:r>
    </w:p>
    <w:p w14:paraId="5C7E3DFA" w14:textId="77777777" w:rsidR="005C12F7" w:rsidRDefault="00B03020" w:rsidP="005C12F7">
      <w:pPr>
        <w:spacing w:line="480" w:lineRule="auto"/>
        <w:ind w:left="567" w:hanging="567"/>
      </w:pPr>
      <w:r w:rsidRPr="00B03020">
        <w:t xml:space="preserve">Maguire, G. S., Miller, K. K., Weston, M. A., &amp; Young, K. (2011). Being beside the seaside: Beach use and preferences among coastal residents of south-eastern Australia. </w:t>
      </w:r>
      <w:r w:rsidRPr="00B03020">
        <w:rPr>
          <w:i/>
          <w:iCs/>
        </w:rPr>
        <w:t xml:space="preserve">Ocean </w:t>
      </w:r>
      <w:r>
        <w:rPr>
          <w:i/>
          <w:iCs/>
        </w:rPr>
        <w:t>and</w:t>
      </w:r>
      <w:r w:rsidRPr="00B03020">
        <w:rPr>
          <w:i/>
          <w:iCs/>
        </w:rPr>
        <w:t xml:space="preserve"> Coastal Management</w:t>
      </w:r>
      <w:r w:rsidRPr="00B03020">
        <w:t xml:space="preserve">, </w:t>
      </w:r>
      <w:r w:rsidRPr="00B03020">
        <w:rPr>
          <w:i/>
          <w:iCs/>
        </w:rPr>
        <w:t>54</w:t>
      </w:r>
      <w:r w:rsidRPr="00B03020">
        <w:t xml:space="preserve">, 781-788. </w:t>
      </w:r>
      <w:proofErr w:type="gramStart"/>
      <w:r w:rsidRPr="00B03020">
        <w:t>doi:10.1016/</w:t>
      </w:r>
      <w:proofErr w:type="spellStart"/>
      <w:r w:rsidRPr="00B03020">
        <w:t>j.ocecoa</w:t>
      </w:r>
      <w:proofErr w:type="spellEnd"/>
      <w:proofErr w:type="gramEnd"/>
      <w:r w:rsidRPr="00B03020">
        <w:t xml:space="preserve">- man.2011.07.012 </w:t>
      </w:r>
    </w:p>
    <w:p w14:paraId="0BCE3217" w14:textId="721C7875" w:rsidR="005C12F7" w:rsidRPr="005C12F7" w:rsidRDefault="005C12F7" w:rsidP="005C12F7">
      <w:pPr>
        <w:spacing w:line="480" w:lineRule="auto"/>
        <w:ind w:left="567" w:hanging="567"/>
      </w:pPr>
      <w:r w:rsidRPr="005C12F7">
        <w:t xml:space="preserve">Mayer, F. S., Frantz, C. P., </w:t>
      </w:r>
      <w:proofErr w:type="spellStart"/>
      <w:r w:rsidRPr="005C12F7">
        <w:t>Bruehlman-Senecal</w:t>
      </w:r>
      <w:proofErr w:type="spellEnd"/>
      <w:r w:rsidRPr="005C12F7">
        <w:t xml:space="preserve">, E., &amp; Dolliver, K. (2009). Why is nature beneficial? The role of connectedness to nature. </w:t>
      </w:r>
      <w:r w:rsidRPr="005C12F7">
        <w:rPr>
          <w:i/>
          <w:iCs/>
        </w:rPr>
        <w:t xml:space="preserve">Environment and </w:t>
      </w:r>
      <w:proofErr w:type="spellStart"/>
      <w:r w:rsidRPr="005C12F7">
        <w:rPr>
          <w:i/>
          <w:iCs/>
        </w:rPr>
        <w:t>Behavior</w:t>
      </w:r>
      <w:proofErr w:type="spellEnd"/>
      <w:r w:rsidRPr="005C12F7">
        <w:t xml:space="preserve">, </w:t>
      </w:r>
      <w:r w:rsidRPr="005C12F7">
        <w:rPr>
          <w:i/>
          <w:iCs/>
        </w:rPr>
        <w:t>41</w:t>
      </w:r>
      <w:r w:rsidRPr="005C12F7">
        <w:t xml:space="preserve">, 607-643. doi:10.1177/0013916508319745 </w:t>
      </w:r>
    </w:p>
    <w:p w14:paraId="30BB025B" w14:textId="2FE4690E" w:rsidR="00204CA5" w:rsidRPr="00204CA5" w:rsidRDefault="00204CA5" w:rsidP="003C576C">
      <w:pPr>
        <w:spacing w:line="480" w:lineRule="auto"/>
        <w:ind w:left="567" w:hanging="567"/>
        <w:rPr>
          <w:color w:val="000000" w:themeColor="text1"/>
        </w:rPr>
      </w:pPr>
      <w:proofErr w:type="spellStart"/>
      <w:r>
        <w:rPr>
          <w:color w:val="000000" w:themeColor="text1"/>
        </w:rPr>
        <w:t>Morar</w:t>
      </w:r>
      <w:proofErr w:type="spellEnd"/>
      <w:r>
        <w:rPr>
          <w:color w:val="000000" w:themeColor="text1"/>
        </w:rPr>
        <w:t xml:space="preserve">, T., </w:t>
      </w:r>
      <w:proofErr w:type="spellStart"/>
      <w:r>
        <w:rPr>
          <w:color w:val="000000" w:themeColor="text1"/>
        </w:rPr>
        <w:t>Radoslav</w:t>
      </w:r>
      <w:proofErr w:type="spellEnd"/>
      <w:r>
        <w:rPr>
          <w:color w:val="000000" w:themeColor="text1"/>
        </w:rPr>
        <w:t xml:space="preserve">, R., </w:t>
      </w:r>
      <w:proofErr w:type="spellStart"/>
      <w:r>
        <w:rPr>
          <w:color w:val="000000" w:themeColor="text1"/>
        </w:rPr>
        <w:t>Spiridon</w:t>
      </w:r>
      <w:proofErr w:type="spellEnd"/>
      <w:r>
        <w:rPr>
          <w:color w:val="000000" w:themeColor="text1"/>
        </w:rPr>
        <w:t xml:space="preserve">, L. C., &amp; </w:t>
      </w:r>
      <w:proofErr w:type="spellStart"/>
      <w:r>
        <w:rPr>
          <w:color w:val="000000" w:themeColor="text1"/>
        </w:rPr>
        <w:t>P</w:t>
      </w:r>
      <w:r w:rsidRPr="009B4181">
        <w:rPr>
          <w:color w:val="000000" w:themeColor="text1"/>
        </w:rPr>
        <w:t>ă</w:t>
      </w:r>
      <w:r>
        <w:rPr>
          <w:color w:val="000000" w:themeColor="text1"/>
        </w:rPr>
        <w:t>curar</w:t>
      </w:r>
      <w:proofErr w:type="spellEnd"/>
      <w:r>
        <w:rPr>
          <w:color w:val="000000" w:themeColor="text1"/>
        </w:rPr>
        <w:t xml:space="preserve">, L. (2014). Assessing pedestrian accessibility to green space using GIS. </w:t>
      </w:r>
      <w:r>
        <w:rPr>
          <w:i/>
          <w:color w:val="000000" w:themeColor="text1"/>
        </w:rPr>
        <w:t>Transylvanian Review of Administrative Sciences</w:t>
      </w:r>
      <w:r>
        <w:rPr>
          <w:color w:val="000000" w:themeColor="text1"/>
        </w:rPr>
        <w:t xml:space="preserve">, </w:t>
      </w:r>
      <w:r>
        <w:rPr>
          <w:i/>
          <w:color w:val="000000" w:themeColor="text1"/>
        </w:rPr>
        <w:t>42</w:t>
      </w:r>
      <w:r>
        <w:rPr>
          <w:color w:val="000000" w:themeColor="text1"/>
        </w:rPr>
        <w:t xml:space="preserve">, 116-139. </w:t>
      </w:r>
    </w:p>
    <w:p w14:paraId="5AEE99B1" w14:textId="77777777" w:rsidR="00B03020" w:rsidRDefault="0031172B" w:rsidP="00B03020">
      <w:pPr>
        <w:spacing w:line="480" w:lineRule="auto"/>
        <w:ind w:left="567" w:hanging="567"/>
        <w:rPr>
          <w:bCs/>
          <w:color w:val="000000" w:themeColor="text1"/>
        </w:rPr>
      </w:pPr>
      <w:r>
        <w:rPr>
          <w:bCs/>
          <w:color w:val="000000" w:themeColor="text1"/>
        </w:rPr>
        <w:t xml:space="preserve">Packer, J. (2014). Visitors’ restorative experiences in museum and botanic garden environments. In S. </w:t>
      </w:r>
      <w:proofErr w:type="spellStart"/>
      <w:r>
        <w:rPr>
          <w:bCs/>
          <w:color w:val="000000" w:themeColor="text1"/>
        </w:rPr>
        <w:t>Filep</w:t>
      </w:r>
      <w:proofErr w:type="spellEnd"/>
      <w:r>
        <w:rPr>
          <w:bCs/>
          <w:color w:val="000000" w:themeColor="text1"/>
        </w:rPr>
        <w:t xml:space="preserve"> &amp; P. Pearce (Ed.), </w:t>
      </w:r>
      <w:r>
        <w:rPr>
          <w:bCs/>
          <w:i/>
          <w:color w:val="000000" w:themeColor="text1"/>
        </w:rPr>
        <w:t xml:space="preserve">Tourist experience and fulfilment: Insights </w:t>
      </w:r>
      <w:r w:rsidRPr="00B03020">
        <w:rPr>
          <w:bCs/>
          <w:i/>
          <w:color w:val="000000" w:themeColor="text1"/>
        </w:rPr>
        <w:t>from positive psychology</w:t>
      </w:r>
      <w:r w:rsidRPr="00B03020">
        <w:rPr>
          <w:bCs/>
          <w:color w:val="000000" w:themeColor="text1"/>
        </w:rPr>
        <w:t xml:space="preserve"> (pp. 202-222). New York, NY: Routledge. </w:t>
      </w:r>
    </w:p>
    <w:p w14:paraId="1FC36C80" w14:textId="4957902F" w:rsidR="00E17867" w:rsidRDefault="00E17867" w:rsidP="00E17867">
      <w:pPr>
        <w:spacing w:line="480" w:lineRule="auto"/>
        <w:ind w:left="567" w:hanging="567"/>
      </w:pPr>
      <w:r w:rsidRPr="00F4459A">
        <w:rPr>
          <w:color w:val="222222"/>
          <w:shd w:val="clear" w:color="auto" w:fill="FFFFFF"/>
        </w:rPr>
        <w:t>Richards, D. R., Passy, P., &amp; Oh, R. R. (2017). Impacts of population density and wealth on the quantity and structure of urban green space in tropical Southeast Asia. </w:t>
      </w:r>
      <w:r w:rsidRPr="00F4459A">
        <w:rPr>
          <w:i/>
          <w:iCs/>
          <w:color w:val="222222"/>
          <w:shd w:val="clear" w:color="auto" w:fill="FFFFFF"/>
        </w:rPr>
        <w:t>Landscape and Urban Planning</w:t>
      </w:r>
      <w:r w:rsidRPr="00F4459A">
        <w:rPr>
          <w:color w:val="222222"/>
          <w:shd w:val="clear" w:color="auto" w:fill="FFFFFF"/>
        </w:rPr>
        <w:t>, </w:t>
      </w:r>
      <w:r w:rsidRPr="00F4459A">
        <w:rPr>
          <w:i/>
          <w:iCs/>
          <w:color w:val="222222"/>
          <w:shd w:val="clear" w:color="auto" w:fill="FFFFFF"/>
        </w:rPr>
        <w:t>157</w:t>
      </w:r>
      <w:r w:rsidRPr="00F4459A">
        <w:rPr>
          <w:color w:val="222222"/>
          <w:shd w:val="clear" w:color="auto" w:fill="FFFFFF"/>
        </w:rPr>
        <w:t>, 553-560.</w:t>
      </w:r>
      <w:r>
        <w:rPr>
          <w:color w:val="222222"/>
          <w:shd w:val="clear" w:color="auto" w:fill="FFFFFF"/>
        </w:rPr>
        <w:t xml:space="preserve"> </w:t>
      </w:r>
      <w:proofErr w:type="gramStart"/>
      <w:r>
        <w:rPr>
          <w:color w:val="222222"/>
          <w:shd w:val="clear" w:color="auto" w:fill="FFFFFF"/>
        </w:rPr>
        <w:t>doi:10.1016/j.landurbplan</w:t>
      </w:r>
      <w:proofErr w:type="gramEnd"/>
      <w:r>
        <w:rPr>
          <w:color w:val="222222"/>
          <w:shd w:val="clear" w:color="auto" w:fill="FFFFFF"/>
        </w:rPr>
        <w:t>.2016.09.005</w:t>
      </w:r>
    </w:p>
    <w:p w14:paraId="73172C39" w14:textId="60FBE8BE" w:rsidR="00044EB3" w:rsidRDefault="00044EB3" w:rsidP="00D00D4B">
      <w:pPr>
        <w:spacing w:line="480" w:lineRule="auto"/>
        <w:ind w:left="567" w:hanging="567"/>
        <w:rPr>
          <w:lang w:eastAsia="en-GB"/>
        </w:rPr>
      </w:pPr>
      <w:r>
        <w:rPr>
          <w:lang w:eastAsia="en-GB"/>
        </w:rPr>
        <w:t xml:space="preserve">Shaw, S. (2015). The positive effects on mental health of visiting botanic gardens. </w:t>
      </w:r>
      <w:proofErr w:type="spellStart"/>
      <w:r>
        <w:rPr>
          <w:i/>
          <w:lang w:eastAsia="en-GB"/>
        </w:rPr>
        <w:t>Sibbaldia</w:t>
      </w:r>
      <w:proofErr w:type="spellEnd"/>
      <w:r>
        <w:rPr>
          <w:i/>
          <w:lang w:eastAsia="en-GB"/>
        </w:rPr>
        <w:t>: The Journal of Botanic Garden Horticulture</w:t>
      </w:r>
      <w:r>
        <w:rPr>
          <w:lang w:eastAsia="en-GB"/>
        </w:rPr>
        <w:t xml:space="preserve">, </w:t>
      </w:r>
      <w:r>
        <w:rPr>
          <w:i/>
          <w:lang w:eastAsia="en-GB"/>
        </w:rPr>
        <w:t>13</w:t>
      </w:r>
      <w:r>
        <w:rPr>
          <w:lang w:eastAsia="en-GB"/>
        </w:rPr>
        <w:t xml:space="preserve">, 51-60. </w:t>
      </w:r>
    </w:p>
    <w:p w14:paraId="76075901" w14:textId="668EEDBD" w:rsidR="003C576C" w:rsidRPr="00DE2FBB" w:rsidRDefault="003C576C" w:rsidP="003C576C">
      <w:pPr>
        <w:spacing w:line="480" w:lineRule="auto"/>
        <w:ind w:left="567" w:hanging="567"/>
      </w:pPr>
      <w:r w:rsidRPr="004D5078">
        <w:rPr>
          <w:color w:val="000000" w:themeColor="text1"/>
        </w:rPr>
        <w:t>Swami, V. (20</w:t>
      </w:r>
      <w:r w:rsidR="00214031">
        <w:rPr>
          <w:color w:val="000000" w:themeColor="text1"/>
        </w:rPr>
        <w:t>20</w:t>
      </w:r>
      <w:r w:rsidRPr="004D5078">
        <w:rPr>
          <w:color w:val="000000" w:themeColor="text1"/>
        </w:rPr>
        <w:t xml:space="preserve">). Green-fingered to green-bodied: A study on the body image benefits of </w:t>
      </w:r>
      <w:r w:rsidRPr="00625AEA">
        <w:t xml:space="preserve">allotment gardening. </w:t>
      </w:r>
      <w:r w:rsidR="00DE2FBB">
        <w:rPr>
          <w:i/>
        </w:rPr>
        <w:t>Ecopsychology</w:t>
      </w:r>
      <w:r w:rsidR="00DE2FBB">
        <w:t xml:space="preserve">. In press. </w:t>
      </w:r>
    </w:p>
    <w:p w14:paraId="6914BB54" w14:textId="4831B03B" w:rsidR="00BF185D" w:rsidRPr="00BF185D" w:rsidRDefault="00BF185D" w:rsidP="00214031">
      <w:pPr>
        <w:spacing w:line="480" w:lineRule="auto"/>
        <w:ind w:left="567" w:hanging="567"/>
        <w:rPr>
          <w:color w:val="000000" w:themeColor="text1"/>
        </w:rPr>
      </w:pPr>
      <w:r>
        <w:t xml:space="preserve">Swami, V., &amp; Barron, D. (2019). </w:t>
      </w:r>
      <w:r>
        <w:rPr>
          <w:color w:val="000000" w:themeColor="text1"/>
        </w:rPr>
        <w:t>Translation and validation of body i</w:t>
      </w:r>
      <w:r w:rsidRPr="009039D8">
        <w:rPr>
          <w:color w:val="000000" w:themeColor="text1"/>
        </w:rPr>
        <w:t>m</w:t>
      </w:r>
      <w:r>
        <w:rPr>
          <w:color w:val="000000" w:themeColor="text1"/>
        </w:rPr>
        <w:t>age i</w:t>
      </w:r>
      <w:r w:rsidRPr="009039D8">
        <w:rPr>
          <w:color w:val="000000" w:themeColor="text1"/>
        </w:rPr>
        <w:t>nstruments: Challenges</w:t>
      </w:r>
      <w:r>
        <w:rPr>
          <w:color w:val="000000" w:themeColor="text1"/>
        </w:rPr>
        <w:t>, good practice guidelines, and reporting recommendations for test a</w:t>
      </w:r>
      <w:r w:rsidRPr="009039D8">
        <w:rPr>
          <w:color w:val="000000" w:themeColor="text1"/>
        </w:rPr>
        <w:t>daptation</w:t>
      </w:r>
      <w:r>
        <w:rPr>
          <w:color w:val="000000" w:themeColor="text1"/>
        </w:rPr>
        <w:t>.</w:t>
      </w:r>
      <w:r w:rsidR="00214031">
        <w:rPr>
          <w:color w:val="000000" w:themeColor="text1"/>
        </w:rPr>
        <w:t xml:space="preserve"> </w:t>
      </w:r>
      <w:r w:rsidR="00214031">
        <w:rPr>
          <w:i/>
          <w:color w:val="000000" w:themeColor="text1"/>
        </w:rPr>
        <w:t>Body Image</w:t>
      </w:r>
      <w:r w:rsidR="00214031">
        <w:rPr>
          <w:color w:val="000000" w:themeColor="text1"/>
        </w:rPr>
        <w:t xml:space="preserve">, </w:t>
      </w:r>
      <w:r w:rsidR="00214031">
        <w:rPr>
          <w:i/>
          <w:color w:val="000000" w:themeColor="text1"/>
        </w:rPr>
        <w:t>31</w:t>
      </w:r>
      <w:r w:rsidR="00214031">
        <w:rPr>
          <w:color w:val="000000" w:themeColor="text1"/>
        </w:rPr>
        <w:t>, 204-220</w:t>
      </w:r>
      <w:r>
        <w:rPr>
          <w:color w:val="000000" w:themeColor="text1"/>
        </w:rPr>
        <w:t xml:space="preserve">. </w:t>
      </w:r>
      <w:proofErr w:type="gramStart"/>
      <w:r>
        <w:rPr>
          <w:color w:val="000000" w:themeColor="text1"/>
        </w:rPr>
        <w:t>doi:10.1016/j.bodyim</w:t>
      </w:r>
      <w:proofErr w:type="gramEnd"/>
      <w:r>
        <w:rPr>
          <w:color w:val="000000" w:themeColor="text1"/>
        </w:rPr>
        <w:t>.2018.08.014</w:t>
      </w:r>
    </w:p>
    <w:p w14:paraId="12EE6610" w14:textId="77777777" w:rsidR="00CB4039" w:rsidRPr="00625AEA" w:rsidRDefault="00CB4039" w:rsidP="00CB4039">
      <w:pPr>
        <w:spacing w:line="480" w:lineRule="auto"/>
        <w:ind w:left="567" w:hanging="567"/>
      </w:pPr>
      <w:r w:rsidRPr="00625AEA">
        <w:lastRenderedPageBreak/>
        <w:t xml:space="preserve">Swami, V., Barron, D., Hari, R., Grover, S., Smith, L., &amp; Furnham, A. (2019). The nature of positive body image: Examining associations between nature exposure, self-compassion, functionality appreciation, and body appreciation. </w:t>
      </w:r>
      <w:r w:rsidRPr="00625AEA">
        <w:rPr>
          <w:i/>
        </w:rPr>
        <w:t>Ecopsychology</w:t>
      </w:r>
      <w:r w:rsidRPr="00625AEA">
        <w:t xml:space="preserve">. In press. </w:t>
      </w:r>
    </w:p>
    <w:p w14:paraId="2DB93873" w14:textId="77777777" w:rsidR="0046290E" w:rsidRDefault="00CB4039" w:rsidP="0046290E">
      <w:pPr>
        <w:spacing w:line="480" w:lineRule="auto"/>
        <w:ind w:left="567" w:hanging="567"/>
      </w:pPr>
      <w:r w:rsidRPr="00625AEA">
        <w:t xml:space="preserve">Swami, V., Barron, D., &amp; Furnham, A. (2018). Exposure to natural environments, and photographs of natural environments, promotes more positive body image. </w:t>
      </w:r>
      <w:r w:rsidRPr="00625AEA">
        <w:rPr>
          <w:i/>
        </w:rPr>
        <w:t>Body Image</w:t>
      </w:r>
      <w:r w:rsidRPr="00625AEA">
        <w:t xml:space="preserve">, </w:t>
      </w:r>
      <w:r w:rsidRPr="00625AEA">
        <w:rPr>
          <w:i/>
        </w:rPr>
        <w:t>24</w:t>
      </w:r>
      <w:r w:rsidRPr="00625AEA">
        <w:t xml:space="preserve">, 82-94. </w:t>
      </w:r>
      <w:proofErr w:type="gramStart"/>
      <w:r w:rsidRPr="00625AEA">
        <w:t>doi:10.1016/j.bodyim</w:t>
      </w:r>
      <w:proofErr w:type="gramEnd"/>
      <w:r w:rsidRPr="00625AEA">
        <w:t>.2017.12.006</w:t>
      </w:r>
    </w:p>
    <w:p w14:paraId="634AAC49" w14:textId="2153FA62" w:rsidR="0046290E" w:rsidRPr="0046290E" w:rsidRDefault="0046290E" w:rsidP="0046290E">
      <w:pPr>
        <w:spacing w:line="480" w:lineRule="auto"/>
        <w:ind w:left="567" w:hanging="567"/>
      </w:pPr>
      <w:r w:rsidRPr="002F387A">
        <w:rPr>
          <w:szCs w:val="22"/>
          <w:bdr w:val="none" w:sz="0" w:space="0" w:color="auto" w:frame="1"/>
          <w:shd w:val="clear" w:color="auto" w:fill="FFFFFF"/>
        </w:rPr>
        <w:t xml:space="preserve">Swami, V., von </w:t>
      </w:r>
      <w:proofErr w:type="spellStart"/>
      <w:r w:rsidRPr="002F387A">
        <w:rPr>
          <w:szCs w:val="22"/>
          <w:bdr w:val="none" w:sz="0" w:space="0" w:color="auto" w:frame="1"/>
          <w:shd w:val="clear" w:color="auto" w:fill="FFFFFF"/>
        </w:rPr>
        <w:t>Nordheim</w:t>
      </w:r>
      <w:proofErr w:type="spellEnd"/>
      <w:r w:rsidRPr="002F387A">
        <w:rPr>
          <w:szCs w:val="22"/>
          <w:bdr w:val="none" w:sz="0" w:space="0" w:color="auto" w:frame="1"/>
          <w:shd w:val="clear" w:color="auto" w:fill="FFFFFF"/>
        </w:rPr>
        <w:t xml:space="preserve">, L., &amp; Barron, D. (2016). Self-esteem mediates the relationship between connectedness to nature and body appreciation in women, but not in men. </w:t>
      </w:r>
      <w:r w:rsidRPr="002F387A">
        <w:rPr>
          <w:i/>
          <w:szCs w:val="22"/>
          <w:bdr w:val="none" w:sz="0" w:space="0" w:color="auto" w:frame="1"/>
          <w:shd w:val="clear" w:color="auto" w:fill="FFFFFF"/>
        </w:rPr>
        <w:t>Body Image</w:t>
      </w:r>
      <w:r w:rsidRPr="002F387A">
        <w:rPr>
          <w:szCs w:val="22"/>
          <w:bdr w:val="none" w:sz="0" w:space="0" w:color="auto" w:frame="1"/>
          <w:shd w:val="clear" w:color="auto" w:fill="FFFFFF"/>
        </w:rPr>
        <w:t xml:space="preserve">, </w:t>
      </w:r>
      <w:r w:rsidRPr="002F387A">
        <w:rPr>
          <w:i/>
          <w:szCs w:val="22"/>
          <w:bdr w:val="none" w:sz="0" w:space="0" w:color="auto" w:frame="1"/>
          <w:shd w:val="clear" w:color="auto" w:fill="FFFFFF"/>
        </w:rPr>
        <w:t>16</w:t>
      </w:r>
      <w:r w:rsidRPr="002F387A">
        <w:rPr>
          <w:szCs w:val="22"/>
          <w:bdr w:val="none" w:sz="0" w:space="0" w:color="auto" w:frame="1"/>
          <w:shd w:val="clear" w:color="auto" w:fill="FFFFFF"/>
        </w:rPr>
        <w:t xml:space="preserve">, 41-44. </w:t>
      </w:r>
      <w:proofErr w:type="gramStart"/>
      <w:r w:rsidRPr="002F387A">
        <w:rPr>
          <w:szCs w:val="22"/>
          <w:bdr w:val="none" w:sz="0" w:space="0" w:color="auto" w:frame="1"/>
          <w:shd w:val="clear" w:color="auto" w:fill="FFFFFF"/>
        </w:rPr>
        <w:t>doi:10.1016/j.bodyim</w:t>
      </w:r>
      <w:proofErr w:type="gramEnd"/>
      <w:r w:rsidRPr="002F387A">
        <w:rPr>
          <w:szCs w:val="22"/>
          <w:bdr w:val="none" w:sz="0" w:space="0" w:color="auto" w:frame="1"/>
          <w:shd w:val="clear" w:color="auto" w:fill="FFFFFF"/>
        </w:rPr>
        <w:t>.2015.11.001</w:t>
      </w:r>
    </w:p>
    <w:p w14:paraId="298BE81A" w14:textId="4891B6D6" w:rsidR="00CB4039" w:rsidRDefault="00CB4039" w:rsidP="00CB4039">
      <w:pPr>
        <w:spacing w:line="480" w:lineRule="auto"/>
        <w:ind w:left="567" w:hanging="567"/>
        <w:rPr>
          <w:color w:val="000000" w:themeColor="text1"/>
        </w:rPr>
      </w:pPr>
      <w:r w:rsidRPr="00625AEA">
        <w:rPr>
          <w:color w:val="000000" w:themeColor="text1"/>
        </w:rPr>
        <w:t xml:space="preserve">Swami, V., Barron, D., Weis, L., &amp; Furnham, A. (2016). Bodies in nature: Associations between exposure to nature, connectedness to nature, and body image in U.S. adults. </w:t>
      </w:r>
      <w:r w:rsidRPr="00625AEA">
        <w:rPr>
          <w:i/>
          <w:color w:val="000000" w:themeColor="text1"/>
        </w:rPr>
        <w:t>Body Image</w:t>
      </w:r>
      <w:r w:rsidRPr="00625AEA">
        <w:rPr>
          <w:color w:val="000000" w:themeColor="text1"/>
        </w:rPr>
        <w:t xml:space="preserve">, </w:t>
      </w:r>
      <w:r w:rsidRPr="00625AEA">
        <w:rPr>
          <w:i/>
          <w:color w:val="000000" w:themeColor="text1"/>
        </w:rPr>
        <w:t>18</w:t>
      </w:r>
      <w:r w:rsidRPr="00625AEA">
        <w:rPr>
          <w:color w:val="000000" w:themeColor="text1"/>
        </w:rPr>
        <w:t xml:space="preserve">, 153-161. </w:t>
      </w:r>
      <w:proofErr w:type="gramStart"/>
      <w:r w:rsidRPr="00625AEA">
        <w:rPr>
          <w:color w:val="000000" w:themeColor="text1"/>
        </w:rPr>
        <w:t>doi:10.1016/j.bodyim</w:t>
      </w:r>
      <w:proofErr w:type="gramEnd"/>
      <w:r w:rsidRPr="00625AEA">
        <w:rPr>
          <w:color w:val="000000" w:themeColor="text1"/>
        </w:rPr>
        <w:t>.2016.07.002</w:t>
      </w:r>
    </w:p>
    <w:p w14:paraId="192005EA" w14:textId="67790EDA" w:rsidR="0012507A" w:rsidRDefault="0012507A" w:rsidP="00CB4039">
      <w:pPr>
        <w:spacing w:line="480" w:lineRule="auto"/>
        <w:ind w:left="567" w:hanging="567"/>
        <w:rPr>
          <w:color w:val="000000" w:themeColor="text1"/>
        </w:rPr>
      </w:pPr>
      <w:r>
        <w:rPr>
          <w:color w:val="000000" w:themeColor="text1"/>
        </w:rPr>
        <w:t xml:space="preserve">Swami, V., García, A. A., &amp; Barron, D. (2017). Factor structure and psychometric properties of a Spanish translation of the Body Appreciation Scale-2 (BAS-2). </w:t>
      </w:r>
      <w:r>
        <w:rPr>
          <w:i/>
          <w:color w:val="000000" w:themeColor="text1"/>
        </w:rPr>
        <w:t>Body Image</w:t>
      </w:r>
      <w:r>
        <w:rPr>
          <w:color w:val="000000" w:themeColor="text1"/>
        </w:rPr>
        <w:t xml:space="preserve">, </w:t>
      </w:r>
      <w:r>
        <w:rPr>
          <w:i/>
          <w:color w:val="000000" w:themeColor="text1"/>
        </w:rPr>
        <w:t>22</w:t>
      </w:r>
      <w:r>
        <w:rPr>
          <w:color w:val="000000" w:themeColor="text1"/>
        </w:rPr>
        <w:t xml:space="preserve">, 13-17. </w:t>
      </w:r>
      <w:proofErr w:type="gramStart"/>
      <w:r>
        <w:rPr>
          <w:color w:val="000000" w:themeColor="text1"/>
        </w:rPr>
        <w:t>doi:10.1016/j.bodyim</w:t>
      </w:r>
      <w:proofErr w:type="gramEnd"/>
      <w:r>
        <w:rPr>
          <w:color w:val="000000" w:themeColor="text1"/>
        </w:rPr>
        <w:t>.2017.05.002</w:t>
      </w:r>
    </w:p>
    <w:p w14:paraId="2A3BB483" w14:textId="77FB772A" w:rsidR="00D83076" w:rsidRDefault="00D83076" w:rsidP="00D83076">
      <w:pPr>
        <w:spacing w:line="480" w:lineRule="auto"/>
        <w:ind w:left="567" w:hanging="567"/>
        <w:rPr>
          <w:color w:val="000000" w:themeColor="text1"/>
          <w:shd w:val="clear" w:color="auto" w:fill="FFFFFF"/>
        </w:rPr>
      </w:pPr>
      <w:r>
        <w:rPr>
          <w:color w:val="000000" w:themeColor="text1"/>
          <w:shd w:val="clear" w:color="auto" w:fill="FFFFFF"/>
        </w:rPr>
        <w:t xml:space="preserve">Swami, V., Kannan, K., &amp; Furnham, A. (2012). Positive body image: Inter-ethnic and rural-urban differences among an indigenous sample from Malaysian Borneo. </w:t>
      </w:r>
      <w:r>
        <w:rPr>
          <w:i/>
          <w:color w:val="000000" w:themeColor="text1"/>
          <w:shd w:val="clear" w:color="auto" w:fill="FFFFFF"/>
        </w:rPr>
        <w:t>International Journal of Social Psychiatry</w:t>
      </w:r>
      <w:r>
        <w:rPr>
          <w:color w:val="000000" w:themeColor="text1"/>
          <w:shd w:val="clear" w:color="auto" w:fill="FFFFFF"/>
        </w:rPr>
        <w:t xml:space="preserve">, </w:t>
      </w:r>
      <w:r>
        <w:rPr>
          <w:i/>
          <w:color w:val="000000" w:themeColor="text1"/>
          <w:shd w:val="clear" w:color="auto" w:fill="FFFFFF"/>
        </w:rPr>
        <w:t>58</w:t>
      </w:r>
      <w:r>
        <w:rPr>
          <w:color w:val="000000" w:themeColor="text1"/>
          <w:shd w:val="clear" w:color="auto" w:fill="FFFFFF"/>
        </w:rPr>
        <w:t>, 568-576. doi:10.1177/0020764011415208</w:t>
      </w:r>
    </w:p>
    <w:p w14:paraId="18545F24" w14:textId="3C0C4717" w:rsidR="009F128E" w:rsidRPr="00D83076" w:rsidRDefault="009F128E" w:rsidP="009F128E">
      <w:pPr>
        <w:spacing w:line="480" w:lineRule="auto"/>
        <w:ind w:left="567" w:hanging="567"/>
        <w:rPr>
          <w:color w:val="000000" w:themeColor="text1"/>
          <w:shd w:val="clear" w:color="auto" w:fill="FFFFFF"/>
        </w:rPr>
      </w:pPr>
      <w:r>
        <w:rPr>
          <w:color w:val="000000" w:themeColor="text1"/>
          <w:shd w:val="clear" w:color="auto" w:fill="FFFFFF"/>
        </w:rPr>
        <w:t xml:space="preserve">Swami, V., </w:t>
      </w:r>
      <w:proofErr w:type="spellStart"/>
      <w:r>
        <w:rPr>
          <w:color w:val="000000" w:themeColor="text1"/>
          <w:shd w:val="clear" w:color="auto" w:fill="FFFFFF"/>
        </w:rPr>
        <w:t>Mohd</w:t>
      </w:r>
      <w:proofErr w:type="spellEnd"/>
      <w:r>
        <w:rPr>
          <w:color w:val="000000" w:themeColor="text1"/>
          <w:shd w:val="clear" w:color="auto" w:fill="FFFFFF"/>
        </w:rPr>
        <w:t xml:space="preserve">. Khatib, N. A., </w:t>
      </w:r>
      <w:proofErr w:type="spellStart"/>
      <w:r>
        <w:rPr>
          <w:color w:val="000000" w:themeColor="text1"/>
          <w:shd w:val="clear" w:color="auto" w:fill="FFFFFF"/>
        </w:rPr>
        <w:t>Toh</w:t>
      </w:r>
      <w:proofErr w:type="spellEnd"/>
      <w:r>
        <w:rPr>
          <w:color w:val="000000" w:themeColor="text1"/>
          <w:shd w:val="clear" w:color="auto" w:fill="FFFFFF"/>
        </w:rPr>
        <w:t xml:space="preserve">, E. K. L., </w:t>
      </w:r>
      <w:proofErr w:type="spellStart"/>
      <w:r>
        <w:rPr>
          <w:color w:val="000000" w:themeColor="text1"/>
          <w:shd w:val="clear" w:color="auto" w:fill="FFFFFF"/>
        </w:rPr>
        <w:t>Zahari</w:t>
      </w:r>
      <w:proofErr w:type="spellEnd"/>
      <w:r>
        <w:rPr>
          <w:color w:val="000000" w:themeColor="text1"/>
          <w:shd w:val="clear" w:color="auto" w:fill="FFFFFF"/>
        </w:rPr>
        <w:t xml:space="preserve">, H. S., Todd, J., &amp; Barron, D. (2019). Factor structure and psychometric properties of a Bahasa Malaysia (Malay) translation of the Body Appreciation Scale-2 (BAS-2). </w:t>
      </w:r>
      <w:r>
        <w:rPr>
          <w:i/>
          <w:color w:val="000000" w:themeColor="text1"/>
          <w:shd w:val="clear" w:color="auto" w:fill="FFFFFF"/>
        </w:rPr>
        <w:t>Body Image</w:t>
      </w:r>
      <w:r>
        <w:rPr>
          <w:color w:val="000000" w:themeColor="text1"/>
          <w:shd w:val="clear" w:color="auto" w:fill="FFFFFF"/>
        </w:rPr>
        <w:t xml:space="preserve">, </w:t>
      </w:r>
      <w:r>
        <w:rPr>
          <w:i/>
          <w:color w:val="000000" w:themeColor="text1"/>
          <w:shd w:val="clear" w:color="auto" w:fill="FFFFFF"/>
        </w:rPr>
        <w:t>28</w:t>
      </w:r>
      <w:r>
        <w:rPr>
          <w:color w:val="000000" w:themeColor="text1"/>
          <w:shd w:val="clear" w:color="auto" w:fill="FFFFFF"/>
        </w:rPr>
        <w:t xml:space="preserve">, 66-75. </w:t>
      </w:r>
      <w:proofErr w:type="gramStart"/>
      <w:r>
        <w:rPr>
          <w:color w:val="000000" w:themeColor="text1"/>
          <w:shd w:val="clear" w:color="auto" w:fill="FFFFFF"/>
        </w:rPr>
        <w:t>doi:10.1016/j.bodyim</w:t>
      </w:r>
      <w:proofErr w:type="gramEnd"/>
      <w:r>
        <w:rPr>
          <w:color w:val="000000" w:themeColor="text1"/>
          <w:shd w:val="clear" w:color="auto" w:fill="FFFFFF"/>
        </w:rPr>
        <w:t>.2018.06.002</w:t>
      </w:r>
    </w:p>
    <w:p w14:paraId="7754033C" w14:textId="3BEFDAD9" w:rsidR="00CB4039" w:rsidRDefault="00CB4039" w:rsidP="00CB4039">
      <w:pPr>
        <w:spacing w:line="480" w:lineRule="auto"/>
        <w:ind w:left="567" w:hanging="567"/>
      </w:pPr>
      <w:r w:rsidRPr="00625AEA">
        <w:rPr>
          <w:color w:val="000000" w:themeColor="text1"/>
        </w:rPr>
        <w:lastRenderedPageBreak/>
        <w:t xml:space="preserve">Swami, V., Pickering, M., Barron, D., &amp; Patel, S. (2018). </w:t>
      </w:r>
      <w:r w:rsidRPr="00625AEA">
        <w:t xml:space="preserve">The impact of exposure to films of natural and built environments on state body appreciation. </w:t>
      </w:r>
      <w:r w:rsidRPr="00625AEA">
        <w:rPr>
          <w:i/>
        </w:rPr>
        <w:t>Body Image</w:t>
      </w:r>
      <w:r w:rsidRPr="00625AEA">
        <w:t xml:space="preserve">, </w:t>
      </w:r>
      <w:r w:rsidRPr="00625AEA">
        <w:rPr>
          <w:i/>
        </w:rPr>
        <w:t>26</w:t>
      </w:r>
      <w:r w:rsidRPr="00625AEA">
        <w:t xml:space="preserve">, 70-73. </w:t>
      </w:r>
      <w:proofErr w:type="gramStart"/>
      <w:r w:rsidRPr="00625AEA">
        <w:t>doi:10.1016/j.bodyim</w:t>
      </w:r>
      <w:proofErr w:type="gramEnd"/>
      <w:r w:rsidRPr="00625AEA">
        <w:t>.2018.06.002</w:t>
      </w:r>
    </w:p>
    <w:p w14:paraId="0A4E3B75" w14:textId="74A854F6" w:rsidR="0012507A" w:rsidRDefault="0012507A" w:rsidP="0012507A">
      <w:pPr>
        <w:spacing w:line="480" w:lineRule="auto"/>
        <w:ind w:left="567" w:hanging="567"/>
      </w:pPr>
      <w:r>
        <w:t xml:space="preserve">Swami, V., </w:t>
      </w:r>
      <w:proofErr w:type="spellStart"/>
      <w:r>
        <w:t>Tudorel</w:t>
      </w:r>
      <w:proofErr w:type="spellEnd"/>
      <w:r>
        <w:t xml:space="preserve">, O., </w:t>
      </w:r>
      <w:proofErr w:type="spellStart"/>
      <w:r>
        <w:t>Goian</w:t>
      </w:r>
      <w:proofErr w:type="spellEnd"/>
      <w:r>
        <w:t xml:space="preserve">, C., Barron, D., &amp; </w:t>
      </w:r>
      <w:proofErr w:type="spellStart"/>
      <w:r>
        <w:t>Vintila</w:t>
      </w:r>
      <w:proofErr w:type="spellEnd"/>
      <w:r>
        <w:t xml:space="preserve">, M. (2017). Factor structure and psychometric properties of a Romanian translation of the Body Appreciation Scale-2. </w:t>
      </w:r>
      <w:r>
        <w:rPr>
          <w:i/>
        </w:rPr>
        <w:t>Body Image</w:t>
      </w:r>
      <w:r>
        <w:t xml:space="preserve">, </w:t>
      </w:r>
      <w:r>
        <w:rPr>
          <w:i/>
        </w:rPr>
        <w:t>23</w:t>
      </w:r>
      <w:r>
        <w:t xml:space="preserve">, 61-68. </w:t>
      </w:r>
      <w:proofErr w:type="gramStart"/>
      <w:r>
        <w:t>doi:10.1016/j.bodyim</w:t>
      </w:r>
      <w:proofErr w:type="gramEnd"/>
      <w:r>
        <w:t>.2017.08.001</w:t>
      </w:r>
    </w:p>
    <w:p w14:paraId="6D0D142C" w14:textId="766DCC27" w:rsidR="005A54AA" w:rsidRDefault="005A54AA" w:rsidP="005A54AA">
      <w:pPr>
        <w:spacing w:line="480" w:lineRule="auto"/>
        <w:ind w:left="567" w:hanging="567"/>
        <w:rPr>
          <w:color w:val="000000" w:themeColor="text1"/>
        </w:rPr>
      </w:pPr>
      <w:r w:rsidRPr="005A54AA">
        <w:rPr>
          <w:color w:val="000000" w:themeColor="text1"/>
        </w:rPr>
        <w:t xml:space="preserve">Tylka, T. L. (2018). Overview of the field of positive body image. In E. A Daniels, M. M. Gillen, &amp; C. H. Markey (Eds.), </w:t>
      </w:r>
      <w:r w:rsidRPr="005A54AA">
        <w:rPr>
          <w:i/>
          <w:color w:val="000000" w:themeColor="text1"/>
        </w:rPr>
        <w:t>Body positive: Understanding and improving body image in science and practice</w:t>
      </w:r>
      <w:r w:rsidRPr="005A54AA">
        <w:rPr>
          <w:color w:val="000000" w:themeColor="text1"/>
        </w:rPr>
        <w:t xml:space="preserve"> (pp. 6-33). Cambridge: Cambridge University Press.</w:t>
      </w:r>
    </w:p>
    <w:p w14:paraId="6D3DF903" w14:textId="785EEFDC" w:rsidR="0071777B" w:rsidRDefault="0071777B" w:rsidP="0071777B">
      <w:pPr>
        <w:spacing w:line="480" w:lineRule="auto"/>
        <w:ind w:left="567" w:hanging="567"/>
        <w:rPr>
          <w:color w:val="000000" w:themeColor="text1"/>
        </w:rPr>
      </w:pPr>
      <w:r w:rsidRPr="003352EA">
        <w:rPr>
          <w:color w:val="000000" w:themeColor="text1"/>
        </w:rPr>
        <w:t>Tylka, T. L</w:t>
      </w:r>
      <w:bookmarkStart w:id="0" w:name="_GoBack"/>
      <w:bookmarkEnd w:id="0"/>
      <w:r w:rsidRPr="003352EA">
        <w:rPr>
          <w:color w:val="000000" w:themeColor="text1"/>
        </w:rPr>
        <w:t xml:space="preserve">., </w:t>
      </w:r>
      <w:proofErr w:type="spellStart"/>
      <w:r w:rsidRPr="003352EA">
        <w:rPr>
          <w:color w:val="000000" w:themeColor="text1"/>
        </w:rPr>
        <w:t>Calogero</w:t>
      </w:r>
      <w:proofErr w:type="spellEnd"/>
      <w:r w:rsidRPr="003352EA">
        <w:rPr>
          <w:color w:val="000000" w:themeColor="text1"/>
        </w:rPr>
        <w:t xml:space="preserve">, R. M., &amp; </w:t>
      </w:r>
      <w:proofErr w:type="spellStart"/>
      <w:r w:rsidRPr="003352EA">
        <w:rPr>
          <w:color w:val="000000" w:themeColor="text1"/>
        </w:rPr>
        <w:t>Daníelsdóttir</w:t>
      </w:r>
      <w:proofErr w:type="spellEnd"/>
      <w:r w:rsidRPr="003352EA">
        <w:rPr>
          <w:color w:val="000000" w:themeColor="text1"/>
        </w:rPr>
        <w:t xml:space="preserve">, S. (2015). Is intuitive eating the same as flexible dietary control? Their links to each other and well-being could provide an answer. </w:t>
      </w:r>
      <w:r w:rsidRPr="003352EA">
        <w:rPr>
          <w:i/>
          <w:color w:val="000000" w:themeColor="text1"/>
        </w:rPr>
        <w:t>Appetite</w:t>
      </w:r>
      <w:r w:rsidRPr="003352EA">
        <w:rPr>
          <w:color w:val="000000" w:themeColor="text1"/>
        </w:rPr>
        <w:t xml:space="preserve">, </w:t>
      </w:r>
      <w:r w:rsidRPr="003352EA">
        <w:rPr>
          <w:i/>
          <w:color w:val="000000" w:themeColor="text1"/>
        </w:rPr>
        <w:t>95</w:t>
      </w:r>
      <w:r w:rsidRPr="003352EA">
        <w:rPr>
          <w:color w:val="000000" w:themeColor="text1"/>
        </w:rPr>
        <w:t>, 166</w:t>
      </w:r>
      <w:r>
        <w:rPr>
          <w:color w:val="000000" w:themeColor="text1"/>
        </w:rPr>
        <w:t>-</w:t>
      </w:r>
      <w:r w:rsidRPr="003352EA">
        <w:rPr>
          <w:color w:val="000000" w:themeColor="text1"/>
        </w:rPr>
        <w:t xml:space="preserve">175. doi:10.1016/j.appet.2015.07.004 </w:t>
      </w:r>
    </w:p>
    <w:p w14:paraId="67281C58" w14:textId="7BB9F2A2" w:rsidR="001A7E71" w:rsidRDefault="001A7E71" w:rsidP="001A7E71">
      <w:pPr>
        <w:spacing w:line="480" w:lineRule="auto"/>
        <w:ind w:left="567" w:hanging="567"/>
      </w:pPr>
      <w:r w:rsidRPr="00AF0C8D">
        <w:t>Tylka, T. L., &amp; Wood-Barcalow, N. L. (2015</w:t>
      </w:r>
      <w:r>
        <w:t>a</w:t>
      </w:r>
      <w:r w:rsidRPr="00AF0C8D">
        <w:t>).</w:t>
      </w:r>
      <w:r>
        <w:t xml:space="preserve"> What is and what is not positive body image? Conceptual foundations and construct definition. </w:t>
      </w:r>
      <w:r>
        <w:rPr>
          <w:i/>
        </w:rPr>
        <w:t>Body Image</w:t>
      </w:r>
      <w:r>
        <w:t xml:space="preserve">, </w:t>
      </w:r>
      <w:r>
        <w:rPr>
          <w:i/>
        </w:rPr>
        <w:t>14</w:t>
      </w:r>
      <w:r>
        <w:t xml:space="preserve">, 118-129. </w:t>
      </w:r>
      <w:proofErr w:type="gramStart"/>
      <w:r>
        <w:t>doi:10.1016/j.bodyim</w:t>
      </w:r>
      <w:proofErr w:type="gramEnd"/>
      <w:r>
        <w:t>.2015.04.001</w:t>
      </w:r>
    </w:p>
    <w:p w14:paraId="1C966AE8" w14:textId="77777777" w:rsidR="0046290E" w:rsidRDefault="0012507A" w:rsidP="0046290E">
      <w:pPr>
        <w:spacing w:line="480" w:lineRule="auto"/>
        <w:ind w:left="567" w:hanging="567"/>
      </w:pPr>
      <w:r w:rsidRPr="00AF0C8D">
        <w:t>Tylka, T. L., &amp; Wood-Barcalow, N. L. (2015</w:t>
      </w:r>
      <w:r w:rsidR="001A7E71">
        <w:t>b</w:t>
      </w:r>
      <w:r w:rsidRPr="00AF0C8D">
        <w:t>).</w:t>
      </w:r>
      <w:r>
        <w:t xml:space="preserve"> The Body Appreciation Scale-2: Item refinement and psychometric evaluation. </w:t>
      </w:r>
      <w:r>
        <w:rPr>
          <w:i/>
        </w:rPr>
        <w:t>Body Image</w:t>
      </w:r>
      <w:r>
        <w:t xml:space="preserve">, </w:t>
      </w:r>
      <w:r>
        <w:rPr>
          <w:i/>
        </w:rPr>
        <w:t>12</w:t>
      </w:r>
      <w:r>
        <w:t xml:space="preserve">, 53-67. </w:t>
      </w:r>
      <w:proofErr w:type="gramStart"/>
      <w:r>
        <w:t>doi:10.1016/j.bodyim</w:t>
      </w:r>
      <w:proofErr w:type="gramEnd"/>
      <w:r>
        <w:t>.2014.009.006</w:t>
      </w:r>
    </w:p>
    <w:p w14:paraId="3028FE1E" w14:textId="519010D6" w:rsidR="0046290E" w:rsidRDefault="0046290E" w:rsidP="0046290E">
      <w:pPr>
        <w:spacing w:line="480" w:lineRule="auto"/>
        <w:ind w:left="567" w:hanging="567"/>
      </w:pPr>
      <w:r w:rsidRPr="002F387A">
        <w:rPr>
          <w:szCs w:val="22"/>
          <w:bdr w:val="none" w:sz="0" w:space="0" w:color="auto" w:frame="1"/>
          <w:shd w:val="clear" w:color="auto" w:fill="FFFFFF"/>
        </w:rPr>
        <w:t xml:space="preserve">Ulrich, R. S. (1983). Aesthetic and affective response to natural environments. In I. Altman &amp; J. F. </w:t>
      </w:r>
      <w:proofErr w:type="spellStart"/>
      <w:r w:rsidRPr="002F387A">
        <w:rPr>
          <w:szCs w:val="22"/>
          <w:bdr w:val="none" w:sz="0" w:space="0" w:color="auto" w:frame="1"/>
          <w:shd w:val="clear" w:color="auto" w:fill="FFFFFF"/>
        </w:rPr>
        <w:t>Wohlwill</w:t>
      </w:r>
      <w:proofErr w:type="spellEnd"/>
      <w:r w:rsidRPr="002F387A">
        <w:rPr>
          <w:szCs w:val="22"/>
          <w:bdr w:val="none" w:sz="0" w:space="0" w:color="auto" w:frame="1"/>
          <w:shd w:val="clear" w:color="auto" w:fill="FFFFFF"/>
        </w:rPr>
        <w:t xml:space="preserve"> (Eds.), </w:t>
      </w:r>
      <w:r w:rsidRPr="002F387A">
        <w:rPr>
          <w:i/>
          <w:szCs w:val="22"/>
          <w:bdr w:val="none" w:sz="0" w:space="0" w:color="auto" w:frame="1"/>
          <w:shd w:val="clear" w:color="auto" w:fill="FFFFFF"/>
        </w:rPr>
        <w:t>Human behaviour and environment</w:t>
      </w:r>
      <w:r w:rsidRPr="002F387A">
        <w:rPr>
          <w:szCs w:val="22"/>
          <w:bdr w:val="none" w:sz="0" w:space="0" w:color="auto" w:frame="1"/>
          <w:shd w:val="clear" w:color="auto" w:fill="FFFFFF"/>
        </w:rPr>
        <w:t xml:space="preserve"> (pp. 85-125). New York, </w:t>
      </w:r>
      <w:r w:rsidRPr="002F387A">
        <w:rPr>
          <w:color w:val="000000" w:themeColor="text1"/>
          <w:szCs w:val="22"/>
          <w:bdr w:val="none" w:sz="0" w:space="0" w:color="auto" w:frame="1"/>
          <w:shd w:val="clear" w:color="auto" w:fill="FFFFFF"/>
        </w:rPr>
        <w:t xml:space="preserve">NY: Plenum Press. </w:t>
      </w:r>
    </w:p>
    <w:p w14:paraId="0B947D28" w14:textId="77777777" w:rsidR="00654966" w:rsidRPr="001726BB" w:rsidRDefault="005A54AA" w:rsidP="00654966">
      <w:pPr>
        <w:spacing w:line="480" w:lineRule="auto"/>
        <w:ind w:left="567" w:hanging="567"/>
        <w:rPr>
          <w:shd w:val="clear" w:color="auto" w:fill="FFFFFF"/>
        </w:rPr>
      </w:pPr>
      <w:r w:rsidRPr="00654966">
        <w:rPr>
          <w:shd w:val="clear" w:color="auto" w:fill="FFFFFF"/>
        </w:rPr>
        <w:t xml:space="preserve">Webb, J. B., Wood-Barcalow, N. L., &amp; Tylka, T. L. (2015). Assessing positive body image: </w:t>
      </w:r>
      <w:r w:rsidRPr="001726BB">
        <w:rPr>
          <w:shd w:val="clear" w:color="auto" w:fill="FFFFFF"/>
        </w:rPr>
        <w:t xml:space="preserve">Contemporary approaches and future directions. </w:t>
      </w:r>
      <w:r w:rsidRPr="001726BB">
        <w:rPr>
          <w:i/>
          <w:shd w:val="clear" w:color="auto" w:fill="FFFFFF"/>
        </w:rPr>
        <w:t>Body Image</w:t>
      </w:r>
      <w:r w:rsidRPr="001726BB">
        <w:rPr>
          <w:shd w:val="clear" w:color="auto" w:fill="FFFFFF"/>
        </w:rPr>
        <w:t xml:space="preserve">, </w:t>
      </w:r>
      <w:r w:rsidRPr="001726BB">
        <w:rPr>
          <w:i/>
          <w:shd w:val="clear" w:color="auto" w:fill="FFFFFF"/>
        </w:rPr>
        <w:t>14</w:t>
      </w:r>
      <w:r w:rsidRPr="001726BB">
        <w:rPr>
          <w:shd w:val="clear" w:color="auto" w:fill="FFFFFF"/>
        </w:rPr>
        <w:t xml:space="preserve">, 130-145. </w:t>
      </w:r>
      <w:proofErr w:type="gramStart"/>
      <w:r w:rsidRPr="001726BB">
        <w:rPr>
          <w:shd w:val="clear" w:color="auto" w:fill="FFFFFF"/>
        </w:rPr>
        <w:t>doi:10.1016/j.bodyim</w:t>
      </w:r>
      <w:proofErr w:type="gramEnd"/>
      <w:r w:rsidRPr="001726BB">
        <w:rPr>
          <w:shd w:val="clear" w:color="auto" w:fill="FFFFFF"/>
        </w:rPr>
        <w:t>.2015.03.01</w:t>
      </w:r>
    </w:p>
    <w:p w14:paraId="5A92123D" w14:textId="77777777" w:rsidR="001726BB" w:rsidRPr="001726BB" w:rsidRDefault="001726BB" w:rsidP="001726BB">
      <w:pPr>
        <w:spacing w:line="480" w:lineRule="auto"/>
        <w:ind w:left="567" w:hanging="567"/>
      </w:pPr>
      <w:r w:rsidRPr="001726BB">
        <w:lastRenderedPageBreak/>
        <w:t xml:space="preserve">Webber, J., Hinds, J., &amp; </w:t>
      </w:r>
      <w:proofErr w:type="spellStart"/>
      <w:r w:rsidRPr="001726BB">
        <w:t>Camic</w:t>
      </w:r>
      <w:proofErr w:type="spellEnd"/>
      <w:r w:rsidRPr="001726BB">
        <w:t xml:space="preserve">, P. M. (2015). The well-being of allotment gardeners: A mixed methodological study. </w:t>
      </w:r>
      <w:r w:rsidRPr="001726BB">
        <w:rPr>
          <w:i/>
        </w:rPr>
        <w:t>Ecopsychology</w:t>
      </w:r>
      <w:r w:rsidRPr="001726BB">
        <w:t xml:space="preserve">, </w:t>
      </w:r>
      <w:r w:rsidRPr="001726BB">
        <w:rPr>
          <w:i/>
        </w:rPr>
        <w:t>7</w:t>
      </w:r>
      <w:r w:rsidRPr="001726BB">
        <w:t>, 20-28. doi:10.1089/eco.2014.0058</w:t>
      </w:r>
    </w:p>
    <w:p w14:paraId="30D29C88" w14:textId="77777777" w:rsidR="00654966" w:rsidRDefault="00654966" w:rsidP="00654966">
      <w:pPr>
        <w:spacing w:line="480" w:lineRule="auto"/>
        <w:ind w:left="567" w:hanging="567"/>
        <w:rPr>
          <w:shd w:val="clear" w:color="auto" w:fill="FFFFFF"/>
        </w:rPr>
      </w:pPr>
      <w:r w:rsidRPr="00654966">
        <w:rPr>
          <w:lang w:val="en-US"/>
        </w:rPr>
        <w:t xml:space="preserve">White, M., P., </w:t>
      </w:r>
      <w:proofErr w:type="spellStart"/>
      <w:r w:rsidRPr="00654966">
        <w:rPr>
          <w:lang w:val="en-US"/>
        </w:rPr>
        <w:t>Pahl</w:t>
      </w:r>
      <w:proofErr w:type="spellEnd"/>
      <w:r w:rsidRPr="00654966">
        <w:rPr>
          <w:lang w:val="en-US"/>
        </w:rPr>
        <w:t xml:space="preserve">, S., </w:t>
      </w:r>
      <w:proofErr w:type="spellStart"/>
      <w:r w:rsidRPr="00654966">
        <w:rPr>
          <w:lang w:val="en-US"/>
        </w:rPr>
        <w:t>Ashbullby</w:t>
      </w:r>
      <w:proofErr w:type="spellEnd"/>
      <w:r w:rsidRPr="00654966">
        <w:rPr>
          <w:lang w:val="en-US"/>
        </w:rPr>
        <w:t xml:space="preserve">, K., Herbert, S., &amp; </w:t>
      </w:r>
      <w:proofErr w:type="spellStart"/>
      <w:r w:rsidRPr="00654966">
        <w:rPr>
          <w:lang w:val="en-US"/>
        </w:rPr>
        <w:t>Depledge</w:t>
      </w:r>
      <w:proofErr w:type="spellEnd"/>
      <w:r w:rsidRPr="00654966">
        <w:rPr>
          <w:lang w:val="en-US"/>
        </w:rPr>
        <w:t>, M. H. (2013). Feelings of restoration from recen</w:t>
      </w:r>
      <w:r>
        <w:rPr>
          <w:lang w:val="en-US"/>
        </w:rPr>
        <w:t>t</w:t>
      </w:r>
      <w:r w:rsidRPr="00654966">
        <w:rPr>
          <w:lang w:val="en-US"/>
        </w:rPr>
        <w:t xml:space="preserve"> nature visits. </w:t>
      </w:r>
      <w:r w:rsidRPr="00654966">
        <w:rPr>
          <w:i/>
          <w:lang w:val="en-US"/>
        </w:rPr>
        <w:t>Journal of Environmental Psychology</w:t>
      </w:r>
      <w:r w:rsidRPr="00654966">
        <w:rPr>
          <w:lang w:val="en-US"/>
        </w:rPr>
        <w:t xml:space="preserve">, </w:t>
      </w:r>
      <w:r w:rsidRPr="00654966">
        <w:rPr>
          <w:i/>
          <w:lang w:val="en-US"/>
        </w:rPr>
        <w:t>35</w:t>
      </w:r>
      <w:r w:rsidRPr="00654966">
        <w:rPr>
          <w:lang w:val="en-US"/>
        </w:rPr>
        <w:t xml:space="preserve">, 40-51. </w:t>
      </w:r>
      <w:proofErr w:type="gramStart"/>
      <w:r w:rsidRPr="00654966">
        <w:rPr>
          <w:lang w:val="en-US"/>
        </w:rPr>
        <w:t>doi:10.1016/j.jenvp</w:t>
      </w:r>
      <w:proofErr w:type="gramEnd"/>
      <w:r w:rsidRPr="00654966">
        <w:rPr>
          <w:lang w:val="en-US"/>
        </w:rPr>
        <w:t>.2013.04.002</w:t>
      </w:r>
    </w:p>
    <w:p w14:paraId="0C7F54CE" w14:textId="77777777" w:rsidR="00EF09F8" w:rsidRDefault="00654966" w:rsidP="00EF09F8">
      <w:pPr>
        <w:spacing w:line="480" w:lineRule="auto"/>
        <w:ind w:left="567" w:hanging="567"/>
        <w:rPr>
          <w:lang w:val="en-US"/>
        </w:rPr>
      </w:pPr>
      <w:r w:rsidRPr="00654966">
        <w:rPr>
          <w:lang w:val="en-US"/>
        </w:rPr>
        <w:t>White, M.</w:t>
      </w:r>
      <w:r>
        <w:rPr>
          <w:lang w:val="en-US"/>
        </w:rPr>
        <w:t xml:space="preserve"> </w:t>
      </w:r>
      <w:r w:rsidRPr="00654966">
        <w:rPr>
          <w:lang w:val="en-US"/>
        </w:rPr>
        <w:t xml:space="preserve">P., </w:t>
      </w:r>
      <w:proofErr w:type="spellStart"/>
      <w:r w:rsidRPr="00654966">
        <w:rPr>
          <w:lang w:val="en-US"/>
        </w:rPr>
        <w:t>Pahl</w:t>
      </w:r>
      <w:proofErr w:type="spellEnd"/>
      <w:r w:rsidRPr="00654966">
        <w:rPr>
          <w:lang w:val="en-US"/>
        </w:rPr>
        <w:t>, S., Wheeler, B.</w:t>
      </w:r>
      <w:r w:rsidR="00532890">
        <w:rPr>
          <w:lang w:val="en-US"/>
        </w:rPr>
        <w:t xml:space="preserve"> </w:t>
      </w:r>
      <w:r w:rsidRPr="00654966">
        <w:rPr>
          <w:lang w:val="en-US"/>
        </w:rPr>
        <w:t xml:space="preserve">W., </w:t>
      </w:r>
      <w:proofErr w:type="spellStart"/>
      <w:r w:rsidRPr="00654966">
        <w:rPr>
          <w:lang w:val="en-US"/>
        </w:rPr>
        <w:t>Depledge</w:t>
      </w:r>
      <w:proofErr w:type="spellEnd"/>
      <w:r w:rsidRPr="00654966">
        <w:rPr>
          <w:lang w:val="en-US"/>
        </w:rPr>
        <w:t>, M.</w:t>
      </w:r>
      <w:r>
        <w:rPr>
          <w:lang w:val="en-US"/>
        </w:rPr>
        <w:t xml:space="preserve"> </w:t>
      </w:r>
      <w:r w:rsidRPr="00654966">
        <w:rPr>
          <w:lang w:val="en-US"/>
        </w:rPr>
        <w:t>H.</w:t>
      </w:r>
      <w:r>
        <w:rPr>
          <w:lang w:val="en-US"/>
        </w:rPr>
        <w:t>,</w:t>
      </w:r>
      <w:r w:rsidRPr="00654966">
        <w:rPr>
          <w:lang w:val="en-US"/>
        </w:rPr>
        <w:t xml:space="preserve"> &amp; Fleming, L.</w:t>
      </w:r>
      <w:r w:rsidR="00532890">
        <w:rPr>
          <w:lang w:val="en-US"/>
        </w:rPr>
        <w:t xml:space="preserve"> </w:t>
      </w:r>
      <w:r w:rsidRPr="00654966">
        <w:rPr>
          <w:lang w:val="en-US"/>
        </w:rPr>
        <w:t>E.</w:t>
      </w:r>
      <w:r w:rsidR="00532890">
        <w:rPr>
          <w:lang w:val="en-US"/>
        </w:rPr>
        <w:t xml:space="preserve"> </w:t>
      </w:r>
      <w:r w:rsidRPr="00654966">
        <w:rPr>
          <w:lang w:val="en-US"/>
        </w:rPr>
        <w:t>F. (2017). Natural environments and</w:t>
      </w:r>
      <w:r>
        <w:rPr>
          <w:shd w:val="clear" w:color="auto" w:fill="FFFFFF"/>
        </w:rPr>
        <w:t xml:space="preserve"> </w:t>
      </w:r>
      <w:r w:rsidRPr="00654966">
        <w:rPr>
          <w:lang w:val="en-US"/>
        </w:rPr>
        <w:t>subjective well-being: Different types of nature exposure are associated with different aspects of wellbeing.</w:t>
      </w:r>
      <w:r>
        <w:rPr>
          <w:shd w:val="clear" w:color="auto" w:fill="FFFFFF"/>
        </w:rPr>
        <w:t xml:space="preserve"> </w:t>
      </w:r>
      <w:r w:rsidRPr="00654966">
        <w:rPr>
          <w:i/>
          <w:lang w:val="en-US"/>
        </w:rPr>
        <w:t>Health and Place</w:t>
      </w:r>
      <w:r w:rsidRPr="00654966">
        <w:rPr>
          <w:lang w:val="en-US"/>
        </w:rPr>
        <w:t xml:space="preserve">, </w:t>
      </w:r>
      <w:r w:rsidRPr="00654966">
        <w:rPr>
          <w:i/>
          <w:lang w:val="en-US"/>
        </w:rPr>
        <w:t>45</w:t>
      </w:r>
      <w:r w:rsidRPr="00654966">
        <w:rPr>
          <w:lang w:val="en-US"/>
        </w:rPr>
        <w:t xml:space="preserve">, 77-84. </w:t>
      </w:r>
      <w:proofErr w:type="gramStart"/>
      <w:r w:rsidRPr="00654966">
        <w:rPr>
          <w:lang w:val="en-US"/>
        </w:rPr>
        <w:t>doi:10.1016/j.healthplace</w:t>
      </w:r>
      <w:proofErr w:type="gramEnd"/>
      <w:r w:rsidRPr="00654966">
        <w:rPr>
          <w:lang w:val="en-US"/>
        </w:rPr>
        <w:t>.2017.03.008</w:t>
      </w:r>
    </w:p>
    <w:p w14:paraId="1EF9F597" w14:textId="71F9E5AD" w:rsidR="00EF09F8" w:rsidRPr="00EF09F8" w:rsidRDefault="00EF09F8" w:rsidP="00EF09F8">
      <w:pPr>
        <w:spacing w:line="480" w:lineRule="auto"/>
        <w:ind w:left="567" w:hanging="567"/>
        <w:rPr>
          <w:lang w:val="en-US"/>
        </w:rPr>
      </w:pPr>
      <w:proofErr w:type="spellStart"/>
      <w:r w:rsidRPr="00EF09F8">
        <w:t>Wolsko</w:t>
      </w:r>
      <w:proofErr w:type="spellEnd"/>
      <w:r w:rsidRPr="00EF09F8">
        <w:t xml:space="preserve">, C., &amp; Lindberg, K. (2013). Experiencing connection with nature: The matrix of psychological well-being, mindfulness, and outdoor recreation. </w:t>
      </w:r>
      <w:r w:rsidRPr="00EF09F8">
        <w:rPr>
          <w:i/>
          <w:iCs/>
        </w:rPr>
        <w:t>Ecopsychology</w:t>
      </w:r>
      <w:r w:rsidRPr="00EF09F8">
        <w:t xml:space="preserve">, </w:t>
      </w:r>
      <w:r w:rsidRPr="00EF09F8">
        <w:rPr>
          <w:i/>
          <w:iCs/>
        </w:rPr>
        <w:t>5</w:t>
      </w:r>
      <w:r w:rsidRPr="00EF09F8">
        <w:t>, 80-91. doi:10.1089/eco.2013.0008</w:t>
      </w:r>
    </w:p>
    <w:p w14:paraId="159DC69E" w14:textId="2E12DAE7" w:rsidR="00B03020" w:rsidRPr="00B03020" w:rsidRDefault="00B03020" w:rsidP="00B03020">
      <w:pPr>
        <w:tabs>
          <w:tab w:val="left" w:pos="284"/>
        </w:tabs>
        <w:spacing w:line="480" w:lineRule="auto"/>
        <w:ind w:left="567" w:hanging="567"/>
        <w:rPr>
          <w:color w:val="000000" w:themeColor="text1"/>
          <w:shd w:val="clear" w:color="auto" w:fill="FFFFFF"/>
        </w:rPr>
      </w:pPr>
      <w:proofErr w:type="spellStart"/>
      <w:r w:rsidRPr="00B03020">
        <w:t>Wyles</w:t>
      </w:r>
      <w:proofErr w:type="spellEnd"/>
      <w:r w:rsidRPr="00B03020">
        <w:t xml:space="preserve">, K. J., </w:t>
      </w:r>
      <w:proofErr w:type="spellStart"/>
      <w:r w:rsidRPr="00B03020">
        <w:t>Pahl</w:t>
      </w:r>
      <w:proofErr w:type="spellEnd"/>
      <w:r w:rsidRPr="00B03020">
        <w:t xml:space="preserve">, S., Thomas, K., &amp; Thompson, R. C. (2016). Factors that can undermine the psychological benefits of coastal environments: Exploring the effect of tidal state, presence, and type of litter. </w:t>
      </w:r>
      <w:r w:rsidRPr="00B03020">
        <w:rPr>
          <w:i/>
          <w:iCs/>
        </w:rPr>
        <w:t xml:space="preserve">Environment and </w:t>
      </w:r>
      <w:proofErr w:type="spellStart"/>
      <w:r w:rsidRPr="00B03020">
        <w:rPr>
          <w:i/>
          <w:iCs/>
        </w:rPr>
        <w:t>Behavior</w:t>
      </w:r>
      <w:proofErr w:type="spellEnd"/>
      <w:r w:rsidRPr="00B03020">
        <w:t xml:space="preserve">, </w:t>
      </w:r>
      <w:r w:rsidRPr="00B03020">
        <w:rPr>
          <w:i/>
          <w:iCs/>
        </w:rPr>
        <w:t>48</w:t>
      </w:r>
      <w:r w:rsidRPr="00B03020">
        <w:t>, 1095- 1126.</w:t>
      </w:r>
      <w:r>
        <w:t xml:space="preserve"> </w:t>
      </w:r>
      <w:r w:rsidRPr="00B03020">
        <w:t xml:space="preserve">doi:10.1177/0013916515592177 </w:t>
      </w:r>
    </w:p>
    <w:p w14:paraId="18E6AAEB" w14:textId="2295B3A2" w:rsidR="003719FA" w:rsidRDefault="00654966" w:rsidP="005A54AA">
      <w:pPr>
        <w:spacing w:line="480" w:lineRule="auto"/>
        <w:ind w:left="567" w:hanging="567"/>
        <w:rPr>
          <w:shd w:val="clear" w:color="auto" w:fill="FFFFFF"/>
        </w:rPr>
      </w:pPr>
      <w:proofErr w:type="spellStart"/>
      <w:r w:rsidRPr="00B03020">
        <w:rPr>
          <w:shd w:val="clear" w:color="auto" w:fill="FFFFFF"/>
        </w:rPr>
        <w:t>Wyles</w:t>
      </w:r>
      <w:proofErr w:type="spellEnd"/>
      <w:r w:rsidRPr="00B03020">
        <w:rPr>
          <w:shd w:val="clear" w:color="auto" w:fill="FFFFFF"/>
        </w:rPr>
        <w:t xml:space="preserve">, K. J., White, M., </w:t>
      </w:r>
      <w:proofErr w:type="spellStart"/>
      <w:r w:rsidRPr="00B03020">
        <w:rPr>
          <w:shd w:val="clear" w:color="auto" w:fill="FFFFFF"/>
        </w:rPr>
        <w:t>Hattam</w:t>
      </w:r>
      <w:proofErr w:type="spellEnd"/>
      <w:r w:rsidRPr="00B03020">
        <w:rPr>
          <w:shd w:val="clear" w:color="auto" w:fill="FFFFFF"/>
        </w:rPr>
        <w:t xml:space="preserve">, C., </w:t>
      </w:r>
      <w:proofErr w:type="spellStart"/>
      <w:r w:rsidRPr="00B03020">
        <w:rPr>
          <w:shd w:val="clear" w:color="auto" w:fill="FFFFFF"/>
        </w:rPr>
        <w:t>Pahl</w:t>
      </w:r>
      <w:proofErr w:type="spellEnd"/>
      <w:r w:rsidRPr="00B03020">
        <w:rPr>
          <w:shd w:val="clear" w:color="auto" w:fill="FFFFFF"/>
        </w:rPr>
        <w:t>, S., King, H., &amp; Austen, M. (2019). Are some natural environments more psyc</w:t>
      </w:r>
      <w:r>
        <w:rPr>
          <w:shd w:val="clear" w:color="auto" w:fill="FFFFFF"/>
        </w:rPr>
        <w:t xml:space="preserve">hologically beneficial than others? The importance of type and quality on connectedness to nature and psychological restoration. </w:t>
      </w:r>
      <w:r>
        <w:rPr>
          <w:i/>
          <w:shd w:val="clear" w:color="auto" w:fill="FFFFFF"/>
        </w:rPr>
        <w:t xml:space="preserve">Environment and </w:t>
      </w:r>
      <w:proofErr w:type="spellStart"/>
      <w:r>
        <w:rPr>
          <w:i/>
          <w:shd w:val="clear" w:color="auto" w:fill="FFFFFF"/>
        </w:rPr>
        <w:t>Behavior</w:t>
      </w:r>
      <w:proofErr w:type="spellEnd"/>
      <w:r>
        <w:rPr>
          <w:shd w:val="clear" w:color="auto" w:fill="FFFFFF"/>
        </w:rPr>
        <w:t xml:space="preserve">, </w:t>
      </w:r>
      <w:r>
        <w:rPr>
          <w:i/>
          <w:shd w:val="clear" w:color="auto" w:fill="FFFFFF"/>
        </w:rPr>
        <w:t>51</w:t>
      </w:r>
      <w:r>
        <w:rPr>
          <w:shd w:val="clear" w:color="auto" w:fill="FFFFFF"/>
        </w:rPr>
        <w:t>, 111-143. doi:10.1177/0013916517728312</w:t>
      </w:r>
    </w:p>
    <w:p w14:paraId="64192285" w14:textId="77777777" w:rsidR="003719FA" w:rsidRDefault="003719FA">
      <w:pPr>
        <w:rPr>
          <w:shd w:val="clear" w:color="auto" w:fill="FFFFFF"/>
        </w:rPr>
      </w:pPr>
      <w:r>
        <w:rPr>
          <w:shd w:val="clear" w:color="auto" w:fill="FFFFFF"/>
        </w:rPr>
        <w:br w:type="page"/>
      </w:r>
    </w:p>
    <w:p w14:paraId="14F5539F" w14:textId="6B65B7A9" w:rsidR="00E17166" w:rsidRDefault="003719FA" w:rsidP="003719FA">
      <w:pPr>
        <w:spacing w:line="480" w:lineRule="auto"/>
        <w:rPr>
          <w:shd w:val="clear" w:color="auto" w:fill="FFFFFF"/>
        </w:rPr>
      </w:pPr>
      <w:r>
        <w:rPr>
          <w:shd w:val="clear" w:color="auto" w:fill="FFFFFF"/>
        </w:rPr>
        <w:lastRenderedPageBreak/>
        <w:t xml:space="preserve">Table 1. </w:t>
      </w:r>
      <w:r w:rsidRPr="001F5E1E">
        <w:rPr>
          <w:i/>
          <w:shd w:val="clear" w:color="auto" w:fill="FFFFFF"/>
        </w:rPr>
        <w:t>Descriptive Statistics Describing State Body Appreciation at Entry and Exit in the R</w:t>
      </w:r>
      <w:r w:rsidR="00E573B2" w:rsidRPr="001F5E1E">
        <w:rPr>
          <w:i/>
          <w:shd w:val="clear" w:color="auto" w:fill="FFFFFF"/>
        </w:rPr>
        <w:t>omanian and Spanish Subsamples from Study 1.</w:t>
      </w:r>
      <w:r w:rsidR="00E573B2">
        <w:rPr>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802"/>
        <w:gridCol w:w="1802"/>
        <w:gridCol w:w="1802"/>
        <w:gridCol w:w="1802"/>
      </w:tblGrid>
      <w:tr w:rsidR="003719FA" w14:paraId="6A3A822E" w14:textId="77777777" w:rsidTr="003719FA">
        <w:tc>
          <w:tcPr>
            <w:tcW w:w="1802" w:type="dxa"/>
            <w:tcBorders>
              <w:top w:val="single" w:sz="4" w:space="0" w:color="auto"/>
            </w:tcBorders>
          </w:tcPr>
          <w:p w14:paraId="3DF9BAE8" w14:textId="093D72DC" w:rsidR="003719FA" w:rsidRDefault="003719FA" w:rsidP="003719FA">
            <w:pPr>
              <w:spacing w:line="480" w:lineRule="auto"/>
              <w:rPr>
                <w:shd w:val="clear" w:color="auto" w:fill="FFFFFF"/>
              </w:rPr>
            </w:pPr>
            <w:r>
              <w:rPr>
                <w:shd w:val="clear" w:color="auto" w:fill="FFFFFF"/>
              </w:rPr>
              <w:t>Research Site</w:t>
            </w:r>
          </w:p>
        </w:tc>
        <w:tc>
          <w:tcPr>
            <w:tcW w:w="1802" w:type="dxa"/>
            <w:tcBorders>
              <w:top w:val="single" w:sz="4" w:space="0" w:color="auto"/>
              <w:bottom w:val="single" w:sz="4" w:space="0" w:color="auto"/>
            </w:tcBorders>
          </w:tcPr>
          <w:p w14:paraId="30842495" w14:textId="60D37279" w:rsidR="003719FA" w:rsidRDefault="003719FA" w:rsidP="003719FA">
            <w:pPr>
              <w:spacing w:line="480" w:lineRule="auto"/>
              <w:rPr>
                <w:shd w:val="clear" w:color="auto" w:fill="FFFFFF"/>
              </w:rPr>
            </w:pPr>
            <w:r>
              <w:rPr>
                <w:shd w:val="clear" w:color="auto" w:fill="FFFFFF"/>
              </w:rPr>
              <w:t xml:space="preserve">Entry </w:t>
            </w:r>
          </w:p>
        </w:tc>
        <w:tc>
          <w:tcPr>
            <w:tcW w:w="1802" w:type="dxa"/>
            <w:tcBorders>
              <w:top w:val="single" w:sz="4" w:space="0" w:color="auto"/>
              <w:bottom w:val="single" w:sz="4" w:space="0" w:color="auto"/>
            </w:tcBorders>
          </w:tcPr>
          <w:p w14:paraId="587C3AD9" w14:textId="77777777" w:rsidR="003719FA" w:rsidRDefault="003719FA" w:rsidP="003719FA">
            <w:pPr>
              <w:spacing w:line="480" w:lineRule="auto"/>
              <w:rPr>
                <w:shd w:val="clear" w:color="auto" w:fill="FFFFFF"/>
              </w:rPr>
            </w:pPr>
          </w:p>
        </w:tc>
        <w:tc>
          <w:tcPr>
            <w:tcW w:w="1802" w:type="dxa"/>
            <w:tcBorders>
              <w:top w:val="single" w:sz="4" w:space="0" w:color="auto"/>
              <w:bottom w:val="single" w:sz="4" w:space="0" w:color="auto"/>
            </w:tcBorders>
          </w:tcPr>
          <w:p w14:paraId="30EA850E" w14:textId="0BA37FA0" w:rsidR="003719FA" w:rsidRDefault="003719FA" w:rsidP="003719FA">
            <w:pPr>
              <w:spacing w:line="480" w:lineRule="auto"/>
              <w:rPr>
                <w:shd w:val="clear" w:color="auto" w:fill="FFFFFF"/>
              </w:rPr>
            </w:pPr>
            <w:r>
              <w:rPr>
                <w:shd w:val="clear" w:color="auto" w:fill="FFFFFF"/>
              </w:rPr>
              <w:t>Exit</w:t>
            </w:r>
          </w:p>
        </w:tc>
        <w:tc>
          <w:tcPr>
            <w:tcW w:w="1802" w:type="dxa"/>
            <w:tcBorders>
              <w:top w:val="single" w:sz="4" w:space="0" w:color="auto"/>
              <w:bottom w:val="single" w:sz="4" w:space="0" w:color="auto"/>
            </w:tcBorders>
          </w:tcPr>
          <w:p w14:paraId="2FFF24FB" w14:textId="77777777" w:rsidR="003719FA" w:rsidRDefault="003719FA" w:rsidP="003719FA">
            <w:pPr>
              <w:spacing w:line="480" w:lineRule="auto"/>
              <w:rPr>
                <w:shd w:val="clear" w:color="auto" w:fill="FFFFFF"/>
              </w:rPr>
            </w:pPr>
          </w:p>
        </w:tc>
      </w:tr>
      <w:tr w:rsidR="003719FA" w14:paraId="3F9C9D42" w14:textId="77777777" w:rsidTr="003719FA">
        <w:tc>
          <w:tcPr>
            <w:tcW w:w="1802" w:type="dxa"/>
            <w:tcBorders>
              <w:bottom w:val="single" w:sz="4" w:space="0" w:color="auto"/>
            </w:tcBorders>
          </w:tcPr>
          <w:p w14:paraId="61A1061C" w14:textId="77777777" w:rsidR="003719FA" w:rsidRDefault="003719FA" w:rsidP="003719FA">
            <w:pPr>
              <w:spacing w:line="480" w:lineRule="auto"/>
              <w:rPr>
                <w:shd w:val="clear" w:color="auto" w:fill="FFFFFF"/>
              </w:rPr>
            </w:pPr>
          </w:p>
        </w:tc>
        <w:tc>
          <w:tcPr>
            <w:tcW w:w="1802" w:type="dxa"/>
            <w:tcBorders>
              <w:top w:val="single" w:sz="4" w:space="0" w:color="auto"/>
              <w:bottom w:val="single" w:sz="4" w:space="0" w:color="auto"/>
            </w:tcBorders>
          </w:tcPr>
          <w:p w14:paraId="7974537C" w14:textId="1254BE93" w:rsidR="003719FA" w:rsidRPr="003719FA" w:rsidRDefault="003719FA" w:rsidP="003719FA">
            <w:pPr>
              <w:spacing w:line="480" w:lineRule="auto"/>
              <w:rPr>
                <w:i/>
                <w:shd w:val="clear" w:color="auto" w:fill="FFFFFF"/>
              </w:rPr>
            </w:pPr>
            <w:r>
              <w:rPr>
                <w:i/>
                <w:shd w:val="clear" w:color="auto" w:fill="FFFFFF"/>
              </w:rPr>
              <w:t>M</w:t>
            </w:r>
          </w:p>
        </w:tc>
        <w:tc>
          <w:tcPr>
            <w:tcW w:w="1802" w:type="dxa"/>
            <w:tcBorders>
              <w:top w:val="single" w:sz="4" w:space="0" w:color="auto"/>
              <w:bottom w:val="single" w:sz="4" w:space="0" w:color="auto"/>
            </w:tcBorders>
          </w:tcPr>
          <w:p w14:paraId="7EB3AACA" w14:textId="6A717A78" w:rsidR="003719FA" w:rsidRPr="003719FA" w:rsidRDefault="003719FA" w:rsidP="003719FA">
            <w:pPr>
              <w:spacing w:line="480" w:lineRule="auto"/>
              <w:rPr>
                <w:i/>
                <w:shd w:val="clear" w:color="auto" w:fill="FFFFFF"/>
              </w:rPr>
            </w:pPr>
            <w:r>
              <w:rPr>
                <w:i/>
                <w:shd w:val="clear" w:color="auto" w:fill="FFFFFF"/>
              </w:rPr>
              <w:t>SD</w:t>
            </w:r>
          </w:p>
        </w:tc>
        <w:tc>
          <w:tcPr>
            <w:tcW w:w="1802" w:type="dxa"/>
            <w:tcBorders>
              <w:top w:val="single" w:sz="4" w:space="0" w:color="auto"/>
              <w:bottom w:val="single" w:sz="4" w:space="0" w:color="auto"/>
            </w:tcBorders>
          </w:tcPr>
          <w:p w14:paraId="4DABF334" w14:textId="0B75F672" w:rsidR="003719FA" w:rsidRPr="003719FA" w:rsidRDefault="003719FA" w:rsidP="003719FA">
            <w:pPr>
              <w:spacing w:line="480" w:lineRule="auto"/>
              <w:rPr>
                <w:i/>
                <w:shd w:val="clear" w:color="auto" w:fill="FFFFFF"/>
              </w:rPr>
            </w:pPr>
            <w:r>
              <w:rPr>
                <w:i/>
                <w:shd w:val="clear" w:color="auto" w:fill="FFFFFF"/>
              </w:rPr>
              <w:t>M</w:t>
            </w:r>
          </w:p>
        </w:tc>
        <w:tc>
          <w:tcPr>
            <w:tcW w:w="1802" w:type="dxa"/>
            <w:tcBorders>
              <w:top w:val="single" w:sz="4" w:space="0" w:color="auto"/>
              <w:bottom w:val="single" w:sz="4" w:space="0" w:color="auto"/>
            </w:tcBorders>
          </w:tcPr>
          <w:p w14:paraId="589DFA6A" w14:textId="1ADA6943" w:rsidR="003719FA" w:rsidRPr="003719FA" w:rsidRDefault="003719FA" w:rsidP="003719FA">
            <w:pPr>
              <w:spacing w:line="480" w:lineRule="auto"/>
              <w:rPr>
                <w:i/>
                <w:shd w:val="clear" w:color="auto" w:fill="FFFFFF"/>
              </w:rPr>
            </w:pPr>
            <w:r>
              <w:rPr>
                <w:i/>
                <w:shd w:val="clear" w:color="auto" w:fill="FFFFFF"/>
              </w:rPr>
              <w:t>SD</w:t>
            </w:r>
          </w:p>
        </w:tc>
      </w:tr>
      <w:tr w:rsidR="003719FA" w14:paraId="3392AFB9" w14:textId="77777777" w:rsidTr="003719FA">
        <w:tc>
          <w:tcPr>
            <w:tcW w:w="1802" w:type="dxa"/>
            <w:tcBorders>
              <w:top w:val="single" w:sz="4" w:space="0" w:color="auto"/>
            </w:tcBorders>
          </w:tcPr>
          <w:p w14:paraId="46E799E3" w14:textId="6285FA19" w:rsidR="003719FA" w:rsidRDefault="003719FA" w:rsidP="003719FA">
            <w:pPr>
              <w:spacing w:line="480" w:lineRule="auto"/>
              <w:rPr>
                <w:shd w:val="clear" w:color="auto" w:fill="FFFFFF"/>
              </w:rPr>
            </w:pPr>
            <w:r>
              <w:rPr>
                <w:shd w:val="clear" w:color="auto" w:fill="FFFFFF"/>
              </w:rPr>
              <w:t>Romania</w:t>
            </w:r>
          </w:p>
        </w:tc>
        <w:tc>
          <w:tcPr>
            <w:tcW w:w="1802" w:type="dxa"/>
            <w:tcBorders>
              <w:top w:val="single" w:sz="4" w:space="0" w:color="auto"/>
            </w:tcBorders>
          </w:tcPr>
          <w:p w14:paraId="3E0784D6" w14:textId="56929DFF" w:rsidR="003719FA" w:rsidRPr="003719FA" w:rsidRDefault="003719FA" w:rsidP="003719FA">
            <w:pPr>
              <w:spacing w:line="480" w:lineRule="auto"/>
              <w:rPr>
                <w:shd w:val="clear" w:color="auto" w:fill="FFFFFF"/>
              </w:rPr>
            </w:pPr>
            <w:r>
              <w:rPr>
                <w:shd w:val="clear" w:color="auto" w:fill="FFFFFF"/>
              </w:rPr>
              <w:t>3.88</w:t>
            </w:r>
          </w:p>
        </w:tc>
        <w:tc>
          <w:tcPr>
            <w:tcW w:w="1802" w:type="dxa"/>
            <w:tcBorders>
              <w:top w:val="single" w:sz="4" w:space="0" w:color="auto"/>
            </w:tcBorders>
          </w:tcPr>
          <w:p w14:paraId="417FEABF" w14:textId="6C3F5013" w:rsidR="003719FA" w:rsidRPr="003719FA" w:rsidRDefault="003719FA" w:rsidP="003719FA">
            <w:pPr>
              <w:spacing w:line="480" w:lineRule="auto"/>
              <w:rPr>
                <w:shd w:val="clear" w:color="auto" w:fill="FFFFFF"/>
              </w:rPr>
            </w:pPr>
            <w:r>
              <w:rPr>
                <w:shd w:val="clear" w:color="auto" w:fill="FFFFFF"/>
              </w:rPr>
              <w:t>0.80</w:t>
            </w:r>
          </w:p>
        </w:tc>
        <w:tc>
          <w:tcPr>
            <w:tcW w:w="1802" w:type="dxa"/>
            <w:tcBorders>
              <w:top w:val="single" w:sz="4" w:space="0" w:color="auto"/>
            </w:tcBorders>
          </w:tcPr>
          <w:p w14:paraId="635D7588" w14:textId="2D49FB29" w:rsidR="003719FA" w:rsidRPr="003719FA" w:rsidRDefault="003719FA" w:rsidP="003719FA">
            <w:pPr>
              <w:spacing w:line="480" w:lineRule="auto"/>
              <w:rPr>
                <w:shd w:val="clear" w:color="auto" w:fill="FFFFFF"/>
              </w:rPr>
            </w:pPr>
            <w:r>
              <w:rPr>
                <w:shd w:val="clear" w:color="auto" w:fill="FFFFFF"/>
              </w:rPr>
              <w:t>4.09</w:t>
            </w:r>
          </w:p>
        </w:tc>
        <w:tc>
          <w:tcPr>
            <w:tcW w:w="1802" w:type="dxa"/>
            <w:tcBorders>
              <w:top w:val="single" w:sz="4" w:space="0" w:color="auto"/>
            </w:tcBorders>
          </w:tcPr>
          <w:p w14:paraId="1372BB93" w14:textId="36E4ADCD" w:rsidR="003719FA" w:rsidRPr="003719FA" w:rsidRDefault="003719FA" w:rsidP="003719FA">
            <w:pPr>
              <w:spacing w:line="480" w:lineRule="auto"/>
              <w:rPr>
                <w:shd w:val="clear" w:color="auto" w:fill="FFFFFF"/>
              </w:rPr>
            </w:pPr>
            <w:r>
              <w:rPr>
                <w:shd w:val="clear" w:color="auto" w:fill="FFFFFF"/>
              </w:rPr>
              <w:t>0.78</w:t>
            </w:r>
          </w:p>
        </w:tc>
      </w:tr>
      <w:tr w:rsidR="003719FA" w14:paraId="6870BC34" w14:textId="77777777" w:rsidTr="003719FA">
        <w:tc>
          <w:tcPr>
            <w:tcW w:w="1802" w:type="dxa"/>
          </w:tcPr>
          <w:p w14:paraId="3FB959E9" w14:textId="4AAD99E1" w:rsidR="003719FA" w:rsidRDefault="003719FA" w:rsidP="003719FA">
            <w:pPr>
              <w:spacing w:line="480" w:lineRule="auto"/>
              <w:rPr>
                <w:shd w:val="clear" w:color="auto" w:fill="FFFFFF"/>
              </w:rPr>
            </w:pPr>
            <w:r>
              <w:rPr>
                <w:shd w:val="clear" w:color="auto" w:fill="FFFFFF"/>
              </w:rPr>
              <w:t>Spain</w:t>
            </w:r>
          </w:p>
        </w:tc>
        <w:tc>
          <w:tcPr>
            <w:tcW w:w="1802" w:type="dxa"/>
          </w:tcPr>
          <w:p w14:paraId="44BB1ECE" w14:textId="308FF4C1" w:rsidR="003719FA" w:rsidRDefault="003719FA" w:rsidP="003719FA">
            <w:pPr>
              <w:spacing w:line="480" w:lineRule="auto"/>
              <w:rPr>
                <w:shd w:val="clear" w:color="auto" w:fill="FFFFFF"/>
              </w:rPr>
            </w:pPr>
            <w:r>
              <w:rPr>
                <w:shd w:val="clear" w:color="auto" w:fill="FFFFFF"/>
              </w:rPr>
              <w:t>3.87</w:t>
            </w:r>
          </w:p>
        </w:tc>
        <w:tc>
          <w:tcPr>
            <w:tcW w:w="1802" w:type="dxa"/>
          </w:tcPr>
          <w:p w14:paraId="59999289" w14:textId="7902E9AC" w:rsidR="003719FA" w:rsidRDefault="003719FA" w:rsidP="003719FA">
            <w:pPr>
              <w:spacing w:line="480" w:lineRule="auto"/>
              <w:rPr>
                <w:shd w:val="clear" w:color="auto" w:fill="FFFFFF"/>
              </w:rPr>
            </w:pPr>
            <w:r>
              <w:rPr>
                <w:shd w:val="clear" w:color="auto" w:fill="FFFFFF"/>
              </w:rPr>
              <w:t>0.70</w:t>
            </w:r>
          </w:p>
        </w:tc>
        <w:tc>
          <w:tcPr>
            <w:tcW w:w="1802" w:type="dxa"/>
          </w:tcPr>
          <w:p w14:paraId="73977978" w14:textId="13728BCE" w:rsidR="003719FA" w:rsidRDefault="003719FA" w:rsidP="003719FA">
            <w:pPr>
              <w:spacing w:line="480" w:lineRule="auto"/>
              <w:rPr>
                <w:shd w:val="clear" w:color="auto" w:fill="FFFFFF"/>
              </w:rPr>
            </w:pPr>
            <w:r>
              <w:rPr>
                <w:shd w:val="clear" w:color="auto" w:fill="FFFFFF"/>
              </w:rPr>
              <w:t>4.27</w:t>
            </w:r>
          </w:p>
        </w:tc>
        <w:tc>
          <w:tcPr>
            <w:tcW w:w="1802" w:type="dxa"/>
          </w:tcPr>
          <w:p w14:paraId="151BD96C" w14:textId="5962BC10" w:rsidR="003719FA" w:rsidRDefault="003719FA" w:rsidP="003719FA">
            <w:pPr>
              <w:spacing w:line="480" w:lineRule="auto"/>
              <w:rPr>
                <w:shd w:val="clear" w:color="auto" w:fill="FFFFFF"/>
              </w:rPr>
            </w:pPr>
            <w:r>
              <w:rPr>
                <w:shd w:val="clear" w:color="auto" w:fill="FFFFFF"/>
              </w:rPr>
              <w:t>0.62</w:t>
            </w:r>
          </w:p>
        </w:tc>
      </w:tr>
      <w:tr w:rsidR="003719FA" w14:paraId="078590B9" w14:textId="77777777" w:rsidTr="003719FA">
        <w:tc>
          <w:tcPr>
            <w:tcW w:w="1802" w:type="dxa"/>
            <w:tcBorders>
              <w:bottom w:val="single" w:sz="4" w:space="0" w:color="auto"/>
            </w:tcBorders>
          </w:tcPr>
          <w:p w14:paraId="153496CD" w14:textId="3A2EC61E" w:rsidR="003719FA" w:rsidRDefault="003719FA" w:rsidP="003719FA">
            <w:pPr>
              <w:spacing w:line="480" w:lineRule="auto"/>
              <w:rPr>
                <w:shd w:val="clear" w:color="auto" w:fill="FFFFFF"/>
              </w:rPr>
            </w:pPr>
            <w:r>
              <w:rPr>
                <w:shd w:val="clear" w:color="auto" w:fill="FFFFFF"/>
              </w:rPr>
              <w:t>Total</w:t>
            </w:r>
          </w:p>
        </w:tc>
        <w:tc>
          <w:tcPr>
            <w:tcW w:w="1802" w:type="dxa"/>
            <w:tcBorders>
              <w:bottom w:val="single" w:sz="4" w:space="0" w:color="auto"/>
            </w:tcBorders>
          </w:tcPr>
          <w:p w14:paraId="1D89E395" w14:textId="3C0418A4" w:rsidR="003719FA" w:rsidRDefault="003719FA" w:rsidP="003719FA">
            <w:pPr>
              <w:spacing w:line="480" w:lineRule="auto"/>
              <w:rPr>
                <w:shd w:val="clear" w:color="auto" w:fill="FFFFFF"/>
              </w:rPr>
            </w:pPr>
            <w:r>
              <w:rPr>
                <w:shd w:val="clear" w:color="auto" w:fill="FFFFFF"/>
              </w:rPr>
              <w:t>3.87</w:t>
            </w:r>
          </w:p>
        </w:tc>
        <w:tc>
          <w:tcPr>
            <w:tcW w:w="1802" w:type="dxa"/>
            <w:tcBorders>
              <w:bottom w:val="single" w:sz="4" w:space="0" w:color="auto"/>
            </w:tcBorders>
          </w:tcPr>
          <w:p w14:paraId="4DEC8BF1" w14:textId="2F2925DF" w:rsidR="003719FA" w:rsidRDefault="003719FA" w:rsidP="003719FA">
            <w:pPr>
              <w:spacing w:line="480" w:lineRule="auto"/>
              <w:rPr>
                <w:shd w:val="clear" w:color="auto" w:fill="FFFFFF"/>
              </w:rPr>
            </w:pPr>
            <w:r>
              <w:rPr>
                <w:shd w:val="clear" w:color="auto" w:fill="FFFFFF"/>
              </w:rPr>
              <w:t>0.75</w:t>
            </w:r>
          </w:p>
        </w:tc>
        <w:tc>
          <w:tcPr>
            <w:tcW w:w="1802" w:type="dxa"/>
            <w:tcBorders>
              <w:bottom w:val="single" w:sz="4" w:space="0" w:color="auto"/>
            </w:tcBorders>
          </w:tcPr>
          <w:p w14:paraId="06C17AF7" w14:textId="29FE2C54" w:rsidR="003719FA" w:rsidRDefault="003719FA" w:rsidP="003719FA">
            <w:pPr>
              <w:spacing w:line="480" w:lineRule="auto"/>
              <w:rPr>
                <w:shd w:val="clear" w:color="auto" w:fill="FFFFFF"/>
              </w:rPr>
            </w:pPr>
            <w:r>
              <w:rPr>
                <w:shd w:val="clear" w:color="auto" w:fill="FFFFFF"/>
              </w:rPr>
              <w:t>4.19</w:t>
            </w:r>
          </w:p>
        </w:tc>
        <w:tc>
          <w:tcPr>
            <w:tcW w:w="1802" w:type="dxa"/>
            <w:tcBorders>
              <w:bottom w:val="single" w:sz="4" w:space="0" w:color="auto"/>
            </w:tcBorders>
          </w:tcPr>
          <w:p w14:paraId="4797041C" w14:textId="7F22F299" w:rsidR="003719FA" w:rsidRDefault="003719FA" w:rsidP="003719FA">
            <w:pPr>
              <w:spacing w:line="480" w:lineRule="auto"/>
              <w:rPr>
                <w:shd w:val="clear" w:color="auto" w:fill="FFFFFF"/>
              </w:rPr>
            </w:pPr>
            <w:r>
              <w:rPr>
                <w:shd w:val="clear" w:color="auto" w:fill="FFFFFF"/>
              </w:rPr>
              <w:t>0.71</w:t>
            </w:r>
          </w:p>
        </w:tc>
      </w:tr>
    </w:tbl>
    <w:p w14:paraId="6E6BB6B0" w14:textId="03ADBF65" w:rsidR="00E573B2" w:rsidRDefault="00E573B2" w:rsidP="003719FA">
      <w:pPr>
        <w:spacing w:line="480" w:lineRule="auto"/>
        <w:rPr>
          <w:shd w:val="clear" w:color="auto" w:fill="FFFFFF"/>
        </w:rPr>
      </w:pPr>
    </w:p>
    <w:p w14:paraId="3B942C35" w14:textId="77777777" w:rsidR="00E573B2" w:rsidRDefault="00E573B2">
      <w:pPr>
        <w:rPr>
          <w:shd w:val="clear" w:color="auto" w:fill="FFFFFF"/>
        </w:rPr>
      </w:pPr>
      <w:r>
        <w:rPr>
          <w:shd w:val="clear" w:color="auto" w:fill="FFFFFF"/>
        </w:rPr>
        <w:br w:type="page"/>
      </w:r>
    </w:p>
    <w:p w14:paraId="183F4D74" w14:textId="678F9875" w:rsidR="00E573B2" w:rsidRDefault="00E573B2" w:rsidP="00E573B2">
      <w:pPr>
        <w:spacing w:line="480" w:lineRule="auto"/>
        <w:rPr>
          <w:shd w:val="clear" w:color="auto" w:fill="FFFFFF"/>
        </w:rPr>
      </w:pPr>
      <w:r>
        <w:rPr>
          <w:shd w:val="clear" w:color="auto" w:fill="FFFFFF"/>
        </w:rPr>
        <w:lastRenderedPageBreak/>
        <w:t xml:space="preserve">Table 2. </w:t>
      </w:r>
      <w:r w:rsidRPr="001F5E1E">
        <w:rPr>
          <w:i/>
          <w:shd w:val="clear" w:color="auto" w:fill="FFFFFF"/>
        </w:rPr>
        <w:t>Descriptive Statistics Describing State Body Appreciation at Entry and Exit in the Blue- and Green-Space Subsamples from Study 2.</w:t>
      </w:r>
      <w:r>
        <w:rPr>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8"/>
        <w:gridCol w:w="1275"/>
        <w:gridCol w:w="1134"/>
        <w:gridCol w:w="1276"/>
        <w:gridCol w:w="930"/>
      </w:tblGrid>
      <w:tr w:rsidR="00E573B2" w14:paraId="510538A9" w14:textId="77777777" w:rsidTr="00E573B2">
        <w:tc>
          <w:tcPr>
            <w:tcW w:w="4395" w:type="dxa"/>
            <w:gridSpan w:val="2"/>
            <w:tcBorders>
              <w:top w:val="single" w:sz="4" w:space="0" w:color="auto"/>
            </w:tcBorders>
          </w:tcPr>
          <w:p w14:paraId="4F8B2A57" w14:textId="77777777" w:rsidR="00E573B2" w:rsidRDefault="00E573B2" w:rsidP="00CE2DA8">
            <w:pPr>
              <w:spacing w:line="480" w:lineRule="auto"/>
              <w:rPr>
                <w:shd w:val="clear" w:color="auto" w:fill="FFFFFF"/>
              </w:rPr>
            </w:pPr>
            <w:r>
              <w:rPr>
                <w:shd w:val="clear" w:color="auto" w:fill="FFFFFF"/>
              </w:rPr>
              <w:t>Research Site</w:t>
            </w:r>
          </w:p>
        </w:tc>
        <w:tc>
          <w:tcPr>
            <w:tcW w:w="1275" w:type="dxa"/>
            <w:tcBorders>
              <w:top w:val="single" w:sz="4" w:space="0" w:color="auto"/>
              <w:bottom w:val="single" w:sz="4" w:space="0" w:color="auto"/>
            </w:tcBorders>
          </w:tcPr>
          <w:p w14:paraId="28E42539" w14:textId="77777777" w:rsidR="00E573B2" w:rsidRDefault="00E573B2" w:rsidP="00CE2DA8">
            <w:pPr>
              <w:spacing w:line="480" w:lineRule="auto"/>
              <w:rPr>
                <w:shd w:val="clear" w:color="auto" w:fill="FFFFFF"/>
              </w:rPr>
            </w:pPr>
            <w:r>
              <w:rPr>
                <w:shd w:val="clear" w:color="auto" w:fill="FFFFFF"/>
              </w:rPr>
              <w:t xml:space="preserve">Entry </w:t>
            </w:r>
          </w:p>
        </w:tc>
        <w:tc>
          <w:tcPr>
            <w:tcW w:w="1134" w:type="dxa"/>
            <w:tcBorders>
              <w:top w:val="single" w:sz="4" w:space="0" w:color="auto"/>
              <w:bottom w:val="single" w:sz="4" w:space="0" w:color="auto"/>
            </w:tcBorders>
          </w:tcPr>
          <w:p w14:paraId="5374B879" w14:textId="77777777" w:rsidR="00E573B2" w:rsidRDefault="00E573B2" w:rsidP="00CE2DA8">
            <w:pPr>
              <w:spacing w:line="480" w:lineRule="auto"/>
              <w:rPr>
                <w:shd w:val="clear" w:color="auto" w:fill="FFFFFF"/>
              </w:rPr>
            </w:pPr>
          </w:p>
        </w:tc>
        <w:tc>
          <w:tcPr>
            <w:tcW w:w="1276" w:type="dxa"/>
            <w:tcBorders>
              <w:top w:val="single" w:sz="4" w:space="0" w:color="auto"/>
              <w:bottom w:val="single" w:sz="4" w:space="0" w:color="auto"/>
            </w:tcBorders>
          </w:tcPr>
          <w:p w14:paraId="3FD5DFB6" w14:textId="77777777" w:rsidR="00E573B2" w:rsidRDefault="00E573B2" w:rsidP="00CE2DA8">
            <w:pPr>
              <w:spacing w:line="480" w:lineRule="auto"/>
              <w:rPr>
                <w:shd w:val="clear" w:color="auto" w:fill="FFFFFF"/>
              </w:rPr>
            </w:pPr>
            <w:r>
              <w:rPr>
                <w:shd w:val="clear" w:color="auto" w:fill="FFFFFF"/>
              </w:rPr>
              <w:t>Exit</w:t>
            </w:r>
          </w:p>
        </w:tc>
        <w:tc>
          <w:tcPr>
            <w:tcW w:w="930" w:type="dxa"/>
            <w:tcBorders>
              <w:top w:val="single" w:sz="4" w:space="0" w:color="auto"/>
              <w:bottom w:val="single" w:sz="4" w:space="0" w:color="auto"/>
            </w:tcBorders>
          </w:tcPr>
          <w:p w14:paraId="0AF41639" w14:textId="77777777" w:rsidR="00E573B2" w:rsidRDefault="00E573B2" w:rsidP="00CE2DA8">
            <w:pPr>
              <w:spacing w:line="480" w:lineRule="auto"/>
              <w:rPr>
                <w:shd w:val="clear" w:color="auto" w:fill="FFFFFF"/>
              </w:rPr>
            </w:pPr>
          </w:p>
        </w:tc>
      </w:tr>
      <w:tr w:rsidR="00E573B2" w14:paraId="75D7D193" w14:textId="77777777" w:rsidTr="00E573B2">
        <w:tc>
          <w:tcPr>
            <w:tcW w:w="2197" w:type="dxa"/>
            <w:tcBorders>
              <w:bottom w:val="single" w:sz="4" w:space="0" w:color="auto"/>
            </w:tcBorders>
          </w:tcPr>
          <w:p w14:paraId="5CB43974" w14:textId="77777777" w:rsidR="00E573B2" w:rsidRDefault="00E573B2" w:rsidP="00CE2DA8">
            <w:pPr>
              <w:spacing w:line="480" w:lineRule="auto"/>
              <w:rPr>
                <w:shd w:val="clear" w:color="auto" w:fill="FFFFFF"/>
              </w:rPr>
            </w:pPr>
          </w:p>
        </w:tc>
        <w:tc>
          <w:tcPr>
            <w:tcW w:w="2198" w:type="dxa"/>
            <w:tcBorders>
              <w:bottom w:val="single" w:sz="4" w:space="0" w:color="auto"/>
            </w:tcBorders>
          </w:tcPr>
          <w:p w14:paraId="505B8ED3" w14:textId="24B2069B" w:rsidR="00E573B2" w:rsidRDefault="00E573B2" w:rsidP="00CE2DA8">
            <w:pPr>
              <w:spacing w:line="480" w:lineRule="auto"/>
              <w:rPr>
                <w:shd w:val="clear" w:color="auto" w:fill="FFFFFF"/>
              </w:rPr>
            </w:pPr>
          </w:p>
        </w:tc>
        <w:tc>
          <w:tcPr>
            <w:tcW w:w="1275" w:type="dxa"/>
            <w:tcBorders>
              <w:top w:val="single" w:sz="4" w:space="0" w:color="auto"/>
              <w:bottom w:val="single" w:sz="4" w:space="0" w:color="auto"/>
            </w:tcBorders>
          </w:tcPr>
          <w:p w14:paraId="63830FEA" w14:textId="77777777" w:rsidR="00E573B2" w:rsidRPr="003719FA" w:rsidRDefault="00E573B2" w:rsidP="00CE2DA8">
            <w:pPr>
              <w:spacing w:line="480" w:lineRule="auto"/>
              <w:rPr>
                <w:i/>
                <w:shd w:val="clear" w:color="auto" w:fill="FFFFFF"/>
              </w:rPr>
            </w:pPr>
            <w:r>
              <w:rPr>
                <w:i/>
                <w:shd w:val="clear" w:color="auto" w:fill="FFFFFF"/>
              </w:rPr>
              <w:t>M</w:t>
            </w:r>
          </w:p>
        </w:tc>
        <w:tc>
          <w:tcPr>
            <w:tcW w:w="1134" w:type="dxa"/>
            <w:tcBorders>
              <w:top w:val="single" w:sz="4" w:space="0" w:color="auto"/>
              <w:bottom w:val="single" w:sz="4" w:space="0" w:color="auto"/>
            </w:tcBorders>
          </w:tcPr>
          <w:p w14:paraId="360666FD" w14:textId="77777777" w:rsidR="00E573B2" w:rsidRPr="003719FA" w:rsidRDefault="00E573B2" w:rsidP="00CE2DA8">
            <w:pPr>
              <w:spacing w:line="480" w:lineRule="auto"/>
              <w:rPr>
                <w:i/>
                <w:shd w:val="clear" w:color="auto" w:fill="FFFFFF"/>
              </w:rPr>
            </w:pPr>
            <w:r>
              <w:rPr>
                <w:i/>
                <w:shd w:val="clear" w:color="auto" w:fill="FFFFFF"/>
              </w:rPr>
              <w:t>SD</w:t>
            </w:r>
          </w:p>
        </w:tc>
        <w:tc>
          <w:tcPr>
            <w:tcW w:w="1276" w:type="dxa"/>
            <w:tcBorders>
              <w:top w:val="single" w:sz="4" w:space="0" w:color="auto"/>
              <w:bottom w:val="single" w:sz="4" w:space="0" w:color="auto"/>
            </w:tcBorders>
          </w:tcPr>
          <w:p w14:paraId="2EA9CFBA" w14:textId="77777777" w:rsidR="00E573B2" w:rsidRPr="003719FA" w:rsidRDefault="00E573B2" w:rsidP="00CE2DA8">
            <w:pPr>
              <w:spacing w:line="480" w:lineRule="auto"/>
              <w:rPr>
                <w:i/>
                <w:shd w:val="clear" w:color="auto" w:fill="FFFFFF"/>
              </w:rPr>
            </w:pPr>
            <w:r>
              <w:rPr>
                <w:i/>
                <w:shd w:val="clear" w:color="auto" w:fill="FFFFFF"/>
              </w:rPr>
              <w:t>M</w:t>
            </w:r>
          </w:p>
        </w:tc>
        <w:tc>
          <w:tcPr>
            <w:tcW w:w="930" w:type="dxa"/>
            <w:tcBorders>
              <w:top w:val="single" w:sz="4" w:space="0" w:color="auto"/>
              <w:bottom w:val="single" w:sz="4" w:space="0" w:color="auto"/>
            </w:tcBorders>
          </w:tcPr>
          <w:p w14:paraId="4392E7EA" w14:textId="77777777" w:rsidR="00E573B2" w:rsidRPr="003719FA" w:rsidRDefault="00E573B2" w:rsidP="00CE2DA8">
            <w:pPr>
              <w:spacing w:line="480" w:lineRule="auto"/>
              <w:rPr>
                <w:i/>
                <w:shd w:val="clear" w:color="auto" w:fill="FFFFFF"/>
              </w:rPr>
            </w:pPr>
            <w:r>
              <w:rPr>
                <w:i/>
                <w:shd w:val="clear" w:color="auto" w:fill="FFFFFF"/>
              </w:rPr>
              <w:t>SD</w:t>
            </w:r>
          </w:p>
        </w:tc>
      </w:tr>
      <w:tr w:rsidR="00E573B2" w14:paraId="21FBE2F8" w14:textId="77777777" w:rsidTr="00CE2DA8">
        <w:tc>
          <w:tcPr>
            <w:tcW w:w="2197" w:type="dxa"/>
            <w:tcBorders>
              <w:top w:val="single" w:sz="4" w:space="0" w:color="auto"/>
            </w:tcBorders>
          </w:tcPr>
          <w:p w14:paraId="7A7EAF9E" w14:textId="77777777" w:rsidR="00E573B2" w:rsidRDefault="00E573B2" w:rsidP="00CE2DA8">
            <w:pPr>
              <w:spacing w:line="480" w:lineRule="auto"/>
              <w:rPr>
                <w:shd w:val="clear" w:color="auto" w:fill="FFFFFF"/>
              </w:rPr>
            </w:pPr>
            <w:r>
              <w:rPr>
                <w:shd w:val="clear" w:color="auto" w:fill="FFFFFF"/>
              </w:rPr>
              <w:t>Blue-space</w:t>
            </w:r>
          </w:p>
        </w:tc>
        <w:tc>
          <w:tcPr>
            <w:tcW w:w="2198" w:type="dxa"/>
            <w:tcBorders>
              <w:top w:val="single" w:sz="4" w:space="0" w:color="auto"/>
            </w:tcBorders>
          </w:tcPr>
          <w:p w14:paraId="738FDEDF" w14:textId="238D155B" w:rsidR="00E573B2" w:rsidRDefault="00E573B2" w:rsidP="00CE2DA8">
            <w:pPr>
              <w:spacing w:line="480" w:lineRule="auto"/>
              <w:rPr>
                <w:shd w:val="clear" w:color="auto" w:fill="FFFFFF"/>
              </w:rPr>
            </w:pPr>
            <w:r>
              <w:rPr>
                <w:shd w:val="clear" w:color="auto" w:fill="FFFFFF"/>
              </w:rPr>
              <w:t>Total</w:t>
            </w:r>
          </w:p>
        </w:tc>
        <w:tc>
          <w:tcPr>
            <w:tcW w:w="1275" w:type="dxa"/>
            <w:tcBorders>
              <w:top w:val="single" w:sz="4" w:space="0" w:color="auto"/>
            </w:tcBorders>
          </w:tcPr>
          <w:p w14:paraId="7166158F" w14:textId="67825125" w:rsidR="00E573B2" w:rsidRPr="003719FA" w:rsidRDefault="00E573B2" w:rsidP="00CE2DA8">
            <w:pPr>
              <w:spacing w:line="480" w:lineRule="auto"/>
              <w:rPr>
                <w:shd w:val="clear" w:color="auto" w:fill="FFFFFF"/>
              </w:rPr>
            </w:pPr>
            <w:r>
              <w:rPr>
                <w:shd w:val="clear" w:color="auto" w:fill="FFFFFF"/>
              </w:rPr>
              <w:t>3.86</w:t>
            </w:r>
          </w:p>
        </w:tc>
        <w:tc>
          <w:tcPr>
            <w:tcW w:w="1134" w:type="dxa"/>
            <w:tcBorders>
              <w:top w:val="single" w:sz="4" w:space="0" w:color="auto"/>
            </w:tcBorders>
          </w:tcPr>
          <w:p w14:paraId="7455F539" w14:textId="492758FD" w:rsidR="00E573B2" w:rsidRPr="003719FA" w:rsidRDefault="00E573B2" w:rsidP="00CE2DA8">
            <w:pPr>
              <w:spacing w:line="480" w:lineRule="auto"/>
              <w:rPr>
                <w:shd w:val="clear" w:color="auto" w:fill="FFFFFF"/>
              </w:rPr>
            </w:pPr>
            <w:r>
              <w:rPr>
                <w:shd w:val="clear" w:color="auto" w:fill="FFFFFF"/>
              </w:rPr>
              <w:t>0.61</w:t>
            </w:r>
          </w:p>
        </w:tc>
        <w:tc>
          <w:tcPr>
            <w:tcW w:w="1276" w:type="dxa"/>
            <w:tcBorders>
              <w:top w:val="single" w:sz="4" w:space="0" w:color="auto"/>
            </w:tcBorders>
          </w:tcPr>
          <w:p w14:paraId="20AD89AA" w14:textId="47210821" w:rsidR="00E573B2" w:rsidRPr="003719FA" w:rsidRDefault="00E573B2" w:rsidP="00CE2DA8">
            <w:pPr>
              <w:spacing w:line="480" w:lineRule="auto"/>
              <w:rPr>
                <w:shd w:val="clear" w:color="auto" w:fill="FFFFFF"/>
              </w:rPr>
            </w:pPr>
            <w:r>
              <w:rPr>
                <w:shd w:val="clear" w:color="auto" w:fill="FFFFFF"/>
              </w:rPr>
              <w:t>4.40</w:t>
            </w:r>
          </w:p>
        </w:tc>
        <w:tc>
          <w:tcPr>
            <w:tcW w:w="930" w:type="dxa"/>
            <w:tcBorders>
              <w:top w:val="single" w:sz="4" w:space="0" w:color="auto"/>
            </w:tcBorders>
          </w:tcPr>
          <w:p w14:paraId="3C86FF46" w14:textId="4B5A7A01" w:rsidR="00E573B2" w:rsidRPr="003719FA" w:rsidRDefault="00E573B2" w:rsidP="00CE2DA8">
            <w:pPr>
              <w:spacing w:line="480" w:lineRule="auto"/>
              <w:rPr>
                <w:shd w:val="clear" w:color="auto" w:fill="FFFFFF"/>
              </w:rPr>
            </w:pPr>
            <w:r>
              <w:rPr>
                <w:shd w:val="clear" w:color="auto" w:fill="FFFFFF"/>
              </w:rPr>
              <w:t>0.53</w:t>
            </w:r>
          </w:p>
        </w:tc>
      </w:tr>
      <w:tr w:rsidR="00E573B2" w14:paraId="3D9F2BBB" w14:textId="77777777" w:rsidTr="00CE2DA8">
        <w:tc>
          <w:tcPr>
            <w:tcW w:w="2197" w:type="dxa"/>
          </w:tcPr>
          <w:p w14:paraId="2854DA46" w14:textId="77777777" w:rsidR="00E573B2" w:rsidRDefault="00E573B2" w:rsidP="00CE2DA8">
            <w:pPr>
              <w:spacing w:line="480" w:lineRule="auto"/>
              <w:rPr>
                <w:shd w:val="clear" w:color="auto" w:fill="FFFFFF"/>
              </w:rPr>
            </w:pPr>
          </w:p>
        </w:tc>
        <w:tc>
          <w:tcPr>
            <w:tcW w:w="2198" w:type="dxa"/>
          </w:tcPr>
          <w:p w14:paraId="4C193383" w14:textId="1C621F98" w:rsidR="00E573B2" w:rsidRDefault="00E573B2" w:rsidP="00CE2DA8">
            <w:pPr>
              <w:spacing w:line="480" w:lineRule="auto"/>
              <w:rPr>
                <w:shd w:val="clear" w:color="auto" w:fill="FFFFFF"/>
              </w:rPr>
            </w:pPr>
            <w:r>
              <w:rPr>
                <w:shd w:val="clear" w:color="auto" w:fill="FFFFFF"/>
              </w:rPr>
              <w:t>Women</w:t>
            </w:r>
          </w:p>
        </w:tc>
        <w:tc>
          <w:tcPr>
            <w:tcW w:w="1275" w:type="dxa"/>
          </w:tcPr>
          <w:p w14:paraId="7DDA0C3E" w14:textId="39BCF822" w:rsidR="00E573B2" w:rsidRDefault="00E573B2" w:rsidP="00CE2DA8">
            <w:pPr>
              <w:spacing w:line="480" w:lineRule="auto"/>
              <w:rPr>
                <w:shd w:val="clear" w:color="auto" w:fill="FFFFFF"/>
              </w:rPr>
            </w:pPr>
            <w:r>
              <w:rPr>
                <w:shd w:val="clear" w:color="auto" w:fill="FFFFFF"/>
              </w:rPr>
              <w:t>3.89</w:t>
            </w:r>
          </w:p>
        </w:tc>
        <w:tc>
          <w:tcPr>
            <w:tcW w:w="1134" w:type="dxa"/>
          </w:tcPr>
          <w:p w14:paraId="311496B1" w14:textId="566070C7" w:rsidR="00E573B2" w:rsidRDefault="00E573B2" w:rsidP="00CE2DA8">
            <w:pPr>
              <w:spacing w:line="480" w:lineRule="auto"/>
              <w:rPr>
                <w:shd w:val="clear" w:color="auto" w:fill="FFFFFF"/>
              </w:rPr>
            </w:pPr>
            <w:r>
              <w:rPr>
                <w:shd w:val="clear" w:color="auto" w:fill="FFFFFF"/>
              </w:rPr>
              <w:t>0.63</w:t>
            </w:r>
          </w:p>
        </w:tc>
        <w:tc>
          <w:tcPr>
            <w:tcW w:w="1276" w:type="dxa"/>
          </w:tcPr>
          <w:p w14:paraId="7DE5DAFD" w14:textId="1AE9BABF" w:rsidR="00E573B2" w:rsidRDefault="00E573B2" w:rsidP="00CE2DA8">
            <w:pPr>
              <w:spacing w:line="480" w:lineRule="auto"/>
              <w:rPr>
                <w:shd w:val="clear" w:color="auto" w:fill="FFFFFF"/>
              </w:rPr>
            </w:pPr>
            <w:r>
              <w:rPr>
                <w:shd w:val="clear" w:color="auto" w:fill="FFFFFF"/>
              </w:rPr>
              <w:t>4.42</w:t>
            </w:r>
          </w:p>
        </w:tc>
        <w:tc>
          <w:tcPr>
            <w:tcW w:w="930" w:type="dxa"/>
          </w:tcPr>
          <w:p w14:paraId="760F222E" w14:textId="5E0580EC" w:rsidR="00E573B2" w:rsidRDefault="00E573B2" w:rsidP="00CE2DA8">
            <w:pPr>
              <w:spacing w:line="480" w:lineRule="auto"/>
              <w:rPr>
                <w:shd w:val="clear" w:color="auto" w:fill="FFFFFF"/>
              </w:rPr>
            </w:pPr>
            <w:r>
              <w:rPr>
                <w:shd w:val="clear" w:color="auto" w:fill="FFFFFF"/>
              </w:rPr>
              <w:t>0.52</w:t>
            </w:r>
          </w:p>
        </w:tc>
      </w:tr>
      <w:tr w:rsidR="00E573B2" w14:paraId="070A3FB8" w14:textId="77777777" w:rsidTr="00CE2DA8">
        <w:tc>
          <w:tcPr>
            <w:tcW w:w="2197" w:type="dxa"/>
          </w:tcPr>
          <w:p w14:paraId="68984161" w14:textId="77777777" w:rsidR="00E573B2" w:rsidRDefault="00E573B2" w:rsidP="00CE2DA8">
            <w:pPr>
              <w:spacing w:line="480" w:lineRule="auto"/>
              <w:rPr>
                <w:shd w:val="clear" w:color="auto" w:fill="FFFFFF"/>
              </w:rPr>
            </w:pPr>
          </w:p>
        </w:tc>
        <w:tc>
          <w:tcPr>
            <w:tcW w:w="2198" w:type="dxa"/>
          </w:tcPr>
          <w:p w14:paraId="34110F24" w14:textId="73BD649A" w:rsidR="00E573B2" w:rsidRDefault="00E573B2" w:rsidP="00CE2DA8">
            <w:pPr>
              <w:spacing w:line="480" w:lineRule="auto"/>
              <w:rPr>
                <w:shd w:val="clear" w:color="auto" w:fill="FFFFFF"/>
              </w:rPr>
            </w:pPr>
            <w:r>
              <w:rPr>
                <w:shd w:val="clear" w:color="auto" w:fill="FFFFFF"/>
              </w:rPr>
              <w:t>Men</w:t>
            </w:r>
          </w:p>
        </w:tc>
        <w:tc>
          <w:tcPr>
            <w:tcW w:w="1275" w:type="dxa"/>
          </w:tcPr>
          <w:p w14:paraId="0D7E96F2" w14:textId="49D2485D" w:rsidR="00E573B2" w:rsidRDefault="00E573B2" w:rsidP="00CE2DA8">
            <w:pPr>
              <w:spacing w:line="480" w:lineRule="auto"/>
              <w:rPr>
                <w:shd w:val="clear" w:color="auto" w:fill="FFFFFF"/>
              </w:rPr>
            </w:pPr>
            <w:r>
              <w:rPr>
                <w:shd w:val="clear" w:color="auto" w:fill="FFFFFF"/>
              </w:rPr>
              <w:t>3.83</w:t>
            </w:r>
          </w:p>
        </w:tc>
        <w:tc>
          <w:tcPr>
            <w:tcW w:w="1134" w:type="dxa"/>
          </w:tcPr>
          <w:p w14:paraId="4C71849A" w14:textId="0A478804" w:rsidR="00E573B2" w:rsidRDefault="00E573B2" w:rsidP="00CE2DA8">
            <w:pPr>
              <w:spacing w:line="480" w:lineRule="auto"/>
              <w:rPr>
                <w:shd w:val="clear" w:color="auto" w:fill="FFFFFF"/>
              </w:rPr>
            </w:pPr>
            <w:r>
              <w:rPr>
                <w:shd w:val="clear" w:color="auto" w:fill="FFFFFF"/>
              </w:rPr>
              <w:t>0.58</w:t>
            </w:r>
          </w:p>
        </w:tc>
        <w:tc>
          <w:tcPr>
            <w:tcW w:w="1276" w:type="dxa"/>
          </w:tcPr>
          <w:p w14:paraId="39F8D4BF" w14:textId="0FE5A365" w:rsidR="00E573B2" w:rsidRDefault="00E573B2" w:rsidP="00CE2DA8">
            <w:pPr>
              <w:spacing w:line="480" w:lineRule="auto"/>
              <w:rPr>
                <w:shd w:val="clear" w:color="auto" w:fill="FFFFFF"/>
              </w:rPr>
            </w:pPr>
            <w:r>
              <w:rPr>
                <w:shd w:val="clear" w:color="auto" w:fill="FFFFFF"/>
              </w:rPr>
              <w:t>4.37</w:t>
            </w:r>
          </w:p>
        </w:tc>
        <w:tc>
          <w:tcPr>
            <w:tcW w:w="930" w:type="dxa"/>
          </w:tcPr>
          <w:p w14:paraId="1A068432" w14:textId="5783AC21" w:rsidR="00E573B2" w:rsidRDefault="00E573B2" w:rsidP="00CE2DA8">
            <w:pPr>
              <w:spacing w:line="480" w:lineRule="auto"/>
              <w:rPr>
                <w:shd w:val="clear" w:color="auto" w:fill="FFFFFF"/>
              </w:rPr>
            </w:pPr>
            <w:r>
              <w:rPr>
                <w:shd w:val="clear" w:color="auto" w:fill="FFFFFF"/>
              </w:rPr>
              <w:t>0.54</w:t>
            </w:r>
          </w:p>
        </w:tc>
      </w:tr>
      <w:tr w:rsidR="00E573B2" w14:paraId="346A18F3" w14:textId="77777777" w:rsidTr="00CE2DA8">
        <w:tc>
          <w:tcPr>
            <w:tcW w:w="2197" w:type="dxa"/>
          </w:tcPr>
          <w:p w14:paraId="34EC836A" w14:textId="77777777" w:rsidR="00E573B2" w:rsidRDefault="00E573B2" w:rsidP="00CE2DA8">
            <w:pPr>
              <w:spacing w:line="480" w:lineRule="auto"/>
              <w:rPr>
                <w:shd w:val="clear" w:color="auto" w:fill="FFFFFF"/>
              </w:rPr>
            </w:pPr>
            <w:r>
              <w:rPr>
                <w:shd w:val="clear" w:color="auto" w:fill="FFFFFF"/>
              </w:rPr>
              <w:t>Green-space</w:t>
            </w:r>
          </w:p>
        </w:tc>
        <w:tc>
          <w:tcPr>
            <w:tcW w:w="2198" w:type="dxa"/>
          </w:tcPr>
          <w:p w14:paraId="573F02F5" w14:textId="7F12D861" w:rsidR="00E573B2" w:rsidRDefault="00E573B2" w:rsidP="00CE2DA8">
            <w:pPr>
              <w:spacing w:line="480" w:lineRule="auto"/>
              <w:rPr>
                <w:shd w:val="clear" w:color="auto" w:fill="FFFFFF"/>
              </w:rPr>
            </w:pPr>
            <w:r>
              <w:rPr>
                <w:shd w:val="clear" w:color="auto" w:fill="FFFFFF"/>
              </w:rPr>
              <w:t>Total</w:t>
            </w:r>
          </w:p>
        </w:tc>
        <w:tc>
          <w:tcPr>
            <w:tcW w:w="1275" w:type="dxa"/>
          </w:tcPr>
          <w:p w14:paraId="27615A0E" w14:textId="32687AC0" w:rsidR="00E573B2" w:rsidRDefault="00E573B2" w:rsidP="00CE2DA8">
            <w:pPr>
              <w:spacing w:line="480" w:lineRule="auto"/>
              <w:rPr>
                <w:shd w:val="clear" w:color="auto" w:fill="FFFFFF"/>
              </w:rPr>
            </w:pPr>
            <w:r>
              <w:rPr>
                <w:shd w:val="clear" w:color="auto" w:fill="FFFFFF"/>
              </w:rPr>
              <w:t>3.79</w:t>
            </w:r>
          </w:p>
        </w:tc>
        <w:tc>
          <w:tcPr>
            <w:tcW w:w="1134" w:type="dxa"/>
          </w:tcPr>
          <w:p w14:paraId="5CC897E3" w14:textId="1A8038CB" w:rsidR="00E573B2" w:rsidRDefault="00E573B2" w:rsidP="00CE2DA8">
            <w:pPr>
              <w:spacing w:line="480" w:lineRule="auto"/>
              <w:rPr>
                <w:shd w:val="clear" w:color="auto" w:fill="FFFFFF"/>
              </w:rPr>
            </w:pPr>
            <w:r>
              <w:rPr>
                <w:shd w:val="clear" w:color="auto" w:fill="FFFFFF"/>
              </w:rPr>
              <w:t>0.64</w:t>
            </w:r>
          </w:p>
        </w:tc>
        <w:tc>
          <w:tcPr>
            <w:tcW w:w="1276" w:type="dxa"/>
          </w:tcPr>
          <w:p w14:paraId="1677C046" w14:textId="09E5AC55" w:rsidR="00E573B2" w:rsidRDefault="00E573B2" w:rsidP="00CE2DA8">
            <w:pPr>
              <w:spacing w:line="480" w:lineRule="auto"/>
              <w:rPr>
                <w:shd w:val="clear" w:color="auto" w:fill="FFFFFF"/>
              </w:rPr>
            </w:pPr>
            <w:r>
              <w:rPr>
                <w:shd w:val="clear" w:color="auto" w:fill="FFFFFF"/>
              </w:rPr>
              <w:t>4.17</w:t>
            </w:r>
          </w:p>
        </w:tc>
        <w:tc>
          <w:tcPr>
            <w:tcW w:w="930" w:type="dxa"/>
          </w:tcPr>
          <w:p w14:paraId="0B180AFC" w14:textId="56F5EBEE" w:rsidR="00E573B2" w:rsidRDefault="00E573B2" w:rsidP="00CE2DA8">
            <w:pPr>
              <w:spacing w:line="480" w:lineRule="auto"/>
              <w:rPr>
                <w:shd w:val="clear" w:color="auto" w:fill="FFFFFF"/>
              </w:rPr>
            </w:pPr>
            <w:r>
              <w:rPr>
                <w:shd w:val="clear" w:color="auto" w:fill="FFFFFF"/>
              </w:rPr>
              <w:t>0.66</w:t>
            </w:r>
          </w:p>
        </w:tc>
      </w:tr>
      <w:tr w:rsidR="00E573B2" w14:paraId="5BAA5463" w14:textId="77777777" w:rsidTr="00E573B2">
        <w:tc>
          <w:tcPr>
            <w:tcW w:w="2197" w:type="dxa"/>
          </w:tcPr>
          <w:p w14:paraId="4C624041" w14:textId="77777777" w:rsidR="00E573B2" w:rsidRDefault="00E573B2" w:rsidP="00CE2DA8">
            <w:pPr>
              <w:spacing w:line="480" w:lineRule="auto"/>
              <w:rPr>
                <w:shd w:val="clear" w:color="auto" w:fill="FFFFFF"/>
              </w:rPr>
            </w:pPr>
          </w:p>
        </w:tc>
        <w:tc>
          <w:tcPr>
            <w:tcW w:w="2198" w:type="dxa"/>
          </w:tcPr>
          <w:p w14:paraId="0764A0BE" w14:textId="13BB5CF8" w:rsidR="00E573B2" w:rsidRDefault="00E573B2" w:rsidP="00CE2DA8">
            <w:pPr>
              <w:spacing w:line="480" w:lineRule="auto"/>
              <w:rPr>
                <w:shd w:val="clear" w:color="auto" w:fill="FFFFFF"/>
              </w:rPr>
            </w:pPr>
            <w:r>
              <w:rPr>
                <w:shd w:val="clear" w:color="auto" w:fill="FFFFFF"/>
              </w:rPr>
              <w:t>Women</w:t>
            </w:r>
          </w:p>
        </w:tc>
        <w:tc>
          <w:tcPr>
            <w:tcW w:w="1275" w:type="dxa"/>
          </w:tcPr>
          <w:p w14:paraId="3A775E68" w14:textId="4FE43524" w:rsidR="00E573B2" w:rsidRDefault="00E573B2" w:rsidP="00CE2DA8">
            <w:pPr>
              <w:spacing w:line="480" w:lineRule="auto"/>
              <w:rPr>
                <w:shd w:val="clear" w:color="auto" w:fill="FFFFFF"/>
              </w:rPr>
            </w:pPr>
            <w:r>
              <w:rPr>
                <w:shd w:val="clear" w:color="auto" w:fill="FFFFFF"/>
              </w:rPr>
              <w:t>3.79</w:t>
            </w:r>
          </w:p>
        </w:tc>
        <w:tc>
          <w:tcPr>
            <w:tcW w:w="1134" w:type="dxa"/>
          </w:tcPr>
          <w:p w14:paraId="106D9D44" w14:textId="7F19DAF3" w:rsidR="00E573B2" w:rsidRDefault="00E573B2" w:rsidP="00CE2DA8">
            <w:pPr>
              <w:spacing w:line="480" w:lineRule="auto"/>
              <w:rPr>
                <w:shd w:val="clear" w:color="auto" w:fill="FFFFFF"/>
              </w:rPr>
            </w:pPr>
            <w:r>
              <w:rPr>
                <w:shd w:val="clear" w:color="auto" w:fill="FFFFFF"/>
              </w:rPr>
              <w:t>0.62</w:t>
            </w:r>
          </w:p>
        </w:tc>
        <w:tc>
          <w:tcPr>
            <w:tcW w:w="1276" w:type="dxa"/>
          </w:tcPr>
          <w:p w14:paraId="5836F93E" w14:textId="08C784B5" w:rsidR="00E573B2" w:rsidRDefault="00E573B2" w:rsidP="00CE2DA8">
            <w:pPr>
              <w:spacing w:line="480" w:lineRule="auto"/>
              <w:rPr>
                <w:shd w:val="clear" w:color="auto" w:fill="FFFFFF"/>
              </w:rPr>
            </w:pPr>
            <w:r>
              <w:rPr>
                <w:shd w:val="clear" w:color="auto" w:fill="FFFFFF"/>
              </w:rPr>
              <w:t>4.17</w:t>
            </w:r>
          </w:p>
        </w:tc>
        <w:tc>
          <w:tcPr>
            <w:tcW w:w="930" w:type="dxa"/>
          </w:tcPr>
          <w:p w14:paraId="50049A90" w14:textId="1A416B34" w:rsidR="00E573B2" w:rsidRDefault="00E573B2" w:rsidP="00CE2DA8">
            <w:pPr>
              <w:spacing w:line="480" w:lineRule="auto"/>
              <w:rPr>
                <w:shd w:val="clear" w:color="auto" w:fill="FFFFFF"/>
              </w:rPr>
            </w:pPr>
            <w:r>
              <w:rPr>
                <w:shd w:val="clear" w:color="auto" w:fill="FFFFFF"/>
              </w:rPr>
              <w:t>0.63</w:t>
            </w:r>
          </w:p>
        </w:tc>
      </w:tr>
      <w:tr w:rsidR="00E573B2" w14:paraId="043FC53D" w14:textId="77777777" w:rsidTr="00E573B2">
        <w:tc>
          <w:tcPr>
            <w:tcW w:w="2197" w:type="dxa"/>
            <w:tcBorders>
              <w:bottom w:val="single" w:sz="4" w:space="0" w:color="auto"/>
            </w:tcBorders>
          </w:tcPr>
          <w:p w14:paraId="1D8697EE" w14:textId="77777777" w:rsidR="00E573B2" w:rsidRDefault="00E573B2" w:rsidP="00CE2DA8">
            <w:pPr>
              <w:spacing w:line="480" w:lineRule="auto"/>
              <w:rPr>
                <w:shd w:val="clear" w:color="auto" w:fill="FFFFFF"/>
              </w:rPr>
            </w:pPr>
          </w:p>
        </w:tc>
        <w:tc>
          <w:tcPr>
            <w:tcW w:w="2198" w:type="dxa"/>
            <w:tcBorders>
              <w:bottom w:val="single" w:sz="4" w:space="0" w:color="auto"/>
            </w:tcBorders>
          </w:tcPr>
          <w:p w14:paraId="4F7F3CE8" w14:textId="4E75DF1D" w:rsidR="00E573B2" w:rsidRDefault="00E573B2" w:rsidP="00CE2DA8">
            <w:pPr>
              <w:spacing w:line="480" w:lineRule="auto"/>
              <w:rPr>
                <w:shd w:val="clear" w:color="auto" w:fill="FFFFFF"/>
              </w:rPr>
            </w:pPr>
            <w:r>
              <w:rPr>
                <w:shd w:val="clear" w:color="auto" w:fill="FFFFFF"/>
              </w:rPr>
              <w:t>Men</w:t>
            </w:r>
          </w:p>
        </w:tc>
        <w:tc>
          <w:tcPr>
            <w:tcW w:w="1275" w:type="dxa"/>
            <w:tcBorders>
              <w:bottom w:val="single" w:sz="4" w:space="0" w:color="auto"/>
            </w:tcBorders>
          </w:tcPr>
          <w:p w14:paraId="5F507A01" w14:textId="0F963B6E" w:rsidR="00E573B2" w:rsidRDefault="00E573B2" w:rsidP="00CE2DA8">
            <w:pPr>
              <w:spacing w:line="480" w:lineRule="auto"/>
              <w:rPr>
                <w:shd w:val="clear" w:color="auto" w:fill="FFFFFF"/>
              </w:rPr>
            </w:pPr>
            <w:r>
              <w:rPr>
                <w:shd w:val="clear" w:color="auto" w:fill="FFFFFF"/>
              </w:rPr>
              <w:t>3.80</w:t>
            </w:r>
          </w:p>
        </w:tc>
        <w:tc>
          <w:tcPr>
            <w:tcW w:w="1134" w:type="dxa"/>
            <w:tcBorders>
              <w:bottom w:val="single" w:sz="4" w:space="0" w:color="auto"/>
            </w:tcBorders>
          </w:tcPr>
          <w:p w14:paraId="2D655D85" w14:textId="6F7EBBA1" w:rsidR="00E573B2" w:rsidRDefault="00E573B2" w:rsidP="00CE2DA8">
            <w:pPr>
              <w:spacing w:line="480" w:lineRule="auto"/>
              <w:rPr>
                <w:shd w:val="clear" w:color="auto" w:fill="FFFFFF"/>
              </w:rPr>
            </w:pPr>
            <w:r>
              <w:rPr>
                <w:shd w:val="clear" w:color="auto" w:fill="FFFFFF"/>
              </w:rPr>
              <w:t>0.68</w:t>
            </w:r>
          </w:p>
        </w:tc>
        <w:tc>
          <w:tcPr>
            <w:tcW w:w="1276" w:type="dxa"/>
            <w:tcBorders>
              <w:bottom w:val="single" w:sz="4" w:space="0" w:color="auto"/>
            </w:tcBorders>
          </w:tcPr>
          <w:p w14:paraId="24C17309" w14:textId="1BD05F1F" w:rsidR="00E573B2" w:rsidRDefault="00E573B2" w:rsidP="00CE2DA8">
            <w:pPr>
              <w:spacing w:line="480" w:lineRule="auto"/>
              <w:rPr>
                <w:shd w:val="clear" w:color="auto" w:fill="FFFFFF"/>
              </w:rPr>
            </w:pPr>
            <w:r>
              <w:rPr>
                <w:shd w:val="clear" w:color="auto" w:fill="FFFFFF"/>
              </w:rPr>
              <w:t>4.17</w:t>
            </w:r>
          </w:p>
        </w:tc>
        <w:tc>
          <w:tcPr>
            <w:tcW w:w="930" w:type="dxa"/>
            <w:tcBorders>
              <w:bottom w:val="single" w:sz="4" w:space="0" w:color="auto"/>
            </w:tcBorders>
          </w:tcPr>
          <w:p w14:paraId="2C66F132" w14:textId="2AF3A821" w:rsidR="00E573B2" w:rsidRDefault="00E573B2" w:rsidP="00CE2DA8">
            <w:pPr>
              <w:spacing w:line="480" w:lineRule="auto"/>
              <w:rPr>
                <w:shd w:val="clear" w:color="auto" w:fill="FFFFFF"/>
              </w:rPr>
            </w:pPr>
            <w:r>
              <w:rPr>
                <w:shd w:val="clear" w:color="auto" w:fill="FFFFFF"/>
              </w:rPr>
              <w:t>0.66</w:t>
            </w:r>
          </w:p>
        </w:tc>
      </w:tr>
    </w:tbl>
    <w:p w14:paraId="124D67FA" w14:textId="77777777" w:rsidR="00E573B2" w:rsidRPr="003719FA" w:rsidRDefault="00E573B2" w:rsidP="00E573B2">
      <w:pPr>
        <w:spacing w:line="480" w:lineRule="auto"/>
        <w:rPr>
          <w:shd w:val="clear" w:color="auto" w:fill="FFFFFF"/>
        </w:rPr>
      </w:pPr>
    </w:p>
    <w:p w14:paraId="35972D33" w14:textId="77777777" w:rsidR="003719FA" w:rsidRPr="003719FA" w:rsidRDefault="003719FA" w:rsidP="003719FA">
      <w:pPr>
        <w:spacing w:line="480" w:lineRule="auto"/>
        <w:rPr>
          <w:shd w:val="clear" w:color="auto" w:fill="FFFFFF"/>
        </w:rPr>
      </w:pPr>
    </w:p>
    <w:p w14:paraId="468C2C37" w14:textId="77777777" w:rsidR="003719FA" w:rsidRDefault="003719FA">
      <w:pPr>
        <w:rPr>
          <w:shd w:val="clear" w:color="auto" w:fill="FFFFFF"/>
        </w:rPr>
      </w:pPr>
    </w:p>
    <w:p w14:paraId="4F60F418" w14:textId="77777777" w:rsidR="003719FA" w:rsidRDefault="003719FA">
      <w:pPr>
        <w:rPr>
          <w:shd w:val="clear" w:color="auto" w:fill="FFFFFF"/>
        </w:rPr>
      </w:pPr>
    </w:p>
    <w:p w14:paraId="00551A67" w14:textId="68FD1023" w:rsidR="00E17166" w:rsidRDefault="00E17166">
      <w:pPr>
        <w:rPr>
          <w:shd w:val="clear" w:color="auto" w:fill="FFFFFF"/>
        </w:rPr>
      </w:pPr>
      <w:r>
        <w:rPr>
          <w:shd w:val="clear" w:color="auto" w:fill="FFFFFF"/>
        </w:rPr>
        <w:br w:type="page"/>
      </w:r>
    </w:p>
    <w:p w14:paraId="7FD5D5C8" w14:textId="0481F3FF" w:rsidR="00654966" w:rsidRDefault="005C3ED3" w:rsidP="00E17166">
      <w:pPr>
        <w:spacing w:line="480" w:lineRule="auto"/>
        <w:ind w:left="567" w:hanging="567"/>
        <w:jc w:val="center"/>
        <w:rPr>
          <w:b/>
          <w:shd w:val="clear" w:color="auto" w:fill="FFFFFF"/>
        </w:rPr>
      </w:pPr>
      <w:r>
        <w:rPr>
          <w:b/>
          <w:shd w:val="clear" w:color="auto" w:fill="FFFFFF"/>
        </w:rPr>
        <w:lastRenderedPageBreak/>
        <w:t>Appendix</w:t>
      </w:r>
    </w:p>
    <w:p w14:paraId="6468AE03" w14:textId="31A26C8E" w:rsidR="003513DA" w:rsidRDefault="00E17166" w:rsidP="003513DA">
      <w:pPr>
        <w:spacing w:line="480" w:lineRule="auto"/>
        <w:ind w:firstLine="567"/>
        <w:rPr>
          <w:color w:val="000000" w:themeColor="text1"/>
          <w:shd w:val="clear" w:color="auto" w:fill="FFFFFF"/>
        </w:rPr>
      </w:pPr>
      <w:r>
        <w:rPr>
          <w:shd w:val="clear" w:color="auto" w:fill="FFFFFF"/>
        </w:rPr>
        <w:t xml:space="preserve">To examine the factor structure of the </w:t>
      </w:r>
      <w:r w:rsidR="009F128E">
        <w:rPr>
          <w:shd w:val="clear" w:color="auto" w:fill="FFFFFF"/>
        </w:rPr>
        <w:t xml:space="preserve">Malaysian, </w:t>
      </w:r>
      <w:r>
        <w:rPr>
          <w:shd w:val="clear" w:color="auto" w:fill="FFFFFF"/>
        </w:rPr>
        <w:t>Romanian</w:t>
      </w:r>
      <w:r w:rsidR="009F128E">
        <w:rPr>
          <w:shd w:val="clear" w:color="auto" w:fill="FFFFFF"/>
        </w:rPr>
        <w:t>,</w:t>
      </w:r>
      <w:r>
        <w:rPr>
          <w:shd w:val="clear" w:color="auto" w:fill="FFFFFF"/>
        </w:rPr>
        <w:t xml:space="preserve"> and Spanish State Body Appreciation Scale-2 (SBAS-2), we subjected entry-point data to principal-axis factor analysis in IBM Statistics v.24.</w:t>
      </w:r>
      <w:r w:rsidR="00EC4436">
        <w:rPr>
          <w:shd w:val="clear" w:color="auto" w:fill="FFFFFF"/>
        </w:rPr>
        <w:t xml:space="preserve"> Sample size requirem</w:t>
      </w:r>
      <w:r w:rsidR="003513DA">
        <w:rPr>
          <w:shd w:val="clear" w:color="auto" w:fill="FFFFFF"/>
        </w:rPr>
        <w:t xml:space="preserve">ents, based </w:t>
      </w:r>
      <w:r w:rsidR="002372D3">
        <w:rPr>
          <w:shd w:val="clear" w:color="auto" w:fill="FFFFFF"/>
        </w:rPr>
        <w:t xml:space="preserve">on </w:t>
      </w:r>
      <w:r w:rsidR="003513DA">
        <w:rPr>
          <w:shd w:val="clear" w:color="auto" w:fill="FFFFFF"/>
        </w:rPr>
        <w:t>item communalities (</w:t>
      </w:r>
      <w:r w:rsidR="003513DA" w:rsidRPr="000744E3">
        <w:rPr>
          <w:color w:val="000000" w:themeColor="text1"/>
          <w:shd w:val="clear" w:color="auto" w:fill="FFFFFF"/>
        </w:rPr>
        <w:t>≥</w:t>
      </w:r>
      <w:r w:rsidR="003513DA">
        <w:rPr>
          <w:color w:val="000000" w:themeColor="text1"/>
          <w:shd w:val="clear" w:color="auto" w:fill="FFFFFF"/>
        </w:rPr>
        <w:t xml:space="preserve"> .</w:t>
      </w:r>
      <w:r w:rsidR="003513DA">
        <w:rPr>
          <w:shd w:val="clear" w:color="auto" w:fill="FFFFFF"/>
        </w:rPr>
        <w:t xml:space="preserve">55 in Malaysia, </w:t>
      </w:r>
      <w:r w:rsidR="00EC4436" w:rsidRPr="000744E3">
        <w:rPr>
          <w:color w:val="000000" w:themeColor="text1"/>
          <w:shd w:val="clear" w:color="auto" w:fill="FFFFFF"/>
        </w:rPr>
        <w:t>≥</w:t>
      </w:r>
      <w:r w:rsidR="00EC4436">
        <w:rPr>
          <w:color w:val="000000" w:themeColor="text1"/>
          <w:shd w:val="clear" w:color="auto" w:fill="FFFFFF"/>
        </w:rPr>
        <w:t xml:space="preserve"> .</w:t>
      </w:r>
      <w:r w:rsidR="00EC4436">
        <w:rPr>
          <w:shd w:val="clear" w:color="auto" w:fill="FFFFFF"/>
        </w:rPr>
        <w:t>54 in Romania</w:t>
      </w:r>
      <w:r w:rsidR="003513DA">
        <w:rPr>
          <w:shd w:val="clear" w:color="auto" w:fill="FFFFFF"/>
        </w:rPr>
        <w:t>,</w:t>
      </w:r>
      <w:r w:rsidR="00EC4436">
        <w:rPr>
          <w:shd w:val="clear" w:color="auto" w:fill="FFFFFF"/>
        </w:rPr>
        <w:t xml:space="preserve"> and </w:t>
      </w:r>
      <w:r w:rsidR="00EC4436" w:rsidRPr="000744E3">
        <w:rPr>
          <w:color w:val="000000" w:themeColor="text1"/>
          <w:shd w:val="clear" w:color="auto" w:fill="FFFFFF"/>
        </w:rPr>
        <w:t>≥</w:t>
      </w:r>
      <w:r w:rsidR="00EC4436">
        <w:rPr>
          <w:color w:val="000000" w:themeColor="text1"/>
          <w:shd w:val="clear" w:color="auto" w:fill="FFFFFF"/>
        </w:rPr>
        <w:t xml:space="preserve"> .</w:t>
      </w:r>
      <w:r w:rsidR="00EC4436">
        <w:rPr>
          <w:shd w:val="clear" w:color="auto" w:fill="FFFFFF"/>
        </w:rPr>
        <w:t xml:space="preserve">52 in Spain), item distributions, average item correlations, and item-total correlations </w:t>
      </w:r>
      <w:r w:rsidR="005C3ED3">
        <w:rPr>
          <w:color w:val="000000" w:themeColor="text1"/>
          <w:shd w:val="clear" w:color="auto" w:fill="FFFFFF"/>
        </w:rPr>
        <w:t>(see Swami &amp; Barron, 2019</w:t>
      </w:r>
      <w:r w:rsidR="00EC4436">
        <w:rPr>
          <w:shd w:val="clear" w:color="auto" w:fill="FFFFFF"/>
        </w:rPr>
        <w:t xml:space="preserve">), were adequate. </w:t>
      </w:r>
      <w:r>
        <w:rPr>
          <w:color w:val="000000" w:themeColor="text1"/>
          <w:shd w:val="clear" w:color="auto" w:fill="FFFFFF"/>
        </w:rPr>
        <w:t xml:space="preserve">To determine whether our data were factorable, we computed </w:t>
      </w:r>
      <w:r w:rsidRPr="000E1101">
        <w:rPr>
          <w:color w:val="000000" w:themeColor="text1"/>
        </w:rPr>
        <w:t xml:space="preserve">the Kaiser-Meyer-Olkin </w:t>
      </w:r>
      <w:r>
        <w:rPr>
          <w:color w:val="000000" w:themeColor="text1"/>
        </w:rPr>
        <w:t xml:space="preserve">(KMO) </w:t>
      </w:r>
      <w:r w:rsidRPr="000E1101">
        <w:rPr>
          <w:color w:val="000000" w:themeColor="text1"/>
        </w:rPr>
        <w:t xml:space="preserve">measure of sampling adequacy (which should </w:t>
      </w:r>
      <w:r>
        <w:rPr>
          <w:color w:val="000000" w:themeColor="text1"/>
        </w:rPr>
        <w:t xml:space="preserve">ideally </w:t>
      </w:r>
      <w:r w:rsidRPr="000E1101">
        <w:rPr>
          <w:color w:val="000000" w:themeColor="text1"/>
        </w:rPr>
        <w:t xml:space="preserve">be </w:t>
      </w:r>
      <w:r w:rsidRPr="000E1101">
        <w:rPr>
          <w:color w:val="000000" w:themeColor="text1"/>
          <w:shd w:val="clear" w:color="auto" w:fill="FFFFFF"/>
        </w:rPr>
        <w:t>≥ .80) and Bartlett’s test of sphericity (which should be significant).</w:t>
      </w:r>
      <w:r w:rsidR="00EC4436">
        <w:rPr>
          <w:color w:val="000000" w:themeColor="text1"/>
          <w:shd w:val="clear" w:color="auto" w:fill="FFFFFF"/>
        </w:rPr>
        <w:t xml:space="preserve"> Separate factor analyses were then run for the </w:t>
      </w:r>
      <w:r w:rsidR="003513DA">
        <w:rPr>
          <w:color w:val="000000" w:themeColor="text1"/>
          <w:shd w:val="clear" w:color="auto" w:fill="FFFFFF"/>
        </w:rPr>
        <w:t xml:space="preserve">Malaysian, </w:t>
      </w:r>
      <w:r w:rsidR="00EC4436">
        <w:rPr>
          <w:color w:val="000000" w:themeColor="text1"/>
          <w:shd w:val="clear" w:color="auto" w:fill="FFFFFF"/>
        </w:rPr>
        <w:t>Romanian</w:t>
      </w:r>
      <w:r w:rsidR="003513DA">
        <w:rPr>
          <w:color w:val="000000" w:themeColor="text1"/>
          <w:shd w:val="clear" w:color="auto" w:fill="FFFFFF"/>
        </w:rPr>
        <w:t>,</w:t>
      </w:r>
      <w:r w:rsidR="00EC4436">
        <w:rPr>
          <w:color w:val="000000" w:themeColor="text1"/>
          <w:shd w:val="clear" w:color="auto" w:fill="FFFFFF"/>
        </w:rPr>
        <w:t xml:space="preserve"> and Spanish samples, respectively, using a </w:t>
      </w:r>
      <w:proofErr w:type="spellStart"/>
      <w:r w:rsidR="00EC4436">
        <w:rPr>
          <w:color w:val="000000" w:themeColor="text1"/>
          <w:shd w:val="clear" w:color="auto" w:fill="FFFFFF"/>
        </w:rPr>
        <w:t>quartimax</w:t>
      </w:r>
      <w:proofErr w:type="spellEnd"/>
      <w:r w:rsidR="00EC4436">
        <w:rPr>
          <w:color w:val="000000" w:themeColor="text1"/>
          <w:shd w:val="clear" w:color="auto" w:fill="FFFFFF"/>
        </w:rPr>
        <w:t xml:space="preserve"> rotation due to the expectation of a single factor. </w:t>
      </w:r>
    </w:p>
    <w:p w14:paraId="4913D9CD" w14:textId="7CD459F7" w:rsidR="00402665" w:rsidRDefault="00EC4436" w:rsidP="0000082C">
      <w:pPr>
        <w:spacing w:line="480" w:lineRule="auto"/>
        <w:ind w:firstLine="567"/>
        <w:rPr>
          <w:color w:val="000000" w:themeColor="text1"/>
          <w:shd w:val="clear" w:color="auto" w:fill="FFFFFF"/>
        </w:rPr>
      </w:pPr>
      <w:r>
        <w:rPr>
          <w:color w:val="000000" w:themeColor="text1"/>
          <w:shd w:val="clear" w:color="auto" w:fill="FFFFFF"/>
        </w:rPr>
        <w:t>For the Romanian subsample (</w:t>
      </w:r>
      <w:r>
        <w:rPr>
          <w:i/>
          <w:color w:val="000000" w:themeColor="text1"/>
          <w:shd w:val="clear" w:color="auto" w:fill="FFFFFF"/>
        </w:rPr>
        <w:t>n</w:t>
      </w:r>
      <w:r>
        <w:rPr>
          <w:color w:val="000000" w:themeColor="text1"/>
          <w:shd w:val="clear" w:color="auto" w:fill="FFFFFF"/>
        </w:rPr>
        <w:t xml:space="preserve"> = 140), </w:t>
      </w:r>
      <w:r>
        <w:t>Bartlett’s test of sphericity, χ</w:t>
      </w:r>
      <w:r>
        <w:rPr>
          <w:vertAlign w:val="superscript"/>
        </w:rPr>
        <w:t>2</w:t>
      </w:r>
      <w:r>
        <w:t xml:space="preserve">(45) = 943.83, </w:t>
      </w:r>
      <w:r>
        <w:rPr>
          <w:i/>
        </w:rPr>
        <w:t>p</w:t>
      </w:r>
      <w:r>
        <w:t xml:space="preserve"> &lt; .001, and the KMO measure of sampling adequacy, KMO = .91, indicated that the SBAS-2 items had adequate common variance for factor analysis. The results of the factor analysis indicated only one factor with λ = 6.29. All 10 items loaded onto this factor (factor loadings = .70 to .89). </w:t>
      </w:r>
      <w:r>
        <w:rPr>
          <w:color w:val="000000" w:themeColor="text1"/>
        </w:rPr>
        <w:t>For the Spanish subsample (</w:t>
      </w:r>
      <w:r>
        <w:rPr>
          <w:i/>
          <w:color w:val="000000" w:themeColor="text1"/>
        </w:rPr>
        <w:t>n</w:t>
      </w:r>
      <w:r>
        <w:rPr>
          <w:color w:val="000000" w:themeColor="text1"/>
        </w:rPr>
        <w:t xml:space="preserve"> = 161), </w:t>
      </w:r>
      <w:r>
        <w:t>Bartlett’s test of sphericity, χ</w:t>
      </w:r>
      <w:r>
        <w:rPr>
          <w:vertAlign w:val="superscript"/>
        </w:rPr>
        <w:t>2</w:t>
      </w:r>
      <w:r>
        <w:t xml:space="preserve">(45) = 812.88, </w:t>
      </w:r>
      <w:r>
        <w:rPr>
          <w:i/>
        </w:rPr>
        <w:t>p</w:t>
      </w:r>
      <w:r>
        <w:t xml:space="preserve"> &lt; .001, and the KMO measure of sampling adequacy, KMO = .91, suggested that the SBAS-2 items were factorable. The factor analysis again indicated the existence of only a single factor with λ = 5.52</w:t>
      </w:r>
      <w:r w:rsidR="00BF185D">
        <w:t xml:space="preserve"> and a</w:t>
      </w:r>
      <w:r>
        <w:t xml:space="preserve">ll SBAS-2 items loaded onto this factor (factor loadings = .57 to .86). </w:t>
      </w:r>
      <w:r w:rsidR="0000082C">
        <w:t>To assess the degree of factor similarity across the subsamples, we estimated Tucker’ congruen</w:t>
      </w:r>
      <w:r w:rsidR="005C3ED3">
        <w:t>ce</w:t>
      </w:r>
      <w:r w:rsidR="0000082C">
        <w:t xml:space="preserve"> coefficient and obtained a value of .96, which suggests that the </w:t>
      </w:r>
      <w:r w:rsidR="00E17166" w:rsidRPr="006A1E8E">
        <w:rPr>
          <w:color w:val="000000" w:themeColor="text1"/>
          <w:shd w:val="clear" w:color="auto" w:fill="FFFFFF"/>
        </w:rPr>
        <w:t>factor structures can be considered equal across groups</w:t>
      </w:r>
      <w:r w:rsidR="00E17166">
        <w:rPr>
          <w:color w:val="000000" w:themeColor="text1"/>
          <w:shd w:val="clear" w:color="auto" w:fill="FFFFFF"/>
        </w:rPr>
        <w:t xml:space="preserve"> (Lorenzo-</w:t>
      </w:r>
      <w:proofErr w:type="spellStart"/>
      <w:r w:rsidR="00E17166">
        <w:rPr>
          <w:color w:val="000000" w:themeColor="text1"/>
          <w:shd w:val="clear" w:color="auto" w:fill="FFFFFF"/>
        </w:rPr>
        <w:t>Seva</w:t>
      </w:r>
      <w:proofErr w:type="spellEnd"/>
      <w:r w:rsidR="00E17166">
        <w:rPr>
          <w:color w:val="000000" w:themeColor="text1"/>
          <w:shd w:val="clear" w:color="auto" w:fill="FFFFFF"/>
        </w:rPr>
        <w:t xml:space="preserve"> &amp; ten Berge, 2006). </w:t>
      </w:r>
    </w:p>
    <w:p w14:paraId="50EA04CF" w14:textId="313D4C27" w:rsidR="003513DA" w:rsidRPr="003513DA" w:rsidRDefault="003513DA" w:rsidP="003513DA">
      <w:pPr>
        <w:spacing w:line="480" w:lineRule="auto"/>
        <w:ind w:firstLine="567"/>
      </w:pPr>
      <w:r>
        <w:rPr>
          <w:color w:val="000000" w:themeColor="text1"/>
          <w:shd w:val="clear" w:color="auto" w:fill="FFFFFF"/>
        </w:rPr>
        <w:t>For the Malaysian sample, entry-point data were combined across green- and blue-spaces (</w:t>
      </w:r>
      <w:r>
        <w:rPr>
          <w:i/>
          <w:color w:val="000000" w:themeColor="text1"/>
          <w:shd w:val="clear" w:color="auto" w:fill="FFFFFF"/>
        </w:rPr>
        <w:t>n</w:t>
      </w:r>
      <w:r>
        <w:rPr>
          <w:color w:val="000000" w:themeColor="text1"/>
          <w:shd w:val="clear" w:color="auto" w:fill="FFFFFF"/>
        </w:rPr>
        <w:t xml:space="preserve"> = 702), but were run separately for women (</w:t>
      </w:r>
      <w:r>
        <w:rPr>
          <w:i/>
          <w:color w:val="000000" w:themeColor="text1"/>
          <w:shd w:val="clear" w:color="auto" w:fill="FFFFFF"/>
        </w:rPr>
        <w:t>n</w:t>
      </w:r>
      <w:r>
        <w:rPr>
          <w:color w:val="000000" w:themeColor="text1"/>
          <w:shd w:val="clear" w:color="auto" w:fill="FFFFFF"/>
        </w:rPr>
        <w:t xml:space="preserve"> = 407) and men (</w:t>
      </w:r>
      <w:r>
        <w:rPr>
          <w:i/>
          <w:color w:val="000000" w:themeColor="text1"/>
          <w:shd w:val="clear" w:color="auto" w:fill="FFFFFF"/>
        </w:rPr>
        <w:t>n</w:t>
      </w:r>
      <w:r>
        <w:rPr>
          <w:color w:val="000000" w:themeColor="text1"/>
          <w:shd w:val="clear" w:color="auto" w:fill="FFFFFF"/>
        </w:rPr>
        <w:t xml:space="preserve"> = </w:t>
      </w:r>
      <w:r w:rsidR="002372D3">
        <w:rPr>
          <w:color w:val="000000" w:themeColor="text1"/>
          <w:shd w:val="clear" w:color="auto" w:fill="FFFFFF"/>
        </w:rPr>
        <w:t>295</w:t>
      </w:r>
      <w:r>
        <w:rPr>
          <w:color w:val="000000" w:themeColor="text1"/>
          <w:shd w:val="clear" w:color="auto" w:fill="FFFFFF"/>
        </w:rPr>
        <w:t xml:space="preserve">). For women, </w:t>
      </w:r>
      <w:r>
        <w:t>Bartlett’s test of sphericity, χ</w:t>
      </w:r>
      <w:r>
        <w:rPr>
          <w:vertAlign w:val="superscript"/>
        </w:rPr>
        <w:t>2</w:t>
      </w:r>
      <w:r>
        <w:t xml:space="preserve">(45) = 2422.68, </w:t>
      </w:r>
      <w:r>
        <w:rPr>
          <w:i/>
        </w:rPr>
        <w:t>p</w:t>
      </w:r>
      <w:r>
        <w:t xml:space="preserve"> &lt; .001, and the KMO measure of </w:t>
      </w:r>
      <w:r>
        <w:lastRenderedPageBreak/>
        <w:t>sampling adequacy, KMO = .92, indicated that the SBAS-2 items had adequate common variance for factor analysis. The results of the factor analysis indicated only one factor with λ = 5.90. All 10 items loaded onto this factor (factor loadings = .68 to .84). In men, Bartlett’s test of sphericity was significant, χ</w:t>
      </w:r>
      <w:r>
        <w:rPr>
          <w:vertAlign w:val="superscript"/>
        </w:rPr>
        <w:t>2</w:t>
      </w:r>
      <w:r>
        <w:t xml:space="preserve">(45) = 1865.57, </w:t>
      </w:r>
      <w:r>
        <w:rPr>
          <w:i/>
        </w:rPr>
        <w:t>p</w:t>
      </w:r>
      <w:r>
        <w:t xml:space="preserve"> &lt; .001, and the KMO indicated sampling adequacy was achieved, KMO = .92. The results of the factor analysis indicated only one factor with λ = 6.18. All 10 items loaded onto this factor (factor loadings = .71 to .85). Tucker’s congruent coefficient was .97, indicating that the </w:t>
      </w:r>
      <w:r w:rsidRPr="006A1E8E">
        <w:rPr>
          <w:color w:val="000000" w:themeColor="text1"/>
          <w:shd w:val="clear" w:color="auto" w:fill="FFFFFF"/>
        </w:rPr>
        <w:t xml:space="preserve">factor structures can be considered equal across </w:t>
      </w:r>
      <w:r>
        <w:rPr>
          <w:color w:val="000000" w:themeColor="text1"/>
          <w:shd w:val="clear" w:color="auto" w:fill="FFFFFF"/>
        </w:rPr>
        <w:t>genders (Lorenzo-</w:t>
      </w:r>
      <w:proofErr w:type="spellStart"/>
      <w:r>
        <w:rPr>
          <w:color w:val="000000" w:themeColor="text1"/>
          <w:shd w:val="clear" w:color="auto" w:fill="FFFFFF"/>
        </w:rPr>
        <w:t>Seva</w:t>
      </w:r>
      <w:proofErr w:type="spellEnd"/>
      <w:r>
        <w:rPr>
          <w:color w:val="000000" w:themeColor="text1"/>
          <w:shd w:val="clear" w:color="auto" w:fill="FFFFFF"/>
        </w:rPr>
        <w:t xml:space="preserve"> &amp; ten Berge, 2006). </w:t>
      </w:r>
    </w:p>
    <w:p w14:paraId="16610589" w14:textId="77777777" w:rsidR="003513DA" w:rsidRPr="003513DA" w:rsidRDefault="003513DA" w:rsidP="003513DA">
      <w:pPr>
        <w:spacing w:line="480" w:lineRule="auto"/>
        <w:ind w:firstLine="567"/>
        <w:rPr>
          <w:color w:val="000000" w:themeColor="text1"/>
          <w:shd w:val="clear" w:color="auto" w:fill="FFFFFF"/>
        </w:rPr>
      </w:pPr>
    </w:p>
    <w:sectPr w:rsidR="003513DA" w:rsidRPr="003513DA" w:rsidSect="00E36419">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6AB2F" w14:textId="77777777" w:rsidR="00D672B9" w:rsidRDefault="00D672B9" w:rsidP="00E36419">
      <w:r>
        <w:separator/>
      </w:r>
    </w:p>
  </w:endnote>
  <w:endnote w:type="continuationSeparator" w:id="0">
    <w:p w14:paraId="3E4D6141" w14:textId="77777777" w:rsidR="00D672B9" w:rsidRDefault="00D672B9" w:rsidP="00E3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0480" w14:textId="77777777" w:rsidR="00D672B9" w:rsidRDefault="00D672B9" w:rsidP="00E36419">
      <w:r>
        <w:separator/>
      </w:r>
    </w:p>
  </w:footnote>
  <w:footnote w:type="continuationSeparator" w:id="0">
    <w:p w14:paraId="7A613833" w14:textId="77777777" w:rsidR="00D672B9" w:rsidRDefault="00D672B9" w:rsidP="00E3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188317"/>
      <w:docPartObj>
        <w:docPartGallery w:val="Page Numbers (Top of Page)"/>
        <w:docPartUnique/>
      </w:docPartObj>
    </w:sdtPr>
    <w:sdtEndPr>
      <w:rPr>
        <w:rStyle w:val="PageNumber"/>
      </w:rPr>
    </w:sdtEndPr>
    <w:sdtContent>
      <w:p w14:paraId="4FB852D4" w14:textId="77777777" w:rsidR="0052482E" w:rsidRDefault="0052482E" w:rsidP="00CE2D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E78F6" w14:textId="77777777" w:rsidR="0052482E" w:rsidRDefault="0052482E" w:rsidP="00E364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0004995"/>
      <w:docPartObj>
        <w:docPartGallery w:val="Page Numbers (Top of Page)"/>
        <w:docPartUnique/>
      </w:docPartObj>
    </w:sdtPr>
    <w:sdtEndPr>
      <w:rPr>
        <w:rStyle w:val="PageNumber"/>
        <w:rFonts w:ascii="Times New Roman" w:hAnsi="Times New Roman" w:cs="Times New Roman"/>
      </w:rPr>
    </w:sdtEndPr>
    <w:sdtContent>
      <w:p w14:paraId="2B567E64" w14:textId="69AB82AE" w:rsidR="0052482E" w:rsidRPr="00E36419" w:rsidRDefault="0052482E" w:rsidP="00CE2DA8">
        <w:pPr>
          <w:pStyle w:val="Header"/>
          <w:framePr w:wrap="none" w:vAnchor="text" w:hAnchor="margin" w:xAlign="right" w:y="1"/>
          <w:rPr>
            <w:rStyle w:val="PageNumber"/>
            <w:rFonts w:ascii="Times New Roman" w:hAnsi="Times New Roman" w:cs="Times New Roman"/>
          </w:rPr>
        </w:pPr>
        <w:r w:rsidRPr="00E36419">
          <w:rPr>
            <w:rStyle w:val="PageNumber"/>
            <w:rFonts w:ascii="Times New Roman" w:hAnsi="Times New Roman" w:cs="Times New Roman"/>
          </w:rPr>
          <w:fldChar w:fldCharType="begin"/>
        </w:r>
        <w:r w:rsidRPr="00E36419">
          <w:rPr>
            <w:rStyle w:val="PageNumber"/>
            <w:rFonts w:ascii="Times New Roman" w:hAnsi="Times New Roman" w:cs="Times New Roman"/>
          </w:rPr>
          <w:instrText xml:space="preserve"> PAGE </w:instrText>
        </w:r>
        <w:r w:rsidRPr="00E36419">
          <w:rPr>
            <w:rStyle w:val="PageNumber"/>
            <w:rFonts w:ascii="Times New Roman" w:hAnsi="Times New Roman" w:cs="Times New Roman"/>
          </w:rPr>
          <w:fldChar w:fldCharType="separate"/>
        </w:r>
        <w:r w:rsidR="0067569E">
          <w:rPr>
            <w:rStyle w:val="PageNumber"/>
            <w:rFonts w:ascii="Times New Roman" w:hAnsi="Times New Roman" w:cs="Times New Roman"/>
            <w:noProof/>
          </w:rPr>
          <w:t>17</w:t>
        </w:r>
        <w:r w:rsidRPr="00E36419">
          <w:rPr>
            <w:rStyle w:val="PageNumber"/>
            <w:rFonts w:ascii="Times New Roman" w:hAnsi="Times New Roman" w:cs="Times New Roman"/>
          </w:rPr>
          <w:fldChar w:fldCharType="end"/>
        </w:r>
      </w:p>
    </w:sdtContent>
  </w:sdt>
  <w:p w14:paraId="303B9B6B" w14:textId="33573464" w:rsidR="0052482E" w:rsidRPr="00E36419" w:rsidRDefault="0052482E" w:rsidP="00E36419">
    <w:pPr>
      <w:pStyle w:val="Header"/>
      <w:ind w:right="360"/>
      <w:rPr>
        <w:rFonts w:ascii="Times New Roman" w:hAnsi="Times New Roman" w:cs="Times New Roman"/>
      </w:rPr>
    </w:pPr>
    <w:r>
      <w:rPr>
        <w:rFonts w:ascii="Times New Roman" w:hAnsi="Times New Roman" w:cs="Times New Roman"/>
      </w:rPr>
      <w:t xml:space="preserve">Body Image and </w:t>
    </w:r>
    <w:r w:rsidR="00426661">
      <w:rPr>
        <w:rFonts w:ascii="Times New Roman" w:hAnsi="Times New Roman" w:cs="Times New Roman"/>
      </w:rPr>
      <w:t>Nature Exposure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B19"/>
    <w:multiLevelType w:val="multilevel"/>
    <w:tmpl w:val="DF0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20705"/>
    <w:multiLevelType w:val="multilevel"/>
    <w:tmpl w:val="01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641D0"/>
    <w:multiLevelType w:val="multilevel"/>
    <w:tmpl w:val="2F9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F331E"/>
    <w:multiLevelType w:val="multilevel"/>
    <w:tmpl w:val="84B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51951"/>
    <w:multiLevelType w:val="multilevel"/>
    <w:tmpl w:val="CAE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19"/>
    <w:rsid w:val="00000501"/>
    <w:rsid w:val="0000082C"/>
    <w:rsid w:val="0000526E"/>
    <w:rsid w:val="000072F4"/>
    <w:rsid w:val="00044EB3"/>
    <w:rsid w:val="00047149"/>
    <w:rsid w:val="00062C3F"/>
    <w:rsid w:val="000737FB"/>
    <w:rsid w:val="00076041"/>
    <w:rsid w:val="000827E3"/>
    <w:rsid w:val="00097C91"/>
    <w:rsid w:val="000A0702"/>
    <w:rsid w:val="000B73DA"/>
    <w:rsid w:val="000D0309"/>
    <w:rsid w:val="000E327E"/>
    <w:rsid w:val="00111B8B"/>
    <w:rsid w:val="00113B05"/>
    <w:rsid w:val="00123046"/>
    <w:rsid w:val="0012507A"/>
    <w:rsid w:val="00144AA9"/>
    <w:rsid w:val="001576D5"/>
    <w:rsid w:val="001726BB"/>
    <w:rsid w:val="00180F3E"/>
    <w:rsid w:val="001A7E71"/>
    <w:rsid w:val="001B74AF"/>
    <w:rsid w:val="001C74D3"/>
    <w:rsid w:val="001E13E4"/>
    <w:rsid w:val="001E2F37"/>
    <w:rsid w:val="001F5120"/>
    <w:rsid w:val="001F5E1E"/>
    <w:rsid w:val="00204CA5"/>
    <w:rsid w:val="0021047A"/>
    <w:rsid w:val="00214031"/>
    <w:rsid w:val="00223433"/>
    <w:rsid w:val="002372D3"/>
    <w:rsid w:val="00250B8C"/>
    <w:rsid w:val="002E1F2B"/>
    <w:rsid w:val="002E51BA"/>
    <w:rsid w:val="003032A1"/>
    <w:rsid w:val="0031172B"/>
    <w:rsid w:val="00324A8F"/>
    <w:rsid w:val="003513DA"/>
    <w:rsid w:val="00357630"/>
    <w:rsid w:val="00357A34"/>
    <w:rsid w:val="00364C2B"/>
    <w:rsid w:val="003719FA"/>
    <w:rsid w:val="003855B5"/>
    <w:rsid w:val="003B2EC5"/>
    <w:rsid w:val="003B3931"/>
    <w:rsid w:val="003B5257"/>
    <w:rsid w:val="003C180D"/>
    <w:rsid w:val="003C576C"/>
    <w:rsid w:val="003C7DAA"/>
    <w:rsid w:val="003E2902"/>
    <w:rsid w:val="00402665"/>
    <w:rsid w:val="00426661"/>
    <w:rsid w:val="00440B2F"/>
    <w:rsid w:val="00456C20"/>
    <w:rsid w:val="0046290E"/>
    <w:rsid w:val="004E0AC4"/>
    <w:rsid w:val="004E7207"/>
    <w:rsid w:val="00501387"/>
    <w:rsid w:val="00507078"/>
    <w:rsid w:val="0052482E"/>
    <w:rsid w:val="00532890"/>
    <w:rsid w:val="0054571B"/>
    <w:rsid w:val="00567795"/>
    <w:rsid w:val="005677A1"/>
    <w:rsid w:val="00587548"/>
    <w:rsid w:val="00590E02"/>
    <w:rsid w:val="00592B56"/>
    <w:rsid w:val="00592E98"/>
    <w:rsid w:val="0059570B"/>
    <w:rsid w:val="005A2600"/>
    <w:rsid w:val="005A54AA"/>
    <w:rsid w:val="005A5F26"/>
    <w:rsid w:val="005B5F9F"/>
    <w:rsid w:val="005B6126"/>
    <w:rsid w:val="005C12F7"/>
    <w:rsid w:val="005C3ED3"/>
    <w:rsid w:val="005C4A0B"/>
    <w:rsid w:val="005D5DC4"/>
    <w:rsid w:val="005D6F3A"/>
    <w:rsid w:val="005E246A"/>
    <w:rsid w:val="005F1026"/>
    <w:rsid w:val="006062D5"/>
    <w:rsid w:val="006142E8"/>
    <w:rsid w:val="00633F1D"/>
    <w:rsid w:val="006426F7"/>
    <w:rsid w:val="00654966"/>
    <w:rsid w:val="0067569E"/>
    <w:rsid w:val="00675EC0"/>
    <w:rsid w:val="00677252"/>
    <w:rsid w:val="006852AF"/>
    <w:rsid w:val="006A47B0"/>
    <w:rsid w:val="006E000E"/>
    <w:rsid w:val="006E0260"/>
    <w:rsid w:val="0071777B"/>
    <w:rsid w:val="00720F9A"/>
    <w:rsid w:val="0073145B"/>
    <w:rsid w:val="00757BED"/>
    <w:rsid w:val="00765193"/>
    <w:rsid w:val="0077426A"/>
    <w:rsid w:val="00793CC0"/>
    <w:rsid w:val="007C7CB3"/>
    <w:rsid w:val="007D53D9"/>
    <w:rsid w:val="007D54D5"/>
    <w:rsid w:val="007E6C83"/>
    <w:rsid w:val="007F314E"/>
    <w:rsid w:val="007F5895"/>
    <w:rsid w:val="007F6F7B"/>
    <w:rsid w:val="0081438F"/>
    <w:rsid w:val="00826F46"/>
    <w:rsid w:val="00847808"/>
    <w:rsid w:val="00881B1C"/>
    <w:rsid w:val="00884A0D"/>
    <w:rsid w:val="00884DDA"/>
    <w:rsid w:val="0089150C"/>
    <w:rsid w:val="008B00C2"/>
    <w:rsid w:val="008B01AA"/>
    <w:rsid w:val="008B73D4"/>
    <w:rsid w:val="008D3434"/>
    <w:rsid w:val="008D48BB"/>
    <w:rsid w:val="0090672B"/>
    <w:rsid w:val="00910FC4"/>
    <w:rsid w:val="009134C9"/>
    <w:rsid w:val="009249AB"/>
    <w:rsid w:val="009467F4"/>
    <w:rsid w:val="0095754D"/>
    <w:rsid w:val="00982178"/>
    <w:rsid w:val="00984FDC"/>
    <w:rsid w:val="009966BB"/>
    <w:rsid w:val="009A01AF"/>
    <w:rsid w:val="009A5FD1"/>
    <w:rsid w:val="009B4181"/>
    <w:rsid w:val="009C76D7"/>
    <w:rsid w:val="009D1C1E"/>
    <w:rsid w:val="009E46C3"/>
    <w:rsid w:val="009E6D69"/>
    <w:rsid w:val="009F128E"/>
    <w:rsid w:val="00A1199F"/>
    <w:rsid w:val="00A26A1D"/>
    <w:rsid w:val="00A27034"/>
    <w:rsid w:val="00A31C59"/>
    <w:rsid w:val="00A443B2"/>
    <w:rsid w:val="00A510EE"/>
    <w:rsid w:val="00A765E3"/>
    <w:rsid w:val="00AC0134"/>
    <w:rsid w:val="00AD79FB"/>
    <w:rsid w:val="00AE563E"/>
    <w:rsid w:val="00B03020"/>
    <w:rsid w:val="00B25289"/>
    <w:rsid w:val="00B45124"/>
    <w:rsid w:val="00B64DB5"/>
    <w:rsid w:val="00B72EDC"/>
    <w:rsid w:val="00B7315B"/>
    <w:rsid w:val="00B83128"/>
    <w:rsid w:val="00B92EA6"/>
    <w:rsid w:val="00B97808"/>
    <w:rsid w:val="00BA0D05"/>
    <w:rsid w:val="00BC0EBC"/>
    <w:rsid w:val="00BD2AC1"/>
    <w:rsid w:val="00BF185D"/>
    <w:rsid w:val="00C11053"/>
    <w:rsid w:val="00C112F3"/>
    <w:rsid w:val="00C27C47"/>
    <w:rsid w:val="00C30824"/>
    <w:rsid w:val="00C6029B"/>
    <w:rsid w:val="00C65E16"/>
    <w:rsid w:val="00C71DD3"/>
    <w:rsid w:val="00C72A63"/>
    <w:rsid w:val="00C76254"/>
    <w:rsid w:val="00C84FF2"/>
    <w:rsid w:val="00CA35CA"/>
    <w:rsid w:val="00CB4039"/>
    <w:rsid w:val="00CC4902"/>
    <w:rsid w:val="00CE2DA8"/>
    <w:rsid w:val="00CF2724"/>
    <w:rsid w:val="00D00D4B"/>
    <w:rsid w:val="00D15721"/>
    <w:rsid w:val="00D2104A"/>
    <w:rsid w:val="00D52772"/>
    <w:rsid w:val="00D6272C"/>
    <w:rsid w:val="00D66D1B"/>
    <w:rsid w:val="00D672B9"/>
    <w:rsid w:val="00D76C41"/>
    <w:rsid w:val="00D8064C"/>
    <w:rsid w:val="00D83076"/>
    <w:rsid w:val="00DD11B7"/>
    <w:rsid w:val="00DD7E56"/>
    <w:rsid w:val="00DE2FBB"/>
    <w:rsid w:val="00DF17D7"/>
    <w:rsid w:val="00E115D9"/>
    <w:rsid w:val="00E17166"/>
    <w:rsid w:val="00E17867"/>
    <w:rsid w:val="00E36419"/>
    <w:rsid w:val="00E45596"/>
    <w:rsid w:val="00E5618D"/>
    <w:rsid w:val="00E573B2"/>
    <w:rsid w:val="00E8254D"/>
    <w:rsid w:val="00E8396A"/>
    <w:rsid w:val="00E83F33"/>
    <w:rsid w:val="00EC4436"/>
    <w:rsid w:val="00ED2D95"/>
    <w:rsid w:val="00EE61CF"/>
    <w:rsid w:val="00EF09F8"/>
    <w:rsid w:val="00F117C8"/>
    <w:rsid w:val="00F1571E"/>
    <w:rsid w:val="00F1579D"/>
    <w:rsid w:val="00F2035D"/>
    <w:rsid w:val="00F54ADF"/>
    <w:rsid w:val="00F8144F"/>
    <w:rsid w:val="00F824D1"/>
    <w:rsid w:val="00F82FD1"/>
    <w:rsid w:val="00F92A4B"/>
    <w:rsid w:val="00F96E51"/>
    <w:rsid w:val="00FA67F0"/>
    <w:rsid w:val="00FC2C49"/>
    <w:rsid w:val="00FC48AD"/>
    <w:rsid w:val="00FD60CB"/>
    <w:rsid w:val="00FD7D34"/>
    <w:rsid w:val="00FE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90FC"/>
  <w14:defaultImageDpi w14:val="32767"/>
  <w15:chartTrackingRefBased/>
  <w15:docId w15:val="{679FB7CC-FD30-994A-AC76-6BC21879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B0"/>
    <w:rPr>
      <w:rFonts w:ascii="Times New Roman" w:eastAsia="Times New Roman" w:hAnsi="Times New Roman" w:cs="Times New Roman"/>
    </w:rPr>
  </w:style>
  <w:style w:type="paragraph" w:styleId="Heading1">
    <w:name w:val="heading 1"/>
    <w:basedOn w:val="Normal"/>
    <w:link w:val="Heading1Char"/>
    <w:uiPriority w:val="9"/>
    <w:qFormat/>
    <w:rsid w:val="005A54A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A54A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B612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549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63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419"/>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36419"/>
  </w:style>
  <w:style w:type="character" w:styleId="PageNumber">
    <w:name w:val="page number"/>
    <w:basedOn w:val="DefaultParagraphFont"/>
    <w:uiPriority w:val="99"/>
    <w:semiHidden/>
    <w:unhideWhenUsed/>
    <w:rsid w:val="00E36419"/>
  </w:style>
  <w:style w:type="paragraph" w:styleId="Footer">
    <w:name w:val="footer"/>
    <w:basedOn w:val="Normal"/>
    <w:link w:val="FooterChar"/>
    <w:uiPriority w:val="99"/>
    <w:unhideWhenUsed/>
    <w:rsid w:val="00E3641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36419"/>
  </w:style>
  <w:style w:type="paragraph" w:styleId="NormalWeb">
    <w:name w:val="Normal (Web)"/>
    <w:basedOn w:val="Normal"/>
    <w:uiPriority w:val="99"/>
    <w:semiHidden/>
    <w:unhideWhenUsed/>
    <w:rsid w:val="00402665"/>
    <w:pPr>
      <w:spacing w:before="100" w:beforeAutospacing="1" w:after="100" w:afterAutospacing="1"/>
    </w:pPr>
  </w:style>
  <w:style w:type="character" w:styleId="Hyperlink">
    <w:name w:val="Hyperlink"/>
    <w:basedOn w:val="DefaultParagraphFont"/>
    <w:uiPriority w:val="99"/>
    <w:semiHidden/>
    <w:unhideWhenUsed/>
    <w:rsid w:val="00402665"/>
    <w:rPr>
      <w:color w:val="0000FF"/>
      <w:u w:val="single"/>
    </w:rPr>
  </w:style>
  <w:style w:type="character" w:customStyle="1" w:styleId="apple-converted-space">
    <w:name w:val="apple-converted-space"/>
    <w:basedOn w:val="DefaultParagraphFont"/>
    <w:rsid w:val="00402665"/>
  </w:style>
  <w:style w:type="character" w:customStyle="1" w:styleId="Heading1Char">
    <w:name w:val="Heading 1 Char"/>
    <w:basedOn w:val="DefaultParagraphFont"/>
    <w:link w:val="Heading1"/>
    <w:uiPriority w:val="9"/>
    <w:rsid w:val="005A54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54AA"/>
    <w:rPr>
      <w:rFonts w:ascii="Times New Roman" w:eastAsia="Times New Roman" w:hAnsi="Times New Roman" w:cs="Times New Roman"/>
      <w:b/>
      <w:bCs/>
      <w:sz w:val="36"/>
      <w:szCs w:val="36"/>
    </w:rPr>
  </w:style>
  <w:style w:type="character" w:customStyle="1" w:styleId="title-text">
    <w:name w:val="title-text"/>
    <w:basedOn w:val="DefaultParagraphFont"/>
    <w:rsid w:val="005A54AA"/>
  </w:style>
  <w:style w:type="character" w:customStyle="1" w:styleId="sr-only">
    <w:name w:val="sr-only"/>
    <w:basedOn w:val="DefaultParagraphFont"/>
    <w:rsid w:val="005A54AA"/>
  </w:style>
  <w:style w:type="character" w:customStyle="1" w:styleId="text">
    <w:name w:val="text"/>
    <w:basedOn w:val="DefaultParagraphFont"/>
    <w:rsid w:val="005A54AA"/>
  </w:style>
  <w:style w:type="character" w:customStyle="1" w:styleId="author-ref">
    <w:name w:val="author-ref"/>
    <w:basedOn w:val="DefaultParagraphFont"/>
    <w:rsid w:val="005A54AA"/>
  </w:style>
  <w:style w:type="paragraph" w:customStyle="1" w:styleId="Default">
    <w:name w:val="Default"/>
    <w:rsid w:val="003C576C"/>
    <w:pPr>
      <w:autoSpaceDE w:val="0"/>
      <w:autoSpaceDN w:val="0"/>
      <w:adjustRightInd w:val="0"/>
    </w:pPr>
    <w:rPr>
      <w:rFonts w:ascii="Calibri" w:hAnsi="Calibri" w:cs="Calibri"/>
      <w:color w:val="000000"/>
      <w:lang w:val="en-US"/>
    </w:rPr>
  </w:style>
  <w:style w:type="paragraph" w:customStyle="1" w:styleId="nova-e-listitem">
    <w:name w:val="nova-e-list__item"/>
    <w:basedOn w:val="Normal"/>
    <w:rsid w:val="003C576C"/>
    <w:pPr>
      <w:spacing w:before="100" w:beforeAutospacing="1" w:after="100" w:afterAutospacing="1"/>
    </w:pPr>
  </w:style>
  <w:style w:type="character" w:customStyle="1" w:styleId="Heading4Char">
    <w:name w:val="Heading 4 Char"/>
    <w:basedOn w:val="DefaultParagraphFont"/>
    <w:link w:val="Heading4"/>
    <w:uiPriority w:val="9"/>
    <w:semiHidden/>
    <w:rsid w:val="00654966"/>
    <w:rPr>
      <w:rFonts w:asciiTheme="majorHAnsi" w:eastAsiaTheme="majorEastAsia" w:hAnsiTheme="majorHAnsi" w:cstheme="majorBidi"/>
      <w:i/>
      <w:iCs/>
      <w:color w:val="2F5496" w:themeColor="accent1" w:themeShade="BF"/>
    </w:rPr>
  </w:style>
  <w:style w:type="character" w:customStyle="1" w:styleId="expandable-author">
    <w:name w:val="expandable-author"/>
    <w:basedOn w:val="DefaultParagraphFont"/>
    <w:rsid w:val="00654966"/>
  </w:style>
  <w:style w:type="character" w:customStyle="1" w:styleId="contribdegrees">
    <w:name w:val="contribdegrees"/>
    <w:basedOn w:val="DefaultParagraphFont"/>
    <w:rsid w:val="00654966"/>
  </w:style>
  <w:style w:type="character" w:customStyle="1" w:styleId="more-than">
    <w:name w:val="more-than"/>
    <w:basedOn w:val="DefaultParagraphFont"/>
    <w:rsid w:val="00654966"/>
  </w:style>
  <w:style w:type="character" w:customStyle="1" w:styleId="publicationcontentepubdate">
    <w:name w:val="publicationcontentepubdate"/>
    <w:basedOn w:val="DefaultParagraphFont"/>
    <w:rsid w:val="00654966"/>
  </w:style>
  <w:style w:type="character" w:customStyle="1" w:styleId="articletype">
    <w:name w:val="articletype"/>
    <w:basedOn w:val="DefaultParagraphFont"/>
    <w:rsid w:val="00654966"/>
  </w:style>
  <w:style w:type="character" w:customStyle="1" w:styleId="crossmark">
    <w:name w:val="crossmark"/>
    <w:basedOn w:val="DefaultParagraphFont"/>
    <w:rsid w:val="00654966"/>
  </w:style>
  <w:style w:type="character" w:customStyle="1" w:styleId="altmetric-embed">
    <w:name w:val="altmetric-embed"/>
    <w:basedOn w:val="DefaultParagraphFont"/>
    <w:rsid w:val="00654966"/>
  </w:style>
  <w:style w:type="character" w:customStyle="1" w:styleId="nlmcontrib-group">
    <w:name w:val="nlm_contrib-group"/>
    <w:basedOn w:val="DefaultParagraphFont"/>
    <w:rsid w:val="00654966"/>
  </w:style>
  <w:style w:type="character" w:customStyle="1" w:styleId="nlmxref-aff">
    <w:name w:val="nlm_xref-aff"/>
    <w:basedOn w:val="DefaultParagraphFont"/>
    <w:rsid w:val="00654966"/>
  </w:style>
  <w:style w:type="character" w:customStyle="1" w:styleId="m-6042813585113953661gmail-il">
    <w:name w:val="m_-6042813585113953661gmail-il"/>
    <w:basedOn w:val="DefaultParagraphFont"/>
    <w:rsid w:val="005F1026"/>
  </w:style>
  <w:style w:type="character" w:styleId="Emphasis">
    <w:name w:val="Emphasis"/>
    <w:basedOn w:val="DefaultParagraphFont"/>
    <w:uiPriority w:val="20"/>
    <w:qFormat/>
    <w:rsid w:val="000A0702"/>
    <w:rPr>
      <w:i/>
      <w:iCs/>
    </w:rPr>
  </w:style>
  <w:style w:type="character" w:styleId="Strong">
    <w:name w:val="Strong"/>
    <w:basedOn w:val="DefaultParagraphFont"/>
    <w:uiPriority w:val="22"/>
    <w:qFormat/>
    <w:rsid w:val="00910FC4"/>
    <w:rPr>
      <w:b/>
      <w:bCs/>
    </w:rPr>
  </w:style>
  <w:style w:type="paragraph" w:styleId="ListParagraph">
    <w:name w:val="List Paragraph"/>
    <w:basedOn w:val="Normal"/>
    <w:uiPriority w:val="34"/>
    <w:qFormat/>
    <w:rsid w:val="00910FC4"/>
    <w:pPr>
      <w:ind w:left="720"/>
      <w:contextualSpacing/>
    </w:pPr>
  </w:style>
  <w:style w:type="table" w:styleId="TableGrid">
    <w:name w:val="Table Grid"/>
    <w:basedOn w:val="TableNormal"/>
    <w:uiPriority w:val="39"/>
    <w:rsid w:val="0037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link">
    <w:name w:val="source-link"/>
    <w:basedOn w:val="DefaultParagraphFont"/>
    <w:rsid w:val="005E246A"/>
  </w:style>
  <w:style w:type="character" w:customStyle="1" w:styleId="creator-type-label">
    <w:name w:val="creator-type-label"/>
    <w:basedOn w:val="DefaultParagraphFont"/>
    <w:rsid w:val="005E246A"/>
  </w:style>
  <w:style w:type="character" w:customStyle="1" w:styleId="less">
    <w:name w:val="less"/>
    <w:basedOn w:val="DefaultParagraphFont"/>
    <w:rsid w:val="005E246A"/>
  </w:style>
  <w:style w:type="paragraph" w:customStyle="1" w:styleId="affiliation">
    <w:name w:val="affiliation"/>
    <w:basedOn w:val="Normal"/>
    <w:rsid w:val="005E246A"/>
    <w:pPr>
      <w:spacing w:before="100" w:beforeAutospacing="1" w:after="100" w:afterAutospacing="1"/>
    </w:pPr>
  </w:style>
  <w:style w:type="character" w:customStyle="1" w:styleId="articlebreadcrumbs">
    <w:name w:val="article__breadcrumbs"/>
    <w:basedOn w:val="DefaultParagraphFont"/>
    <w:rsid w:val="009E6D69"/>
  </w:style>
  <w:style w:type="character" w:customStyle="1" w:styleId="citationtopitem">
    <w:name w:val="citation__top__item"/>
    <w:basedOn w:val="DefaultParagraphFont"/>
    <w:rsid w:val="009E6D69"/>
  </w:style>
  <w:style w:type="character" w:customStyle="1" w:styleId="epub-sectionitem">
    <w:name w:val="epub-section__item"/>
    <w:basedOn w:val="DefaultParagraphFont"/>
    <w:rsid w:val="009E6D69"/>
  </w:style>
  <w:style w:type="character" w:customStyle="1" w:styleId="epub-sectionstate">
    <w:name w:val="epub-section__state"/>
    <w:basedOn w:val="DefaultParagraphFont"/>
    <w:rsid w:val="009E6D69"/>
  </w:style>
  <w:style w:type="character" w:customStyle="1" w:styleId="epub-sectiondate">
    <w:name w:val="epub-section__date"/>
    <w:basedOn w:val="DefaultParagraphFont"/>
    <w:rsid w:val="009E6D69"/>
  </w:style>
  <w:style w:type="character" w:customStyle="1" w:styleId="Heading3Char">
    <w:name w:val="Heading 3 Char"/>
    <w:basedOn w:val="DefaultParagraphFont"/>
    <w:link w:val="Heading3"/>
    <w:uiPriority w:val="9"/>
    <w:rsid w:val="005B6126"/>
    <w:rPr>
      <w:rFonts w:asciiTheme="majorHAnsi" w:eastAsiaTheme="majorEastAsia" w:hAnsiTheme="majorHAnsi" w:cstheme="majorBidi"/>
      <w:color w:val="1F3763" w:themeColor="accent1" w:themeShade="7F"/>
    </w:rPr>
  </w:style>
  <w:style w:type="character" w:customStyle="1" w:styleId="nlmarticle-title">
    <w:name w:val="nlm_article-title"/>
    <w:basedOn w:val="DefaultParagraphFont"/>
    <w:rsid w:val="005B6126"/>
  </w:style>
  <w:style w:type="paragraph" w:customStyle="1" w:styleId="downloadcitations">
    <w:name w:val="downloadcitations"/>
    <w:basedOn w:val="Normal"/>
    <w:rsid w:val="005B6126"/>
    <w:pPr>
      <w:spacing w:before="100" w:beforeAutospacing="1" w:after="100" w:afterAutospacing="1"/>
    </w:pPr>
  </w:style>
  <w:style w:type="paragraph" w:customStyle="1" w:styleId="dx-doi">
    <w:name w:val="dx-doi"/>
    <w:basedOn w:val="Normal"/>
    <w:rsid w:val="005B6126"/>
    <w:pPr>
      <w:spacing w:before="100" w:beforeAutospacing="1" w:after="100" w:afterAutospacing="1"/>
    </w:pPr>
  </w:style>
  <w:style w:type="character" w:customStyle="1" w:styleId="Heading5Char">
    <w:name w:val="Heading 5 Char"/>
    <w:basedOn w:val="DefaultParagraphFont"/>
    <w:link w:val="Heading5"/>
    <w:uiPriority w:val="9"/>
    <w:semiHidden/>
    <w:rsid w:val="00AE563E"/>
    <w:rPr>
      <w:rFonts w:asciiTheme="majorHAnsi" w:eastAsiaTheme="majorEastAsia" w:hAnsiTheme="majorHAnsi" w:cstheme="majorBidi"/>
      <w:color w:val="2F5496" w:themeColor="accent1" w:themeShade="BF"/>
    </w:rPr>
  </w:style>
  <w:style w:type="paragraph" w:customStyle="1" w:styleId="articleprice">
    <w:name w:val="articleprice"/>
    <w:basedOn w:val="Normal"/>
    <w:rsid w:val="00AE563E"/>
    <w:pPr>
      <w:spacing w:before="100" w:beforeAutospacing="1" w:after="100" w:afterAutospacing="1"/>
    </w:pPr>
  </w:style>
  <w:style w:type="character" w:customStyle="1" w:styleId="plustax">
    <w:name w:val="plustax"/>
    <w:basedOn w:val="DefaultParagraphFont"/>
    <w:rsid w:val="00AE563E"/>
  </w:style>
  <w:style w:type="character" w:customStyle="1" w:styleId="articlepricerefundlink">
    <w:name w:val="articlepricerefundlink"/>
    <w:basedOn w:val="DefaultParagraphFont"/>
    <w:rsid w:val="00AE563E"/>
  </w:style>
  <w:style w:type="paragraph" w:styleId="z-TopofForm">
    <w:name w:val="HTML Top of Form"/>
    <w:basedOn w:val="Normal"/>
    <w:next w:val="Normal"/>
    <w:link w:val="z-TopofFormChar"/>
    <w:hidden/>
    <w:uiPriority w:val="99"/>
    <w:semiHidden/>
    <w:unhideWhenUsed/>
    <w:rsid w:val="00AE56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56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56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563E"/>
    <w:rPr>
      <w:rFonts w:ascii="Arial" w:eastAsia="Times New Roman" w:hAnsi="Arial" w:cs="Arial"/>
      <w:vanish/>
      <w:sz w:val="16"/>
      <w:szCs w:val="16"/>
    </w:rPr>
  </w:style>
  <w:style w:type="character" w:customStyle="1" w:styleId="dimensionsbadgeembed">
    <w:name w:val="__dimensions_badge_embed__"/>
    <w:basedOn w:val="DefaultParagraphFont"/>
    <w:rsid w:val="00AE563E"/>
  </w:style>
  <w:style w:type="character" w:customStyle="1" w:styleId="pagesnum">
    <w:name w:val="pagesnum"/>
    <w:basedOn w:val="DefaultParagraphFont"/>
    <w:rsid w:val="00AE563E"/>
  </w:style>
  <w:style w:type="character" w:customStyle="1" w:styleId="epub-state">
    <w:name w:val="epub-state"/>
    <w:basedOn w:val="DefaultParagraphFont"/>
    <w:rsid w:val="00AE563E"/>
  </w:style>
  <w:style w:type="character" w:customStyle="1" w:styleId="epub-date">
    <w:name w:val="epub-date"/>
    <w:basedOn w:val="DefaultParagraphFont"/>
    <w:rsid w:val="00AE563E"/>
  </w:style>
  <w:style w:type="character" w:customStyle="1" w:styleId="hlfld-contribauthor">
    <w:name w:val="hlfld-contribauthor"/>
    <w:basedOn w:val="DefaultParagraphFont"/>
    <w:rsid w:val="00A443B2"/>
  </w:style>
  <w:style w:type="character" w:customStyle="1" w:styleId="author-xref-symbol">
    <w:name w:val="author-xref-symbol"/>
    <w:basedOn w:val="DefaultParagraphFont"/>
    <w:rsid w:val="00A443B2"/>
  </w:style>
  <w:style w:type="character" w:customStyle="1" w:styleId="Title1">
    <w:name w:val="Title1"/>
    <w:basedOn w:val="DefaultParagraphFont"/>
    <w:rsid w:val="00A443B2"/>
  </w:style>
  <w:style w:type="character" w:customStyle="1" w:styleId="pub-date">
    <w:name w:val="pub-date"/>
    <w:basedOn w:val="DefaultParagraphFont"/>
    <w:rsid w:val="00A443B2"/>
  </w:style>
  <w:style w:type="character" w:customStyle="1" w:styleId="date-separator">
    <w:name w:val="date-separator"/>
    <w:basedOn w:val="DefaultParagraphFont"/>
    <w:rsid w:val="00A443B2"/>
  </w:style>
  <w:style w:type="character" w:customStyle="1" w:styleId="pub-date-value">
    <w:name w:val="pub-date-value"/>
    <w:basedOn w:val="DefaultParagraphFont"/>
    <w:rsid w:val="00A443B2"/>
  </w:style>
  <w:style w:type="character" w:customStyle="1" w:styleId="inlineblock">
    <w:name w:val="inlineblock"/>
    <w:basedOn w:val="DefaultParagraphFont"/>
    <w:rsid w:val="00A443B2"/>
  </w:style>
  <w:style w:type="character" w:styleId="CommentReference">
    <w:name w:val="annotation reference"/>
    <w:basedOn w:val="DefaultParagraphFont"/>
    <w:uiPriority w:val="99"/>
    <w:semiHidden/>
    <w:unhideWhenUsed/>
    <w:rsid w:val="00144AA9"/>
    <w:rPr>
      <w:sz w:val="16"/>
      <w:szCs w:val="16"/>
    </w:rPr>
  </w:style>
  <w:style w:type="paragraph" w:styleId="CommentText">
    <w:name w:val="annotation text"/>
    <w:basedOn w:val="Normal"/>
    <w:link w:val="CommentTextChar"/>
    <w:uiPriority w:val="99"/>
    <w:semiHidden/>
    <w:unhideWhenUsed/>
    <w:rsid w:val="00144AA9"/>
    <w:rPr>
      <w:sz w:val="20"/>
      <w:szCs w:val="20"/>
    </w:rPr>
  </w:style>
  <w:style w:type="character" w:customStyle="1" w:styleId="CommentTextChar">
    <w:name w:val="Comment Text Char"/>
    <w:basedOn w:val="DefaultParagraphFont"/>
    <w:link w:val="CommentText"/>
    <w:uiPriority w:val="99"/>
    <w:semiHidden/>
    <w:rsid w:val="0014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AA9"/>
    <w:rPr>
      <w:b/>
      <w:bCs/>
    </w:rPr>
  </w:style>
  <w:style w:type="character" w:customStyle="1" w:styleId="CommentSubjectChar">
    <w:name w:val="Comment Subject Char"/>
    <w:basedOn w:val="CommentTextChar"/>
    <w:link w:val="CommentSubject"/>
    <w:uiPriority w:val="99"/>
    <w:semiHidden/>
    <w:rsid w:val="00144A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4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84">
      <w:bodyDiv w:val="1"/>
      <w:marLeft w:val="0"/>
      <w:marRight w:val="0"/>
      <w:marTop w:val="0"/>
      <w:marBottom w:val="0"/>
      <w:divBdr>
        <w:top w:val="none" w:sz="0" w:space="0" w:color="auto"/>
        <w:left w:val="none" w:sz="0" w:space="0" w:color="auto"/>
        <w:bottom w:val="none" w:sz="0" w:space="0" w:color="auto"/>
        <w:right w:val="none" w:sz="0" w:space="0" w:color="auto"/>
      </w:divBdr>
      <w:divsChild>
        <w:div w:id="1482770582">
          <w:marLeft w:val="0"/>
          <w:marRight w:val="0"/>
          <w:marTop w:val="0"/>
          <w:marBottom w:val="120"/>
          <w:divBdr>
            <w:top w:val="none" w:sz="0" w:space="0" w:color="auto"/>
            <w:left w:val="none" w:sz="0" w:space="0" w:color="auto"/>
            <w:bottom w:val="single" w:sz="12" w:space="9" w:color="EBEBEB"/>
            <w:right w:val="none" w:sz="0" w:space="0" w:color="auto"/>
          </w:divBdr>
          <w:divsChild>
            <w:div w:id="1540243696">
              <w:marLeft w:val="0"/>
              <w:marRight w:val="0"/>
              <w:marTop w:val="100"/>
              <w:marBottom w:val="100"/>
              <w:divBdr>
                <w:top w:val="none" w:sz="0" w:space="0" w:color="auto"/>
                <w:left w:val="none" w:sz="0" w:space="0" w:color="auto"/>
                <w:bottom w:val="none" w:sz="0" w:space="0" w:color="auto"/>
                <w:right w:val="none" w:sz="0" w:space="0" w:color="auto"/>
              </w:divBdr>
              <w:divsChild>
                <w:div w:id="14768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924">
          <w:marLeft w:val="0"/>
          <w:marRight w:val="0"/>
          <w:marTop w:val="0"/>
          <w:marBottom w:val="120"/>
          <w:divBdr>
            <w:top w:val="none" w:sz="0" w:space="0" w:color="auto"/>
            <w:left w:val="none" w:sz="0" w:space="0" w:color="auto"/>
            <w:bottom w:val="none" w:sz="0" w:space="0" w:color="auto"/>
            <w:right w:val="none" w:sz="0" w:space="0" w:color="auto"/>
          </w:divBdr>
          <w:divsChild>
            <w:div w:id="1433470452">
              <w:marLeft w:val="0"/>
              <w:marRight w:val="0"/>
              <w:marTop w:val="0"/>
              <w:marBottom w:val="0"/>
              <w:divBdr>
                <w:top w:val="none" w:sz="0" w:space="0" w:color="auto"/>
                <w:left w:val="none" w:sz="0" w:space="0" w:color="auto"/>
                <w:bottom w:val="none" w:sz="0" w:space="0" w:color="auto"/>
                <w:right w:val="none" w:sz="0" w:space="0" w:color="auto"/>
              </w:divBdr>
              <w:divsChild>
                <w:div w:id="1017193363">
                  <w:marLeft w:val="0"/>
                  <w:marRight w:val="0"/>
                  <w:marTop w:val="0"/>
                  <w:marBottom w:val="0"/>
                  <w:divBdr>
                    <w:top w:val="none" w:sz="0" w:space="0" w:color="auto"/>
                    <w:left w:val="none" w:sz="0" w:space="0" w:color="auto"/>
                    <w:bottom w:val="none" w:sz="0" w:space="0" w:color="auto"/>
                    <w:right w:val="none" w:sz="0" w:space="0" w:color="auto"/>
                  </w:divBdr>
                  <w:divsChild>
                    <w:div w:id="7785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8509">
          <w:marLeft w:val="0"/>
          <w:marRight w:val="0"/>
          <w:marTop w:val="0"/>
          <w:marBottom w:val="0"/>
          <w:divBdr>
            <w:top w:val="none" w:sz="0" w:space="0" w:color="auto"/>
            <w:left w:val="none" w:sz="0" w:space="0" w:color="auto"/>
            <w:bottom w:val="none" w:sz="0" w:space="0" w:color="auto"/>
            <w:right w:val="none" w:sz="0" w:space="0" w:color="auto"/>
          </w:divBdr>
        </w:div>
      </w:divsChild>
    </w:div>
    <w:div w:id="39675746">
      <w:bodyDiv w:val="1"/>
      <w:marLeft w:val="0"/>
      <w:marRight w:val="0"/>
      <w:marTop w:val="0"/>
      <w:marBottom w:val="0"/>
      <w:divBdr>
        <w:top w:val="none" w:sz="0" w:space="0" w:color="auto"/>
        <w:left w:val="none" w:sz="0" w:space="0" w:color="auto"/>
        <w:bottom w:val="none" w:sz="0" w:space="0" w:color="auto"/>
        <w:right w:val="none" w:sz="0" w:space="0" w:color="auto"/>
      </w:divBdr>
      <w:divsChild>
        <w:div w:id="710425488">
          <w:marLeft w:val="0"/>
          <w:marRight w:val="0"/>
          <w:marTop w:val="0"/>
          <w:marBottom w:val="0"/>
          <w:divBdr>
            <w:top w:val="none" w:sz="0" w:space="0" w:color="auto"/>
            <w:left w:val="none" w:sz="0" w:space="0" w:color="auto"/>
            <w:bottom w:val="none" w:sz="0" w:space="0" w:color="auto"/>
            <w:right w:val="none" w:sz="0" w:space="0" w:color="auto"/>
          </w:divBdr>
          <w:divsChild>
            <w:div w:id="1896156402">
              <w:marLeft w:val="0"/>
              <w:marRight w:val="0"/>
              <w:marTop w:val="0"/>
              <w:marBottom w:val="0"/>
              <w:divBdr>
                <w:top w:val="none" w:sz="0" w:space="0" w:color="auto"/>
                <w:left w:val="none" w:sz="0" w:space="0" w:color="auto"/>
                <w:bottom w:val="none" w:sz="0" w:space="0" w:color="auto"/>
                <w:right w:val="none" w:sz="0" w:space="0" w:color="auto"/>
              </w:divBdr>
              <w:divsChild>
                <w:div w:id="1507553287">
                  <w:marLeft w:val="0"/>
                  <w:marRight w:val="0"/>
                  <w:marTop w:val="0"/>
                  <w:marBottom w:val="0"/>
                  <w:divBdr>
                    <w:top w:val="none" w:sz="0" w:space="0" w:color="auto"/>
                    <w:left w:val="none" w:sz="0" w:space="0" w:color="auto"/>
                    <w:bottom w:val="none" w:sz="0" w:space="0" w:color="auto"/>
                    <w:right w:val="none" w:sz="0" w:space="0" w:color="auto"/>
                  </w:divBdr>
                  <w:divsChild>
                    <w:div w:id="907154986">
                      <w:marLeft w:val="0"/>
                      <w:marRight w:val="0"/>
                      <w:marTop w:val="0"/>
                      <w:marBottom w:val="0"/>
                      <w:divBdr>
                        <w:top w:val="none" w:sz="0" w:space="0" w:color="auto"/>
                        <w:left w:val="none" w:sz="0" w:space="0" w:color="auto"/>
                        <w:bottom w:val="none" w:sz="0" w:space="0" w:color="auto"/>
                        <w:right w:val="none" w:sz="0" w:space="0" w:color="auto"/>
                      </w:divBdr>
                      <w:divsChild>
                        <w:div w:id="1097948618">
                          <w:marLeft w:val="0"/>
                          <w:marRight w:val="0"/>
                          <w:marTop w:val="0"/>
                          <w:marBottom w:val="0"/>
                          <w:divBdr>
                            <w:top w:val="none" w:sz="0" w:space="0" w:color="auto"/>
                            <w:left w:val="none" w:sz="0" w:space="0" w:color="auto"/>
                            <w:bottom w:val="none" w:sz="0" w:space="0" w:color="auto"/>
                            <w:right w:val="none" w:sz="0" w:space="0" w:color="auto"/>
                          </w:divBdr>
                          <w:divsChild>
                            <w:div w:id="273289215">
                              <w:marLeft w:val="0"/>
                              <w:marRight w:val="0"/>
                              <w:marTop w:val="0"/>
                              <w:marBottom w:val="0"/>
                              <w:divBdr>
                                <w:top w:val="none" w:sz="0" w:space="0" w:color="auto"/>
                                <w:left w:val="none" w:sz="0" w:space="0" w:color="auto"/>
                                <w:bottom w:val="none" w:sz="0" w:space="0" w:color="auto"/>
                                <w:right w:val="none" w:sz="0" w:space="0" w:color="auto"/>
                              </w:divBdr>
                              <w:divsChild>
                                <w:div w:id="1556813679">
                                  <w:marLeft w:val="105"/>
                                  <w:marRight w:val="105"/>
                                  <w:marTop w:val="105"/>
                                  <w:marBottom w:val="105"/>
                                  <w:divBdr>
                                    <w:top w:val="none" w:sz="0" w:space="0" w:color="auto"/>
                                    <w:left w:val="none" w:sz="0" w:space="0" w:color="auto"/>
                                    <w:bottom w:val="none" w:sz="0" w:space="0" w:color="auto"/>
                                    <w:right w:val="none" w:sz="0" w:space="0" w:color="auto"/>
                                  </w:divBdr>
                                  <w:divsChild>
                                    <w:div w:id="1385448839">
                                      <w:marLeft w:val="0"/>
                                      <w:marRight w:val="0"/>
                                      <w:marTop w:val="0"/>
                                      <w:marBottom w:val="0"/>
                                      <w:divBdr>
                                        <w:top w:val="none" w:sz="0" w:space="0" w:color="auto"/>
                                        <w:left w:val="none" w:sz="0" w:space="0" w:color="auto"/>
                                        <w:bottom w:val="none" w:sz="0" w:space="0" w:color="auto"/>
                                        <w:right w:val="none" w:sz="0" w:space="0" w:color="auto"/>
                                      </w:divBdr>
                                      <w:divsChild>
                                        <w:div w:id="430396100">
                                          <w:marLeft w:val="0"/>
                                          <w:marRight w:val="0"/>
                                          <w:marTop w:val="0"/>
                                          <w:marBottom w:val="0"/>
                                          <w:divBdr>
                                            <w:top w:val="none" w:sz="0" w:space="0" w:color="auto"/>
                                            <w:left w:val="none" w:sz="0" w:space="0" w:color="auto"/>
                                            <w:bottom w:val="none" w:sz="0" w:space="0" w:color="auto"/>
                                            <w:right w:val="none" w:sz="0" w:space="0" w:color="auto"/>
                                          </w:divBdr>
                                          <w:divsChild>
                                            <w:div w:id="310212957">
                                              <w:marLeft w:val="105"/>
                                              <w:marRight w:val="0"/>
                                              <w:marTop w:val="0"/>
                                              <w:marBottom w:val="0"/>
                                              <w:divBdr>
                                                <w:top w:val="none" w:sz="0" w:space="0" w:color="auto"/>
                                                <w:left w:val="none" w:sz="0" w:space="0" w:color="auto"/>
                                                <w:bottom w:val="none" w:sz="0" w:space="0" w:color="auto"/>
                                                <w:right w:val="none" w:sz="0" w:space="0" w:color="auto"/>
                                              </w:divBdr>
                                              <w:divsChild>
                                                <w:div w:id="2064064060">
                                                  <w:marLeft w:val="0"/>
                                                  <w:marRight w:val="0"/>
                                                  <w:marTop w:val="0"/>
                                                  <w:marBottom w:val="0"/>
                                                  <w:divBdr>
                                                    <w:top w:val="none" w:sz="0" w:space="0" w:color="auto"/>
                                                    <w:left w:val="none" w:sz="0" w:space="0" w:color="auto"/>
                                                    <w:bottom w:val="none" w:sz="0" w:space="0" w:color="auto"/>
                                                    <w:right w:val="none" w:sz="0" w:space="0" w:color="auto"/>
                                                  </w:divBdr>
                                                </w:div>
                                                <w:div w:id="34891950">
                                                  <w:marLeft w:val="0"/>
                                                  <w:marRight w:val="0"/>
                                                  <w:marTop w:val="0"/>
                                                  <w:marBottom w:val="0"/>
                                                  <w:divBdr>
                                                    <w:top w:val="none" w:sz="0" w:space="0" w:color="auto"/>
                                                    <w:left w:val="none" w:sz="0" w:space="0" w:color="auto"/>
                                                    <w:bottom w:val="none" w:sz="0" w:space="0" w:color="auto"/>
                                                    <w:right w:val="none" w:sz="0" w:space="0" w:color="auto"/>
                                                  </w:divBdr>
                                                  <w:divsChild>
                                                    <w:div w:id="1554973062">
                                                      <w:marLeft w:val="0"/>
                                                      <w:marRight w:val="0"/>
                                                      <w:marTop w:val="360"/>
                                                      <w:marBottom w:val="105"/>
                                                      <w:divBdr>
                                                        <w:top w:val="none" w:sz="0" w:space="0" w:color="auto"/>
                                                        <w:left w:val="none" w:sz="0" w:space="0" w:color="auto"/>
                                                        <w:bottom w:val="none" w:sz="0" w:space="0" w:color="auto"/>
                                                        <w:right w:val="none" w:sz="0" w:space="0" w:color="auto"/>
                                                      </w:divBdr>
                                                      <w:divsChild>
                                                        <w:div w:id="2014186849">
                                                          <w:marLeft w:val="0"/>
                                                          <w:marRight w:val="0"/>
                                                          <w:marTop w:val="0"/>
                                                          <w:marBottom w:val="0"/>
                                                          <w:divBdr>
                                                            <w:top w:val="none" w:sz="0" w:space="0" w:color="auto"/>
                                                            <w:left w:val="none" w:sz="0" w:space="0" w:color="auto"/>
                                                            <w:bottom w:val="none" w:sz="0" w:space="0" w:color="auto"/>
                                                            <w:right w:val="none" w:sz="0" w:space="0" w:color="auto"/>
                                                          </w:divBdr>
                                                          <w:divsChild>
                                                            <w:div w:id="1883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219660">
          <w:marLeft w:val="0"/>
          <w:marRight w:val="0"/>
          <w:marTop w:val="0"/>
          <w:marBottom w:val="0"/>
          <w:divBdr>
            <w:top w:val="none" w:sz="0" w:space="0" w:color="auto"/>
            <w:left w:val="none" w:sz="0" w:space="0" w:color="auto"/>
            <w:bottom w:val="none" w:sz="0" w:space="0" w:color="auto"/>
            <w:right w:val="none" w:sz="0" w:space="0" w:color="auto"/>
          </w:divBdr>
          <w:divsChild>
            <w:div w:id="273094721">
              <w:marLeft w:val="0"/>
              <w:marRight w:val="0"/>
              <w:marTop w:val="0"/>
              <w:marBottom w:val="0"/>
              <w:divBdr>
                <w:top w:val="none" w:sz="0" w:space="0" w:color="auto"/>
                <w:left w:val="none" w:sz="0" w:space="0" w:color="auto"/>
                <w:bottom w:val="none" w:sz="0" w:space="0" w:color="auto"/>
                <w:right w:val="none" w:sz="0" w:space="0" w:color="auto"/>
              </w:divBdr>
              <w:divsChild>
                <w:div w:id="182211423">
                  <w:marLeft w:val="0"/>
                  <w:marRight w:val="0"/>
                  <w:marTop w:val="0"/>
                  <w:marBottom w:val="0"/>
                  <w:divBdr>
                    <w:top w:val="none" w:sz="0" w:space="0" w:color="auto"/>
                    <w:left w:val="none" w:sz="0" w:space="0" w:color="auto"/>
                    <w:bottom w:val="none" w:sz="0" w:space="0" w:color="auto"/>
                    <w:right w:val="none" w:sz="0" w:space="0" w:color="auto"/>
                  </w:divBdr>
                  <w:divsChild>
                    <w:div w:id="2074888357">
                      <w:marLeft w:val="0"/>
                      <w:marRight w:val="0"/>
                      <w:marTop w:val="0"/>
                      <w:marBottom w:val="0"/>
                      <w:divBdr>
                        <w:top w:val="none" w:sz="0" w:space="0" w:color="auto"/>
                        <w:left w:val="none" w:sz="0" w:space="0" w:color="auto"/>
                        <w:bottom w:val="none" w:sz="0" w:space="0" w:color="auto"/>
                        <w:right w:val="none" w:sz="0" w:space="0" w:color="auto"/>
                      </w:divBdr>
                      <w:divsChild>
                        <w:div w:id="1770271034">
                          <w:marLeft w:val="102"/>
                          <w:marRight w:val="102"/>
                          <w:marTop w:val="0"/>
                          <w:marBottom w:val="0"/>
                          <w:divBdr>
                            <w:top w:val="none" w:sz="0" w:space="0" w:color="auto"/>
                            <w:left w:val="none" w:sz="0" w:space="0" w:color="auto"/>
                            <w:bottom w:val="none" w:sz="0" w:space="0" w:color="auto"/>
                            <w:right w:val="none" w:sz="0" w:space="0" w:color="auto"/>
                          </w:divBdr>
                          <w:divsChild>
                            <w:div w:id="998845663">
                              <w:marLeft w:val="0"/>
                              <w:marRight w:val="0"/>
                              <w:marTop w:val="0"/>
                              <w:marBottom w:val="0"/>
                              <w:divBdr>
                                <w:top w:val="none" w:sz="0" w:space="0" w:color="auto"/>
                                <w:left w:val="none" w:sz="0" w:space="0" w:color="auto"/>
                                <w:bottom w:val="none" w:sz="0" w:space="0" w:color="auto"/>
                                <w:right w:val="none" w:sz="0" w:space="0" w:color="auto"/>
                              </w:divBdr>
                              <w:divsChild>
                                <w:div w:id="45031201">
                                  <w:marLeft w:val="105"/>
                                  <w:marRight w:val="105"/>
                                  <w:marTop w:val="0"/>
                                  <w:marBottom w:val="0"/>
                                  <w:divBdr>
                                    <w:top w:val="none" w:sz="0" w:space="0" w:color="auto"/>
                                    <w:left w:val="none" w:sz="0" w:space="0" w:color="auto"/>
                                    <w:bottom w:val="none" w:sz="0" w:space="0" w:color="auto"/>
                                    <w:right w:val="none" w:sz="0" w:space="0" w:color="auto"/>
                                  </w:divBdr>
                                  <w:divsChild>
                                    <w:div w:id="1135215956">
                                      <w:marLeft w:val="0"/>
                                      <w:marRight w:val="0"/>
                                      <w:marTop w:val="0"/>
                                      <w:marBottom w:val="0"/>
                                      <w:divBdr>
                                        <w:top w:val="none" w:sz="0" w:space="0" w:color="auto"/>
                                        <w:left w:val="none" w:sz="0" w:space="0" w:color="auto"/>
                                        <w:bottom w:val="none" w:sz="0" w:space="0" w:color="auto"/>
                                        <w:right w:val="none" w:sz="0" w:space="0" w:color="auto"/>
                                      </w:divBdr>
                                      <w:divsChild>
                                        <w:div w:id="965817249">
                                          <w:marLeft w:val="0"/>
                                          <w:marRight w:val="0"/>
                                          <w:marTop w:val="0"/>
                                          <w:marBottom w:val="0"/>
                                          <w:divBdr>
                                            <w:top w:val="none" w:sz="0" w:space="0" w:color="auto"/>
                                            <w:left w:val="none" w:sz="0" w:space="0" w:color="auto"/>
                                            <w:bottom w:val="none" w:sz="0" w:space="0" w:color="auto"/>
                                            <w:right w:val="none" w:sz="0" w:space="0" w:color="auto"/>
                                          </w:divBdr>
                                          <w:divsChild>
                                            <w:div w:id="1278484227">
                                              <w:marLeft w:val="0"/>
                                              <w:marRight w:val="0"/>
                                              <w:marTop w:val="0"/>
                                              <w:marBottom w:val="0"/>
                                              <w:divBdr>
                                                <w:top w:val="none" w:sz="0" w:space="0" w:color="auto"/>
                                                <w:left w:val="none" w:sz="0" w:space="0" w:color="auto"/>
                                                <w:bottom w:val="none" w:sz="0" w:space="0" w:color="auto"/>
                                                <w:right w:val="none" w:sz="0" w:space="0" w:color="auto"/>
                                              </w:divBdr>
                                              <w:divsChild>
                                                <w:div w:id="859315056">
                                                  <w:marLeft w:val="0"/>
                                                  <w:marRight w:val="0"/>
                                                  <w:marTop w:val="0"/>
                                                  <w:marBottom w:val="0"/>
                                                  <w:divBdr>
                                                    <w:top w:val="none" w:sz="0" w:space="0" w:color="auto"/>
                                                    <w:left w:val="none" w:sz="0" w:space="0" w:color="auto"/>
                                                    <w:bottom w:val="single" w:sz="6" w:space="0" w:color="auto"/>
                                                    <w:right w:val="none" w:sz="0" w:space="0" w:color="auto"/>
                                                  </w:divBdr>
                                                  <w:divsChild>
                                                    <w:div w:id="592393097">
                                                      <w:marLeft w:val="0"/>
                                                      <w:marRight w:val="0"/>
                                                      <w:marTop w:val="0"/>
                                                      <w:marBottom w:val="0"/>
                                                      <w:divBdr>
                                                        <w:top w:val="none" w:sz="0" w:space="0" w:color="auto"/>
                                                        <w:left w:val="none" w:sz="0" w:space="0" w:color="auto"/>
                                                        <w:bottom w:val="none" w:sz="0" w:space="0" w:color="auto"/>
                                                        <w:right w:val="none" w:sz="0" w:space="0" w:color="auto"/>
                                                      </w:divBdr>
                                                    </w:div>
                                                    <w:div w:id="873806310">
                                                      <w:marLeft w:val="0"/>
                                                      <w:marRight w:val="0"/>
                                                      <w:marTop w:val="0"/>
                                                      <w:marBottom w:val="0"/>
                                                      <w:divBdr>
                                                        <w:top w:val="none" w:sz="0" w:space="0" w:color="auto"/>
                                                        <w:left w:val="none" w:sz="0" w:space="0" w:color="auto"/>
                                                        <w:bottom w:val="none" w:sz="0" w:space="0" w:color="auto"/>
                                                        <w:right w:val="none" w:sz="0" w:space="0" w:color="auto"/>
                                                      </w:divBdr>
                                                    </w:div>
                                                  </w:divsChild>
                                                </w:div>
                                                <w:div w:id="661542089">
                                                  <w:marLeft w:val="0"/>
                                                  <w:marRight w:val="0"/>
                                                  <w:marTop w:val="0"/>
                                                  <w:marBottom w:val="0"/>
                                                  <w:divBdr>
                                                    <w:top w:val="none" w:sz="0" w:space="0" w:color="auto"/>
                                                    <w:left w:val="none" w:sz="0" w:space="0" w:color="auto"/>
                                                    <w:bottom w:val="single" w:sz="6" w:space="0" w:color="auto"/>
                                                    <w:right w:val="none" w:sz="0" w:space="0" w:color="auto"/>
                                                  </w:divBdr>
                                                  <w:divsChild>
                                                    <w:div w:id="455879850">
                                                      <w:marLeft w:val="0"/>
                                                      <w:marRight w:val="0"/>
                                                      <w:marTop w:val="0"/>
                                                      <w:marBottom w:val="0"/>
                                                      <w:divBdr>
                                                        <w:top w:val="none" w:sz="0" w:space="0" w:color="auto"/>
                                                        <w:left w:val="none" w:sz="0" w:space="0" w:color="auto"/>
                                                        <w:bottom w:val="none" w:sz="0" w:space="0" w:color="auto"/>
                                                        <w:right w:val="none" w:sz="0" w:space="0" w:color="auto"/>
                                                      </w:divBdr>
                                                    </w:div>
                                                    <w:div w:id="362248482">
                                                      <w:marLeft w:val="0"/>
                                                      <w:marRight w:val="0"/>
                                                      <w:marTop w:val="0"/>
                                                      <w:marBottom w:val="0"/>
                                                      <w:divBdr>
                                                        <w:top w:val="none" w:sz="0" w:space="0" w:color="auto"/>
                                                        <w:left w:val="none" w:sz="0" w:space="0" w:color="auto"/>
                                                        <w:bottom w:val="none" w:sz="0" w:space="0" w:color="auto"/>
                                                        <w:right w:val="none" w:sz="0" w:space="0" w:color="auto"/>
                                                      </w:divBdr>
                                                    </w:div>
                                                  </w:divsChild>
                                                </w:div>
                                                <w:div w:id="445663562">
                                                  <w:marLeft w:val="0"/>
                                                  <w:marRight w:val="0"/>
                                                  <w:marTop w:val="0"/>
                                                  <w:marBottom w:val="0"/>
                                                  <w:divBdr>
                                                    <w:top w:val="none" w:sz="0" w:space="0" w:color="auto"/>
                                                    <w:left w:val="none" w:sz="0" w:space="0" w:color="auto"/>
                                                    <w:bottom w:val="none" w:sz="0" w:space="0" w:color="auto"/>
                                                    <w:right w:val="none" w:sz="0" w:space="0" w:color="auto"/>
                                                  </w:divBdr>
                                                  <w:divsChild>
                                                    <w:div w:id="316149338">
                                                      <w:marLeft w:val="0"/>
                                                      <w:marRight w:val="0"/>
                                                      <w:marTop w:val="0"/>
                                                      <w:marBottom w:val="0"/>
                                                      <w:divBdr>
                                                        <w:top w:val="none" w:sz="0" w:space="0" w:color="auto"/>
                                                        <w:left w:val="none" w:sz="0" w:space="0" w:color="auto"/>
                                                        <w:bottom w:val="single" w:sz="6" w:space="8" w:color="auto"/>
                                                        <w:right w:val="none" w:sz="0" w:space="0" w:color="auto"/>
                                                      </w:divBdr>
                                                      <w:divsChild>
                                                        <w:div w:id="1389721734">
                                                          <w:marLeft w:val="0"/>
                                                          <w:marRight w:val="0"/>
                                                          <w:marTop w:val="0"/>
                                                          <w:marBottom w:val="0"/>
                                                          <w:divBdr>
                                                            <w:top w:val="none" w:sz="0" w:space="0" w:color="auto"/>
                                                            <w:left w:val="none" w:sz="0" w:space="0" w:color="auto"/>
                                                            <w:bottom w:val="none" w:sz="0" w:space="0" w:color="auto"/>
                                                            <w:right w:val="none" w:sz="0" w:space="0" w:color="auto"/>
                                                          </w:divBdr>
                                                        </w:div>
                                                        <w:div w:id="1376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41302">
                          <w:marLeft w:val="102"/>
                          <w:marRight w:val="102"/>
                          <w:marTop w:val="0"/>
                          <w:marBottom w:val="0"/>
                          <w:divBdr>
                            <w:top w:val="none" w:sz="0" w:space="0" w:color="auto"/>
                            <w:left w:val="none" w:sz="0" w:space="0" w:color="auto"/>
                            <w:bottom w:val="none" w:sz="0" w:space="0" w:color="auto"/>
                            <w:right w:val="none" w:sz="0" w:space="0" w:color="auto"/>
                          </w:divBdr>
                          <w:divsChild>
                            <w:div w:id="1573153139">
                              <w:marLeft w:val="0"/>
                              <w:marRight w:val="0"/>
                              <w:marTop w:val="0"/>
                              <w:marBottom w:val="0"/>
                              <w:divBdr>
                                <w:top w:val="none" w:sz="0" w:space="0" w:color="auto"/>
                                <w:left w:val="none" w:sz="0" w:space="0" w:color="auto"/>
                                <w:bottom w:val="none" w:sz="0" w:space="0" w:color="auto"/>
                                <w:right w:val="none" w:sz="0" w:space="0" w:color="auto"/>
                              </w:divBdr>
                              <w:divsChild>
                                <w:div w:id="1349336824">
                                  <w:marLeft w:val="0"/>
                                  <w:marRight w:val="0"/>
                                  <w:marTop w:val="0"/>
                                  <w:marBottom w:val="0"/>
                                  <w:divBdr>
                                    <w:top w:val="none" w:sz="0" w:space="0" w:color="auto"/>
                                    <w:left w:val="none" w:sz="0" w:space="0" w:color="auto"/>
                                    <w:bottom w:val="none" w:sz="0" w:space="0" w:color="auto"/>
                                    <w:right w:val="none" w:sz="0" w:space="0" w:color="auto"/>
                                  </w:divBdr>
                                  <w:divsChild>
                                    <w:div w:id="1534029273">
                                      <w:marLeft w:val="0"/>
                                      <w:marRight w:val="0"/>
                                      <w:marTop w:val="0"/>
                                      <w:marBottom w:val="0"/>
                                      <w:divBdr>
                                        <w:top w:val="none" w:sz="0" w:space="0" w:color="auto"/>
                                        <w:left w:val="none" w:sz="0" w:space="0" w:color="auto"/>
                                        <w:bottom w:val="none" w:sz="0" w:space="0" w:color="auto"/>
                                        <w:right w:val="none" w:sz="0" w:space="0" w:color="auto"/>
                                      </w:divBdr>
                                      <w:divsChild>
                                        <w:div w:id="365300941">
                                          <w:marLeft w:val="0"/>
                                          <w:marRight w:val="0"/>
                                          <w:marTop w:val="0"/>
                                          <w:marBottom w:val="0"/>
                                          <w:divBdr>
                                            <w:top w:val="none" w:sz="0" w:space="0" w:color="auto"/>
                                            <w:left w:val="none" w:sz="0" w:space="0" w:color="auto"/>
                                            <w:bottom w:val="none" w:sz="0" w:space="0" w:color="auto"/>
                                            <w:right w:val="none" w:sz="0" w:space="0" w:color="auto"/>
                                          </w:divBdr>
                                        </w:div>
                                        <w:div w:id="1219241245">
                                          <w:marLeft w:val="0"/>
                                          <w:marRight w:val="0"/>
                                          <w:marTop w:val="0"/>
                                          <w:marBottom w:val="0"/>
                                          <w:divBdr>
                                            <w:top w:val="none" w:sz="0" w:space="0" w:color="auto"/>
                                            <w:left w:val="none" w:sz="0" w:space="0" w:color="auto"/>
                                            <w:bottom w:val="none" w:sz="0" w:space="0" w:color="auto"/>
                                            <w:right w:val="none" w:sz="0" w:space="0" w:color="auto"/>
                                          </w:divBdr>
                                          <w:divsChild>
                                            <w:div w:id="244339057">
                                              <w:marLeft w:val="0"/>
                                              <w:marRight w:val="0"/>
                                              <w:marTop w:val="0"/>
                                              <w:marBottom w:val="0"/>
                                              <w:divBdr>
                                                <w:top w:val="none" w:sz="0" w:space="0" w:color="auto"/>
                                                <w:left w:val="none" w:sz="0" w:space="0" w:color="auto"/>
                                                <w:bottom w:val="none" w:sz="0" w:space="0" w:color="auto"/>
                                                <w:right w:val="none" w:sz="0" w:space="0" w:color="auto"/>
                                              </w:divBdr>
                                              <w:divsChild>
                                                <w:div w:id="72825844">
                                                  <w:marLeft w:val="0"/>
                                                  <w:marRight w:val="0"/>
                                                  <w:marTop w:val="0"/>
                                                  <w:marBottom w:val="0"/>
                                                  <w:divBdr>
                                                    <w:top w:val="none" w:sz="0" w:space="0" w:color="auto"/>
                                                    <w:left w:val="none" w:sz="0" w:space="0" w:color="auto"/>
                                                    <w:bottom w:val="none" w:sz="0" w:space="0" w:color="auto"/>
                                                    <w:right w:val="none" w:sz="0" w:space="0" w:color="auto"/>
                                                  </w:divBdr>
                                                </w:div>
                                              </w:divsChild>
                                            </w:div>
                                            <w:div w:id="1458134745">
                                              <w:marLeft w:val="0"/>
                                              <w:marRight w:val="0"/>
                                              <w:marTop w:val="0"/>
                                              <w:marBottom w:val="0"/>
                                              <w:divBdr>
                                                <w:top w:val="none" w:sz="0" w:space="0" w:color="auto"/>
                                                <w:left w:val="none" w:sz="0" w:space="0" w:color="auto"/>
                                                <w:bottom w:val="none" w:sz="0" w:space="0" w:color="auto"/>
                                                <w:right w:val="none" w:sz="0" w:space="0" w:color="auto"/>
                                              </w:divBdr>
                                              <w:divsChild>
                                                <w:div w:id="95947685">
                                                  <w:marLeft w:val="0"/>
                                                  <w:marRight w:val="0"/>
                                                  <w:marTop w:val="0"/>
                                                  <w:marBottom w:val="0"/>
                                                  <w:divBdr>
                                                    <w:top w:val="none" w:sz="0" w:space="0" w:color="auto"/>
                                                    <w:left w:val="none" w:sz="0" w:space="0" w:color="auto"/>
                                                    <w:bottom w:val="none" w:sz="0" w:space="0" w:color="auto"/>
                                                    <w:right w:val="none" w:sz="0" w:space="0" w:color="auto"/>
                                                  </w:divBdr>
                                                  <w:divsChild>
                                                    <w:div w:id="1286934125">
                                                      <w:marLeft w:val="0"/>
                                                      <w:marRight w:val="0"/>
                                                      <w:marTop w:val="0"/>
                                                      <w:marBottom w:val="0"/>
                                                      <w:divBdr>
                                                        <w:top w:val="none" w:sz="0" w:space="0" w:color="auto"/>
                                                        <w:left w:val="none" w:sz="0" w:space="0" w:color="auto"/>
                                                        <w:bottom w:val="none" w:sz="0" w:space="0" w:color="auto"/>
                                                        <w:right w:val="none" w:sz="0" w:space="0" w:color="auto"/>
                                                      </w:divBdr>
                                                      <w:divsChild>
                                                        <w:div w:id="235288438">
                                                          <w:marLeft w:val="0"/>
                                                          <w:marRight w:val="0"/>
                                                          <w:marTop w:val="0"/>
                                                          <w:marBottom w:val="0"/>
                                                          <w:divBdr>
                                                            <w:top w:val="none" w:sz="0" w:space="0" w:color="auto"/>
                                                            <w:left w:val="none" w:sz="0" w:space="0" w:color="auto"/>
                                                            <w:bottom w:val="none" w:sz="0" w:space="0" w:color="auto"/>
                                                            <w:right w:val="none" w:sz="0" w:space="0" w:color="auto"/>
                                                          </w:divBdr>
                                                          <w:divsChild>
                                                            <w:div w:id="1769035285">
                                                              <w:marLeft w:val="0"/>
                                                              <w:marRight w:val="0"/>
                                                              <w:marTop w:val="0"/>
                                                              <w:marBottom w:val="0"/>
                                                              <w:divBdr>
                                                                <w:top w:val="none" w:sz="0" w:space="0" w:color="auto"/>
                                                                <w:left w:val="none" w:sz="0" w:space="0" w:color="auto"/>
                                                                <w:bottom w:val="none" w:sz="0" w:space="0" w:color="auto"/>
                                                                <w:right w:val="none" w:sz="0" w:space="0" w:color="auto"/>
                                                              </w:divBdr>
                                                              <w:divsChild>
                                                                <w:div w:id="1739668377">
                                                                  <w:marLeft w:val="0"/>
                                                                  <w:marRight w:val="0"/>
                                                                  <w:marTop w:val="0"/>
                                                                  <w:marBottom w:val="0"/>
                                                                  <w:divBdr>
                                                                    <w:top w:val="none" w:sz="0" w:space="0" w:color="auto"/>
                                                                    <w:left w:val="none" w:sz="0" w:space="0" w:color="auto"/>
                                                                    <w:bottom w:val="none" w:sz="0" w:space="0" w:color="auto"/>
                                                                    <w:right w:val="none" w:sz="0" w:space="0" w:color="auto"/>
                                                                  </w:divBdr>
                                                                  <w:divsChild>
                                                                    <w:div w:id="2018312201">
                                                                      <w:marLeft w:val="0"/>
                                                                      <w:marRight w:val="0"/>
                                                                      <w:marTop w:val="0"/>
                                                                      <w:marBottom w:val="0"/>
                                                                      <w:divBdr>
                                                                        <w:top w:val="none" w:sz="0" w:space="0" w:color="auto"/>
                                                                        <w:left w:val="none" w:sz="0" w:space="0" w:color="auto"/>
                                                                        <w:bottom w:val="none" w:sz="0" w:space="0" w:color="auto"/>
                                                                        <w:right w:val="none" w:sz="0" w:space="0" w:color="auto"/>
                                                                      </w:divBdr>
                                                                      <w:divsChild>
                                                                        <w:div w:id="822310099">
                                                                          <w:marLeft w:val="0"/>
                                                                          <w:marRight w:val="0"/>
                                                                          <w:marTop w:val="0"/>
                                                                          <w:marBottom w:val="0"/>
                                                                          <w:divBdr>
                                                                            <w:top w:val="none" w:sz="0" w:space="0" w:color="auto"/>
                                                                            <w:left w:val="none" w:sz="0" w:space="0" w:color="auto"/>
                                                                            <w:bottom w:val="none" w:sz="0" w:space="0" w:color="auto"/>
                                                                            <w:right w:val="none" w:sz="0" w:space="0" w:color="auto"/>
                                                                          </w:divBdr>
                                                                          <w:divsChild>
                                                                            <w:div w:id="79185606">
                                                                              <w:marLeft w:val="0"/>
                                                                              <w:marRight w:val="0"/>
                                                                              <w:marTop w:val="0"/>
                                                                              <w:marBottom w:val="0"/>
                                                                              <w:divBdr>
                                                                                <w:top w:val="none" w:sz="0" w:space="0" w:color="auto"/>
                                                                                <w:left w:val="none" w:sz="0" w:space="0" w:color="auto"/>
                                                                                <w:bottom w:val="none" w:sz="0" w:space="0" w:color="auto"/>
                                                                                <w:right w:val="none" w:sz="0" w:space="0" w:color="auto"/>
                                                                              </w:divBdr>
                                                                              <w:divsChild>
                                                                                <w:div w:id="391002119">
                                                                                  <w:marLeft w:val="0"/>
                                                                                  <w:marRight w:val="0"/>
                                                                                  <w:marTop w:val="0"/>
                                                                                  <w:marBottom w:val="0"/>
                                                                                  <w:divBdr>
                                                                                    <w:top w:val="none" w:sz="0" w:space="0" w:color="auto"/>
                                                                                    <w:left w:val="none" w:sz="0" w:space="0" w:color="auto"/>
                                                                                    <w:bottom w:val="none" w:sz="0" w:space="0" w:color="auto"/>
                                                                                    <w:right w:val="none" w:sz="0" w:space="0" w:color="auto"/>
                                                                                  </w:divBdr>
                                                                                </w:div>
                                                                                <w:div w:id="1674382584">
                                                                                  <w:marLeft w:val="0"/>
                                                                                  <w:marRight w:val="0"/>
                                                                                  <w:marTop w:val="0"/>
                                                                                  <w:marBottom w:val="0"/>
                                                                                  <w:divBdr>
                                                                                    <w:top w:val="none" w:sz="0" w:space="0" w:color="auto"/>
                                                                                    <w:left w:val="none" w:sz="0" w:space="0" w:color="auto"/>
                                                                                    <w:bottom w:val="none" w:sz="0" w:space="0" w:color="auto"/>
                                                                                    <w:right w:val="none" w:sz="0" w:space="0" w:color="auto"/>
                                                                                  </w:divBdr>
                                                                                  <w:divsChild>
                                                                                    <w:div w:id="1752266453">
                                                                                      <w:marLeft w:val="0"/>
                                                                                      <w:marRight w:val="0"/>
                                                                                      <w:marTop w:val="0"/>
                                                                                      <w:marBottom w:val="0"/>
                                                                                      <w:divBdr>
                                                                                        <w:top w:val="none" w:sz="0" w:space="0" w:color="auto"/>
                                                                                        <w:left w:val="none" w:sz="0" w:space="0" w:color="auto"/>
                                                                                        <w:bottom w:val="none" w:sz="0" w:space="0" w:color="auto"/>
                                                                                        <w:right w:val="none" w:sz="0" w:space="0" w:color="auto"/>
                                                                                      </w:divBdr>
                                                                                      <w:divsChild>
                                                                                        <w:div w:id="3658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6592">
      <w:bodyDiv w:val="1"/>
      <w:marLeft w:val="0"/>
      <w:marRight w:val="0"/>
      <w:marTop w:val="0"/>
      <w:marBottom w:val="0"/>
      <w:divBdr>
        <w:top w:val="none" w:sz="0" w:space="0" w:color="auto"/>
        <w:left w:val="none" w:sz="0" w:space="0" w:color="auto"/>
        <w:bottom w:val="none" w:sz="0" w:space="0" w:color="auto"/>
        <w:right w:val="none" w:sz="0" w:space="0" w:color="auto"/>
      </w:divBdr>
      <w:divsChild>
        <w:div w:id="980769164">
          <w:marLeft w:val="0"/>
          <w:marRight w:val="0"/>
          <w:marTop w:val="0"/>
          <w:marBottom w:val="0"/>
          <w:divBdr>
            <w:top w:val="none" w:sz="0" w:space="0" w:color="auto"/>
            <w:left w:val="none" w:sz="0" w:space="0" w:color="auto"/>
            <w:bottom w:val="none" w:sz="0" w:space="0" w:color="auto"/>
            <w:right w:val="none" w:sz="0" w:space="0" w:color="auto"/>
          </w:divBdr>
          <w:divsChild>
            <w:div w:id="184486554">
              <w:marLeft w:val="0"/>
              <w:marRight w:val="0"/>
              <w:marTop w:val="0"/>
              <w:marBottom w:val="0"/>
              <w:divBdr>
                <w:top w:val="none" w:sz="0" w:space="0" w:color="auto"/>
                <w:left w:val="none" w:sz="0" w:space="0" w:color="auto"/>
                <w:bottom w:val="none" w:sz="0" w:space="0" w:color="auto"/>
                <w:right w:val="none" w:sz="0" w:space="0" w:color="auto"/>
              </w:divBdr>
              <w:divsChild>
                <w:div w:id="3092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105">
      <w:bodyDiv w:val="1"/>
      <w:marLeft w:val="0"/>
      <w:marRight w:val="0"/>
      <w:marTop w:val="0"/>
      <w:marBottom w:val="0"/>
      <w:divBdr>
        <w:top w:val="none" w:sz="0" w:space="0" w:color="auto"/>
        <w:left w:val="none" w:sz="0" w:space="0" w:color="auto"/>
        <w:bottom w:val="none" w:sz="0" w:space="0" w:color="auto"/>
        <w:right w:val="none" w:sz="0" w:space="0" w:color="auto"/>
      </w:divBdr>
      <w:divsChild>
        <w:div w:id="2055696408">
          <w:marLeft w:val="0"/>
          <w:marRight w:val="0"/>
          <w:marTop w:val="0"/>
          <w:marBottom w:val="0"/>
          <w:divBdr>
            <w:top w:val="none" w:sz="0" w:space="0" w:color="auto"/>
            <w:left w:val="none" w:sz="0" w:space="0" w:color="auto"/>
            <w:bottom w:val="none" w:sz="0" w:space="0" w:color="auto"/>
            <w:right w:val="none" w:sz="0" w:space="0" w:color="auto"/>
          </w:divBdr>
        </w:div>
        <w:div w:id="2017800509">
          <w:marLeft w:val="0"/>
          <w:marRight w:val="0"/>
          <w:marTop w:val="0"/>
          <w:marBottom w:val="0"/>
          <w:divBdr>
            <w:top w:val="none" w:sz="0" w:space="0" w:color="auto"/>
            <w:left w:val="none" w:sz="0" w:space="0" w:color="auto"/>
            <w:bottom w:val="none" w:sz="0" w:space="0" w:color="auto"/>
            <w:right w:val="none" w:sz="0" w:space="0" w:color="auto"/>
          </w:divBdr>
        </w:div>
      </w:divsChild>
    </w:div>
    <w:div w:id="127289000">
      <w:bodyDiv w:val="1"/>
      <w:marLeft w:val="0"/>
      <w:marRight w:val="0"/>
      <w:marTop w:val="0"/>
      <w:marBottom w:val="0"/>
      <w:divBdr>
        <w:top w:val="none" w:sz="0" w:space="0" w:color="auto"/>
        <w:left w:val="none" w:sz="0" w:space="0" w:color="auto"/>
        <w:bottom w:val="none" w:sz="0" w:space="0" w:color="auto"/>
        <w:right w:val="none" w:sz="0" w:space="0" w:color="auto"/>
      </w:divBdr>
      <w:divsChild>
        <w:div w:id="1905069501">
          <w:marLeft w:val="0"/>
          <w:marRight w:val="0"/>
          <w:marTop w:val="0"/>
          <w:marBottom w:val="0"/>
          <w:divBdr>
            <w:top w:val="none" w:sz="0" w:space="0" w:color="auto"/>
            <w:left w:val="none" w:sz="0" w:space="0" w:color="auto"/>
            <w:bottom w:val="none" w:sz="0" w:space="0" w:color="auto"/>
            <w:right w:val="none" w:sz="0" w:space="0" w:color="auto"/>
          </w:divBdr>
          <w:divsChild>
            <w:div w:id="756483172">
              <w:marLeft w:val="0"/>
              <w:marRight w:val="0"/>
              <w:marTop w:val="0"/>
              <w:marBottom w:val="0"/>
              <w:divBdr>
                <w:top w:val="none" w:sz="0" w:space="0" w:color="auto"/>
                <w:left w:val="none" w:sz="0" w:space="0" w:color="auto"/>
                <w:bottom w:val="none" w:sz="0" w:space="0" w:color="auto"/>
                <w:right w:val="none" w:sz="0" w:space="0" w:color="auto"/>
              </w:divBdr>
              <w:divsChild>
                <w:div w:id="4171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6947">
      <w:bodyDiv w:val="1"/>
      <w:marLeft w:val="0"/>
      <w:marRight w:val="0"/>
      <w:marTop w:val="0"/>
      <w:marBottom w:val="0"/>
      <w:divBdr>
        <w:top w:val="none" w:sz="0" w:space="0" w:color="auto"/>
        <w:left w:val="none" w:sz="0" w:space="0" w:color="auto"/>
        <w:bottom w:val="none" w:sz="0" w:space="0" w:color="auto"/>
        <w:right w:val="none" w:sz="0" w:space="0" w:color="auto"/>
      </w:divBdr>
      <w:divsChild>
        <w:div w:id="962687155">
          <w:marLeft w:val="0"/>
          <w:marRight w:val="0"/>
          <w:marTop w:val="0"/>
          <w:marBottom w:val="0"/>
          <w:divBdr>
            <w:top w:val="none" w:sz="0" w:space="0" w:color="auto"/>
            <w:left w:val="none" w:sz="0" w:space="0" w:color="auto"/>
            <w:bottom w:val="none" w:sz="0" w:space="0" w:color="auto"/>
            <w:right w:val="none" w:sz="0" w:space="0" w:color="auto"/>
          </w:divBdr>
          <w:divsChild>
            <w:div w:id="1174301341">
              <w:marLeft w:val="0"/>
              <w:marRight w:val="0"/>
              <w:marTop w:val="0"/>
              <w:marBottom w:val="0"/>
              <w:divBdr>
                <w:top w:val="none" w:sz="0" w:space="0" w:color="auto"/>
                <w:left w:val="none" w:sz="0" w:space="0" w:color="auto"/>
                <w:bottom w:val="none" w:sz="0" w:space="0" w:color="auto"/>
                <w:right w:val="none" w:sz="0" w:space="0" w:color="auto"/>
              </w:divBdr>
              <w:divsChild>
                <w:div w:id="576672402">
                  <w:marLeft w:val="0"/>
                  <w:marRight w:val="0"/>
                  <w:marTop w:val="0"/>
                  <w:marBottom w:val="0"/>
                  <w:divBdr>
                    <w:top w:val="none" w:sz="0" w:space="0" w:color="auto"/>
                    <w:left w:val="none" w:sz="0" w:space="0" w:color="auto"/>
                    <w:bottom w:val="none" w:sz="0" w:space="0" w:color="auto"/>
                    <w:right w:val="none" w:sz="0" w:space="0" w:color="auto"/>
                  </w:divBdr>
                  <w:divsChild>
                    <w:div w:id="1767461511">
                      <w:marLeft w:val="0"/>
                      <w:marRight w:val="0"/>
                      <w:marTop w:val="0"/>
                      <w:marBottom w:val="0"/>
                      <w:divBdr>
                        <w:top w:val="none" w:sz="0" w:space="0" w:color="auto"/>
                        <w:left w:val="none" w:sz="0" w:space="0" w:color="auto"/>
                        <w:bottom w:val="none" w:sz="0" w:space="0" w:color="auto"/>
                        <w:right w:val="none" w:sz="0" w:space="0" w:color="auto"/>
                      </w:divBdr>
                      <w:divsChild>
                        <w:div w:id="835531098">
                          <w:marLeft w:val="0"/>
                          <w:marRight w:val="0"/>
                          <w:marTop w:val="0"/>
                          <w:marBottom w:val="0"/>
                          <w:divBdr>
                            <w:top w:val="none" w:sz="0" w:space="0" w:color="auto"/>
                            <w:left w:val="none" w:sz="0" w:space="0" w:color="auto"/>
                            <w:bottom w:val="none" w:sz="0" w:space="0" w:color="auto"/>
                            <w:right w:val="none" w:sz="0" w:space="0" w:color="auto"/>
                          </w:divBdr>
                          <w:divsChild>
                            <w:div w:id="1392995207">
                              <w:marLeft w:val="0"/>
                              <w:marRight w:val="0"/>
                              <w:marTop w:val="0"/>
                              <w:marBottom w:val="0"/>
                              <w:divBdr>
                                <w:top w:val="none" w:sz="0" w:space="0" w:color="auto"/>
                                <w:left w:val="none" w:sz="0" w:space="0" w:color="auto"/>
                                <w:bottom w:val="none" w:sz="0" w:space="0" w:color="auto"/>
                                <w:right w:val="none" w:sz="0" w:space="0" w:color="auto"/>
                              </w:divBdr>
                              <w:divsChild>
                                <w:div w:id="138808279">
                                  <w:marLeft w:val="105"/>
                                  <w:marRight w:val="105"/>
                                  <w:marTop w:val="105"/>
                                  <w:marBottom w:val="105"/>
                                  <w:divBdr>
                                    <w:top w:val="none" w:sz="0" w:space="0" w:color="auto"/>
                                    <w:left w:val="none" w:sz="0" w:space="0" w:color="auto"/>
                                    <w:bottom w:val="none" w:sz="0" w:space="0" w:color="auto"/>
                                    <w:right w:val="none" w:sz="0" w:space="0" w:color="auto"/>
                                  </w:divBdr>
                                  <w:divsChild>
                                    <w:div w:id="1605848390">
                                      <w:marLeft w:val="0"/>
                                      <w:marRight w:val="0"/>
                                      <w:marTop w:val="0"/>
                                      <w:marBottom w:val="0"/>
                                      <w:divBdr>
                                        <w:top w:val="none" w:sz="0" w:space="0" w:color="auto"/>
                                        <w:left w:val="none" w:sz="0" w:space="0" w:color="auto"/>
                                        <w:bottom w:val="none" w:sz="0" w:space="0" w:color="auto"/>
                                        <w:right w:val="none" w:sz="0" w:space="0" w:color="auto"/>
                                      </w:divBdr>
                                      <w:divsChild>
                                        <w:div w:id="208998237">
                                          <w:marLeft w:val="0"/>
                                          <w:marRight w:val="0"/>
                                          <w:marTop w:val="0"/>
                                          <w:marBottom w:val="0"/>
                                          <w:divBdr>
                                            <w:top w:val="none" w:sz="0" w:space="0" w:color="auto"/>
                                            <w:left w:val="none" w:sz="0" w:space="0" w:color="auto"/>
                                            <w:bottom w:val="none" w:sz="0" w:space="0" w:color="auto"/>
                                            <w:right w:val="none" w:sz="0" w:space="0" w:color="auto"/>
                                          </w:divBdr>
                                          <w:divsChild>
                                            <w:div w:id="62215414">
                                              <w:marLeft w:val="105"/>
                                              <w:marRight w:val="0"/>
                                              <w:marTop w:val="0"/>
                                              <w:marBottom w:val="0"/>
                                              <w:divBdr>
                                                <w:top w:val="none" w:sz="0" w:space="0" w:color="auto"/>
                                                <w:left w:val="none" w:sz="0" w:space="0" w:color="auto"/>
                                                <w:bottom w:val="none" w:sz="0" w:space="0" w:color="auto"/>
                                                <w:right w:val="none" w:sz="0" w:space="0" w:color="auto"/>
                                              </w:divBdr>
                                              <w:divsChild>
                                                <w:div w:id="1925915923">
                                                  <w:marLeft w:val="0"/>
                                                  <w:marRight w:val="0"/>
                                                  <w:marTop w:val="0"/>
                                                  <w:marBottom w:val="0"/>
                                                  <w:divBdr>
                                                    <w:top w:val="none" w:sz="0" w:space="0" w:color="auto"/>
                                                    <w:left w:val="none" w:sz="0" w:space="0" w:color="auto"/>
                                                    <w:bottom w:val="none" w:sz="0" w:space="0" w:color="auto"/>
                                                    <w:right w:val="none" w:sz="0" w:space="0" w:color="auto"/>
                                                  </w:divBdr>
                                                  <w:divsChild>
                                                    <w:div w:id="718937533">
                                                      <w:marLeft w:val="0"/>
                                                      <w:marRight w:val="0"/>
                                                      <w:marTop w:val="0"/>
                                                      <w:marBottom w:val="0"/>
                                                      <w:divBdr>
                                                        <w:top w:val="none" w:sz="0" w:space="0" w:color="auto"/>
                                                        <w:left w:val="none" w:sz="0" w:space="0" w:color="auto"/>
                                                        <w:bottom w:val="none" w:sz="0" w:space="0" w:color="auto"/>
                                                        <w:right w:val="none" w:sz="0" w:space="0" w:color="auto"/>
                                                      </w:divBdr>
                                                    </w:div>
                                                  </w:divsChild>
                                                </w:div>
                                                <w:div w:id="202643631">
                                                  <w:marLeft w:val="0"/>
                                                  <w:marRight w:val="0"/>
                                                  <w:marTop w:val="0"/>
                                                  <w:marBottom w:val="0"/>
                                                  <w:divBdr>
                                                    <w:top w:val="none" w:sz="0" w:space="0" w:color="auto"/>
                                                    <w:left w:val="none" w:sz="0" w:space="0" w:color="auto"/>
                                                    <w:bottom w:val="none" w:sz="0" w:space="0" w:color="auto"/>
                                                    <w:right w:val="none" w:sz="0" w:space="0" w:color="auto"/>
                                                  </w:divBdr>
                                                  <w:divsChild>
                                                    <w:div w:id="1832526637">
                                                      <w:marLeft w:val="0"/>
                                                      <w:marRight w:val="0"/>
                                                      <w:marTop w:val="360"/>
                                                      <w:marBottom w:val="105"/>
                                                      <w:divBdr>
                                                        <w:top w:val="none" w:sz="0" w:space="0" w:color="auto"/>
                                                        <w:left w:val="none" w:sz="0" w:space="0" w:color="auto"/>
                                                        <w:bottom w:val="none" w:sz="0" w:space="0" w:color="auto"/>
                                                        <w:right w:val="none" w:sz="0" w:space="0" w:color="auto"/>
                                                      </w:divBdr>
                                                      <w:divsChild>
                                                        <w:div w:id="241331524">
                                                          <w:marLeft w:val="0"/>
                                                          <w:marRight w:val="0"/>
                                                          <w:marTop w:val="0"/>
                                                          <w:marBottom w:val="0"/>
                                                          <w:divBdr>
                                                            <w:top w:val="none" w:sz="0" w:space="0" w:color="auto"/>
                                                            <w:left w:val="none" w:sz="0" w:space="0" w:color="auto"/>
                                                            <w:bottom w:val="none" w:sz="0" w:space="0" w:color="auto"/>
                                                            <w:right w:val="none" w:sz="0" w:space="0" w:color="auto"/>
                                                          </w:divBdr>
                                                          <w:divsChild>
                                                            <w:div w:id="17317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30601">
          <w:marLeft w:val="0"/>
          <w:marRight w:val="0"/>
          <w:marTop w:val="0"/>
          <w:marBottom w:val="0"/>
          <w:divBdr>
            <w:top w:val="none" w:sz="0" w:space="0" w:color="auto"/>
            <w:left w:val="none" w:sz="0" w:space="0" w:color="auto"/>
            <w:bottom w:val="none" w:sz="0" w:space="0" w:color="auto"/>
            <w:right w:val="none" w:sz="0" w:space="0" w:color="auto"/>
          </w:divBdr>
          <w:divsChild>
            <w:div w:id="409544136">
              <w:marLeft w:val="0"/>
              <w:marRight w:val="0"/>
              <w:marTop w:val="0"/>
              <w:marBottom w:val="0"/>
              <w:divBdr>
                <w:top w:val="none" w:sz="0" w:space="0" w:color="auto"/>
                <w:left w:val="none" w:sz="0" w:space="0" w:color="auto"/>
                <w:bottom w:val="none" w:sz="0" w:space="0" w:color="auto"/>
                <w:right w:val="none" w:sz="0" w:space="0" w:color="auto"/>
              </w:divBdr>
              <w:divsChild>
                <w:div w:id="42104104">
                  <w:marLeft w:val="0"/>
                  <w:marRight w:val="0"/>
                  <w:marTop w:val="0"/>
                  <w:marBottom w:val="0"/>
                  <w:divBdr>
                    <w:top w:val="none" w:sz="0" w:space="0" w:color="auto"/>
                    <w:left w:val="none" w:sz="0" w:space="0" w:color="auto"/>
                    <w:bottom w:val="none" w:sz="0" w:space="0" w:color="auto"/>
                    <w:right w:val="none" w:sz="0" w:space="0" w:color="auto"/>
                  </w:divBdr>
                  <w:divsChild>
                    <w:div w:id="1317030784">
                      <w:marLeft w:val="0"/>
                      <w:marRight w:val="0"/>
                      <w:marTop w:val="0"/>
                      <w:marBottom w:val="0"/>
                      <w:divBdr>
                        <w:top w:val="none" w:sz="0" w:space="0" w:color="auto"/>
                        <w:left w:val="none" w:sz="0" w:space="0" w:color="auto"/>
                        <w:bottom w:val="none" w:sz="0" w:space="0" w:color="auto"/>
                        <w:right w:val="none" w:sz="0" w:space="0" w:color="auto"/>
                      </w:divBdr>
                      <w:divsChild>
                        <w:div w:id="412628846">
                          <w:marLeft w:val="102"/>
                          <w:marRight w:val="102"/>
                          <w:marTop w:val="0"/>
                          <w:marBottom w:val="0"/>
                          <w:divBdr>
                            <w:top w:val="none" w:sz="0" w:space="0" w:color="auto"/>
                            <w:left w:val="none" w:sz="0" w:space="0" w:color="auto"/>
                            <w:bottom w:val="none" w:sz="0" w:space="0" w:color="auto"/>
                            <w:right w:val="none" w:sz="0" w:space="0" w:color="auto"/>
                          </w:divBdr>
                          <w:divsChild>
                            <w:div w:id="1293632187">
                              <w:marLeft w:val="0"/>
                              <w:marRight w:val="0"/>
                              <w:marTop w:val="0"/>
                              <w:marBottom w:val="0"/>
                              <w:divBdr>
                                <w:top w:val="none" w:sz="0" w:space="0" w:color="auto"/>
                                <w:left w:val="none" w:sz="0" w:space="0" w:color="auto"/>
                                <w:bottom w:val="none" w:sz="0" w:space="0" w:color="auto"/>
                                <w:right w:val="none" w:sz="0" w:space="0" w:color="auto"/>
                              </w:divBdr>
                              <w:divsChild>
                                <w:div w:id="758217208">
                                  <w:marLeft w:val="105"/>
                                  <w:marRight w:val="105"/>
                                  <w:marTop w:val="0"/>
                                  <w:marBottom w:val="0"/>
                                  <w:divBdr>
                                    <w:top w:val="none" w:sz="0" w:space="0" w:color="auto"/>
                                    <w:left w:val="none" w:sz="0" w:space="0" w:color="auto"/>
                                    <w:bottom w:val="none" w:sz="0" w:space="0" w:color="auto"/>
                                    <w:right w:val="none" w:sz="0" w:space="0" w:color="auto"/>
                                  </w:divBdr>
                                  <w:divsChild>
                                    <w:div w:id="1353410648">
                                      <w:marLeft w:val="0"/>
                                      <w:marRight w:val="0"/>
                                      <w:marTop w:val="0"/>
                                      <w:marBottom w:val="0"/>
                                      <w:divBdr>
                                        <w:top w:val="none" w:sz="0" w:space="0" w:color="auto"/>
                                        <w:left w:val="none" w:sz="0" w:space="0" w:color="auto"/>
                                        <w:bottom w:val="none" w:sz="0" w:space="0" w:color="auto"/>
                                        <w:right w:val="none" w:sz="0" w:space="0" w:color="auto"/>
                                      </w:divBdr>
                                      <w:divsChild>
                                        <w:div w:id="1716003721">
                                          <w:marLeft w:val="0"/>
                                          <w:marRight w:val="0"/>
                                          <w:marTop w:val="0"/>
                                          <w:marBottom w:val="0"/>
                                          <w:divBdr>
                                            <w:top w:val="none" w:sz="0" w:space="0" w:color="auto"/>
                                            <w:left w:val="none" w:sz="0" w:space="0" w:color="auto"/>
                                            <w:bottom w:val="none" w:sz="0" w:space="0" w:color="auto"/>
                                            <w:right w:val="none" w:sz="0" w:space="0" w:color="auto"/>
                                          </w:divBdr>
                                          <w:divsChild>
                                            <w:div w:id="1545679605">
                                              <w:marLeft w:val="0"/>
                                              <w:marRight w:val="0"/>
                                              <w:marTop w:val="0"/>
                                              <w:marBottom w:val="0"/>
                                              <w:divBdr>
                                                <w:top w:val="none" w:sz="0" w:space="0" w:color="auto"/>
                                                <w:left w:val="none" w:sz="0" w:space="0" w:color="auto"/>
                                                <w:bottom w:val="none" w:sz="0" w:space="0" w:color="auto"/>
                                                <w:right w:val="none" w:sz="0" w:space="0" w:color="auto"/>
                                              </w:divBdr>
                                              <w:divsChild>
                                                <w:div w:id="609163451">
                                                  <w:marLeft w:val="0"/>
                                                  <w:marRight w:val="0"/>
                                                  <w:marTop w:val="0"/>
                                                  <w:marBottom w:val="0"/>
                                                  <w:divBdr>
                                                    <w:top w:val="none" w:sz="0" w:space="0" w:color="auto"/>
                                                    <w:left w:val="none" w:sz="0" w:space="0" w:color="auto"/>
                                                    <w:bottom w:val="single" w:sz="6" w:space="0" w:color="auto"/>
                                                    <w:right w:val="none" w:sz="0" w:space="0" w:color="auto"/>
                                                  </w:divBdr>
                                                  <w:divsChild>
                                                    <w:div w:id="1009216044">
                                                      <w:marLeft w:val="0"/>
                                                      <w:marRight w:val="0"/>
                                                      <w:marTop w:val="0"/>
                                                      <w:marBottom w:val="0"/>
                                                      <w:divBdr>
                                                        <w:top w:val="none" w:sz="0" w:space="0" w:color="auto"/>
                                                        <w:left w:val="none" w:sz="0" w:space="0" w:color="auto"/>
                                                        <w:bottom w:val="none" w:sz="0" w:space="0" w:color="auto"/>
                                                        <w:right w:val="none" w:sz="0" w:space="0" w:color="auto"/>
                                                      </w:divBdr>
                                                    </w:div>
                                                    <w:div w:id="1287080449">
                                                      <w:marLeft w:val="0"/>
                                                      <w:marRight w:val="0"/>
                                                      <w:marTop w:val="0"/>
                                                      <w:marBottom w:val="0"/>
                                                      <w:divBdr>
                                                        <w:top w:val="none" w:sz="0" w:space="0" w:color="auto"/>
                                                        <w:left w:val="none" w:sz="0" w:space="0" w:color="auto"/>
                                                        <w:bottom w:val="none" w:sz="0" w:space="0" w:color="auto"/>
                                                        <w:right w:val="none" w:sz="0" w:space="0" w:color="auto"/>
                                                      </w:divBdr>
                                                    </w:div>
                                                  </w:divsChild>
                                                </w:div>
                                                <w:div w:id="1397359695">
                                                  <w:marLeft w:val="0"/>
                                                  <w:marRight w:val="0"/>
                                                  <w:marTop w:val="0"/>
                                                  <w:marBottom w:val="0"/>
                                                  <w:divBdr>
                                                    <w:top w:val="none" w:sz="0" w:space="0" w:color="auto"/>
                                                    <w:left w:val="none" w:sz="0" w:space="0" w:color="auto"/>
                                                    <w:bottom w:val="single" w:sz="6" w:space="0" w:color="auto"/>
                                                    <w:right w:val="none" w:sz="0" w:space="0" w:color="auto"/>
                                                  </w:divBdr>
                                                  <w:divsChild>
                                                    <w:div w:id="1094518081">
                                                      <w:marLeft w:val="0"/>
                                                      <w:marRight w:val="0"/>
                                                      <w:marTop w:val="0"/>
                                                      <w:marBottom w:val="0"/>
                                                      <w:divBdr>
                                                        <w:top w:val="none" w:sz="0" w:space="0" w:color="auto"/>
                                                        <w:left w:val="none" w:sz="0" w:space="0" w:color="auto"/>
                                                        <w:bottom w:val="none" w:sz="0" w:space="0" w:color="auto"/>
                                                        <w:right w:val="none" w:sz="0" w:space="0" w:color="auto"/>
                                                      </w:divBdr>
                                                    </w:div>
                                                    <w:div w:id="516774126">
                                                      <w:marLeft w:val="0"/>
                                                      <w:marRight w:val="0"/>
                                                      <w:marTop w:val="0"/>
                                                      <w:marBottom w:val="0"/>
                                                      <w:divBdr>
                                                        <w:top w:val="none" w:sz="0" w:space="0" w:color="auto"/>
                                                        <w:left w:val="none" w:sz="0" w:space="0" w:color="auto"/>
                                                        <w:bottom w:val="none" w:sz="0" w:space="0" w:color="auto"/>
                                                        <w:right w:val="none" w:sz="0" w:space="0" w:color="auto"/>
                                                      </w:divBdr>
                                                    </w:div>
                                                  </w:divsChild>
                                                </w:div>
                                                <w:div w:id="1704793615">
                                                  <w:marLeft w:val="0"/>
                                                  <w:marRight w:val="0"/>
                                                  <w:marTop w:val="0"/>
                                                  <w:marBottom w:val="0"/>
                                                  <w:divBdr>
                                                    <w:top w:val="none" w:sz="0" w:space="0" w:color="auto"/>
                                                    <w:left w:val="none" w:sz="0" w:space="0" w:color="auto"/>
                                                    <w:bottom w:val="none" w:sz="0" w:space="0" w:color="auto"/>
                                                    <w:right w:val="none" w:sz="0" w:space="0" w:color="auto"/>
                                                  </w:divBdr>
                                                  <w:divsChild>
                                                    <w:div w:id="411633694">
                                                      <w:marLeft w:val="0"/>
                                                      <w:marRight w:val="0"/>
                                                      <w:marTop w:val="0"/>
                                                      <w:marBottom w:val="0"/>
                                                      <w:divBdr>
                                                        <w:top w:val="none" w:sz="0" w:space="0" w:color="auto"/>
                                                        <w:left w:val="none" w:sz="0" w:space="0" w:color="auto"/>
                                                        <w:bottom w:val="single" w:sz="6" w:space="8" w:color="auto"/>
                                                        <w:right w:val="none" w:sz="0" w:space="0" w:color="auto"/>
                                                      </w:divBdr>
                                                      <w:divsChild>
                                                        <w:div w:id="1296763716">
                                                          <w:marLeft w:val="0"/>
                                                          <w:marRight w:val="0"/>
                                                          <w:marTop w:val="0"/>
                                                          <w:marBottom w:val="0"/>
                                                          <w:divBdr>
                                                            <w:top w:val="none" w:sz="0" w:space="0" w:color="auto"/>
                                                            <w:left w:val="none" w:sz="0" w:space="0" w:color="auto"/>
                                                            <w:bottom w:val="none" w:sz="0" w:space="0" w:color="auto"/>
                                                            <w:right w:val="none" w:sz="0" w:space="0" w:color="auto"/>
                                                          </w:divBdr>
                                                        </w:div>
                                                        <w:div w:id="8271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201494">
                          <w:marLeft w:val="102"/>
                          <w:marRight w:val="102"/>
                          <w:marTop w:val="0"/>
                          <w:marBottom w:val="0"/>
                          <w:divBdr>
                            <w:top w:val="none" w:sz="0" w:space="0" w:color="auto"/>
                            <w:left w:val="none" w:sz="0" w:space="0" w:color="auto"/>
                            <w:bottom w:val="none" w:sz="0" w:space="0" w:color="auto"/>
                            <w:right w:val="none" w:sz="0" w:space="0" w:color="auto"/>
                          </w:divBdr>
                          <w:divsChild>
                            <w:div w:id="1992322074">
                              <w:marLeft w:val="0"/>
                              <w:marRight w:val="0"/>
                              <w:marTop w:val="0"/>
                              <w:marBottom w:val="0"/>
                              <w:divBdr>
                                <w:top w:val="none" w:sz="0" w:space="0" w:color="auto"/>
                                <w:left w:val="none" w:sz="0" w:space="0" w:color="auto"/>
                                <w:bottom w:val="none" w:sz="0" w:space="0" w:color="auto"/>
                                <w:right w:val="none" w:sz="0" w:space="0" w:color="auto"/>
                              </w:divBdr>
                              <w:divsChild>
                                <w:div w:id="1864904427">
                                  <w:marLeft w:val="0"/>
                                  <w:marRight w:val="0"/>
                                  <w:marTop w:val="0"/>
                                  <w:marBottom w:val="0"/>
                                  <w:divBdr>
                                    <w:top w:val="none" w:sz="0" w:space="0" w:color="auto"/>
                                    <w:left w:val="none" w:sz="0" w:space="0" w:color="auto"/>
                                    <w:bottom w:val="none" w:sz="0" w:space="0" w:color="auto"/>
                                    <w:right w:val="none" w:sz="0" w:space="0" w:color="auto"/>
                                  </w:divBdr>
                                  <w:divsChild>
                                    <w:div w:id="493957630">
                                      <w:marLeft w:val="0"/>
                                      <w:marRight w:val="0"/>
                                      <w:marTop w:val="0"/>
                                      <w:marBottom w:val="0"/>
                                      <w:divBdr>
                                        <w:top w:val="none" w:sz="0" w:space="0" w:color="auto"/>
                                        <w:left w:val="none" w:sz="0" w:space="0" w:color="auto"/>
                                        <w:bottom w:val="none" w:sz="0" w:space="0" w:color="auto"/>
                                        <w:right w:val="none" w:sz="0" w:space="0" w:color="auto"/>
                                      </w:divBdr>
                                      <w:divsChild>
                                        <w:div w:id="453445126">
                                          <w:marLeft w:val="0"/>
                                          <w:marRight w:val="0"/>
                                          <w:marTop w:val="0"/>
                                          <w:marBottom w:val="0"/>
                                          <w:divBdr>
                                            <w:top w:val="none" w:sz="0" w:space="0" w:color="auto"/>
                                            <w:left w:val="none" w:sz="0" w:space="0" w:color="auto"/>
                                            <w:bottom w:val="none" w:sz="0" w:space="0" w:color="auto"/>
                                            <w:right w:val="none" w:sz="0" w:space="0" w:color="auto"/>
                                          </w:divBdr>
                                        </w:div>
                                        <w:div w:id="1088041127">
                                          <w:marLeft w:val="0"/>
                                          <w:marRight w:val="0"/>
                                          <w:marTop w:val="0"/>
                                          <w:marBottom w:val="0"/>
                                          <w:divBdr>
                                            <w:top w:val="none" w:sz="0" w:space="0" w:color="auto"/>
                                            <w:left w:val="none" w:sz="0" w:space="0" w:color="auto"/>
                                            <w:bottom w:val="none" w:sz="0" w:space="0" w:color="auto"/>
                                            <w:right w:val="none" w:sz="0" w:space="0" w:color="auto"/>
                                          </w:divBdr>
                                          <w:divsChild>
                                            <w:div w:id="271476706">
                                              <w:marLeft w:val="0"/>
                                              <w:marRight w:val="0"/>
                                              <w:marTop w:val="0"/>
                                              <w:marBottom w:val="0"/>
                                              <w:divBdr>
                                                <w:top w:val="none" w:sz="0" w:space="0" w:color="auto"/>
                                                <w:left w:val="none" w:sz="0" w:space="0" w:color="auto"/>
                                                <w:bottom w:val="none" w:sz="0" w:space="0" w:color="auto"/>
                                                <w:right w:val="none" w:sz="0" w:space="0" w:color="auto"/>
                                              </w:divBdr>
                                              <w:divsChild>
                                                <w:div w:id="1898855916">
                                                  <w:marLeft w:val="0"/>
                                                  <w:marRight w:val="0"/>
                                                  <w:marTop w:val="0"/>
                                                  <w:marBottom w:val="0"/>
                                                  <w:divBdr>
                                                    <w:top w:val="none" w:sz="0" w:space="0" w:color="auto"/>
                                                    <w:left w:val="none" w:sz="0" w:space="0" w:color="auto"/>
                                                    <w:bottom w:val="none" w:sz="0" w:space="0" w:color="auto"/>
                                                    <w:right w:val="none" w:sz="0" w:space="0" w:color="auto"/>
                                                  </w:divBdr>
                                                </w:div>
                                              </w:divsChild>
                                            </w:div>
                                            <w:div w:id="108934263">
                                              <w:marLeft w:val="0"/>
                                              <w:marRight w:val="0"/>
                                              <w:marTop w:val="0"/>
                                              <w:marBottom w:val="0"/>
                                              <w:divBdr>
                                                <w:top w:val="none" w:sz="0" w:space="0" w:color="auto"/>
                                                <w:left w:val="none" w:sz="0" w:space="0" w:color="auto"/>
                                                <w:bottom w:val="none" w:sz="0" w:space="0" w:color="auto"/>
                                                <w:right w:val="none" w:sz="0" w:space="0" w:color="auto"/>
                                              </w:divBdr>
                                              <w:divsChild>
                                                <w:div w:id="273755763">
                                                  <w:marLeft w:val="0"/>
                                                  <w:marRight w:val="0"/>
                                                  <w:marTop w:val="0"/>
                                                  <w:marBottom w:val="0"/>
                                                  <w:divBdr>
                                                    <w:top w:val="none" w:sz="0" w:space="0" w:color="auto"/>
                                                    <w:left w:val="none" w:sz="0" w:space="0" w:color="auto"/>
                                                    <w:bottom w:val="none" w:sz="0" w:space="0" w:color="auto"/>
                                                    <w:right w:val="none" w:sz="0" w:space="0" w:color="auto"/>
                                                  </w:divBdr>
                                                  <w:divsChild>
                                                    <w:div w:id="2137596714">
                                                      <w:marLeft w:val="0"/>
                                                      <w:marRight w:val="0"/>
                                                      <w:marTop w:val="0"/>
                                                      <w:marBottom w:val="0"/>
                                                      <w:divBdr>
                                                        <w:top w:val="none" w:sz="0" w:space="0" w:color="auto"/>
                                                        <w:left w:val="none" w:sz="0" w:space="0" w:color="auto"/>
                                                        <w:bottom w:val="none" w:sz="0" w:space="0" w:color="auto"/>
                                                        <w:right w:val="none" w:sz="0" w:space="0" w:color="auto"/>
                                                      </w:divBdr>
                                                      <w:divsChild>
                                                        <w:div w:id="423647108">
                                                          <w:marLeft w:val="0"/>
                                                          <w:marRight w:val="0"/>
                                                          <w:marTop w:val="0"/>
                                                          <w:marBottom w:val="0"/>
                                                          <w:divBdr>
                                                            <w:top w:val="none" w:sz="0" w:space="0" w:color="auto"/>
                                                            <w:left w:val="none" w:sz="0" w:space="0" w:color="auto"/>
                                                            <w:bottom w:val="none" w:sz="0" w:space="0" w:color="auto"/>
                                                            <w:right w:val="none" w:sz="0" w:space="0" w:color="auto"/>
                                                          </w:divBdr>
                                                          <w:divsChild>
                                                            <w:div w:id="1238705732">
                                                              <w:marLeft w:val="0"/>
                                                              <w:marRight w:val="0"/>
                                                              <w:marTop w:val="0"/>
                                                              <w:marBottom w:val="0"/>
                                                              <w:divBdr>
                                                                <w:top w:val="none" w:sz="0" w:space="0" w:color="auto"/>
                                                                <w:left w:val="none" w:sz="0" w:space="0" w:color="auto"/>
                                                                <w:bottom w:val="none" w:sz="0" w:space="0" w:color="auto"/>
                                                                <w:right w:val="none" w:sz="0" w:space="0" w:color="auto"/>
                                                              </w:divBdr>
                                                              <w:divsChild>
                                                                <w:div w:id="1098526118">
                                                                  <w:marLeft w:val="0"/>
                                                                  <w:marRight w:val="0"/>
                                                                  <w:marTop w:val="0"/>
                                                                  <w:marBottom w:val="0"/>
                                                                  <w:divBdr>
                                                                    <w:top w:val="none" w:sz="0" w:space="0" w:color="auto"/>
                                                                    <w:left w:val="none" w:sz="0" w:space="0" w:color="auto"/>
                                                                    <w:bottom w:val="none" w:sz="0" w:space="0" w:color="auto"/>
                                                                    <w:right w:val="none" w:sz="0" w:space="0" w:color="auto"/>
                                                                  </w:divBdr>
                                                                  <w:divsChild>
                                                                    <w:div w:id="1422339490">
                                                                      <w:marLeft w:val="0"/>
                                                                      <w:marRight w:val="0"/>
                                                                      <w:marTop w:val="0"/>
                                                                      <w:marBottom w:val="0"/>
                                                                      <w:divBdr>
                                                                        <w:top w:val="none" w:sz="0" w:space="0" w:color="auto"/>
                                                                        <w:left w:val="none" w:sz="0" w:space="0" w:color="auto"/>
                                                                        <w:bottom w:val="none" w:sz="0" w:space="0" w:color="auto"/>
                                                                        <w:right w:val="none" w:sz="0" w:space="0" w:color="auto"/>
                                                                      </w:divBdr>
                                                                      <w:divsChild>
                                                                        <w:div w:id="893658140">
                                                                          <w:marLeft w:val="0"/>
                                                                          <w:marRight w:val="0"/>
                                                                          <w:marTop w:val="0"/>
                                                                          <w:marBottom w:val="0"/>
                                                                          <w:divBdr>
                                                                            <w:top w:val="none" w:sz="0" w:space="0" w:color="auto"/>
                                                                            <w:left w:val="none" w:sz="0" w:space="0" w:color="auto"/>
                                                                            <w:bottom w:val="none" w:sz="0" w:space="0" w:color="auto"/>
                                                                            <w:right w:val="none" w:sz="0" w:space="0" w:color="auto"/>
                                                                          </w:divBdr>
                                                                          <w:divsChild>
                                                                            <w:div w:id="1725177853">
                                                                              <w:marLeft w:val="0"/>
                                                                              <w:marRight w:val="0"/>
                                                                              <w:marTop w:val="0"/>
                                                                              <w:marBottom w:val="0"/>
                                                                              <w:divBdr>
                                                                                <w:top w:val="none" w:sz="0" w:space="0" w:color="auto"/>
                                                                                <w:left w:val="none" w:sz="0" w:space="0" w:color="auto"/>
                                                                                <w:bottom w:val="none" w:sz="0" w:space="0" w:color="auto"/>
                                                                                <w:right w:val="none" w:sz="0" w:space="0" w:color="auto"/>
                                                                              </w:divBdr>
                                                                              <w:divsChild>
                                                                                <w:div w:id="1414862092">
                                                                                  <w:marLeft w:val="0"/>
                                                                                  <w:marRight w:val="0"/>
                                                                                  <w:marTop w:val="0"/>
                                                                                  <w:marBottom w:val="0"/>
                                                                                  <w:divBdr>
                                                                                    <w:top w:val="none" w:sz="0" w:space="0" w:color="auto"/>
                                                                                    <w:left w:val="none" w:sz="0" w:space="0" w:color="auto"/>
                                                                                    <w:bottom w:val="none" w:sz="0" w:space="0" w:color="auto"/>
                                                                                    <w:right w:val="none" w:sz="0" w:space="0" w:color="auto"/>
                                                                                  </w:divBdr>
                                                                                </w:div>
                                                                                <w:div w:id="808594664">
                                                                                  <w:marLeft w:val="0"/>
                                                                                  <w:marRight w:val="0"/>
                                                                                  <w:marTop w:val="0"/>
                                                                                  <w:marBottom w:val="0"/>
                                                                                  <w:divBdr>
                                                                                    <w:top w:val="none" w:sz="0" w:space="0" w:color="auto"/>
                                                                                    <w:left w:val="none" w:sz="0" w:space="0" w:color="auto"/>
                                                                                    <w:bottom w:val="none" w:sz="0" w:space="0" w:color="auto"/>
                                                                                    <w:right w:val="none" w:sz="0" w:space="0" w:color="auto"/>
                                                                                  </w:divBdr>
                                                                                  <w:divsChild>
                                                                                    <w:div w:id="1176308031">
                                                                                      <w:marLeft w:val="0"/>
                                                                                      <w:marRight w:val="0"/>
                                                                                      <w:marTop w:val="0"/>
                                                                                      <w:marBottom w:val="0"/>
                                                                                      <w:divBdr>
                                                                                        <w:top w:val="none" w:sz="0" w:space="0" w:color="auto"/>
                                                                                        <w:left w:val="none" w:sz="0" w:space="0" w:color="auto"/>
                                                                                        <w:bottom w:val="none" w:sz="0" w:space="0" w:color="auto"/>
                                                                                        <w:right w:val="none" w:sz="0" w:space="0" w:color="auto"/>
                                                                                      </w:divBdr>
                                                                                      <w:divsChild>
                                                                                        <w:div w:id="5790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6660">
      <w:bodyDiv w:val="1"/>
      <w:marLeft w:val="0"/>
      <w:marRight w:val="0"/>
      <w:marTop w:val="0"/>
      <w:marBottom w:val="0"/>
      <w:divBdr>
        <w:top w:val="none" w:sz="0" w:space="0" w:color="auto"/>
        <w:left w:val="none" w:sz="0" w:space="0" w:color="auto"/>
        <w:bottom w:val="none" w:sz="0" w:space="0" w:color="auto"/>
        <w:right w:val="none" w:sz="0" w:space="0" w:color="auto"/>
      </w:divBdr>
      <w:divsChild>
        <w:div w:id="1239248014">
          <w:marLeft w:val="0"/>
          <w:marRight w:val="0"/>
          <w:marTop w:val="0"/>
          <w:marBottom w:val="120"/>
          <w:divBdr>
            <w:top w:val="none" w:sz="0" w:space="0" w:color="auto"/>
            <w:left w:val="none" w:sz="0" w:space="0" w:color="auto"/>
            <w:bottom w:val="single" w:sz="12" w:space="9" w:color="EBEBEB"/>
            <w:right w:val="none" w:sz="0" w:space="0" w:color="auto"/>
          </w:divBdr>
          <w:divsChild>
            <w:div w:id="2030642858">
              <w:marLeft w:val="0"/>
              <w:marRight w:val="0"/>
              <w:marTop w:val="100"/>
              <w:marBottom w:val="100"/>
              <w:divBdr>
                <w:top w:val="none" w:sz="0" w:space="0" w:color="auto"/>
                <w:left w:val="none" w:sz="0" w:space="0" w:color="auto"/>
                <w:bottom w:val="none" w:sz="0" w:space="0" w:color="auto"/>
                <w:right w:val="none" w:sz="0" w:space="0" w:color="auto"/>
              </w:divBdr>
              <w:divsChild>
                <w:div w:id="275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594">
          <w:marLeft w:val="0"/>
          <w:marRight w:val="0"/>
          <w:marTop w:val="0"/>
          <w:marBottom w:val="120"/>
          <w:divBdr>
            <w:top w:val="none" w:sz="0" w:space="0" w:color="auto"/>
            <w:left w:val="none" w:sz="0" w:space="0" w:color="auto"/>
            <w:bottom w:val="none" w:sz="0" w:space="0" w:color="auto"/>
            <w:right w:val="none" w:sz="0" w:space="0" w:color="auto"/>
          </w:divBdr>
          <w:divsChild>
            <w:div w:id="2116552212">
              <w:marLeft w:val="0"/>
              <w:marRight w:val="0"/>
              <w:marTop w:val="0"/>
              <w:marBottom w:val="0"/>
              <w:divBdr>
                <w:top w:val="none" w:sz="0" w:space="0" w:color="auto"/>
                <w:left w:val="none" w:sz="0" w:space="0" w:color="auto"/>
                <w:bottom w:val="none" w:sz="0" w:space="0" w:color="auto"/>
                <w:right w:val="none" w:sz="0" w:space="0" w:color="auto"/>
              </w:divBdr>
              <w:divsChild>
                <w:div w:id="1849635006">
                  <w:marLeft w:val="0"/>
                  <w:marRight w:val="0"/>
                  <w:marTop w:val="0"/>
                  <w:marBottom w:val="0"/>
                  <w:divBdr>
                    <w:top w:val="none" w:sz="0" w:space="0" w:color="auto"/>
                    <w:left w:val="none" w:sz="0" w:space="0" w:color="auto"/>
                    <w:bottom w:val="none" w:sz="0" w:space="0" w:color="auto"/>
                    <w:right w:val="none" w:sz="0" w:space="0" w:color="auto"/>
                  </w:divBdr>
                  <w:divsChild>
                    <w:div w:id="989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6461">
          <w:marLeft w:val="0"/>
          <w:marRight w:val="0"/>
          <w:marTop w:val="0"/>
          <w:marBottom w:val="0"/>
          <w:divBdr>
            <w:top w:val="none" w:sz="0" w:space="0" w:color="auto"/>
            <w:left w:val="none" w:sz="0" w:space="0" w:color="auto"/>
            <w:bottom w:val="none" w:sz="0" w:space="0" w:color="auto"/>
            <w:right w:val="none" w:sz="0" w:space="0" w:color="auto"/>
          </w:divBdr>
        </w:div>
      </w:divsChild>
    </w:div>
    <w:div w:id="162206276">
      <w:bodyDiv w:val="1"/>
      <w:marLeft w:val="0"/>
      <w:marRight w:val="0"/>
      <w:marTop w:val="0"/>
      <w:marBottom w:val="0"/>
      <w:divBdr>
        <w:top w:val="none" w:sz="0" w:space="0" w:color="auto"/>
        <w:left w:val="none" w:sz="0" w:space="0" w:color="auto"/>
        <w:bottom w:val="none" w:sz="0" w:space="0" w:color="auto"/>
        <w:right w:val="none" w:sz="0" w:space="0" w:color="auto"/>
      </w:divBdr>
    </w:div>
    <w:div w:id="201483469">
      <w:bodyDiv w:val="1"/>
      <w:marLeft w:val="0"/>
      <w:marRight w:val="0"/>
      <w:marTop w:val="0"/>
      <w:marBottom w:val="0"/>
      <w:divBdr>
        <w:top w:val="none" w:sz="0" w:space="0" w:color="auto"/>
        <w:left w:val="none" w:sz="0" w:space="0" w:color="auto"/>
        <w:bottom w:val="none" w:sz="0" w:space="0" w:color="auto"/>
        <w:right w:val="none" w:sz="0" w:space="0" w:color="auto"/>
      </w:divBdr>
      <w:divsChild>
        <w:div w:id="735477145">
          <w:marLeft w:val="0"/>
          <w:marRight w:val="0"/>
          <w:marTop w:val="0"/>
          <w:marBottom w:val="0"/>
          <w:divBdr>
            <w:top w:val="none" w:sz="0" w:space="0" w:color="auto"/>
            <w:left w:val="none" w:sz="0" w:space="0" w:color="auto"/>
            <w:bottom w:val="none" w:sz="0" w:space="0" w:color="auto"/>
            <w:right w:val="none" w:sz="0" w:space="0" w:color="auto"/>
          </w:divBdr>
          <w:divsChild>
            <w:div w:id="737365742">
              <w:marLeft w:val="0"/>
              <w:marRight w:val="0"/>
              <w:marTop w:val="0"/>
              <w:marBottom w:val="0"/>
              <w:divBdr>
                <w:top w:val="none" w:sz="0" w:space="0" w:color="auto"/>
                <w:left w:val="none" w:sz="0" w:space="0" w:color="auto"/>
                <w:bottom w:val="none" w:sz="0" w:space="0" w:color="auto"/>
                <w:right w:val="none" w:sz="0" w:space="0" w:color="auto"/>
              </w:divBdr>
              <w:divsChild>
                <w:div w:id="279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8140">
      <w:bodyDiv w:val="1"/>
      <w:marLeft w:val="0"/>
      <w:marRight w:val="0"/>
      <w:marTop w:val="0"/>
      <w:marBottom w:val="0"/>
      <w:divBdr>
        <w:top w:val="none" w:sz="0" w:space="0" w:color="auto"/>
        <w:left w:val="none" w:sz="0" w:space="0" w:color="auto"/>
        <w:bottom w:val="none" w:sz="0" w:space="0" w:color="auto"/>
        <w:right w:val="none" w:sz="0" w:space="0" w:color="auto"/>
      </w:divBdr>
      <w:divsChild>
        <w:div w:id="1975214514">
          <w:marLeft w:val="0"/>
          <w:marRight w:val="0"/>
          <w:marTop w:val="0"/>
          <w:marBottom w:val="0"/>
          <w:divBdr>
            <w:top w:val="none" w:sz="0" w:space="0" w:color="auto"/>
            <w:left w:val="none" w:sz="0" w:space="0" w:color="auto"/>
            <w:bottom w:val="none" w:sz="0" w:space="0" w:color="auto"/>
            <w:right w:val="none" w:sz="0" w:space="0" w:color="auto"/>
          </w:divBdr>
          <w:divsChild>
            <w:div w:id="2064986602">
              <w:marLeft w:val="0"/>
              <w:marRight w:val="0"/>
              <w:marTop w:val="0"/>
              <w:marBottom w:val="0"/>
              <w:divBdr>
                <w:top w:val="none" w:sz="0" w:space="0" w:color="auto"/>
                <w:left w:val="none" w:sz="0" w:space="0" w:color="auto"/>
                <w:bottom w:val="none" w:sz="0" w:space="0" w:color="auto"/>
                <w:right w:val="none" w:sz="0" w:space="0" w:color="auto"/>
              </w:divBdr>
              <w:divsChild>
                <w:div w:id="213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6807">
      <w:bodyDiv w:val="1"/>
      <w:marLeft w:val="0"/>
      <w:marRight w:val="0"/>
      <w:marTop w:val="0"/>
      <w:marBottom w:val="0"/>
      <w:divBdr>
        <w:top w:val="none" w:sz="0" w:space="0" w:color="auto"/>
        <w:left w:val="none" w:sz="0" w:space="0" w:color="auto"/>
        <w:bottom w:val="none" w:sz="0" w:space="0" w:color="auto"/>
        <w:right w:val="none" w:sz="0" w:space="0" w:color="auto"/>
      </w:divBdr>
      <w:divsChild>
        <w:div w:id="353001419">
          <w:marLeft w:val="0"/>
          <w:marRight w:val="0"/>
          <w:marTop w:val="0"/>
          <w:marBottom w:val="0"/>
          <w:divBdr>
            <w:top w:val="none" w:sz="0" w:space="0" w:color="auto"/>
            <w:left w:val="none" w:sz="0" w:space="0" w:color="auto"/>
            <w:bottom w:val="none" w:sz="0" w:space="0" w:color="auto"/>
            <w:right w:val="none" w:sz="0" w:space="0" w:color="auto"/>
          </w:divBdr>
          <w:divsChild>
            <w:div w:id="450637261">
              <w:marLeft w:val="0"/>
              <w:marRight w:val="0"/>
              <w:marTop w:val="0"/>
              <w:marBottom w:val="0"/>
              <w:divBdr>
                <w:top w:val="none" w:sz="0" w:space="0" w:color="auto"/>
                <w:left w:val="none" w:sz="0" w:space="0" w:color="auto"/>
                <w:bottom w:val="none" w:sz="0" w:space="0" w:color="auto"/>
                <w:right w:val="none" w:sz="0" w:space="0" w:color="auto"/>
              </w:divBdr>
              <w:divsChild>
                <w:div w:id="8768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8805">
      <w:bodyDiv w:val="1"/>
      <w:marLeft w:val="0"/>
      <w:marRight w:val="0"/>
      <w:marTop w:val="0"/>
      <w:marBottom w:val="0"/>
      <w:divBdr>
        <w:top w:val="none" w:sz="0" w:space="0" w:color="auto"/>
        <w:left w:val="none" w:sz="0" w:space="0" w:color="auto"/>
        <w:bottom w:val="none" w:sz="0" w:space="0" w:color="auto"/>
        <w:right w:val="none" w:sz="0" w:space="0" w:color="auto"/>
      </w:divBdr>
      <w:divsChild>
        <w:div w:id="1516309431">
          <w:marLeft w:val="0"/>
          <w:marRight w:val="0"/>
          <w:marTop w:val="225"/>
          <w:marBottom w:val="0"/>
          <w:divBdr>
            <w:top w:val="none" w:sz="0" w:space="0" w:color="auto"/>
            <w:left w:val="none" w:sz="0" w:space="0" w:color="auto"/>
            <w:bottom w:val="none" w:sz="0" w:space="0" w:color="auto"/>
            <w:right w:val="none" w:sz="0" w:space="0" w:color="auto"/>
          </w:divBdr>
        </w:div>
        <w:div w:id="1245264333">
          <w:marLeft w:val="0"/>
          <w:marRight w:val="0"/>
          <w:marTop w:val="0"/>
          <w:marBottom w:val="120"/>
          <w:divBdr>
            <w:top w:val="none" w:sz="0" w:space="0" w:color="auto"/>
            <w:left w:val="none" w:sz="0" w:space="0" w:color="auto"/>
            <w:bottom w:val="none" w:sz="0" w:space="0" w:color="auto"/>
            <w:right w:val="none" w:sz="0" w:space="0" w:color="auto"/>
          </w:divBdr>
          <w:divsChild>
            <w:div w:id="2133669947">
              <w:marLeft w:val="0"/>
              <w:marRight w:val="0"/>
              <w:marTop w:val="0"/>
              <w:marBottom w:val="0"/>
              <w:divBdr>
                <w:top w:val="none" w:sz="0" w:space="0" w:color="auto"/>
                <w:left w:val="none" w:sz="0" w:space="0" w:color="auto"/>
                <w:bottom w:val="none" w:sz="0" w:space="0" w:color="auto"/>
                <w:right w:val="none" w:sz="0" w:space="0" w:color="auto"/>
              </w:divBdr>
              <w:divsChild>
                <w:div w:id="531459843">
                  <w:marLeft w:val="0"/>
                  <w:marRight w:val="0"/>
                  <w:marTop w:val="0"/>
                  <w:marBottom w:val="0"/>
                  <w:divBdr>
                    <w:top w:val="none" w:sz="0" w:space="0" w:color="auto"/>
                    <w:left w:val="none" w:sz="0" w:space="0" w:color="auto"/>
                    <w:bottom w:val="none" w:sz="0" w:space="0" w:color="auto"/>
                    <w:right w:val="none" w:sz="0" w:space="0" w:color="auto"/>
                  </w:divBdr>
                  <w:divsChild>
                    <w:div w:id="1112021128">
                      <w:marLeft w:val="0"/>
                      <w:marRight w:val="0"/>
                      <w:marTop w:val="0"/>
                      <w:marBottom w:val="0"/>
                      <w:divBdr>
                        <w:top w:val="none" w:sz="0" w:space="0" w:color="auto"/>
                        <w:left w:val="none" w:sz="0" w:space="0" w:color="auto"/>
                        <w:bottom w:val="none" w:sz="0" w:space="0" w:color="auto"/>
                        <w:right w:val="none" w:sz="0" w:space="0" w:color="auto"/>
                      </w:divBdr>
                      <w:divsChild>
                        <w:div w:id="458887107">
                          <w:marLeft w:val="0"/>
                          <w:marRight w:val="0"/>
                          <w:marTop w:val="0"/>
                          <w:marBottom w:val="0"/>
                          <w:divBdr>
                            <w:top w:val="none" w:sz="0" w:space="0" w:color="auto"/>
                            <w:left w:val="none" w:sz="0" w:space="0" w:color="auto"/>
                            <w:bottom w:val="none" w:sz="0" w:space="0" w:color="auto"/>
                            <w:right w:val="none" w:sz="0" w:space="0" w:color="auto"/>
                          </w:divBdr>
                          <w:divsChild>
                            <w:div w:id="12340083">
                              <w:marLeft w:val="0"/>
                              <w:marRight w:val="0"/>
                              <w:marTop w:val="0"/>
                              <w:marBottom w:val="0"/>
                              <w:divBdr>
                                <w:top w:val="none" w:sz="0" w:space="0" w:color="auto"/>
                                <w:left w:val="none" w:sz="0" w:space="0" w:color="auto"/>
                                <w:bottom w:val="none" w:sz="0" w:space="0" w:color="auto"/>
                                <w:right w:val="none" w:sz="0" w:space="0" w:color="auto"/>
                              </w:divBdr>
                              <w:divsChild>
                                <w:div w:id="1308129865">
                                  <w:marLeft w:val="0"/>
                                  <w:marRight w:val="0"/>
                                  <w:marTop w:val="0"/>
                                  <w:marBottom w:val="0"/>
                                  <w:divBdr>
                                    <w:top w:val="none" w:sz="0" w:space="0" w:color="auto"/>
                                    <w:left w:val="none" w:sz="0" w:space="0" w:color="auto"/>
                                    <w:bottom w:val="none" w:sz="0" w:space="0" w:color="auto"/>
                                    <w:right w:val="none" w:sz="0" w:space="0" w:color="auto"/>
                                  </w:divBdr>
                                  <w:divsChild>
                                    <w:div w:id="1462646930">
                                      <w:marLeft w:val="0"/>
                                      <w:marRight w:val="0"/>
                                      <w:marTop w:val="0"/>
                                      <w:marBottom w:val="0"/>
                                      <w:divBdr>
                                        <w:top w:val="none" w:sz="0" w:space="0" w:color="auto"/>
                                        <w:left w:val="none" w:sz="0" w:space="0" w:color="auto"/>
                                        <w:bottom w:val="none" w:sz="0" w:space="0" w:color="auto"/>
                                        <w:right w:val="none" w:sz="0" w:space="0" w:color="auto"/>
                                      </w:divBdr>
                                      <w:divsChild>
                                        <w:div w:id="669143061">
                                          <w:marLeft w:val="0"/>
                                          <w:marRight w:val="0"/>
                                          <w:marTop w:val="0"/>
                                          <w:marBottom w:val="0"/>
                                          <w:divBdr>
                                            <w:top w:val="none" w:sz="0" w:space="0" w:color="auto"/>
                                            <w:left w:val="none" w:sz="0" w:space="0" w:color="auto"/>
                                            <w:bottom w:val="none" w:sz="0" w:space="0" w:color="auto"/>
                                            <w:right w:val="none" w:sz="0" w:space="0" w:color="auto"/>
                                          </w:divBdr>
                                          <w:divsChild>
                                            <w:div w:id="613056075">
                                              <w:marLeft w:val="0"/>
                                              <w:marRight w:val="0"/>
                                              <w:marTop w:val="0"/>
                                              <w:marBottom w:val="0"/>
                                              <w:divBdr>
                                                <w:top w:val="none" w:sz="0" w:space="0" w:color="auto"/>
                                                <w:left w:val="none" w:sz="0" w:space="0" w:color="auto"/>
                                                <w:bottom w:val="none" w:sz="0" w:space="0" w:color="auto"/>
                                                <w:right w:val="none" w:sz="0" w:space="0" w:color="auto"/>
                                              </w:divBdr>
                                              <w:divsChild>
                                                <w:div w:id="59783717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787222">
      <w:bodyDiv w:val="1"/>
      <w:marLeft w:val="0"/>
      <w:marRight w:val="0"/>
      <w:marTop w:val="0"/>
      <w:marBottom w:val="0"/>
      <w:divBdr>
        <w:top w:val="none" w:sz="0" w:space="0" w:color="auto"/>
        <w:left w:val="none" w:sz="0" w:space="0" w:color="auto"/>
        <w:bottom w:val="none" w:sz="0" w:space="0" w:color="auto"/>
        <w:right w:val="none" w:sz="0" w:space="0" w:color="auto"/>
      </w:divBdr>
    </w:div>
    <w:div w:id="312150830">
      <w:bodyDiv w:val="1"/>
      <w:marLeft w:val="0"/>
      <w:marRight w:val="0"/>
      <w:marTop w:val="0"/>
      <w:marBottom w:val="0"/>
      <w:divBdr>
        <w:top w:val="none" w:sz="0" w:space="0" w:color="auto"/>
        <w:left w:val="none" w:sz="0" w:space="0" w:color="auto"/>
        <w:bottom w:val="none" w:sz="0" w:space="0" w:color="auto"/>
        <w:right w:val="none" w:sz="0" w:space="0" w:color="auto"/>
      </w:divBdr>
      <w:divsChild>
        <w:div w:id="2020809413">
          <w:marLeft w:val="0"/>
          <w:marRight w:val="0"/>
          <w:marTop w:val="0"/>
          <w:marBottom w:val="0"/>
          <w:divBdr>
            <w:top w:val="none" w:sz="0" w:space="0" w:color="auto"/>
            <w:left w:val="none" w:sz="0" w:space="0" w:color="auto"/>
            <w:bottom w:val="none" w:sz="0" w:space="0" w:color="auto"/>
            <w:right w:val="none" w:sz="0" w:space="0" w:color="auto"/>
          </w:divBdr>
          <w:divsChild>
            <w:div w:id="1447775911">
              <w:marLeft w:val="0"/>
              <w:marRight w:val="0"/>
              <w:marTop w:val="0"/>
              <w:marBottom w:val="0"/>
              <w:divBdr>
                <w:top w:val="none" w:sz="0" w:space="0" w:color="auto"/>
                <w:left w:val="none" w:sz="0" w:space="0" w:color="auto"/>
                <w:bottom w:val="none" w:sz="0" w:space="0" w:color="auto"/>
                <w:right w:val="none" w:sz="0" w:space="0" w:color="auto"/>
              </w:divBdr>
              <w:divsChild>
                <w:div w:id="11999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0480">
      <w:bodyDiv w:val="1"/>
      <w:marLeft w:val="0"/>
      <w:marRight w:val="0"/>
      <w:marTop w:val="0"/>
      <w:marBottom w:val="0"/>
      <w:divBdr>
        <w:top w:val="none" w:sz="0" w:space="0" w:color="auto"/>
        <w:left w:val="none" w:sz="0" w:space="0" w:color="auto"/>
        <w:bottom w:val="none" w:sz="0" w:space="0" w:color="auto"/>
        <w:right w:val="none" w:sz="0" w:space="0" w:color="auto"/>
      </w:divBdr>
      <w:divsChild>
        <w:div w:id="1797291144">
          <w:marLeft w:val="0"/>
          <w:marRight w:val="0"/>
          <w:marTop w:val="0"/>
          <w:marBottom w:val="0"/>
          <w:divBdr>
            <w:top w:val="none" w:sz="0" w:space="0" w:color="auto"/>
            <w:left w:val="none" w:sz="0" w:space="0" w:color="auto"/>
            <w:bottom w:val="none" w:sz="0" w:space="0" w:color="auto"/>
            <w:right w:val="none" w:sz="0" w:space="0" w:color="auto"/>
          </w:divBdr>
          <w:divsChild>
            <w:div w:id="290282588">
              <w:marLeft w:val="0"/>
              <w:marRight w:val="0"/>
              <w:marTop w:val="0"/>
              <w:marBottom w:val="0"/>
              <w:divBdr>
                <w:top w:val="none" w:sz="0" w:space="0" w:color="auto"/>
                <w:left w:val="none" w:sz="0" w:space="0" w:color="auto"/>
                <w:bottom w:val="none" w:sz="0" w:space="0" w:color="auto"/>
                <w:right w:val="none" w:sz="0" w:space="0" w:color="auto"/>
              </w:divBdr>
              <w:divsChild>
                <w:div w:id="14390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8290">
      <w:bodyDiv w:val="1"/>
      <w:marLeft w:val="0"/>
      <w:marRight w:val="0"/>
      <w:marTop w:val="0"/>
      <w:marBottom w:val="0"/>
      <w:divBdr>
        <w:top w:val="none" w:sz="0" w:space="0" w:color="auto"/>
        <w:left w:val="none" w:sz="0" w:space="0" w:color="auto"/>
        <w:bottom w:val="none" w:sz="0" w:space="0" w:color="auto"/>
        <w:right w:val="none" w:sz="0" w:space="0" w:color="auto"/>
      </w:divBdr>
    </w:div>
    <w:div w:id="354621200">
      <w:bodyDiv w:val="1"/>
      <w:marLeft w:val="0"/>
      <w:marRight w:val="0"/>
      <w:marTop w:val="0"/>
      <w:marBottom w:val="0"/>
      <w:divBdr>
        <w:top w:val="none" w:sz="0" w:space="0" w:color="auto"/>
        <w:left w:val="none" w:sz="0" w:space="0" w:color="auto"/>
        <w:bottom w:val="none" w:sz="0" w:space="0" w:color="auto"/>
        <w:right w:val="none" w:sz="0" w:space="0" w:color="auto"/>
      </w:divBdr>
    </w:div>
    <w:div w:id="399788753">
      <w:bodyDiv w:val="1"/>
      <w:marLeft w:val="0"/>
      <w:marRight w:val="0"/>
      <w:marTop w:val="0"/>
      <w:marBottom w:val="0"/>
      <w:divBdr>
        <w:top w:val="none" w:sz="0" w:space="0" w:color="auto"/>
        <w:left w:val="none" w:sz="0" w:space="0" w:color="auto"/>
        <w:bottom w:val="none" w:sz="0" w:space="0" w:color="auto"/>
        <w:right w:val="none" w:sz="0" w:space="0" w:color="auto"/>
      </w:divBdr>
    </w:div>
    <w:div w:id="464080749">
      <w:bodyDiv w:val="1"/>
      <w:marLeft w:val="0"/>
      <w:marRight w:val="0"/>
      <w:marTop w:val="0"/>
      <w:marBottom w:val="0"/>
      <w:divBdr>
        <w:top w:val="none" w:sz="0" w:space="0" w:color="auto"/>
        <w:left w:val="none" w:sz="0" w:space="0" w:color="auto"/>
        <w:bottom w:val="none" w:sz="0" w:space="0" w:color="auto"/>
        <w:right w:val="none" w:sz="0" w:space="0" w:color="auto"/>
      </w:divBdr>
      <w:divsChild>
        <w:div w:id="1186165188">
          <w:marLeft w:val="0"/>
          <w:marRight w:val="0"/>
          <w:marTop w:val="0"/>
          <w:marBottom w:val="0"/>
          <w:divBdr>
            <w:top w:val="none" w:sz="0" w:space="0" w:color="auto"/>
            <w:left w:val="none" w:sz="0" w:space="0" w:color="auto"/>
            <w:bottom w:val="none" w:sz="0" w:space="0" w:color="auto"/>
            <w:right w:val="none" w:sz="0" w:space="0" w:color="auto"/>
          </w:divBdr>
          <w:divsChild>
            <w:div w:id="33046454">
              <w:marLeft w:val="0"/>
              <w:marRight w:val="0"/>
              <w:marTop w:val="0"/>
              <w:marBottom w:val="0"/>
              <w:divBdr>
                <w:top w:val="none" w:sz="0" w:space="0" w:color="auto"/>
                <w:left w:val="none" w:sz="0" w:space="0" w:color="auto"/>
                <w:bottom w:val="none" w:sz="0" w:space="0" w:color="auto"/>
                <w:right w:val="none" w:sz="0" w:space="0" w:color="auto"/>
              </w:divBdr>
              <w:divsChild>
                <w:div w:id="894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2417">
      <w:bodyDiv w:val="1"/>
      <w:marLeft w:val="0"/>
      <w:marRight w:val="0"/>
      <w:marTop w:val="0"/>
      <w:marBottom w:val="0"/>
      <w:divBdr>
        <w:top w:val="none" w:sz="0" w:space="0" w:color="auto"/>
        <w:left w:val="none" w:sz="0" w:space="0" w:color="auto"/>
        <w:bottom w:val="none" w:sz="0" w:space="0" w:color="auto"/>
        <w:right w:val="none" w:sz="0" w:space="0" w:color="auto"/>
      </w:divBdr>
      <w:divsChild>
        <w:div w:id="509177561">
          <w:marLeft w:val="0"/>
          <w:marRight w:val="0"/>
          <w:marTop w:val="0"/>
          <w:marBottom w:val="0"/>
          <w:divBdr>
            <w:top w:val="none" w:sz="0" w:space="0" w:color="auto"/>
            <w:left w:val="none" w:sz="0" w:space="0" w:color="auto"/>
            <w:bottom w:val="none" w:sz="0" w:space="0" w:color="auto"/>
            <w:right w:val="none" w:sz="0" w:space="0" w:color="auto"/>
          </w:divBdr>
          <w:divsChild>
            <w:div w:id="1595937697">
              <w:marLeft w:val="0"/>
              <w:marRight w:val="0"/>
              <w:marTop w:val="0"/>
              <w:marBottom w:val="0"/>
              <w:divBdr>
                <w:top w:val="none" w:sz="0" w:space="0" w:color="auto"/>
                <w:left w:val="none" w:sz="0" w:space="0" w:color="auto"/>
                <w:bottom w:val="none" w:sz="0" w:space="0" w:color="auto"/>
                <w:right w:val="none" w:sz="0" w:space="0" w:color="auto"/>
              </w:divBdr>
              <w:divsChild>
                <w:div w:id="11468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61892">
      <w:bodyDiv w:val="1"/>
      <w:marLeft w:val="0"/>
      <w:marRight w:val="0"/>
      <w:marTop w:val="0"/>
      <w:marBottom w:val="0"/>
      <w:divBdr>
        <w:top w:val="none" w:sz="0" w:space="0" w:color="auto"/>
        <w:left w:val="none" w:sz="0" w:space="0" w:color="auto"/>
        <w:bottom w:val="none" w:sz="0" w:space="0" w:color="auto"/>
        <w:right w:val="none" w:sz="0" w:space="0" w:color="auto"/>
      </w:divBdr>
      <w:divsChild>
        <w:div w:id="515195799">
          <w:marLeft w:val="0"/>
          <w:marRight w:val="0"/>
          <w:marTop w:val="0"/>
          <w:marBottom w:val="120"/>
          <w:divBdr>
            <w:top w:val="none" w:sz="0" w:space="0" w:color="auto"/>
            <w:left w:val="none" w:sz="0" w:space="0" w:color="auto"/>
            <w:bottom w:val="single" w:sz="12" w:space="9" w:color="EBEBEB"/>
            <w:right w:val="none" w:sz="0" w:space="0" w:color="auto"/>
          </w:divBdr>
          <w:divsChild>
            <w:div w:id="217711423">
              <w:marLeft w:val="0"/>
              <w:marRight w:val="0"/>
              <w:marTop w:val="100"/>
              <w:marBottom w:val="100"/>
              <w:divBdr>
                <w:top w:val="none" w:sz="0" w:space="0" w:color="auto"/>
                <w:left w:val="none" w:sz="0" w:space="0" w:color="auto"/>
                <w:bottom w:val="none" w:sz="0" w:space="0" w:color="auto"/>
                <w:right w:val="none" w:sz="0" w:space="0" w:color="auto"/>
              </w:divBdr>
              <w:divsChild>
                <w:div w:id="20319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6682">
          <w:marLeft w:val="0"/>
          <w:marRight w:val="0"/>
          <w:marTop w:val="0"/>
          <w:marBottom w:val="120"/>
          <w:divBdr>
            <w:top w:val="none" w:sz="0" w:space="0" w:color="auto"/>
            <w:left w:val="none" w:sz="0" w:space="0" w:color="auto"/>
            <w:bottom w:val="none" w:sz="0" w:space="0" w:color="auto"/>
            <w:right w:val="none" w:sz="0" w:space="0" w:color="auto"/>
          </w:divBdr>
          <w:divsChild>
            <w:div w:id="531919424">
              <w:marLeft w:val="0"/>
              <w:marRight w:val="0"/>
              <w:marTop w:val="0"/>
              <w:marBottom w:val="0"/>
              <w:divBdr>
                <w:top w:val="none" w:sz="0" w:space="0" w:color="auto"/>
                <w:left w:val="none" w:sz="0" w:space="0" w:color="auto"/>
                <w:bottom w:val="none" w:sz="0" w:space="0" w:color="auto"/>
                <w:right w:val="none" w:sz="0" w:space="0" w:color="auto"/>
              </w:divBdr>
              <w:divsChild>
                <w:div w:id="147671720">
                  <w:marLeft w:val="0"/>
                  <w:marRight w:val="0"/>
                  <w:marTop w:val="0"/>
                  <w:marBottom w:val="0"/>
                  <w:divBdr>
                    <w:top w:val="none" w:sz="0" w:space="0" w:color="auto"/>
                    <w:left w:val="none" w:sz="0" w:space="0" w:color="auto"/>
                    <w:bottom w:val="none" w:sz="0" w:space="0" w:color="auto"/>
                    <w:right w:val="none" w:sz="0" w:space="0" w:color="auto"/>
                  </w:divBdr>
                  <w:divsChild>
                    <w:div w:id="108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9000">
          <w:marLeft w:val="0"/>
          <w:marRight w:val="0"/>
          <w:marTop w:val="0"/>
          <w:marBottom w:val="0"/>
          <w:divBdr>
            <w:top w:val="none" w:sz="0" w:space="0" w:color="auto"/>
            <w:left w:val="none" w:sz="0" w:space="0" w:color="auto"/>
            <w:bottom w:val="none" w:sz="0" w:space="0" w:color="auto"/>
            <w:right w:val="none" w:sz="0" w:space="0" w:color="auto"/>
          </w:divBdr>
        </w:div>
      </w:divsChild>
    </w:div>
    <w:div w:id="501047306">
      <w:bodyDiv w:val="1"/>
      <w:marLeft w:val="0"/>
      <w:marRight w:val="0"/>
      <w:marTop w:val="0"/>
      <w:marBottom w:val="0"/>
      <w:divBdr>
        <w:top w:val="none" w:sz="0" w:space="0" w:color="auto"/>
        <w:left w:val="none" w:sz="0" w:space="0" w:color="auto"/>
        <w:bottom w:val="none" w:sz="0" w:space="0" w:color="auto"/>
        <w:right w:val="none" w:sz="0" w:space="0" w:color="auto"/>
      </w:divBdr>
    </w:div>
    <w:div w:id="630598343">
      <w:bodyDiv w:val="1"/>
      <w:marLeft w:val="0"/>
      <w:marRight w:val="0"/>
      <w:marTop w:val="0"/>
      <w:marBottom w:val="0"/>
      <w:divBdr>
        <w:top w:val="none" w:sz="0" w:space="0" w:color="auto"/>
        <w:left w:val="none" w:sz="0" w:space="0" w:color="auto"/>
        <w:bottom w:val="none" w:sz="0" w:space="0" w:color="auto"/>
        <w:right w:val="none" w:sz="0" w:space="0" w:color="auto"/>
      </w:divBdr>
    </w:div>
    <w:div w:id="653727915">
      <w:bodyDiv w:val="1"/>
      <w:marLeft w:val="0"/>
      <w:marRight w:val="0"/>
      <w:marTop w:val="0"/>
      <w:marBottom w:val="0"/>
      <w:divBdr>
        <w:top w:val="none" w:sz="0" w:space="0" w:color="auto"/>
        <w:left w:val="none" w:sz="0" w:space="0" w:color="auto"/>
        <w:bottom w:val="none" w:sz="0" w:space="0" w:color="auto"/>
        <w:right w:val="none" w:sz="0" w:space="0" w:color="auto"/>
      </w:divBdr>
      <w:divsChild>
        <w:div w:id="1853645014">
          <w:marLeft w:val="0"/>
          <w:marRight w:val="0"/>
          <w:marTop w:val="0"/>
          <w:marBottom w:val="0"/>
          <w:divBdr>
            <w:top w:val="none" w:sz="0" w:space="0" w:color="auto"/>
            <w:left w:val="none" w:sz="0" w:space="0" w:color="auto"/>
            <w:bottom w:val="none" w:sz="0" w:space="0" w:color="auto"/>
            <w:right w:val="none" w:sz="0" w:space="0" w:color="auto"/>
          </w:divBdr>
          <w:divsChild>
            <w:div w:id="1214081788">
              <w:marLeft w:val="0"/>
              <w:marRight w:val="0"/>
              <w:marTop w:val="0"/>
              <w:marBottom w:val="0"/>
              <w:divBdr>
                <w:top w:val="none" w:sz="0" w:space="0" w:color="auto"/>
                <w:left w:val="none" w:sz="0" w:space="0" w:color="auto"/>
                <w:bottom w:val="none" w:sz="0" w:space="0" w:color="auto"/>
                <w:right w:val="none" w:sz="0" w:space="0" w:color="auto"/>
              </w:divBdr>
              <w:divsChild>
                <w:div w:id="5351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765">
      <w:bodyDiv w:val="1"/>
      <w:marLeft w:val="0"/>
      <w:marRight w:val="0"/>
      <w:marTop w:val="0"/>
      <w:marBottom w:val="0"/>
      <w:divBdr>
        <w:top w:val="none" w:sz="0" w:space="0" w:color="auto"/>
        <w:left w:val="none" w:sz="0" w:space="0" w:color="auto"/>
        <w:bottom w:val="none" w:sz="0" w:space="0" w:color="auto"/>
        <w:right w:val="none" w:sz="0" w:space="0" w:color="auto"/>
      </w:divBdr>
    </w:div>
    <w:div w:id="743451796">
      <w:bodyDiv w:val="1"/>
      <w:marLeft w:val="0"/>
      <w:marRight w:val="0"/>
      <w:marTop w:val="0"/>
      <w:marBottom w:val="0"/>
      <w:divBdr>
        <w:top w:val="none" w:sz="0" w:space="0" w:color="auto"/>
        <w:left w:val="none" w:sz="0" w:space="0" w:color="auto"/>
        <w:bottom w:val="none" w:sz="0" w:space="0" w:color="auto"/>
        <w:right w:val="none" w:sz="0" w:space="0" w:color="auto"/>
      </w:divBdr>
      <w:divsChild>
        <w:div w:id="1769084914">
          <w:marLeft w:val="0"/>
          <w:marRight w:val="0"/>
          <w:marTop w:val="0"/>
          <w:marBottom w:val="0"/>
          <w:divBdr>
            <w:top w:val="none" w:sz="0" w:space="0" w:color="auto"/>
            <w:left w:val="none" w:sz="0" w:space="0" w:color="auto"/>
            <w:bottom w:val="none" w:sz="0" w:space="0" w:color="auto"/>
            <w:right w:val="none" w:sz="0" w:space="0" w:color="auto"/>
          </w:divBdr>
          <w:divsChild>
            <w:div w:id="355162675">
              <w:marLeft w:val="0"/>
              <w:marRight w:val="0"/>
              <w:marTop w:val="0"/>
              <w:marBottom w:val="0"/>
              <w:divBdr>
                <w:top w:val="none" w:sz="0" w:space="0" w:color="auto"/>
                <w:left w:val="none" w:sz="0" w:space="0" w:color="auto"/>
                <w:bottom w:val="none" w:sz="0" w:space="0" w:color="auto"/>
                <w:right w:val="none" w:sz="0" w:space="0" w:color="auto"/>
              </w:divBdr>
              <w:divsChild>
                <w:div w:id="3997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558">
      <w:bodyDiv w:val="1"/>
      <w:marLeft w:val="0"/>
      <w:marRight w:val="0"/>
      <w:marTop w:val="0"/>
      <w:marBottom w:val="0"/>
      <w:divBdr>
        <w:top w:val="none" w:sz="0" w:space="0" w:color="auto"/>
        <w:left w:val="none" w:sz="0" w:space="0" w:color="auto"/>
        <w:bottom w:val="none" w:sz="0" w:space="0" w:color="auto"/>
        <w:right w:val="none" w:sz="0" w:space="0" w:color="auto"/>
      </w:divBdr>
      <w:divsChild>
        <w:div w:id="1554317813">
          <w:marLeft w:val="0"/>
          <w:marRight w:val="0"/>
          <w:marTop w:val="0"/>
          <w:marBottom w:val="0"/>
          <w:divBdr>
            <w:top w:val="none" w:sz="0" w:space="0" w:color="auto"/>
            <w:left w:val="none" w:sz="0" w:space="0" w:color="auto"/>
            <w:bottom w:val="none" w:sz="0" w:space="0" w:color="auto"/>
            <w:right w:val="none" w:sz="0" w:space="0" w:color="auto"/>
          </w:divBdr>
          <w:divsChild>
            <w:div w:id="1516072219">
              <w:marLeft w:val="0"/>
              <w:marRight w:val="0"/>
              <w:marTop w:val="0"/>
              <w:marBottom w:val="0"/>
              <w:divBdr>
                <w:top w:val="none" w:sz="0" w:space="0" w:color="auto"/>
                <w:left w:val="none" w:sz="0" w:space="0" w:color="auto"/>
                <w:bottom w:val="none" w:sz="0" w:space="0" w:color="auto"/>
                <w:right w:val="none" w:sz="0" w:space="0" w:color="auto"/>
              </w:divBdr>
              <w:divsChild>
                <w:div w:id="243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17141">
      <w:bodyDiv w:val="1"/>
      <w:marLeft w:val="0"/>
      <w:marRight w:val="0"/>
      <w:marTop w:val="0"/>
      <w:marBottom w:val="0"/>
      <w:divBdr>
        <w:top w:val="none" w:sz="0" w:space="0" w:color="auto"/>
        <w:left w:val="none" w:sz="0" w:space="0" w:color="auto"/>
        <w:bottom w:val="none" w:sz="0" w:space="0" w:color="auto"/>
        <w:right w:val="none" w:sz="0" w:space="0" w:color="auto"/>
      </w:divBdr>
      <w:divsChild>
        <w:div w:id="699236292">
          <w:marLeft w:val="0"/>
          <w:marRight w:val="0"/>
          <w:marTop w:val="0"/>
          <w:marBottom w:val="0"/>
          <w:divBdr>
            <w:top w:val="none" w:sz="0" w:space="0" w:color="auto"/>
            <w:left w:val="none" w:sz="0" w:space="0" w:color="auto"/>
            <w:bottom w:val="none" w:sz="0" w:space="0" w:color="auto"/>
            <w:right w:val="none" w:sz="0" w:space="0" w:color="auto"/>
          </w:divBdr>
          <w:divsChild>
            <w:div w:id="70465050">
              <w:marLeft w:val="0"/>
              <w:marRight w:val="0"/>
              <w:marTop w:val="0"/>
              <w:marBottom w:val="0"/>
              <w:divBdr>
                <w:top w:val="none" w:sz="0" w:space="0" w:color="auto"/>
                <w:left w:val="none" w:sz="0" w:space="0" w:color="auto"/>
                <w:bottom w:val="none" w:sz="0" w:space="0" w:color="auto"/>
                <w:right w:val="none" w:sz="0" w:space="0" w:color="auto"/>
              </w:divBdr>
              <w:divsChild>
                <w:div w:id="13413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3306">
      <w:bodyDiv w:val="1"/>
      <w:marLeft w:val="0"/>
      <w:marRight w:val="0"/>
      <w:marTop w:val="0"/>
      <w:marBottom w:val="0"/>
      <w:divBdr>
        <w:top w:val="none" w:sz="0" w:space="0" w:color="auto"/>
        <w:left w:val="none" w:sz="0" w:space="0" w:color="auto"/>
        <w:bottom w:val="none" w:sz="0" w:space="0" w:color="auto"/>
        <w:right w:val="none" w:sz="0" w:space="0" w:color="auto"/>
      </w:divBdr>
    </w:div>
    <w:div w:id="852845281">
      <w:bodyDiv w:val="1"/>
      <w:marLeft w:val="0"/>
      <w:marRight w:val="0"/>
      <w:marTop w:val="0"/>
      <w:marBottom w:val="0"/>
      <w:divBdr>
        <w:top w:val="none" w:sz="0" w:space="0" w:color="auto"/>
        <w:left w:val="none" w:sz="0" w:space="0" w:color="auto"/>
        <w:bottom w:val="none" w:sz="0" w:space="0" w:color="auto"/>
        <w:right w:val="none" w:sz="0" w:space="0" w:color="auto"/>
      </w:divBdr>
      <w:divsChild>
        <w:div w:id="791558977">
          <w:marLeft w:val="0"/>
          <w:marRight w:val="0"/>
          <w:marTop w:val="0"/>
          <w:marBottom w:val="0"/>
          <w:divBdr>
            <w:top w:val="none" w:sz="0" w:space="0" w:color="auto"/>
            <w:left w:val="none" w:sz="0" w:space="0" w:color="auto"/>
            <w:bottom w:val="none" w:sz="0" w:space="0" w:color="auto"/>
            <w:right w:val="none" w:sz="0" w:space="0" w:color="auto"/>
          </w:divBdr>
          <w:divsChild>
            <w:div w:id="2046252162">
              <w:marLeft w:val="0"/>
              <w:marRight w:val="0"/>
              <w:marTop w:val="0"/>
              <w:marBottom w:val="0"/>
              <w:divBdr>
                <w:top w:val="none" w:sz="0" w:space="0" w:color="auto"/>
                <w:left w:val="none" w:sz="0" w:space="0" w:color="auto"/>
                <w:bottom w:val="none" w:sz="0" w:space="0" w:color="auto"/>
                <w:right w:val="none" w:sz="0" w:space="0" w:color="auto"/>
              </w:divBdr>
              <w:divsChild>
                <w:div w:id="1581060787">
                  <w:marLeft w:val="0"/>
                  <w:marRight w:val="0"/>
                  <w:marTop w:val="0"/>
                  <w:marBottom w:val="0"/>
                  <w:divBdr>
                    <w:top w:val="none" w:sz="0" w:space="0" w:color="auto"/>
                    <w:left w:val="none" w:sz="0" w:space="0" w:color="auto"/>
                    <w:bottom w:val="none" w:sz="0" w:space="0" w:color="auto"/>
                    <w:right w:val="none" w:sz="0" w:space="0" w:color="auto"/>
                  </w:divBdr>
                  <w:divsChild>
                    <w:div w:id="1364793578">
                      <w:marLeft w:val="0"/>
                      <w:marRight w:val="0"/>
                      <w:marTop w:val="0"/>
                      <w:marBottom w:val="0"/>
                      <w:divBdr>
                        <w:top w:val="none" w:sz="0" w:space="0" w:color="auto"/>
                        <w:left w:val="none" w:sz="0" w:space="0" w:color="auto"/>
                        <w:bottom w:val="none" w:sz="0" w:space="0" w:color="auto"/>
                        <w:right w:val="none" w:sz="0" w:space="0" w:color="auto"/>
                      </w:divBdr>
                      <w:divsChild>
                        <w:div w:id="1802917696">
                          <w:marLeft w:val="0"/>
                          <w:marRight w:val="0"/>
                          <w:marTop w:val="0"/>
                          <w:marBottom w:val="0"/>
                          <w:divBdr>
                            <w:top w:val="none" w:sz="0" w:space="0" w:color="auto"/>
                            <w:left w:val="none" w:sz="0" w:space="0" w:color="auto"/>
                            <w:bottom w:val="none" w:sz="0" w:space="0" w:color="auto"/>
                            <w:right w:val="none" w:sz="0" w:space="0" w:color="auto"/>
                          </w:divBdr>
                          <w:divsChild>
                            <w:div w:id="2127045911">
                              <w:marLeft w:val="0"/>
                              <w:marRight w:val="0"/>
                              <w:marTop w:val="0"/>
                              <w:marBottom w:val="0"/>
                              <w:divBdr>
                                <w:top w:val="none" w:sz="0" w:space="0" w:color="auto"/>
                                <w:left w:val="none" w:sz="0" w:space="0" w:color="auto"/>
                                <w:bottom w:val="none" w:sz="0" w:space="0" w:color="auto"/>
                                <w:right w:val="none" w:sz="0" w:space="0" w:color="auto"/>
                              </w:divBdr>
                              <w:divsChild>
                                <w:div w:id="305473732">
                                  <w:marLeft w:val="105"/>
                                  <w:marRight w:val="105"/>
                                  <w:marTop w:val="105"/>
                                  <w:marBottom w:val="105"/>
                                  <w:divBdr>
                                    <w:top w:val="none" w:sz="0" w:space="0" w:color="auto"/>
                                    <w:left w:val="none" w:sz="0" w:space="0" w:color="auto"/>
                                    <w:bottom w:val="none" w:sz="0" w:space="0" w:color="auto"/>
                                    <w:right w:val="none" w:sz="0" w:space="0" w:color="auto"/>
                                  </w:divBdr>
                                  <w:divsChild>
                                    <w:div w:id="1338650664">
                                      <w:marLeft w:val="0"/>
                                      <w:marRight w:val="0"/>
                                      <w:marTop w:val="0"/>
                                      <w:marBottom w:val="0"/>
                                      <w:divBdr>
                                        <w:top w:val="none" w:sz="0" w:space="0" w:color="auto"/>
                                        <w:left w:val="none" w:sz="0" w:space="0" w:color="auto"/>
                                        <w:bottom w:val="none" w:sz="0" w:space="0" w:color="auto"/>
                                        <w:right w:val="none" w:sz="0" w:space="0" w:color="auto"/>
                                      </w:divBdr>
                                      <w:divsChild>
                                        <w:div w:id="381445076">
                                          <w:marLeft w:val="0"/>
                                          <w:marRight w:val="0"/>
                                          <w:marTop w:val="0"/>
                                          <w:marBottom w:val="0"/>
                                          <w:divBdr>
                                            <w:top w:val="none" w:sz="0" w:space="0" w:color="auto"/>
                                            <w:left w:val="none" w:sz="0" w:space="0" w:color="auto"/>
                                            <w:bottom w:val="none" w:sz="0" w:space="0" w:color="auto"/>
                                            <w:right w:val="none" w:sz="0" w:space="0" w:color="auto"/>
                                          </w:divBdr>
                                          <w:divsChild>
                                            <w:div w:id="121534973">
                                              <w:marLeft w:val="105"/>
                                              <w:marRight w:val="0"/>
                                              <w:marTop w:val="0"/>
                                              <w:marBottom w:val="0"/>
                                              <w:divBdr>
                                                <w:top w:val="none" w:sz="0" w:space="0" w:color="auto"/>
                                                <w:left w:val="none" w:sz="0" w:space="0" w:color="auto"/>
                                                <w:bottom w:val="none" w:sz="0" w:space="0" w:color="auto"/>
                                                <w:right w:val="none" w:sz="0" w:space="0" w:color="auto"/>
                                              </w:divBdr>
                                              <w:divsChild>
                                                <w:div w:id="678242307">
                                                  <w:marLeft w:val="0"/>
                                                  <w:marRight w:val="0"/>
                                                  <w:marTop w:val="0"/>
                                                  <w:marBottom w:val="0"/>
                                                  <w:divBdr>
                                                    <w:top w:val="none" w:sz="0" w:space="0" w:color="auto"/>
                                                    <w:left w:val="none" w:sz="0" w:space="0" w:color="auto"/>
                                                    <w:bottom w:val="none" w:sz="0" w:space="0" w:color="auto"/>
                                                    <w:right w:val="none" w:sz="0" w:space="0" w:color="auto"/>
                                                  </w:divBdr>
                                                </w:div>
                                                <w:div w:id="2017683960">
                                                  <w:marLeft w:val="0"/>
                                                  <w:marRight w:val="0"/>
                                                  <w:marTop w:val="0"/>
                                                  <w:marBottom w:val="0"/>
                                                  <w:divBdr>
                                                    <w:top w:val="none" w:sz="0" w:space="0" w:color="auto"/>
                                                    <w:left w:val="none" w:sz="0" w:space="0" w:color="auto"/>
                                                    <w:bottom w:val="none" w:sz="0" w:space="0" w:color="auto"/>
                                                    <w:right w:val="none" w:sz="0" w:space="0" w:color="auto"/>
                                                  </w:divBdr>
                                                  <w:divsChild>
                                                    <w:div w:id="1470897851">
                                                      <w:marLeft w:val="0"/>
                                                      <w:marRight w:val="0"/>
                                                      <w:marTop w:val="360"/>
                                                      <w:marBottom w:val="105"/>
                                                      <w:divBdr>
                                                        <w:top w:val="none" w:sz="0" w:space="0" w:color="auto"/>
                                                        <w:left w:val="none" w:sz="0" w:space="0" w:color="auto"/>
                                                        <w:bottom w:val="none" w:sz="0" w:space="0" w:color="auto"/>
                                                        <w:right w:val="none" w:sz="0" w:space="0" w:color="auto"/>
                                                      </w:divBdr>
                                                      <w:divsChild>
                                                        <w:div w:id="303201127">
                                                          <w:marLeft w:val="0"/>
                                                          <w:marRight w:val="0"/>
                                                          <w:marTop w:val="0"/>
                                                          <w:marBottom w:val="0"/>
                                                          <w:divBdr>
                                                            <w:top w:val="none" w:sz="0" w:space="0" w:color="auto"/>
                                                            <w:left w:val="none" w:sz="0" w:space="0" w:color="auto"/>
                                                            <w:bottom w:val="none" w:sz="0" w:space="0" w:color="auto"/>
                                                            <w:right w:val="none" w:sz="0" w:space="0" w:color="auto"/>
                                                          </w:divBdr>
                                                          <w:divsChild>
                                                            <w:div w:id="15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8121">
          <w:marLeft w:val="0"/>
          <w:marRight w:val="0"/>
          <w:marTop w:val="0"/>
          <w:marBottom w:val="0"/>
          <w:divBdr>
            <w:top w:val="none" w:sz="0" w:space="0" w:color="auto"/>
            <w:left w:val="none" w:sz="0" w:space="0" w:color="auto"/>
            <w:bottom w:val="none" w:sz="0" w:space="0" w:color="auto"/>
            <w:right w:val="none" w:sz="0" w:space="0" w:color="auto"/>
          </w:divBdr>
          <w:divsChild>
            <w:div w:id="1084037256">
              <w:marLeft w:val="0"/>
              <w:marRight w:val="0"/>
              <w:marTop w:val="0"/>
              <w:marBottom w:val="0"/>
              <w:divBdr>
                <w:top w:val="none" w:sz="0" w:space="0" w:color="auto"/>
                <w:left w:val="none" w:sz="0" w:space="0" w:color="auto"/>
                <w:bottom w:val="none" w:sz="0" w:space="0" w:color="auto"/>
                <w:right w:val="none" w:sz="0" w:space="0" w:color="auto"/>
              </w:divBdr>
              <w:divsChild>
                <w:div w:id="1790514216">
                  <w:marLeft w:val="0"/>
                  <w:marRight w:val="0"/>
                  <w:marTop w:val="0"/>
                  <w:marBottom w:val="0"/>
                  <w:divBdr>
                    <w:top w:val="none" w:sz="0" w:space="0" w:color="auto"/>
                    <w:left w:val="none" w:sz="0" w:space="0" w:color="auto"/>
                    <w:bottom w:val="none" w:sz="0" w:space="0" w:color="auto"/>
                    <w:right w:val="none" w:sz="0" w:space="0" w:color="auto"/>
                  </w:divBdr>
                  <w:divsChild>
                    <w:div w:id="19942214">
                      <w:marLeft w:val="0"/>
                      <w:marRight w:val="0"/>
                      <w:marTop w:val="0"/>
                      <w:marBottom w:val="0"/>
                      <w:divBdr>
                        <w:top w:val="none" w:sz="0" w:space="0" w:color="auto"/>
                        <w:left w:val="none" w:sz="0" w:space="0" w:color="auto"/>
                        <w:bottom w:val="none" w:sz="0" w:space="0" w:color="auto"/>
                        <w:right w:val="none" w:sz="0" w:space="0" w:color="auto"/>
                      </w:divBdr>
                      <w:divsChild>
                        <w:div w:id="2146461854">
                          <w:marLeft w:val="0"/>
                          <w:marRight w:val="0"/>
                          <w:marTop w:val="0"/>
                          <w:marBottom w:val="0"/>
                          <w:divBdr>
                            <w:top w:val="none" w:sz="0" w:space="0" w:color="auto"/>
                            <w:left w:val="none" w:sz="0" w:space="0" w:color="auto"/>
                            <w:bottom w:val="none" w:sz="0" w:space="0" w:color="auto"/>
                            <w:right w:val="none" w:sz="0" w:space="0" w:color="auto"/>
                          </w:divBdr>
                          <w:divsChild>
                            <w:div w:id="367990972">
                              <w:marLeft w:val="0"/>
                              <w:marRight w:val="0"/>
                              <w:marTop w:val="0"/>
                              <w:marBottom w:val="0"/>
                              <w:divBdr>
                                <w:top w:val="none" w:sz="0" w:space="0" w:color="auto"/>
                                <w:left w:val="none" w:sz="0" w:space="0" w:color="auto"/>
                                <w:bottom w:val="none" w:sz="0" w:space="0" w:color="auto"/>
                                <w:right w:val="none" w:sz="0" w:space="0" w:color="auto"/>
                              </w:divBdr>
                              <w:divsChild>
                                <w:div w:id="1218592002">
                                  <w:marLeft w:val="0"/>
                                  <w:marRight w:val="0"/>
                                  <w:marTop w:val="0"/>
                                  <w:marBottom w:val="0"/>
                                  <w:divBdr>
                                    <w:top w:val="none" w:sz="0" w:space="0" w:color="auto"/>
                                    <w:left w:val="none" w:sz="0" w:space="0" w:color="auto"/>
                                    <w:bottom w:val="none" w:sz="0" w:space="0" w:color="auto"/>
                                    <w:right w:val="none" w:sz="0" w:space="0" w:color="auto"/>
                                  </w:divBdr>
                                  <w:divsChild>
                                    <w:div w:id="1791900534">
                                      <w:marLeft w:val="0"/>
                                      <w:marRight w:val="0"/>
                                      <w:marTop w:val="0"/>
                                      <w:marBottom w:val="0"/>
                                      <w:divBdr>
                                        <w:top w:val="none" w:sz="0" w:space="0" w:color="auto"/>
                                        <w:left w:val="none" w:sz="0" w:space="0" w:color="auto"/>
                                        <w:bottom w:val="none" w:sz="0" w:space="0" w:color="auto"/>
                                        <w:right w:val="none" w:sz="0" w:space="0" w:color="auto"/>
                                      </w:divBdr>
                                      <w:divsChild>
                                        <w:div w:id="1328315917">
                                          <w:marLeft w:val="0"/>
                                          <w:marRight w:val="0"/>
                                          <w:marTop w:val="0"/>
                                          <w:marBottom w:val="0"/>
                                          <w:divBdr>
                                            <w:top w:val="none" w:sz="0" w:space="0" w:color="auto"/>
                                            <w:left w:val="none" w:sz="0" w:space="0" w:color="auto"/>
                                            <w:bottom w:val="none" w:sz="0" w:space="0" w:color="auto"/>
                                            <w:right w:val="none" w:sz="0" w:space="0" w:color="auto"/>
                                          </w:divBdr>
                                          <w:divsChild>
                                            <w:div w:id="1711758718">
                                              <w:marLeft w:val="0"/>
                                              <w:marRight w:val="0"/>
                                              <w:marTop w:val="0"/>
                                              <w:marBottom w:val="0"/>
                                              <w:divBdr>
                                                <w:top w:val="none" w:sz="0" w:space="0" w:color="auto"/>
                                                <w:left w:val="none" w:sz="0" w:space="0" w:color="auto"/>
                                                <w:bottom w:val="none" w:sz="0" w:space="0" w:color="auto"/>
                                                <w:right w:val="none" w:sz="0" w:space="0" w:color="auto"/>
                                              </w:divBdr>
                                              <w:divsChild>
                                                <w:div w:id="594633603">
                                                  <w:marLeft w:val="0"/>
                                                  <w:marRight w:val="0"/>
                                                  <w:marTop w:val="0"/>
                                                  <w:marBottom w:val="0"/>
                                                  <w:divBdr>
                                                    <w:top w:val="none" w:sz="0" w:space="0" w:color="auto"/>
                                                    <w:left w:val="none" w:sz="0" w:space="0" w:color="auto"/>
                                                    <w:bottom w:val="single" w:sz="6" w:space="0" w:color="auto"/>
                                                    <w:right w:val="none" w:sz="0" w:space="0" w:color="auto"/>
                                                  </w:divBdr>
                                                  <w:divsChild>
                                                    <w:div w:id="1195994394">
                                                      <w:marLeft w:val="0"/>
                                                      <w:marRight w:val="0"/>
                                                      <w:marTop w:val="0"/>
                                                      <w:marBottom w:val="0"/>
                                                      <w:divBdr>
                                                        <w:top w:val="none" w:sz="0" w:space="0" w:color="auto"/>
                                                        <w:left w:val="none" w:sz="0" w:space="0" w:color="auto"/>
                                                        <w:bottom w:val="none" w:sz="0" w:space="0" w:color="auto"/>
                                                        <w:right w:val="none" w:sz="0" w:space="0" w:color="auto"/>
                                                      </w:divBdr>
                                                    </w:div>
                                                    <w:div w:id="923687419">
                                                      <w:marLeft w:val="0"/>
                                                      <w:marRight w:val="0"/>
                                                      <w:marTop w:val="0"/>
                                                      <w:marBottom w:val="0"/>
                                                      <w:divBdr>
                                                        <w:top w:val="none" w:sz="0" w:space="0" w:color="auto"/>
                                                        <w:left w:val="none" w:sz="0" w:space="0" w:color="auto"/>
                                                        <w:bottom w:val="none" w:sz="0" w:space="0" w:color="auto"/>
                                                        <w:right w:val="none" w:sz="0" w:space="0" w:color="auto"/>
                                                      </w:divBdr>
                                                    </w:div>
                                                  </w:divsChild>
                                                </w:div>
                                                <w:div w:id="742676770">
                                                  <w:marLeft w:val="0"/>
                                                  <w:marRight w:val="0"/>
                                                  <w:marTop w:val="0"/>
                                                  <w:marBottom w:val="0"/>
                                                  <w:divBdr>
                                                    <w:top w:val="none" w:sz="0" w:space="0" w:color="auto"/>
                                                    <w:left w:val="none" w:sz="0" w:space="0" w:color="auto"/>
                                                    <w:bottom w:val="single" w:sz="6" w:space="0" w:color="auto"/>
                                                    <w:right w:val="none" w:sz="0" w:space="0" w:color="auto"/>
                                                  </w:divBdr>
                                                  <w:divsChild>
                                                    <w:div w:id="1127821638">
                                                      <w:marLeft w:val="0"/>
                                                      <w:marRight w:val="0"/>
                                                      <w:marTop w:val="0"/>
                                                      <w:marBottom w:val="0"/>
                                                      <w:divBdr>
                                                        <w:top w:val="none" w:sz="0" w:space="0" w:color="auto"/>
                                                        <w:left w:val="none" w:sz="0" w:space="0" w:color="auto"/>
                                                        <w:bottom w:val="none" w:sz="0" w:space="0" w:color="auto"/>
                                                        <w:right w:val="none" w:sz="0" w:space="0" w:color="auto"/>
                                                      </w:divBdr>
                                                    </w:div>
                                                    <w:div w:id="1464275523">
                                                      <w:marLeft w:val="0"/>
                                                      <w:marRight w:val="0"/>
                                                      <w:marTop w:val="0"/>
                                                      <w:marBottom w:val="0"/>
                                                      <w:divBdr>
                                                        <w:top w:val="none" w:sz="0" w:space="0" w:color="auto"/>
                                                        <w:left w:val="none" w:sz="0" w:space="0" w:color="auto"/>
                                                        <w:bottom w:val="none" w:sz="0" w:space="0" w:color="auto"/>
                                                        <w:right w:val="none" w:sz="0" w:space="0" w:color="auto"/>
                                                      </w:divBdr>
                                                    </w:div>
                                                  </w:divsChild>
                                                </w:div>
                                                <w:div w:id="1354108935">
                                                  <w:marLeft w:val="0"/>
                                                  <w:marRight w:val="0"/>
                                                  <w:marTop w:val="0"/>
                                                  <w:marBottom w:val="0"/>
                                                  <w:divBdr>
                                                    <w:top w:val="none" w:sz="0" w:space="0" w:color="auto"/>
                                                    <w:left w:val="none" w:sz="0" w:space="0" w:color="auto"/>
                                                    <w:bottom w:val="none" w:sz="0" w:space="0" w:color="auto"/>
                                                    <w:right w:val="none" w:sz="0" w:space="0" w:color="auto"/>
                                                  </w:divBdr>
                                                  <w:divsChild>
                                                    <w:div w:id="1483155227">
                                                      <w:marLeft w:val="0"/>
                                                      <w:marRight w:val="0"/>
                                                      <w:marTop w:val="0"/>
                                                      <w:marBottom w:val="0"/>
                                                      <w:divBdr>
                                                        <w:top w:val="none" w:sz="0" w:space="0" w:color="auto"/>
                                                        <w:left w:val="none" w:sz="0" w:space="0" w:color="auto"/>
                                                        <w:bottom w:val="single" w:sz="6" w:space="8" w:color="auto"/>
                                                        <w:right w:val="none" w:sz="0" w:space="0" w:color="auto"/>
                                                      </w:divBdr>
                                                      <w:divsChild>
                                                        <w:div w:id="464126523">
                                                          <w:marLeft w:val="0"/>
                                                          <w:marRight w:val="0"/>
                                                          <w:marTop w:val="0"/>
                                                          <w:marBottom w:val="0"/>
                                                          <w:divBdr>
                                                            <w:top w:val="none" w:sz="0" w:space="0" w:color="auto"/>
                                                            <w:left w:val="none" w:sz="0" w:space="0" w:color="auto"/>
                                                            <w:bottom w:val="none" w:sz="0" w:space="0" w:color="auto"/>
                                                            <w:right w:val="none" w:sz="0" w:space="0" w:color="auto"/>
                                                          </w:divBdr>
                                                        </w:div>
                                                        <w:div w:id="7374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76">
                          <w:marLeft w:val="0"/>
                          <w:marRight w:val="0"/>
                          <w:marTop w:val="0"/>
                          <w:marBottom w:val="0"/>
                          <w:divBdr>
                            <w:top w:val="none" w:sz="0" w:space="0" w:color="auto"/>
                            <w:left w:val="none" w:sz="0" w:space="0" w:color="auto"/>
                            <w:bottom w:val="none" w:sz="0" w:space="0" w:color="auto"/>
                            <w:right w:val="none" w:sz="0" w:space="0" w:color="auto"/>
                          </w:divBdr>
                          <w:divsChild>
                            <w:div w:id="1842114275">
                              <w:marLeft w:val="0"/>
                              <w:marRight w:val="0"/>
                              <w:marTop w:val="0"/>
                              <w:marBottom w:val="0"/>
                              <w:divBdr>
                                <w:top w:val="none" w:sz="0" w:space="0" w:color="auto"/>
                                <w:left w:val="none" w:sz="0" w:space="0" w:color="auto"/>
                                <w:bottom w:val="none" w:sz="0" w:space="0" w:color="auto"/>
                                <w:right w:val="none" w:sz="0" w:space="0" w:color="auto"/>
                              </w:divBdr>
                              <w:divsChild>
                                <w:div w:id="445387089">
                                  <w:marLeft w:val="0"/>
                                  <w:marRight w:val="0"/>
                                  <w:marTop w:val="0"/>
                                  <w:marBottom w:val="0"/>
                                  <w:divBdr>
                                    <w:top w:val="none" w:sz="0" w:space="0" w:color="auto"/>
                                    <w:left w:val="none" w:sz="0" w:space="0" w:color="auto"/>
                                    <w:bottom w:val="none" w:sz="0" w:space="0" w:color="auto"/>
                                    <w:right w:val="none" w:sz="0" w:space="0" w:color="auto"/>
                                  </w:divBdr>
                                  <w:divsChild>
                                    <w:div w:id="904268074">
                                      <w:marLeft w:val="0"/>
                                      <w:marRight w:val="0"/>
                                      <w:marTop w:val="0"/>
                                      <w:marBottom w:val="0"/>
                                      <w:divBdr>
                                        <w:top w:val="none" w:sz="0" w:space="0" w:color="auto"/>
                                        <w:left w:val="none" w:sz="0" w:space="0" w:color="auto"/>
                                        <w:bottom w:val="none" w:sz="0" w:space="0" w:color="auto"/>
                                        <w:right w:val="none" w:sz="0" w:space="0" w:color="auto"/>
                                      </w:divBdr>
                                      <w:divsChild>
                                        <w:div w:id="349843474">
                                          <w:marLeft w:val="-57"/>
                                          <w:marRight w:val="-57"/>
                                          <w:marTop w:val="0"/>
                                          <w:marBottom w:val="0"/>
                                          <w:divBdr>
                                            <w:top w:val="none" w:sz="0" w:space="0" w:color="auto"/>
                                            <w:left w:val="none" w:sz="0" w:space="0" w:color="auto"/>
                                            <w:bottom w:val="none" w:sz="0" w:space="0" w:color="auto"/>
                                            <w:right w:val="none" w:sz="0" w:space="0" w:color="auto"/>
                                          </w:divBdr>
                                          <w:divsChild>
                                            <w:div w:id="1703044827">
                                              <w:marLeft w:val="0"/>
                                              <w:marRight w:val="0"/>
                                              <w:marTop w:val="0"/>
                                              <w:marBottom w:val="0"/>
                                              <w:divBdr>
                                                <w:top w:val="none" w:sz="0" w:space="0" w:color="auto"/>
                                                <w:left w:val="none" w:sz="0" w:space="0" w:color="auto"/>
                                                <w:bottom w:val="none" w:sz="0" w:space="0" w:color="auto"/>
                                                <w:right w:val="none" w:sz="0" w:space="0" w:color="auto"/>
                                              </w:divBdr>
                                              <w:divsChild>
                                                <w:div w:id="246774095">
                                                  <w:marLeft w:val="0"/>
                                                  <w:marRight w:val="0"/>
                                                  <w:marTop w:val="0"/>
                                                  <w:marBottom w:val="0"/>
                                                  <w:divBdr>
                                                    <w:top w:val="none" w:sz="0" w:space="0" w:color="auto"/>
                                                    <w:left w:val="none" w:sz="0" w:space="0" w:color="auto"/>
                                                    <w:bottom w:val="none" w:sz="0" w:space="0" w:color="auto"/>
                                                    <w:right w:val="none" w:sz="0" w:space="0" w:color="auto"/>
                                                  </w:divBdr>
                                                  <w:divsChild>
                                                    <w:div w:id="120005985">
                                                      <w:marLeft w:val="0"/>
                                                      <w:marRight w:val="0"/>
                                                      <w:marTop w:val="0"/>
                                                      <w:marBottom w:val="0"/>
                                                      <w:divBdr>
                                                        <w:top w:val="none" w:sz="0" w:space="0" w:color="auto"/>
                                                        <w:left w:val="none" w:sz="0" w:space="0" w:color="auto"/>
                                                        <w:bottom w:val="none" w:sz="0" w:space="0" w:color="auto"/>
                                                        <w:right w:val="none" w:sz="0" w:space="0" w:color="auto"/>
                                                      </w:divBdr>
                                                      <w:divsChild>
                                                        <w:div w:id="143744614">
                                                          <w:marLeft w:val="0"/>
                                                          <w:marRight w:val="0"/>
                                                          <w:marTop w:val="0"/>
                                                          <w:marBottom w:val="0"/>
                                                          <w:divBdr>
                                                            <w:top w:val="none" w:sz="0" w:space="0" w:color="auto"/>
                                                            <w:left w:val="none" w:sz="0" w:space="0" w:color="auto"/>
                                                            <w:bottom w:val="none" w:sz="0" w:space="0" w:color="auto"/>
                                                            <w:right w:val="none" w:sz="0" w:space="0" w:color="auto"/>
                                                          </w:divBdr>
                                                          <w:divsChild>
                                                            <w:div w:id="1288203519">
                                                              <w:marLeft w:val="0"/>
                                                              <w:marRight w:val="0"/>
                                                              <w:marTop w:val="0"/>
                                                              <w:marBottom w:val="0"/>
                                                              <w:divBdr>
                                                                <w:top w:val="none" w:sz="0" w:space="0" w:color="auto"/>
                                                                <w:left w:val="none" w:sz="0" w:space="0" w:color="auto"/>
                                                                <w:bottom w:val="none" w:sz="0" w:space="0" w:color="auto"/>
                                                                <w:right w:val="none" w:sz="0" w:space="0" w:color="auto"/>
                                                              </w:divBdr>
                                                              <w:divsChild>
                                                                <w:div w:id="671877002">
                                                                  <w:marLeft w:val="0"/>
                                                                  <w:marRight w:val="0"/>
                                                                  <w:marTop w:val="0"/>
                                                                  <w:marBottom w:val="0"/>
                                                                  <w:divBdr>
                                                                    <w:top w:val="none" w:sz="0" w:space="0" w:color="auto"/>
                                                                    <w:left w:val="none" w:sz="0" w:space="0" w:color="auto"/>
                                                                    <w:bottom w:val="none" w:sz="0" w:space="0" w:color="auto"/>
                                                                    <w:right w:val="none" w:sz="0" w:space="0" w:color="auto"/>
                                                                  </w:divBdr>
                                                                  <w:divsChild>
                                                                    <w:div w:id="1899704725">
                                                                      <w:marLeft w:val="0"/>
                                                                      <w:marRight w:val="0"/>
                                                                      <w:marTop w:val="0"/>
                                                                      <w:marBottom w:val="0"/>
                                                                      <w:divBdr>
                                                                        <w:top w:val="none" w:sz="0" w:space="0" w:color="auto"/>
                                                                        <w:left w:val="none" w:sz="0" w:space="0" w:color="auto"/>
                                                                        <w:bottom w:val="none" w:sz="0" w:space="0" w:color="auto"/>
                                                                        <w:right w:val="none" w:sz="0" w:space="0" w:color="auto"/>
                                                                      </w:divBdr>
                                                                      <w:divsChild>
                                                                        <w:div w:id="835876168">
                                                                          <w:marLeft w:val="0"/>
                                                                          <w:marRight w:val="0"/>
                                                                          <w:marTop w:val="0"/>
                                                                          <w:marBottom w:val="0"/>
                                                                          <w:divBdr>
                                                                            <w:top w:val="none" w:sz="0" w:space="0" w:color="auto"/>
                                                                            <w:left w:val="none" w:sz="0" w:space="0" w:color="auto"/>
                                                                            <w:bottom w:val="none" w:sz="0" w:space="0" w:color="auto"/>
                                                                            <w:right w:val="none" w:sz="0" w:space="0" w:color="auto"/>
                                                                          </w:divBdr>
                                                                          <w:divsChild>
                                                                            <w:div w:id="406925176">
                                                                              <w:marLeft w:val="0"/>
                                                                              <w:marRight w:val="0"/>
                                                                              <w:marTop w:val="0"/>
                                                                              <w:marBottom w:val="0"/>
                                                                              <w:divBdr>
                                                                                <w:top w:val="none" w:sz="0" w:space="0" w:color="auto"/>
                                                                                <w:left w:val="none" w:sz="0" w:space="0" w:color="auto"/>
                                                                                <w:bottom w:val="none" w:sz="0" w:space="0" w:color="auto"/>
                                                                                <w:right w:val="none" w:sz="0" w:space="0" w:color="auto"/>
                                                                              </w:divBdr>
                                                                              <w:divsChild>
                                                                                <w:div w:id="1067535666">
                                                                                  <w:marLeft w:val="0"/>
                                                                                  <w:marRight w:val="0"/>
                                                                                  <w:marTop w:val="0"/>
                                                                                  <w:marBottom w:val="0"/>
                                                                                  <w:divBdr>
                                                                                    <w:top w:val="none" w:sz="0" w:space="0" w:color="auto"/>
                                                                                    <w:left w:val="none" w:sz="0" w:space="0" w:color="auto"/>
                                                                                    <w:bottom w:val="none" w:sz="0" w:space="0" w:color="auto"/>
                                                                                    <w:right w:val="none" w:sz="0" w:space="0" w:color="auto"/>
                                                                                  </w:divBdr>
                                                                                  <w:divsChild>
                                                                                    <w:div w:id="710961259">
                                                                                      <w:marLeft w:val="0"/>
                                                                                      <w:marRight w:val="0"/>
                                                                                      <w:marTop w:val="0"/>
                                                                                      <w:marBottom w:val="0"/>
                                                                                      <w:divBdr>
                                                                                        <w:top w:val="none" w:sz="0" w:space="0" w:color="auto"/>
                                                                                        <w:left w:val="none" w:sz="0" w:space="0" w:color="auto"/>
                                                                                        <w:bottom w:val="none" w:sz="0" w:space="0" w:color="auto"/>
                                                                                        <w:right w:val="none" w:sz="0" w:space="0" w:color="auto"/>
                                                                                      </w:divBdr>
                                                                                    </w:div>
                                                                                    <w:div w:id="539363984">
                                                                                      <w:marLeft w:val="0"/>
                                                                                      <w:marRight w:val="0"/>
                                                                                      <w:marTop w:val="0"/>
                                                                                      <w:marBottom w:val="0"/>
                                                                                      <w:divBdr>
                                                                                        <w:top w:val="none" w:sz="0" w:space="0" w:color="auto"/>
                                                                                        <w:left w:val="none" w:sz="0" w:space="0" w:color="auto"/>
                                                                                        <w:bottom w:val="none" w:sz="0" w:space="0" w:color="auto"/>
                                                                                        <w:right w:val="none" w:sz="0" w:space="0" w:color="auto"/>
                                                                                      </w:divBdr>
                                                                                      <w:divsChild>
                                                                                        <w:div w:id="542063093">
                                                                                          <w:marLeft w:val="0"/>
                                                                                          <w:marRight w:val="0"/>
                                                                                          <w:marTop w:val="0"/>
                                                                                          <w:marBottom w:val="0"/>
                                                                                          <w:divBdr>
                                                                                            <w:top w:val="none" w:sz="0" w:space="0" w:color="auto"/>
                                                                                            <w:left w:val="none" w:sz="0" w:space="0" w:color="auto"/>
                                                                                            <w:bottom w:val="none" w:sz="0" w:space="0" w:color="auto"/>
                                                                                            <w:right w:val="none" w:sz="0" w:space="0" w:color="auto"/>
                                                                                          </w:divBdr>
                                                                                          <w:divsChild>
                                                                                            <w:div w:id="586428550">
                                                                                              <w:marLeft w:val="0"/>
                                                                                              <w:marRight w:val="0"/>
                                                                                              <w:marTop w:val="0"/>
                                                                                              <w:marBottom w:val="0"/>
                                                                                              <w:divBdr>
                                                                                                <w:top w:val="none" w:sz="0" w:space="0" w:color="auto"/>
                                                                                                <w:left w:val="none" w:sz="0" w:space="0" w:color="auto"/>
                                                                                                <w:bottom w:val="none" w:sz="0" w:space="0" w:color="auto"/>
                                                                                                <w:right w:val="none" w:sz="0" w:space="0" w:color="auto"/>
                                                                                              </w:divBdr>
                                                                                            </w:div>
                                                                                          </w:divsChild>
                                                                                        </w:div>
                                                                                        <w:div w:id="1380015218">
                                                                                          <w:marLeft w:val="0"/>
                                                                                          <w:marRight w:val="0"/>
                                                                                          <w:marTop w:val="0"/>
                                                                                          <w:marBottom w:val="0"/>
                                                                                          <w:divBdr>
                                                                                            <w:top w:val="none" w:sz="0" w:space="0" w:color="auto"/>
                                                                                            <w:left w:val="none" w:sz="0" w:space="0" w:color="auto"/>
                                                                                            <w:bottom w:val="none" w:sz="0" w:space="0" w:color="auto"/>
                                                                                            <w:right w:val="none" w:sz="0" w:space="0" w:color="auto"/>
                                                                                          </w:divBdr>
                                                                                          <w:divsChild>
                                                                                            <w:div w:id="1442719956">
                                                                                              <w:marLeft w:val="0"/>
                                                                                              <w:marRight w:val="0"/>
                                                                                              <w:marTop w:val="0"/>
                                                                                              <w:marBottom w:val="0"/>
                                                                                              <w:divBdr>
                                                                                                <w:top w:val="none" w:sz="0" w:space="0" w:color="auto"/>
                                                                                                <w:left w:val="none" w:sz="0" w:space="0" w:color="auto"/>
                                                                                                <w:bottom w:val="none" w:sz="0" w:space="0" w:color="auto"/>
                                                                                                <w:right w:val="none" w:sz="0" w:space="0" w:color="auto"/>
                                                                                              </w:divBdr>
                                                                                              <w:divsChild>
                                                                                                <w:div w:id="1529642585">
                                                                                                  <w:marLeft w:val="0"/>
                                                                                                  <w:marRight w:val="0"/>
                                                                                                  <w:marTop w:val="0"/>
                                                                                                  <w:marBottom w:val="0"/>
                                                                                                  <w:divBdr>
                                                                                                    <w:top w:val="none" w:sz="0" w:space="0" w:color="auto"/>
                                                                                                    <w:left w:val="none" w:sz="0" w:space="0" w:color="auto"/>
                                                                                                    <w:bottom w:val="none" w:sz="0" w:space="0" w:color="auto"/>
                                                                                                    <w:right w:val="none" w:sz="0" w:space="0" w:color="auto"/>
                                                                                                  </w:divBdr>
                                                                                                  <w:divsChild>
                                                                                                    <w:div w:id="9929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98396">
      <w:bodyDiv w:val="1"/>
      <w:marLeft w:val="0"/>
      <w:marRight w:val="0"/>
      <w:marTop w:val="0"/>
      <w:marBottom w:val="0"/>
      <w:divBdr>
        <w:top w:val="none" w:sz="0" w:space="0" w:color="auto"/>
        <w:left w:val="none" w:sz="0" w:space="0" w:color="auto"/>
        <w:bottom w:val="none" w:sz="0" w:space="0" w:color="auto"/>
        <w:right w:val="none" w:sz="0" w:space="0" w:color="auto"/>
      </w:divBdr>
    </w:div>
    <w:div w:id="892884222">
      <w:bodyDiv w:val="1"/>
      <w:marLeft w:val="0"/>
      <w:marRight w:val="0"/>
      <w:marTop w:val="0"/>
      <w:marBottom w:val="0"/>
      <w:divBdr>
        <w:top w:val="none" w:sz="0" w:space="0" w:color="auto"/>
        <w:left w:val="none" w:sz="0" w:space="0" w:color="auto"/>
        <w:bottom w:val="none" w:sz="0" w:space="0" w:color="auto"/>
        <w:right w:val="none" w:sz="0" w:space="0" w:color="auto"/>
      </w:divBdr>
      <w:divsChild>
        <w:div w:id="343631233">
          <w:marLeft w:val="0"/>
          <w:marRight w:val="0"/>
          <w:marTop w:val="0"/>
          <w:marBottom w:val="120"/>
          <w:divBdr>
            <w:top w:val="none" w:sz="0" w:space="0" w:color="auto"/>
            <w:left w:val="none" w:sz="0" w:space="0" w:color="auto"/>
            <w:bottom w:val="single" w:sz="12" w:space="9" w:color="EBEBEB"/>
            <w:right w:val="none" w:sz="0" w:space="0" w:color="auto"/>
          </w:divBdr>
          <w:divsChild>
            <w:div w:id="521015031">
              <w:marLeft w:val="0"/>
              <w:marRight w:val="0"/>
              <w:marTop w:val="100"/>
              <w:marBottom w:val="100"/>
              <w:divBdr>
                <w:top w:val="none" w:sz="0" w:space="0" w:color="auto"/>
                <w:left w:val="none" w:sz="0" w:space="0" w:color="auto"/>
                <w:bottom w:val="none" w:sz="0" w:space="0" w:color="auto"/>
                <w:right w:val="none" w:sz="0" w:space="0" w:color="auto"/>
              </w:divBdr>
              <w:divsChild>
                <w:div w:id="7508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283">
          <w:marLeft w:val="0"/>
          <w:marRight w:val="0"/>
          <w:marTop w:val="0"/>
          <w:marBottom w:val="120"/>
          <w:divBdr>
            <w:top w:val="none" w:sz="0" w:space="0" w:color="auto"/>
            <w:left w:val="none" w:sz="0" w:space="0" w:color="auto"/>
            <w:bottom w:val="none" w:sz="0" w:space="0" w:color="auto"/>
            <w:right w:val="none" w:sz="0" w:space="0" w:color="auto"/>
          </w:divBdr>
          <w:divsChild>
            <w:div w:id="788082602">
              <w:marLeft w:val="0"/>
              <w:marRight w:val="0"/>
              <w:marTop w:val="0"/>
              <w:marBottom w:val="0"/>
              <w:divBdr>
                <w:top w:val="none" w:sz="0" w:space="0" w:color="auto"/>
                <w:left w:val="none" w:sz="0" w:space="0" w:color="auto"/>
                <w:bottom w:val="none" w:sz="0" w:space="0" w:color="auto"/>
                <w:right w:val="none" w:sz="0" w:space="0" w:color="auto"/>
              </w:divBdr>
              <w:divsChild>
                <w:div w:id="1335765033">
                  <w:marLeft w:val="0"/>
                  <w:marRight w:val="0"/>
                  <w:marTop w:val="0"/>
                  <w:marBottom w:val="0"/>
                  <w:divBdr>
                    <w:top w:val="none" w:sz="0" w:space="0" w:color="auto"/>
                    <w:left w:val="none" w:sz="0" w:space="0" w:color="auto"/>
                    <w:bottom w:val="none" w:sz="0" w:space="0" w:color="auto"/>
                    <w:right w:val="none" w:sz="0" w:space="0" w:color="auto"/>
                  </w:divBdr>
                  <w:divsChild>
                    <w:div w:id="5835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8178">
          <w:marLeft w:val="0"/>
          <w:marRight w:val="0"/>
          <w:marTop w:val="0"/>
          <w:marBottom w:val="0"/>
          <w:divBdr>
            <w:top w:val="none" w:sz="0" w:space="0" w:color="auto"/>
            <w:left w:val="none" w:sz="0" w:space="0" w:color="auto"/>
            <w:bottom w:val="none" w:sz="0" w:space="0" w:color="auto"/>
            <w:right w:val="none" w:sz="0" w:space="0" w:color="auto"/>
          </w:divBdr>
        </w:div>
      </w:divsChild>
    </w:div>
    <w:div w:id="925769698">
      <w:bodyDiv w:val="1"/>
      <w:marLeft w:val="0"/>
      <w:marRight w:val="0"/>
      <w:marTop w:val="0"/>
      <w:marBottom w:val="0"/>
      <w:divBdr>
        <w:top w:val="none" w:sz="0" w:space="0" w:color="auto"/>
        <w:left w:val="none" w:sz="0" w:space="0" w:color="auto"/>
        <w:bottom w:val="none" w:sz="0" w:space="0" w:color="auto"/>
        <w:right w:val="none" w:sz="0" w:space="0" w:color="auto"/>
      </w:divBdr>
      <w:divsChild>
        <w:div w:id="1247420850">
          <w:marLeft w:val="0"/>
          <w:marRight w:val="0"/>
          <w:marTop w:val="0"/>
          <w:marBottom w:val="0"/>
          <w:divBdr>
            <w:top w:val="none" w:sz="0" w:space="0" w:color="auto"/>
            <w:left w:val="none" w:sz="0" w:space="0" w:color="auto"/>
            <w:bottom w:val="none" w:sz="0" w:space="0" w:color="auto"/>
            <w:right w:val="none" w:sz="0" w:space="0" w:color="auto"/>
          </w:divBdr>
          <w:divsChild>
            <w:div w:id="264845148">
              <w:marLeft w:val="0"/>
              <w:marRight w:val="0"/>
              <w:marTop w:val="0"/>
              <w:marBottom w:val="0"/>
              <w:divBdr>
                <w:top w:val="none" w:sz="0" w:space="0" w:color="auto"/>
                <w:left w:val="none" w:sz="0" w:space="0" w:color="auto"/>
                <w:bottom w:val="none" w:sz="0" w:space="0" w:color="auto"/>
                <w:right w:val="none" w:sz="0" w:space="0" w:color="auto"/>
              </w:divBdr>
              <w:divsChild>
                <w:div w:id="5391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5890">
      <w:bodyDiv w:val="1"/>
      <w:marLeft w:val="0"/>
      <w:marRight w:val="0"/>
      <w:marTop w:val="0"/>
      <w:marBottom w:val="0"/>
      <w:divBdr>
        <w:top w:val="none" w:sz="0" w:space="0" w:color="auto"/>
        <w:left w:val="none" w:sz="0" w:space="0" w:color="auto"/>
        <w:bottom w:val="none" w:sz="0" w:space="0" w:color="auto"/>
        <w:right w:val="none" w:sz="0" w:space="0" w:color="auto"/>
      </w:divBdr>
      <w:divsChild>
        <w:div w:id="1194421272">
          <w:marLeft w:val="0"/>
          <w:marRight w:val="0"/>
          <w:marTop w:val="0"/>
          <w:marBottom w:val="120"/>
          <w:divBdr>
            <w:top w:val="none" w:sz="0" w:space="0" w:color="auto"/>
            <w:left w:val="none" w:sz="0" w:space="0" w:color="auto"/>
            <w:bottom w:val="single" w:sz="12" w:space="9" w:color="EBEBEB"/>
            <w:right w:val="none" w:sz="0" w:space="0" w:color="auto"/>
          </w:divBdr>
          <w:divsChild>
            <w:div w:id="1200043707">
              <w:marLeft w:val="0"/>
              <w:marRight w:val="0"/>
              <w:marTop w:val="100"/>
              <w:marBottom w:val="100"/>
              <w:divBdr>
                <w:top w:val="none" w:sz="0" w:space="0" w:color="auto"/>
                <w:left w:val="none" w:sz="0" w:space="0" w:color="auto"/>
                <w:bottom w:val="none" w:sz="0" w:space="0" w:color="auto"/>
                <w:right w:val="none" w:sz="0" w:space="0" w:color="auto"/>
              </w:divBdr>
              <w:divsChild>
                <w:div w:id="242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5216">
          <w:marLeft w:val="0"/>
          <w:marRight w:val="0"/>
          <w:marTop w:val="0"/>
          <w:marBottom w:val="120"/>
          <w:divBdr>
            <w:top w:val="none" w:sz="0" w:space="0" w:color="auto"/>
            <w:left w:val="none" w:sz="0" w:space="0" w:color="auto"/>
            <w:bottom w:val="none" w:sz="0" w:space="0" w:color="auto"/>
            <w:right w:val="none" w:sz="0" w:space="0" w:color="auto"/>
          </w:divBdr>
          <w:divsChild>
            <w:div w:id="487091458">
              <w:marLeft w:val="0"/>
              <w:marRight w:val="0"/>
              <w:marTop w:val="0"/>
              <w:marBottom w:val="0"/>
              <w:divBdr>
                <w:top w:val="none" w:sz="0" w:space="0" w:color="auto"/>
                <w:left w:val="none" w:sz="0" w:space="0" w:color="auto"/>
                <w:bottom w:val="none" w:sz="0" w:space="0" w:color="auto"/>
                <w:right w:val="none" w:sz="0" w:space="0" w:color="auto"/>
              </w:divBdr>
              <w:divsChild>
                <w:div w:id="496190466">
                  <w:marLeft w:val="0"/>
                  <w:marRight w:val="0"/>
                  <w:marTop w:val="0"/>
                  <w:marBottom w:val="0"/>
                  <w:divBdr>
                    <w:top w:val="none" w:sz="0" w:space="0" w:color="auto"/>
                    <w:left w:val="none" w:sz="0" w:space="0" w:color="auto"/>
                    <w:bottom w:val="none" w:sz="0" w:space="0" w:color="auto"/>
                    <w:right w:val="none" w:sz="0" w:space="0" w:color="auto"/>
                  </w:divBdr>
                  <w:divsChild>
                    <w:div w:id="19338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5106">
          <w:marLeft w:val="0"/>
          <w:marRight w:val="0"/>
          <w:marTop w:val="0"/>
          <w:marBottom w:val="0"/>
          <w:divBdr>
            <w:top w:val="none" w:sz="0" w:space="0" w:color="auto"/>
            <w:left w:val="none" w:sz="0" w:space="0" w:color="auto"/>
            <w:bottom w:val="none" w:sz="0" w:space="0" w:color="auto"/>
            <w:right w:val="none" w:sz="0" w:space="0" w:color="auto"/>
          </w:divBdr>
        </w:div>
      </w:divsChild>
    </w:div>
    <w:div w:id="942612232">
      <w:bodyDiv w:val="1"/>
      <w:marLeft w:val="0"/>
      <w:marRight w:val="0"/>
      <w:marTop w:val="0"/>
      <w:marBottom w:val="0"/>
      <w:divBdr>
        <w:top w:val="none" w:sz="0" w:space="0" w:color="auto"/>
        <w:left w:val="none" w:sz="0" w:space="0" w:color="auto"/>
        <w:bottom w:val="none" w:sz="0" w:space="0" w:color="auto"/>
        <w:right w:val="none" w:sz="0" w:space="0" w:color="auto"/>
      </w:divBdr>
    </w:div>
    <w:div w:id="954870514">
      <w:bodyDiv w:val="1"/>
      <w:marLeft w:val="0"/>
      <w:marRight w:val="0"/>
      <w:marTop w:val="0"/>
      <w:marBottom w:val="0"/>
      <w:divBdr>
        <w:top w:val="none" w:sz="0" w:space="0" w:color="auto"/>
        <w:left w:val="none" w:sz="0" w:space="0" w:color="auto"/>
        <w:bottom w:val="none" w:sz="0" w:space="0" w:color="auto"/>
        <w:right w:val="none" w:sz="0" w:space="0" w:color="auto"/>
      </w:divBdr>
    </w:div>
    <w:div w:id="1107971001">
      <w:bodyDiv w:val="1"/>
      <w:marLeft w:val="0"/>
      <w:marRight w:val="0"/>
      <w:marTop w:val="0"/>
      <w:marBottom w:val="0"/>
      <w:divBdr>
        <w:top w:val="none" w:sz="0" w:space="0" w:color="auto"/>
        <w:left w:val="none" w:sz="0" w:space="0" w:color="auto"/>
        <w:bottom w:val="none" w:sz="0" w:space="0" w:color="auto"/>
        <w:right w:val="none" w:sz="0" w:space="0" w:color="auto"/>
      </w:divBdr>
      <w:divsChild>
        <w:div w:id="1620450674">
          <w:marLeft w:val="0"/>
          <w:marRight w:val="0"/>
          <w:marTop w:val="0"/>
          <w:marBottom w:val="0"/>
          <w:divBdr>
            <w:top w:val="none" w:sz="0" w:space="0" w:color="auto"/>
            <w:left w:val="none" w:sz="0" w:space="0" w:color="auto"/>
            <w:bottom w:val="none" w:sz="0" w:space="0" w:color="auto"/>
            <w:right w:val="none" w:sz="0" w:space="0" w:color="auto"/>
          </w:divBdr>
          <w:divsChild>
            <w:div w:id="138620517">
              <w:marLeft w:val="0"/>
              <w:marRight w:val="0"/>
              <w:marTop w:val="0"/>
              <w:marBottom w:val="0"/>
              <w:divBdr>
                <w:top w:val="none" w:sz="0" w:space="0" w:color="auto"/>
                <w:left w:val="none" w:sz="0" w:space="0" w:color="auto"/>
                <w:bottom w:val="none" w:sz="0" w:space="0" w:color="auto"/>
                <w:right w:val="none" w:sz="0" w:space="0" w:color="auto"/>
              </w:divBdr>
              <w:divsChild>
                <w:div w:id="2248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6705">
      <w:bodyDiv w:val="1"/>
      <w:marLeft w:val="0"/>
      <w:marRight w:val="0"/>
      <w:marTop w:val="0"/>
      <w:marBottom w:val="0"/>
      <w:divBdr>
        <w:top w:val="none" w:sz="0" w:space="0" w:color="auto"/>
        <w:left w:val="none" w:sz="0" w:space="0" w:color="auto"/>
        <w:bottom w:val="none" w:sz="0" w:space="0" w:color="auto"/>
        <w:right w:val="none" w:sz="0" w:space="0" w:color="auto"/>
      </w:divBdr>
      <w:divsChild>
        <w:div w:id="1056783012">
          <w:marLeft w:val="0"/>
          <w:marRight w:val="0"/>
          <w:marTop w:val="0"/>
          <w:marBottom w:val="0"/>
          <w:divBdr>
            <w:top w:val="none" w:sz="0" w:space="0" w:color="auto"/>
            <w:left w:val="none" w:sz="0" w:space="0" w:color="auto"/>
            <w:bottom w:val="none" w:sz="0" w:space="0" w:color="auto"/>
            <w:right w:val="none" w:sz="0" w:space="0" w:color="auto"/>
          </w:divBdr>
          <w:divsChild>
            <w:div w:id="2010985794">
              <w:marLeft w:val="0"/>
              <w:marRight w:val="0"/>
              <w:marTop w:val="0"/>
              <w:marBottom w:val="0"/>
              <w:divBdr>
                <w:top w:val="none" w:sz="0" w:space="0" w:color="auto"/>
                <w:left w:val="none" w:sz="0" w:space="0" w:color="auto"/>
                <w:bottom w:val="none" w:sz="0" w:space="0" w:color="auto"/>
                <w:right w:val="none" w:sz="0" w:space="0" w:color="auto"/>
              </w:divBdr>
              <w:divsChild>
                <w:div w:id="2683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1630">
      <w:bodyDiv w:val="1"/>
      <w:marLeft w:val="0"/>
      <w:marRight w:val="0"/>
      <w:marTop w:val="0"/>
      <w:marBottom w:val="0"/>
      <w:divBdr>
        <w:top w:val="none" w:sz="0" w:space="0" w:color="auto"/>
        <w:left w:val="none" w:sz="0" w:space="0" w:color="auto"/>
        <w:bottom w:val="none" w:sz="0" w:space="0" w:color="auto"/>
        <w:right w:val="none" w:sz="0" w:space="0" w:color="auto"/>
      </w:divBdr>
      <w:divsChild>
        <w:div w:id="334771481">
          <w:marLeft w:val="0"/>
          <w:marRight w:val="0"/>
          <w:marTop w:val="0"/>
          <w:marBottom w:val="120"/>
          <w:divBdr>
            <w:top w:val="none" w:sz="0" w:space="0" w:color="auto"/>
            <w:left w:val="none" w:sz="0" w:space="0" w:color="auto"/>
            <w:bottom w:val="single" w:sz="12" w:space="9" w:color="EBEBEB"/>
            <w:right w:val="none" w:sz="0" w:space="0" w:color="auto"/>
          </w:divBdr>
          <w:divsChild>
            <w:div w:id="1317420437">
              <w:marLeft w:val="0"/>
              <w:marRight w:val="0"/>
              <w:marTop w:val="100"/>
              <w:marBottom w:val="100"/>
              <w:divBdr>
                <w:top w:val="none" w:sz="0" w:space="0" w:color="auto"/>
                <w:left w:val="none" w:sz="0" w:space="0" w:color="auto"/>
                <w:bottom w:val="none" w:sz="0" w:space="0" w:color="auto"/>
                <w:right w:val="none" w:sz="0" w:space="0" w:color="auto"/>
              </w:divBdr>
              <w:divsChild>
                <w:div w:id="17676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286">
          <w:marLeft w:val="0"/>
          <w:marRight w:val="0"/>
          <w:marTop w:val="0"/>
          <w:marBottom w:val="120"/>
          <w:divBdr>
            <w:top w:val="none" w:sz="0" w:space="0" w:color="auto"/>
            <w:left w:val="none" w:sz="0" w:space="0" w:color="auto"/>
            <w:bottom w:val="none" w:sz="0" w:space="0" w:color="auto"/>
            <w:right w:val="none" w:sz="0" w:space="0" w:color="auto"/>
          </w:divBdr>
          <w:divsChild>
            <w:div w:id="2132167642">
              <w:marLeft w:val="0"/>
              <w:marRight w:val="0"/>
              <w:marTop w:val="0"/>
              <w:marBottom w:val="0"/>
              <w:divBdr>
                <w:top w:val="none" w:sz="0" w:space="0" w:color="auto"/>
                <w:left w:val="none" w:sz="0" w:space="0" w:color="auto"/>
                <w:bottom w:val="none" w:sz="0" w:space="0" w:color="auto"/>
                <w:right w:val="none" w:sz="0" w:space="0" w:color="auto"/>
              </w:divBdr>
              <w:divsChild>
                <w:div w:id="192423912">
                  <w:marLeft w:val="0"/>
                  <w:marRight w:val="0"/>
                  <w:marTop w:val="0"/>
                  <w:marBottom w:val="0"/>
                  <w:divBdr>
                    <w:top w:val="none" w:sz="0" w:space="0" w:color="auto"/>
                    <w:left w:val="none" w:sz="0" w:space="0" w:color="auto"/>
                    <w:bottom w:val="none" w:sz="0" w:space="0" w:color="auto"/>
                    <w:right w:val="none" w:sz="0" w:space="0" w:color="auto"/>
                  </w:divBdr>
                  <w:divsChild>
                    <w:div w:id="5142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1613">
          <w:marLeft w:val="0"/>
          <w:marRight w:val="0"/>
          <w:marTop w:val="0"/>
          <w:marBottom w:val="0"/>
          <w:divBdr>
            <w:top w:val="none" w:sz="0" w:space="0" w:color="auto"/>
            <w:left w:val="none" w:sz="0" w:space="0" w:color="auto"/>
            <w:bottom w:val="none" w:sz="0" w:space="0" w:color="auto"/>
            <w:right w:val="none" w:sz="0" w:space="0" w:color="auto"/>
          </w:divBdr>
        </w:div>
      </w:divsChild>
    </w:div>
    <w:div w:id="1162358567">
      <w:bodyDiv w:val="1"/>
      <w:marLeft w:val="0"/>
      <w:marRight w:val="0"/>
      <w:marTop w:val="0"/>
      <w:marBottom w:val="0"/>
      <w:divBdr>
        <w:top w:val="none" w:sz="0" w:space="0" w:color="auto"/>
        <w:left w:val="none" w:sz="0" w:space="0" w:color="auto"/>
        <w:bottom w:val="none" w:sz="0" w:space="0" w:color="auto"/>
        <w:right w:val="none" w:sz="0" w:space="0" w:color="auto"/>
      </w:divBdr>
    </w:div>
    <w:div w:id="1187254662">
      <w:bodyDiv w:val="1"/>
      <w:marLeft w:val="0"/>
      <w:marRight w:val="0"/>
      <w:marTop w:val="0"/>
      <w:marBottom w:val="0"/>
      <w:divBdr>
        <w:top w:val="none" w:sz="0" w:space="0" w:color="auto"/>
        <w:left w:val="none" w:sz="0" w:space="0" w:color="auto"/>
        <w:bottom w:val="none" w:sz="0" w:space="0" w:color="auto"/>
        <w:right w:val="none" w:sz="0" w:space="0" w:color="auto"/>
      </w:divBdr>
      <w:divsChild>
        <w:div w:id="2143841333">
          <w:marLeft w:val="0"/>
          <w:marRight w:val="0"/>
          <w:marTop w:val="0"/>
          <w:marBottom w:val="0"/>
          <w:divBdr>
            <w:top w:val="none" w:sz="0" w:space="0" w:color="auto"/>
            <w:left w:val="none" w:sz="0" w:space="0" w:color="auto"/>
            <w:bottom w:val="none" w:sz="0" w:space="0" w:color="auto"/>
            <w:right w:val="none" w:sz="0" w:space="0" w:color="auto"/>
          </w:divBdr>
          <w:divsChild>
            <w:div w:id="1933656642">
              <w:marLeft w:val="0"/>
              <w:marRight w:val="0"/>
              <w:marTop w:val="0"/>
              <w:marBottom w:val="0"/>
              <w:divBdr>
                <w:top w:val="none" w:sz="0" w:space="0" w:color="auto"/>
                <w:left w:val="none" w:sz="0" w:space="0" w:color="auto"/>
                <w:bottom w:val="none" w:sz="0" w:space="0" w:color="auto"/>
                <w:right w:val="none" w:sz="0" w:space="0" w:color="auto"/>
              </w:divBdr>
              <w:divsChild>
                <w:div w:id="4802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1629">
      <w:bodyDiv w:val="1"/>
      <w:marLeft w:val="0"/>
      <w:marRight w:val="0"/>
      <w:marTop w:val="0"/>
      <w:marBottom w:val="0"/>
      <w:divBdr>
        <w:top w:val="none" w:sz="0" w:space="0" w:color="auto"/>
        <w:left w:val="none" w:sz="0" w:space="0" w:color="auto"/>
        <w:bottom w:val="none" w:sz="0" w:space="0" w:color="auto"/>
        <w:right w:val="none" w:sz="0" w:space="0" w:color="auto"/>
      </w:divBdr>
    </w:div>
    <w:div w:id="1213729810">
      <w:bodyDiv w:val="1"/>
      <w:marLeft w:val="0"/>
      <w:marRight w:val="0"/>
      <w:marTop w:val="0"/>
      <w:marBottom w:val="0"/>
      <w:divBdr>
        <w:top w:val="none" w:sz="0" w:space="0" w:color="auto"/>
        <w:left w:val="none" w:sz="0" w:space="0" w:color="auto"/>
        <w:bottom w:val="none" w:sz="0" w:space="0" w:color="auto"/>
        <w:right w:val="none" w:sz="0" w:space="0" w:color="auto"/>
      </w:divBdr>
      <w:divsChild>
        <w:div w:id="1866209782">
          <w:marLeft w:val="0"/>
          <w:marRight w:val="0"/>
          <w:marTop w:val="0"/>
          <w:marBottom w:val="120"/>
          <w:divBdr>
            <w:top w:val="none" w:sz="0" w:space="0" w:color="auto"/>
            <w:left w:val="none" w:sz="0" w:space="0" w:color="auto"/>
            <w:bottom w:val="single" w:sz="12" w:space="9" w:color="EBEBEB"/>
            <w:right w:val="none" w:sz="0" w:space="0" w:color="auto"/>
          </w:divBdr>
          <w:divsChild>
            <w:div w:id="188107711">
              <w:marLeft w:val="0"/>
              <w:marRight w:val="0"/>
              <w:marTop w:val="100"/>
              <w:marBottom w:val="100"/>
              <w:divBdr>
                <w:top w:val="none" w:sz="0" w:space="0" w:color="auto"/>
                <w:left w:val="none" w:sz="0" w:space="0" w:color="auto"/>
                <w:bottom w:val="none" w:sz="0" w:space="0" w:color="auto"/>
                <w:right w:val="none" w:sz="0" w:space="0" w:color="auto"/>
              </w:divBdr>
              <w:divsChild>
                <w:div w:id="145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8083">
          <w:marLeft w:val="0"/>
          <w:marRight w:val="0"/>
          <w:marTop w:val="0"/>
          <w:marBottom w:val="120"/>
          <w:divBdr>
            <w:top w:val="none" w:sz="0" w:space="0" w:color="auto"/>
            <w:left w:val="none" w:sz="0" w:space="0" w:color="auto"/>
            <w:bottom w:val="none" w:sz="0" w:space="0" w:color="auto"/>
            <w:right w:val="none" w:sz="0" w:space="0" w:color="auto"/>
          </w:divBdr>
          <w:divsChild>
            <w:div w:id="517280076">
              <w:marLeft w:val="0"/>
              <w:marRight w:val="0"/>
              <w:marTop w:val="0"/>
              <w:marBottom w:val="0"/>
              <w:divBdr>
                <w:top w:val="none" w:sz="0" w:space="0" w:color="auto"/>
                <w:left w:val="none" w:sz="0" w:space="0" w:color="auto"/>
                <w:bottom w:val="none" w:sz="0" w:space="0" w:color="auto"/>
                <w:right w:val="none" w:sz="0" w:space="0" w:color="auto"/>
              </w:divBdr>
              <w:divsChild>
                <w:div w:id="1697542333">
                  <w:marLeft w:val="0"/>
                  <w:marRight w:val="0"/>
                  <w:marTop w:val="0"/>
                  <w:marBottom w:val="0"/>
                  <w:divBdr>
                    <w:top w:val="none" w:sz="0" w:space="0" w:color="auto"/>
                    <w:left w:val="none" w:sz="0" w:space="0" w:color="auto"/>
                    <w:bottom w:val="none" w:sz="0" w:space="0" w:color="auto"/>
                    <w:right w:val="none" w:sz="0" w:space="0" w:color="auto"/>
                  </w:divBdr>
                  <w:divsChild>
                    <w:div w:id="120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4337">
          <w:marLeft w:val="0"/>
          <w:marRight w:val="0"/>
          <w:marTop w:val="0"/>
          <w:marBottom w:val="0"/>
          <w:divBdr>
            <w:top w:val="none" w:sz="0" w:space="0" w:color="auto"/>
            <w:left w:val="none" w:sz="0" w:space="0" w:color="auto"/>
            <w:bottom w:val="none" w:sz="0" w:space="0" w:color="auto"/>
            <w:right w:val="none" w:sz="0" w:space="0" w:color="auto"/>
          </w:divBdr>
        </w:div>
      </w:divsChild>
    </w:div>
    <w:div w:id="1214928523">
      <w:bodyDiv w:val="1"/>
      <w:marLeft w:val="0"/>
      <w:marRight w:val="0"/>
      <w:marTop w:val="0"/>
      <w:marBottom w:val="0"/>
      <w:divBdr>
        <w:top w:val="none" w:sz="0" w:space="0" w:color="auto"/>
        <w:left w:val="none" w:sz="0" w:space="0" w:color="auto"/>
        <w:bottom w:val="none" w:sz="0" w:space="0" w:color="auto"/>
        <w:right w:val="none" w:sz="0" w:space="0" w:color="auto"/>
      </w:divBdr>
      <w:divsChild>
        <w:div w:id="772895881">
          <w:marLeft w:val="0"/>
          <w:marRight w:val="0"/>
          <w:marTop w:val="0"/>
          <w:marBottom w:val="0"/>
          <w:divBdr>
            <w:top w:val="none" w:sz="0" w:space="0" w:color="auto"/>
            <w:left w:val="none" w:sz="0" w:space="0" w:color="auto"/>
            <w:bottom w:val="none" w:sz="0" w:space="0" w:color="auto"/>
            <w:right w:val="none" w:sz="0" w:space="0" w:color="auto"/>
          </w:divBdr>
          <w:divsChild>
            <w:div w:id="574510591">
              <w:marLeft w:val="0"/>
              <w:marRight w:val="0"/>
              <w:marTop w:val="0"/>
              <w:marBottom w:val="0"/>
              <w:divBdr>
                <w:top w:val="none" w:sz="0" w:space="0" w:color="auto"/>
                <w:left w:val="none" w:sz="0" w:space="0" w:color="auto"/>
                <w:bottom w:val="none" w:sz="0" w:space="0" w:color="auto"/>
                <w:right w:val="none" w:sz="0" w:space="0" w:color="auto"/>
              </w:divBdr>
              <w:divsChild>
                <w:div w:id="5250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2751">
      <w:bodyDiv w:val="1"/>
      <w:marLeft w:val="0"/>
      <w:marRight w:val="0"/>
      <w:marTop w:val="0"/>
      <w:marBottom w:val="0"/>
      <w:divBdr>
        <w:top w:val="none" w:sz="0" w:space="0" w:color="auto"/>
        <w:left w:val="none" w:sz="0" w:space="0" w:color="auto"/>
        <w:bottom w:val="none" w:sz="0" w:space="0" w:color="auto"/>
        <w:right w:val="none" w:sz="0" w:space="0" w:color="auto"/>
      </w:divBdr>
    </w:div>
    <w:div w:id="1336761060">
      <w:bodyDiv w:val="1"/>
      <w:marLeft w:val="0"/>
      <w:marRight w:val="0"/>
      <w:marTop w:val="0"/>
      <w:marBottom w:val="0"/>
      <w:divBdr>
        <w:top w:val="none" w:sz="0" w:space="0" w:color="auto"/>
        <w:left w:val="none" w:sz="0" w:space="0" w:color="auto"/>
        <w:bottom w:val="none" w:sz="0" w:space="0" w:color="auto"/>
        <w:right w:val="none" w:sz="0" w:space="0" w:color="auto"/>
      </w:divBdr>
    </w:div>
    <w:div w:id="1342514781">
      <w:bodyDiv w:val="1"/>
      <w:marLeft w:val="0"/>
      <w:marRight w:val="0"/>
      <w:marTop w:val="0"/>
      <w:marBottom w:val="0"/>
      <w:divBdr>
        <w:top w:val="none" w:sz="0" w:space="0" w:color="auto"/>
        <w:left w:val="none" w:sz="0" w:space="0" w:color="auto"/>
        <w:bottom w:val="none" w:sz="0" w:space="0" w:color="auto"/>
        <w:right w:val="none" w:sz="0" w:space="0" w:color="auto"/>
      </w:divBdr>
      <w:divsChild>
        <w:div w:id="789008742">
          <w:marLeft w:val="0"/>
          <w:marRight w:val="0"/>
          <w:marTop w:val="0"/>
          <w:marBottom w:val="0"/>
          <w:divBdr>
            <w:top w:val="none" w:sz="0" w:space="0" w:color="auto"/>
            <w:left w:val="none" w:sz="0" w:space="0" w:color="auto"/>
            <w:bottom w:val="none" w:sz="0" w:space="0" w:color="auto"/>
            <w:right w:val="none" w:sz="0" w:space="0" w:color="auto"/>
          </w:divBdr>
          <w:divsChild>
            <w:div w:id="526986374">
              <w:marLeft w:val="0"/>
              <w:marRight w:val="0"/>
              <w:marTop w:val="0"/>
              <w:marBottom w:val="0"/>
              <w:divBdr>
                <w:top w:val="none" w:sz="0" w:space="0" w:color="auto"/>
                <w:left w:val="none" w:sz="0" w:space="0" w:color="auto"/>
                <w:bottom w:val="none" w:sz="0" w:space="0" w:color="auto"/>
                <w:right w:val="none" w:sz="0" w:space="0" w:color="auto"/>
              </w:divBdr>
              <w:divsChild>
                <w:div w:id="13615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311">
      <w:bodyDiv w:val="1"/>
      <w:marLeft w:val="0"/>
      <w:marRight w:val="0"/>
      <w:marTop w:val="0"/>
      <w:marBottom w:val="0"/>
      <w:divBdr>
        <w:top w:val="none" w:sz="0" w:space="0" w:color="auto"/>
        <w:left w:val="none" w:sz="0" w:space="0" w:color="auto"/>
        <w:bottom w:val="none" w:sz="0" w:space="0" w:color="auto"/>
        <w:right w:val="none" w:sz="0" w:space="0" w:color="auto"/>
      </w:divBdr>
      <w:divsChild>
        <w:div w:id="1481144645">
          <w:marLeft w:val="0"/>
          <w:marRight w:val="0"/>
          <w:marTop w:val="0"/>
          <w:marBottom w:val="0"/>
          <w:divBdr>
            <w:top w:val="none" w:sz="0" w:space="0" w:color="auto"/>
            <w:left w:val="none" w:sz="0" w:space="0" w:color="auto"/>
            <w:bottom w:val="none" w:sz="0" w:space="0" w:color="auto"/>
            <w:right w:val="none" w:sz="0" w:space="0" w:color="auto"/>
          </w:divBdr>
        </w:div>
        <w:div w:id="847599854">
          <w:marLeft w:val="0"/>
          <w:marRight w:val="0"/>
          <w:marTop w:val="75"/>
          <w:marBottom w:val="225"/>
          <w:divBdr>
            <w:top w:val="none" w:sz="0" w:space="0" w:color="auto"/>
            <w:left w:val="none" w:sz="0" w:space="0" w:color="auto"/>
            <w:bottom w:val="none" w:sz="0" w:space="0" w:color="auto"/>
            <w:right w:val="none" w:sz="0" w:space="0" w:color="auto"/>
          </w:divBdr>
          <w:divsChild>
            <w:div w:id="1275743782">
              <w:marLeft w:val="0"/>
              <w:marRight w:val="0"/>
              <w:marTop w:val="0"/>
              <w:marBottom w:val="0"/>
              <w:divBdr>
                <w:top w:val="none" w:sz="0" w:space="0" w:color="auto"/>
                <w:left w:val="none" w:sz="0" w:space="0" w:color="auto"/>
                <w:bottom w:val="none" w:sz="0" w:space="0" w:color="auto"/>
                <w:right w:val="none" w:sz="0" w:space="0" w:color="auto"/>
              </w:divBdr>
              <w:divsChild>
                <w:div w:id="1092974472">
                  <w:marLeft w:val="0"/>
                  <w:marRight w:val="0"/>
                  <w:marTop w:val="0"/>
                  <w:marBottom w:val="0"/>
                  <w:divBdr>
                    <w:top w:val="none" w:sz="0" w:space="0" w:color="auto"/>
                    <w:left w:val="none" w:sz="0" w:space="0" w:color="auto"/>
                    <w:bottom w:val="none" w:sz="0" w:space="0" w:color="auto"/>
                    <w:right w:val="none" w:sz="0" w:space="0" w:color="auto"/>
                  </w:divBdr>
                  <w:divsChild>
                    <w:div w:id="129203401">
                      <w:marLeft w:val="0"/>
                      <w:marRight w:val="0"/>
                      <w:marTop w:val="0"/>
                      <w:marBottom w:val="0"/>
                      <w:divBdr>
                        <w:top w:val="none" w:sz="0" w:space="0" w:color="auto"/>
                        <w:left w:val="none" w:sz="0" w:space="0" w:color="auto"/>
                        <w:bottom w:val="none" w:sz="0" w:space="0" w:color="auto"/>
                        <w:right w:val="none" w:sz="0" w:space="0" w:color="auto"/>
                      </w:divBdr>
                    </w:div>
                    <w:div w:id="1204361930">
                      <w:marLeft w:val="195"/>
                      <w:marRight w:val="0"/>
                      <w:marTop w:val="0"/>
                      <w:marBottom w:val="0"/>
                      <w:divBdr>
                        <w:top w:val="none" w:sz="0" w:space="0" w:color="auto"/>
                        <w:left w:val="none" w:sz="0" w:space="0" w:color="auto"/>
                        <w:bottom w:val="none" w:sz="0" w:space="0" w:color="auto"/>
                        <w:right w:val="none" w:sz="0" w:space="0" w:color="auto"/>
                      </w:divBdr>
                    </w:div>
                  </w:divsChild>
                </w:div>
                <w:div w:id="33044725">
                  <w:marLeft w:val="0"/>
                  <w:marRight w:val="0"/>
                  <w:marTop w:val="0"/>
                  <w:marBottom w:val="0"/>
                  <w:divBdr>
                    <w:top w:val="none" w:sz="0" w:space="0" w:color="auto"/>
                    <w:left w:val="none" w:sz="0" w:space="0" w:color="auto"/>
                    <w:bottom w:val="none" w:sz="0" w:space="0" w:color="auto"/>
                    <w:right w:val="none" w:sz="0" w:space="0" w:color="auto"/>
                  </w:divBdr>
                  <w:divsChild>
                    <w:div w:id="1349868289">
                      <w:marLeft w:val="0"/>
                      <w:marRight w:val="0"/>
                      <w:marTop w:val="0"/>
                      <w:marBottom w:val="0"/>
                      <w:divBdr>
                        <w:top w:val="none" w:sz="0" w:space="0" w:color="auto"/>
                        <w:left w:val="none" w:sz="0" w:space="0" w:color="auto"/>
                        <w:bottom w:val="none" w:sz="0" w:space="0" w:color="auto"/>
                        <w:right w:val="none" w:sz="0" w:space="0" w:color="auto"/>
                      </w:divBdr>
                    </w:div>
                    <w:div w:id="1569803403">
                      <w:marLeft w:val="195"/>
                      <w:marRight w:val="0"/>
                      <w:marTop w:val="0"/>
                      <w:marBottom w:val="0"/>
                      <w:divBdr>
                        <w:top w:val="none" w:sz="0" w:space="0" w:color="auto"/>
                        <w:left w:val="none" w:sz="0" w:space="0" w:color="auto"/>
                        <w:bottom w:val="none" w:sz="0" w:space="0" w:color="auto"/>
                        <w:right w:val="none" w:sz="0" w:space="0" w:color="auto"/>
                      </w:divBdr>
                    </w:div>
                  </w:divsChild>
                </w:div>
                <w:div w:id="535895649">
                  <w:marLeft w:val="0"/>
                  <w:marRight w:val="0"/>
                  <w:marTop w:val="0"/>
                  <w:marBottom w:val="0"/>
                  <w:divBdr>
                    <w:top w:val="none" w:sz="0" w:space="0" w:color="auto"/>
                    <w:left w:val="none" w:sz="0" w:space="0" w:color="auto"/>
                    <w:bottom w:val="none" w:sz="0" w:space="0" w:color="auto"/>
                    <w:right w:val="none" w:sz="0" w:space="0" w:color="auto"/>
                  </w:divBdr>
                  <w:divsChild>
                    <w:div w:id="771171048">
                      <w:marLeft w:val="0"/>
                      <w:marRight w:val="0"/>
                      <w:marTop w:val="0"/>
                      <w:marBottom w:val="0"/>
                      <w:divBdr>
                        <w:top w:val="none" w:sz="0" w:space="0" w:color="auto"/>
                        <w:left w:val="none" w:sz="0" w:space="0" w:color="auto"/>
                        <w:bottom w:val="none" w:sz="0" w:space="0" w:color="auto"/>
                        <w:right w:val="none" w:sz="0" w:space="0" w:color="auto"/>
                      </w:divBdr>
                    </w:div>
                    <w:div w:id="1068770808">
                      <w:marLeft w:val="195"/>
                      <w:marRight w:val="0"/>
                      <w:marTop w:val="0"/>
                      <w:marBottom w:val="0"/>
                      <w:divBdr>
                        <w:top w:val="none" w:sz="0" w:space="0" w:color="auto"/>
                        <w:left w:val="none" w:sz="0" w:space="0" w:color="auto"/>
                        <w:bottom w:val="none" w:sz="0" w:space="0" w:color="auto"/>
                        <w:right w:val="none" w:sz="0" w:space="0" w:color="auto"/>
                      </w:divBdr>
                    </w:div>
                  </w:divsChild>
                </w:div>
                <w:div w:id="297342105">
                  <w:marLeft w:val="0"/>
                  <w:marRight w:val="0"/>
                  <w:marTop w:val="0"/>
                  <w:marBottom w:val="0"/>
                  <w:divBdr>
                    <w:top w:val="none" w:sz="0" w:space="0" w:color="auto"/>
                    <w:left w:val="none" w:sz="0" w:space="0" w:color="auto"/>
                    <w:bottom w:val="none" w:sz="0" w:space="0" w:color="auto"/>
                    <w:right w:val="none" w:sz="0" w:space="0" w:color="auto"/>
                  </w:divBdr>
                  <w:divsChild>
                    <w:div w:id="1905335990">
                      <w:marLeft w:val="0"/>
                      <w:marRight w:val="0"/>
                      <w:marTop w:val="0"/>
                      <w:marBottom w:val="0"/>
                      <w:divBdr>
                        <w:top w:val="none" w:sz="0" w:space="0" w:color="auto"/>
                        <w:left w:val="none" w:sz="0" w:space="0" w:color="auto"/>
                        <w:bottom w:val="none" w:sz="0" w:space="0" w:color="auto"/>
                        <w:right w:val="none" w:sz="0" w:space="0" w:color="auto"/>
                      </w:divBdr>
                    </w:div>
                    <w:div w:id="134743968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1967">
          <w:marLeft w:val="0"/>
          <w:marRight w:val="0"/>
          <w:marTop w:val="0"/>
          <w:marBottom w:val="150"/>
          <w:divBdr>
            <w:top w:val="none" w:sz="0" w:space="0" w:color="auto"/>
            <w:left w:val="none" w:sz="0" w:space="0" w:color="auto"/>
            <w:bottom w:val="none" w:sz="0" w:space="0" w:color="auto"/>
            <w:right w:val="none" w:sz="0" w:space="0" w:color="auto"/>
          </w:divBdr>
        </w:div>
      </w:divsChild>
    </w:div>
    <w:div w:id="1391885999">
      <w:bodyDiv w:val="1"/>
      <w:marLeft w:val="0"/>
      <w:marRight w:val="0"/>
      <w:marTop w:val="0"/>
      <w:marBottom w:val="0"/>
      <w:divBdr>
        <w:top w:val="none" w:sz="0" w:space="0" w:color="auto"/>
        <w:left w:val="none" w:sz="0" w:space="0" w:color="auto"/>
        <w:bottom w:val="none" w:sz="0" w:space="0" w:color="auto"/>
        <w:right w:val="none" w:sz="0" w:space="0" w:color="auto"/>
      </w:divBdr>
      <w:divsChild>
        <w:div w:id="541524217">
          <w:marLeft w:val="0"/>
          <w:marRight w:val="0"/>
          <w:marTop w:val="330"/>
          <w:marBottom w:val="330"/>
          <w:divBdr>
            <w:top w:val="none" w:sz="0" w:space="0" w:color="auto"/>
            <w:left w:val="none" w:sz="0" w:space="0" w:color="auto"/>
            <w:bottom w:val="none" w:sz="0" w:space="0" w:color="auto"/>
            <w:right w:val="none" w:sz="0" w:space="0" w:color="auto"/>
          </w:divBdr>
          <w:divsChild>
            <w:div w:id="121506253">
              <w:marLeft w:val="0"/>
              <w:marRight w:val="0"/>
              <w:marTop w:val="0"/>
              <w:marBottom w:val="150"/>
              <w:divBdr>
                <w:top w:val="none" w:sz="0" w:space="0" w:color="auto"/>
                <w:left w:val="none" w:sz="0" w:space="0" w:color="auto"/>
                <w:bottom w:val="none" w:sz="0" w:space="0" w:color="auto"/>
                <w:right w:val="none" w:sz="0" w:space="0" w:color="auto"/>
              </w:divBdr>
            </w:div>
            <w:div w:id="1283266112">
              <w:marLeft w:val="0"/>
              <w:marRight w:val="0"/>
              <w:marTop w:val="0"/>
              <w:marBottom w:val="0"/>
              <w:divBdr>
                <w:top w:val="none" w:sz="0" w:space="0" w:color="auto"/>
                <w:left w:val="none" w:sz="0" w:space="0" w:color="auto"/>
                <w:bottom w:val="none" w:sz="0" w:space="0" w:color="auto"/>
                <w:right w:val="none" w:sz="0" w:space="0" w:color="auto"/>
              </w:divBdr>
              <w:divsChild>
                <w:div w:id="811675707">
                  <w:marLeft w:val="0"/>
                  <w:marRight w:val="0"/>
                  <w:marTop w:val="0"/>
                  <w:marBottom w:val="0"/>
                  <w:divBdr>
                    <w:top w:val="none" w:sz="0" w:space="0" w:color="auto"/>
                    <w:left w:val="none" w:sz="0" w:space="0" w:color="auto"/>
                    <w:bottom w:val="none" w:sz="0" w:space="0" w:color="auto"/>
                    <w:right w:val="none" w:sz="0" w:space="0" w:color="auto"/>
                  </w:divBdr>
                  <w:divsChild>
                    <w:div w:id="250821280">
                      <w:marLeft w:val="0"/>
                      <w:marRight w:val="0"/>
                      <w:marTop w:val="0"/>
                      <w:marBottom w:val="0"/>
                      <w:divBdr>
                        <w:top w:val="none" w:sz="0" w:space="0" w:color="auto"/>
                        <w:left w:val="none" w:sz="0" w:space="0" w:color="auto"/>
                        <w:bottom w:val="none" w:sz="0" w:space="0" w:color="auto"/>
                        <w:right w:val="none" w:sz="0" w:space="0" w:color="auto"/>
                      </w:divBdr>
                    </w:div>
                    <w:div w:id="1711416697">
                      <w:marLeft w:val="0"/>
                      <w:marRight w:val="0"/>
                      <w:marTop w:val="0"/>
                      <w:marBottom w:val="0"/>
                      <w:divBdr>
                        <w:top w:val="none" w:sz="0" w:space="0" w:color="auto"/>
                        <w:left w:val="none" w:sz="0" w:space="0" w:color="auto"/>
                        <w:bottom w:val="none" w:sz="0" w:space="0" w:color="auto"/>
                        <w:right w:val="none" w:sz="0" w:space="0" w:color="auto"/>
                      </w:divBdr>
                      <w:divsChild>
                        <w:div w:id="1871799683">
                          <w:marLeft w:val="0"/>
                          <w:marRight w:val="0"/>
                          <w:marTop w:val="0"/>
                          <w:marBottom w:val="0"/>
                          <w:divBdr>
                            <w:top w:val="none" w:sz="0" w:space="0" w:color="auto"/>
                            <w:left w:val="none" w:sz="0" w:space="0" w:color="auto"/>
                            <w:bottom w:val="none" w:sz="0" w:space="0" w:color="auto"/>
                            <w:right w:val="none" w:sz="0" w:space="0" w:color="auto"/>
                          </w:divBdr>
                          <w:divsChild>
                            <w:div w:id="3318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77762">
      <w:bodyDiv w:val="1"/>
      <w:marLeft w:val="0"/>
      <w:marRight w:val="0"/>
      <w:marTop w:val="0"/>
      <w:marBottom w:val="0"/>
      <w:divBdr>
        <w:top w:val="none" w:sz="0" w:space="0" w:color="auto"/>
        <w:left w:val="none" w:sz="0" w:space="0" w:color="auto"/>
        <w:bottom w:val="none" w:sz="0" w:space="0" w:color="auto"/>
        <w:right w:val="none" w:sz="0" w:space="0" w:color="auto"/>
      </w:divBdr>
    </w:div>
    <w:div w:id="1472135255">
      <w:bodyDiv w:val="1"/>
      <w:marLeft w:val="0"/>
      <w:marRight w:val="0"/>
      <w:marTop w:val="0"/>
      <w:marBottom w:val="0"/>
      <w:divBdr>
        <w:top w:val="none" w:sz="0" w:space="0" w:color="auto"/>
        <w:left w:val="none" w:sz="0" w:space="0" w:color="auto"/>
        <w:bottom w:val="none" w:sz="0" w:space="0" w:color="auto"/>
        <w:right w:val="none" w:sz="0" w:space="0" w:color="auto"/>
      </w:divBdr>
      <w:divsChild>
        <w:div w:id="356665114">
          <w:marLeft w:val="0"/>
          <w:marRight w:val="0"/>
          <w:marTop w:val="0"/>
          <w:marBottom w:val="240"/>
          <w:divBdr>
            <w:top w:val="none" w:sz="0" w:space="0" w:color="auto"/>
            <w:left w:val="none" w:sz="0" w:space="0" w:color="auto"/>
            <w:bottom w:val="none" w:sz="0" w:space="0" w:color="auto"/>
            <w:right w:val="none" w:sz="0" w:space="0" w:color="auto"/>
          </w:divBdr>
          <w:divsChild>
            <w:div w:id="334264079">
              <w:marLeft w:val="0"/>
              <w:marRight w:val="0"/>
              <w:marTop w:val="0"/>
              <w:marBottom w:val="0"/>
              <w:divBdr>
                <w:top w:val="none" w:sz="0" w:space="0" w:color="auto"/>
                <w:left w:val="none" w:sz="0" w:space="0" w:color="auto"/>
                <w:bottom w:val="none" w:sz="0" w:space="0" w:color="auto"/>
                <w:right w:val="none" w:sz="0" w:space="0" w:color="auto"/>
              </w:divBdr>
              <w:divsChild>
                <w:div w:id="20505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1793">
          <w:marLeft w:val="0"/>
          <w:marRight w:val="0"/>
          <w:marTop w:val="0"/>
          <w:marBottom w:val="240"/>
          <w:divBdr>
            <w:top w:val="none" w:sz="0" w:space="0" w:color="auto"/>
            <w:left w:val="none" w:sz="0" w:space="0" w:color="auto"/>
            <w:bottom w:val="none" w:sz="0" w:space="0" w:color="auto"/>
            <w:right w:val="none" w:sz="0" w:space="0" w:color="auto"/>
          </w:divBdr>
          <w:divsChild>
            <w:div w:id="321617605">
              <w:marLeft w:val="0"/>
              <w:marRight w:val="0"/>
              <w:marTop w:val="0"/>
              <w:marBottom w:val="0"/>
              <w:divBdr>
                <w:top w:val="none" w:sz="0" w:space="0" w:color="auto"/>
                <w:left w:val="none" w:sz="0" w:space="0" w:color="auto"/>
                <w:bottom w:val="none" w:sz="0" w:space="0" w:color="auto"/>
                <w:right w:val="none" w:sz="0" w:space="0" w:color="auto"/>
              </w:divBdr>
              <w:divsChild>
                <w:div w:id="1076974898">
                  <w:marLeft w:val="0"/>
                  <w:marRight w:val="0"/>
                  <w:marTop w:val="0"/>
                  <w:marBottom w:val="0"/>
                  <w:divBdr>
                    <w:top w:val="none" w:sz="0" w:space="0" w:color="auto"/>
                    <w:left w:val="none" w:sz="0" w:space="0" w:color="auto"/>
                    <w:bottom w:val="none" w:sz="0" w:space="0" w:color="auto"/>
                    <w:right w:val="none" w:sz="0" w:space="0" w:color="auto"/>
                  </w:divBdr>
                  <w:divsChild>
                    <w:div w:id="1170676389">
                      <w:marLeft w:val="0"/>
                      <w:marRight w:val="0"/>
                      <w:marTop w:val="0"/>
                      <w:marBottom w:val="0"/>
                      <w:divBdr>
                        <w:top w:val="none" w:sz="0" w:space="0" w:color="auto"/>
                        <w:left w:val="none" w:sz="0" w:space="0" w:color="auto"/>
                        <w:bottom w:val="none" w:sz="0" w:space="0" w:color="auto"/>
                        <w:right w:val="none" w:sz="0" w:space="0" w:color="auto"/>
                      </w:divBdr>
                      <w:divsChild>
                        <w:div w:id="11808966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2712">
          <w:marLeft w:val="0"/>
          <w:marRight w:val="0"/>
          <w:marTop w:val="0"/>
          <w:marBottom w:val="240"/>
          <w:divBdr>
            <w:top w:val="none" w:sz="0" w:space="0" w:color="auto"/>
            <w:left w:val="none" w:sz="0" w:space="0" w:color="auto"/>
            <w:bottom w:val="none" w:sz="0" w:space="0" w:color="auto"/>
            <w:right w:val="none" w:sz="0" w:space="0" w:color="auto"/>
          </w:divBdr>
          <w:divsChild>
            <w:div w:id="604121208">
              <w:marLeft w:val="0"/>
              <w:marRight w:val="0"/>
              <w:marTop w:val="0"/>
              <w:marBottom w:val="0"/>
              <w:divBdr>
                <w:top w:val="none" w:sz="0" w:space="0" w:color="auto"/>
                <w:left w:val="none" w:sz="0" w:space="0" w:color="auto"/>
                <w:bottom w:val="none" w:sz="0" w:space="0" w:color="auto"/>
                <w:right w:val="none" w:sz="0" w:space="0" w:color="auto"/>
              </w:divBdr>
              <w:divsChild>
                <w:div w:id="1838886516">
                  <w:marLeft w:val="0"/>
                  <w:marRight w:val="0"/>
                  <w:marTop w:val="0"/>
                  <w:marBottom w:val="0"/>
                  <w:divBdr>
                    <w:top w:val="none" w:sz="0" w:space="0" w:color="auto"/>
                    <w:left w:val="none" w:sz="0" w:space="0" w:color="auto"/>
                    <w:bottom w:val="none" w:sz="0" w:space="0" w:color="auto"/>
                    <w:right w:val="none" w:sz="0" w:space="0" w:color="auto"/>
                  </w:divBdr>
                  <w:divsChild>
                    <w:div w:id="630869901">
                      <w:marLeft w:val="0"/>
                      <w:marRight w:val="0"/>
                      <w:marTop w:val="0"/>
                      <w:marBottom w:val="0"/>
                      <w:divBdr>
                        <w:top w:val="none" w:sz="0" w:space="0" w:color="auto"/>
                        <w:left w:val="none" w:sz="0" w:space="0" w:color="auto"/>
                        <w:bottom w:val="none" w:sz="0" w:space="0" w:color="auto"/>
                        <w:right w:val="none" w:sz="0" w:space="0" w:color="auto"/>
                      </w:divBdr>
                      <w:divsChild>
                        <w:div w:id="6516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09065">
      <w:bodyDiv w:val="1"/>
      <w:marLeft w:val="0"/>
      <w:marRight w:val="0"/>
      <w:marTop w:val="0"/>
      <w:marBottom w:val="0"/>
      <w:divBdr>
        <w:top w:val="none" w:sz="0" w:space="0" w:color="auto"/>
        <w:left w:val="none" w:sz="0" w:space="0" w:color="auto"/>
        <w:bottom w:val="none" w:sz="0" w:space="0" w:color="auto"/>
        <w:right w:val="none" w:sz="0" w:space="0" w:color="auto"/>
      </w:divBdr>
      <w:divsChild>
        <w:div w:id="1819806976">
          <w:marLeft w:val="0"/>
          <w:marRight w:val="0"/>
          <w:marTop w:val="0"/>
          <w:marBottom w:val="120"/>
          <w:divBdr>
            <w:top w:val="none" w:sz="0" w:space="0" w:color="auto"/>
            <w:left w:val="none" w:sz="0" w:space="0" w:color="auto"/>
            <w:bottom w:val="single" w:sz="12" w:space="9" w:color="EBEBEB"/>
            <w:right w:val="none" w:sz="0" w:space="0" w:color="auto"/>
          </w:divBdr>
          <w:divsChild>
            <w:div w:id="374231245">
              <w:marLeft w:val="0"/>
              <w:marRight w:val="0"/>
              <w:marTop w:val="100"/>
              <w:marBottom w:val="100"/>
              <w:divBdr>
                <w:top w:val="none" w:sz="0" w:space="0" w:color="auto"/>
                <w:left w:val="none" w:sz="0" w:space="0" w:color="auto"/>
                <w:bottom w:val="none" w:sz="0" w:space="0" w:color="auto"/>
                <w:right w:val="none" w:sz="0" w:space="0" w:color="auto"/>
              </w:divBdr>
              <w:divsChild>
                <w:div w:id="18963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627">
          <w:marLeft w:val="0"/>
          <w:marRight w:val="0"/>
          <w:marTop w:val="0"/>
          <w:marBottom w:val="120"/>
          <w:divBdr>
            <w:top w:val="none" w:sz="0" w:space="0" w:color="auto"/>
            <w:left w:val="none" w:sz="0" w:space="0" w:color="auto"/>
            <w:bottom w:val="none" w:sz="0" w:space="0" w:color="auto"/>
            <w:right w:val="none" w:sz="0" w:space="0" w:color="auto"/>
          </w:divBdr>
          <w:divsChild>
            <w:div w:id="222449724">
              <w:marLeft w:val="0"/>
              <w:marRight w:val="0"/>
              <w:marTop w:val="0"/>
              <w:marBottom w:val="0"/>
              <w:divBdr>
                <w:top w:val="none" w:sz="0" w:space="0" w:color="auto"/>
                <w:left w:val="none" w:sz="0" w:space="0" w:color="auto"/>
                <w:bottom w:val="none" w:sz="0" w:space="0" w:color="auto"/>
                <w:right w:val="none" w:sz="0" w:space="0" w:color="auto"/>
              </w:divBdr>
              <w:divsChild>
                <w:div w:id="404381336">
                  <w:marLeft w:val="0"/>
                  <w:marRight w:val="0"/>
                  <w:marTop w:val="0"/>
                  <w:marBottom w:val="0"/>
                  <w:divBdr>
                    <w:top w:val="none" w:sz="0" w:space="0" w:color="auto"/>
                    <w:left w:val="none" w:sz="0" w:space="0" w:color="auto"/>
                    <w:bottom w:val="none" w:sz="0" w:space="0" w:color="auto"/>
                    <w:right w:val="none" w:sz="0" w:space="0" w:color="auto"/>
                  </w:divBdr>
                  <w:divsChild>
                    <w:div w:id="980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5178">
          <w:marLeft w:val="0"/>
          <w:marRight w:val="0"/>
          <w:marTop w:val="0"/>
          <w:marBottom w:val="0"/>
          <w:divBdr>
            <w:top w:val="none" w:sz="0" w:space="0" w:color="auto"/>
            <w:left w:val="none" w:sz="0" w:space="0" w:color="auto"/>
            <w:bottom w:val="none" w:sz="0" w:space="0" w:color="auto"/>
            <w:right w:val="none" w:sz="0" w:space="0" w:color="auto"/>
          </w:divBdr>
        </w:div>
      </w:divsChild>
    </w:div>
    <w:div w:id="1484546107">
      <w:bodyDiv w:val="1"/>
      <w:marLeft w:val="0"/>
      <w:marRight w:val="0"/>
      <w:marTop w:val="0"/>
      <w:marBottom w:val="0"/>
      <w:divBdr>
        <w:top w:val="none" w:sz="0" w:space="0" w:color="auto"/>
        <w:left w:val="none" w:sz="0" w:space="0" w:color="auto"/>
        <w:bottom w:val="none" w:sz="0" w:space="0" w:color="auto"/>
        <w:right w:val="none" w:sz="0" w:space="0" w:color="auto"/>
      </w:divBdr>
    </w:div>
    <w:div w:id="1505315595">
      <w:bodyDiv w:val="1"/>
      <w:marLeft w:val="0"/>
      <w:marRight w:val="0"/>
      <w:marTop w:val="0"/>
      <w:marBottom w:val="0"/>
      <w:divBdr>
        <w:top w:val="none" w:sz="0" w:space="0" w:color="auto"/>
        <w:left w:val="none" w:sz="0" w:space="0" w:color="auto"/>
        <w:bottom w:val="none" w:sz="0" w:space="0" w:color="auto"/>
        <w:right w:val="none" w:sz="0" w:space="0" w:color="auto"/>
      </w:divBdr>
    </w:div>
    <w:div w:id="1573464136">
      <w:bodyDiv w:val="1"/>
      <w:marLeft w:val="0"/>
      <w:marRight w:val="0"/>
      <w:marTop w:val="0"/>
      <w:marBottom w:val="0"/>
      <w:divBdr>
        <w:top w:val="none" w:sz="0" w:space="0" w:color="auto"/>
        <w:left w:val="none" w:sz="0" w:space="0" w:color="auto"/>
        <w:bottom w:val="none" w:sz="0" w:space="0" w:color="auto"/>
        <w:right w:val="none" w:sz="0" w:space="0" w:color="auto"/>
      </w:divBdr>
    </w:div>
    <w:div w:id="1587613818">
      <w:bodyDiv w:val="1"/>
      <w:marLeft w:val="0"/>
      <w:marRight w:val="0"/>
      <w:marTop w:val="0"/>
      <w:marBottom w:val="0"/>
      <w:divBdr>
        <w:top w:val="none" w:sz="0" w:space="0" w:color="auto"/>
        <w:left w:val="none" w:sz="0" w:space="0" w:color="auto"/>
        <w:bottom w:val="none" w:sz="0" w:space="0" w:color="auto"/>
        <w:right w:val="none" w:sz="0" w:space="0" w:color="auto"/>
      </w:divBdr>
      <w:divsChild>
        <w:div w:id="532042693">
          <w:marLeft w:val="0"/>
          <w:marRight w:val="0"/>
          <w:marTop w:val="0"/>
          <w:marBottom w:val="0"/>
          <w:divBdr>
            <w:top w:val="none" w:sz="0" w:space="0" w:color="auto"/>
            <w:left w:val="none" w:sz="0" w:space="0" w:color="auto"/>
            <w:bottom w:val="none" w:sz="0" w:space="0" w:color="auto"/>
            <w:right w:val="none" w:sz="0" w:space="0" w:color="auto"/>
          </w:divBdr>
          <w:divsChild>
            <w:div w:id="74012148">
              <w:marLeft w:val="0"/>
              <w:marRight w:val="0"/>
              <w:marTop w:val="0"/>
              <w:marBottom w:val="0"/>
              <w:divBdr>
                <w:top w:val="none" w:sz="0" w:space="0" w:color="auto"/>
                <w:left w:val="none" w:sz="0" w:space="0" w:color="auto"/>
                <w:bottom w:val="none" w:sz="0" w:space="0" w:color="auto"/>
                <w:right w:val="none" w:sz="0" w:space="0" w:color="auto"/>
              </w:divBdr>
              <w:divsChild>
                <w:div w:id="1653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366">
      <w:bodyDiv w:val="1"/>
      <w:marLeft w:val="0"/>
      <w:marRight w:val="0"/>
      <w:marTop w:val="0"/>
      <w:marBottom w:val="0"/>
      <w:divBdr>
        <w:top w:val="none" w:sz="0" w:space="0" w:color="auto"/>
        <w:left w:val="none" w:sz="0" w:space="0" w:color="auto"/>
        <w:bottom w:val="none" w:sz="0" w:space="0" w:color="auto"/>
        <w:right w:val="none" w:sz="0" w:space="0" w:color="auto"/>
      </w:divBdr>
      <w:divsChild>
        <w:div w:id="997538956">
          <w:marLeft w:val="0"/>
          <w:marRight w:val="0"/>
          <w:marTop w:val="0"/>
          <w:marBottom w:val="0"/>
          <w:divBdr>
            <w:top w:val="none" w:sz="0" w:space="0" w:color="auto"/>
            <w:left w:val="none" w:sz="0" w:space="0" w:color="auto"/>
            <w:bottom w:val="none" w:sz="0" w:space="0" w:color="auto"/>
            <w:right w:val="none" w:sz="0" w:space="0" w:color="auto"/>
          </w:divBdr>
          <w:divsChild>
            <w:div w:id="719941688">
              <w:marLeft w:val="0"/>
              <w:marRight w:val="0"/>
              <w:marTop w:val="0"/>
              <w:marBottom w:val="0"/>
              <w:divBdr>
                <w:top w:val="none" w:sz="0" w:space="0" w:color="auto"/>
                <w:left w:val="none" w:sz="0" w:space="0" w:color="auto"/>
                <w:bottom w:val="none" w:sz="0" w:space="0" w:color="auto"/>
                <w:right w:val="none" w:sz="0" w:space="0" w:color="auto"/>
              </w:divBdr>
              <w:divsChild>
                <w:div w:id="7338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2529">
      <w:bodyDiv w:val="1"/>
      <w:marLeft w:val="0"/>
      <w:marRight w:val="0"/>
      <w:marTop w:val="0"/>
      <w:marBottom w:val="0"/>
      <w:divBdr>
        <w:top w:val="none" w:sz="0" w:space="0" w:color="auto"/>
        <w:left w:val="none" w:sz="0" w:space="0" w:color="auto"/>
        <w:bottom w:val="none" w:sz="0" w:space="0" w:color="auto"/>
        <w:right w:val="none" w:sz="0" w:space="0" w:color="auto"/>
      </w:divBdr>
      <w:divsChild>
        <w:div w:id="1188175452">
          <w:marLeft w:val="0"/>
          <w:marRight w:val="0"/>
          <w:marTop w:val="0"/>
          <w:marBottom w:val="0"/>
          <w:divBdr>
            <w:top w:val="none" w:sz="0" w:space="0" w:color="auto"/>
            <w:left w:val="none" w:sz="0" w:space="0" w:color="auto"/>
            <w:bottom w:val="none" w:sz="0" w:space="0" w:color="auto"/>
            <w:right w:val="none" w:sz="0" w:space="0" w:color="auto"/>
          </w:divBdr>
          <w:divsChild>
            <w:div w:id="2035156171">
              <w:marLeft w:val="0"/>
              <w:marRight w:val="0"/>
              <w:marTop w:val="0"/>
              <w:marBottom w:val="0"/>
              <w:divBdr>
                <w:top w:val="none" w:sz="0" w:space="0" w:color="auto"/>
                <w:left w:val="none" w:sz="0" w:space="0" w:color="auto"/>
                <w:bottom w:val="none" w:sz="0" w:space="0" w:color="auto"/>
                <w:right w:val="none" w:sz="0" w:space="0" w:color="auto"/>
              </w:divBdr>
              <w:divsChild>
                <w:div w:id="1568958801">
                  <w:marLeft w:val="0"/>
                  <w:marRight w:val="75"/>
                  <w:marTop w:val="0"/>
                  <w:marBottom w:val="0"/>
                  <w:divBdr>
                    <w:top w:val="none" w:sz="0" w:space="0" w:color="auto"/>
                    <w:left w:val="none" w:sz="0" w:space="0" w:color="auto"/>
                    <w:bottom w:val="none" w:sz="0" w:space="0" w:color="auto"/>
                    <w:right w:val="none" w:sz="0" w:space="0" w:color="auto"/>
                  </w:divBdr>
                </w:div>
              </w:divsChild>
            </w:div>
            <w:div w:id="636180711">
              <w:marLeft w:val="0"/>
              <w:marRight w:val="0"/>
              <w:marTop w:val="90"/>
              <w:marBottom w:val="0"/>
              <w:divBdr>
                <w:top w:val="single" w:sz="6" w:space="2" w:color="A4A6A8"/>
                <w:left w:val="single" w:sz="6" w:space="4" w:color="A4A6A8"/>
                <w:bottom w:val="single" w:sz="6" w:space="2" w:color="A4A6A8"/>
                <w:right w:val="single" w:sz="6" w:space="4" w:color="A4A6A8"/>
              </w:divBdr>
              <w:divsChild>
                <w:div w:id="15281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903">
          <w:marLeft w:val="0"/>
          <w:marRight w:val="0"/>
          <w:marTop w:val="0"/>
          <w:marBottom w:val="0"/>
          <w:divBdr>
            <w:top w:val="none" w:sz="0" w:space="0" w:color="auto"/>
            <w:left w:val="none" w:sz="0" w:space="0" w:color="auto"/>
            <w:bottom w:val="none" w:sz="0" w:space="0" w:color="auto"/>
            <w:right w:val="none" w:sz="0" w:space="0" w:color="auto"/>
          </w:divBdr>
          <w:divsChild>
            <w:div w:id="2069456611">
              <w:marLeft w:val="0"/>
              <w:marRight w:val="0"/>
              <w:marTop w:val="0"/>
              <w:marBottom w:val="0"/>
              <w:divBdr>
                <w:top w:val="none" w:sz="0" w:space="0" w:color="auto"/>
                <w:left w:val="none" w:sz="0" w:space="0" w:color="auto"/>
                <w:bottom w:val="none" w:sz="0" w:space="0" w:color="auto"/>
                <w:right w:val="none" w:sz="0" w:space="0" w:color="auto"/>
              </w:divBdr>
              <w:divsChild>
                <w:div w:id="4622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6377">
      <w:bodyDiv w:val="1"/>
      <w:marLeft w:val="0"/>
      <w:marRight w:val="0"/>
      <w:marTop w:val="0"/>
      <w:marBottom w:val="0"/>
      <w:divBdr>
        <w:top w:val="none" w:sz="0" w:space="0" w:color="auto"/>
        <w:left w:val="none" w:sz="0" w:space="0" w:color="auto"/>
        <w:bottom w:val="none" w:sz="0" w:space="0" w:color="auto"/>
        <w:right w:val="none" w:sz="0" w:space="0" w:color="auto"/>
      </w:divBdr>
    </w:div>
    <w:div w:id="1725056760">
      <w:bodyDiv w:val="1"/>
      <w:marLeft w:val="0"/>
      <w:marRight w:val="0"/>
      <w:marTop w:val="0"/>
      <w:marBottom w:val="0"/>
      <w:divBdr>
        <w:top w:val="none" w:sz="0" w:space="0" w:color="auto"/>
        <w:left w:val="none" w:sz="0" w:space="0" w:color="auto"/>
        <w:bottom w:val="none" w:sz="0" w:space="0" w:color="auto"/>
        <w:right w:val="none" w:sz="0" w:space="0" w:color="auto"/>
      </w:divBdr>
    </w:div>
    <w:div w:id="1742219244">
      <w:bodyDiv w:val="1"/>
      <w:marLeft w:val="0"/>
      <w:marRight w:val="0"/>
      <w:marTop w:val="0"/>
      <w:marBottom w:val="0"/>
      <w:divBdr>
        <w:top w:val="none" w:sz="0" w:space="0" w:color="auto"/>
        <w:left w:val="none" w:sz="0" w:space="0" w:color="auto"/>
        <w:bottom w:val="none" w:sz="0" w:space="0" w:color="auto"/>
        <w:right w:val="none" w:sz="0" w:space="0" w:color="auto"/>
      </w:divBdr>
    </w:div>
    <w:div w:id="1743604334">
      <w:bodyDiv w:val="1"/>
      <w:marLeft w:val="0"/>
      <w:marRight w:val="0"/>
      <w:marTop w:val="0"/>
      <w:marBottom w:val="0"/>
      <w:divBdr>
        <w:top w:val="none" w:sz="0" w:space="0" w:color="auto"/>
        <w:left w:val="none" w:sz="0" w:space="0" w:color="auto"/>
        <w:bottom w:val="none" w:sz="0" w:space="0" w:color="auto"/>
        <w:right w:val="none" w:sz="0" w:space="0" w:color="auto"/>
      </w:divBdr>
      <w:divsChild>
        <w:div w:id="1789352639">
          <w:marLeft w:val="0"/>
          <w:marRight w:val="0"/>
          <w:marTop w:val="0"/>
          <w:marBottom w:val="120"/>
          <w:divBdr>
            <w:top w:val="none" w:sz="0" w:space="0" w:color="auto"/>
            <w:left w:val="none" w:sz="0" w:space="0" w:color="auto"/>
            <w:bottom w:val="single" w:sz="12" w:space="9" w:color="EBEBEB"/>
            <w:right w:val="none" w:sz="0" w:space="0" w:color="auto"/>
          </w:divBdr>
          <w:divsChild>
            <w:div w:id="1296256241">
              <w:marLeft w:val="0"/>
              <w:marRight w:val="0"/>
              <w:marTop w:val="100"/>
              <w:marBottom w:val="100"/>
              <w:divBdr>
                <w:top w:val="none" w:sz="0" w:space="0" w:color="auto"/>
                <w:left w:val="none" w:sz="0" w:space="0" w:color="auto"/>
                <w:bottom w:val="none" w:sz="0" w:space="0" w:color="auto"/>
                <w:right w:val="none" w:sz="0" w:space="0" w:color="auto"/>
              </w:divBdr>
              <w:divsChild>
                <w:div w:id="1662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000">
          <w:marLeft w:val="0"/>
          <w:marRight w:val="0"/>
          <w:marTop w:val="0"/>
          <w:marBottom w:val="120"/>
          <w:divBdr>
            <w:top w:val="none" w:sz="0" w:space="0" w:color="auto"/>
            <w:left w:val="none" w:sz="0" w:space="0" w:color="auto"/>
            <w:bottom w:val="none" w:sz="0" w:space="0" w:color="auto"/>
            <w:right w:val="none" w:sz="0" w:space="0" w:color="auto"/>
          </w:divBdr>
          <w:divsChild>
            <w:div w:id="502667461">
              <w:marLeft w:val="0"/>
              <w:marRight w:val="0"/>
              <w:marTop w:val="0"/>
              <w:marBottom w:val="0"/>
              <w:divBdr>
                <w:top w:val="none" w:sz="0" w:space="0" w:color="auto"/>
                <w:left w:val="none" w:sz="0" w:space="0" w:color="auto"/>
                <w:bottom w:val="none" w:sz="0" w:space="0" w:color="auto"/>
                <w:right w:val="none" w:sz="0" w:space="0" w:color="auto"/>
              </w:divBdr>
              <w:divsChild>
                <w:div w:id="2121296414">
                  <w:marLeft w:val="0"/>
                  <w:marRight w:val="0"/>
                  <w:marTop w:val="0"/>
                  <w:marBottom w:val="0"/>
                  <w:divBdr>
                    <w:top w:val="none" w:sz="0" w:space="0" w:color="auto"/>
                    <w:left w:val="none" w:sz="0" w:space="0" w:color="auto"/>
                    <w:bottom w:val="none" w:sz="0" w:space="0" w:color="auto"/>
                    <w:right w:val="none" w:sz="0" w:space="0" w:color="auto"/>
                  </w:divBdr>
                  <w:divsChild>
                    <w:div w:id="18311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4244">
          <w:marLeft w:val="0"/>
          <w:marRight w:val="0"/>
          <w:marTop w:val="0"/>
          <w:marBottom w:val="0"/>
          <w:divBdr>
            <w:top w:val="none" w:sz="0" w:space="0" w:color="auto"/>
            <w:left w:val="none" w:sz="0" w:space="0" w:color="auto"/>
            <w:bottom w:val="none" w:sz="0" w:space="0" w:color="auto"/>
            <w:right w:val="none" w:sz="0" w:space="0" w:color="auto"/>
          </w:divBdr>
        </w:div>
      </w:divsChild>
    </w:div>
    <w:div w:id="1748190629">
      <w:bodyDiv w:val="1"/>
      <w:marLeft w:val="0"/>
      <w:marRight w:val="0"/>
      <w:marTop w:val="0"/>
      <w:marBottom w:val="0"/>
      <w:divBdr>
        <w:top w:val="none" w:sz="0" w:space="0" w:color="auto"/>
        <w:left w:val="none" w:sz="0" w:space="0" w:color="auto"/>
        <w:bottom w:val="none" w:sz="0" w:space="0" w:color="auto"/>
        <w:right w:val="none" w:sz="0" w:space="0" w:color="auto"/>
      </w:divBdr>
    </w:div>
    <w:div w:id="1783069297">
      <w:bodyDiv w:val="1"/>
      <w:marLeft w:val="0"/>
      <w:marRight w:val="0"/>
      <w:marTop w:val="0"/>
      <w:marBottom w:val="0"/>
      <w:divBdr>
        <w:top w:val="none" w:sz="0" w:space="0" w:color="auto"/>
        <w:left w:val="none" w:sz="0" w:space="0" w:color="auto"/>
        <w:bottom w:val="none" w:sz="0" w:space="0" w:color="auto"/>
        <w:right w:val="none" w:sz="0" w:space="0" w:color="auto"/>
      </w:divBdr>
    </w:div>
    <w:div w:id="1801264971">
      <w:bodyDiv w:val="1"/>
      <w:marLeft w:val="0"/>
      <w:marRight w:val="0"/>
      <w:marTop w:val="0"/>
      <w:marBottom w:val="0"/>
      <w:divBdr>
        <w:top w:val="none" w:sz="0" w:space="0" w:color="auto"/>
        <w:left w:val="none" w:sz="0" w:space="0" w:color="auto"/>
        <w:bottom w:val="none" w:sz="0" w:space="0" w:color="auto"/>
        <w:right w:val="none" w:sz="0" w:space="0" w:color="auto"/>
      </w:divBdr>
    </w:div>
    <w:div w:id="1802649039">
      <w:bodyDiv w:val="1"/>
      <w:marLeft w:val="0"/>
      <w:marRight w:val="0"/>
      <w:marTop w:val="0"/>
      <w:marBottom w:val="0"/>
      <w:divBdr>
        <w:top w:val="none" w:sz="0" w:space="0" w:color="auto"/>
        <w:left w:val="none" w:sz="0" w:space="0" w:color="auto"/>
        <w:bottom w:val="none" w:sz="0" w:space="0" w:color="auto"/>
        <w:right w:val="none" w:sz="0" w:space="0" w:color="auto"/>
      </w:divBdr>
      <w:divsChild>
        <w:div w:id="1344436340">
          <w:marLeft w:val="0"/>
          <w:marRight w:val="0"/>
          <w:marTop w:val="0"/>
          <w:marBottom w:val="120"/>
          <w:divBdr>
            <w:top w:val="none" w:sz="0" w:space="0" w:color="auto"/>
            <w:left w:val="none" w:sz="0" w:space="0" w:color="auto"/>
            <w:bottom w:val="single" w:sz="12" w:space="9" w:color="EBEBEB"/>
            <w:right w:val="none" w:sz="0" w:space="0" w:color="auto"/>
          </w:divBdr>
          <w:divsChild>
            <w:div w:id="382289743">
              <w:marLeft w:val="0"/>
              <w:marRight w:val="0"/>
              <w:marTop w:val="100"/>
              <w:marBottom w:val="100"/>
              <w:divBdr>
                <w:top w:val="none" w:sz="0" w:space="0" w:color="auto"/>
                <w:left w:val="none" w:sz="0" w:space="0" w:color="auto"/>
                <w:bottom w:val="none" w:sz="0" w:space="0" w:color="auto"/>
                <w:right w:val="none" w:sz="0" w:space="0" w:color="auto"/>
              </w:divBdr>
              <w:divsChild>
                <w:div w:id="16549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1382">
          <w:marLeft w:val="0"/>
          <w:marRight w:val="0"/>
          <w:marTop w:val="0"/>
          <w:marBottom w:val="120"/>
          <w:divBdr>
            <w:top w:val="none" w:sz="0" w:space="0" w:color="auto"/>
            <w:left w:val="none" w:sz="0" w:space="0" w:color="auto"/>
            <w:bottom w:val="none" w:sz="0" w:space="0" w:color="auto"/>
            <w:right w:val="none" w:sz="0" w:space="0" w:color="auto"/>
          </w:divBdr>
          <w:divsChild>
            <w:div w:id="805858201">
              <w:marLeft w:val="0"/>
              <w:marRight w:val="0"/>
              <w:marTop w:val="0"/>
              <w:marBottom w:val="0"/>
              <w:divBdr>
                <w:top w:val="none" w:sz="0" w:space="0" w:color="auto"/>
                <w:left w:val="none" w:sz="0" w:space="0" w:color="auto"/>
                <w:bottom w:val="none" w:sz="0" w:space="0" w:color="auto"/>
                <w:right w:val="none" w:sz="0" w:space="0" w:color="auto"/>
              </w:divBdr>
              <w:divsChild>
                <w:div w:id="1661275175">
                  <w:marLeft w:val="0"/>
                  <w:marRight w:val="0"/>
                  <w:marTop w:val="0"/>
                  <w:marBottom w:val="0"/>
                  <w:divBdr>
                    <w:top w:val="none" w:sz="0" w:space="0" w:color="auto"/>
                    <w:left w:val="none" w:sz="0" w:space="0" w:color="auto"/>
                    <w:bottom w:val="none" w:sz="0" w:space="0" w:color="auto"/>
                    <w:right w:val="none" w:sz="0" w:space="0" w:color="auto"/>
                  </w:divBdr>
                  <w:divsChild>
                    <w:div w:id="4921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0135">
          <w:marLeft w:val="0"/>
          <w:marRight w:val="0"/>
          <w:marTop w:val="0"/>
          <w:marBottom w:val="0"/>
          <w:divBdr>
            <w:top w:val="none" w:sz="0" w:space="0" w:color="auto"/>
            <w:left w:val="none" w:sz="0" w:space="0" w:color="auto"/>
            <w:bottom w:val="none" w:sz="0" w:space="0" w:color="auto"/>
            <w:right w:val="none" w:sz="0" w:space="0" w:color="auto"/>
          </w:divBdr>
        </w:div>
      </w:divsChild>
    </w:div>
    <w:div w:id="1809013191">
      <w:bodyDiv w:val="1"/>
      <w:marLeft w:val="0"/>
      <w:marRight w:val="0"/>
      <w:marTop w:val="0"/>
      <w:marBottom w:val="0"/>
      <w:divBdr>
        <w:top w:val="none" w:sz="0" w:space="0" w:color="auto"/>
        <w:left w:val="none" w:sz="0" w:space="0" w:color="auto"/>
        <w:bottom w:val="none" w:sz="0" w:space="0" w:color="auto"/>
        <w:right w:val="none" w:sz="0" w:space="0" w:color="auto"/>
      </w:divBdr>
      <w:divsChild>
        <w:div w:id="735477063">
          <w:marLeft w:val="0"/>
          <w:marRight w:val="0"/>
          <w:marTop w:val="0"/>
          <w:marBottom w:val="0"/>
          <w:divBdr>
            <w:top w:val="none" w:sz="0" w:space="0" w:color="auto"/>
            <w:left w:val="none" w:sz="0" w:space="0" w:color="auto"/>
            <w:bottom w:val="none" w:sz="0" w:space="0" w:color="auto"/>
            <w:right w:val="none" w:sz="0" w:space="0" w:color="auto"/>
          </w:divBdr>
          <w:divsChild>
            <w:div w:id="754742144">
              <w:marLeft w:val="0"/>
              <w:marRight w:val="0"/>
              <w:marTop w:val="0"/>
              <w:marBottom w:val="0"/>
              <w:divBdr>
                <w:top w:val="none" w:sz="0" w:space="0" w:color="auto"/>
                <w:left w:val="none" w:sz="0" w:space="0" w:color="auto"/>
                <w:bottom w:val="none" w:sz="0" w:space="0" w:color="auto"/>
                <w:right w:val="none" w:sz="0" w:space="0" w:color="auto"/>
              </w:divBdr>
            </w:div>
          </w:divsChild>
        </w:div>
        <w:div w:id="988947983">
          <w:marLeft w:val="0"/>
          <w:marRight w:val="0"/>
          <w:marTop w:val="0"/>
          <w:marBottom w:val="150"/>
          <w:divBdr>
            <w:top w:val="none" w:sz="0" w:space="0" w:color="auto"/>
            <w:left w:val="none" w:sz="0" w:space="0" w:color="auto"/>
            <w:bottom w:val="none" w:sz="0" w:space="0" w:color="auto"/>
            <w:right w:val="none" w:sz="0" w:space="0" w:color="auto"/>
          </w:divBdr>
          <w:divsChild>
            <w:div w:id="46687350">
              <w:marLeft w:val="0"/>
              <w:marRight w:val="0"/>
              <w:marTop w:val="0"/>
              <w:marBottom w:val="0"/>
              <w:divBdr>
                <w:top w:val="none" w:sz="0" w:space="0" w:color="auto"/>
                <w:left w:val="none" w:sz="0" w:space="0" w:color="auto"/>
                <w:bottom w:val="none" w:sz="0" w:space="0" w:color="auto"/>
                <w:right w:val="none" w:sz="0" w:space="0" w:color="auto"/>
              </w:divBdr>
              <w:divsChild>
                <w:div w:id="742025687">
                  <w:marLeft w:val="0"/>
                  <w:marRight w:val="0"/>
                  <w:marTop w:val="0"/>
                  <w:marBottom w:val="0"/>
                  <w:divBdr>
                    <w:top w:val="none" w:sz="0" w:space="0" w:color="auto"/>
                    <w:left w:val="none" w:sz="0" w:space="0" w:color="auto"/>
                    <w:bottom w:val="none" w:sz="0" w:space="0" w:color="auto"/>
                    <w:right w:val="none" w:sz="0" w:space="0" w:color="auto"/>
                  </w:divBdr>
                  <w:divsChild>
                    <w:div w:id="10285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6400">
          <w:marLeft w:val="0"/>
          <w:marRight w:val="0"/>
          <w:marTop w:val="30"/>
          <w:marBottom w:val="105"/>
          <w:divBdr>
            <w:top w:val="none" w:sz="0" w:space="0" w:color="auto"/>
            <w:left w:val="none" w:sz="0" w:space="0" w:color="auto"/>
            <w:bottom w:val="none" w:sz="0" w:space="0" w:color="auto"/>
            <w:right w:val="none" w:sz="0" w:space="0" w:color="auto"/>
          </w:divBdr>
          <w:divsChild>
            <w:div w:id="1484277670">
              <w:marLeft w:val="0"/>
              <w:marRight w:val="0"/>
              <w:marTop w:val="0"/>
              <w:marBottom w:val="0"/>
              <w:divBdr>
                <w:top w:val="none" w:sz="0" w:space="0" w:color="auto"/>
                <w:left w:val="none" w:sz="0" w:space="0" w:color="auto"/>
                <w:bottom w:val="none" w:sz="0" w:space="0" w:color="auto"/>
                <w:right w:val="none" w:sz="0" w:space="0" w:color="auto"/>
              </w:divBdr>
              <w:divsChild>
                <w:div w:id="1061366459">
                  <w:marLeft w:val="0"/>
                  <w:marRight w:val="0"/>
                  <w:marTop w:val="0"/>
                  <w:marBottom w:val="0"/>
                  <w:divBdr>
                    <w:top w:val="none" w:sz="0" w:space="0" w:color="auto"/>
                    <w:left w:val="none" w:sz="0" w:space="0" w:color="auto"/>
                    <w:bottom w:val="none" w:sz="0" w:space="0" w:color="auto"/>
                    <w:right w:val="none" w:sz="0" w:space="0" w:color="auto"/>
                  </w:divBdr>
                  <w:divsChild>
                    <w:div w:id="436215468">
                      <w:marLeft w:val="0"/>
                      <w:marRight w:val="0"/>
                      <w:marTop w:val="0"/>
                      <w:marBottom w:val="0"/>
                      <w:divBdr>
                        <w:top w:val="none" w:sz="0" w:space="0" w:color="auto"/>
                        <w:left w:val="none" w:sz="0" w:space="0" w:color="auto"/>
                        <w:bottom w:val="none" w:sz="0" w:space="0" w:color="auto"/>
                        <w:right w:val="none" w:sz="0" w:space="0" w:color="auto"/>
                      </w:divBdr>
                      <w:divsChild>
                        <w:div w:id="723068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41986674">
              <w:marLeft w:val="0"/>
              <w:marRight w:val="0"/>
              <w:marTop w:val="0"/>
              <w:marBottom w:val="0"/>
              <w:divBdr>
                <w:top w:val="none" w:sz="0" w:space="0" w:color="auto"/>
                <w:left w:val="none" w:sz="0" w:space="0" w:color="auto"/>
                <w:bottom w:val="none" w:sz="0" w:space="0" w:color="auto"/>
                <w:right w:val="none" w:sz="0" w:space="0" w:color="auto"/>
              </w:divBdr>
              <w:divsChild>
                <w:div w:id="1914392659">
                  <w:marLeft w:val="0"/>
                  <w:marRight w:val="0"/>
                  <w:marTop w:val="0"/>
                  <w:marBottom w:val="0"/>
                  <w:divBdr>
                    <w:top w:val="none" w:sz="0" w:space="0" w:color="auto"/>
                    <w:left w:val="none" w:sz="0" w:space="0" w:color="auto"/>
                    <w:bottom w:val="none" w:sz="0" w:space="0" w:color="auto"/>
                    <w:right w:val="none" w:sz="0" w:space="0" w:color="auto"/>
                  </w:divBdr>
                  <w:divsChild>
                    <w:div w:id="980234296">
                      <w:marLeft w:val="0"/>
                      <w:marRight w:val="0"/>
                      <w:marTop w:val="0"/>
                      <w:marBottom w:val="0"/>
                      <w:divBdr>
                        <w:top w:val="none" w:sz="0" w:space="0" w:color="auto"/>
                        <w:left w:val="none" w:sz="0" w:space="0" w:color="auto"/>
                        <w:bottom w:val="none" w:sz="0" w:space="0" w:color="auto"/>
                        <w:right w:val="none" w:sz="0" w:space="0" w:color="auto"/>
                      </w:divBdr>
                      <w:divsChild>
                        <w:div w:id="1792091043">
                          <w:marLeft w:val="0"/>
                          <w:marRight w:val="0"/>
                          <w:marTop w:val="0"/>
                          <w:marBottom w:val="0"/>
                          <w:divBdr>
                            <w:top w:val="none" w:sz="0" w:space="0" w:color="auto"/>
                            <w:left w:val="none" w:sz="0" w:space="0" w:color="auto"/>
                            <w:bottom w:val="none" w:sz="0" w:space="0" w:color="auto"/>
                            <w:right w:val="none" w:sz="0" w:space="0" w:color="auto"/>
                          </w:divBdr>
                          <w:divsChild>
                            <w:div w:id="1176772443">
                              <w:marLeft w:val="0"/>
                              <w:marRight w:val="0"/>
                              <w:marTop w:val="0"/>
                              <w:marBottom w:val="0"/>
                              <w:divBdr>
                                <w:top w:val="none" w:sz="0" w:space="0" w:color="auto"/>
                                <w:left w:val="none" w:sz="0" w:space="0" w:color="auto"/>
                                <w:bottom w:val="none" w:sz="0" w:space="0" w:color="auto"/>
                                <w:right w:val="none" w:sz="0" w:space="0" w:color="auto"/>
                              </w:divBdr>
                              <w:divsChild>
                                <w:div w:id="652680045">
                                  <w:marLeft w:val="0"/>
                                  <w:marRight w:val="0"/>
                                  <w:marTop w:val="0"/>
                                  <w:marBottom w:val="0"/>
                                  <w:divBdr>
                                    <w:top w:val="none" w:sz="0" w:space="0" w:color="auto"/>
                                    <w:left w:val="none" w:sz="0" w:space="0" w:color="auto"/>
                                    <w:bottom w:val="none" w:sz="0" w:space="0" w:color="auto"/>
                                    <w:right w:val="none" w:sz="0" w:space="0" w:color="auto"/>
                                  </w:divBdr>
                                  <w:divsChild>
                                    <w:div w:id="508721678">
                                      <w:marLeft w:val="0"/>
                                      <w:marRight w:val="0"/>
                                      <w:marTop w:val="0"/>
                                      <w:marBottom w:val="0"/>
                                      <w:divBdr>
                                        <w:top w:val="none" w:sz="0" w:space="0" w:color="auto"/>
                                        <w:left w:val="none" w:sz="0" w:space="0" w:color="auto"/>
                                        <w:bottom w:val="none" w:sz="0" w:space="0" w:color="auto"/>
                                        <w:right w:val="none" w:sz="0" w:space="0" w:color="auto"/>
                                      </w:divBdr>
                                      <w:divsChild>
                                        <w:div w:id="179508517">
                                          <w:marLeft w:val="0"/>
                                          <w:marRight w:val="0"/>
                                          <w:marTop w:val="0"/>
                                          <w:marBottom w:val="0"/>
                                          <w:divBdr>
                                            <w:top w:val="none" w:sz="0" w:space="0" w:color="auto"/>
                                            <w:left w:val="none" w:sz="0" w:space="0" w:color="auto"/>
                                            <w:bottom w:val="none" w:sz="0" w:space="0" w:color="auto"/>
                                            <w:right w:val="none" w:sz="0" w:space="0" w:color="auto"/>
                                          </w:divBdr>
                                          <w:divsChild>
                                            <w:div w:id="1777627521">
                                              <w:marLeft w:val="0"/>
                                              <w:marRight w:val="0"/>
                                              <w:marTop w:val="0"/>
                                              <w:marBottom w:val="0"/>
                                              <w:divBdr>
                                                <w:top w:val="none" w:sz="0" w:space="0" w:color="auto"/>
                                                <w:left w:val="none" w:sz="0" w:space="0" w:color="auto"/>
                                                <w:bottom w:val="none" w:sz="0" w:space="0" w:color="auto"/>
                                                <w:right w:val="none" w:sz="0" w:space="0" w:color="auto"/>
                                              </w:divBdr>
                                              <w:divsChild>
                                                <w:div w:id="1522431941">
                                                  <w:marLeft w:val="0"/>
                                                  <w:marRight w:val="0"/>
                                                  <w:marTop w:val="0"/>
                                                  <w:marBottom w:val="0"/>
                                                  <w:divBdr>
                                                    <w:top w:val="none" w:sz="0" w:space="0" w:color="auto"/>
                                                    <w:left w:val="none" w:sz="0" w:space="0" w:color="auto"/>
                                                    <w:bottom w:val="none" w:sz="0" w:space="0" w:color="auto"/>
                                                    <w:right w:val="none" w:sz="0" w:space="0" w:color="auto"/>
                                                  </w:divBdr>
                                                  <w:divsChild>
                                                    <w:div w:id="751390538">
                                                      <w:marLeft w:val="0"/>
                                                      <w:marRight w:val="0"/>
                                                      <w:marTop w:val="0"/>
                                                      <w:marBottom w:val="0"/>
                                                      <w:divBdr>
                                                        <w:top w:val="none" w:sz="0" w:space="0" w:color="auto"/>
                                                        <w:left w:val="none" w:sz="0" w:space="0" w:color="auto"/>
                                                        <w:bottom w:val="none" w:sz="0" w:space="0" w:color="auto"/>
                                                        <w:right w:val="none" w:sz="0" w:space="0" w:color="auto"/>
                                                      </w:divBdr>
                                                      <w:divsChild>
                                                        <w:div w:id="1639147414">
                                                          <w:marLeft w:val="0"/>
                                                          <w:marRight w:val="0"/>
                                                          <w:marTop w:val="0"/>
                                                          <w:marBottom w:val="0"/>
                                                          <w:divBdr>
                                                            <w:top w:val="none" w:sz="0" w:space="0" w:color="auto"/>
                                                            <w:left w:val="none" w:sz="0" w:space="0" w:color="auto"/>
                                                            <w:bottom w:val="none" w:sz="0" w:space="0" w:color="auto"/>
                                                            <w:right w:val="none" w:sz="0" w:space="0" w:color="auto"/>
                                                          </w:divBdr>
                                                          <w:divsChild>
                                                            <w:div w:id="891503887">
                                                              <w:marLeft w:val="0"/>
                                                              <w:marRight w:val="0"/>
                                                              <w:marTop w:val="0"/>
                                                              <w:marBottom w:val="0"/>
                                                              <w:divBdr>
                                                                <w:top w:val="none" w:sz="0" w:space="0" w:color="auto"/>
                                                                <w:left w:val="none" w:sz="0" w:space="0" w:color="auto"/>
                                                                <w:bottom w:val="none" w:sz="0" w:space="0" w:color="auto"/>
                                                                <w:right w:val="none" w:sz="0" w:space="0" w:color="auto"/>
                                                              </w:divBdr>
                                                            </w:div>
                                                          </w:divsChild>
                                                        </w:div>
                                                        <w:div w:id="1462528549">
                                                          <w:marLeft w:val="0"/>
                                                          <w:marRight w:val="0"/>
                                                          <w:marTop w:val="75"/>
                                                          <w:marBottom w:val="75"/>
                                                          <w:divBdr>
                                                            <w:top w:val="none" w:sz="0" w:space="0" w:color="auto"/>
                                                            <w:left w:val="none" w:sz="0" w:space="0" w:color="auto"/>
                                                            <w:bottom w:val="none" w:sz="0" w:space="0" w:color="auto"/>
                                                            <w:right w:val="none" w:sz="0" w:space="0" w:color="auto"/>
                                                          </w:divBdr>
                                                          <w:divsChild>
                                                            <w:div w:id="1104576149">
                                                              <w:marLeft w:val="0"/>
                                                              <w:marRight w:val="0"/>
                                                              <w:marTop w:val="0"/>
                                                              <w:marBottom w:val="0"/>
                                                              <w:divBdr>
                                                                <w:top w:val="none" w:sz="0" w:space="0" w:color="auto"/>
                                                                <w:left w:val="none" w:sz="0" w:space="0" w:color="auto"/>
                                                                <w:bottom w:val="none" w:sz="0" w:space="0" w:color="auto"/>
                                                                <w:right w:val="none" w:sz="0" w:space="0" w:color="auto"/>
                                                              </w:divBdr>
                                                              <w:divsChild>
                                                                <w:div w:id="1499537529">
                                                                  <w:marLeft w:val="0"/>
                                                                  <w:marRight w:val="0"/>
                                                                  <w:marTop w:val="0"/>
                                                                  <w:marBottom w:val="0"/>
                                                                  <w:divBdr>
                                                                    <w:top w:val="none" w:sz="0" w:space="0" w:color="auto"/>
                                                                    <w:left w:val="none" w:sz="0" w:space="0" w:color="auto"/>
                                                                    <w:bottom w:val="none" w:sz="0" w:space="0" w:color="auto"/>
                                                                    <w:right w:val="none" w:sz="0" w:space="0" w:color="auto"/>
                                                                  </w:divBdr>
                                                                  <w:divsChild>
                                                                    <w:div w:id="2747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30010">
                                          <w:marLeft w:val="0"/>
                                          <w:marRight w:val="0"/>
                                          <w:marTop w:val="0"/>
                                          <w:marBottom w:val="0"/>
                                          <w:divBdr>
                                            <w:top w:val="none" w:sz="0" w:space="0" w:color="auto"/>
                                            <w:left w:val="none" w:sz="0" w:space="0" w:color="auto"/>
                                            <w:bottom w:val="none" w:sz="0" w:space="0" w:color="auto"/>
                                            <w:right w:val="none" w:sz="0" w:space="0" w:color="auto"/>
                                          </w:divBdr>
                                          <w:divsChild>
                                            <w:div w:id="1534344788">
                                              <w:marLeft w:val="0"/>
                                              <w:marRight w:val="0"/>
                                              <w:marTop w:val="0"/>
                                              <w:marBottom w:val="0"/>
                                              <w:divBdr>
                                                <w:top w:val="none" w:sz="0" w:space="0" w:color="auto"/>
                                                <w:left w:val="none" w:sz="0" w:space="0" w:color="auto"/>
                                                <w:bottom w:val="none" w:sz="0" w:space="0" w:color="auto"/>
                                                <w:right w:val="none" w:sz="0" w:space="0" w:color="auto"/>
                                              </w:divBdr>
                                              <w:divsChild>
                                                <w:div w:id="1567644274">
                                                  <w:marLeft w:val="0"/>
                                                  <w:marRight w:val="0"/>
                                                  <w:marTop w:val="0"/>
                                                  <w:marBottom w:val="0"/>
                                                  <w:divBdr>
                                                    <w:top w:val="none" w:sz="0" w:space="0" w:color="auto"/>
                                                    <w:left w:val="none" w:sz="0" w:space="0" w:color="auto"/>
                                                    <w:bottom w:val="none" w:sz="0" w:space="0" w:color="auto"/>
                                                    <w:right w:val="none" w:sz="0" w:space="0" w:color="auto"/>
                                                  </w:divBdr>
                                                  <w:divsChild>
                                                    <w:div w:id="1268077928">
                                                      <w:marLeft w:val="0"/>
                                                      <w:marRight w:val="0"/>
                                                      <w:marTop w:val="150"/>
                                                      <w:marBottom w:val="0"/>
                                                      <w:divBdr>
                                                        <w:top w:val="none" w:sz="0" w:space="0" w:color="auto"/>
                                                        <w:left w:val="none" w:sz="0" w:space="0" w:color="auto"/>
                                                        <w:bottom w:val="none" w:sz="0" w:space="0" w:color="auto"/>
                                                        <w:right w:val="none" w:sz="0" w:space="0" w:color="auto"/>
                                                      </w:divBdr>
                                                      <w:divsChild>
                                                        <w:div w:id="860317852">
                                                          <w:marLeft w:val="0"/>
                                                          <w:marRight w:val="0"/>
                                                          <w:marTop w:val="0"/>
                                                          <w:marBottom w:val="0"/>
                                                          <w:divBdr>
                                                            <w:top w:val="none" w:sz="0" w:space="0" w:color="auto"/>
                                                            <w:left w:val="none" w:sz="0" w:space="0" w:color="auto"/>
                                                            <w:bottom w:val="none" w:sz="0" w:space="0" w:color="auto"/>
                                                            <w:right w:val="none" w:sz="0" w:space="0" w:color="auto"/>
                                                          </w:divBdr>
                                                        </w:div>
                                                        <w:div w:id="1586299102">
                                                          <w:marLeft w:val="0"/>
                                                          <w:marRight w:val="0"/>
                                                          <w:marTop w:val="0"/>
                                                          <w:marBottom w:val="0"/>
                                                          <w:divBdr>
                                                            <w:top w:val="none" w:sz="0" w:space="0" w:color="auto"/>
                                                            <w:left w:val="none" w:sz="0" w:space="0" w:color="auto"/>
                                                            <w:bottom w:val="none" w:sz="0" w:space="0" w:color="auto"/>
                                                            <w:right w:val="none" w:sz="0" w:space="0" w:color="auto"/>
                                                          </w:divBdr>
                                                        </w:div>
                                                      </w:divsChild>
                                                    </w:div>
                                                    <w:div w:id="1006126821">
                                                      <w:marLeft w:val="0"/>
                                                      <w:marRight w:val="0"/>
                                                      <w:marTop w:val="0"/>
                                                      <w:marBottom w:val="0"/>
                                                      <w:divBdr>
                                                        <w:top w:val="none" w:sz="0" w:space="0" w:color="auto"/>
                                                        <w:left w:val="none" w:sz="0" w:space="0" w:color="auto"/>
                                                        <w:bottom w:val="none" w:sz="0" w:space="0" w:color="auto"/>
                                                        <w:right w:val="none" w:sz="0" w:space="0" w:color="auto"/>
                                                      </w:divBdr>
                                                      <w:divsChild>
                                                        <w:div w:id="386152337">
                                                          <w:marLeft w:val="0"/>
                                                          <w:marRight w:val="0"/>
                                                          <w:marTop w:val="0"/>
                                                          <w:marBottom w:val="0"/>
                                                          <w:divBdr>
                                                            <w:top w:val="none" w:sz="0" w:space="0" w:color="auto"/>
                                                            <w:left w:val="none" w:sz="0" w:space="0" w:color="auto"/>
                                                            <w:bottom w:val="none" w:sz="0" w:space="0" w:color="auto"/>
                                                            <w:right w:val="none" w:sz="0" w:space="0" w:color="auto"/>
                                                          </w:divBdr>
                                                          <w:divsChild>
                                                            <w:div w:id="477112680">
                                                              <w:marLeft w:val="0"/>
                                                              <w:marRight w:val="0"/>
                                                              <w:marTop w:val="0"/>
                                                              <w:marBottom w:val="0"/>
                                                              <w:divBdr>
                                                                <w:top w:val="none" w:sz="0" w:space="0" w:color="auto"/>
                                                                <w:left w:val="none" w:sz="0" w:space="0" w:color="auto"/>
                                                                <w:bottom w:val="none" w:sz="0" w:space="0" w:color="auto"/>
                                                                <w:right w:val="none" w:sz="0" w:space="0" w:color="auto"/>
                                                              </w:divBdr>
                                                              <w:divsChild>
                                                                <w:div w:id="201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638109">
      <w:bodyDiv w:val="1"/>
      <w:marLeft w:val="0"/>
      <w:marRight w:val="0"/>
      <w:marTop w:val="0"/>
      <w:marBottom w:val="0"/>
      <w:divBdr>
        <w:top w:val="none" w:sz="0" w:space="0" w:color="auto"/>
        <w:left w:val="none" w:sz="0" w:space="0" w:color="auto"/>
        <w:bottom w:val="none" w:sz="0" w:space="0" w:color="auto"/>
        <w:right w:val="none" w:sz="0" w:space="0" w:color="auto"/>
      </w:divBdr>
      <w:divsChild>
        <w:div w:id="573010508">
          <w:marLeft w:val="0"/>
          <w:marRight w:val="0"/>
          <w:marTop w:val="0"/>
          <w:marBottom w:val="0"/>
          <w:divBdr>
            <w:top w:val="none" w:sz="0" w:space="0" w:color="auto"/>
            <w:left w:val="none" w:sz="0" w:space="0" w:color="auto"/>
            <w:bottom w:val="none" w:sz="0" w:space="0" w:color="auto"/>
            <w:right w:val="none" w:sz="0" w:space="0" w:color="auto"/>
          </w:divBdr>
          <w:divsChild>
            <w:div w:id="600601896">
              <w:marLeft w:val="0"/>
              <w:marRight w:val="0"/>
              <w:marTop w:val="0"/>
              <w:marBottom w:val="0"/>
              <w:divBdr>
                <w:top w:val="none" w:sz="0" w:space="0" w:color="auto"/>
                <w:left w:val="none" w:sz="0" w:space="0" w:color="auto"/>
                <w:bottom w:val="none" w:sz="0" w:space="0" w:color="auto"/>
                <w:right w:val="none" w:sz="0" w:space="0" w:color="auto"/>
              </w:divBdr>
              <w:divsChild>
                <w:div w:id="16630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2350">
      <w:bodyDiv w:val="1"/>
      <w:marLeft w:val="0"/>
      <w:marRight w:val="0"/>
      <w:marTop w:val="0"/>
      <w:marBottom w:val="0"/>
      <w:divBdr>
        <w:top w:val="none" w:sz="0" w:space="0" w:color="auto"/>
        <w:left w:val="none" w:sz="0" w:space="0" w:color="auto"/>
        <w:bottom w:val="none" w:sz="0" w:space="0" w:color="auto"/>
        <w:right w:val="none" w:sz="0" w:space="0" w:color="auto"/>
      </w:divBdr>
      <w:divsChild>
        <w:div w:id="1060131485">
          <w:marLeft w:val="0"/>
          <w:marRight w:val="0"/>
          <w:marTop w:val="225"/>
          <w:marBottom w:val="225"/>
          <w:divBdr>
            <w:top w:val="none" w:sz="0" w:space="0" w:color="auto"/>
            <w:left w:val="none" w:sz="0" w:space="0" w:color="auto"/>
            <w:bottom w:val="none" w:sz="0" w:space="0" w:color="auto"/>
            <w:right w:val="none" w:sz="0" w:space="0" w:color="auto"/>
          </w:divBdr>
          <w:divsChild>
            <w:div w:id="1057779845">
              <w:marLeft w:val="0"/>
              <w:marRight w:val="0"/>
              <w:marTop w:val="0"/>
              <w:marBottom w:val="0"/>
              <w:divBdr>
                <w:top w:val="none" w:sz="0" w:space="0" w:color="auto"/>
                <w:left w:val="none" w:sz="0" w:space="0" w:color="auto"/>
                <w:bottom w:val="none" w:sz="0" w:space="0" w:color="auto"/>
                <w:right w:val="none" w:sz="0" w:space="0" w:color="auto"/>
              </w:divBdr>
              <w:divsChild>
                <w:div w:id="1235163806">
                  <w:marLeft w:val="0"/>
                  <w:marRight w:val="0"/>
                  <w:marTop w:val="0"/>
                  <w:marBottom w:val="0"/>
                  <w:divBdr>
                    <w:top w:val="none" w:sz="0" w:space="0" w:color="auto"/>
                    <w:left w:val="none" w:sz="0" w:space="0" w:color="auto"/>
                    <w:bottom w:val="none" w:sz="0" w:space="0" w:color="auto"/>
                    <w:right w:val="none" w:sz="0" w:space="0" w:color="auto"/>
                  </w:divBdr>
                  <w:divsChild>
                    <w:div w:id="2071340871">
                      <w:marLeft w:val="0"/>
                      <w:marRight w:val="0"/>
                      <w:marTop w:val="0"/>
                      <w:marBottom w:val="0"/>
                      <w:divBdr>
                        <w:top w:val="none" w:sz="0" w:space="0" w:color="auto"/>
                        <w:left w:val="none" w:sz="0" w:space="0" w:color="auto"/>
                        <w:bottom w:val="none" w:sz="0" w:space="0" w:color="auto"/>
                        <w:right w:val="none" w:sz="0" w:space="0" w:color="auto"/>
                      </w:divBdr>
                    </w:div>
                    <w:div w:id="1542404420">
                      <w:marLeft w:val="0"/>
                      <w:marRight w:val="0"/>
                      <w:marTop w:val="0"/>
                      <w:marBottom w:val="0"/>
                      <w:divBdr>
                        <w:top w:val="none" w:sz="0" w:space="0" w:color="auto"/>
                        <w:left w:val="none" w:sz="0" w:space="0" w:color="auto"/>
                        <w:bottom w:val="none" w:sz="0" w:space="0" w:color="auto"/>
                        <w:right w:val="none" w:sz="0" w:space="0" w:color="auto"/>
                      </w:divBdr>
                    </w:div>
                    <w:div w:id="61027038">
                      <w:marLeft w:val="0"/>
                      <w:marRight w:val="0"/>
                      <w:marTop w:val="0"/>
                      <w:marBottom w:val="0"/>
                      <w:divBdr>
                        <w:top w:val="none" w:sz="0" w:space="0" w:color="auto"/>
                        <w:left w:val="none" w:sz="0" w:space="0" w:color="auto"/>
                        <w:bottom w:val="none" w:sz="0" w:space="0" w:color="auto"/>
                        <w:right w:val="none" w:sz="0" w:space="0" w:color="auto"/>
                      </w:divBdr>
                    </w:div>
                    <w:div w:id="21147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5148">
          <w:marLeft w:val="0"/>
          <w:marRight w:val="0"/>
          <w:marTop w:val="225"/>
          <w:marBottom w:val="225"/>
          <w:divBdr>
            <w:top w:val="none" w:sz="0" w:space="0" w:color="auto"/>
            <w:left w:val="none" w:sz="0" w:space="0" w:color="auto"/>
            <w:bottom w:val="none" w:sz="0" w:space="0" w:color="auto"/>
            <w:right w:val="none" w:sz="0" w:space="0" w:color="auto"/>
          </w:divBdr>
          <w:divsChild>
            <w:div w:id="1684546520">
              <w:marLeft w:val="0"/>
              <w:marRight w:val="0"/>
              <w:marTop w:val="0"/>
              <w:marBottom w:val="0"/>
              <w:divBdr>
                <w:top w:val="none" w:sz="0" w:space="0" w:color="auto"/>
                <w:left w:val="none" w:sz="0" w:space="0" w:color="auto"/>
                <w:bottom w:val="none" w:sz="0" w:space="0" w:color="auto"/>
                <w:right w:val="none" w:sz="0" w:space="0" w:color="auto"/>
              </w:divBdr>
            </w:div>
            <w:div w:id="910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699">
      <w:bodyDiv w:val="1"/>
      <w:marLeft w:val="0"/>
      <w:marRight w:val="0"/>
      <w:marTop w:val="0"/>
      <w:marBottom w:val="0"/>
      <w:divBdr>
        <w:top w:val="none" w:sz="0" w:space="0" w:color="auto"/>
        <w:left w:val="none" w:sz="0" w:space="0" w:color="auto"/>
        <w:bottom w:val="none" w:sz="0" w:space="0" w:color="auto"/>
        <w:right w:val="none" w:sz="0" w:space="0" w:color="auto"/>
      </w:divBdr>
    </w:div>
    <w:div w:id="1887594826">
      <w:bodyDiv w:val="1"/>
      <w:marLeft w:val="0"/>
      <w:marRight w:val="0"/>
      <w:marTop w:val="0"/>
      <w:marBottom w:val="0"/>
      <w:divBdr>
        <w:top w:val="none" w:sz="0" w:space="0" w:color="auto"/>
        <w:left w:val="none" w:sz="0" w:space="0" w:color="auto"/>
        <w:bottom w:val="none" w:sz="0" w:space="0" w:color="auto"/>
        <w:right w:val="none" w:sz="0" w:space="0" w:color="auto"/>
      </w:divBdr>
    </w:div>
    <w:div w:id="1958490362">
      <w:bodyDiv w:val="1"/>
      <w:marLeft w:val="0"/>
      <w:marRight w:val="0"/>
      <w:marTop w:val="0"/>
      <w:marBottom w:val="0"/>
      <w:divBdr>
        <w:top w:val="none" w:sz="0" w:space="0" w:color="auto"/>
        <w:left w:val="none" w:sz="0" w:space="0" w:color="auto"/>
        <w:bottom w:val="none" w:sz="0" w:space="0" w:color="auto"/>
        <w:right w:val="none" w:sz="0" w:space="0" w:color="auto"/>
      </w:divBdr>
      <w:divsChild>
        <w:div w:id="5180733">
          <w:marLeft w:val="0"/>
          <w:marRight w:val="0"/>
          <w:marTop w:val="0"/>
          <w:marBottom w:val="0"/>
          <w:divBdr>
            <w:top w:val="none" w:sz="0" w:space="0" w:color="auto"/>
            <w:left w:val="none" w:sz="0" w:space="0" w:color="auto"/>
            <w:bottom w:val="none" w:sz="0" w:space="0" w:color="auto"/>
            <w:right w:val="none" w:sz="0" w:space="0" w:color="auto"/>
          </w:divBdr>
          <w:divsChild>
            <w:div w:id="754477427">
              <w:marLeft w:val="0"/>
              <w:marRight w:val="0"/>
              <w:marTop w:val="0"/>
              <w:marBottom w:val="0"/>
              <w:divBdr>
                <w:top w:val="none" w:sz="0" w:space="0" w:color="auto"/>
                <w:left w:val="none" w:sz="0" w:space="0" w:color="auto"/>
                <w:bottom w:val="none" w:sz="0" w:space="0" w:color="auto"/>
                <w:right w:val="none" w:sz="0" w:space="0" w:color="auto"/>
              </w:divBdr>
              <w:divsChild>
                <w:div w:id="14503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8833">
      <w:bodyDiv w:val="1"/>
      <w:marLeft w:val="0"/>
      <w:marRight w:val="0"/>
      <w:marTop w:val="0"/>
      <w:marBottom w:val="0"/>
      <w:divBdr>
        <w:top w:val="none" w:sz="0" w:space="0" w:color="auto"/>
        <w:left w:val="none" w:sz="0" w:space="0" w:color="auto"/>
        <w:bottom w:val="none" w:sz="0" w:space="0" w:color="auto"/>
        <w:right w:val="none" w:sz="0" w:space="0" w:color="auto"/>
      </w:divBdr>
      <w:divsChild>
        <w:div w:id="450444185">
          <w:marLeft w:val="0"/>
          <w:marRight w:val="0"/>
          <w:marTop w:val="0"/>
          <w:marBottom w:val="0"/>
          <w:divBdr>
            <w:top w:val="none" w:sz="0" w:space="0" w:color="auto"/>
            <w:left w:val="none" w:sz="0" w:space="0" w:color="auto"/>
            <w:bottom w:val="none" w:sz="0" w:space="0" w:color="auto"/>
            <w:right w:val="none" w:sz="0" w:space="0" w:color="auto"/>
          </w:divBdr>
          <w:divsChild>
            <w:div w:id="1255355566">
              <w:marLeft w:val="0"/>
              <w:marRight w:val="0"/>
              <w:marTop w:val="0"/>
              <w:marBottom w:val="0"/>
              <w:divBdr>
                <w:top w:val="none" w:sz="0" w:space="0" w:color="auto"/>
                <w:left w:val="none" w:sz="0" w:space="0" w:color="auto"/>
                <w:bottom w:val="none" w:sz="0" w:space="0" w:color="auto"/>
                <w:right w:val="none" w:sz="0" w:space="0" w:color="auto"/>
              </w:divBdr>
              <w:divsChild>
                <w:div w:id="12853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7513">
      <w:bodyDiv w:val="1"/>
      <w:marLeft w:val="0"/>
      <w:marRight w:val="0"/>
      <w:marTop w:val="0"/>
      <w:marBottom w:val="0"/>
      <w:divBdr>
        <w:top w:val="none" w:sz="0" w:space="0" w:color="auto"/>
        <w:left w:val="none" w:sz="0" w:space="0" w:color="auto"/>
        <w:bottom w:val="none" w:sz="0" w:space="0" w:color="auto"/>
        <w:right w:val="none" w:sz="0" w:space="0" w:color="auto"/>
      </w:divBdr>
      <w:divsChild>
        <w:div w:id="64229840">
          <w:marLeft w:val="0"/>
          <w:marRight w:val="0"/>
          <w:marTop w:val="0"/>
          <w:marBottom w:val="0"/>
          <w:divBdr>
            <w:top w:val="none" w:sz="0" w:space="0" w:color="auto"/>
            <w:left w:val="none" w:sz="0" w:space="0" w:color="auto"/>
            <w:bottom w:val="none" w:sz="0" w:space="0" w:color="auto"/>
            <w:right w:val="none" w:sz="0" w:space="0" w:color="auto"/>
          </w:divBdr>
          <w:divsChild>
            <w:div w:id="482312114">
              <w:marLeft w:val="0"/>
              <w:marRight w:val="0"/>
              <w:marTop w:val="0"/>
              <w:marBottom w:val="0"/>
              <w:divBdr>
                <w:top w:val="none" w:sz="0" w:space="0" w:color="auto"/>
                <w:left w:val="none" w:sz="0" w:space="0" w:color="auto"/>
                <w:bottom w:val="none" w:sz="0" w:space="0" w:color="auto"/>
                <w:right w:val="none" w:sz="0" w:space="0" w:color="auto"/>
              </w:divBdr>
              <w:divsChild>
                <w:div w:id="1251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126">
      <w:bodyDiv w:val="1"/>
      <w:marLeft w:val="0"/>
      <w:marRight w:val="0"/>
      <w:marTop w:val="0"/>
      <w:marBottom w:val="0"/>
      <w:divBdr>
        <w:top w:val="none" w:sz="0" w:space="0" w:color="auto"/>
        <w:left w:val="none" w:sz="0" w:space="0" w:color="auto"/>
        <w:bottom w:val="none" w:sz="0" w:space="0" w:color="auto"/>
        <w:right w:val="none" w:sz="0" w:space="0" w:color="auto"/>
      </w:divBdr>
      <w:divsChild>
        <w:div w:id="1771462538">
          <w:marLeft w:val="0"/>
          <w:marRight w:val="0"/>
          <w:marTop w:val="0"/>
          <w:marBottom w:val="120"/>
          <w:divBdr>
            <w:top w:val="none" w:sz="0" w:space="0" w:color="auto"/>
            <w:left w:val="none" w:sz="0" w:space="0" w:color="auto"/>
            <w:bottom w:val="single" w:sz="12" w:space="9" w:color="EBEBEB"/>
            <w:right w:val="none" w:sz="0" w:space="0" w:color="auto"/>
          </w:divBdr>
          <w:divsChild>
            <w:div w:id="1577547367">
              <w:marLeft w:val="0"/>
              <w:marRight w:val="0"/>
              <w:marTop w:val="100"/>
              <w:marBottom w:val="100"/>
              <w:divBdr>
                <w:top w:val="none" w:sz="0" w:space="0" w:color="auto"/>
                <w:left w:val="none" w:sz="0" w:space="0" w:color="auto"/>
                <w:bottom w:val="none" w:sz="0" w:space="0" w:color="auto"/>
                <w:right w:val="none" w:sz="0" w:space="0" w:color="auto"/>
              </w:divBdr>
              <w:divsChild>
                <w:div w:id="14835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772">
          <w:marLeft w:val="0"/>
          <w:marRight w:val="0"/>
          <w:marTop w:val="0"/>
          <w:marBottom w:val="120"/>
          <w:divBdr>
            <w:top w:val="none" w:sz="0" w:space="0" w:color="auto"/>
            <w:left w:val="none" w:sz="0" w:space="0" w:color="auto"/>
            <w:bottom w:val="none" w:sz="0" w:space="0" w:color="auto"/>
            <w:right w:val="none" w:sz="0" w:space="0" w:color="auto"/>
          </w:divBdr>
          <w:divsChild>
            <w:div w:id="1789929362">
              <w:marLeft w:val="0"/>
              <w:marRight w:val="0"/>
              <w:marTop w:val="0"/>
              <w:marBottom w:val="0"/>
              <w:divBdr>
                <w:top w:val="none" w:sz="0" w:space="0" w:color="auto"/>
                <w:left w:val="none" w:sz="0" w:space="0" w:color="auto"/>
                <w:bottom w:val="none" w:sz="0" w:space="0" w:color="auto"/>
                <w:right w:val="none" w:sz="0" w:space="0" w:color="auto"/>
              </w:divBdr>
              <w:divsChild>
                <w:div w:id="53161877">
                  <w:marLeft w:val="0"/>
                  <w:marRight w:val="0"/>
                  <w:marTop w:val="0"/>
                  <w:marBottom w:val="0"/>
                  <w:divBdr>
                    <w:top w:val="none" w:sz="0" w:space="0" w:color="auto"/>
                    <w:left w:val="none" w:sz="0" w:space="0" w:color="auto"/>
                    <w:bottom w:val="none" w:sz="0" w:space="0" w:color="auto"/>
                    <w:right w:val="none" w:sz="0" w:space="0" w:color="auto"/>
                  </w:divBdr>
                  <w:divsChild>
                    <w:div w:id="1480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1575">
          <w:marLeft w:val="0"/>
          <w:marRight w:val="0"/>
          <w:marTop w:val="0"/>
          <w:marBottom w:val="0"/>
          <w:divBdr>
            <w:top w:val="none" w:sz="0" w:space="0" w:color="auto"/>
            <w:left w:val="none" w:sz="0" w:space="0" w:color="auto"/>
            <w:bottom w:val="none" w:sz="0" w:space="0" w:color="auto"/>
            <w:right w:val="none" w:sz="0" w:space="0" w:color="auto"/>
          </w:divBdr>
        </w:div>
      </w:divsChild>
    </w:div>
    <w:div w:id="2047095335">
      <w:bodyDiv w:val="1"/>
      <w:marLeft w:val="0"/>
      <w:marRight w:val="0"/>
      <w:marTop w:val="0"/>
      <w:marBottom w:val="0"/>
      <w:divBdr>
        <w:top w:val="none" w:sz="0" w:space="0" w:color="auto"/>
        <w:left w:val="none" w:sz="0" w:space="0" w:color="auto"/>
        <w:bottom w:val="none" w:sz="0" w:space="0" w:color="auto"/>
        <w:right w:val="none" w:sz="0" w:space="0" w:color="auto"/>
      </w:divBdr>
      <w:divsChild>
        <w:div w:id="1218206573">
          <w:marLeft w:val="0"/>
          <w:marRight w:val="0"/>
          <w:marTop w:val="0"/>
          <w:marBottom w:val="0"/>
          <w:divBdr>
            <w:top w:val="none" w:sz="0" w:space="0" w:color="auto"/>
            <w:left w:val="none" w:sz="0" w:space="0" w:color="auto"/>
            <w:bottom w:val="none" w:sz="0" w:space="0" w:color="auto"/>
            <w:right w:val="none" w:sz="0" w:space="0" w:color="auto"/>
          </w:divBdr>
          <w:divsChild>
            <w:div w:id="2041053880">
              <w:marLeft w:val="0"/>
              <w:marRight w:val="0"/>
              <w:marTop w:val="0"/>
              <w:marBottom w:val="0"/>
              <w:divBdr>
                <w:top w:val="none" w:sz="0" w:space="0" w:color="auto"/>
                <w:left w:val="none" w:sz="0" w:space="0" w:color="auto"/>
                <w:bottom w:val="none" w:sz="0" w:space="0" w:color="auto"/>
                <w:right w:val="none" w:sz="0" w:space="0" w:color="auto"/>
              </w:divBdr>
              <w:divsChild>
                <w:div w:id="1467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4497">
      <w:bodyDiv w:val="1"/>
      <w:marLeft w:val="0"/>
      <w:marRight w:val="0"/>
      <w:marTop w:val="0"/>
      <w:marBottom w:val="0"/>
      <w:divBdr>
        <w:top w:val="none" w:sz="0" w:space="0" w:color="auto"/>
        <w:left w:val="none" w:sz="0" w:space="0" w:color="auto"/>
        <w:bottom w:val="none" w:sz="0" w:space="0" w:color="auto"/>
        <w:right w:val="none" w:sz="0" w:space="0" w:color="auto"/>
      </w:divBdr>
      <w:divsChild>
        <w:div w:id="1192456984">
          <w:marLeft w:val="0"/>
          <w:marRight w:val="0"/>
          <w:marTop w:val="225"/>
          <w:marBottom w:val="225"/>
          <w:divBdr>
            <w:top w:val="none" w:sz="0" w:space="0" w:color="auto"/>
            <w:left w:val="none" w:sz="0" w:space="0" w:color="auto"/>
            <w:bottom w:val="none" w:sz="0" w:space="0" w:color="auto"/>
            <w:right w:val="none" w:sz="0" w:space="0" w:color="auto"/>
          </w:divBdr>
          <w:divsChild>
            <w:div w:id="1533835161">
              <w:marLeft w:val="0"/>
              <w:marRight w:val="0"/>
              <w:marTop w:val="0"/>
              <w:marBottom w:val="0"/>
              <w:divBdr>
                <w:top w:val="none" w:sz="0" w:space="0" w:color="auto"/>
                <w:left w:val="none" w:sz="0" w:space="0" w:color="auto"/>
                <w:bottom w:val="none" w:sz="0" w:space="0" w:color="auto"/>
                <w:right w:val="none" w:sz="0" w:space="0" w:color="auto"/>
              </w:divBdr>
              <w:divsChild>
                <w:div w:id="1991052224">
                  <w:marLeft w:val="0"/>
                  <w:marRight w:val="0"/>
                  <w:marTop w:val="0"/>
                  <w:marBottom w:val="0"/>
                  <w:divBdr>
                    <w:top w:val="none" w:sz="0" w:space="0" w:color="auto"/>
                    <w:left w:val="none" w:sz="0" w:space="0" w:color="auto"/>
                    <w:bottom w:val="none" w:sz="0" w:space="0" w:color="auto"/>
                    <w:right w:val="none" w:sz="0" w:space="0" w:color="auto"/>
                  </w:divBdr>
                  <w:divsChild>
                    <w:div w:id="1914197013">
                      <w:marLeft w:val="0"/>
                      <w:marRight w:val="0"/>
                      <w:marTop w:val="0"/>
                      <w:marBottom w:val="0"/>
                      <w:divBdr>
                        <w:top w:val="none" w:sz="0" w:space="0" w:color="auto"/>
                        <w:left w:val="none" w:sz="0" w:space="0" w:color="auto"/>
                        <w:bottom w:val="none" w:sz="0" w:space="0" w:color="auto"/>
                        <w:right w:val="none" w:sz="0" w:space="0" w:color="auto"/>
                      </w:divBdr>
                    </w:div>
                    <w:div w:id="1088424689">
                      <w:marLeft w:val="0"/>
                      <w:marRight w:val="0"/>
                      <w:marTop w:val="0"/>
                      <w:marBottom w:val="0"/>
                      <w:divBdr>
                        <w:top w:val="none" w:sz="0" w:space="0" w:color="auto"/>
                        <w:left w:val="none" w:sz="0" w:space="0" w:color="auto"/>
                        <w:bottom w:val="none" w:sz="0" w:space="0" w:color="auto"/>
                        <w:right w:val="none" w:sz="0" w:space="0" w:color="auto"/>
                      </w:divBdr>
                    </w:div>
                    <w:div w:id="946889727">
                      <w:marLeft w:val="0"/>
                      <w:marRight w:val="0"/>
                      <w:marTop w:val="0"/>
                      <w:marBottom w:val="0"/>
                      <w:divBdr>
                        <w:top w:val="none" w:sz="0" w:space="0" w:color="auto"/>
                        <w:left w:val="none" w:sz="0" w:space="0" w:color="auto"/>
                        <w:bottom w:val="none" w:sz="0" w:space="0" w:color="auto"/>
                        <w:right w:val="none" w:sz="0" w:space="0" w:color="auto"/>
                      </w:divBdr>
                    </w:div>
                    <w:div w:id="1127236903">
                      <w:marLeft w:val="0"/>
                      <w:marRight w:val="0"/>
                      <w:marTop w:val="0"/>
                      <w:marBottom w:val="0"/>
                      <w:divBdr>
                        <w:top w:val="none" w:sz="0" w:space="0" w:color="auto"/>
                        <w:left w:val="none" w:sz="0" w:space="0" w:color="auto"/>
                        <w:bottom w:val="none" w:sz="0" w:space="0" w:color="auto"/>
                        <w:right w:val="none" w:sz="0" w:space="0" w:color="auto"/>
                      </w:divBdr>
                    </w:div>
                    <w:div w:id="1928421738">
                      <w:marLeft w:val="0"/>
                      <w:marRight w:val="0"/>
                      <w:marTop w:val="0"/>
                      <w:marBottom w:val="0"/>
                      <w:divBdr>
                        <w:top w:val="none" w:sz="0" w:space="0" w:color="auto"/>
                        <w:left w:val="none" w:sz="0" w:space="0" w:color="auto"/>
                        <w:bottom w:val="none" w:sz="0" w:space="0" w:color="auto"/>
                        <w:right w:val="none" w:sz="0" w:space="0" w:color="auto"/>
                      </w:divBdr>
                    </w:div>
                    <w:div w:id="895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301">
          <w:marLeft w:val="0"/>
          <w:marRight w:val="0"/>
          <w:marTop w:val="225"/>
          <w:marBottom w:val="225"/>
          <w:divBdr>
            <w:top w:val="none" w:sz="0" w:space="0" w:color="auto"/>
            <w:left w:val="none" w:sz="0" w:space="0" w:color="auto"/>
            <w:bottom w:val="none" w:sz="0" w:space="0" w:color="auto"/>
            <w:right w:val="none" w:sz="0" w:space="0" w:color="auto"/>
          </w:divBdr>
          <w:divsChild>
            <w:div w:id="179588081">
              <w:marLeft w:val="0"/>
              <w:marRight w:val="0"/>
              <w:marTop w:val="0"/>
              <w:marBottom w:val="0"/>
              <w:divBdr>
                <w:top w:val="none" w:sz="0" w:space="0" w:color="auto"/>
                <w:left w:val="none" w:sz="0" w:space="0" w:color="auto"/>
                <w:bottom w:val="none" w:sz="0" w:space="0" w:color="auto"/>
                <w:right w:val="none" w:sz="0" w:space="0" w:color="auto"/>
              </w:divBdr>
            </w:div>
            <w:div w:id="21259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2771">
      <w:bodyDiv w:val="1"/>
      <w:marLeft w:val="0"/>
      <w:marRight w:val="0"/>
      <w:marTop w:val="0"/>
      <w:marBottom w:val="0"/>
      <w:divBdr>
        <w:top w:val="none" w:sz="0" w:space="0" w:color="auto"/>
        <w:left w:val="none" w:sz="0" w:space="0" w:color="auto"/>
        <w:bottom w:val="none" w:sz="0" w:space="0" w:color="auto"/>
        <w:right w:val="none" w:sz="0" w:space="0" w:color="auto"/>
      </w:divBdr>
      <w:divsChild>
        <w:div w:id="1620333183">
          <w:marLeft w:val="0"/>
          <w:marRight w:val="0"/>
          <w:marTop w:val="225"/>
          <w:marBottom w:val="225"/>
          <w:divBdr>
            <w:top w:val="none" w:sz="0" w:space="0" w:color="auto"/>
            <w:left w:val="none" w:sz="0" w:space="0" w:color="auto"/>
            <w:bottom w:val="none" w:sz="0" w:space="0" w:color="auto"/>
            <w:right w:val="none" w:sz="0" w:space="0" w:color="auto"/>
          </w:divBdr>
          <w:divsChild>
            <w:div w:id="1418790651">
              <w:marLeft w:val="0"/>
              <w:marRight w:val="0"/>
              <w:marTop w:val="0"/>
              <w:marBottom w:val="0"/>
              <w:divBdr>
                <w:top w:val="none" w:sz="0" w:space="0" w:color="auto"/>
                <w:left w:val="none" w:sz="0" w:space="0" w:color="auto"/>
                <w:bottom w:val="none" w:sz="0" w:space="0" w:color="auto"/>
                <w:right w:val="none" w:sz="0" w:space="0" w:color="auto"/>
              </w:divBdr>
              <w:divsChild>
                <w:div w:id="1668288558">
                  <w:marLeft w:val="0"/>
                  <w:marRight w:val="0"/>
                  <w:marTop w:val="0"/>
                  <w:marBottom w:val="0"/>
                  <w:divBdr>
                    <w:top w:val="none" w:sz="0" w:space="0" w:color="auto"/>
                    <w:left w:val="none" w:sz="0" w:space="0" w:color="auto"/>
                    <w:bottom w:val="none" w:sz="0" w:space="0" w:color="auto"/>
                    <w:right w:val="none" w:sz="0" w:space="0" w:color="auto"/>
                  </w:divBdr>
                  <w:divsChild>
                    <w:div w:id="1928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850">
          <w:marLeft w:val="0"/>
          <w:marRight w:val="0"/>
          <w:marTop w:val="225"/>
          <w:marBottom w:val="225"/>
          <w:divBdr>
            <w:top w:val="none" w:sz="0" w:space="0" w:color="auto"/>
            <w:left w:val="none" w:sz="0" w:space="0" w:color="auto"/>
            <w:bottom w:val="none" w:sz="0" w:space="0" w:color="auto"/>
            <w:right w:val="none" w:sz="0" w:space="0" w:color="auto"/>
          </w:divBdr>
          <w:divsChild>
            <w:div w:id="1818254494">
              <w:marLeft w:val="0"/>
              <w:marRight w:val="0"/>
              <w:marTop w:val="0"/>
              <w:marBottom w:val="0"/>
              <w:divBdr>
                <w:top w:val="none" w:sz="0" w:space="0" w:color="auto"/>
                <w:left w:val="none" w:sz="0" w:space="0" w:color="auto"/>
                <w:bottom w:val="none" w:sz="0" w:space="0" w:color="auto"/>
                <w:right w:val="none" w:sz="0" w:space="0" w:color="auto"/>
              </w:divBdr>
            </w:div>
            <w:div w:id="7570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3266">
      <w:bodyDiv w:val="1"/>
      <w:marLeft w:val="0"/>
      <w:marRight w:val="0"/>
      <w:marTop w:val="0"/>
      <w:marBottom w:val="0"/>
      <w:divBdr>
        <w:top w:val="none" w:sz="0" w:space="0" w:color="auto"/>
        <w:left w:val="none" w:sz="0" w:space="0" w:color="auto"/>
        <w:bottom w:val="none" w:sz="0" w:space="0" w:color="auto"/>
        <w:right w:val="none" w:sz="0" w:space="0" w:color="auto"/>
      </w:divBdr>
    </w:div>
    <w:div w:id="2134321978">
      <w:bodyDiv w:val="1"/>
      <w:marLeft w:val="0"/>
      <w:marRight w:val="0"/>
      <w:marTop w:val="0"/>
      <w:marBottom w:val="0"/>
      <w:divBdr>
        <w:top w:val="none" w:sz="0" w:space="0" w:color="auto"/>
        <w:left w:val="none" w:sz="0" w:space="0" w:color="auto"/>
        <w:bottom w:val="none" w:sz="0" w:space="0" w:color="auto"/>
        <w:right w:val="none" w:sz="0" w:space="0" w:color="auto"/>
      </w:divBdr>
      <w:divsChild>
        <w:div w:id="1399477994">
          <w:marLeft w:val="0"/>
          <w:marRight w:val="0"/>
          <w:marTop w:val="0"/>
          <w:marBottom w:val="0"/>
          <w:divBdr>
            <w:top w:val="none" w:sz="0" w:space="0" w:color="auto"/>
            <w:left w:val="none" w:sz="0" w:space="0" w:color="auto"/>
            <w:bottom w:val="none" w:sz="0" w:space="0" w:color="auto"/>
            <w:right w:val="none" w:sz="0" w:space="0" w:color="auto"/>
          </w:divBdr>
          <w:divsChild>
            <w:div w:id="104228933">
              <w:marLeft w:val="0"/>
              <w:marRight w:val="0"/>
              <w:marTop w:val="0"/>
              <w:marBottom w:val="0"/>
              <w:divBdr>
                <w:top w:val="none" w:sz="0" w:space="0" w:color="auto"/>
                <w:left w:val="none" w:sz="0" w:space="0" w:color="auto"/>
                <w:bottom w:val="none" w:sz="0" w:space="0" w:color="auto"/>
                <w:right w:val="none" w:sz="0" w:space="0" w:color="auto"/>
              </w:divBdr>
              <w:divsChild>
                <w:div w:id="2116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36</Pages>
  <Words>9727</Words>
  <Characters>56228</Characters>
  <Application>Microsoft Office Word</Application>
  <DocSecurity>0</DocSecurity>
  <Lines>739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15</cp:revision>
  <dcterms:created xsi:type="dcterms:W3CDTF">2019-09-16T13:54:00Z</dcterms:created>
  <dcterms:modified xsi:type="dcterms:W3CDTF">2019-11-29T19:19:00Z</dcterms:modified>
</cp:coreProperties>
</file>