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047B8" w14:textId="4C83E642" w:rsidR="003174DD" w:rsidRPr="00BA53B1" w:rsidRDefault="003174DD" w:rsidP="00BA53B1">
      <w:pPr>
        <w:spacing w:after="0" w:line="480" w:lineRule="auto"/>
        <w:jc w:val="both"/>
        <w:rPr>
          <w:b/>
          <w:sz w:val="24"/>
          <w:szCs w:val="24"/>
        </w:rPr>
      </w:pPr>
      <w:r w:rsidRPr="00BA53B1">
        <w:rPr>
          <w:b/>
          <w:sz w:val="24"/>
          <w:szCs w:val="24"/>
        </w:rPr>
        <w:t xml:space="preserve">Promoting the health of children and young people who migrate: reflections from four </w:t>
      </w:r>
      <w:r w:rsidR="00661371" w:rsidRPr="00BA53B1">
        <w:rPr>
          <w:b/>
          <w:sz w:val="24"/>
          <w:szCs w:val="24"/>
        </w:rPr>
        <w:t>regional</w:t>
      </w:r>
      <w:r w:rsidRPr="00BA53B1">
        <w:rPr>
          <w:b/>
          <w:sz w:val="24"/>
          <w:szCs w:val="24"/>
        </w:rPr>
        <w:t xml:space="preserve"> reviews.</w:t>
      </w:r>
    </w:p>
    <w:p w14:paraId="18919A7F" w14:textId="77777777" w:rsidR="00BA53B1" w:rsidRDefault="00BA53B1" w:rsidP="00BA53B1">
      <w:pPr>
        <w:spacing w:after="0" w:line="480" w:lineRule="auto"/>
        <w:jc w:val="both"/>
        <w:rPr>
          <w:b/>
          <w:sz w:val="24"/>
          <w:szCs w:val="24"/>
        </w:rPr>
      </w:pPr>
    </w:p>
    <w:p w14:paraId="67E54A8F" w14:textId="3C8D8B95" w:rsidR="00061B05" w:rsidRPr="00BA53B1" w:rsidRDefault="003174DD" w:rsidP="00BA53B1">
      <w:pPr>
        <w:spacing w:after="0" w:line="480" w:lineRule="auto"/>
        <w:jc w:val="both"/>
        <w:rPr>
          <w:b/>
          <w:i/>
          <w:sz w:val="24"/>
          <w:szCs w:val="24"/>
        </w:rPr>
      </w:pPr>
      <w:r w:rsidRPr="00BA53B1">
        <w:rPr>
          <w:b/>
          <w:sz w:val="24"/>
          <w:szCs w:val="24"/>
        </w:rPr>
        <w:t>Introduction</w:t>
      </w:r>
    </w:p>
    <w:p w14:paraId="5952146D" w14:textId="0ECA24CB" w:rsidR="003174DD" w:rsidRDefault="00B375CD" w:rsidP="000E48D0">
      <w:pPr>
        <w:spacing w:after="0" w:line="480" w:lineRule="auto"/>
        <w:jc w:val="both"/>
        <w:rPr>
          <w:sz w:val="24"/>
          <w:szCs w:val="24"/>
        </w:rPr>
      </w:pPr>
      <w:r w:rsidRPr="00BA53B1">
        <w:rPr>
          <w:sz w:val="24"/>
          <w:szCs w:val="24"/>
        </w:rPr>
        <w:t>Whilst migration is not a new phenomenon, over the last decade there have been significant shifts in the types and patterns of migration across the globe</w:t>
      </w:r>
      <w:r w:rsidR="00E729D2" w:rsidRPr="00BA53B1">
        <w:rPr>
          <w:sz w:val="24"/>
          <w:szCs w:val="24"/>
        </w:rPr>
        <w:t xml:space="preserve"> </w:t>
      </w:r>
      <w:r w:rsidR="001E6F56" w:rsidRPr="00BA53B1">
        <w:rPr>
          <w:sz w:val="24"/>
          <w:szCs w:val="24"/>
        </w:rPr>
        <w:fldChar w:fldCharType="begin"/>
      </w:r>
      <w:r w:rsidR="0040088F">
        <w:rPr>
          <w:sz w:val="24"/>
          <w:szCs w:val="24"/>
        </w:rPr>
        <w:instrText xml:space="preserve"> ADDIN EN.CITE &lt;EndNote&gt;&lt;Cite&gt;&lt;Author&gt;Thomas&lt;/Author&gt;&lt;Year&gt;2016&lt;/Year&gt;&lt;RecNum&gt;2681&lt;/RecNum&gt;&lt;IDText&gt;Handbook of Migration and Health&lt;/IDText&gt;&lt;DisplayText&gt;(1)&lt;/DisplayText&gt;&lt;record&gt;&lt;rec-number&gt;2681&lt;/rec-number&gt;&lt;foreign-keys&gt;&lt;key app="EN" db-id="dtwfstrfkx0vw2ezs0pxrxxw0fwdre29se9w" timestamp="1553170005" guid="81bfee18-d677-44cd-99fb-59055f73fe71"&gt;2681&lt;/key&gt;&lt;/foreign-keys&gt;&lt;ref-type name="Book"&gt;6&lt;/ref-type&gt;&lt;contributors&gt;&lt;authors&gt;&lt;author&gt;Thomas, F&lt;/author&gt;&lt;/authors&gt;&lt;/contributors&gt;&lt;titles&gt;&lt;title&gt;Handbook of Migration and Health&lt;/title&gt;&lt;/titles&gt;&lt;dates&gt;&lt;year&gt;2016&lt;/year&gt;&lt;/dates&gt;&lt;pub-location&gt;Cheltenham&lt;/pub-location&gt;&lt;publisher&gt;Edward Elgar Publishing Ltd.&lt;/publisher&gt;&lt;urls&gt;&lt;/urls&gt;&lt;/record&gt;&lt;/Cite&gt;&lt;Cite&gt;&lt;Author&gt;Thomas&lt;/Author&gt;&lt;Year&gt;2016&lt;/Year&gt;&lt;RecNum&gt;2681&lt;/RecNum&gt;&lt;IDText&gt;Handbook of Migration and Health&lt;/IDText&gt;&lt;record&gt;&lt;rec-number&gt;2681&lt;/rec-number&gt;&lt;foreign-keys&gt;&lt;key app="EN" db-id="dtwfstrfkx0vw2ezs0pxrxxw0fwdre29se9w" timestamp="1553170005" guid="81bfee18-d677-44cd-99fb-59055f73fe71"&gt;2681&lt;/key&gt;&lt;/foreign-keys&gt;&lt;ref-type name="Book"&gt;6&lt;/ref-type&gt;&lt;contributors&gt;&lt;authors&gt;&lt;author&gt;Thomas, F&lt;/author&gt;&lt;/authors&gt;&lt;/contributors&gt;&lt;titles&gt;&lt;title&gt;Handbook of Migration and Health&lt;/title&gt;&lt;/titles&gt;&lt;dates&gt;&lt;year&gt;2016&lt;/year&gt;&lt;/dates&gt;&lt;pub-location&gt;Cheltenham&lt;/pub-location&gt;&lt;publisher&gt;Edward Elgar Publishing Ltd.&lt;/publisher&gt;&lt;urls&gt;&lt;/urls&gt;&lt;/record&gt;&lt;/Cite&gt;&lt;/EndNote&gt;</w:instrText>
      </w:r>
      <w:r w:rsidR="001E6F56" w:rsidRPr="00BA53B1">
        <w:rPr>
          <w:sz w:val="24"/>
          <w:szCs w:val="24"/>
        </w:rPr>
        <w:fldChar w:fldCharType="separate"/>
      </w:r>
      <w:r w:rsidR="0040088F">
        <w:rPr>
          <w:noProof/>
          <w:sz w:val="24"/>
          <w:szCs w:val="24"/>
        </w:rPr>
        <w:t>(1)</w:t>
      </w:r>
      <w:r w:rsidR="001E6F56" w:rsidRPr="00BA53B1">
        <w:rPr>
          <w:sz w:val="24"/>
          <w:szCs w:val="24"/>
        </w:rPr>
        <w:fldChar w:fldCharType="end"/>
      </w:r>
      <w:r w:rsidRPr="00BA53B1">
        <w:rPr>
          <w:sz w:val="24"/>
          <w:szCs w:val="24"/>
        </w:rPr>
        <w:t xml:space="preserve">. </w:t>
      </w:r>
      <w:r w:rsidR="00B53DD7" w:rsidRPr="00BA53B1">
        <w:rPr>
          <w:sz w:val="24"/>
          <w:szCs w:val="24"/>
        </w:rPr>
        <w:t xml:space="preserve">Recent </w:t>
      </w:r>
      <w:r w:rsidR="003C2312" w:rsidRPr="00BA53B1">
        <w:rPr>
          <w:sz w:val="24"/>
          <w:szCs w:val="24"/>
        </w:rPr>
        <w:t>estimate</w:t>
      </w:r>
      <w:r w:rsidR="00B53DD7" w:rsidRPr="00BA53B1">
        <w:rPr>
          <w:sz w:val="24"/>
          <w:szCs w:val="24"/>
        </w:rPr>
        <w:t>s suggest</w:t>
      </w:r>
      <w:r w:rsidR="003C2312" w:rsidRPr="00BA53B1">
        <w:rPr>
          <w:sz w:val="24"/>
          <w:szCs w:val="24"/>
        </w:rPr>
        <w:t xml:space="preserve"> that 3</w:t>
      </w:r>
      <w:r w:rsidR="00705657">
        <w:rPr>
          <w:sz w:val="24"/>
          <w:szCs w:val="24"/>
        </w:rPr>
        <w:t>6</w:t>
      </w:r>
      <w:r w:rsidR="003C2312" w:rsidRPr="00BA53B1">
        <w:rPr>
          <w:sz w:val="24"/>
          <w:szCs w:val="24"/>
        </w:rPr>
        <w:t xml:space="preserve"> million childre</w:t>
      </w:r>
      <w:r w:rsidR="00A52EBF" w:rsidRPr="00BA53B1">
        <w:rPr>
          <w:sz w:val="24"/>
          <w:szCs w:val="24"/>
        </w:rPr>
        <w:t>n, including refugee</w:t>
      </w:r>
      <w:r w:rsidR="003C2312" w:rsidRPr="00BA53B1">
        <w:rPr>
          <w:sz w:val="24"/>
          <w:szCs w:val="24"/>
        </w:rPr>
        <w:t xml:space="preserve"> and asylum seeking  children</w:t>
      </w:r>
      <w:r w:rsidR="004A1AAE" w:rsidRPr="00BA53B1">
        <w:rPr>
          <w:sz w:val="24"/>
          <w:szCs w:val="24"/>
        </w:rPr>
        <w:t xml:space="preserve"> and young people</w:t>
      </w:r>
      <w:r w:rsidR="003C2312" w:rsidRPr="00BA53B1">
        <w:rPr>
          <w:sz w:val="24"/>
          <w:szCs w:val="24"/>
        </w:rPr>
        <w:t xml:space="preserve"> live outside their country of birth </w:t>
      </w:r>
      <w:r w:rsidR="001E6F56" w:rsidRPr="00BA53B1">
        <w:rPr>
          <w:sz w:val="24"/>
          <w:szCs w:val="24"/>
        </w:rPr>
        <w:fldChar w:fldCharType="begin"/>
      </w:r>
      <w:r w:rsidR="0040088F">
        <w:rPr>
          <w:sz w:val="24"/>
          <w:szCs w:val="24"/>
        </w:rPr>
        <w:instrText xml:space="preserve"> ADDIN EN.CITE &lt;EndNote&gt;&lt;Cite&gt;&lt;Author&gt;Garin&lt;/Author&gt;&lt;Year&gt;2016&lt;/Year&gt;&lt;RecNum&gt;2683&lt;/RecNum&gt;&lt;IDText&gt;Uprooted:The growing crisis for refugee and migrant children.&lt;/IDText&gt;&lt;DisplayText&gt;(2, 3)&lt;/DisplayText&gt;&lt;record&gt;&lt;rec-number&gt;2683&lt;/rec-number&gt;&lt;foreign-keys&gt;&lt;key app="EN" db-id="dtwfstrfkx0vw2ezs0pxrxxw0fwdre29se9w" timestamp="1553170005" guid="2365633c-3cce-4572-a475-a45ee621c4a1"&gt;2683&lt;/key&gt;&lt;/foreign-keys&gt;&lt;ref-type name="Electronic Article"&gt;43&lt;/ref-type&gt;&lt;contributors&gt;&lt;authors&gt;&lt;author&gt;Garin, E.&lt;/author&gt;&lt;author&gt;Beise, J.&lt;/author&gt;&lt;author&gt;Hug, L.&lt;/author&gt;&lt;author&gt;You, D.&lt;/author&gt;&lt;/authors&gt;&lt;/contributors&gt;&lt;titles&gt;&lt;title&gt;Uprooted:The growing crisis for refugee and migrant children.&lt;/title&gt;&lt;tertiary-title&gt;https://www.unicef.org/publications/files/uprooted_growing_crisis_for_refugee_and_migrant_children.pdf&lt;/tertiary-title&gt;&lt;/titles&gt;&lt;dates&gt;&lt;year&gt;2016&lt;/year&gt;&lt;/dates&gt;&lt;publisher&gt;UNICEF&lt;/publisher&gt;&lt;urls&gt;&lt;/urls&gt;&lt;/record&gt;&lt;/Cite&gt;&lt;Cite&gt;&lt;Author&gt;Portal&lt;/Author&gt;&lt;Year&gt;2019&lt;/Year&gt;&lt;RecNum&gt;2695&lt;/RecNum&gt;&lt;record&gt;&lt;rec-number&gt;2695&lt;/rec-number&gt;&lt;foreign-keys&gt;&lt;key app="EN" db-id="dtwfstrfkx0vw2ezs0pxrxxw0fwdre29se9w" timestamp="1564580997" guid="fcbe8218-7af5-4ce0-805f-999175872efb"&gt;2695&lt;/key&gt;&lt;/foreign-keys&gt;&lt;ref-type name="Web Page"&gt;12&lt;/ref-type&gt;&lt;contributors&gt;&lt;authors&gt;&lt;author&gt;Migration Data Portal&lt;/author&gt;&lt;/authors&gt;&lt;/contributors&gt;&lt;titles&gt;&lt;title&gt;Child and Young Migrants&lt;/title&gt;&lt;/titles&gt;&lt;dates&gt;&lt;year&gt;2019&lt;/year&gt;&lt;/dates&gt;&lt;urls&gt;&lt;related-urls&gt;&lt;url&gt;https://migrationdataportal.org/themes/child-and-young-migrants&lt;/url&gt;&lt;/related-urls&gt;&lt;/urls&gt;&lt;/record&gt;&lt;/Cite&gt;&lt;/EndNote&gt;</w:instrText>
      </w:r>
      <w:r w:rsidR="001E6F56" w:rsidRPr="00BA53B1">
        <w:rPr>
          <w:sz w:val="24"/>
          <w:szCs w:val="24"/>
        </w:rPr>
        <w:fldChar w:fldCharType="separate"/>
      </w:r>
      <w:r w:rsidR="0040088F">
        <w:rPr>
          <w:noProof/>
          <w:sz w:val="24"/>
          <w:szCs w:val="24"/>
        </w:rPr>
        <w:t>(2, 3)</w:t>
      </w:r>
      <w:r w:rsidR="001E6F56" w:rsidRPr="00BA53B1">
        <w:rPr>
          <w:sz w:val="24"/>
          <w:szCs w:val="24"/>
        </w:rPr>
        <w:fldChar w:fldCharType="end"/>
      </w:r>
      <w:r w:rsidR="003C2312" w:rsidRPr="00BA53B1">
        <w:rPr>
          <w:sz w:val="24"/>
          <w:szCs w:val="24"/>
        </w:rPr>
        <w:t xml:space="preserve">. </w:t>
      </w:r>
      <w:r w:rsidR="003174DD" w:rsidRPr="00BA53B1">
        <w:rPr>
          <w:sz w:val="24"/>
          <w:szCs w:val="24"/>
        </w:rPr>
        <w:t>International migration presents new challenges and opportunities for health promotion, with evidence suggesting both positive and negative influences on health</w:t>
      </w:r>
      <w:r w:rsidR="0040088F">
        <w:rPr>
          <w:sz w:val="24"/>
          <w:szCs w:val="24"/>
        </w:rPr>
        <w:t xml:space="preserve"> </w:t>
      </w:r>
      <w:r w:rsidR="0040088F">
        <w:rPr>
          <w:sz w:val="24"/>
          <w:szCs w:val="24"/>
        </w:rPr>
        <w:fldChar w:fldCharType="begin"/>
      </w:r>
      <w:r w:rsidR="0040088F">
        <w:rPr>
          <w:sz w:val="24"/>
          <w:szCs w:val="24"/>
        </w:rPr>
        <w:instrText xml:space="preserve"> ADDIN EN.CITE &lt;EndNote&gt;&lt;Cite&gt;&lt;Author&gt;Thomas&lt;/Author&gt;&lt;Year&gt;2016&lt;/Year&gt;&lt;RecNum&gt;2681&lt;/RecNum&gt;&lt;DisplayText&gt;(1, 4)&lt;/DisplayText&gt;&lt;record&gt;&lt;rec-number&gt;2681&lt;/rec-number&gt;&lt;foreign-keys&gt;&lt;key app="EN" db-id="dtwfstrfkx0vw2ezs0pxrxxw0fwdre29se9w" timestamp="1553170005" guid="81bfee18-d677-44cd-99fb-59055f73fe71"&gt;2681&lt;/key&gt;&lt;/foreign-keys&gt;&lt;ref-type name="Book"&gt;6&lt;/ref-type&gt;&lt;contributors&gt;&lt;authors&gt;&lt;author&gt;Thomas, F&lt;/author&gt;&lt;/authors&gt;&lt;/contributors&gt;&lt;titles&gt;&lt;title&gt;Handbook of Migration and Health&lt;/title&gt;&lt;/titles&gt;&lt;dates&gt;&lt;year&gt;2016&lt;/year&gt;&lt;/dates&gt;&lt;pub-location&gt;Cheltenham&lt;/pub-location&gt;&lt;publisher&gt;Edward Elgar Publishing Ltd.&lt;/publisher&gt;&lt;urls&gt;&lt;/urls&gt;&lt;/record&gt;&lt;/Cite&gt;&lt;Cite&gt;&lt;Author&gt;Castandenda&lt;/Author&gt;&lt;Year&gt;2015&lt;/Year&gt;&lt;RecNum&gt;2684&lt;/RecNum&gt;&lt;record&gt;&lt;rec-number&gt;2684&lt;/rec-number&gt;&lt;foreign-keys&gt;&lt;key app="EN" db-id="dtwfstrfkx0vw2ezs0pxrxxw0fwdre29se9w" timestamp="1553170005" guid="c0043c4d-1060-45e2-b0da-5d46fb89c010"&gt;2684&lt;/key&gt;&lt;/foreign-keys&gt;&lt;ref-type name="Journal Article"&gt;17&lt;/ref-type&gt;&lt;contributors&gt;&lt;authors&gt;&lt;author&gt;Castandenda, H.&lt;/author&gt;&lt;author&gt;Holmes, SM.&lt;/author&gt;&lt;author&gt;Madrigal, DS.&lt;/author&gt;&lt;author&gt;de Trinidad Young, ME.&lt;/author&gt;&lt;author&gt;Beyeler, N.&lt;/author&gt;&lt;author&gt;Quesada, J.&lt;/author&gt;&lt;/authors&gt;&lt;/contributors&gt;&lt;titles&gt;&lt;title&gt;Immigration as a social determinant of health&lt;/title&gt;&lt;secondary-title&gt;Annual Review of Public Health&lt;/secondary-title&gt;&lt;/titles&gt;&lt;periodical&gt;&lt;full-title&gt;Annu Rev Public Health&lt;/full-title&gt;&lt;abbr-1&gt;Annual review of public health&lt;/abbr-1&gt;&lt;/periodical&gt;&lt;pages&gt;375-392&lt;/pages&gt;&lt;volume&gt;18&lt;/volume&gt;&lt;number&gt;36&lt;/number&gt;&lt;dates&gt;&lt;year&gt;2015&lt;/year&gt;&lt;/dates&gt;&lt;urls&gt;&lt;/urls&gt;&lt;/record&gt;&lt;/Cite&gt;&lt;/EndNote&gt;</w:instrText>
      </w:r>
      <w:r w:rsidR="0040088F">
        <w:rPr>
          <w:sz w:val="24"/>
          <w:szCs w:val="24"/>
        </w:rPr>
        <w:fldChar w:fldCharType="separate"/>
      </w:r>
      <w:r w:rsidR="0040088F">
        <w:rPr>
          <w:noProof/>
          <w:sz w:val="24"/>
          <w:szCs w:val="24"/>
        </w:rPr>
        <w:t>(1, 4)</w:t>
      </w:r>
      <w:r w:rsidR="0040088F">
        <w:rPr>
          <w:sz w:val="24"/>
          <w:szCs w:val="24"/>
        </w:rPr>
        <w:fldChar w:fldCharType="end"/>
      </w:r>
      <w:r w:rsidR="00782AC5" w:rsidRPr="00BA53B1">
        <w:rPr>
          <w:sz w:val="24"/>
          <w:szCs w:val="24"/>
        </w:rPr>
        <w:t xml:space="preserve"> </w:t>
      </w:r>
      <w:r w:rsidR="003174DD" w:rsidRPr="00BA53B1">
        <w:rPr>
          <w:sz w:val="24"/>
          <w:szCs w:val="24"/>
        </w:rPr>
        <w:t xml:space="preserve">  The ‘healthy migrant effect’, for example, reflects the health advantage that </w:t>
      </w:r>
      <w:r w:rsidR="003174DD" w:rsidRPr="00BA53B1">
        <w:rPr>
          <w:i/>
          <w:sz w:val="24"/>
          <w:szCs w:val="24"/>
        </w:rPr>
        <w:t>some</w:t>
      </w:r>
      <w:r w:rsidR="003174DD" w:rsidRPr="00BA53B1">
        <w:rPr>
          <w:sz w:val="24"/>
          <w:szCs w:val="24"/>
        </w:rPr>
        <w:t xml:space="preserve"> migrants have over the native-born population </w:t>
      </w:r>
      <w:r w:rsidR="00343F63" w:rsidRPr="00BA53B1">
        <w:rPr>
          <w:sz w:val="24"/>
          <w:szCs w:val="24"/>
        </w:rPr>
        <w:fldChar w:fldCharType="begin">
          <w:fldData xml:space="preserve">PEVuZE5vdGU+PENpdGU+PEF1dGhvcj5IYW1pbHRvbjwvQXV0aG9yPjxZZWFyPjIwMTU8L1llYXI+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</w:fldData>
        </w:fldChar>
      </w:r>
      <w:r w:rsidR="0040088F">
        <w:rPr>
          <w:sz w:val="24"/>
          <w:szCs w:val="24"/>
        </w:rPr>
        <w:instrText xml:space="preserve"> ADDIN EN.CITE </w:instrText>
      </w:r>
      <w:r w:rsidR="0040088F">
        <w:rPr>
          <w:sz w:val="24"/>
          <w:szCs w:val="24"/>
        </w:rPr>
        <w:fldChar w:fldCharType="begin">
          <w:fldData xml:space="preserve">PEVuZE5vdGU+PENpdGU+PEF1dGhvcj5IYW1pbHRvbjwvQXV0aG9yPjxZZWFyPjIwMTU8L1llYXI+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</w:fldData>
        </w:fldChar>
      </w:r>
      <w:r w:rsidR="0040088F">
        <w:rPr>
          <w:sz w:val="24"/>
          <w:szCs w:val="24"/>
        </w:rPr>
        <w:instrText xml:space="preserve"> ADDIN EN.CITE.DATA </w:instrText>
      </w:r>
      <w:r w:rsidR="0040088F">
        <w:rPr>
          <w:sz w:val="24"/>
          <w:szCs w:val="24"/>
        </w:rPr>
      </w:r>
      <w:r w:rsidR="0040088F">
        <w:rPr>
          <w:sz w:val="24"/>
          <w:szCs w:val="24"/>
        </w:rPr>
        <w:fldChar w:fldCharType="end"/>
      </w:r>
      <w:r w:rsidR="00343F63" w:rsidRPr="00BA53B1">
        <w:rPr>
          <w:sz w:val="24"/>
          <w:szCs w:val="24"/>
        </w:rPr>
      </w:r>
      <w:r w:rsidR="00343F63" w:rsidRPr="00BA53B1">
        <w:rPr>
          <w:sz w:val="24"/>
          <w:szCs w:val="24"/>
        </w:rPr>
        <w:fldChar w:fldCharType="separate"/>
      </w:r>
      <w:r w:rsidR="0040088F">
        <w:rPr>
          <w:noProof/>
          <w:sz w:val="24"/>
          <w:szCs w:val="24"/>
        </w:rPr>
        <w:t>(5)</w:t>
      </w:r>
      <w:r w:rsidR="00343F63" w:rsidRPr="00BA53B1">
        <w:rPr>
          <w:sz w:val="24"/>
          <w:szCs w:val="24"/>
        </w:rPr>
        <w:fldChar w:fldCharType="end"/>
      </w:r>
      <w:r w:rsidR="003174DD" w:rsidRPr="00BA53B1">
        <w:rPr>
          <w:sz w:val="24"/>
          <w:szCs w:val="24"/>
        </w:rPr>
        <w:t xml:space="preserve">. </w:t>
      </w:r>
      <w:r w:rsidR="00BA53B1">
        <w:rPr>
          <w:sz w:val="24"/>
          <w:szCs w:val="24"/>
        </w:rPr>
        <w:t>O</w:t>
      </w:r>
      <w:r w:rsidR="003174DD" w:rsidRPr="00BA53B1">
        <w:rPr>
          <w:sz w:val="24"/>
          <w:szCs w:val="24"/>
        </w:rPr>
        <w:t>ther evidence points to negative impacts, including poorer mental health and higher prevalence of certain infectious diseases</w:t>
      </w:r>
      <w:r w:rsidR="00F40529" w:rsidRPr="00BA53B1">
        <w:rPr>
          <w:sz w:val="24"/>
          <w:szCs w:val="24"/>
        </w:rPr>
        <w:t xml:space="preserve"> </w:t>
      </w:r>
      <w:r w:rsidR="00F40529" w:rsidRPr="00BA53B1">
        <w:rPr>
          <w:sz w:val="24"/>
          <w:szCs w:val="24"/>
        </w:rPr>
        <w:fldChar w:fldCharType="begin"/>
      </w:r>
      <w:r w:rsidR="0040088F">
        <w:rPr>
          <w:sz w:val="24"/>
          <w:szCs w:val="24"/>
        </w:rPr>
        <w:instrText xml:space="preserve"> ADDIN EN.CITE &lt;EndNote&gt;&lt;Cite&gt;&lt;Author&gt;Renton&lt;/Author&gt;&lt;Year&gt;2016&lt;/Year&gt;&lt;RecNum&gt;16&lt;/RecNum&gt;&lt;IDText&gt;Delivering the Healthy Child Programme for young refugee and migrant children&lt;/IDText&gt;&lt;DisplayText&gt;(6)&lt;/DisplayText&gt;&lt;record&gt;&lt;rec-number&gt;16&lt;/rec-number&gt;&lt;foreign-keys&gt;&lt;key app="EN" db-id="dtwfstrfkx0vw2ezs0pxrxxw0fwdre29se9w" timestamp="1553089243" guid="9bfd527e-2d9c-47c2-a897-ab20ce5a9eef"&gt;16&lt;/key&gt;&lt;/foreign-keys&gt;&lt;ref-type name="Journal Article"&gt;17&lt;/ref-type&gt;&lt;contributors&gt;&lt;authors&gt;&lt;author&gt;Renton, Zoë&lt;/author&gt;&lt;author&gt;Hamblin, Emily&lt;/author&gt;&lt;author&gt;Clements, Keith %J National Children’s Bureau&lt;/author&gt;&lt;/authors&gt;&lt;/contributors&gt;&lt;titles&gt;&lt;title&gt;Delivering the Healthy Child Programme for young refugee and migrant children&lt;/title&gt;&lt;/titles&gt;&lt;dates&gt;&lt;year&gt;2016&lt;/year&gt;&lt;/dates&gt;&lt;urls&gt;&lt;/urls&gt;&lt;/record&gt;&lt;/Cite&gt;&lt;/EndNote&gt;</w:instrText>
      </w:r>
      <w:r w:rsidR="00F40529" w:rsidRPr="00BA53B1">
        <w:rPr>
          <w:sz w:val="24"/>
          <w:szCs w:val="24"/>
        </w:rPr>
        <w:fldChar w:fldCharType="separate"/>
      </w:r>
      <w:r w:rsidR="0040088F">
        <w:rPr>
          <w:noProof/>
          <w:sz w:val="24"/>
          <w:szCs w:val="24"/>
        </w:rPr>
        <w:t>(6)</w:t>
      </w:r>
      <w:r w:rsidR="00F40529" w:rsidRPr="00BA53B1">
        <w:rPr>
          <w:sz w:val="24"/>
          <w:szCs w:val="24"/>
        </w:rPr>
        <w:fldChar w:fldCharType="end"/>
      </w:r>
      <w:r w:rsidR="003174DD" w:rsidRPr="00BA53B1">
        <w:rPr>
          <w:sz w:val="24"/>
          <w:szCs w:val="24"/>
        </w:rPr>
        <w:t>.</w:t>
      </w:r>
      <w:r w:rsidR="00012FDA" w:rsidRPr="00BA53B1">
        <w:rPr>
          <w:sz w:val="24"/>
          <w:szCs w:val="24"/>
        </w:rPr>
        <w:t xml:space="preserve">  Migration is thus </w:t>
      </w:r>
      <w:r w:rsidR="00A60BD7" w:rsidRPr="00BA53B1">
        <w:rPr>
          <w:sz w:val="24"/>
          <w:szCs w:val="24"/>
        </w:rPr>
        <w:t xml:space="preserve"> </w:t>
      </w:r>
      <w:r w:rsidR="00012FDA" w:rsidRPr="00BA53B1">
        <w:rPr>
          <w:sz w:val="24"/>
          <w:szCs w:val="24"/>
        </w:rPr>
        <w:t>a key social determinant of hea</w:t>
      </w:r>
      <w:r w:rsidR="00A52EBF" w:rsidRPr="00BA53B1">
        <w:rPr>
          <w:sz w:val="24"/>
          <w:szCs w:val="24"/>
        </w:rPr>
        <w:t>l</w:t>
      </w:r>
      <w:r w:rsidR="00012FDA" w:rsidRPr="00BA53B1">
        <w:rPr>
          <w:sz w:val="24"/>
          <w:szCs w:val="24"/>
        </w:rPr>
        <w:t xml:space="preserve">th with implications for global health promotion. Indeed, a recent World Health Organisation </w:t>
      </w:r>
      <w:r w:rsidR="00F40529" w:rsidRPr="00BA53B1">
        <w:rPr>
          <w:sz w:val="24"/>
          <w:szCs w:val="24"/>
        </w:rPr>
        <w:t xml:space="preserve"> </w:t>
      </w:r>
      <w:r w:rsidR="00012FDA" w:rsidRPr="00BA53B1">
        <w:rPr>
          <w:sz w:val="24"/>
          <w:szCs w:val="24"/>
        </w:rPr>
        <w:t>report underscores the need to promote the health of all migrants, including children and young people</w:t>
      </w:r>
      <w:r w:rsidR="000E48D0">
        <w:rPr>
          <w:sz w:val="24"/>
          <w:szCs w:val="24"/>
        </w:rPr>
        <w:t xml:space="preserve"> (7)</w:t>
      </w:r>
      <w:r w:rsidR="00194B71">
        <w:rPr>
          <w:sz w:val="24"/>
          <w:szCs w:val="24"/>
        </w:rPr>
        <w:t xml:space="preserve"> </w:t>
      </w:r>
      <w:r w:rsidR="00012FDA" w:rsidRPr="00BA53B1">
        <w:rPr>
          <w:sz w:val="24"/>
          <w:szCs w:val="24"/>
        </w:rPr>
        <w:t xml:space="preserve">. </w:t>
      </w:r>
      <w:r w:rsidR="00BA53B1">
        <w:rPr>
          <w:sz w:val="24"/>
          <w:szCs w:val="24"/>
        </w:rPr>
        <w:t>I</w:t>
      </w:r>
      <w:r w:rsidR="00012FDA" w:rsidRPr="00BA53B1">
        <w:rPr>
          <w:sz w:val="24"/>
          <w:szCs w:val="24"/>
        </w:rPr>
        <w:t>n order to do</w:t>
      </w:r>
      <w:r w:rsidR="00A52EBF" w:rsidRPr="00BA53B1">
        <w:rPr>
          <w:sz w:val="24"/>
          <w:szCs w:val="24"/>
        </w:rPr>
        <w:t xml:space="preserve"> so</w:t>
      </w:r>
      <w:r w:rsidR="005A0E84">
        <w:rPr>
          <w:sz w:val="24"/>
          <w:szCs w:val="24"/>
        </w:rPr>
        <w:t>,</w:t>
      </w:r>
      <w:r w:rsidR="00012FDA" w:rsidRPr="00BA53B1">
        <w:rPr>
          <w:sz w:val="24"/>
          <w:szCs w:val="24"/>
        </w:rPr>
        <w:t xml:space="preserve"> </w:t>
      </w:r>
      <w:r w:rsidR="00A60BD7" w:rsidRPr="00BA53B1">
        <w:rPr>
          <w:sz w:val="24"/>
          <w:szCs w:val="24"/>
        </w:rPr>
        <w:t xml:space="preserve">there is a need </w:t>
      </w:r>
      <w:r w:rsidR="00012FDA" w:rsidRPr="00BA53B1">
        <w:rPr>
          <w:sz w:val="24"/>
          <w:szCs w:val="24"/>
        </w:rPr>
        <w:t xml:space="preserve">to deepen </w:t>
      </w:r>
      <w:r w:rsidR="00A52EBF" w:rsidRPr="00BA53B1">
        <w:rPr>
          <w:sz w:val="24"/>
          <w:szCs w:val="24"/>
        </w:rPr>
        <w:t>our</w:t>
      </w:r>
      <w:r w:rsidR="00A60BD7" w:rsidRPr="00BA53B1">
        <w:rPr>
          <w:sz w:val="24"/>
          <w:szCs w:val="24"/>
        </w:rPr>
        <w:t xml:space="preserve"> </w:t>
      </w:r>
      <w:r w:rsidR="00012FDA" w:rsidRPr="00BA53B1">
        <w:rPr>
          <w:sz w:val="24"/>
          <w:szCs w:val="24"/>
        </w:rPr>
        <w:t xml:space="preserve">understanding of the particular health </w:t>
      </w:r>
      <w:r w:rsidR="009C0922" w:rsidRPr="00BA53B1">
        <w:rPr>
          <w:sz w:val="24"/>
          <w:szCs w:val="24"/>
        </w:rPr>
        <w:t>priorities</w:t>
      </w:r>
      <w:r w:rsidR="00012FDA" w:rsidRPr="00BA53B1">
        <w:rPr>
          <w:sz w:val="24"/>
          <w:szCs w:val="24"/>
        </w:rPr>
        <w:t xml:space="preserve"> and experiences of migrant populations, </w:t>
      </w:r>
      <w:r w:rsidR="005A0E84">
        <w:rPr>
          <w:sz w:val="24"/>
          <w:szCs w:val="24"/>
        </w:rPr>
        <w:t>and</w:t>
      </w:r>
      <w:r w:rsidR="00A52EBF" w:rsidRPr="00BA53B1">
        <w:rPr>
          <w:sz w:val="24"/>
          <w:szCs w:val="24"/>
        </w:rPr>
        <w:t xml:space="preserve"> </w:t>
      </w:r>
      <w:r w:rsidR="00012FDA" w:rsidRPr="00BA53B1">
        <w:rPr>
          <w:sz w:val="24"/>
          <w:szCs w:val="24"/>
        </w:rPr>
        <w:t>crucially from the perspective</w:t>
      </w:r>
      <w:r w:rsidR="005E0DDF" w:rsidRPr="00BA53B1">
        <w:rPr>
          <w:sz w:val="24"/>
          <w:szCs w:val="24"/>
        </w:rPr>
        <w:t>s</w:t>
      </w:r>
      <w:r w:rsidR="00012FDA" w:rsidRPr="00BA53B1">
        <w:rPr>
          <w:sz w:val="24"/>
          <w:szCs w:val="24"/>
        </w:rPr>
        <w:t xml:space="preserve"> of </w:t>
      </w:r>
      <w:r w:rsidR="00AB6E7C" w:rsidRPr="00BA53B1">
        <w:rPr>
          <w:sz w:val="24"/>
          <w:szCs w:val="24"/>
        </w:rPr>
        <w:t>children and young people themselves</w:t>
      </w:r>
      <w:r w:rsidR="00F40529" w:rsidRPr="00BA53B1">
        <w:rPr>
          <w:sz w:val="24"/>
          <w:szCs w:val="24"/>
        </w:rPr>
        <w:t xml:space="preserve"> </w:t>
      </w:r>
      <w:r w:rsidR="00F40529" w:rsidRPr="00BA53B1">
        <w:rPr>
          <w:sz w:val="24"/>
          <w:szCs w:val="24"/>
        </w:rPr>
        <w:fldChar w:fldCharType="begin"/>
      </w:r>
      <w:r w:rsidR="0040088F">
        <w:rPr>
          <w:sz w:val="24"/>
          <w:szCs w:val="24"/>
        </w:rPr>
        <w:instrText xml:space="preserve"> ADDIN EN.CITE &lt;EndNote&gt;&lt;Cite&gt;&lt;Author&gt;Sime&lt;/Author&gt;&lt;Year&gt;2016&lt;/Year&gt;&lt;RecNum&gt;22&lt;/RecNum&gt;&lt;IDText&gt;Migrant children and young people’s ‘voice’in healthcare&lt;/IDText&gt;&lt;DisplayText&gt;(8)&lt;/DisplayText&gt;&lt;record&gt;&lt;rec-number&gt;22&lt;/rec-number&gt;&lt;foreign-keys&gt;&lt;key app="EN" db-id="dtwfstrfkx0vw2ezs0pxrxxw0fwdre29se9w" timestamp="1553089442" guid="52335a49-a4f5-42f7-81ea-f5ab841a3075"&gt;22&lt;/key&gt;&lt;/foreign-keys&gt;&lt;ref-type name="Book Section"&gt;5&lt;/ref-type&gt;&lt;contributors&gt;&lt;authors&gt;&lt;author&gt;Sime, Daniela&lt;/author&gt;&lt;/authors&gt;&lt;/contributors&gt;&lt;titles&gt;&lt;title&gt;Migrant children and young people’s ‘voice’in healthcare&lt;/title&gt;&lt;secondary-title&gt;Handbook of Migration and Health&lt;/secondary-title&gt;&lt;/titles&gt;&lt;dates&gt;&lt;year&gt;2016&lt;/year&gt;&lt;/dates&gt;&lt;publisher&gt;Edward Elgar Publishing&lt;/publisher&gt;&lt;urls&gt;&lt;/urls&gt;&lt;/record&gt;&lt;/Cite&gt;&lt;/EndNote&gt;</w:instrText>
      </w:r>
      <w:r w:rsidR="00F40529" w:rsidRPr="00BA53B1">
        <w:rPr>
          <w:sz w:val="24"/>
          <w:szCs w:val="24"/>
        </w:rPr>
        <w:fldChar w:fldCharType="separate"/>
      </w:r>
      <w:r w:rsidR="0040088F">
        <w:rPr>
          <w:noProof/>
          <w:sz w:val="24"/>
          <w:szCs w:val="24"/>
        </w:rPr>
        <w:t>(8)</w:t>
      </w:r>
      <w:r w:rsidR="00F40529" w:rsidRPr="00BA53B1">
        <w:rPr>
          <w:sz w:val="24"/>
          <w:szCs w:val="24"/>
        </w:rPr>
        <w:fldChar w:fldCharType="end"/>
      </w:r>
      <w:r w:rsidR="00012FDA" w:rsidRPr="00BA53B1">
        <w:rPr>
          <w:sz w:val="24"/>
          <w:szCs w:val="24"/>
        </w:rPr>
        <w:t>.</w:t>
      </w:r>
    </w:p>
    <w:p w14:paraId="55B0E205" w14:textId="77777777" w:rsidR="005A0E84" w:rsidRPr="00BA53B1" w:rsidRDefault="005A0E84" w:rsidP="00D2322B">
      <w:pPr>
        <w:spacing w:after="0" w:line="480" w:lineRule="auto"/>
        <w:jc w:val="both"/>
        <w:rPr>
          <w:sz w:val="24"/>
          <w:szCs w:val="24"/>
        </w:rPr>
      </w:pPr>
    </w:p>
    <w:p w14:paraId="5FC3D7FD" w14:textId="47F565A8" w:rsidR="00973DF3" w:rsidRPr="00BA53B1" w:rsidRDefault="00012FDA" w:rsidP="0040088F">
      <w:pPr>
        <w:spacing w:after="0" w:line="480" w:lineRule="auto"/>
        <w:jc w:val="both"/>
        <w:rPr>
          <w:sz w:val="24"/>
          <w:szCs w:val="24"/>
        </w:rPr>
      </w:pPr>
      <w:r w:rsidRPr="00BA53B1">
        <w:rPr>
          <w:sz w:val="24"/>
          <w:szCs w:val="24"/>
        </w:rPr>
        <w:t xml:space="preserve">Against this background, in </w:t>
      </w:r>
      <w:r w:rsidR="00343F63" w:rsidRPr="00BA53B1">
        <w:rPr>
          <w:sz w:val="24"/>
          <w:szCs w:val="24"/>
        </w:rPr>
        <w:t>2016/17</w:t>
      </w:r>
      <w:r w:rsidRPr="00BA53B1">
        <w:rPr>
          <w:sz w:val="24"/>
          <w:szCs w:val="24"/>
        </w:rPr>
        <w:t xml:space="preserve"> we undertook four regional systematic reviews (</w:t>
      </w:r>
      <w:r w:rsidR="005E0DDF" w:rsidRPr="00BA53B1">
        <w:rPr>
          <w:sz w:val="24"/>
          <w:szCs w:val="24"/>
        </w:rPr>
        <w:t>Europe, Africa, Americas, Western Pacific</w:t>
      </w:r>
      <w:r w:rsidRPr="00BA53B1">
        <w:rPr>
          <w:sz w:val="24"/>
          <w:szCs w:val="24"/>
        </w:rPr>
        <w:t>) to examine the extant evidence</w:t>
      </w:r>
      <w:r w:rsidR="005E0DDF" w:rsidRPr="00BA53B1">
        <w:rPr>
          <w:sz w:val="24"/>
          <w:szCs w:val="24"/>
        </w:rPr>
        <w:t>-</w:t>
      </w:r>
      <w:r w:rsidRPr="00BA53B1">
        <w:rPr>
          <w:sz w:val="24"/>
          <w:szCs w:val="24"/>
        </w:rPr>
        <w:t xml:space="preserve">base on the health experiences of children and young people who migrate. </w:t>
      </w:r>
      <w:r w:rsidR="005A0E84" w:rsidRPr="00BA53B1">
        <w:rPr>
          <w:sz w:val="24"/>
          <w:szCs w:val="24"/>
        </w:rPr>
        <w:t>Developing knowledge of children’s own migration and health experiences is imperative to global health promotion efforts</w:t>
      </w:r>
      <w:r w:rsidR="005A0E84">
        <w:rPr>
          <w:sz w:val="24"/>
          <w:szCs w:val="24"/>
        </w:rPr>
        <w:t xml:space="preserve"> and in line with</w:t>
      </w:r>
      <w:r w:rsidR="005A0E84" w:rsidRPr="00BA53B1">
        <w:rPr>
          <w:sz w:val="24"/>
          <w:szCs w:val="24"/>
        </w:rPr>
        <w:t xml:space="preserve"> </w:t>
      </w:r>
      <w:r w:rsidR="00973DF3" w:rsidRPr="00BA53B1">
        <w:rPr>
          <w:sz w:val="24"/>
          <w:szCs w:val="24"/>
        </w:rPr>
        <w:t xml:space="preserve">the </w:t>
      </w:r>
      <w:r w:rsidRPr="00BA53B1">
        <w:rPr>
          <w:sz w:val="24"/>
          <w:szCs w:val="24"/>
        </w:rPr>
        <w:t>U</w:t>
      </w:r>
      <w:r w:rsidR="00605FDB">
        <w:rPr>
          <w:sz w:val="24"/>
          <w:szCs w:val="24"/>
        </w:rPr>
        <w:t>N</w:t>
      </w:r>
      <w:r w:rsidRPr="00BA53B1">
        <w:rPr>
          <w:sz w:val="24"/>
          <w:szCs w:val="24"/>
        </w:rPr>
        <w:t xml:space="preserve"> Convention o</w:t>
      </w:r>
      <w:r w:rsidR="00605FDB">
        <w:rPr>
          <w:sz w:val="24"/>
          <w:szCs w:val="24"/>
        </w:rPr>
        <w:t>n</w:t>
      </w:r>
      <w:r w:rsidRPr="00BA53B1">
        <w:rPr>
          <w:sz w:val="24"/>
          <w:szCs w:val="24"/>
        </w:rPr>
        <w:t xml:space="preserve"> the Rights of the Child </w:t>
      </w:r>
      <w:r w:rsidR="0075560F">
        <w:rPr>
          <w:sz w:val="24"/>
          <w:szCs w:val="24"/>
        </w:rPr>
        <w:fldChar w:fldCharType="begin"/>
      </w:r>
      <w:r w:rsidR="0040088F">
        <w:rPr>
          <w:sz w:val="24"/>
          <w:szCs w:val="24"/>
        </w:rPr>
        <w:instrText xml:space="preserve"> ADDIN EN.CITE &lt;EndNote&gt;&lt;Cite&gt;&lt;Author&gt;UN&lt;/Author&gt;&lt;Year&gt;1989&lt;/Year&gt;&lt;RecNum&gt;2688&lt;/RecNum&gt;&lt;IDText&gt;Convention on the Rights of the Child&lt;/IDText&gt;&lt;DisplayText&gt;(9)&lt;/DisplayText&gt;&lt;record&gt;&lt;rec-number&gt;2688&lt;/rec-number&gt;&lt;foreign-keys&gt;&lt;key app="EN" db-id="dtwfstrfkx0vw2ezs0pxrxxw0fwdre29se9w" timestamp="1564391453" guid="9e75426f-bbe5-4439-ab44-48f8137e54ad"&gt;2688&lt;/key&gt;&lt;/foreign-keys&gt;&lt;ref-type name="Journal Article"&gt;17&lt;/ref-type&gt;&lt;contributors&gt;&lt;authors&gt;&lt;author&gt;UN&lt;/author&gt;&lt;/authors&gt;&lt;/contributors&gt;&lt;titles&gt;&lt;title&gt;Convention on the Rights of the Child&lt;/title&gt;&lt;secondary-title&gt;United Nations, Treaty Series&lt;/secondary-title&gt;&lt;/titles&gt;&lt;periodical&gt;&lt;full-title&gt;United Nations, Treaty Series&lt;/full-title&gt;&lt;/periodical&gt;&lt;volume&gt;1577&lt;/volume&gt;&lt;number&gt;3&lt;/number&gt;&lt;dates&gt;&lt;year&gt;1989&lt;/year&gt;&lt;/dates&gt;&lt;urls&gt;&lt;/urls&gt;&lt;/record&gt;&lt;/Cite&gt;&lt;/EndNote&gt;</w:instrText>
      </w:r>
      <w:r w:rsidR="0075560F">
        <w:rPr>
          <w:sz w:val="24"/>
          <w:szCs w:val="24"/>
        </w:rPr>
        <w:fldChar w:fldCharType="separate"/>
      </w:r>
      <w:r w:rsidR="0040088F">
        <w:rPr>
          <w:noProof/>
          <w:sz w:val="24"/>
          <w:szCs w:val="24"/>
        </w:rPr>
        <w:t>(9)</w:t>
      </w:r>
      <w:r w:rsidR="0075560F">
        <w:rPr>
          <w:sz w:val="24"/>
          <w:szCs w:val="24"/>
        </w:rPr>
        <w:fldChar w:fldCharType="end"/>
      </w:r>
      <w:r w:rsidR="0075560F">
        <w:rPr>
          <w:sz w:val="24"/>
          <w:szCs w:val="24"/>
        </w:rPr>
        <w:t xml:space="preserve"> </w:t>
      </w:r>
      <w:r w:rsidR="00973DF3" w:rsidRPr="00BA53B1">
        <w:rPr>
          <w:sz w:val="24"/>
          <w:szCs w:val="24"/>
        </w:rPr>
        <w:t xml:space="preserve">. Migrant children reflect a diverse </w:t>
      </w:r>
      <w:r w:rsidR="00973DF3" w:rsidRPr="00BA53B1">
        <w:rPr>
          <w:sz w:val="24"/>
          <w:szCs w:val="24"/>
        </w:rPr>
        <w:lastRenderedPageBreak/>
        <w:t xml:space="preserve">population group and the reasons for their migration (economic/forced, [un]accompanied) are likely to shape their health experiences and outcomes in different ways. </w:t>
      </w:r>
      <w:r w:rsidR="005E0DDF" w:rsidRPr="00BA53B1">
        <w:rPr>
          <w:sz w:val="24"/>
          <w:szCs w:val="24"/>
        </w:rPr>
        <w:t xml:space="preserve"> </w:t>
      </w:r>
      <w:r w:rsidR="00973DF3" w:rsidRPr="00BA53B1">
        <w:rPr>
          <w:sz w:val="24"/>
          <w:szCs w:val="24"/>
        </w:rPr>
        <w:t>In this commentary</w:t>
      </w:r>
      <w:r w:rsidR="00100C69" w:rsidRPr="00BA53B1">
        <w:rPr>
          <w:sz w:val="24"/>
          <w:szCs w:val="24"/>
        </w:rPr>
        <w:t>,</w:t>
      </w:r>
      <w:r w:rsidR="00973DF3" w:rsidRPr="00BA53B1">
        <w:rPr>
          <w:sz w:val="24"/>
          <w:szCs w:val="24"/>
        </w:rPr>
        <w:t xml:space="preserve"> we </w:t>
      </w:r>
      <w:r w:rsidR="001370A2">
        <w:rPr>
          <w:sz w:val="24"/>
          <w:szCs w:val="24"/>
        </w:rPr>
        <w:t xml:space="preserve">share </w:t>
      </w:r>
      <w:r w:rsidR="00144B2C">
        <w:rPr>
          <w:sz w:val="24"/>
          <w:szCs w:val="24"/>
        </w:rPr>
        <w:t xml:space="preserve">the insights and challenges found in our </w:t>
      </w:r>
      <w:r w:rsidR="00973DF3" w:rsidRPr="00BA53B1">
        <w:rPr>
          <w:sz w:val="24"/>
          <w:szCs w:val="24"/>
        </w:rPr>
        <w:t xml:space="preserve">  </w:t>
      </w:r>
      <w:r w:rsidR="008A53F0" w:rsidRPr="00BA53B1">
        <w:rPr>
          <w:sz w:val="24"/>
          <w:szCs w:val="24"/>
        </w:rPr>
        <w:t>reviews</w:t>
      </w:r>
      <w:r w:rsidR="001370A2">
        <w:rPr>
          <w:sz w:val="24"/>
          <w:szCs w:val="24"/>
        </w:rPr>
        <w:t xml:space="preserve">, including </w:t>
      </w:r>
      <w:r w:rsidR="008A53F0">
        <w:rPr>
          <w:sz w:val="24"/>
          <w:szCs w:val="24"/>
        </w:rPr>
        <w:t>the</w:t>
      </w:r>
      <w:r w:rsidR="008A53F0" w:rsidRPr="00BA53B1">
        <w:rPr>
          <w:sz w:val="24"/>
          <w:szCs w:val="24"/>
        </w:rPr>
        <w:t xml:space="preserve"> limits</w:t>
      </w:r>
      <w:r w:rsidR="00973DF3" w:rsidRPr="00BA53B1">
        <w:rPr>
          <w:sz w:val="24"/>
          <w:szCs w:val="24"/>
        </w:rPr>
        <w:t xml:space="preserve"> to the </w:t>
      </w:r>
      <w:r w:rsidR="004C0ADB" w:rsidRPr="00BA53B1">
        <w:rPr>
          <w:sz w:val="24"/>
          <w:szCs w:val="24"/>
        </w:rPr>
        <w:t>current international</w:t>
      </w:r>
      <w:r w:rsidR="00973DF3" w:rsidRPr="00BA53B1">
        <w:rPr>
          <w:sz w:val="24"/>
          <w:szCs w:val="24"/>
        </w:rPr>
        <w:t xml:space="preserve"> evidence</w:t>
      </w:r>
      <w:r w:rsidR="005E0DDF" w:rsidRPr="00BA53B1">
        <w:rPr>
          <w:sz w:val="24"/>
          <w:szCs w:val="24"/>
        </w:rPr>
        <w:t>-</w:t>
      </w:r>
      <w:r w:rsidR="00973DF3" w:rsidRPr="00BA53B1">
        <w:rPr>
          <w:sz w:val="24"/>
          <w:szCs w:val="24"/>
        </w:rPr>
        <w:t xml:space="preserve">base. </w:t>
      </w:r>
      <w:r w:rsidR="004C0ADB" w:rsidRPr="00BA53B1">
        <w:rPr>
          <w:sz w:val="24"/>
          <w:szCs w:val="24"/>
        </w:rPr>
        <w:t xml:space="preserve">These shortcomings signpost some important implications for </w:t>
      </w:r>
      <w:r w:rsidR="005E0DDF" w:rsidRPr="00BA53B1">
        <w:rPr>
          <w:sz w:val="24"/>
          <w:szCs w:val="24"/>
        </w:rPr>
        <w:t xml:space="preserve">the advancement of </w:t>
      </w:r>
      <w:r w:rsidR="004C0ADB" w:rsidRPr="00BA53B1">
        <w:rPr>
          <w:sz w:val="24"/>
          <w:szCs w:val="24"/>
        </w:rPr>
        <w:t>global health promotion research and practice</w:t>
      </w:r>
      <w:r w:rsidR="001370A2">
        <w:rPr>
          <w:sz w:val="24"/>
          <w:szCs w:val="24"/>
        </w:rPr>
        <w:t>.</w:t>
      </w:r>
    </w:p>
    <w:p w14:paraId="3544BAD6" w14:textId="77777777" w:rsidR="00973DF3" w:rsidRPr="00BA53B1" w:rsidRDefault="00973DF3" w:rsidP="00BA53B1">
      <w:pPr>
        <w:spacing w:after="0" w:line="480" w:lineRule="auto"/>
        <w:jc w:val="both"/>
        <w:rPr>
          <w:sz w:val="24"/>
          <w:szCs w:val="24"/>
        </w:rPr>
      </w:pPr>
    </w:p>
    <w:p w14:paraId="73AE3836" w14:textId="0233B3FC" w:rsidR="00061B05" w:rsidRPr="00BA53B1" w:rsidRDefault="004C0ADB" w:rsidP="00BA53B1">
      <w:pPr>
        <w:spacing w:after="0" w:line="480" w:lineRule="auto"/>
        <w:jc w:val="both"/>
        <w:rPr>
          <w:b/>
          <w:sz w:val="24"/>
          <w:szCs w:val="24"/>
        </w:rPr>
      </w:pPr>
      <w:r w:rsidRPr="00BA53B1">
        <w:rPr>
          <w:b/>
          <w:sz w:val="24"/>
          <w:szCs w:val="24"/>
        </w:rPr>
        <w:t>O</w:t>
      </w:r>
      <w:r w:rsidR="00A5144B" w:rsidRPr="00BA53B1">
        <w:rPr>
          <w:b/>
          <w:sz w:val="24"/>
          <w:szCs w:val="24"/>
        </w:rPr>
        <w:t>verview</w:t>
      </w:r>
      <w:r w:rsidRPr="00BA53B1">
        <w:rPr>
          <w:b/>
          <w:sz w:val="24"/>
          <w:szCs w:val="24"/>
        </w:rPr>
        <w:t xml:space="preserve"> of the reviews</w:t>
      </w:r>
    </w:p>
    <w:p w14:paraId="283E2318" w14:textId="330D8100" w:rsidR="00C35298" w:rsidRPr="00BA53B1" w:rsidRDefault="004C0ADB" w:rsidP="00144B2C">
      <w:pPr>
        <w:spacing w:after="0" w:line="480" w:lineRule="auto"/>
        <w:jc w:val="both"/>
        <w:rPr>
          <w:b/>
          <w:sz w:val="24"/>
          <w:szCs w:val="24"/>
        </w:rPr>
      </w:pPr>
      <w:r w:rsidRPr="00BA53B1">
        <w:rPr>
          <w:sz w:val="24"/>
          <w:szCs w:val="24"/>
        </w:rPr>
        <w:t>F</w:t>
      </w:r>
      <w:r w:rsidR="00A5144B" w:rsidRPr="00BA53B1">
        <w:rPr>
          <w:sz w:val="24"/>
          <w:szCs w:val="24"/>
        </w:rPr>
        <w:t xml:space="preserve">our systematic reviews </w:t>
      </w:r>
      <w:r w:rsidRPr="00BA53B1">
        <w:rPr>
          <w:sz w:val="24"/>
          <w:szCs w:val="24"/>
        </w:rPr>
        <w:t xml:space="preserve">were conducted </w:t>
      </w:r>
      <w:r w:rsidR="009025D2" w:rsidRPr="00BA53B1">
        <w:rPr>
          <w:sz w:val="24"/>
          <w:szCs w:val="24"/>
        </w:rPr>
        <w:t>across the</w:t>
      </w:r>
      <w:r w:rsidR="00A5144B" w:rsidRPr="00BA53B1">
        <w:rPr>
          <w:sz w:val="24"/>
          <w:szCs w:val="24"/>
        </w:rPr>
        <w:t xml:space="preserve"> followin</w:t>
      </w:r>
      <w:r w:rsidR="0040501C" w:rsidRPr="00BA53B1">
        <w:rPr>
          <w:sz w:val="24"/>
          <w:szCs w:val="24"/>
        </w:rPr>
        <w:t>g geographical regions: Europe,</w:t>
      </w:r>
      <w:r w:rsidR="00A5144B" w:rsidRPr="00BA53B1">
        <w:rPr>
          <w:sz w:val="24"/>
          <w:szCs w:val="24"/>
        </w:rPr>
        <w:t xml:space="preserve"> Western Pacific, </w:t>
      </w:r>
      <w:r w:rsidR="00C24A6C" w:rsidRPr="00BA53B1">
        <w:rPr>
          <w:sz w:val="24"/>
          <w:szCs w:val="24"/>
        </w:rPr>
        <w:t xml:space="preserve">the </w:t>
      </w:r>
      <w:r w:rsidR="00A5144B" w:rsidRPr="00BA53B1">
        <w:rPr>
          <w:sz w:val="24"/>
          <w:szCs w:val="24"/>
        </w:rPr>
        <w:t xml:space="preserve">Americas and Africa. </w:t>
      </w:r>
      <w:r w:rsidR="005B43D4" w:rsidRPr="00BA53B1">
        <w:rPr>
          <w:sz w:val="24"/>
          <w:szCs w:val="24"/>
        </w:rPr>
        <w:t>The primary</w:t>
      </w:r>
      <w:r w:rsidR="00BB2879" w:rsidRPr="00BA53B1">
        <w:rPr>
          <w:sz w:val="24"/>
          <w:szCs w:val="24"/>
        </w:rPr>
        <w:t xml:space="preserve"> aim of </w:t>
      </w:r>
      <w:r w:rsidR="0076103D" w:rsidRPr="00BA53B1">
        <w:rPr>
          <w:sz w:val="24"/>
          <w:szCs w:val="24"/>
        </w:rPr>
        <w:t>each review</w:t>
      </w:r>
      <w:r w:rsidR="00BB2879" w:rsidRPr="00BA53B1">
        <w:rPr>
          <w:sz w:val="24"/>
          <w:szCs w:val="24"/>
        </w:rPr>
        <w:t xml:space="preserve"> was to </w:t>
      </w:r>
      <w:r w:rsidR="00C24A6C" w:rsidRPr="00BA53B1">
        <w:rPr>
          <w:sz w:val="24"/>
          <w:szCs w:val="24"/>
        </w:rPr>
        <w:t>explore</w:t>
      </w:r>
      <w:r w:rsidRPr="00BA53B1">
        <w:rPr>
          <w:sz w:val="24"/>
          <w:szCs w:val="24"/>
        </w:rPr>
        <w:t xml:space="preserve"> the extant evidence</w:t>
      </w:r>
      <w:r w:rsidR="001370A2">
        <w:rPr>
          <w:sz w:val="24"/>
          <w:szCs w:val="24"/>
        </w:rPr>
        <w:t>-</w:t>
      </w:r>
      <w:r w:rsidRPr="00BA53B1">
        <w:rPr>
          <w:sz w:val="24"/>
          <w:szCs w:val="24"/>
        </w:rPr>
        <w:t xml:space="preserve">base on the health experiences of young migrants from </w:t>
      </w:r>
      <w:r w:rsidR="009025D2" w:rsidRPr="00BA53B1">
        <w:rPr>
          <w:sz w:val="24"/>
          <w:szCs w:val="24"/>
        </w:rPr>
        <w:t>their own</w:t>
      </w:r>
      <w:r w:rsidR="00BB2879" w:rsidRPr="00BA53B1">
        <w:rPr>
          <w:sz w:val="24"/>
          <w:szCs w:val="24"/>
        </w:rPr>
        <w:t xml:space="preserve"> perspectives</w:t>
      </w:r>
      <w:r w:rsidR="00DA19CB" w:rsidRPr="00BA53B1">
        <w:rPr>
          <w:sz w:val="24"/>
          <w:szCs w:val="24"/>
        </w:rPr>
        <w:t>.</w:t>
      </w:r>
      <w:r w:rsidR="0040501C" w:rsidRPr="00BA53B1">
        <w:rPr>
          <w:sz w:val="24"/>
          <w:szCs w:val="24"/>
        </w:rPr>
        <w:t xml:space="preserve"> </w:t>
      </w:r>
      <w:r w:rsidRPr="00BA53B1">
        <w:rPr>
          <w:sz w:val="24"/>
          <w:szCs w:val="24"/>
        </w:rPr>
        <w:t xml:space="preserve">Review methods are reported in full elsewhere </w:t>
      </w:r>
      <w:r w:rsidR="000157AF">
        <w:rPr>
          <w:sz w:val="24"/>
          <w:szCs w:val="24"/>
        </w:rPr>
        <w:fldChar w:fldCharType="begin"/>
      </w:r>
      <w:r w:rsidR="000157AF">
        <w:rPr>
          <w:sz w:val="24"/>
          <w:szCs w:val="24"/>
        </w:rPr>
        <w:instrText xml:space="preserve"> ADDIN EN.CITE &lt;EndNote&gt;&lt;Cite&gt;&lt;Author&gt;Curtis&lt;/Author&gt;&lt;Year&gt;2018&lt;/Year&gt;&lt;RecNum&gt;2696&lt;/RecNum&gt;&lt;DisplayText&gt;(10)&lt;/DisplayText&gt;&lt;record&gt;&lt;rec-number&gt;2696&lt;/rec-number&gt;&lt;foreign-keys&gt;&lt;key app="EN" db-id="dtwfstrfkx0vw2ezs0pxrxxw0fwdre29se9w" timestamp="1565271656" guid="d74059be-e5f7-4f00-818d-7eb69d69191d"&gt;2696&lt;/key&gt;&lt;/foreign-keys&gt;&lt;ref-type name="Journal Article"&gt;17&lt;/ref-type&gt;&lt;contributors&gt;&lt;authors&gt;&lt;author&gt;Curtis, P&lt;/author&gt;&lt;author&gt;Thompson, J&lt;/author&gt;&lt;author&gt;Fairbrother, H&lt;/author&gt;&lt;/authors&gt;&lt;/contributors&gt;&lt;titles&gt;&lt;title&gt;Migrant children within Europe: a systematic review of children&amp;apos;s perspectives on their health experiences&lt;/title&gt;&lt;secondary-title&gt;Public Health&lt;/secondary-title&gt;&lt;/titles&gt;&lt;periodical&gt;&lt;full-title&gt;Public Health&lt;/full-title&gt;&lt;/periodical&gt;&lt;pages&gt;71-85&lt;/pages&gt;&lt;volume&gt;158&lt;/volume&gt;&lt;dates&gt;&lt;year&gt;2018&lt;/year&gt;&lt;/dates&gt;&lt;isbn&gt;0033-3506&lt;/isbn&gt;&lt;urls&gt;&lt;/urls&gt;&lt;/record&gt;&lt;/Cite&gt;&lt;/EndNote&gt;</w:instrText>
      </w:r>
      <w:r w:rsidR="000157AF">
        <w:rPr>
          <w:sz w:val="24"/>
          <w:szCs w:val="24"/>
        </w:rPr>
        <w:fldChar w:fldCharType="separate"/>
      </w:r>
      <w:r w:rsidR="000157AF">
        <w:rPr>
          <w:noProof/>
          <w:sz w:val="24"/>
          <w:szCs w:val="24"/>
        </w:rPr>
        <w:t>(10)</w:t>
      </w:r>
      <w:r w:rsidR="000157AF">
        <w:rPr>
          <w:sz w:val="24"/>
          <w:szCs w:val="24"/>
        </w:rPr>
        <w:fldChar w:fldCharType="end"/>
      </w:r>
      <w:r w:rsidRPr="00BA53B1">
        <w:rPr>
          <w:sz w:val="24"/>
          <w:szCs w:val="24"/>
        </w:rPr>
        <w:t xml:space="preserve">.   </w:t>
      </w:r>
      <w:r w:rsidR="00356F45">
        <w:rPr>
          <w:sz w:val="24"/>
          <w:szCs w:val="24"/>
        </w:rPr>
        <w:t>E</w:t>
      </w:r>
      <w:r w:rsidRPr="00BA53B1">
        <w:rPr>
          <w:sz w:val="24"/>
          <w:szCs w:val="24"/>
        </w:rPr>
        <w:t>ach</w:t>
      </w:r>
      <w:r w:rsidR="00BB2879" w:rsidRPr="00BA53B1">
        <w:rPr>
          <w:sz w:val="24"/>
          <w:szCs w:val="24"/>
        </w:rPr>
        <w:t xml:space="preserve"> review</w:t>
      </w:r>
      <w:r w:rsidRPr="00BA53B1">
        <w:rPr>
          <w:sz w:val="24"/>
          <w:szCs w:val="24"/>
        </w:rPr>
        <w:t xml:space="preserve"> </w:t>
      </w:r>
      <w:r w:rsidR="00BB2879" w:rsidRPr="00BA53B1">
        <w:rPr>
          <w:sz w:val="24"/>
          <w:szCs w:val="24"/>
        </w:rPr>
        <w:t xml:space="preserve">focused </w:t>
      </w:r>
      <w:r w:rsidR="00F129C1" w:rsidRPr="00BA53B1">
        <w:rPr>
          <w:sz w:val="24"/>
          <w:szCs w:val="24"/>
        </w:rPr>
        <w:t>on</w:t>
      </w:r>
      <w:r w:rsidR="00BB2879" w:rsidRPr="00BA53B1">
        <w:rPr>
          <w:sz w:val="24"/>
          <w:szCs w:val="24"/>
        </w:rPr>
        <w:t xml:space="preserve"> </w:t>
      </w:r>
      <w:r w:rsidR="0076103D" w:rsidRPr="00BA53B1">
        <w:rPr>
          <w:sz w:val="24"/>
          <w:szCs w:val="24"/>
        </w:rPr>
        <w:t>peer</w:t>
      </w:r>
      <w:r w:rsidRPr="00BA53B1">
        <w:rPr>
          <w:sz w:val="24"/>
          <w:szCs w:val="24"/>
        </w:rPr>
        <w:t>-</w:t>
      </w:r>
      <w:r w:rsidR="0076103D" w:rsidRPr="00BA53B1">
        <w:rPr>
          <w:sz w:val="24"/>
          <w:szCs w:val="24"/>
        </w:rPr>
        <w:t>reviewed journal articles published in English</w:t>
      </w:r>
      <w:r w:rsidR="0040501C" w:rsidRPr="00BA53B1">
        <w:rPr>
          <w:sz w:val="24"/>
          <w:szCs w:val="24"/>
        </w:rPr>
        <w:t xml:space="preserve"> that rep</w:t>
      </w:r>
      <w:r w:rsidR="00FF7BC7" w:rsidRPr="00BA53B1">
        <w:rPr>
          <w:sz w:val="24"/>
          <w:szCs w:val="24"/>
        </w:rPr>
        <w:t>ort</w:t>
      </w:r>
      <w:r w:rsidR="0040501C" w:rsidRPr="00BA53B1">
        <w:rPr>
          <w:sz w:val="24"/>
          <w:szCs w:val="24"/>
        </w:rPr>
        <w:t>ed</w:t>
      </w:r>
      <w:r w:rsidR="00FF7BC7" w:rsidRPr="00BA53B1">
        <w:rPr>
          <w:sz w:val="24"/>
          <w:szCs w:val="24"/>
        </w:rPr>
        <w:t xml:space="preserve"> data </w:t>
      </w:r>
      <w:r w:rsidR="00A5144B" w:rsidRPr="00BA53B1">
        <w:rPr>
          <w:sz w:val="24"/>
          <w:szCs w:val="24"/>
        </w:rPr>
        <w:t xml:space="preserve">generated directly with </w:t>
      </w:r>
      <w:r w:rsidR="00493F2A" w:rsidRPr="00BA53B1">
        <w:rPr>
          <w:sz w:val="24"/>
          <w:szCs w:val="24"/>
        </w:rPr>
        <w:t>children</w:t>
      </w:r>
      <w:r w:rsidR="00FF7BC7" w:rsidRPr="00BA53B1">
        <w:rPr>
          <w:sz w:val="24"/>
          <w:szCs w:val="24"/>
        </w:rPr>
        <w:t xml:space="preserve"> (up to 18 years)</w:t>
      </w:r>
      <w:r w:rsidRPr="00BA53B1">
        <w:rPr>
          <w:sz w:val="24"/>
          <w:szCs w:val="24"/>
        </w:rPr>
        <w:t xml:space="preserve"> </w:t>
      </w:r>
      <w:r w:rsidR="00FF7BC7" w:rsidRPr="00BA53B1">
        <w:rPr>
          <w:sz w:val="24"/>
          <w:szCs w:val="24"/>
        </w:rPr>
        <w:t xml:space="preserve">who had migrated </w:t>
      </w:r>
      <w:r w:rsidR="00A5144B" w:rsidRPr="00BA53B1">
        <w:rPr>
          <w:sz w:val="24"/>
          <w:szCs w:val="24"/>
        </w:rPr>
        <w:t xml:space="preserve">across national borders during their own </w:t>
      </w:r>
      <w:r w:rsidR="00BB2879" w:rsidRPr="00BA53B1">
        <w:rPr>
          <w:sz w:val="24"/>
          <w:szCs w:val="24"/>
        </w:rPr>
        <w:t>lifetimes.</w:t>
      </w:r>
      <w:r w:rsidR="00553872" w:rsidRPr="00BA53B1">
        <w:rPr>
          <w:sz w:val="24"/>
          <w:szCs w:val="24"/>
        </w:rPr>
        <w:t xml:space="preserve"> </w:t>
      </w:r>
      <w:r w:rsidRPr="00BA53B1">
        <w:rPr>
          <w:sz w:val="24"/>
          <w:szCs w:val="24"/>
        </w:rPr>
        <w:t>S</w:t>
      </w:r>
      <w:r w:rsidR="00553872" w:rsidRPr="00BA53B1">
        <w:rPr>
          <w:sz w:val="24"/>
          <w:szCs w:val="24"/>
        </w:rPr>
        <w:t>earches were conducted between June 2016 and March 2017</w:t>
      </w:r>
      <w:r w:rsidR="00A5144B" w:rsidRPr="00BA53B1">
        <w:rPr>
          <w:sz w:val="24"/>
          <w:szCs w:val="24"/>
        </w:rPr>
        <w:t xml:space="preserve">. </w:t>
      </w:r>
      <w:r w:rsidR="00493F2A" w:rsidRPr="00BA53B1">
        <w:rPr>
          <w:sz w:val="24"/>
          <w:szCs w:val="24"/>
        </w:rPr>
        <w:t xml:space="preserve">Titles and abstracts </w:t>
      </w:r>
      <w:r w:rsidR="00CE5CCC">
        <w:rPr>
          <w:sz w:val="24"/>
          <w:szCs w:val="24"/>
        </w:rPr>
        <w:t xml:space="preserve">and then full texts </w:t>
      </w:r>
      <w:r w:rsidR="00493F2A" w:rsidRPr="00BA53B1">
        <w:rPr>
          <w:sz w:val="24"/>
          <w:szCs w:val="24"/>
        </w:rPr>
        <w:t xml:space="preserve">were </w:t>
      </w:r>
      <w:r w:rsidR="00CE5CCC">
        <w:rPr>
          <w:sz w:val="24"/>
          <w:szCs w:val="24"/>
        </w:rPr>
        <w:t xml:space="preserve">screened </w:t>
      </w:r>
      <w:r w:rsidR="00493F2A" w:rsidRPr="00BA53B1">
        <w:rPr>
          <w:sz w:val="24"/>
          <w:szCs w:val="24"/>
        </w:rPr>
        <w:t xml:space="preserve"> by the same team of researchers </w:t>
      </w:r>
      <w:r w:rsidR="00BB2879" w:rsidRPr="00BA53B1">
        <w:rPr>
          <w:sz w:val="24"/>
          <w:szCs w:val="24"/>
        </w:rPr>
        <w:t>to ensure</w:t>
      </w:r>
      <w:r w:rsidR="00493F2A" w:rsidRPr="00BA53B1">
        <w:rPr>
          <w:sz w:val="24"/>
          <w:szCs w:val="24"/>
        </w:rPr>
        <w:t xml:space="preserve"> consistency. </w:t>
      </w:r>
      <w:r w:rsidR="00CE5CCC">
        <w:rPr>
          <w:sz w:val="24"/>
          <w:szCs w:val="24"/>
        </w:rPr>
        <w:t>Quality of f</w:t>
      </w:r>
      <w:r w:rsidR="00493F2A" w:rsidRPr="00BA53B1">
        <w:rPr>
          <w:sz w:val="24"/>
          <w:szCs w:val="24"/>
        </w:rPr>
        <w:t>ull text</w:t>
      </w:r>
      <w:r w:rsidR="00CE5CCC">
        <w:rPr>
          <w:sz w:val="24"/>
          <w:szCs w:val="24"/>
        </w:rPr>
        <w:t>s</w:t>
      </w:r>
      <w:r w:rsidR="00493F2A" w:rsidRPr="00BA53B1">
        <w:rPr>
          <w:sz w:val="24"/>
          <w:szCs w:val="24"/>
        </w:rPr>
        <w:t xml:space="preserve">  w</w:t>
      </w:r>
      <w:r w:rsidR="00CE5CCC">
        <w:rPr>
          <w:sz w:val="24"/>
          <w:szCs w:val="24"/>
        </w:rPr>
        <w:t>as</w:t>
      </w:r>
      <w:r w:rsidR="00493F2A" w:rsidRPr="00BA53B1">
        <w:rPr>
          <w:sz w:val="24"/>
          <w:szCs w:val="24"/>
        </w:rPr>
        <w:t xml:space="preserve"> assessed  using the Mixed</w:t>
      </w:r>
      <w:r w:rsidR="009025D2" w:rsidRPr="00BA53B1">
        <w:rPr>
          <w:sz w:val="24"/>
          <w:szCs w:val="24"/>
        </w:rPr>
        <w:t xml:space="preserve"> Methods Appraisal Tool </w:t>
      </w:r>
      <w:r w:rsidR="009025D2" w:rsidRPr="00BA53B1">
        <w:rPr>
          <w:sz w:val="24"/>
          <w:szCs w:val="24"/>
        </w:rPr>
        <w:fldChar w:fldCharType="begin"/>
      </w:r>
      <w:r w:rsidR="000157AF">
        <w:rPr>
          <w:sz w:val="24"/>
          <w:szCs w:val="24"/>
        </w:rPr>
        <w:instrText xml:space="preserve"> ADDIN EN.CITE &lt;EndNote&gt;&lt;Cite&gt;&lt;Author&gt;Hong&lt;/Author&gt;&lt;Year&gt;2018&lt;/Year&gt;&lt;RecNum&gt;14&lt;/RecNum&gt;&lt;DisplayText&gt;(11)&lt;/DisplayText&gt;&lt;record&gt;&lt;rec-number&gt;14&lt;/rec-number&gt;&lt;foreign-keys&gt;&lt;key app="EN" db-id="dtwfstrfkx0vw2ezs0pxrxxw0fwdre29se9w" timestamp="1553081233" guid="5affc420-8761-4a26-a688-032a03831da9"&gt;14&lt;/key&gt;&lt;/foreign-keys&gt;&lt;ref-type name="Journal Article"&gt;17&lt;/ref-type&gt;&lt;contributors&gt;&lt;authors&gt;&lt;author&gt;Hong, Quan Nha&lt;/author&gt;&lt;author&gt;PLUYE, Pierre&lt;/author&gt;&lt;author&gt;FÀBREGUES, Sergi&lt;/author&gt;&lt;author&gt;BARTLETT, Gillian&lt;/author&gt;&lt;author&gt;BOARDMAN, Felicity&lt;/author&gt;&lt;author&gt;CARGO, Margaret&lt;/author&gt;&lt;author&gt;DAGENAIS, Pierre&lt;/author&gt;&lt;author&gt;GAGNON, Marie-Pierre&lt;/author&gt;&lt;author&gt;GRIFFITHS, Frances&lt;/author&gt;&lt;author&gt;NICOLAU, Belinda %J IC Canadian Intellectual Property Office, Canada&lt;/author&gt;&lt;/authors&gt;&lt;/contributors&gt;&lt;titles&gt;&lt;title&gt;Mixed methods appraisal tool (MMAT), version 2018&lt;/title&gt;&lt;/titles&gt;&lt;dates&gt;&lt;year&gt;2018&lt;/year&gt;&lt;/dates&gt;&lt;urls&gt;&lt;/urls&gt;&lt;/record&gt;&lt;/Cite&gt;&lt;/EndNote&gt;</w:instrText>
      </w:r>
      <w:r w:rsidR="009025D2" w:rsidRPr="00BA53B1">
        <w:rPr>
          <w:sz w:val="24"/>
          <w:szCs w:val="24"/>
        </w:rPr>
        <w:fldChar w:fldCharType="separate"/>
      </w:r>
      <w:r w:rsidR="000157AF">
        <w:rPr>
          <w:noProof/>
          <w:sz w:val="24"/>
          <w:szCs w:val="24"/>
        </w:rPr>
        <w:t>(11)</w:t>
      </w:r>
      <w:r w:rsidR="009025D2" w:rsidRPr="00BA53B1">
        <w:rPr>
          <w:sz w:val="24"/>
          <w:szCs w:val="24"/>
        </w:rPr>
        <w:fldChar w:fldCharType="end"/>
      </w:r>
      <w:r w:rsidR="00493F2A" w:rsidRPr="00BA53B1">
        <w:rPr>
          <w:sz w:val="24"/>
          <w:szCs w:val="24"/>
        </w:rPr>
        <w:t xml:space="preserve">.  </w:t>
      </w:r>
      <w:r w:rsidR="00A342D2" w:rsidRPr="009A17DE">
        <w:rPr>
          <w:sz w:val="24"/>
          <w:szCs w:val="24"/>
        </w:rPr>
        <w:t>In total we identified 46 qualifying papers from the European Region, 10 from the African region, 52 from the Americas and 11 from the Western Pacific region</w:t>
      </w:r>
      <w:r w:rsidR="00A342D2">
        <w:t>.</w:t>
      </w:r>
      <w:r w:rsidR="00CE5CCC">
        <w:rPr>
          <w:sz w:val="24"/>
          <w:szCs w:val="24"/>
        </w:rPr>
        <w:t>. The majority of papers were quantitative with some qualitative or mixed methods studies.</w:t>
      </w:r>
      <w:r w:rsidR="00C2307A">
        <w:rPr>
          <w:sz w:val="24"/>
          <w:szCs w:val="24"/>
        </w:rPr>
        <w:t xml:space="preserve"> </w:t>
      </w:r>
      <w:r w:rsidR="00055E21">
        <w:rPr>
          <w:sz w:val="24"/>
          <w:szCs w:val="24"/>
        </w:rPr>
        <w:t xml:space="preserve"> </w:t>
      </w:r>
      <w:r w:rsidR="00144B2C" w:rsidRPr="009A17DE">
        <w:rPr>
          <w:sz w:val="24"/>
          <w:szCs w:val="24"/>
        </w:rPr>
        <w:t xml:space="preserve">Due to the different </w:t>
      </w:r>
      <w:r w:rsidR="00144B2C" w:rsidRPr="009A17DE">
        <w:rPr>
          <w:rStyle w:val="il"/>
          <w:sz w:val="24"/>
          <w:szCs w:val="24"/>
        </w:rPr>
        <w:t>health</w:t>
      </w:r>
      <w:r w:rsidR="00144B2C" w:rsidRPr="009A17DE">
        <w:rPr>
          <w:sz w:val="24"/>
          <w:szCs w:val="24"/>
        </w:rPr>
        <w:t xml:space="preserve"> outcomes and different measures drawn on within the quantitative papers, we did not meta-analyse the results, choosing instead to place more emphasis on the narrative synthesis. More detail on the specific findings of the narrative synthesis can be found elsewhere </w:t>
      </w:r>
      <w:r w:rsidR="00144B2C">
        <w:fldChar w:fldCharType="begin"/>
      </w:r>
      <w:r w:rsidR="000157AF">
        <w:instrText xml:space="preserve"> ADDIN EN.CITE &lt;EndNote&gt;&lt;Cite&gt;&lt;Author&gt;Curtis&lt;/Author&gt;&lt;Year&gt;2018&lt;/Year&gt;&lt;RecNum&gt;2696&lt;/RecNum&gt;&lt;DisplayText&gt;(10)&lt;/DisplayText&gt;&lt;record&gt;&lt;rec-number&gt;2696&lt;/rec-number&gt;&lt;foreign-keys&gt;&lt;key app="EN" db-id="dtwfstrfkx0vw2ezs0pxrxxw0fwdre29se9w" timestamp="1565271656" guid="d74059be-e5f7-4f00-818d-7eb69d69191d"&gt;2696&lt;/key&gt;&lt;/foreign-keys&gt;&lt;ref-type name="Journal Article"&gt;17&lt;/ref-type&gt;&lt;contributors&gt;&lt;authors&gt;&lt;author&gt;Curtis, P&lt;/author&gt;&lt;author&gt;Thompson, J&lt;/author&gt;&lt;author&gt;Fairbrother, H&lt;/author&gt;&lt;/authors&gt;&lt;/contributors&gt;&lt;titles&gt;&lt;title&gt;Migrant children within Europe: a systematic review of children&amp;apos;s perspectives on their health experiences&lt;/title&gt;&lt;secondary-title&gt;Public Health&lt;/secondary-title&gt;&lt;/titles&gt;&lt;periodical&gt;&lt;full-title&gt;Public Health&lt;/full-title&gt;&lt;/periodical&gt;&lt;pages&gt;71-85&lt;/pages&gt;&lt;volume&gt;158&lt;/volume&gt;&lt;dates&gt;&lt;year&gt;2018&lt;/year&gt;&lt;/dates&gt;&lt;isbn&gt;0033-3506&lt;/isbn&gt;&lt;urls&gt;&lt;/urls&gt;&lt;/record&gt;&lt;/Cite&gt;&lt;/EndNote&gt;</w:instrText>
      </w:r>
      <w:r w:rsidR="00144B2C">
        <w:fldChar w:fldCharType="separate"/>
      </w:r>
      <w:r w:rsidR="000157AF">
        <w:rPr>
          <w:noProof/>
        </w:rPr>
        <w:t>(10)</w:t>
      </w:r>
      <w:r w:rsidR="00144B2C">
        <w:fldChar w:fldCharType="end"/>
      </w:r>
    </w:p>
    <w:p w14:paraId="53519A70" w14:textId="28F058E6" w:rsidR="00061B05" w:rsidRPr="00BA53B1" w:rsidRDefault="008F7B59" w:rsidP="00BA53B1">
      <w:pPr>
        <w:spacing w:after="0" w:line="480" w:lineRule="auto"/>
        <w:jc w:val="both"/>
        <w:rPr>
          <w:b/>
          <w:sz w:val="24"/>
          <w:szCs w:val="24"/>
        </w:rPr>
      </w:pPr>
      <w:r w:rsidRPr="00BA53B1">
        <w:rPr>
          <w:b/>
          <w:sz w:val="24"/>
          <w:szCs w:val="24"/>
        </w:rPr>
        <w:t>Key themes across the four regions</w:t>
      </w:r>
    </w:p>
    <w:p w14:paraId="75F2533E" w14:textId="66BAA58B" w:rsidR="00841F98" w:rsidRPr="00BA53B1" w:rsidRDefault="00144B2C" w:rsidP="00BA53B1">
      <w:pPr>
        <w:spacing w:after="0" w:line="480" w:lineRule="auto"/>
        <w:jc w:val="both"/>
        <w:rPr>
          <w:sz w:val="24"/>
          <w:szCs w:val="24"/>
        </w:rPr>
      </w:pPr>
      <w:r>
        <w:lastRenderedPageBreak/>
        <w:t xml:space="preserve">In the following section, we share insights into the reviewed literature to highlight overarching themes and to identify potential knowledge gaps for future </w:t>
      </w:r>
      <w:r>
        <w:rPr>
          <w:rStyle w:val="il"/>
        </w:rPr>
        <w:t>global</w:t>
      </w:r>
      <w:r>
        <w:t xml:space="preserve"> </w:t>
      </w:r>
      <w:r>
        <w:rPr>
          <w:rStyle w:val="il"/>
        </w:rPr>
        <w:t>health</w:t>
      </w:r>
      <w:r>
        <w:t xml:space="preserve"> research.</w:t>
      </w:r>
    </w:p>
    <w:p w14:paraId="67542A6B" w14:textId="77777777" w:rsidR="00061B05" w:rsidRPr="00BA53B1" w:rsidRDefault="00D90F71" w:rsidP="00BA53B1">
      <w:pPr>
        <w:spacing w:after="0" w:line="480" w:lineRule="auto"/>
        <w:jc w:val="both"/>
        <w:rPr>
          <w:i/>
          <w:sz w:val="24"/>
          <w:szCs w:val="24"/>
        </w:rPr>
      </w:pPr>
      <w:r w:rsidRPr="00BA53B1">
        <w:rPr>
          <w:i/>
          <w:sz w:val="24"/>
          <w:szCs w:val="24"/>
        </w:rPr>
        <w:t xml:space="preserve">Children’s migration status and reasons for migration </w:t>
      </w:r>
    </w:p>
    <w:p w14:paraId="5A948F1E" w14:textId="3CA6F8CE" w:rsidR="00B77425" w:rsidRDefault="00293109" w:rsidP="000157AF">
      <w:pPr>
        <w:spacing w:after="0" w:line="480" w:lineRule="auto"/>
        <w:jc w:val="both"/>
        <w:rPr>
          <w:sz w:val="24"/>
          <w:szCs w:val="24"/>
        </w:rPr>
      </w:pPr>
      <w:r w:rsidRPr="00BA53B1">
        <w:rPr>
          <w:sz w:val="24"/>
          <w:szCs w:val="24"/>
        </w:rPr>
        <w:t>D</w:t>
      </w:r>
      <w:r w:rsidR="00253C8F" w:rsidRPr="00BA53B1">
        <w:rPr>
          <w:sz w:val="24"/>
          <w:szCs w:val="24"/>
        </w:rPr>
        <w:t xml:space="preserve">uring initial </w:t>
      </w:r>
      <w:r w:rsidR="00C24A6C" w:rsidRPr="00BA53B1">
        <w:rPr>
          <w:sz w:val="24"/>
          <w:szCs w:val="24"/>
        </w:rPr>
        <w:t xml:space="preserve">scoping </w:t>
      </w:r>
      <w:r w:rsidR="00253C8F" w:rsidRPr="00BA53B1">
        <w:rPr>
          <w:sz w:val="24"/>
          <w:szCs w:val="24"/>
        </w:rPr>
        <w:t>of the literature</w:t>
      </w:r>
      <w:r w:rsidR="00841F98">
        <w:rPr>
          <w:sz w:val="24"/>
          <w:szCs w:val="24"/>
        </w:rPr>
        <w:t>,</w:t>
      </w:r>
      <w:r w:rsidR="00253C8F" w:rsidRPr="00BA53B1">
        <w:rPr>
          <w:sz w:val="24"/>
          <w:szCs w:val="24"/>
        </w:rPr>
        <w:t xml:space="preserve"> </w:t>
      </w:r>
      <w:r w:rsidR="00E65EF7" w:rsidRPr="00BA53B1">
        <w:rPr>
          <w:sz w:val="24"/>
          <w:szCs w:val="24"/>
        </w:rPr>
        <w:t>we noted consistent under-reporting of children’s migration status</w:t>
      </w:r>
      <w:r w:rsidR="00CE5CCC">
        <w:rPr>
          <w:sz w:val="24"/>
          <w:szCs w:val="24"/>
        </w:rPr>
        <w:t>,</w:t>
      </w:r>
      <w:r w:rsidR="00DA19CB" w:rsidRPr="00BA53B1">
        <w:rPr>
          <w:sz w:val="24"/>
          <w:szCs w:val="24"/>
        </w:rPr>
        <w:t xml:space="preserve"> </w:t>
      </w:r>
      <w:r w:rsidR="0040088F">
        <w:rPr>
          <w:sz w:val="24"/>
          <w:szCs w:val="24"/>
        </w:rPr>
        <w:t xml:space="preserve">which </w:t>
      </w:r>
      <w:r w:rsidR="0040088F" w:rsidRPr="00BA53B1">
        <w:rPr>
          <w:sz w:val="24"/>
          <w:szCs w:val="24"/>
        </w:rPr>
        <w:t>was</w:t>
      </w:r>
      <w:r w:rsidR="00E24F15" w:rsidRPr="00BA53B1">
        <w:rPr>
          <w:sz w:val="24"/>
          <w:szCs w:val="24"/>
        </w:rPr>
        <w:t xml:space="preserve"> a primary reason for rejecting papers during the review process.</w:t>
      </w:r>
      <w:r w:rsidR="00DA19CB" w:rsidRPr="00BA53B1">
        <w:rPr>
          <w:sz w:val="24"/>
          <w:szCs w:val="24"/>
        </w:rPr>
        <w:t xml:space="preserve"> </w:t>
      </w:r>
      <w:r w:rsidR="00E65EF7" w:rsidRPr="00BA53B1">
        <w:rPr>
          <w:sz w:val="24"/>
          <w:szCs w:val="24"/>
        </w:rPr>
        <w:t xml:space="preserve"> </w:t>
      </w:r>
      <w:r w:rsidR="00A342D2" w:rsidRPr="00A342D2">
        <w:rPr>
          <w:sz w:val="24"/>
          <w:szCs w:val="24"/>
        </w:rPr>
        <w:t>Children's migration status was most often proxied by the status of their parents or guardians. Indeed, migration research has traditionally obscured children’s experiences and the key factors shaping their experiences throughout migration</w:t>
      </w:r>
      <w:r w:rsidR="00A342D2">
        <w:rPr>
          <w:sz w:val="24"/>
          <w:szCs w:val="24"/>
        </w:rPr>
        <w:t xml:space="preserve"> </w:t>
      </w:r>
      <w:r w:rsidR="00B77425" w:rsidRPr="009A17DE">
        <w:rPr>
          <w:sz w:val="24"/>
          <w:szCs w:val="24"/>
        </w:rPr>
        <w:t xml:space="preserve"> </w:t>
      </w:r>
      <w:r w:rsidR="00B77425" w:rsidRPr="009A17DE">
        <w:rPr>
          <w:sz w:val="24"/>
          <w:szCs w:val="24"/>
        </w:rPr>
        <w:fldChar w:fldCharType="begin"/>
      </w:r>
      <w:r w:rsidR="000157AF" w:rsidRPr="009A17DE">
        <w:rPr>
          <w:sz w:val="24"/>
          <w:szCs w:val="24"/>
        </w:rPr>
        <w:instrText xml:space="preserve"> ADDIN EN.CITE &lt;EndNote&gt;&lt;Cite&gt;&lt;Author&gt;Curtis&lt;/Author&gt;&lt;Year&gt;2018&lt;/Year&gt;&lt;RecNum&gt;2696&lt;/RecNum&gt;&lt;DisplayText&gt;(10, 12)&lt;/DisplayText&gt;&lt;record&gt;&lt;rec-number&gt;2696&lt;/rec-number&gt;&lt;foreign-keys&gt;&lt;key app="EN" db-id="dtwfstrfkx0vw2ezs0pxrxxw0fwdre29se9w" timestamp="1565271656" guid="d74059be-e5f7-4f00-818d-7eb69d69191d"&gt;2696&lt;/key&gt;&lt;/foreign-keys&gt;&lt;ref-type name="Journal Article"&gt;17&lt;/ref-type&gt;&lt;contributors&gt;&lt;authors&gt;&lt;author&gt;Curtis, P&lt;/author&gt;&lt;author&gt;Thompson, J&lt;/author&gt;&lt;author&gt;Fairbrother, H&lt;/author&gt;&lt;/authors&gt;&lt;/contributors&gt;&lt;titles&gt;&lt;title&gt;Migrant children within Europe: a systematic review of children&amp;apos;s perspectives on their health experiences&lt;/title&gt;&lt;secondary-title&gt;Public Health&lt;/secondary-title&gt;&lt;/titles&gt;&lt;periodical&gt;&lt;full-title&gt;Public Health&lt;/full-title&gt;&lt;/periodical&gt;&lt;pages&gt;71-85&lt;/pages&gt;&lt;volume&gt;158&lt;/volume&gt;&lt;dates&gt;&lt;year&gt;2018&lt;/year&gt;&lt;/dates&gt;&lt;isbn&gt;0033-3506&lt;/isbn&gt;&lt;urls&gt;&lt;/urls&gt;&lt;/record&gt;&lt;/Cite&gt;&lt;Cite&gt;&lt;Author&gt;Vathi&lt;/Author&gt;&lt;Year&gt;2016&lt;/Year&gt;&lt;RecNum&gt;2687&lt;/RecNum&gt;&lt;record&gt;&lt;rec-number&gt;2687&lt;/rec-number&gt;&lt;foreign-keys&gt;&lt;key app="EN" db-id="dtwfstrfkx0vw2ezs0pxrxxw0fwdre29se9w" timestamp="1555327532" guid="edc4a959-91d2-44b5-b939-425a8b3077fc"&gt;2687&lt;/key&gt;&lt;/foreign-keys&gt;&lt;ref-type name="Journal Article"&gt;17&lt;/ref-type&gt;&lt;contributors&gt;&lt;authors&gt;&lt;author&gt;Vathi, Zana&lt;/author&gt;&lt;author&gt;Duci, Veronika&lt;/author&gt;&lt;/authors&gt;&lt;/contributors&gt;&lt;titles&gt;&lt;title&gt;Making other dreams: The impact of migration on the psychosocial wellbeing of Albanian-origin children and young people upon their families’ return to Albania&lt;/title&gt;&lt;/titles&gt;&lt;pages&gt;53-68&lt;/pages&gt;&lt;volume&gt;23&lt;/volume&gt;&lt;number&gt;1&lt;/number&gt;&lt;keywords&gt;&lt;keyword&gt;Albania,belongingness,children,(return) migration,psychosocial wellbeing&lt;/keyword&gt;&lt;/keywords&gt;&lt;dates&gt;&lt;year&gt;2016&lt;/year&gt;&lt;/dates&gt;&lt;urls&gt;&lt;related-urls&gt;&lt;url&gt;https://journals.sagepub.com/doi/abs/10.1177/0907568214566078&lt;/url&gt;&lt;/related-urls&gt;&lt;/urls&gt;&lt;electronic-resource-num&gt;10.1177/0907568214566078&lt;/electronic-resource-num&gt;&lt;/record&gt;&lt;/Cite&gt;&lt;/EndNote&gt;</w:instrText>
      </w:r>
      <w:r w:rsidR="00B77425" w:rsidRPr="009A17DE">
        <w:rPr>
          <w:sz w:val="24"/>
          <w:szCs w:val="24"/>
        </w:rPr>
        <w:fldChar w:fldCharType="separate"/>
      </w:r>
      <w:r w:rsidR="000157AF" w:rsidRPr="009A17DE">
        <w:rPr>
          <w:noProof/>
          <w:sz w:val="24"/>
          <w:szCs w:val="24"/>
        </w:rPr>
        <w:t>(10, 12)</w:t>
      </w:r>
      <w:r w:rsidR="00B77425" w:rsidRPr="009A17DE">
        <w:rPr>
          <w:sz w:val="24"/>
          <w:szCs w:val="24"/>
        </w:rPr>
        <w:fldChar w:fldCharType="end"/>
      </w:r>
      <w:r w:rsidR="00B77425" w:rsidRPr="009A17DE">
        <w:rPr>
          <w:sz w:val="24"/>
          <w:szCs w:val="24"/>
        </w:rPr>
        <w:t xml:space="preserve">. However, recent work demonstrates the importance of research ‘with children and from a child's perspective’ </w:t>
      </w:r>
      <w:r w:rsidR="00B77425" w:rsidRPr="009A17DE">
        <w:rPr>
          <w:sz w:val="24"/>
          <w:szCs w:val="24"/>
        </w:rPr>
        <w:fldChar w:fldCharType="begin"/>
      </w:r>
      <w:r w:rsidR="0040088F" w:rsidRPr="009A17DE">
        <w:rPr>
          <w:sz w:val="24"/>
          <w:szCs w:val="24"/>
        </w:rPr>
        <w:instrText xml:space="preserve"> ADDIN EN.CITE &lt;EndNote&gt;&lt;Cite&gt;&lt;Author&gt;Fairbrother&lt;/Author&gt;&lt;Year&gt;2016&lt;/Year&gt;&lt;RecNum&gt;2689&lt;/RecNum&gt;&lt;DisplayText&gt;(13)&lt;/DisplayText&gt;&lt;record&gt;&lt;rec-number&gt;2689&lt;/rec-number&gt;&lt;foreign-keys&gt;&lt;key app="EN" db-id="dtwfstrfkx0vw2ezs0pxrxxw0fwdre29se9w" timestamp="1564496682" guid="d856e9dd-0097-4438-9882-c60b71b588c0"&gt;2689&lt;/key&gt;&lt;/foreign-keys&gt;&lt;ref-type name="Journal Article"&gt;17&lt;/ref-type&gt;&lt;contributors&gt;&lt;authors&gt;&lt;author&gt;Fairbrother, Hannah&lt;/author&gt;&lt;author&gt;Curtis, Penny&lt;/author&gt;&lt;author&gt;Goyder, Elizabeth&lt;/author&gt;&lt;/authors&gt;&lt;/contributors&gt;&lt;titles&gt;&lt;title&gt;Making health information meaningful: Children&amp;apos;s health literacy practices&lt;/title&gt;&lt;secondary-title&gt;SSM-population health&lt;/secondary-title&gt;&lt;/titles&gt;&lt;periodical&gt;&lt;full-title&gt;SSM-population health&lt;/full-title&gt;&lt;/periodical&gt;&lt;pages&gt;476-484&lt;/pages&gt;&lt;volume&gt;2&lt;/volume&gt;&lt;dates&gt;&lt;year&gt;2016&lt;/year&gt;&lt;/dates&gt;&lt;isbn&gt;2352-8273&lt;/isbn&gt;&lt;urls&gt;&lt;/urls&gt;&lt;/record&gt;&lt;/Cite&gt;&lt;/EndNote&gt;</w:instrText>
      </w:r>
      <w:r w:rsidR="00B77425" w:rsidRPr="009A17DE">
        <w:rPr>
          <w:sz w:val="24"/>
          <w:szCs w:val="24"/>
        </w:rPr>
        <w:fldChar w:fldCharType="separate"/>
      </w:r>
      <w:r w:rsidR="0040088F" w:rsidRPr="009A17DE">
        <w:rPr>
          <w:noProof/>
          <w:sz w:val="24"/>
          <w:szCs w:val="24"/>
        </w:rPr>
        <w:t>(13)</w:t>
      </w:r>
      <w:r w:rsidR="00B77425" w:rsidRPr="009A17DE">
        <w:rPr>
          <w:sz w:val="24"/>
          <w:szCs w:val="24"/>
        </w:rPr>
        <w:fldChar w:fldCharType="end"/>
      </w:r>
      <w:r w:rsidR="00B77425" w:rsidRPr="009A17DE">
        <w:rPr>
          <w:sz w:val="24"/>
          <w:szCs w:val="24"/>
        </w:rPr>
        <w:t xml:space="preserve"> and the recognition of children as ‘active agents’ </w:t>
      </w:r>
      <w:r w:rsidR="00B77425" w:rsidRPr="009A17DE">
        <w:rPr>
          <w:sz w:val="24"/>
          <w:szCs w:val="24"/>
        </w:rPr>
        <w:fldChar w:fldCharType="begin"/>
      </w:r>
      <w:r w:rsidR="0040088F" w:rsidRPr="009A17DE">
        <w:rPr>
          <w:sz w:val="24"/>
          <w:szCs w:val="24"/>
        </w:rPr>
        <w:instrText xml:space="preserve"> ADDIN EN.CITE &lt;EndNote&gt;&lt;Cite&gt;&lt;Author&gt;Brady&lt;/Author&gt;&lt;Year&gt;2015&lt;/Year&gt;&lt;RecNum&gt;2690&lt;/RecNum&gt;&lt;DisplayText&gt;(14)&lt;/DisplayText&gt;&lt;record&gt;&lt;rec-number&gt;2690&lt;/rec-number&gt;&lt;foreign-keys&gt;&lt;key app="EN" db-id="dtwfstrfkx0vw2ezs0pxrxxw0fwdre29se9w" timestamp="1564496983" guid="3e2db552-e7e7-4422-a9c6-00e0ae39a92a"&gt;2690&lt;/key&gt;&lt;/foreign-keys&gt;&lt;ref-type name="Book"&gt;6&lt;/ref-type&gt;&lt;contributors&gt;&lt;authors&gt;&lt;author&gt;Brady, Geraldine&lt;/author&gt;&lt;author&gt;Lowe, Pam&lt;/author&gt;&lt;author&gt;Lauritzen, Sonja Olin&lt;/author&gt;&lt;/authors&gt;&lt;/contributors&gt;&lt;titles&gt;&lt;title&gt;Children, health and well-being: Policy debates and lived experience&lt;/title&gt;&lt;/titles&gt;&lt;dates&gt;&lt;year&gt;2015&lt;/year&gt;&lt;/dates&gt;&lt;publisher&gt;John Wiley &amp;amp; Sons&lt;/publisher&gt;&lt;isbn&gt;1119069513&lt;/isbn&gt;&lt;urls&gt;&lt;/urls&gt;&lt;/record&gt;&lt;/Cite&gt;&lt;/EndNote&gt;</w:instrText>
      </w:r>
      <w:r w:rsidR="00B77425" w:rsidRPr="009A17DE">
        <w:rPr>
          <w:sz w:val="24"/>
          <w:szCs w:val="24"/>
        </w:rPr>
        <w:fldChar w:fldCharType="separate"/>
      </w:r>
      <w:r w:rsidR="0040088F" w:rsidRPr="009A17DE">
        <w:rPr>
          <w:noProof/>
          <w:sz w:val="24"/>
          <w:szCs w:val="24"/>
        </w:rPr>
        <w:t>(14)</w:t>
      </w:r>
      <w:r w:rsidR="00B77425" w:rsidRPr="009A17DE">
        <w:rPr>
          <w:sz w:val="24"/>
          <w:szCs w:val="24"/>
        </w:rPr>
        <w:fldChar w:fldCharType="end"/>
      </w:r>
      <w:r w:rsidR="00B77425" w:rsidRPr="009A17DE">
        <w:rPr>
          <w:sz w:val="24"/>
          <w:szCs w:val="24"/>
        </w:rPr>
        <w:t>, both to better understand their experiences and to create more evidence-driven solutions for these young populations. Together, this highlights the imperative to design research which opens up opportunities for children to share their experiences and understandings.</w:t>
      </w:r>
      <w:r w:rsidR="00CE5CCC">
        <w:rPr>
          <w:sz w:val="24"/>
          <w:szCs w:val="24"/>
        </w:rPr>
        <w:t xml:space="preserve"> </w:t>
      </w:r>
    </w:p>
    <w:p w14:paraId="22EC4322" w14:textId="3B3C990D" w:rsidR="00E65EF7" w:rsidRDefault="00293109" w:rsidP="00B77425">
      <w:pPr>
        <w:spacing w:after="0" w:line="480" w:lineRule="auto"/>
        <w:jc w:val="both"/>
        <w:rPr>
          <w:sz w:val="24"/>
          <w:szCs w:val="24"/>
        </w:rPr>
      </w:pPr>
      <w:r w:rsidRPr="00BA53B1">
        <w:rPr>
          <w:sz w:val="24"/>
          <w:szCs w:val="24"/>
        </w:rPr>
        <w:t>T</w:t>
      </w:r>
      <w:r w:rsidR="00E65EF7" w:rsidRPr="00BA53B1">
        <w:rPr>
          <w:sz w:val="24"/>
          <w:szCs w:val="24"/>
        </w:rPr>
        <w:t xml:space="preserve">here was </w:t>
      </w:r>
      <w:r w:rsidR="00E24F15" w:rsidRPr="00BA53B1">
        <w:rPr>
          <w:sz w:val="24"/>
          <w:szCs w:val="24"/>
        </w:rPr>
        <w:t xml:space="preserve">also </w:t>
      </w:r>
      <w:r w:rsidR="009C0922" w:rsidRPr="00BA53B1">
        <w:rPr>
          <w:sz w:val="24"/>
          <w:szCs w:val="24"/>
        </w:rPr>
        <w:t xml:space="preserve">significant </w:t>
      </w:r>
      <w:r w:rsidR="00E65EF7" w:rsidRPr="00BA53B1">
        <w:rPr>
          <w:sz w:val="24"/>
          <w:szCs w:val="24"/>
        </w:rPr>
        <w:t>variance in the classification of first</w:t>
      </w:r>
      <w:r w:rsidRPr="00BA53B1">
        <w:rPr>
          <w:sz w:val="24"/>
          <w:szCs w:val="24"/>
        </w:rPr>
        <w:t>-</w:t>
      </w:r>
      <w:r w:rsidR="00E65EF7" w:rsidRPr="00BA53B1">
        <w:rPr>
          <w:sz w:val="24"/>
          <w:szCs w:val="24"/>
        </w:rPr>
        <w:t>generation migrant children</w:t>
      </w:r>
      <w:r w:rsidRPr="00BA53B1">
        <w:rPr>
          <w:sz w:val="24"/>
          <w:szCs w:val="24"/>
        </w:rPr>
        <w:t>,</w:t>
      </w:r>
      <w:r w:rsidR="00E65EF7" w:rsidRPr="00BA53B1">
        <w:rPr>
          <w:sz w:val="24"/>
          <w:szCs w:val="24"/>
        </w:rPr>
        <w:t xml:space="preserve"> with some </w:t>
      </w:r>
      <w:r w:rsidRPr="00BA53B1">
        <w:rPr>
          <w:sz w:val="24"/>
          <w:szCs w:val="24"/>
        </w:rPr>
        <w:t>studies identifying</w:t>
      </w:r>
      <w:r w:rsidR="00E65EF7" w:rsidRPr="00BA53B1">
        <w:rPr>
          <w:sz w:val="24"/>
          <w:szCs w:val="24"/>
        </w:rPr>
        <w:t xml:space="preserve"> first</w:t>
      </w:r>
      <w:r w:rsidRPr="00BA53B1">
        <w:rPr>
          <w:sz w:val="24"/>
          <w:szCs w:val="24"/>
        </w:rPr>
        <w:t>-</w:t>
      </w:r>
      <w:r w:rsidR="00E65EF7" w:rsidRPr="00BA53B1">
        <w:rPr>
          <w:sz w:val="24"/>
          <w:szCs w:val="24"/>
        </w:rPr>
        <w:t>generation child</w:t>
      </w:r>
      <w:r w:rsidR="0040501C" w:rsidRPr="00BA53B1">
        <w:rPr>
          <w:sz w:val="24"/>
          <w:szCs w:val="24"/>
        </w:rPr>
        <w:t>ren</w:t>
      </w:r>
      <w:r w:rsidR="00E65EF7" w:rsidRPr="00BA53B1">
        <w:rPr>
          <w:sz w:val="24"/>
          <w:szCs w:val="24"/>
        </w:rPr>
        <w:t xml:space="preserve"> as those born outside of their host country</w:t>
      </w:r>
      <w:r w:rsidRPr="00BA53B1">
        <w:rPr>
          <w:sz w:val="24"/>
          <w:szCs w:val="24"/>
        </w:rPr>
        <w:t xml:space="preserve">, </w:t>
      </w:r>
      <w:r w:rsidR="00CE5CCC">
        <w:rPr>
          <w:sz w:val="24"/>
          <w:szCs w:val="24"/>
        </w:rPr>
        <w:t>while</w:t>
      </w:r>
      <w:r w:rsidRPr="00BA53B1">
        <w:rPr>
          <w:sz w:val="24"/>
          <w:szCs w:val="24"/>
        </w:rPr>
        <w:t xml:space="preserve"> other studies </w:t>
      </w:r>
      <w:r w:rsidR="009025D2" w:rsidRPr="00BA53B1">
        <w:rPr>
          <w:sz w:val="24"/>
          <w:szCs w:val="24"/>
        </w:rPr>
        <w:t>report</w:t>
      </w:r>
      <w:r w:rsidR="00CE5CCC">
        <w:rPr>
          <w:sz w:val="24"/>
          <w:szCs w:val="24"/>
        </w:rPr>
        <w:t>ed on</w:t>
      </w:r>
      <w:r w:rsidR="009025D2" w:rsidRPr="00BA53B1">
        <w:rPr>
          <w:sz w:val="24"/>
          <w:szCs w:val="24"/>
        </w:rPr>
        <w:t xml:space="preserve"> those</w:t>
      </w:r>
      <w:r w:rsidR="00E65EF7" w:rsidRPr="00BA53B1">
        <w:rPr>
          <w:sz w:val="24"/>
          <w:szCs w:val="24"/>
        </w:rPr>
        <w:t xml:space="preserve"> born in the host country</w:t>
      </w:r>
      <w:r w:rsidR="009C0922" w:rsidRPr="00BA53B1">
        <w:rPr>
          <w:sz w:val="24"/>
          <w:szCs w:val="24"/>
        </w:rPr>
        <w:t>,</w:t>
      </w:r>
      <w:r w:rsidR="00E65EF7" w:rsidRPr="00BA53B1">
        <w:rPr>
          <w:sz w:val="24"/>
          <w:szCs w:val="24"/>
        </w:rPr>
        <w:t xml:space="preserve"> </w:t>
      </w:r>
      <w:r w:rsidRPr="00BA53B1">
        <w:rPr>
          <w:sz w:val="24"/>
          <w:szCs w:val="24"/>
        </w:rPr>
        <w:t xml:space="preserve">but </w:t>
      </w:r>
      <w:r w:rsidR="00C24A6C" w:rsidRPr="00BA53B1">
        <w:rPr>
          <w:sz w:val="24"/>
          <w:szCs w:val="24"/>
        </w:rPr>
        <w:t>with</w:t>
      </w:r>
      <w:r w:rsidR="00CE5CCC">
        <w:rPr>
          <w:sz w:val="24"/>
          <w:szCs w:val="24"/>
        </w:rPr>
        <w:t xml:space="preserve"> </w:t>
      </w:r>
      <w:r w:rsidR="00055E21">
        <w:rPr>
          <w:sz w:val="24"/>
          <w:szCs w:val="24"/>
        </w:rPr>
        <w:t>foreign-</w:t>
      </w:r>
      <w:r w:rsidR="00B77425">
        <w:rPr>
          <w:sz w:val="24"/>
          <w:szCs w:val="24"/>
        </w:rPr>
        <w:t xml:space="preserve">born </w:t>
      </w:r>
      <w:r w:rsidR="00B77425" w:rsidRPr="00BA53B1">
        <w:rPr>
          <w:sz w:val="24"/>
          <w:szCs w:val="24"/>
        </w:rPr>
        <w:t>parents</w:t>
      </w:r>
      <w:r w:rsidR="00CE5CCC">
        <w:rPr>
          <w:sz w:val="24"/>
          <w:szCs w:val="24"/>
        </w:rPr>
        <w:t>.</w:t>
      </w:r>
      <w:r w:rsidR="00E65EF7" w:rsidRPr="00BA53B1">
        <w:rPr>
          <w:sz w:val="24"/>
          <w:szCs w:val="24"/>
        </w:rPr>
        <w:t xml:space="preserve"> </w:t>
      </w:r>
      <w:r w:rsidR="00B734A4" w:rsidRPr="00BA53B1">
        <w:rPr>
          <w:sz w:val="24"/>
          <w:szCs w:val="24"/>
        </w:rPr>
        <w:t xml:space="preserve">Nearly all studies focused on </w:t>
      </w:r>
      <w:r w:rsidR="00841F98">
        <w:rPr>
          <w:sz w:val="24"/>
          <w:szCs w:val="24"/>
        </w:rPr>
        <w:t xml:space="preserve">older </w:t>
      </w:r>
      <w:r w:rsidR="00B734A4" w:rsidRPr="00BA53B1">
        <w:rPr>
          <w:sz w:val="24"/>
          <w:szCs w:val="24"/>
        </w:rPr>
        <w:t xml:space="preserve">children </w:t>
      </w:r>
      <w:r w:rsidR="00841F98">
        <w:rPr>
          <w:sz w:val="24"/>
          <w:szCs w:val="24"/>
        </w:rPr>
        <w:t>(e.g.</w:t>
      </w:r>
      <w:r w:rsidR="00B734A4" w:rsidRPr="00BA53B1">
        <w:rPr>
          <w:sz w:val="24"/>
          <w:szCs w:val="24"/>
        </w:rPr>
        <w:t xml:space="preserve"> adolescen</w:t>
      </w:r>
      <w:r w:rsidR="00CE5CCC">
        <w:rPr>
          <w:sz w:val="24"/>
          <w:szCs w:val="24"/>
        </w:rPr>
        <w:t>ts</w:t>
      </w:r>
      <w:r w:rsidR="00841F98">
        <w:rPr>
          <w:sz w:val="24"/>
          <w:szCs w:val="24"/>
        </w:rPr>
        <w:t>)</w:t>
      </w:r>
      <w:r w:rsidR="00E24F15" w:rsidRPr="00BA53B1">
        <w:rPr>
          <w:sz w:val="24"/>
          <w:szCs w:val="24"/>
        </w:rPr>
        <w:t>,</w:t>
      </w:r>
      <w:r w:rsidR="00B734A4" w:rsidRPr="00BA53B1">
        <w:rPr>
          <w:sz w:val="24"/>
          <w:szCs w:val="24"/>
        </w:rPr>
        <w:t xml:space="preserve"> </w:t>
      </w:r>
      <w:r w:rsidR="008A53F0" w:rsidRPr="00BA53B1">
        <w:rPr>
          <w:sz w:val="24"/>
          <w:szCs w:val="24"/>
        </w:rPr>
        <w:t>exposing gaps</w:t>
      </w:r>
      <w:r w:rsidR="00B734A4" w:rsidRPr="00BA53B1">
        <w:rPr>
          <w:sz w:val="24"/>
          <w:szCs w:val="24"/>
        </w:rPr>
        <w:t xml:space="preserve"> in research with younger migrant children. </w:t>
      </w:r>
      <w:r w:rsidR="00E24F15" w:rsidRPr="00BA53B1">
        <w:rPr>
          <w:sz w:val="24"/>
          <w:szCs w:val="24"/>
        </w:rPr>
        <w:t>F</w:t>
      </w:r>
      <w:r w:rsidR="00B734A4" w:rsidRPr="00BA53B1">
        <w:rPr>
          <w:sz w:val="24"/>
          <w:szCs w:val="24"/>
        </w:rPr>
        <w:t>or example, 32 of the 47 articles in the European review reported on data g</w:t>
      </w:r>
      <w:r w:rsidR="00E24F15" w:rsidRPr="00BA53B1">
        <w:rPr>
          <w:sz w:val="24"/>
          <w:szCs w:val="24"/>
        </w:rPr>
        <w:t xml:space="preserve">enerated with children aged between 10 and </w:t>
      </w:r>
      <w:r w:rsidR="00B734A4" w:rsidRPr="00BA53B1">
        <w:rPr>
          <w:sz w:val="24"/>
          <w:szCs w:val="24"/>
        </w:rPr>
        <w:t>18</w:t>
      </w:r>
      <w:r w:rsidR="00E24F15" w:rsidRPr="00BA53B1">
        <w:rPr>
          <w:sz w:val="24"/>
          <w:szCs w:val="24"/>
        </w:rPr>
        <w:t xml:space="preserve"> years</w:t>
      </w:r>
      <w:r w:rsidR="00B734A4" w:rsidRPr="00BA53B1">
        <w:rPr>
          <w:sz w:val="24"/>
          <w:szCs w:val="24"/>
        </w:rPr>
        <w:t xml:space="preserve">. </w:t>
      </w:r>
      <w:r w:rsidR="009C0922" w:rsidRPr="00BA53B1">
        <w:rPr>
          <w:sz w:val="24"/>
          <w:szCs w:val="24"/>
        </w:rPr>
        <w:t>The d</w:t>
      </w:r>
      <w:r w:rsidRPr="00BA53B1">
        <w:rPr>
          <w:sz w:val="24"/>
          <w:szCs w:val="24"/>
        </w:rPr>
        <w:t>ifferential definition</w:t>
      </w:r>
      <w:r w:rsidR="009C0922" w:rsidRPr="00BA53B1">
        <w:rPr>
          <w:sz w:val="24"/>
          <w:szCs w:val="24"/>
        </w:rPr>
        <w:t>s</w:t>
      </w:r>
      <w:r w:rsidRPr="00BA53B1">
        <w:rPr>
          <w:sz w:val="24"/>
          <w:szCs w:val="24"/>
        </w:rPr>
        <w:t xml:space="preserve"> and classification</w:t>
      </w:r>
      <w:r w:rsidR="009C0922" w:rsidRPr="00BA53B1">
        <w:rPr>
          <w:sz w:val="24"/>
          <w:szCs w:val="24"/>
        </w:rPr>
        <w:t xml:space="preserve">s </w:t>
      </w:r>
      <w:r w:rsidRPr="00BA53B1">
        <w:rPr>
          <w:sz w:val="24"/>
          <w:szCs w:val="24"/>
        </w:rPr>
        <w:t xml:space="preserve">of children’s migration status </w:t>
      </w:r>
      <w:r w:rsidR="00B734A4" w:rsidRPr="00BA53B1">
        <w:rPr>
          <w:sz w:val="24"/>
          <w:szCs w:val="24"/>
        </w:rPr>
        <w:t xml:space="preserve">and ages </w:t>
      </w:r>
      <w:r w:rsidRPr="00BA53B1">
        <w:rPr>
          <w:sz w:val="24"/>
          <w:szCs w:val="24"/>
        </w:rPr>
        <w:t xml:space="preserve">thus made it difficult to draw comparisons across studies and the </w:t>
      </w:r>
      <w:r w:rsidR="00726B87" w:rsidRPr="00BA53B1">
        <w:rPr>
          <w:sz w:val="24"/>
          <w:szCs w:val="24"/>
        </w:rPr>
        <w:t xml:space="preserve">four </w:t>
      </w:r>
      <w:r w:rsidRPr="00BA53B1">
        <w:rPr>
          <w:sz w:val="24"/>
          <w:szCs w:val="24"/>
        </w:rPr>
        <w:t xml:space="preserve">regions.  </w:t>
      </w:r>
    </w:p>
    <w:p w14:paraId="25091954" w14:textId="77777777" w:rsidR="00841F98" w:rsidRPr="00BA53B1" w:rsidRDefault="00841F98" w:rsidP="00BA53B1">
      <w:pPr>
        <w:spacing w:after="0" w:line="480" w:lineRule="auto"/>
        <w:jc w:val="both"/>
        <w:rPr>
          <w:sz w:val="24"/>
          <w:szCs w:val="24"/>
        </w:rPr>
      </w:pPr>
    </w:p>
    <w:p w14:paraId="5CD83748" w14:textId="3CB72CAA" w:rsidR="00061B05" w:rsidRPr="00BA53B1" w:rsidRDefault="00E65EF7" w:rsidP="00D2322B">
      <w:pPr>
        <w:tabs>
          <w:tab w:val="left" w:pos="2294"/>
        </w:tabs>
        <w:spacing w:after="0" w:line="480" w:lineRule="auto"/>
        <w:jc w:val="both"/>
        <w:rPr>
          <w:sz w:val="24"/>
          <w:szCs w:val="24"/>
        </w:rPr>
      </w:pPr>
      <w:r w:rsidRPr="00BA53B1">
        <w:rPr>
          <w:sz w:val="24"/>
          <w:szCs w:val="24"/>
        </w:rPr>
        <w:t xml:space="preserve">Among the included studies, unsurprisingly, </w:t>
      </w:r>
      <w:r w:rsidR="000A4128" w:rsidRPr="00BA53B1">
        <w:rPr>
          <w:sz w:val="24"/>
          <w:szCs w:val="24"/>
        </w:rPr>
        <w:t xml:space="preserve">the four regions differed in terms of who the migrant children were and the reasons for their migration. In the European </w:t>
      </w:r>
      <w:r w:rsidR="00AC398A" w:rsidRPr="00BA53B1">
        <w:rPr>
          <w:sz w:val="24"/>
          <w:szCs w:val="24"/>
        </w:rPr>
        <w:t xml:space="preserve">and Western </w:t>
      </w:r>
      <w:r w:rsidR="00AC398A" w:rsidRPr="00BA53B1">
        <w:rPr>
          <w:sz w:val="24"/>
          <w:szCs w:val="24"/>
        </w:rPr>
        <w:lastRenderedPageBreak/>
        <w:t xml:space="preserve">Pacific </w:t>
      </w:r>
      <w:r w:rsidR="000A4128" w:rsidRPr="00BA53B1">
        <w:rPr>
          <w:sz w:val="24"/>
          <w:szCs w:val="24"/>
        </w:rPr>
        <w:t>review</w:t>
      </w:r>
      <w:r w:rsidR="00AC398A" w:rsidRPr="00BA53B1">
        <w:rPr>
          <w:sz w:val="24"/>
          <w:szCs w:val="24"/>
        </w:rPr>
        <w:t>s</w:t>
      </w:r>
      <w:r w:rsidR="000A4128" w:rsidRPr="00BA53B1">
        <w:rPr>
          <w:sz w:val="24"/>
          <w:szCs w:val="24"/>
        </w:rPr>
        <w:t xml:space="preserve">, </w:t>
      </w:r>
      <w:r w:rsidR="00D56B4B" w:rsidRPr="00BA53B1">
        <w:rPr>
          <w:sz w:val="24"/>
          <w:szCs w:val="24"/>
        </w:rPr>
        <w:t xml:space="preserve">most </w:t>
      </w:r>
      <w:r w:rsidR="009C0922" w:rsidRPr="00BA53B1">
        <w:rPr>
          <w:sz w:val="24"/>
          <w:szCs w:val="24"/>
        </w:rPr>
        <w:t>studies</w:t>
      </w:r>
      <w:r w:rsidR="00D56B4B" w:rsidRPr="00BA53B1">
        <w:rPr>
          <w:sz w:val="24"/>
          <w:szCs w:val="24"/>
        </w:rPr>
        <w:t xml:space="preserve"> were concerned with </w:t>
      </w:r>
      <w:r w:rsidR="00293109" w:rsidRPr="00BA53B1">
        <w:rPr>
          <w:sz w:val="24"/>
          <w:szCs w:val="24"/>
        </w:rPr>
        <w:t>refugee and asylum-seekers</w:t>
      </w:r>
      <w:r w:rsidR="00D56B4B" w:rsidRPr="00BA53B1">
        <w:rPr>
          <w:sz w:val="24"/>
          <w:szCs w:val="24"/>
        </w:rPr>
        <w:t>. Within the Americas</w:t>
      </w:r>
      <w:r w:rsidR="009C0922" w:rsidRPr="00BA53B1">
        <w:rPr>
          <w:sz w:val="24"/>
          <w:szCs w:val="24"/>
        </w:rPr>
        <w:t>,</w:t>
      </w:r>
      <w:r w:rsidR="00D56B4B" w:rsidRPr="00BA53B1">
        <w:rPr>
          <w:sz w:val="24"/>
          <w:szCs w:val="24"/>
        </w:rPr>
        <w:t xml:space="preserve"> the focus </w:t>
      </w:r>
      <w:r w:rsidR="00D2322B">
        <w:rPr>
          <w:sz w:val="24"/>
          <w:szCs w:val="24"/>
        </w:rPr>
        <w:t>was</w:t>
      </w:r>
      <w:r w:rsidR="00D56B4B" w:rsidRPr="00BA53B1">
        <w:rPr>
          <w:sz w:val="24"/>
          <w:szCs w:val="24"/>
        </w:rPr>
        <w:t xml:space="preserve"> </w:t>
      </w:r>
      <w:r w:rsidR="00B77425">
        <w:rPr>
          <w:sz w:val="24"/>
          <w:szCs w:val="24"/>
        </w:rPr>
        <w:t xml:space="preserve">on </w:t>
      </w:r>
      <w:r w:rsidR="00D56B4B" w:rsidRPr="00BA53B1">
        <w:rPr>
          <w:sz w:val="24"/>
          <w:szCs w:val="24"/>
        </w:rPr>
        <w:t>first</w:t>
      </w:r>
      <w:r w:rsidR="00293109" w:rsidRPr="00BA53B1">
        <w:rPr>
          <w:sz w:val="24"/>
          <w:szCs w:val="24"/>
        </w:rPr>
        <w:t>-</w:t>
      </w:r>
      <w:r w:rsidR="00D56B4B" w:rsidRPr="00BA53B1">
        <w:rPr>
          <w:sz w:val="24"/>
          <w:szCs w:val="24"/>
        </w:rPr>
        <w:t>generation migrants, recently arrived temporary migrants</w:t>
      </w:r>
      <w:r w:rsidR="00293109" w:rsidRPr="00BA53B1">
        <w:rPr>
          <w:sz w:val="24"/>
          <w:szCs w:val="24"/>
        </w:rPr>
        <w:t>,</w:t>
      </w:r>
      <w:r w:rsidR="00D56B4B" w:rsidRPr="00BA53B1">
        <w:rPr>
          <w:sz w:val="24"/>
          <w:szCs w:val="24"/>
        </w:rPr>
        <w:t xml:space="preserve"> and refugees. </w:t>
      </w:r>
      <w:r w:rsidR="00AC398A" w:rsidRPr="00BA53B1">
        <w:rPr>
          <w:sz w:val="24"/>
          <w:szCs w:val="24"/>
        </w:rPr>
        <w:t>I</w:t>
      </w:r>
      <w:r w:rsidR="000A4128" w:rsidRPr="00BA53B1">
        <w:rPr>
          <w:sz w:val="24"/>
          <w:szCs w:val="24"/>
        </w:rPr>
        <w:t xml:space="preserve">n </w:t>
      </w:r>
      <w:r w:rsidR="00293109" w:rsidRPr="00BA53B1">
        <w:rPr>
          <w:sz w:val="24"/>
          <w:szCs w:val="24"/>
        </w:rPr>
        <w:t xml:space="preserve">contrast, the </w:t>
      </w:r>
      <w:r w:rsidR="009025D2" w:rsidRPr="00BA53B1">
        <w:rPr>
          <w:sz w:val="24"/>
          <w:szCs w:val="24"/>
        </w:rPr>
        <w:t>African studies</w:t>
      </w:r>
      <w:r w:rsidR="00AC398A" w:rsidRPr="00BA53B1">
        <w:rPr>
          <w:sz w:val="24"/>
          <w:szCs w:val="24"/>
        </w:rPr>
        <w:t xml:space="preserve"> </w:t>
      </w:r>
      <w:r w:rsidR="00B734A4" w:rsidRPr="00BA53B1">
        <w:rPr>
          <w:sz w:val="24"/>
          <w:szCs w:val="24"/>
        </w:rPr>
        <w:t>largely focused on</w:t>
      </w:r>
      <w:r w:rsidRPr="00BA53B1">
        <w:rPr>
          <w:sz w:val="24"/>
          <w:szCs w:val="24"/>
        </w:rPr>
        <w:t xml:space="preserve"> children </w:t>
      </w:r>
      <w:r w:rsidR="00AC398A" w:rsidRPr="00BA53B1">
        <w:rPr>
          <w:sz w:val="24"/>
          <w:szCs w:val="24"/>
        </w:rPr>
        <w:t>based in</w:t>
      </w:r>
      <w:r w:rsidR="00DF471D" w:rsidRPr="00BA53B1">
        <w:rPr>
          <w:sz w:val="24"/>
          <w:szCs w:val="24"/>
        </w:rPr>
        <w:t xml:space="preserve"> camps for Internally Displac</w:t>
      </w:r>
      <w:r w:rsidR="00393114" w:rsidRPr="00BA53B1">
        <w:rPr>
          <w:sz w:val="24"/>
          <w:szCs w:val="24"/>
        </w:rPr>
        <w:t>ed People.</w:t>
      </w:r>
      <w:r w:rsidR="00B02501" w:rsidRPr="00BA53B1">
        <w:rPr>
          <w:sz w:val="24"/>
          <w:szCs w:val="24"/>
        </w:rPr>
        <w:t xml:space="preserve"> </w:t>
      </w:r>
      <w:r w:rsidR="00B734A4" w:rsidRPr="00BA53B1">
        <w:rPr>
          <w:sz w:val="24"/>
          <w:szCs w:val="24"/>
        </w:rPr>
        <w:t>Again, these</w:t>
      </w:r>
      <w:r w:rsidR="00AC398A" w:rsidRPr="00BA53B1">
        <w:rPr>
          <w:sz w:val="24"/>
          <w:szCs w:val="24"/>
        </w:rPr>
        <w:t xml:space="preserve"> different </w:t>
      </w:r>
      <w:r w:rsidR="00B02501" w:rsidRPr="00BA53B1">
        <w:rPr>
          <w:sz w:val="24"/>
          <w:szCs w:val="24"/>
        </w:rPr>
        <w:t>migration patterns</w:t>
      </w:r>
      <w:r w:rsidR="00886564" w:rsidRPr="00BA53B1">
        <w:rPr>
          <w:sz w:val="24"/>
          <w:szCs w:val="24"/>
        </w:rPr>
        <w:t xml:space="preserve"> and contexts</w:t>
      </w:r>
      <w:r w:rsidR="00B02501" w:rsidRPr="00BA53B1">
        <w:rPr>
          <w:sz w:val="24"/>
          <w:szCs w:val="24"/>
        </w:rPr>
        <w:t xml:space="preserve"> </w:t>
      </w:r>
      <w:r w:rsidR="00B734A4" w:rsidRPr="00BA53B1">
        <w:rPr>
          <w:sz w:val="24"/>
          <w:szCs w:val="24"/>
        </w:rPr>
        <w:t>present</w:t>
      </w:r>
      <w:r w:rsidR="009C0922" w:rsidRPr="00BA53B1">
        <w:rPr>
          <w:sz w:val="24"/>
          <w:szCs w:val="24"/>
        </w:rPr>
        <w:t>ed</w:t>
      </w:r>
      <w:r w:rsidR="00B734A4" w:rsidRPr="00BA53B1">
        <w:rPr>
          <w:sz w:val="24"/>
          <w:szCs w:val="24"/>
        </w:rPr>
        <w:t xml:space="preserve"> difficulties for synthesising findings and understanding the impacts of different forms of migration </w:t>
      </w:r>
      <w:r w:rsidR="009025D2" w:rsidRPr="00BA53B1">
        <w:rPr>
          <w:sz w:val="24"/>
          <w:szCs w:val="24"/>
        </w:rPr>
        <w:t>on children’s</w:t>
      </w:r>
      <w:r w:rsidR="002A01E1" w:rsidRPr="00BA53B1">
        <w:rPr>
          <w:sz w:val="24"/>
          <w:szCs w:val="24"/>
        </w:rPr>
        <w:t xml:space="preserve"> experiences</w:t>
      </w:r>
      <w:r w:rsidR="00AC398A" w:rsidRPr="00BA53B1">
        <w:rPr>
          <w:sz w:val="24"/>
          <w:szCs w:val="24"/>
        </w:rPr>
        <w:t xml:space="preserve">. </w:t>
      </w:r>
    </w:p>
    <w:p w14:paraId="0371FF28" w14:textId="77777777" w:rsidR="00D2322B" w:rsidRDefault="00D2322B" w:rsidP="00BA53B1">
      <w:pPr>
        <w:spacing w:after="0" w:line="480" w:lineRule="auto"/>
        <w:jc w:val="both"/>
        <w:rPr>
          <w:i/>
          <w:sz w:val="24"/>
          <w:szCs w:val="24"/>
        </w:rPr>
      </w:pPr>
    </w:p>
    <w:p w14:paraId="02ED2060" w14:textId="0A4B3D0E" w:rsidR="00061B05" w:rsidRPr="00BA53B1" w:rsidRDefault="000D6F08" w:rsidP="00BA53B1">
      <w:pPr>
        <w:spacing w:after="0" w:line="480" w:lineRule="auto"/>
        <w:jc w:val="both"/>
        <w:rPr>
          <w:i/>
          <w:sz w:val="24"/>
          <w:szCs w:val="24"/>
        </w:rPr>
      </w:pPr>
      <w:r w:rsidRPr="00BA53B1">
        <w:rPr>
          <w:i/>
          <w:sz w:val="24"/>
          <w:szCs w:val="24"/>
        </w:rPr>
        <w:t xml:space="preserve">Health </w:t>
      </w:r>
      <w:r w:rsidR="00B734A4" w:rsidRPr="00BA53B1">
        <w:rPr>
          <w:i/>
          <w:sz w:val="24"/>
          <w:szCs w:val="24"/>
        </w:rPr>
        <w:t>experiences</w:t>
      </w:r>
      <w:r w:rsidRPr="00BA53B1">
        <w:rPr>
          <w:i/>
          <w:sz w:val="24"/>
          <w:szCs w:val="24"/>
        </w:rPr>
        <w:t xml:space="preserve"> </w:t>
      </w:r>
    </w:p>
    <w:p w14:paraId="381A1451" w14:textId="6F6387A0" w:rsidR="00061B05" w:rsidRPr="000157AF" w:rsidRDefault="00A342D2" w:rsidP="000157AF">
      <w:pPr>
        <w:spacing w:after="0" w:line="480" w:lineRule="auto"/>
        <w:jc w:val="both"/>
        <w:rPr>
          <w:sz w:val="24"/>
          <w:szCs w:val="24"/>
        </w:rPr>
      </w:pPr>
      <w:r w:rsidRPr="00A342D2">
        <w:rPr>
          <w:sz w:val="24"/>
          <w:szCs w:val="24"/>
        </w:rPr>
        <w:t>Across all four regions, most studies adopted a biomedical approach</w:t>
      </w:r>
      <w:r>
        <w:rPr>
          <w:sz w:val="24"/>
          <w:szCs w:val="24"/>
        </w:rPr>
        <w:t xml:space="preserve"> to migrant children's health, </w:t>
      </w:r>
      <w:r w:rsidRPr="00A342D2">
        <w:rPr>
          <w:sz w:val="24"/>
          <w:szCs w:val="24"/>
        </w:rPr>
        <w:t>with a particular focus on risk factors and negative health outcomes</w:t>
      </w:r>
      <w:r>
        <w:rPr>
          <w:sz w:val="24"/>
          <w:szCs w:val="24"/>
        </w:rPr>
        <w:t>.</w:t>
      </w:r>
      <w:r w:rsidR="00390AD9" w:rsidRPr="00BA53B1">
        <w:rPr>
          <w:sz w:val="24"/>
          <w:szCs w:val="24"/>
        </w:rPr>
        <w:t xml:space="preserve">. </w:t>
      </w:r>
      <w:r w:rsidR="00B77425" w:rsidRPr="009A17DE">
        <w:rPr>
          <w:sz w:val="24"/>
          <w:szCs w:val="24"/>
        </w:rPr>
        <w:t xml:space="preserve">European and Western Pacific studies focused on key public </w:t>
      </w:r>
      <w:r w:rsidR="00B77425" w:rsidRPr="009A17DE">
        <w:rPr>
          <w:rStyle w:val="il"/>
          <w:sz w:val="24"/>
          <w:szCs w:val="24"/>
        </w:rPr>
        <w:t>health</w:t>
      </w:r>
      <w:r w:rsidR="00B77425" w:rsidRPr="009A17DE">
        <w:rPr>
          <w:sz w:val="24"/>
          <w:szCs w:val="24"/>
        </w:rPr>
        <w:t xml:space="preserve"> priorities including diet and obesity, alcohol, smoking and substance misuse, with an additional focus on sexual </w:t>
      </w:r>
      <w:r w:rsidR="00B77425" w:rsidRPr="009A17DE">
        <w:rPr>
          <w:rStyle w:val="il"/>
          <w:sz w:val="24"/>
          <w:szCs w:val="24"/>
        </w:rPr>
        <w:t>health</w:t>
      </w:r>
      <w:r w:rsidR="00B77425" w:rsidRPr="009A17DE">
        <w:rPr>
          <w:sz w:val="24"/>
          <w:szCs w:val="24"/>
        </w:rPr>
        <w:t xml:space="preserve">. Studies from all regions explored children’s mental </w:t>
      </w:r>
      <w:r w:rsidR="00B77425" w:rsidRPr="009A17DE">
        <w:rPr>
          <w:rStyle w:val="il"/>
          <w:sz w:val="24"/>
          <w:szCs w:val="24"/>
        </w:rPr>
        <w:t>health</w:t>
      </w:r>
      <w:r w:rsidR="00B77425" w:rsidRPr="009A17DE">
        <w:rPr>
          <w:sz w:val="24"/>
          <w:szCs w:val="24"/>
        </w:rPr>
        <w:t xml:space="preserve"> extensively.</w:t>
      </w:r>
      <w:r w:rsidR="00B77425">
        <w:t xml:space="preserve"> </w:t>
      </w:r>
      <w:r w:rsidR="00082CBF" w:rsidRPr="009A17DE">
        <w:rPr>
          <w:sz w:val="24"/>
          <w:szCs w:val="24"/>
        </w:rPr>
        <w:t xml:space="preserve">In line with the biomedical approach, children were largely constructed as being at risk of negative </w:t>
      </w:r>
      <w:r w:rsidR="00082CBF" w:rsidRPr="009A17DE">
        <w:rPr>
          <w:rStyle w:val="il"/>
          <w:sz w:val="24"/>
          <w:szCs w:val="24"/>
        </w:rPr>
        <w:t>health</w:t>
      </w:r>
      <w:r w:rsidR="00082CBF" w:rsidRPr="009A17DE">
        <w:rPr>
          <w:sz w:val="24"/>
          <w:szCs w:val="24"/>
        </w:rPr>
        <w:t xml:space="preserve"> outcomes (particularly depression, anxiety and behavioural problems). In fact, there was a general tendency to overlook protective factors and possibilities for understanding children’s strengths and resilience. Just one European </w:t>
      </w:r>
      <w:r w:rsidR="00082CBF" w:rsidRPr="009A17DE">
        <w:rPr>
          <w:sz w:val="24"/>
          <w:szCs w:val="24"/>
        </w:rPr>
        <w:fldChar w:fldCharType="begin">
          <w:fldData xml:space="preserve">PEVuZE5vdGU+PENpdGU+PEF1dGhvcj5Ib2RlczwvQXV0aG9yPjxZZWFyPjIwMDg8L1llYXI+PFJl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</w:fldData>
        </w:fldChar>
      </w:r>
      <w:r w:rsidR="0040088F" w:rsidRPr="009A17DE">
        <w:rPr>
          <w:sz w:val="24"/>
          <w:szCs w:val="24"/>
        </w:rPr>
        <w:instrText xml:space="preserve"> ADDIN EN.CITE </w:instrText>
      </w:r>
      <w:r w:rsidR="0040088F" w:rsidRPr="009A17DE">
        <w:rPr>
          <w:sz w:val="24"/>
          <w:szCs w:val="24"/>
        </w:rPr>
        <w:fldChar w:fldCharType="begin">
          <w:fldData xml:space="preserve">PEVuZE5vdGU+PENpdGU+PEF1dGhvcj5Ib2RlczwvQXV0aG9yPjxZZWFyPjIwMDg8L1llYXI+PFJl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</w:fldData>
        </w:fldChar>
      </w:r>
      <w:r w:rsidR="0040088F" w:rsidRPr="009A17DE">
        <w:rPr>
          <w:sz w:val="24"/>
          <w:szCs w:val="24"/>
        </w:rPr>
        <w:instrText xml:space="preserve"> ADDIN EN.CITE.DATA </w:instrText>
      </w:r>
      <w:r w:rsidR="0040088F" w:rsidRPr="009A17DE">
        <w:rPr>
          <w:sz w:val="24"/>
          <w:szCs w:val="24"/>
        </w:rPr>
      </w:r>
      <w:r w:rsidR="0040088F" w:rsidRPr="009A17DE">
        <w:rPr>
          <w:sz w:val="24"/>
          <w:szCs w:val="24"/>
        </w:rPr>
        <w:fldChar w:fldCharType="end"/>
      </w:r>
      <w:r w:rsidR="00082CBF" w:rsidRPr="009A17DE">
        <w:rPr>
          <w:sz w:val="24"/>
          <w:szCs w:val="24"/>
        </w:rPr>
      </w:r>
      <w:r w:rsidR="00082CBF" w:rsidRPr="009A17DE">
        <w:rPr>
          <w:sz w:val="24"/>
          <w:szCs w:val="24"/>
        </w:rPr>
        <w:fldChar w:fldCharType="separate"/>
      </w:r>
      <w:r w:rsidR="0040088F" w:rsidRPr="009A17DE">
        <w:rPr>
          <w:noProof/>
          <w:sz w:val="24"/>
          <w:szCs w:val="24"/>
        </w:rPr>
        <w:t>(17)</w:t>
      </w:r>
      <w:r w:rsidR="00082CBF" w:rsidRPr="009A17DE">
        <w:rPr>
          <w:sz w:val="24"/>
          <w:szCs w:val="24"/>
        </w:rPr>
        <w:fldChar w:fldCharType="end"/>
      </w:r>
      <w:r w:rsidR="00082CBF" w:rsidRPr="009A17DE">
        <w:rPr>
          <w:sz w:val="24"/>
          <w:szCs w:val="24"/>
        </w:rPr>
        <w:t xml:space="preserve"> and one African study </w:t>
      </w:r>
      <w:r w:rsidR="00082CBF" w:rsidRPr="009A17DE">
        <w:rPr>
          <w:sz w:val="24"/>
          <w:szCs w:val="24"/>
        </w:rPr>
        <w:fldChar w:fldCharType="begin">
          <w:fldData xml:space="preserve">PEVuZE5vdGU+PENpdGU+PEF1dGhvcj5IYXJvejwvQXV0aG9yPjxZZWFyPjIwMTM8L1llYXI+PFJl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==
</w:fldData>
        </w:fldChar>
      </w:r>
      <w:r w:rsidR="0040088F" w:rsidRPr="009A17DE">
        <w:rPr>
          <w:sz w:val="24"/>
          <w:szCs w:val="24"/>
        </w:rPr>
        <w:instrText xml:space="preserve"> ADDIN EN.CITE </w:instrText>
      </w:r>
      <w:r w:rsidR="0040088F" w:rsidRPr="009A17DE">
        <w:rPr>
          <w:sz w:val="24"/>
          <w:szCs w:val="24"/>
        </w:rPr>
        <w:fldChar w:fldCharType="begin">
          <w:fldData xml:space="preserve">PEVuZE5vdGU+PENpdGU+PEF1dGhvcj5IYXJvejwvQXV0aG9yPjxZZWFyPjIwMTM8L1llYXI+PFJl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==
</w:fldData>
        </w:fldChar>
      </w:r>
      <w:r w:rsidR="0040088F" w:rsidRPr="009A17DE">
        <w:rPr>
          <w:sz w:val="24"/>
          <w:szCs w:val="24"/>
        </w:rPr>
        <w:instrText xml:space="preserve"> ADDIN EN.CITE.DATA </w:instrText>
      </w:r>
      <w:r w:rsidR="0040088F" w:rsidRPr="009A17DE">
        <w:rPr>
          <w:sz w:val="24"/>
          <w:szCs w:val="24"/>
        </w:rPr>
      </w:r>
      <w:r w:rsidR="0040088F" w:rsidRPr="009A17DE">
        <w:rPr>
          <w:sz w:val="24"/>
          <w:szCs w:val="24"/>
        </w:rPr>
        <w:fldChar w:fldCharType="end"/>
      </w:r>
      <w:r w:rsidR="00082CBF" w:rsidRPr="009A17DE">
        <w:rPr>
          <w:sz w:val="24"/>
          <w:szCs w:val="24"/>
        </w:rPr>
      </w:r>
      <w:r w:rsidR="00082CBF" w:rsidRPr="009A17DE">
        <w:rPr>
          <w:sz w:val="24"/>
          <w:szCs w:val="24"/>
        </w:rPr>
        <w:fldChar w:fldCharType="separate"/>
      </w:r>
      <w:r w:rsidR="0040088F" w:rsidRPr="009A17DE">
        <w:rPr>
          <w:noProof/>
          <w:sz w:val="24"/>
          <w:szCs w:val="24"/>
        </w:rPr>
        <w:t>(18)</w:t>
      </w:r>
      <w:r w:rsidR="00082CBF" w:rsidRPr="009A17DE">
        <w:rPr>
          <w:sz w:val="24"/>
          <w:szCs w:val="24"/>
        </w:rPr>
        <w:fldChar w:fldCharType="end"/>
      </w:r>
      <w:r w:rsidR="00082CBF" w:rsidRPr="009A17DE">
        <w:rPr>
          <w:sz w:val="24"/>
          <w:szCs w:val="24"/>
        </w:rPr>
        <w:t xml:space="preserve"> focused on children’s resilience. In the Americas, only three papers specifically examined protective factors </w:t>
      </w:r>
      <w:r w:rsidR="00082CBF" w:rsidRPr="009A17DE">
        <w:rPr>
          <w:sz w:val="24"/>
          <w:szCs w:val="24"/>
        </w:rPr>
        <w:fldChar w:fldCharType="begin">
          <w:fldData xml:space="preserve">PEVuZE5vdGU+PENpdGU+PEF1dGhvcj5QZXJyZWlyYTwvQXV0aG9yPjxZZWFyPjIwMTM8L1llYXI+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</w:fldData>
        </w:fldChar>
      </w:r>
      <w:r w:rsidR="0040088F" w:rsidRPr="009A17DE">
        <w:rPr>
          <w:sz w:val="24"/>
          <w:szCs w:val="24"/>
        </w:rPr>
        <w:instrText xml:space="preserve"> ADDIN EN.CITE </w:instrText>
      </w:r>
      <w:r w:rsidR="0040088F" w:rsidRPr="009A17DE">
        <w:rPr>
          <w:sz w:val="24"/>
          <w:szCs w:val="24"/>
        </w:rPr>
        <w:fldChar w:fldCharType="begin">
          <w:fldData xml:space="preserve">PEVuZE5vdGU+PENpdGU+PEF1dGhvcj5QZXJyZWlyYTwvQXV0aG9yPjxZZWFyPjIwMTM8L1llYXI+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</w:fldData>
        </w:fldChar>
      </w:r>
      <w:r w:rsidR="0040088F" w:rsidRPr="009A17DE">
        <w:rPr>
          <w:sz w:val="24"/>
          <w:szCs w:val="24"/>
        </w:rPr>
        <w:instrText xml:space="preserve"> ADDIN EN.CITE.DATA </w:instrText>
      </w:r>
      <w:r w:rsidR="0040088F" w:rsidRPr="009A17DE">
        <w:rPr>
          <w:sz w:val="24"/>
          <w:szCs w:val="24"/>
        </w:rPr>
      </w:r>
      <w:r w:rsidR="0040088F" w:rsidRPr="009A17DE">
        <w:rPr>
          <w:sz w:val="24"/>
          <w:szCs w:val="24"/>
        </w:rPr>
        <w:fldChar w:fldCharType="end"/>
      </w:r>
      <w:r w:rsidR="00082CBF" w:rsidRPr="009A17DE">
        <w:rPr>
          <w:sz w:val="24"/>
          <w:szCs w:val="24"/>
        </w:rPr>
      </w:r>
      <w:r w:rsidR="00082CBF" w:rsidRPr="009A17DE">
        <w:rPr>
          <w:sz w:val="24"/>
          <w:szCs w:val="24"/>
        </w:rPr>
        <w:fldChar w:fldCharType="separate"/>
      </w:r>
      <w:r w:rsidR="0040088F" w:rsidRPr="009A17DE">
        <w:rPr>
          <w:noProof/>
          <w:sz w:val="24"/>
          <w:szCs w:val="24"/>
        </w:rPr>
        <w:t>(19, 21, 25)</w:t>
      </w:r>
      <w:r w:rsidR="00082CBF" w:rsidRPr="009A17DE">
        <w:rPr>
          <w:sz w:val="24"/>
          <w:szCs w:val="24"/>
        </w:rPr>
        <w:fldChar w:fldCharType="end"/>
      </w:r>
      <w:r w:rsidR="00082CBF" w:rsidRPr="009A17DE">
        <w:rPr>
          <w:sz w:val="24"/>
          <w:szCs w:val="24"/>
        </w:rPr>
        <w:t xml:space="preserve"> while two Western Pacific studies highlighted children’s agency and assets</w:t>
      </w:r>
      <w:r w:rsidR="0040088F" w:rsidRPr="009A17DE">
        <w:rPr>
          <w:sz w:val="24"/>
          <w:szCs w:val="24"/>
        </w:rPr>
        <w:t xml:space="preserve"> </w:t>
      </w:r>
      <w:r w:rsidR="000157AF" w:rsidRPr="009A17DE">
        <w:rPr>
          <w:sz w:val="24"/>
          <w:szCs w:val="24"/>
        </w:rPr>
        <w:t xml:space="preserve"> </w:t>
      </w:r>
      <w:r w:rsidR="000157AF" w:rsidRPr="009A17DE">
        <w:rPr>
          <w:sz w:val="24"/>
          <w:szCs w:val="24"/>
        </w:rPr>
        <w:fldChar w:fldCharType="begin">
          <w:fldData xml:space="preserve">PEVuZE5vdGU+PENpdGU+PEF1dGhvcj5TYW1wc29uPC9BdXRob3I+PFllYXI+MjAxMDwvWWVhcj48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</w:fldData>
        </w:fldChar>
      </w:r>
      <w:r w:rsidR="000157AF" w:rsidRPr="009A17DE">
        <w:rPr>
          <w:sz w:val="24"/>
          <w:szCs w:val="24"/>
        </w:rPr>
        <w:instrText xml:space="preserve"> ADDIN EN.CITE </w:instrText>
      </w:r>
      <w:r w:rsidR="000157AF" w:rsidRPr="009A17DE">
        <w:rPr>
          <w:sz w:val="24"/>
          <w:szCs w:val="24"/>
        </w:rPr>
        <w:fldChar w:fldCharType="begin">
          <w:fldData xml:space="preserve">PEVuZE5vdGU+PENpdGU+PEF1dGhvcj5TYW1wc29uPC9BdXRob3I+PFllYXI+MjAxMDwvWWVhcj48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</w:fldData>
        </w:fldChar>
      </w:r>
      <w:r w:rsidR="000157AF" w:rsidRPr="009A17DE">
        <w:rPr>
          <w:sz w:val="24"/>
          <w:szCs w:val="24"/>
        </w:rPr>
        <w:instrText xml:space="preserve"> ADDIN EN.CITE.DATA </w:instrText>
      </w:r>
      <w:r w:rsidR="000157AF" w:rsidRPr="009A17DE">
        <w:rPr>
          <w:sz w:val="24"/>
          <w:szCs w:val="24"/>
        </w:rPr>
      </w:r>
      <w:r w:rsidR="000157AF" w:rsidRPr="009A17DE">
        <w:rPr>
          <w:sz w:val="24"/>
          <w:szCs w:val="24"/>
        </w:rPr>
        <w:fldChar w:fldCharType="end"/>
      </w:r>
      <w:r w:rsidR="000157AF" w:rsidRPr="009A17DE">
        <w:rPr>
          <w:sz w:val="24"/>
          <w:szCs w:val="24"/>
        </w:rPr>
      </w:r>
      <w:r w:rsidR="000157AF" w:rsidRPr="009A17DE">
        <w:rPr>
          <w:sz w:val="24"/>
          <w:szCs w:val="24"/>
        </w:rPr>
        <w:fldChar w:fldCharType="separate"/>
      </w:r>
      <w:r w:rsidR="000157AF" w:rsidRPr="009A17DE">
        <w:rPr>
          <w:noProof/>
          <w:sz w:val="24"/>
          <w:szCs w:val="24"/>
        </w:rPr>
        <w:t>(22, 23)</w:t>
      </w:r>
      <w:r w:rsidR="000157AF" w:rsidRPr="009A17DE">
        <w:rPr>
          <w:sz w:val="24"/>
          <w:szCs w:val="24"/>
        </w:rPr>
        <w:fldChar w:fldCharType="end"/>
      </w:r>
      <w:r w:rsidR="00082CBF" w:rsidRPr="009A17DE">
        <w:rPr>
          <w:sz w:val="24"/>
          <w:szCs w:val="24"/>
        </w:rPr>
        <w:t xml:space="preserve"> By framing the work from a </w:t>
      </w:r>
      <w:r w:rsidR="00082CBF" w:rsidRPr="009A17DE">
        <w:rPr>
          <w:rStyle w:val="il"/>
          <w:sz w:val="24"/>
          <w:szCs w:val="24"/>
        </w:rPr>
        <w:t>health</w:t>
      </w:r>
      <w:r w:rsidR="00082CBF" w:rsidRPr="009A17DE">
        <w:rPr>
          <w:sz w:val="24"/>
          <w:szCs w:val="24"/>
        </w:rPr>
        <w:t xml:space="preserve">-enhancing, salutogenic perspective </w:t>
      </w:r>
      <w:r w:rsidR="00082CBF" w:rsidRPr="009A17DE">
        <w:rPr>
          <w:sz w:val="24"/>
          <w:szCs w:val="24"/>
        </w:rPr>
        <w:fldChar w:fldCharType="begin"/>
      </w:r>
      <w:r w:rsidR="0040088F" w:rsidRPr="009A17DE">
        <w:rPr>
          <w:sz w:val="24"/>
          <w:szCs w:val="24"/>
        </w:rPr>
        <w:instrText xml:space="preserve"> ADDIN EN.CITE &lt;EndNote&gt;&lt;Cite&gt;&lt;Author&gt;Antonovsky&lt;/Author&gt;&lt;Year&gt;1996&lt;/Year&gt;&lt;RecNum&gt;2685&lt;/RecNum&gt;&lt;DisplayText&gt;(24)&lt;/DisplayText&gt;&lt;record&gt;&lt;rec-number&gt;2685&lt;/rec-number&gt;&lt;foreign-keys&gt;&lt;key app="EN" db-id="dtwfstrfkx0vw2ezs0pxrxxw0fwdre29se9w" timestamp="1555327290" guid="2a137e6f-34f6-4c80-9bd0-b1dd7623535c"&gt;2685&lt;/key&gt;&lt;/foreign-keys&gt;&lt;ref-type name="Journal Article"&gt;17&lt;/ref-type&gt;&lt;contributors&gt;&lt;authors&gt;&lt;author&gt;Antonovsky, Aaron&lt;/author&gt;&lt;/authors&gt;&lt;/contributors&gt;&lt;titles&gt;&lt;title&gt;The salutogenic model as a theory to guide health promotion1&lt;/title&gt;&lt;secondary-title&gt;Health Promotion International&lt;/secondary-title&gt;&lt;/titles&gt;&lt;periodical&gt;&lt;full-title&gt;Health promotion international&lt;/full-title&gt;&lt;/periodical&gt;&lt;pages&gt;11-18&lt;/pages&gt;&lt;volume&gt;11&lt;/volume&gt;&lt;number&gt;1&lt;/number&gt;&lt;dates&gt;&lt;year&gt;1996&lt;/year&gt;&lt;/dates&gt;&lt;isbn&gt;0957-4824&lt;/isbn&gt;&lt;urls&gt;&lt;related-urls&gt;&lt;url&gt;https://doi.org/10.1093/heapro/11.1.11&lt;/url&gt;&lt;/related-urls&gt;&lt;/urls&gt;&lt;electronic-resource-num&gt;10.1093/heapro/11.1.11 %J Health Promotion International&lt;/electronic-resource-num&gt;&lt;access-date&gt;4/15/2019&lt;/access-date&gt;&lt;/record&gt;&lt;/Cite&gt;&lt;/EndNote&gt;</w:instrText>
      </w:r>
      <w:r w:rsidR="00082CBF" w:rsidRPr="009A17DE">
        <w:rPr>
          <w:sz w:val="24"/>
          <w:szCs w:val="24"/>
        </w:rPr>
        <w:fldChar w:fldCharType="separate"/>
      </w:r>
      <w:r w:rsidR="0040088F" w:rsidRPr="009A17DE">
        <w:rPr>
          <w:noProof/>
          <w:sz w:val="24"/>
          <w:szCs w:val="24"/>
        </w:rPr>
        <w:t>(24)</w:t>
      </w:r>
      <w:r w:rsidR="00082CBF" w:rsidRPr="009A17DE">
        <w:rPr>
          <w:sz w:val="24"/>
          <w:szCs w:val="24"/>
        </w:rPr>
        <w:fldChar w:fldCharType="end"/>
      </w:r>
      <w:r w:rsidR="00082CBF" w:rsidRPr="009A17DE">
        <w:rPr>
          <w:sz w:val="24"/>
          <w:szCs w:val="24"/>
        </w:rPr>
        <w:t xml:space="preserve">, this research could have strong implications for </w:t>
      </w:r>
      <w:r w:rsidR="00082CBF" w:rsidRPr="009A17DE">
        <w:rPr>
          <w:rStyle w:val="il"/>
          <w:sz w:val="24"/>
          <w:szCs w:val="24"/>
        </w:rPr>
        <w:t>health</w:t>
      </w:r>
      <w:r w:rsidR="00082CBF" w:rsidRPr="009A17DE">
        <w:rPr>
          <w:sz w:val="24"/>
          <w:szCs w:val="24"/>
        </w:rPr>
        <w:t xml:space="preserve"> </w:t>
      </w:r>
      <w:r w:rsidR="00082CBF" w:rsidRPr="009A17DE">
        <w:rPr>
          <w:rStyle w:val="il"/>
          <w:sz w:val="24"/>
          <w:szCs w:val="24"/>
        </w:rPr>
        <w:t>promotion</w:t>
      </w:r>
      <w:r w:rsidR="00082CBF" w:rsidRPr="009A17DE">
        <w:rPr>
          <w:sz w:val="24"/>
          <w:szCs w:val="24"/>
        </w:rPr>
        <w:t xml:space="preserve"> efforts with migrant children</w:t>
      </w:r>
    </w:p>
    <w:p w14:paraId="7F50B065" w14:textId="77777777" w:rsidR="00841F98" w:rsidRPr="00BA53B1" w:rsidRDefault="00841F98" w:rsidP="00BA53B1">
      <w:pPr>
        <w:spacing w:after="0" w:line="480" w:lineRule="auto"/>
        <w:jc w:val="both"/>
        <w:rPr>
          <w:sz w:val="24"/>
          <w:szCs w:val="24"/>
        </w:rPr>
      </w:pPr>
    </w:p>
    <w:p w14:paraId="72ACDA0B" w14:textId="4CD6A834" w:rsidR="00061B05" w:rsidRDefault="00082CBF" w:rsidP="00194B71">
      <w:pPr>
        <w:spacing w:after="0" w:line="480" w:lineRule="auto"/>
        <w:jc w:val="both"/>
        <w:rPr>
          <w:sz w:val="24"/>
          <w:szCs w:val="24"/>
        </w:rPr>
      </w:pPr>
      <w:r w:rsidRPr="009A17DE">
        <w:rPr>
          <w:sz w:val="24"/>
          <w:szCs w:val="24"/>
        </w:rPr>
        <w:t xml:space="preserve">Another common descriptor of young migrants’ </w:t>
      </w:r>
      <w:r w:rsidRPr="009A17DE">
        <w:rPr>
          <w:rStyle w:val="il"/>
          <w:sz w:val="24"/>
          <w:szCs w:val="24"/>
        </w:rPr>
        <w:t>health</w:t>
      </w:r>
      <w:r w:rsidRPr="009A17DE">
        <w:rPr>
          <w:sz w:val="24"/>
          <w:szCs w:val="24"/>
        </w:rPr>
        <w:t xml:space="preserve"> experiences was the process of acculturation </w:t>
      </w:r>
      <w:r w:rsidRPr="009A17DE">
        <w:rPr>
          <w:sz w:val="24"/>
          <w:szCs w:val="24"/>
        </w:rPr>
        <w:fldChar w:fldCharType="begin"/>
      </w:r>
      <w:r w:rsidR="000157AF" w:rsidRPr="009A17DE">
        <w:rPr>
          <w:sz w:val="24"/>
          <w:szCs w:val="24"/>
        </w:rPr>
        <w:instrText xml:space="preserve"> ADDIN EN.CITE &lt;EndNote&gt;&lt;Cite&gt;&lt;Author&gt;Gorman&lt;/Author&gt;&lt;Year&gt;2016&lt;/Year&gt;&lt;RecNum&gt;2686&lt;/RecNum&gt;&lt;DisplayText&gt;(26)&lt;/DisplayText&gt;&lt;record&gt;&lt;rec-number&gt;2686&lt;/rec-number&gt;&lt;foreign-keys&gt;&lt;key app="EN" db-id="dtwfstrfkx0vw2ezs0pxrxxw0fwdre29se9w" timestamp="1555327367" guid="74d9ef61-b875-4310-8ba0-1f5de21ec045"&gt;2686&lt;/key&gt;&lt;/foreign-keys&gt;&lt;ref-type name="Journal Article"&gt;17&lt;/ref-type&gt;&lt;contributors&gt;&lt;authors&gt;&lt;author&gt;Gorman, Bridget K.&lt;/author&gt;&lt;author&gt;Novoa, Cynthia&lt;/author&gt;&lt;author&gt;Kimbro, Rachel Tolbert&lt;/author&gt;&lt;/authors&gt;&lt;/contributors&gt;&lt;titles&gt;&lt;title&gt;Migration Decisions, Acculturation, and Overweight among Asian and Latino Immigrant Adults in the United States&lt;/title&gt;&lt;/titles&gt;&lt;pages&gt;728-757&lt;/pages&gt;&lt;volume&gt;50&lt;/volume&gt;&lt;number&gt;3&lt;/number&gt;&lt;dates&gt;&lt;year&gt;2016&lt;/year&gt;&lt;/dates&gt;&lt;isbn&gt;0197-9183&lt;/isbn&gt;&lt;urls&gt;&lt;related-urls&gt;&lt;url&gt;https://onlinelibrary.wiley.com/doi/abs/10.1111/imre.12168&lt;/url&gt;&lt;/related-urls&gt;&lt;/urls&gt;&lt;electronic-resource-num&gt;10.1111/imre.12168&lt;/electronic-resource-num&gt;&lt;/record&gt;&lt;/Cite&gt;&lt;/EndNote&gt;</w:instrText>
      </w:r>
      <w:r w:rsidRPr="009A17DE">
        <w:rPr>
          <w:sz w:val="24"/>
          <w:szCs w:val="24"/>
        </w:rPr>
        <w:fldChar w:fldCharType="separate"/>
      </w:r>
      <w:r w:rsidR="000157AF" w:rsidRPr="009A17DE">
        <w:rPr>
          <w:noProof/>
          <w:sz w:val="24"/>
          <w:szCs w:val="24"/>
        </w:rPr>
        <w:t>(26)</w:t>
      </w:r>
      <w:r w:rsidRPr="009A17DE">
        <w:rPr>
          <w:sz w:val="24"/>
          <w:szCs w:val="24"/>
        </w:rPr>
        <w:fldChar w:fldCharType="end"/>
      </w:r>
      <w:r w:rsidRPr="009A17DE">
        <w:rPr>
          <w:sz w:val="24"/>
          <w:szCs w:val="24"/>
        </w:rPr>
        <w:t xml:space="preserve">. Studies from the Americas strongly focused on the expectation that </w:t>
      </w:r>
      <w:r w:rsidRPr="009A17DE">
        <w:rPr>
          <w:sz w:val="24"/>
          <w:szCs w:val="24"/>
        </w:rPr>
        <w:lastRenderedPageBreak/>
        <w:t xml:space="preserve">migrant children would ‘acculturate’ by adjusting their behaviour to the norms of North American and Canadian societies </w:t>
      </w:r>
      <w:r>
        <w:fldChar w:fldCharType="begin">
          <w:fldData xml:space="preserve">PEVuZE5vdGU+PENpdGU+PEF1dGhvcj5BYnViYWthcjwvQXV0aG9yPjxZZWFyPjIwMTQ8L1llYXI+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</w:fldData>
        </w:fldChar>
      </w:r>
      <w:r w:rsidR="000157AF">
        <w:instrText xml:space="preserve"> ADDIN EN.CITE </w:instrText>
      </w:r>
      <w:r w:rsidR="000157AF">
        <w:fldChar w:fldCharType="begin">
          <w:fldData xml:space="preserve">PEVuZE5vdGU+PENpdGU+PEF1dGhvcj5BYnViYWthcjwvQXV0aG9yPjxZZWFyPjIwMTQ8L1llYXI+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</w:fldData>
        </w:fldChar>
      </w:r>
      <w:r w:rsidR="000157AF">
        <w:instrText xml:space="preserve"> ADDIN EN.CITE.DATA </w:instrText>
      </w:r>
      <w:r w:rsidR="000157AF">
        <w:fldChar w:fldCharType="end"/>
      </w:r>
      <w:r>
        <w:fldChar w:fldCharType="separate"/>
      </w:r>
      <w:r w:rsidR="000157AF">
        <w:rPr>
          <w:noProof/>
        </w:rPr>
        <w:t>(27)</w:t>
      </w:r>
      <w:r>
        <w:fldChar w:fldCharType="end"/>
      </w:r>
      <w:r>
        <w:t>.</w:t>
      </w:r>
      <w:r w:rsidR="00E0515D" w:rsidRPr="00BA53B1">
        <w:rPr>
          <w:sz w:val="24"/>
          <w:szCs w:val="24"/>
        </w:rPr>
        <w:t xml:space="preserve">. </w:t>
      </w:r>
      <w:r w:rsidR="00CE5CCC">
        <w:rPr>
          <w:sz w:val="24"/>
          <w:szCs w:val="24"/>
        </w:rPr>
        <w:t xml:space="preserve">Whereas acculturation was viewed as contributing to migrant children’s wellbeing and a necessary part of the migratory process in the Americas, studies focusing on acculturation within the European </w:t>
      </w:r>
      <w:r w:rsidR="0015589C" w:rsidRPr="00BA53B1">
        <w:rPr>
          <w:sz w:val="24"/>
          <w:szCs w:val="24"/>
        </w:rPr>
        <w:t xml:space="preserve">context </w:t>
      </w:r>
      <w:r w:rsidR="00CE5CCC">
        <w:rPr>
          <w:sz w:val="24"/>
          <w:szCs w:val="24"/>
        </w:rPr>
        <w:t>focused  on</w:t>
      </w:r>
      <w:r w:rsidR="0015589C" w:rsidRPr="00BA53B1">
        <w:rPr>
          <w:sz w:val="24"/>
          <w:szCs w:val="24"/>
        </w:rPr>
        <w:t xml:space="preserve"> </w:t>
      </w:r>
      <w:r w:rsidR="00DD5031" w:rsidRPr="00BA53B1">
        <w:rPr>
          <w:sz w:val="24"/>
          <w:szCs w:val="24"/>
        </w:rPr>
        <w:t>the ‘healthy migrant’ paradox</w:t>
      </w:r>
      <w:r w:rsidR="00E30086" w:rsidRPr="00BA53B1">
        <w:rPr>
          <w:sz w:val="24"/>
          <w:szCs w:val="24"/>
        </w:rPr>
        <w:t xml:space="preserve"> and how children’s health status</w:t>
      </w:r>
      <w:r w:rsidR="00DD5031" w:rsidRPr="00BA53B1">
        <w:rPr>
          <w:sz w:val="24"/>
          <w:szCs w:val="24"/>
        </w:rPr>
        <w:t xml:space="preserve"> diminished </w:t>
      </w:r>
      <w:r w:rsidR="007D31F5" w:rsidRPr="00BA53B1">
        <w:rPr>
          <w:sz w:val="24"/>
          <w:szCs w:val="24"/>
        </w:rPr>
        <w:t xml:space="preserve">the </w:t>
      </w:r>
      <w:r w:rsidR="00DD5031" w:rsidRPr="00BA53B1">
        <w:rPr>
          <w:sz w:val="24"/>
          <w:szCs w:val="24"/>
        </w:rPr>
        <w:t>longer</w:t>
      </w:r>
      <w:r w:rsidR="007D31F5" w:rsidRPr="00BA53B1">
        <w:rPr>
          <w:sz w:val="24"/>
          <w:szCs w:val="24"/>
        </w:rPr>
        <w:t xml:space="preserve"> the</w:t>
      </w:r>
      <w:r w:rsidR="00CE5CCC">
        <w:rPr>
          <w:sz w:val="24"/>
          <w:szCs w:val="24"/>
        </w:rPr>
        <w:t>y</w:t>
      </w:r>
      <w:r w:rsidR="007D31F5" w:rsidRPr="00BA53B1">
        <w:rPr>
          <w:sz w:val="24"/>
          <w:szCs w:val="24"/>
        </w:rPr>
        <w:t xml:space="preserve">  had spent</w:t>
      </w:r>
      <w:r w:rsidR="00DD5031" w:rsidRPr="00BA53B1">
        <w:rPr>
          <w:sz w:val="24"/>
          <w:szCs w:val="24"/>
        </w:rPr>
        <w:t xml:space="preserve"> in their host cou</w:t>
      </w:r>
      <w:r w:rsidR="00D244FA" w:rsidRPr="00BA53B1">
        <w:rPr>
          <w:sz w:val="24"/>
          <w:szCs w:val="24"/>
        </w:rPr>
        <w:t xml:space="preserve">ntry </w:t>
      </w:r>
      <w:r w:rsidR="00684371" w:rsidRPr="00BA53B1">
        <w:rPr>
          <w:sz w:val="24"/>
          <w:szCs w:val="24"/>
        </w:rPr>
        <w:fldChar w:fldCharType="begin"/>
      </w:r>
      <w:r w:rsidR="000157AF">
        <w:rPr>
          <w:sz w:val="24"/>
          <w:szCs w:val="24"/>
        </w:rPr>
        <w:instrText xml:space="preserve"> ADDIN EN.CITE &lt;EndNote&gt;&lt;Cite&gt;&lt;Author&gt;Esteban-Gonzalo&lt;/Author&gt;&lt;Year&gt;2015&lt;/Year&gt;&lt;RecNum&gt;7&lt;/RecNum&gt;&lt;DisplayText&gt;(28)&lt;/DisplayText&gt;&lt;record&gt;&lt;rec-number&gt;7&lt;/rec-number&gt;&lt;foreign-keys&gt;&lt;key app="EN" db-id="dtwfstrfkx0vw2ezs0pxrxxw0fwdre29se9w" timestamp="1553078920" guid="c81176cc-e77c-427f-b6e4-455cb04315f3"&gt;7&lt;/key&gt;&lt;/foreign-keys&gt;&lt;ref-type name="Journal Article"&gt;17&lt;/ref-type&gt;&lt;contributors&gt;&lt;authors&gt;&lt;author&gt;Esteban-Gonzalo, Laura&lt;/author&gt;&lt;author&gt;Veiga, Oscar L&lt;/author&gt;&lt;author&gt;Regidor, Enrique&lt;/author&gt;&lt;author&gt;Martínez, David&lt;/author&gt;&lt;author&gt;Marcos, Ascensión&lt;/author&gt;&lt;author&gt;Calle, Maria Elisa %J Journal of immigrant&lt;/author&gt;&lt;author&gt;minority health&lt;/author&gt;&lt;/authors&gt;&lt;/contributors&gt;&lt;titles&gt;&lt;title&gt;Immigrant status, acculturation and risk of overweight and obesity in adolescents living in Madrid (Spain): the AFINOS study&lt;/title&gt;&lt;/titles&gt;&lt;pages&gt;367-374&lt;/pages&gt;&lt;volume&gt;17&lt;/volume&gt;&lt;number&gt;2&lt;/number&gt;&lt;dates&gt;&lt;year&gt;2015&lt;/year&gt;&lt;/dates&gt;&lt;isbn&gt;1557-1912&lt;/isbn&gt;&lt;urls&gt;&lt;/urls&gt;&lt;/record&gt;&lt;/Cite&gt;&lt;/EndNote&gt;</w:instrText>
      </w:r>
      <w:r w:rsidR="00684371" w:rsidRPr="00BA53B1">
        <w:rPr>
          <w:sz w:val="24"/>
          <w:szCs w:val="24"/>
        </w:rPr>
        <w:fldChar w:fldCharType="separate"/>
      </w:r>
      <w:r w:rsidR="000157AF">
        <w:rPr>
          <w:noProof/>
          <w:sz w:val="24"/>
          <w:szCs w:val="24"/>
        </w:rPr>
        <w:t>(28)</w:t>
      </w:r>
      <w:r w:rsidR="00684371" w:rsidRPr="00BA53B1">
        <w:rPr>
          <w:sz w:val="24"/>
          <w:szCs w:val="24"/>
        </w:rPr>
        <w:fldChar w:fldCharType="end"/>
      </w:r>
      <w:r w:rsidR="00FC3348" w:rsidRPr="00BA53B1">
        <w:rPr>
          <w:sz w:val="24"/>
          <w:szCs w:val="24"/>
        </w:rPr>
        <w:t>.</w:t>
      </w:r>
      <w:r w:rsidR="002068D6" w:rsidRPr="00BA53B1">
        <w:rPr>
          <w:sz w:val="24"/>
          <w:szCs w:val="24"/>
        </w:rPr>
        <w:t xml:space="preserve">  Western Pacific</w:t>
      </w:r>
      <w:r w:rsidR="007D31F5" w:rsidRPr="00BA53B1">
        <w:rPr>
          <w:sz w:val="24"/>
          <w:szCs w:val="24"/>
        </w:rPr>
        <w:t xml:space="preserve"> studies provided further evidence of the negative effects of</w:t>
      </w:r>
      <w:r w:rsidR="003219DE" w:rsidRPr="00BA53B1">
        <w:rPr>
          <w:sz w:val="24"/>
          <w:szCs w:val="24"/>
        </w:rPr>
        <w:t xml:space="preserve"> a</w:t>
      </w:r>
      <w:r w:rsidR="002068D6" w:rsidRPr="00BA53B1">
        <w:rPr>
          <w:sz w:val="24"/>
          <w:szCs w:val="24"/>
        </w:rPr>
        <w:t>cculturation</w:t>
      </w:r>
      <w:r w:rsidR="00684371" w:rsidRPr="00BA53B1">
        <w:rPr>
          <w:sz w:val="24"/>
          <w:szCs w:val="24"/>
        </w:rPr>
        <w:t xml:space="preserve"> and significantly, the</w:t>
      </w:r>
      <w:r w:rsidR="002068D6" w:rsidRPr="00BA53B1">
        <w:rPr>
          <w:sz w:val="24"/>
          <w:szCs w:val="24"/>
        </w:rPr>
        <w:t xml:space="preserve"> impacts </w:t>
      </w:r>
      <w:r w:rsidR="005C06C6" w:rsidRPr="00BA53B1">
        <w:rPr>
          <w:sz w:val="24"/>
          <w:szCs w:val="24"/>
        </w:rPr>
        <w:t xml:space="preserve">that </w:t>
      </w:r>
      <w:r w:rsidR="00684371" w:rsidRPr="00BA53B1">
        <w:rPr>
          <w:sz w:val="24"/>
          <w:szCs w:val="24"/>
        </w:rPr>
        <w:t xml:space="preserve">social </w:t>
      </w:r>
      <w:r w:rsidR="002068D6" w:rsidRPr="00BA53B1">
        <w:rPr>
          <w:sz w:val="24"/>
          <w:szCs w:val="24"/>
        </w:rPr>
        <w:t xml:space="preserve">exclusion </w:t>
      </w:r>
      <w:r w:rsidR="007D31F5" w:rsidRPr="00BA53B1">
        <w:rPr>
          <w:sz w:val="24"/>
          <w:szCs w:val="24"/>
        </w:rPr>
        <w:t xml:space="preserve">and lack of integration </w:t>
      </w:r>
      <w:r w:rsidR="002068D6" w:rsidRPr="00BA53B1">
        <w:rPr>
          <w:sz w:val="24"/>
          <w:szCs w:val="24"/>
        </w:rPr>
        <w:t>can have on young migrants’ wellbeing</w:t>
      </w:r>
      <w:r w:rsidR="007D31F5" w:rsidRPr="00BA53B1">
        <w:rPr>
          <w:sz w:val="24"/>
          <w:szCs w:val="24"/>
        </w:rPr>
        <w:t xml:space="preserve">.  </w:t>
      </w:r>
      <w:r w:rsidR="002068D6" w:rsidRPr="00BA53B1">
        <w:rPr>
          <w:sz w:val="24"/>
          <w:szCs w:val="24"/>
        </w:rPr>
        <w:t>The</w:t>
      </w:r>
      <w:r w:rsidR="00CE5CCC">
        <w:rPr>
          <w:sz w:val="24"/>
          <w:szCs w:val="24"/>
        </w:rPr>
        <w:t>se latter studies highlighted the importance of place in</w:t>
      </w:r>
      <w:r w:rsidR="007D31F5" w:rsidRPr="00BA53B1">
        <w:rPr>
          <w:sz w:val="24"/>
          <w:szCs w:val="24"/>
        </w:rPr>
        <w:t xml:space="preserve"> addressing forms of stigma and discrimination </w:t>
      </w:r>
      <w:r w:rsidR="00CE5CCC">
        <w:rPr>
          <w:sz w:val="24"/>
          <w:szCs w:val="24"/>
        </w:rPr>
        <w:t xml:space="preserve">and </w:t>
      </w:r>
      <w:r w:rsidR="007D31F5" w:rsidRPr="00BA53B1">
        <w:rPr>
          <w:sz w:val="24"/>
          <w:szCs w:val="24"/>
        </w:rPr>
        <w:t xml:space="preserve"> support</w:t>
      </w:r>
      <w:r w:rsidR="00CE5CCC">
        <w:rPr>
          <w:sz w:val="24"/>
          <w:szCs w:val="24"/>
        </w:rPr>
        <w:t>ing</w:t>
      </w:r>
      <w:r w:rsidR="007D31F5" w:rsidRPr="00BA53B1">
        <w:rPr>
          <w:sz w:val="24"/>
          <w:szCs w:val="24"/>
        </w:rPr>
        <w:t xml:space="preserve"> </w:t>
      </w:r>
      <w:r w:rsidR="002068D6" w:rsidRPr="00BA53B1">
        <w:rPr>
          <w:sz w:val="24"/>
          <w:szCs w:val="24"/>
        </w:rPr>
        <w:t>young people</w:t>
      </w:r>
      <w:r w:rsidR="007D31F5" w:rsidRPr="00BA53B1">
        <w:rPr>
          <w:sz w:val="24"/>
          <w:szCs w:val="24"/>
        </w:rPr>
        <w:t xml:space="preserve">’s sense of </w:t>
      </w:r>
      <w:r w:rsidR="008A53F0" w:rsidRPr="00BA53B1">
        <w:rPr>
          <w:sz w:val="24"/>
          <w:szCs w:val="24"/>
        </w:rPr>
        <w:t>belonging in</w:t>
      </w:r>
      <w:r w:rsidR="007D31F5" w:rsidRPr="00BA53B1">
        <w:rPr>
          <w:sz w:val="24"/>
          <w:szCs w:val="24"/>
        </w:rPr>
        <w:t xml:space="preserve"> new contexts.  </w:t>
      </w:r>
      <w:r w:rsidR="002068D6" w:rsidRPr="00BA53B1">
        <w:rPr>
          <w:sz w:val="24"/>
          <w:szCs w:val="24"/>
        </w:rPr>
        <w:t xml:space="preserve">  </w:t>
      </w:r>
      <w:r w:rsidR="00FC3348" w:rsidRPr="00BA53B1">
        <w:rPr>
          <w:sz w:val="24"/>
          <w:szCs w:val="24"/>
        </w:rPr>
        <w:t xml:space="preserve"> </w:t>
      </w:r>
    </w:p>
    <w:p w14:paraId="2CE73861" w14:textId="77777777" w:rsidR="00D2322B" w:rsidRPr="00BA53B1" w:rsidRDefault="00D2322B" w:rsidP="00BA53B1">
      <w:pPr>
        <w:spacing w:after="0" w:line="480" w:lineRule="auto"/>
        <w:jc w:val="both"/>
        <w:rPr>
          <w:sz w:val="24"/>
          <w:szCs w:val="24"/>
        </w:rPr>
      </w:pPr>
    </w:p>
    <w:p w14:paraId="1D1F9E63" w14:textId="4D8EDE72" w:rsidR="00061B05" w:rsidRPr="00BA53B1" w:rsidRDefault="0040501C" w:rsidP="00BA53B1">
      <w:pPr>
        <w:spacing w:after="0" w:line="480" w:lineRule="auto"/>
        <w:jc w:val="both"/>
        <w:rPr>
          <w:b/>
          <w:sz w:val="24"/>
          <w:szCs w:val="24"/>
        </w:rPr>
      </w:pPr>
      <w:r w:rsidRPr="00BA53B1">
        <w:rPr>
          <w:b/>
          <w:sz w:val="24"/>
          <w:szCs w:val="24"/>
        </w:rPr>
        <w:t>Concluding thoughts</w:t>
      </w:r>
    </w:p>
    <w:p w14:paraId="06021886" w14:textId="4FAA6EB3" w:rsidR="008D7B4A" w:rsidRDefault="007D31F5" w:rsidP="00E54327">
      <w:pPr>
        <w:spacing w:after="0" w:line="480" w:lineRule="auto"/>
        <w:jc w:val="both"/>
        <w:rPr>
          <w:sz w:val="24"/>
          <w:szCs w:val="24"/>
        </w:rPr>
      </w:pPr>
      <w:r w:rsidRPr="00BA53B1">
        <w:rPr>
          <w:sz w:val="24"/>
          <w:szCs w:val="24"/>
        </w:rPr>
        <w:t>In this commentary</w:t>
      </w:r>
      <w:r w:rsidR="00E54327">
        <w:rPr>
          <w:sz w:val="24"/>
          <w:szCs w:val="24"/>
        </w:rPr>
        <w:t>,</w:t>
      </w:r>
      <w:r w:rsidRPr="00BA53B1">
        <w:rPr>
          <w:sz w:val="24"/>
          <w:szCs w:val="24"/>
        </w:rPr>
        <w:t xml:space="preserve"> we have sought to share </w:t>
      </w:r>
      <w:r w:rsidR="008A53F0" w:rsidRPr="00BA53B1">
        <w:rPr>
          <w:sz w:val="24"/>
          <w:szCs w:val="24"/>
        </w:rPr>
        <w:t>some key</w:t>
      </w:r>
      <w:r w:rsidRPr="00BA53B1">
        <w:rPr>
          <w:sz w:val="24"/>
          <w:szCs w:val="24"/>
        </w:rPr>
        <w:t xml:space="preserve"> insights drawn from </w:t>
      </w:r>
      <w:r w:rsidR="00684371" w:rsidRPr="00BA53B1">
        <w:rPr>
          <w:sz w:val="24"/>
          <w:szCs w:val="24"/>
        </w:rPr>
        <w:t>four regional</w:t>
      </w:r>
      <w:r w:rsidR="0040501C" w:rsidRPr="00BA53B1">
        <w:rPr>
          <w:sz w:val="24"/>
          <w:szCs w:val="24"/>
        </w:rPr>
        <w:t xml:space="preserve"> systematic reviews </w:t>
      </w:r>
      <w:r w:rsidRPr="00BA53B1">
        <w:rPr>
          <w:sz w:val="24"/>
          <w:szCs w:val="24"/>
        </w:rPr>
        <w:t>on the health experiences of migrant children.</w:t>
      </w:r>
      <w:r w:rsidR="0040501C" w:rsidRPr="00BA53B1">
        <w:rPr>
          <w:sz w:val="24"/>
          <w:szCs w:val="24"/>
        </w:rPr>
        <w:t xml:space="preserve"> </w:t>
      </w:r>
      <w:r w:rsidRPr="00BA53B1">
        <w:rPr>
          <w:sz w:val="24"/>
          <w:szCs w:val="24"/>
        </w:rPr>
        <w:t xml:space="preserve">Each review has limitations, including the possibilities for missing relevant evidence </w:t>
      </w:r>
      <w:r w:rsidR="00841F98" w:rsidRPr="00BA53B1">
        <w:rPr>
          <w:sz w:val="24"/>
          <w:szCs w:val="24"/>
        </w:rPr>
        <w:t>because of</w:t>
      </w:r>
      <w:r w:rsidRPr="00BA53B1">
        <w:rPr>
          <w:sz w:val="24"/>
          <w:szCs w:val="24"/>
        </w:rPr>
        <w:t xml:space="preserve"> </w:t>
      </w:r>
      <w:r w:rsidR="008A53F0" w:rsidRPr="00BA53B1">
        <w:rPr>
          <w:sz w:val="24"/>
          <w:szCs w:val="24"/>
        </w:rPr>
        <w:t>the inclusion</w:t>
      </w:r>
      <w:r w:rsidRPr="00BA53B1">
        <w:rPr>
          <w:sz w:val="24"/>
          <w:szCs w:val="24"/>
        </w:rPr>
        <w:t xml:space="preserve"> criteria (e.g. studies</w:t>
      </w:r>
      <w:r w:rsidR="00356F45">
        <w:rPr>
          <w:sz w:val="24"/>
          <w:szCs w:val="24"/>
        </w:rPr>
        <w:t xml:space="preserve"> only</w:t>
      </w:r>
      <w:r w:rsidRPr="00BA53B1">
        <w:rPr>
          <w:sz w:val="24"/>
          <w:szCs w:val="24"/>
        </w:rPr>
        <w:t xml:space="preserve"> published in English).  Significant difficulties were encountered with the narrative synthesis of the </w:t>
      </w:r>
      <w:r w:rsidR="008A53F0" w:rsidRPr="00BA53B1">
        <w:rPr>
          <w:sz w:val="24"/>
          <w:szCs w:val="24"/>
        </w:rPr>
        <w:t>evidence because</w:t>
      </w:r>
      <w:r w:rsidRPr="00BA53B1">
        <w:rPr>
          <w:sz w:val="24"/>
          <w:szCs w:val="24"/>
        </w:rPr>
        <w:t xml:space="preserve"> individual studies used different definitions and classifications of migration status, children and young people, and understandings of health.  Furthermore, our quality assessment of the papers revealed significant shortcomings in </w:t>
      </w:r>
      <w:r w:rsidR="009C0922" w:rsidRPr="00BA53B1">
        <w:rPr>
          <w:sz w:val="24"/>
          <w:szCs w:val="24"/>
        </w:rPr>
        <w:t xml:space="preserve">the methodological </w:t>
      </w:r>
      <w:r w:rsidR="00E54327">
        <w:rPr>
          <w:sz w:val="24"/>
          <w:szCs w:val="24"/>
        </w:rPr>
        <w:t xml:space="preserve">approach </w:t>
      </w:r>
      <w:r w:rsidR="009C0922" w:rsidRPr="00BA53B1">
        <w:rPr>
          <w:sz w:val="24"/>
          <w:szCs w:val="24"/>
        </w:rPr>
        <w:t xml:space="preserve"> of </w:t>
      </w:r>
      <w:r w:rsidRPr="00BA53B1">
        <w:rPr>
          <w:sz w:val="24"/>
          <w:szCs w:val="24"/>
        </w:rPr>
        <w:t>many</w:t>
      </w:r>
      <w:r w:rsidR="00CA64F4" w:rsidRPr="00BA53B1">
        <w:rPr>
          <w:sz w:val="24"/>
          <w:szCs w:val="24"/>
        </w:rPr>
        <w:t xml:space="preserve"> of the</w:t>
      </w:r>
      <w:r w:rsidRPr="00BA53B1">
        <w:rPr>
          <w:sz w:val="24"/>
          <w:szCs w:val="24"/>
        </w:rPr>
        <w:t xml:space="preserve"> studies.  </w:t>
      </w:r>
    </w:p>
    <w:p w14:paraId="4E9EED29" w14:textId="77777777" w:rsidR="006D378C" w:rsidRPr="00BA53B1" w:rsidRDefault="006D378C" w:rsidP="00D2322B">
      <w:pPr>
        <w:spacing w:after="0" w:line="480" w:lineRule="auto"/>
        <w:jc w:val="both"/>
        <w:rPr>
          <w:sz w:val="24"/>
          <w:szCs w:val="24"/>
        </w:rPr>
      </w:pPr>
    </w:p>
    <w:p w14:paraId="10DC1056" w14:textId="2C132B42" w:rsidR="004A6B1F" w:rsidRPr="00BA53B1" w:rsidRDefault="007D31F5" w:rsidP="0040088F">
      <w:pPr>
        <w:spacing w:after="0" w:line="480" w:lineRule="auto"/>
        <w:jc w:val="both"/>
        <w:rPr>
          <w:sz w:val="24"/>
          <w:szCs w:val="24"/>
        </w:rPr>
      </w:pPr>
      <w:r w:rsidRPr="00BA53B1">
        <w:rPr>
          <w:sz w:val="24"/>
          <w:szCs w:val="24"/>
        </w:rPr>
        <w:t>Yet t</w:t>
      </w:r>
      <w:r w:rsidR="00F53577" w:rsidRPr="00BA53B1">
        <w:rPr>
          <w:sz w:val="24"/>
          <w:szCs w:val="24"/>
        </w:rPr>
        <w:t>hese limitations</w:t>
      </w:r>
      <w:r w:rsidRPr="00BA53B1">
        <w:rPr>
          <w:sz w:val="24"/>
          <w:szCs w:val="24"/>
        </w:rPr>
        <w:t xml:space="preserve"> </w:t>
      </w:r>
      <w:r w:rsidR="005C06C6" w:rsidRPr="00BA53B1">
        <w:rPr>
          <w:sz w:val="24"/>
          <w:szCs w:val="24"/>
        </w:rPr>
        <w:t xml:space="preserve">also </w:t>
      </w:r>
      <w:r w:rsidRPr="00BA53B1">
        <w:rPr>
          <w:sz w:val="24"/>
          <w:szCs w:val="24"/>
        </w:rPr>
        <w:t xml:space="preserve">provide important insights about the </w:t>
      </w:r>
      <w:r w:rsidR="00E54327" w:rsidRPr="00BA53B1">
        <w:rPr>
          <w:sz w:val="24"/>
          <w:szCs w:val="24"/>
        </w:rPr>
        <w:t>status</w:t>
      </w:r>
      <w:r w:rsidRPr="00BA53B1">
        <w:rPr>
          <w:sz w:val="24"/>
          <w:szCs w:val="24"/>
        </w:rPr>
        <w:t xml:space="preserve"> of the international evidence-base.  </w:t>
      </w:r>
      <w:r w:rsidR="003B1B43" w:rsidRPr="00BA53B1">
        <w:rPr>
          <w:sz w:val="24"/>
          <w:szCs w:val="24"/>
        </w:rPr>
        <w:t xml:space="preserve">A consistent feature across the research is the tendency to view children and their migration status as </w:t>
      </w:r>
      <w:r w:rsidR="00684371" w:rsidRPr="00BA53B1">
        <w:rPr>
          <w:sz w:val="24"/>
          <w:szCs w:val="24"/>
        </w:rPr>
        <w:t>an appendage</w:t>
      </w:r>
      <w:r w:rsidR="004A6B1F" w:rsidRPr="00BA53B1">
        <w:rPr>
          <w:sz w:val="24"/>
          <w:szCs w:val="24"/>
        </w:rPr>
        <w:t xml:space="preserve"> to their parent or guardian</w:t>
      </w:r>
      <w:r w:rsidR="00BC6F13" w:rsidRPr="00BA53B1">
        <w:rPr>
          <w:sz w:val="24"/>
          <w:szCs w:val="24"/>
        </w:rPr>
        <w:t xml:space="preserve"> </w:t>
      </w:r>
      <w:r w:rsidR="00BC6F13" w:rsidRPr="00BA53B1">
        <w:rPr>
          <w:sz w:val="24"/>
          <w:szCs w:val="24"/>
        </w:rPr>
        <w:fldChar w:fldCharType="begin"/>
      </w:r>
      <w:r w:rsidR="0040088F">
        <w:rPr>
          <w:sz w:val="24"/>
          <w:szCs w:val="24"/>
        </w:rPr>
        <w:instrText xml:space="preserve"> ADDIN EN.CITE &lt;EndNote&gt;&lt;Cite&gt;&lt;Author&gt;Vathi&lt;/Author&gt;&lt;Year&gt;2016&lt;/Year&gt;&lt;RecNum&gt;2687&lt;/RecNum&gt;&lt;DisplayText&gt;(12)&lt;/DisplayText&gt;&lt;record&gt;&lt;rec-number&gt;2687&lt;/rec-number&gt;&lt;foreign-keys&gt;&lt;key app="EN" db-id="dtwfstrfkx0vw2ezs0pxrxxw0fwdre29se9w" timestamp="1555327532" guid="edc4a959-91d2-44b5-b939-425a8b3077fc"&gt;2687&lt;/key&gt;&lt;/foreign-keys&gt;&lt;ref-type name="Journal Article"&gt;17&lt;/ref-type&gt;&lt;contributors&gt;&lt;authors&gt;&lt;author&gt;Vathi, Zana&lt;/author&gt;&lt;author&gt;Duci, Veronika&lt;/author&gt;&lt;/authors&gt;&lt;/contributors&gt;&lt;titles&gt;&lt;title&gt;Making other dreams: The impact of migration on the psychosocial wellbeing of Albanian-origin children and young people upon their families’ return to Albania&lt;/title&gt;&lt;/titles&gt;&lt;pages&gt;53-68&lt;/pages&gt;&lt;volume&gt;23&lt;/volume&gt;&lt;number&gt;1&lt;/number&gt;&lt;keywords&gt;&lt;keyword&gt;Albania,belongingness,children,(return) migration,psychosocial wellbeing&lt;/keyword&gt;&lt;/keywords&gt;&lt;dates&gt;&lt;year&gt;2016&lt;/year&gt;&lt;/dates&gt;&lt;urls&gt;&lt;related-urls&gt;&lt;url&gt;https://journals.sagepub.com/doi/abs/10.1177/0907568214566078&lt;/url&gt;&lt;/related-urls&gt;&lt;/urls&gt;&lt;electronic-resource-num&gt;10.1177/0907568214566078&lt;/electronic-resource-num&gt;&lt;/record&gt;&lt;/Cite&gt;&lt;/EndNote&gt;</w:instrText>
      </w:r>
      <w:r w:rsidR="00BC6F13" w:rsidRPr="00BA53B1">
        <w:rPr>
          <w:sz w:val="24"/>
          <w:szCs w:val="24"/>
        </w:rPr>
        <w:fldChar w:fldCharType="separate"/>
      </w:r>
      <w:r w:rsidR="0040088F">
        <w:rPr>
          <w:noProof/>
          <w:sz w:val="24"/>
          <w:szCs w:val="24"/>
        </w:rPr>
        <w:t>(12)</w:t>
      </w:r>
      <w:r w:rsidR="00BC6F13" w:rsidRPr="00BA53B1">
        <w:rPr>
          <w:sz w:val="24"/>
          <w:szCs w:val="24"/>
        </w:rPr>
        <w:fldChar w:fldCharType="end"/>
      </w:r>
      <w:r w:rsidR="003B1B43" w:rsidRPr="00BA53B1">
        <w:rPr>
          <w:sz w:val="24"/>
          <w:szCs w:val="24"/>
        </w:rPr>
        <w:t xml:space="preserve"> and to frame </w:t>
      </w:r>
      <w:r w:rsidR="00CA64F4" w:rsidRPr="00BA53B1">
        <w:rPr>
          <w:sz w:val="24"/>
          <w:szCs w:val="24"/>
        </w:rPr>
        <w:t xml:space="preserve">migrant </w:t>
      </w:r>
      <w:r w:rsidR="00CA64F4" w:rsidRPr="00BA53B1">
        <w:rPr>
          <w:sz w:val="24"/>
          <w:szCs w:val="24"/>
        </w:rPr>
        <w:lastRenderedPageBreak/>
        <w:t xml:space="preserve">children’s </w:t>
      </w:r>
      <w:r w:rsidR="003B1B43" w:rsidRPr="00BA53B1">
        <w:rPr>
          <w:sz w:val="24"/>
          <w:szCs w:val="24"/>
        </w:rPr>
        <w:t>health from a largely biomedical, risk-based perspective</w:t>
      </w:r>
      <w:r w:rsidR="004A6B1F" w:rsidRPr="00BA53B1">
        <w:rPr>
          <w:sz w:val="24"/>
          <w:szCs w:val="24"/>
        </w:rPr>
        <w:t>. Th</w:t>
      </w:r>
      <w:r w:rsidR="003B1B43" w:rsidRPr="00BA53B1">
        <w:rPr>
          <w:sz w:val="24"/>
          <w:szCs w:val="24"/>
        </w:rPr>
        <w:t>e lack of research that engages directly with children currently limits our understandings of their own health perspectives and experiences – including the ways their migration trajectories have shaped their health  both positive</w:t>
      </w:r>
      <w:r w:rsidR="00A342D2">
        <w:rPr>
          <w:sz w:val="24"/>
          <w:szCs w:val="24"/>
        </w:rPr>
        <w:t>ly</w:t>
      </w:r>
      <w:r w:rsidR="003B1B43" w:rsidRPr="00BA53B1">
        <w:rPr>
          <w:sz w:val="24"/>
          <w:szCs w:val="24"/>
        </w:rPr>
        <w:t xml:space="preserve"> and negative</w:t>
      </w:r>
      <w:r w:rsidR="00A342D2">
        <w:rPr>
          <w:sz w:val="24"/>
          <w:szCs w:val="24"/>
        </w:rPr>
        <w:t>ly</w:t>
      </w:r>
      <w:r w:rsidR="003B1B43" w:rsidRPr="00BA53B1">
        <w:rPr>
          <w:sz w:val="24"/>
          <w:szCs w:val="24"/>
        </w:rPr>
        <w:t xml:space="preserve"> .  </w:t>
      </w:r>
      <w:r w:rsidR="00CE02FC">
        <w:rPr>
          <w:sz w:val="24"/>
          <w:szCs w:val="24"/>
        </w:rPr>
        <w:t xml:space="preserve">Research that considers migrant children’s agency and assets would be a valuable contribution to the current discourse. </w:t>
      </w:r>
      <w:r w:rsidR="003B1B43" w:rsidRPr="00BA53B1">
        <w:rPr>
          <w:sz w:val="24"/>
          <w:szCs w:val="24"/>
        </w:rPr>
        <w:t xml:space="preserve">Our reviews reveal the </w:t>
      </w:r>
      <w:r w:rsidR="006D378C" w:rsidRPr="00BA53B1">
        <w:rPr>
          <w:sz w:val="24"/>
          <w:szCs w:val="24"/>
        </w:rPr>
        <w:t>urgency of</w:t>
      </w:r>
      <w:r w:rsidR="00BC6F13" w:rsidRPr="00BA53B1">
        <w:rPr>
          <w:sz w:val="24"/>
          <w:szCs w:val="24"/>
        </w:rPr>
        <w:t xml:space="preserve"> </w:t>
      </w:r>
      <w:r w:rsidR="008A53F0" w:rsidRPr="00BA53B1">
        <w:rPr>
          <w:sz w:val="24"/>
          <w:szCs w:val="24"/>
        </w:rPr>
        <w:t>addressing this</w:t>
      </w:r>
      <w:r w:rsidR="003B1B43" w:rsidRPr="00BA53B1">
        <w:rPr>
          <w:sz w:val="24"/>
          <w:szCs w:val="24"/>
        </w:rPr>
        <w:t xml:space="preserve"> gap in </w:t>
      </w:r>
      <w:r w:rsidR="008A53F0" w:rsidRPr="00BA53B1">
        <w:rPr>
          <w:sz w:val="24"/>
          <w:szCs w:val="24"/>
        </w:rPr>
        <w:t>order to</w:t>
      </w:r>
      <w:r w:rsidR="003B1B43" w:rsidRPr="00BA53B1">
        <w:rPr>
          <w:sz w:val="24"/>
          <w:szCs w:val="24"/>
        </w:rPr>
        <w:t xml:space="preserve"> develop effective and appropriate </w:t>
      </w:r>
      <w:r w:rsidR="006D378C">
        <w:rPr>
          <w:sz w:val="24"/>
          <w:szCs w:val="24"/>
        </w:rPr>
        <w:t xml:space="preserve">health promotion </w:t>
      </w:r>
      <w:r w:rsidR="003B1B43" w:rsidRPr="00BA53B1">
        <w:rPr>
          <w:sz w:val="24"/>
          <w:szCs w:val="24"/>
        </w:rPr>
        <w:t xml:space="preserve">responses.   </w:t>
      </w:r>
    </w:p>
    <w:p w14:paraId="76A89908" w14:textId="77777777" w:rsidR="009C756A" w:rsidRPr="00BA53B1" w:rsidRDefault="009C756A" w:rsidP="00BA53B1">
      <w:pPr>
        <w:spacing w:after="0" w:line="480" w:lineRule="auto"/>
        <w:jc w:val="both"/>
        <w:rPr>
          <w:sz w:val="24"/>
          <w:szCs w:val="24"/>
        </w:rPr>
      </w:pPr>
    </w:p>
    <w:p w14:paraId="12444294" w14:textId="77777777" w:rsidR="00684371" w:rsidRPr="00BA53B1" w:rsidRDefault="00684371" w:rsidP="00BA53B1">
      <w:pPr>
        <w:spacing w:after="0" w:line="480" w:lineRule="auto"/>
        <w:jc w:val="both"/>
        <w:rPr>
          <w:sz w:val="24"/>
          <w:szCs w:val="24"/>
        </w:rPr>
      </w:pPr>
    </w:p>
    <w:p w14:paraId="71B7D377" w14:textId="4F65DFB7" w:rsidR="009C756A" w:rsidRPr="00BA53B1" w:rsidRDefault="00684371" w:rsidP="00BA53B1">
      <w:pPr>
        <w:spacing w:after="0" w:line="480" w:lineRule="auto"/>
        <w:jc w:val="both"/>
        <w:rPr>
          <w:sz w:val="24"/>
          <w:szCs w:val="24"/>
        </w:rPr>
      </w:pPr>
      <w:r w:rsidRPr="00BA53B1">
        <w:rPr>
          <w:sz w:val="24"/>
          <w:szCs w:val="24"/>
        </w:rPr>
        <w:t>References</w:t>
      </w:r>
    </w:p>
    <w:p w14:paraId="3E891C69" w14:textId="77777777" w:rsidR="00194B71" w:rsidRPr="00194B71" w:rsidRDefault="001E6F56" w:rsidP="00194B71">
      <w:pPr>
        <w:pStyle w:val="EndNoteBibliography"/>
        <w:spacing w:after="0"/>
      </w:pPr>
      <w:r w:rsidRPr="00BA53B1">
        <w:rPr>
          <w:i/>
          <w:sz w:val="24"/>
          <w:szCs w:val="24"/>
        </w:rPr>
        <w:fldChar w:fldCharType="begin"/>
      </w:r>
      <w:r w:rsidRPr="00BA53B1">
        <w:rPr>
          <w:i/>
          <w:sz w:val="24"/>
          <w:szCs w:val="24"/>
        </w:rPr>
        <w:instrText xml:space="preserve"> ADDIN EN.REFLIST </w:instrText>
      </w:r>
      <w:r w:rsidRPr="00BA53B1">
        <w:rPr>
          <w:i/>
          <w:sz w:val="24"/>
          <w:szCs w:val="24"/>
        </w:rPr>
        <w:fldChar w:fldCharType="separate"/>
      </w:r>
      <w:r w:rsidR="00194B71" w:rsidRPr="00194B71">
        <w:t>1.</w:t>
      </w:r>
      <w:r w:rsidR="00194B71" w:rsidRPr="00194B71">
        <w:tab/>
        <w:t>Thomas F. Handbook of Migration and Health. Cheltenham: Edward Elgar Publishing Ltd.; 2016.</w:t>
      </w:r>
    </w:p>
    <w:p w14:paraId="66B2D87F" w14:textId="77777777" w:rsidR="00194B71" w:rsidRPr="00194B71" w:rsidRDefault="00194B71" w:rsidP="00194B71">
      <w:pPr>
        <w:pStyle w:val="EndNoteBibliography"/>
        <w:spacing w:after="0"/>
      </w:pPr>
      <w:r w:rsidRPr="00194B71">
        <w:t>2.</w:t>
      </w:r>
      <w:r w:rsidRPr="00194B71">
        <w:tab/>
        <w:t>Garin E, Beise J, Hug L, You D. Uprooted:The growing crisis for refugee and migrant children.2016.</w:t>
      </w:r>
    </w:p>
    <w:p w14:paraId="14090C36" w14:textId="61505B8B" w:rsidR="00194B71" w:rsidRPr="00194B71" w:rsidRDefault="00194B71" w:rsidP="00194B71">
      <w:pPr>
        <w:pStyle w:val="EndNoteBibliography"/>
        <w:spacing w:after="0"/>
      </w:pPr>
      <w:r w:rsidRPr="00194B71">
        <w:t>3.</w:t>
      </w:r>
      <w:r w:rsidRPr="00194B71">
        <w:tab/>
        <w:t xml:space="preserve">Portal MD. Child and Young Migrants 2019 [Available from: </w:t>
      </w:r>
      <w:hyperlink r:id="rId8" w:history="1">
        <w:r w:rsidRPr="00194B71">
          <w:rPr>
            <w:rStyle w:val="Hyperlink"/>
          </w:rPr>
          <w:t>https://migrationdataportal.org/themes/child-and-young-migrants</w:t>
        </w:r>
      </w:hyperlink>
      <w:r w:rsidRPr="00194B71">
        <w:t>.</w:t>
      </w:r>
    </w:p>
    <w:p w14:paraId="684B8C22" w14:textId="26407284" w:rsidR="00194B71" w:rsidRPr="00194B71" w:rsidRDefault="00194B71" w:rsidP="00194B71">
      <w:pPr>
        <w:pStyle w:val="EndNoteBibliography"/>
        <w:spacing w:after="0"/>
      </w:pPr>
      <w:r w:rsidRPr="00194B71">
        <w:t>4.</w:t>
      </w:r>
      <w:r w:rsidRPr="00194B71">
        <w:tab/>
        <w:t>Castaneda H, Holmes S, Madrigal D, de Trinidad Young M, Beyeler N, Quesada J. Immigration as a social determinant of health. Annual review of public health. 2015;18(36):375-92.</w:t>
      </w:r>
    </w:p>
    <w:p w14:paraId="64A14000" w14:textId="77777777" w:rsidR="00194B71" w:rsidRPr="00194B71" w:rsidRDefault="00194B71" w:rsidP="00194B71">
      <w:pPr>
        <w:pStyle w:val="EndNoteBibliography"/>
        <w:spacing w:after="0"/>
      </w:pPr>
      <w:r w:rsidRPr="00194B71">
        <w:t>5.</w:t>
      </w:r>
      <w:r w:rsidRPr="00194B71">
        <w:tab/>
        <w:t>Hamilton TG. The healthy immigrant (migrant) effect: In search of a better native-born comparison group. Social science research. 2015;54:353-65.</w:t>
      </w:r>
    </w:p>
    <w:p w14:paraId="51AA44D8" w14:textId="77777777" w:rsidR="00194B71" w:rsidRPr="00194B71" w:rsidRDefault="00194B71" w:rsidP="00194B71">
      <w:pPr>
        <w:pStyle w:val="EndNoteBibliography"/>
        <w:spacing w:after="0"/>
      </w:pPr>
      <w:r w:rsidRPr="00194B71">
        <w:t>6.</w:t>
      </w:r>
      <w:r w:rsidRPr="00194B71">
        <w:tab/>
        <w:t>Renton Z, Hamblin E, Clements KJNCsB. Delivering the Healthy Child Programme for young refugee and migrant children. 2016.</w:t>
      </w:r>
    </w:p>
    <w:p w14:paraId="40E1770D" w14:textId="314C17EC" w:rsidR="00194B71" w:rsidRPr="00194B71" w:rsidRDefault="00194B71" w:rsidP="00194B71">
      <w:pPr>
        <w:pStyle w:val="EndNoteBibliography"/>
        <w:spacing w:after="0"/>
      </w:pPr>
      <w:r w:rsidRPr="00194B71">
        <w:t>7.</w:t>
      </w:r>
      <w:r w:rsidRPr="00194B71">
        <w:tab/>
        <w:t xml:space="preserve">WHO. Promoting the health of refugees and migrants 2017 [Available from: </w:t>
      </w:r>
      <w:hyperlink r:id="rId9" w:history="1">
        <w:r w:rsidRPr="00194B71">
          <w:rPr>
            <w:rStyle w:val="Hyperlink"/>
          </w:rPr>
          <w:t>http://www.who.int/migrants/about/framework_refugees-migrants.pdf?ua=1</w:t>
        </w:r>
      </w:hyperlink>
      <w:r w:rsidRPr="00194B71">
        <w:t>.</w:t>
      </w:r>
    </w:p>
    <w:p w14:paraId="228EAB34" w14:textId="77777777" w:rsidR="00194B71" w:rsidRPr="00194B71" w:rsidRDefault="00194B71" w:rsidP="00194B71">
      <w:pPr>
        <w:pStyle w:val="EndNoteBibliography"/>
        <w:spacing w:after="0"/>
      </w:pPr>
      <w:r w:rsidRPr="00194B71">
        <w:t>8.</w:t>
      </w:r>
      <w:r w:rsidRPr="00194B71">
        <w:tab/>
        <w:t>Sime D. Migrant children and young people’s ‘voice’in healthcare.  Handbook of Migration and Health: Edward Elgar Publishing; 2016.</w:t>
      </w:r>
    </w:p>
    <w:p w14:paraId="09559BE0" w14:textId="77777777" w:rsidR="00194B71" w:rsidRPr="00194B71" w:rsidRDefault="00194B71" w:rsidP="00194B71">
      <w:pPr>
        <w:pStyle w:val="EndNoteBibliography"/>
        <w:spacing w:after="0"/>
      </w:pPr>
      <w:r w:rsidRPr="00194B71">
        <w:t>9.</w:t>
      </w:r>
      <w:r w:rsidRPr="00194B71">
        <w:tab/>
        <w:t>UN. Convention on the Rights of the Child. United Nations, Treaty Series. 1989;1577(3).</w:t>
      </w:r>
    </w:p>
    <w:p w14:paraId="7517E437" w14:textId="77777777" w:rsidR="00194B71" w:rsidRPr="00194B71" w:rsidRDefault="00194B71" w:rsidP="00194B71">
      <w:pPr>
        <w:pStyle w:val="EndNoteBibliography"/>
        <w:spacing w:after="0"/>
      </w:pPr>
      <w:r w:rsidRPr="00194B71">
        <w:t>10.</w:t>
      </w:r>
      <w:r w:rsidRPr="00194B71">
        <w:tab/>
        <w:t>Curtis P, Thompson J, Fairbrother H. Migrant children within Europe: a systematic review of children's perspectives on their health experiences. Public Health. 2018;158:71-85.</w:t>
      </w:r>
    </w:p>
    <w:p w14:paraId="45F05F72" w14:textId="77777777" w:rsidR="00194B71" w:rsidRPr="00194B71" w:rsidRDefault="00194B71" w:rsidP="00194B71">
      <w:pPr>
        <w:pStyle w:val="EndNoteBibliography"/>
        <w:spacing w:after="0"/>
      </w:pPr>
      <w:r w:rsidRPr="00194B71">
        <w:t>11.</w:t>
      </w:r>
      <w:r w:rsidRPr="00194B71">
        <w:tab/>
        <w:t>Hong QN, PLUYE P, FÀBREGUES S, BARTLETT G, BOARDMAN F, CARGO M, et al. Mixed methods appraisal tool (MMAT), version 2018. 2018.</w:t>
      </w:r>
    </w:p>
    <w:p w14:paraId="069E6098" w14:textId="77777777" w:rsidR="00194B71" w:rsidRPr="00194B71" w:rsidRDefault="00194B71" w:rsidP="00194B71">
      <w:pPr>
        <w:pStyle w:val="EndNoteBibliography"/>
        <w:spacing w:after="0"/>
      </w:pPr>
      <w:r w:rsidRPr="00194B71">
        <w:t>12.</w:t>
      </w:r>
      <w:r w:rsidRPr="00194B71">
        <w:tab/>
        <w:t>Vathi Z, Duci V. Making other dreams: The impact of migration on the psychosocial wellbeing of Albanian-origin children and young people upon their families’ return to Albania. 2016;23(1):53-68.</w:t>
      </w:r>
    </w:p>
    <w:p w14:paraId="4F1327F3" w14:textId="77777777" w:rsidR="00194B71" w:rsidRPr="00194B71" w:rsidRDefault="00194B71" w:rsidP="00194B71">
      <w:pPr>
        <w:pStyle w:val="EndNoteBibliography"/>
        <w:spacing w:after="0"/>
      </w:pPr>
      <w:r w:rsidRPr="00194B71">
        <w:t>13.</w:t>
      </w:r>
      <w:r w:rsidRPr="00194B71">
        <w:tab/>
        <w:t>Fairbrother H, Curtis P, Goyder E. Making health information meaningful: Children's health literacy practices. SSM-population health. 2016;2:476-84.</w:t>
      </w:r>
    </w:p>
    <w:p w14:paraId="1DEC6EB2" w14:textId="77777777" w:rsidR="00194B71" w:rsidRPr="00194B71" w:rsidRDefault="00194B71" w:rsidP="00194B71">
      <w:pPr>
        <w:pStyle w:val="EndNoteBibliography"/>
        <w:spacing w:after="0"/>
      </w:pPr>
      <w:r w:rsidRPr="00194B71">
        <w:t>14.</w:t>
      </w:r>
      <w:r w:rsidRPr="00194B71">
        <w:tab/>
        <w:t>Brady G, Lowe P, Lauritzen SO. Children, health and well-being: Policy debates and lived experience: John Wiley &amp; Sons; 2015.</w:t>
      </w:r>
    </w:p>
    <w:p w14:paraId="160BBE76" w14:textId="77777777" w:rsidR="00194B71" w:rsidRPr="00194B71" w:rsidRDefault="00194B71" w:rsidP="00194B71">
      <w:pPr>
        <w:pStyle w:val="EndNoteBibliography"/>
        <w:spacing w:after="0"/>
      </w:pPr>
      <w:r w:rsidRPr="00194B71">
        <w:t>15.</w:t>
      </w:r>
      <w:r w:rsidRPr="00194B71">
        <w:tab/>
        <w:t>Spallek J, Zeeb H, Razum OJEtie. What do we have to know from migrants' past exposures to understand their health status? a life course approach. 2011;8(1):6.</w:t>
      </w:r>
    </w:p>
    <w:p w14:paraId="333694C4" w14:textId="77777777" w:rsidR="00194B71" w:rsidRPr="00194B71" w:rsidRDefault="00194B71" w:rsidP="00194B71">
      <w:pPr>
        <w:pStyle w:val="EndNoteBibliography"/>
        <w:spacing w:after="0"/>
      </w:pPr>
      <w:r w:rsidRPr="00194B71">
        <w:lastRenderedPageBreak/>
        <w:t>16.</w:t>
      </w:r>
      <w:r w:rsidRPr="00194B71">
        <w:tab/>
        <w:t>Montreuil M, Carnevale FA. A concept analysis of children’s agency within the health literature. Journal of Child Health Care. 2016;20(4):503-11.</w:t>
      </w:r>
    </w:p>
    <w:p w14:paraId="27128CCF" w14:textId="77777777" w:rsidR="00194B71" w:rsidRPr="00194B71" w:rsidRDefault="00194B71" w:rsidP="00194B71">
      <w:pPr>
        <w:pStyle w:val="EndNoteBibliography"/>
        <w:spacing w:after="0"/>
      </w:pPr>
      <w:r w:rsidRPr="00194B71">
        <w:t>17.</w:t>
      </w:r>
      <w:r w:rsidRPr="00194B71">
        <w:tab/>
        <w:t>Hodes M, Jagdev D, Chandra N, Cunniff A. Risk and resilience for psychological distress amongst unaccompanied asylum seeking adolescents. Journal of child psychology and psychiatry, and allied disciplines. 2008;49(7):723-32.</w:t>
      </w:r>
    </w:p>
    <w:p w14:paraId="5435CD3D" w14:textId="77777777" w:rsidR="00194B71" w:rsidRPr="00194B71" w:rsidRDefault="00194B71" w:rsidP="00194B71">
      <w:pPr>
        <w:pStyle w:val="EndNoteBibliography"/>
        <w:spacing w:after="0"/>
      </w:pPr>
      <w:r w:rsidRPr="00194B71">
        <w:t>18.</w:t>
      </w:r>
      <w:r w:rsidRPr="00194B71">
        <w:tab/>
        <w:t>Haroz EE, Murray LK, Bolton P, Betancourt T, Bass JK. Adolescent resilience in Northern Uganda: The role of social support and prosocial behavior in reducing mental health problems. Journal of Research on Adolescence. 2013;23(1):138-48.</w:t>
      </w:r>
    </w:p>
    <w:p w14:paraId="635FB866" w14:textId="77777777" w:rsidR="00194B71" w:rsidRPr="00194B71" w:rsidRDefault="00194B71" w:rsidP="00194B71">
      <w:pPr>
        <w:pStyle w:val="EndNoteBibliography"/>
        <w:spacing w:after="0"/>
      </w:pPr>
      <w:r w:rsidRPr="00194B71">
        <w:t>19.</w:t>
      </w:r>
      <w:r w:rsidRPr="00194B71">
        <w:tab/>
        <w:t>Perreira KM, Ornelas I. Painful Passages: Traumatic Experiences and Post-Traumatic Stress among Immigrant Latino Adolescents and their Primary Caregivers. The International migration review. 2013;47(4).</w:t>
      </w:r>
    </w:p>
    <w:p w14:paraId="0B2F2732" w14:textId="77777777" w:rsidR="00194B71" w:rsidRPr="00194B71" w:rsidRDefault="00194B71" w:rsidP="00194B71">
      <w:pPr>
        <w:pStyle w:val="EndNoteBibliography"/>
        <w:spacing w:after="0"/>
      </w:pPr>
      <w:r w:rsidRPr="00194B71">
        <w:t>20.</w:t>
      </w:r>
      <w:r w:rsidRPr="00194B71">
        <w:tab/>
        <w:t>Smokowski PR, Chapman MV, Bacallao ML. Acculturation risk and protective factors and mental health symptoms in immigrant Latino adolescents. Journal of Human Behavior in the Social Environment. 2007;16(3):33-55.</w:t>
      </w:r>
    </w:p>
    <w:p w14:paraId="4E44DA19" w14:textId="77777777" w:rsidR="00194B71" w:rsidRPr="00194B71" w:rsidRDefault="00194B71" w:rsidP="00194B71">
      <w:pPr>
        <w:pStyle w:val="EndNoteBibliography"/>
        <w:spacing w:after="0"/>
      </w:pPr>
      <w:r w:rsidRPr="00194B71">
        <w:t>21.</w:t>
      </w:r>
      <w:r w:rsidRPr="00194B71">
        <w:tab/>
        <w:t xml:space="preserve">Sotomayor-Peterson M, Montiel-Carbajal M. Psychological and Family Well-Being of Unaccompanied Mexican Child Migrants Sent Back From the U.S. Border Region of Sonora-Arizona. </w:t>
      </w:r>
      <w:bookmarkStart w:id="0" w:name="_GoBack"/>
      <w:bookmarkEnd w:id="0"/>
      <w:r w:rsidRPr="00194B71">
        <w:t>Hispanic Journal of Behavioral Sciences. 2014;36(2):111-23.</w:t>
      </w:r>
    </w:p>
    <w:p w14:paraId="05F6A568" w14:textId="77777777" w:rsidR="00194B71" w:rsidRPr="00194B71" w:rsidRDefault="00194B71" w:rsidP="00194B71">
      <w:pPr>
        <w:pStyle w:val="EndNoteBibliography"/>
        <w:spacing w:after="0"/>
      </w:pPr>
      <w:r w:rsidRPr="00194B71">
        <w:t>22.</w:t>
      </w:r>
      <w:r w:rsidRPr="00194B71">
        <w:tab/>
        <w:t>Correa-Velez I, Gifford SM, Barnett AG. Longing to belong: Social inclusion and wellbeing among youth with refugee backgrounds in the first three years in Melbourne, Australia. Social Science &amp; Medicine. 2010;71(8):1399-408.</w:t>
      </w:r>
    </w:p>
    <w:p w14:paraId="078974B7" w14:textId="77777777" w:rsidR="00194B71" w:rsidRPr="00194B71" w:rsidRDefault="00194B71" w:rsidP="00194B71">
      <w:pPr>
        <w:pStyle w:val="EndNoteBibliography"/>
        <w:spacing w:after="0"/>
      </w:pPr>
      <w:r w:rsidRPr="00194B71">
        <w:t>23.</w:t>
      </w:r>
      <w:r w:rsidRPr="00194B71">
        <w:tab/>
        <w:t>Sampson R, Gifford SM. Place-making, settlement and well-being: The therapeutic landscapes of recently arrived youth with refugee backgrounds. Health &amp; Place. 2010;16(1):116-31.</w:t>
      </w:r>
    </w:p>
    <w:p w14:paraId="4C337450" w14:textId="77777777" w:rsidR="00194B71" w:rsidRPr="00194B71" w:rsidRDefault="00194B71" w:rsidP="00194B71">
      <w:pPr>
        <w:pStyle w:val="EndNoteBibliography"/>
        <w:spacing w:after="0"/>
      </w:pPr>
      <w:r w:rsidRPr="00194B71">
        <w:t>24.</w:t>
      </w:r>
      <w:r w:rsidRPr="00194B71">
        <w:tab/>
        <w:t>Antonovsky A. The salutogenic model as a theory to guide health promotion1. Health Promotion International. 1996;11(1):11-8.</w:t>
      </w:r>
    </w:p>
    <w:p w14:paraId="1C041997" w14:textId="77777777" w:rsidR="00194B71" w:rsidRPr="00194B71" w:rsidRDefault="00194B71" w:rsidP="00194B71">
      <w:pPr>
        <w:pStyle w:val="EndNoteBibliography"/>
        <w:spacing w:after="0"/>
      </w:pPr>
      <w:r w:rsidRPr="00194B71">
        <w:t>25.</w:t>
      </w:r>
      <w:r w:rsidRPr="00194B71">
        <w:tab/>
        <w:t>Smokowski PR, Chapman MV, Bacallao MLJJoHBitSE. Acculturation risk and protective factors and mental health symptoms in immigrant Latino adolescents. 2007;16(3):33-55.</w:t>
      </w:r>
    </w:p>
    <w:p w14:paraId="62D72AC1" w14:textId="77777777" w:rsidR="00194B71" w:rsidRPr="00194B71" w:rsidRDefault="00194B71" w:rsidP="00194B71">
      <w:pPr>
        <w:pStyle w:val="EndNoteBibliography"/>
        <w:spacing w:after="0"/>
      </w:pPr>
      <w:r w:rsidRPr="00194B71">
        <w:t>26.</w:t>
      </w:r>
      <w:r w:rsidRPr="00194B71">
        <w:tab/>
        <w:t>Gorman BK, Novoa C, Kimbro RT. Migration Decisions, Acculturation, and Overweight among Asian and Latino Immigrant Adults in the United States. 2016;50(3):728-57.</w:t>
      </w:r>
    </w:p>
    <w:p w14:paraId="5F1AB52F" w14:textId="77777777" w:rsidR="00194B71" w:rsidRPr="00194B71" w:rsidRDefault="00194B71" w:rsidP="00194B71">
      <w:pPr>
        <w:pStyle w:val="EndNoteBibliography"/>
        <w:spacing w:after="0"/>
      </w:pPr>
      <w:r w:rsidRPr="00194B71">
        <w:t>27.</w:t>
      </w:r>
      <w:r w:rsidRPr="00194B71">
        <w:tab/>
        <w:t>Abubakar A, van de Vijver FJR, Mazrui L, Murugami M, Arasa J. Connectedness and psychological well-being among adolescents of immigrant background in Kenya. Global perspectives on well-being in immigrant families. 2014:95-111.</w:t>
      </w:r>
    </w:p>
    <w:p w14:paraId="6578650A" w14:textId="77777777" w:rsidR="00194B71" w:rsidRPr="00194B71" w:rsidRDefault="00194B71" w:rsidP="00194B71">
      <w:pPr>
        <w:pStyle w:val="EndNoteBibliography"/>
      </w:pPr>
      <w:r w:rsidRPr="00194B71">
        <w:t>28.</w:t>
      </w:r>
      <w:r w:rsidRPr="00194B71">
        <w:tab/>
        <w:t>Esteban-Gonzalo L, Veiga OL, Regidor E, Martínez D, Marcos A, Calle MEJJoi, et al. Immigrant status, acculturation and risk of overweight and obesity in adolescents living in Madrid (Spain): the AFINOS study. 2015;17(2):367-74.</w:t>
      </w:r>
    </w:p>
    <w:p w14:paraId="28C7836F" w14:textId="54874BEB" w:rsidR="00085C24" w:rsidRPr="00BA53B1" w:rsidRDefault="001E6F56" w:rsidP="00194B71">
      <w:pPr>
        <w:pStyle w:val="ListParagraph"/>
        <w:spacing w:after="0" w:line="480" w:lineRule="auto"/>
        <w:jc w:val="both"/>
        <w:rPr>
          <w:i/>
          <w:sz w:val="24"/>
          <w:szCs w:val="24"/>
        </w:rPr>
      </w:pPr>
      <w:r w:rsidRPr="00BA53B1">
        <w:rPr>
          <w:i/>
          <w:sz w:val="24"/>
          <w:szCs w:val="24"/>
        </w:rPr>
        <w:fldChar w:fldCharType="end"/>
      </w:r>
    </w:p>
    <w:sectPr w:rsidR="00085C24" w:rsidRPr="00BA53B1" w:rsidSect="005425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D0667" w14:textId="77777777" w:rsidR="00160CC7" w:rsidRDefault="00160CC7" w:rsidP="00020255">
      <w:pPr>
        <w:spacing w:after="0" w:line="240" w:lineRule="auto"/>
      </w:pPr>
      <w:r>
        <w:separator/>
      </w:r>
    </w:p>
  </w:endnote>
  <w:endnote w:type="continuationSeparator" w:id="0">
    <w:p w14:paraId="57DEC333" w14:textId="77777777" w:rsidR="00160CC7" w:rsidRDefault="00160CC7" w:rsidP="0002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69673" w14:textId="77777777" w:rsidR="00160CC7" w:rsidRDefault="00160CC7" w:rsidP="00020255">
      <w:pPr>
        <w:spacing w:after="0" w:line="240" w:lineRule="auto"/>
      </w:pPr>
      <w:r>
        <w:separator/>
      </w:r>
    </w:p>
  </w:footnote>
  <w:footnote w:type="continuationSeparator" w:id="0">
    <w:p w14:paraId="30458083" w14:textId="77777777" w:rsidR="00160CC7" w:rsidRDefault="00160CC7" w:rsidP="00020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63A"/>
    <w:multiLevelType w:val="hybridMultilevel"/>
    <w:tmpl w:val="B4FA6DF2"/>
    <w:lvl w:ilvl="0" w:tplc="8BC691F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67B58"/>
    <w:multiLevelType w:val="hybridMultilevel"/>
    <w:tmpl w:val="5ADE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_tradnl"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wfstrfkx0vw2ezs0pxrxxw0fwdre29se9w&quot;&gt;Migration&lt;record-ids&gt;&lt;item&gt;7&lt;/item&gt;&lt;item&gt;10&lt;/item&gt;&lt;item&gt;11&lt;/item&gt;&lt;item&gt;13&lt;/item&gt;&lt;item&gt;14&lt;/item&gt;&lt;item&gt;16&lt;/item&gt;&lt;item&gt;22&lt;/item&gt;&lt;item&gt;26&lt;/item&gt;&lt;item&gt;27&lt;/item&gt;&lt;item&gt;305&lt;/item&gt;&lt;item&gt;310&lt;/item&gt;&lt;item&gt;335&lt;/item&gt;&lt;item&gt;361&lt;/item&gt;&lt;item&gt;362&lt;/item&gt;&lt;item&gt;603&lt;/item&gt;&lt;item&gt;2681&lt;/item&gt;&lt;item&gt;2683&lt;/item&gt;&lt;item&gt;2684&lt;/item&gt;&lt;item&gt;2685&lt;/item&gt;&lt;item&gt;2686&lt;/item&gt;&lt;item&gt;2687&lt;/item&gt;&lt;item&gt;2688&lt;/item&gt;&lt;item&gt;2689&lt;/item&gt;&lt;item&gt;2690&lt;/item&gt;&lt;item&gt;2694&lt;/item&gt;&lt;item&gt;2695&lt;/item&gt;&lt;item&gt;2696&lt;/item&gt;&lt;/record-ids&gt;&lt;/item&gt;&lt;/Libraries&gt;"/>
  </w:docVars>
  <w:rsids>
    <w:rsidRoot w:val="008F7B59"/>
    <w:rsid w:val="000065E4"/>
    <w:rsid w:val="00012FDA"/>
    <w:rsid w:val="000157AF"/>
    <w:rsid w:val="00020255"/>
    <w:rsid w:val="00021DCC"/>
    <w:rsid w:val="000316D5"/>
    <w:rsid w:val="00055E21"/>
    <w:rsid w:val="00061B05"/>
    <w:rsid w:val="00061C14"/>
    <w:rsid w:val="00064C09"/>
    <w:rsid w:val="00077714"/>
    <w:rsid w:val="00082CBF"/>
    <w:rsid w:val="00085C24"/>
    <w:rsid w:val="00095E8C"/>
    <w:rsid w:val="000A4128"/>
    <w:rsid w:val="000D6F08"/>
    <w:rsid w:val="000D7510"/>
    <w:rsid w:val="000E48D0"/>
    <w:rsid w:val="000E4B02"/>
    <w:rsid w:val="000F219F"/>
    <w:rsid w:val="000F74D0"/>
    <w:rsid w:val="00100C69"/>
    <w:rsid w:val="00103435"/>
    <w:rsid w:val="001370A2"/>
    <w:rsid w:val="00143299"/>
    <w:rsid w:val="00144B2C"/>
    <w:rsid w:val="00150574"/>
    <w:rsid w:val="00153507"/>
    <w:rsid w:val="0015589C"/>
    <w:rsid w:val="00160CC7"/>
    <w:rsid w:val="00165345"/>
    <w:rsid w:val="00174080"/>
    <w:rsid w:val="00186CA6"/>
    <w:rsid w:val="00190E71"/>
    <w:rsid w:val="00194B71"/>
    <w:rsid w:val="00195481"/>
    <w:rsid w:val="001A2AF8"/>
    <w:rsid w:val="001B77A0"/>
    <w:rsid w:val="001C0067"/>
    <w:rsid w:val="001C5EF3"/>
    <w:rsid w:val="001E0228"/>
    <w:rsid w:val="001E6F56"/>
    <w:rsid w:val="001F315D"/>
    <w:rsid w:val="002068D6"/>
    <w:rsid w:val="002131E1"/>
    <w:rsid w:val="00215120"/>
    <w:rsid w:val="00253C8F"/>
    <w:rsid w:val="00265816"/>
    <w:rsid w:val="00283F46"/>
    <w:rsid w:val="00293109"/>
    <w:rsid w:val="002A01E1"/>
    <w:rsid w:val="002B2EEC"/>
    <w:rsid w:val="002D3680"/>
    <w:rsid w:val="002D488A"/>
    <w:rsid w:val="002E22A3"/>
    <w:rsid w:val="002E2B36"/>
    <w:rsid w:val="002F4051"/>
    <w:rsid w:val="00304825"/>
    <w:rsid w:val="003174DD"/>
    <w:rsid w:val="003219DE"/>
    <w:rsid w:val="00326F82"/>
    <w:rsid w:val="00335864"/>
    <w:rsid w:val="00343F63"/>
    <w:rsid w:val="00352645"/>
    <w:rsid w:val="00356490"/>
    <w:rsid w:val="00356F45"/>
    <w:rsid w:val="00373954"/>
    <w:rsid w:val="0038477B"/>
    <w:rsid w:val="00384F2E"/>
    <w:rsid w:val="00390AD9"/>
    <w:rsid w:val="0039164B"/>
    <w:rsid w:val="00393114"/>
    <w:rsid w:val="003A12F7"/>
    <w:rsid w:val="003A4BEB"/>
    <w:rsid w:val="003A65D4"/>
    <w:rsid w:val="003A7A4A"/>
    <w:rsid w:val="003B1B43"/>
    <w:rsid w:val="003C2312"/>
    <w:rsid w:val="003D2895"/>
    <w:rsid w:val="003D741F"/>
    <w:rsid w:val="003E5A4E"/>
    <w:rsid w:val="0040088F"/>
    <w:rsid w:val="0040501C"/>
    <w:rsid w:val="00410B55"/>
    <w:rsid w:val="0041413D"/>
    <w:rsid w:val="004240C4"/>
    <w:rsid w:val="00427C95"/>
    <w:rsid w:val="00457E46"/>
    <w:rsid w:val="00463EED"/>
    <w:rsid w:val="00467304"/>
    <w:rsid w:val="00470076"/>
    <w:rsid w:val="0048735A"/>
    <w:rsid w:val="00491572"/>
    <w:rsid w:val="00493F2A"/>
    <w:rsid w:val="00494500"/>
    <w:rsid w:val="004A1AAE"/>
    <w:rsid w:val="004A31FE"/>
    <w:rsid w:val="004A6B1F"/>
    <w:rsid w:val="004C0ADB"/>
    <w:rsid w:val="00502033"/>
    <w:rsid w:val="00506A7A"/>
    <w:rsid w:val="005376C5"/>
    <w:rsid w:val="0053794C"/>
    <w:rsid w:val="0054258E"/>
    <w:rsid w:val="00553872"/>
    <w:rsid w:val="00553C1A"/>
    <w:rsid w:val="00561C58"/>
    <w:rsid w:val="005739BD"/>
    <w:rsid w:val="00585B80"/>
    <w:rsid w:val="00587FBE"/>
    <w:rsid w:val="005A0E84"/>
    <w:rsid w:val="005B43D4"/>
    <w:rsid w:val="005C06C6"/>
    <w:rsid w:val="005C30F4"/>
    <w:rsid w:val="005D3893"/>
    <w:rsid w:val="005E0DDF"/>
    <w:rsid w:val="005F416A"/>
    <w:rsid w:val="00605FDB"/>
    <w:rsid w:val="00610924"/>
    <w:rsid w:val="006129E7"/>
    <w:rsid w:val="006422BD"/>
    <w:rsid w:val="0064373F"/>
    <w:rsid w:val="00661371"/>
    <w:rsid w:val="006652DE"/>
    <w:rsid w:val="006754AE"/>
    <w:rsid w:val="00681148"/>
    <w:rsid w:val="00684371"/>
    <w:rsid w:val="006861C8"/>
    <w:rsid w:val="0069153F"/>
    <w:rsid w:val="006A5388"/>
    <w:rsid w:val="006B5000"/>
    <w:rsid w:val="006C6530"/>
    <w:rsid w:val="006C6BBF"/>
    <w:rsid w:val="006D02DB"/>
    <w:rsid w:val="006D2D0A"/>
    <w:rsid w:val="006D378C"/>
    <w:rsid w:val="006D65E2"/>
    <w:rsid w:val="006E28DD"/>
    <w:rsid w:val="007047E3"/>
    <w:rsid w:val="00705657"/>
    <w:rsid w:val="007165D0"/>
    <w:rsid w:val="00726B87"/>
    <w:rsid w:val="007502E2"/>
    <w:rsid w:val="00750572"/>
    <w:rsid w:val="0075280C"/>
    <w:rsid w:val="0075560F"/>
    <w:rsid w:val="0076103D"/>
    <w:rsid w:val="00773E78"/>
    <w:rsid w:val="00777D27"/>
    <w:rsid w:val="007828F7"/>
    <w:rsid w:val="00782AC5"/>
    <w:rsid w:val="00787956"/>
    <w:rsid w:val="007A01FA"/>
    <w:rsid w:val="007B398B"/>
    <w:rsid w:val="007D31F5"/>
    <w:rsid w:val="007E00B1"/>
    <w:rsid w:val="007E65C7"/>
    <w:rsid w:val="007F1E73"/>
    <w:rsid w:val="007F2B2D"/>
    <w:rsid w:val="008109C3"/>
    <w:rsid w:val="00820BD0"/>
    <w:rsid w:val="00826591"/>
    <w:rsid w:val="00841F98"/>
    <w:rsid w:val="00852291"/>
    <w:rsid w:val="00867904"/>
    <w:rsid w:val="00874D64"/>
    <w:rsid w:val="00882CCE"/>
    <w:rsid w:val="00886564"/>
    <w:rsid w:val="008A134C"/>
    <w:rsid w:val="008A4B6D"/>
    <w:rsid w:val="008A52D3"/>
    <w:rsid w:val="008A53F0"/>
    <w:rsid w:val="008A67F3"/>
    <w:rsid w:val="008B21A7"/>
    <w:rsid w:val="008C32BE"/>
    <w:rsid w:val="008D0A0C"/>
    <w:rsid w:val="008D7B4A"/>
    <w:rsid w:val="008E4D7A"/>
    <w:rsid w:val="008F0261"/>
    <w:rsid w:val="008F7B59"/>
    <w:rsid w:val="009025D2"/>
    <w:rsid w:val="0090530F"/>
    <w:rsid w:val="00913041"/>
    <w:rsid w:val="00917757"/>
    <w:rsid w:val="00932831"/>
    <w:rsid w:val="009417C7"/>
    <w:rsid w:val="00942433"/>
    <w:rsid w:val="009525B1"/>
    <w:rsid w:val="009532DE"/>
    <w:rsid w:val="009646BA"/>
    <w:rsid w:val="00973DF3"/>
    <w:rsid w:val="009A17DE"/>
    <w:rsid w:val="009B6060"/>
    <w:rsid w:val="009C0922"/>
    <w:rsid w:val="009C1082"/>
    <w:rsid w:val="009C756A"/>
    <w:rsid w:val="009E1C58"/>
    <w:rsid w:val="009F28AD"/>
    <w:rsid w:val="00A03B15"/>
    <w:rsid w:val="00A21843"/>
    <w:rsid w:val="00A342D2"/>
    <w:rsid w:val="00A3692D"/>
    <w:rsid w:val="00A414E7"/>
    <w:rsid w:val="00A5144B"/>
    <w:rsid w:val="00A52EBF"/>
    <w:rsid w:val="00A5656F"/>
    <w:rsid w:val="00A568E9"/>
    <w:rsid w:val="00A60BD7"/>
    <w:rsid w:val="00A614C5"/>
    <w:rsid w:val="00A72EF2"/>
    <w:rsid w:val="00A7379B"/>
    <w:rsid w:val="00A85A06"/>
    <w:rsid w:val="00A91D3F"/>
    <w:rsid w:val="00AA3CF2"/>
    <w:rsid w:val="00AB0705"/>
    <w:rsid w:val="00AB6E7C"/>
    <w:rsid w:val="00AC398A"/>
    <w:rsid w:val="00AD6BA1"/>
    <w:rsid w:val="00AF02CD"/>
    <w:rsid w:val="00B02501"/>
    <w:rsid w:val="00B06893"/>
    <w:rsid w:val="00B12A2B"/>
    <w:rsid w:val="00B33034"/>
    <w:rsid w:val="00B375CD"/>
    <w:rsid w:val="00B40D12"/>
    <w:rsid w:val="00B50659"/>
    <w:rsid w:val="00B53DD7"/>
    <w:rsid w:val="00B57BB1"/>
    <w:rsid w:val="00B63FDC"/>
    <w:rsid w:val="00B734A4"/>
    <w:rsid w:val="00B77425"/>
    <w:rsid w:val="00B80CE3"/>
    <w:rsid w:val="00BA3741"/>
    <w:rsid w:val="00BA53B1"/>
    <w:rsid w:val="00BB2879"/>
    <w:rsid w:val="00BB7070"/>
    <w:rsid w:val="00BC3908"/>
    <w:rsid w:val="00BC510A"/>
    <w:rsid w:val="00BC6F13"/>
    <w:rsid w:val="00BD3F2A"/>
    <w:rsid w:val="00BE300D"/>
    <w:rsid w:val="00BE6A2E"/>
    <w:rsid w:val="00C002C3"/>
    <w:rsid w:val="00C17AA9"/>
    <w:rsid w:val="00C17FFC"/>
    <w:rsid w:val="00C2307A"/>
    <w:rsid w:val="00C24A6C"/>
    <w:rsid w:val="00C31433"/>
    <w:rsid w:val="00C35298"/>
    <w:rsid w:val="00C37B75"/>
    <w:rsid w:val="00C62748"/>
    <w:rsid w:val="00C64641"/>
    <w:rsid w:val="00C65AF9"/>
    <w:rsid w:val="00C67B09"/>
    <w:rsid w:val="00CA2DC1"/>
    <w:rsid w:val="00CA454A"/>
    <w:rsid w:val="00CA64F4"/>
    <w:rsid w:val="00CB6498"/>
    <w:rsid w:val="00CB76DB"/>
    <w:rsid w:val="00CE02FC"/>
    <w:rsid w:val="00CE5CCC"/>
    <w:rsid w:val="00CF186A"/>
    <w:rsid w:val="00D02D87"/>
    <w:rsid w:val="00D2322B"/>
    <w:rsid w:val="00D244FA"/>
    <w:rsid w:val="00D336B6"/>
    <w:rsid w:val="00D56B4B"/>
    <w:rsid w:val="00D85AC0"/>
    <w:rsid w:val="00D90F71"/>
    <w:rsid w:val="00D921D7"/>
    <w:rsid w:val="00DA19CB"/>
    <w:rsid w:val="00DB4F3E"/>
    <w:rsid w:val="00DD5031"/>
    <w:rsid w:val="00DF471D"/>
    <w:rsid w:val="00DF7CDE"/>
    <w:rsid w:val="00E032A4"/>
    <w:rsid w:val="00E0515D"/>
    <w:rsid w:val="00E24B70"/>
    <w:rsid w:val="00E24F15"/>
    <w:rsid w:val="00E30086"/>
    <w:rsid w:val="00E36CF1"/>
    <w:rsid w:val="00E43372"/>
    <w:rsid w:val="00E54327"/>
    <w:rsid w:val="00E65EF7"/>
    <w:rsid w:val="00E662F8"/>
    <w:rsid w:val="00E71472"/>
    <w:rsid w:val="00E729D2"/>
    <w:rsid w:val="00E734D5"/>
    <w:rsid w:val="00E97265"/>
    <w:rsid w:val="00EB7FF9"/>
    <w:rsid w:val="00EC0670"/>
    <w:rsid w:val="00EC1215"/>
    <w:rsid w:val="00EF054C"/>
    <w:rsid w:val="00F1073C"/>
    <w:rsid w:val="00F129C1"/>
    <w:rsid w:val="00F13C2C"/>
    <w:rsid w:val="00F140E5"/>
    <w:rsid w:val="00F33C8C"/>
    <w:rsid w:val="00F340FF"/>
    <w:rsid w:val="00F34537"/>
    <w:rsid w:val="00F40529"/>
    <w:rsid w:val="00F4420D"/>
    <w:rsid w:val="00F449E4"/>
    <w:rsid w:val="00F45E55"/>
    <w:rsid w:val="00F53577"/>
    <w:rsid w:val="00F619AA"/>
    <w:rsid w:val="00F83F2E"/>
    <w:rsid w:val="00FC3348"/>
    <w:rsid w:val="00FE6A52"/>
    <w:rsid w:val="00FF6ED8"/>
    <w:rsid w:val="00FF7B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9E5E4C"/>
  <w15:docId w15:val="{4DD6D481-9875-7C4F-A2F8-F39BD9D6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8E"/>
  </w:style>
  <w:style w:type="paragraph" w:styleId="Heading1">
    <w:name w:val="heading 1"/>
    <w:basedOn w:val="Normal"/>
    <w:next w:val="Normal"/>
    <w:link w:val="Heading1Char"/>
    <w:uiPriority w:val="9"/>
    <w:qFormat/>
    <w:rsid w:val="00FE6A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FFC"/>
    <w:pPr>
      <w:ind w:left="720"/>
      <w:contextualSpacing/>
    </w:pPr>
  </w:style>
  <w:style w:type="paragraph" w:styleId="BalloonText">
    <w:name w:val="Balloon Text"/>
    <w:basedOn w:val="Normal"/>
    <w:link w:val="BalloonTextChar"/>
    <w:uiPriority w:val="99"/>
    <w:semiHidden/>
    <w:unhideWhenUsed/>
    <w:rsid w:val="00642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2BD"/>
    <w:rPr>
      <w:rFonts w:ascii="Segoe UI" w:hAnsi="Segoe UI" w:cs="Segoe UI"/>
      <w:sz w:val="18"/>
      <w:szCs w:val="18"/>
    </w:rPr>
  </w:style>
  <w:style w:type="character" w:styleId="CommentReference">
    <w:name w:val="annotation reference"/>
    <w:basedOn w:val="DefaultParagraphFont"/>
    <w:uiPriority w:val="99"/>
    <w:semiHidden/>
    <w:unhideWhenUsed/>
    <w:rsid w:val="00913041"/>
    <w:rPr>
      <w:sz w:val="16"/>
      <w:szCs w:val="16"/>
    </w:rPr>
  </w:style>
  <w:style w:type="paragraph" w:styleId="CommentText">
    <w:name w:val="annotation text"/>
    <w:basedOn w:val="Normal"/>
    <w:link w:val="CommentTextChar"/>
    <w:uiPriority w:val="99"/>
    <w:semiHidden/>
    <w:unhideWhenUsed/>
    <w:rsid w:val="00913041"/>
    <w:pPr>
      <w:spacing w:line="240" w:lineRule="auto"/>
    </w:pPr>
    <w:rPr>
      <w:sz w:val="20"/>
      <w:szCs w:val="20"/>
    </w:rPr>
  </w:style>
  <w:style w:type="character" w:customStyle="1" w:styleId="CommentTextChar">
    <w:name w:val="Comment Text Char"/>
    <w:basedOn w:val="DefaultParagraphFont"/>
    <w:link w:val="CommentText"/>
    <w:uiPriority w:val="99"/>
    <w:semiHidden/>
    <w:rsid w:val="00913041"/>
    <w:rPr>
      <w:sz w:val="20"/>
      <w:szCs w:val="20"/>
    </w:rPr>
  </w:style>
  <w:style w:type="paragraph" w:styleId="CommentSubject">
    <w:name w:val="annotation subject"/>
    <w:basedOn w:val="CommentText"/>
    <w:next w:val="CommentText"/>
    <w:link w:val="CommentSubjectChar"/>
    <w:uiPriority w:val="99"/>
    <w:semiHidden/>
    <w:unhideWhenUsed/>
    <w:rsid w:val="00913041"/>
    <w:rPr>
      <w:b/>
      <w:bCs/>
    </w:rPr>
  </w:style>
  <w:style w:type="character" w:customStyle="1" w:styleId="CommentSubjectChar">
    <w:name w:val="Comment Subject Char"/>
    <w:basedOn w:val="CommentTextChar"/>
    <w:link w:val="CommentSubject"/>
    <w:uiPriority w:val="99"/>
    <w:semiHidden/>
    <w:rsid w:val="00913041"/>
    <w:rPr>
      <w:b/>
      <w:bCs/>
      <w:sz w:val="20"/>
      <w:szCs w:val="20"/>
    </w:rPr>
  </w:style>
  <w:style w:type="character" w:styleId="Hyperlink">
    <w:name w:val="Hyperlink"/>
    <w:basedOn w:val="DefaultParagraphFont"/>
    <w:uiPriority w:val="99"/>
    <w:unhideWhenUsed/>
    <w:rsid w:val="00587FBE"/>
    <w:rPr>
      <w:color w:val="0000FF"/>
      <w:u w:val="single"/>
    </w:rPr>
  </w:style>
  <w:style w:type="character" w:customStyle="1" w:styleId="Heading1Char">
    <w:name w:val="Heading 1 Char"/>
    <w:basedOn w:val="DefaultParagraphFont"/>
    <w:link w:val="Heading1"/>
    <w:uiPriority w:val="9"/>
    <w:rsid w:val="00FE6A5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20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255"/>
  </w:style>
  <w:style w:type="paragraph" w:styleId="Footer">
    <w:name w:val="footer"/>
    <w:basedOn w:val="Normal"/>
    <w:link w:val="FooterChar"/>
    <w:uiPriority w:val="99"/>
    <w:unhideWhenUsed/>
    <w:rsid w:val="00020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255"/>
  </w:style>
  <w:style w:type="paragraph" w:styleId="Caption">
    <w:name w:val="caption"/>
    <w:basedOn w:val="Normal"/>
    <w:next w:val="Normal"/>
    <w:uiPriority w:val="35"/>
    <w:unhideWhenUsed/>
    <w:qFormat/>
    <w:rsid w:val="00C24A6C"/>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1E6F5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E6F56"/>
    <w:rPr>
      <w:rFonts w:ascii="Calibri" w:hAnsi="Calibri" w:cs="Calibri"/>
      <w:noProof/>
      <w:lang w:val="en-US"/>
    </w:rPr>
  </w:style>
  <w:style w:type="paragraph" w:customStyle="1" w:styleId="EndNoteBibliography">
    <w:name w:val="EndNote Bibliography"/>
    <w:basedOn w:val="Normal"/>
    <w:link w:val="EndNoteBibliographyChar"/>
    <w:rsid w:val="001E6F5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E6F56"/>
    <w:rPr>
      <w:rFonts w:ascii="Calibri" w:hAnsi="Calibri" w:cs="Calibri"/>
      <w:noProof/>
      <w:lang w:val="en-US"/>
    </w:rPr>
  </w:style>
  <w:style w:type="character" w:customStyle="1" w:styleId="il">
    <w:name w:val="il"/>
    <w:basedOn w:val="DefaultParagraphFont"/>
    <w:rsid w:val="0014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96">
      <w:bodyDiv w:val="1"/>
      <w:marLeft w:val="0"/>
      <w:marRight w:val="0"/>
      <w:marTop w:val="0"/>
      <w:marBottom w:val="0"/>
      <w:divBdr>
        <w:top w:val="none" w:sz="0" w:space="0" w:color="auto"/>
        <w:left w:val="none" w:sz="0" w:space="0" w:color="auto"/>
        <w:bottom w:val="none" w:sz="0" w:space="0" w:color="auto"/>
        <w:right w:val="none" w:sz="0" w:space="0" w:color="auto"/>
      </w:divBdr>
    </w:div>
    <w:div w:id="497309773">
      <w:bodyDiv w:val="1"/>
      <w:marLeft w:val="0"/>
      <w:marRight w:val="0"/>
      <w:marTop w:val="0"/>
      <w:marBottom w:val="0"/>
      <w:divBdr>
        <w:top w:val="none" w:sz="0" w:space="0" w:color="auto"/>
        <w:left w:val="none" w:sz="0" w:space="0" w:color="auto"/>
        <w:bottom w:val="none" w:sz="0" w:space="0" w:color="auto"/>
        <w:right w:val="none" w:sz="0" w:space="0" w:color="auto"/>
      </w:divBdr>
    </w:div>
    <w:div w:id="1048995325">
      <w:bodyDiv w:val="1"/>
      <w:marLeft w:val="0"/>
      <w:marRight w:val="0"/>
      <w:marTop w:val="0"/>
      <w:marBottom w:val="0"/>
      <w:divBdr>
        <w:top w:val="none" w:sz="0" w:space="0" w:color="auto"/>
        <w:left w:val="none" w:sz="0" w:space="0" w:color="auto"/>
        <w:bottom w:val="none" w:sz="0" w:space="0" w:color="auto"/>
        <w:right w:val="none" w:sz="0" w:space="0" w:color="auto"/>
      </w:divBdr>
    </w:div>
    <w:div w:id="1195339818">
      <w:bodyDiv w:val="1"/>
      <w:marLeft w:val="0"/>
      <w:marRight w:val="0"/>
      <w:marTop w:val="0"/>
      <w:marBottom w:val="0"/>
      <w:divBdr>
        <w:top w:val="none" w:sz="0" w:space="0" w:color="auto"/>
        <w:left w:val="none" w:sz="0" w:space="0" w:color="auto"/>
        <w:bottom w:val="none" w:sz="0" w:space="0" w:color="auto"/>
        <w:right w:val="none" w:sz="0" w:space="0" w:color="auto"/>
      </w:divBdr>
    </w:div>
    <w:div w:id="1443379688">
      <w:bodyDiv w:val="1"/>
      <w:marLeft w:val="0"/>
      <w:marRight w:val="0"/>
      <w:marTop w:val="0"/>
      <w:marBottom w:val="0"/>
      <w:divBdr>
        <w:top w:val="none" w:sz="0" w:space="0" w:color="auto"/>
        <w:left w:val="none" w:sz="0" w:space="0" w:color="auto"/>
        <w:bottom w:val="none" w:sz="0" w:space="0" w:color="auto"/>
        <w:right w:val="none" w:sz="0" w:space="0" w:color="auto"/>
      </w:divBdr>
      <w:divsChild>
        <w:div w:id="724909739">
          <w:marLeft w:val="0"/>
          <w:marRight w:val="0"/>
          <w:marTop w:val="0"/>
          <w:marBottom w:val="0"/>
          <w:divBdr>
            <w:top w:val="none" w:sz="0" w:space="0" w:color="auto"/>
            <w:left w:val="none" w:sz="0" w:space="0" w:color="auto"/>
            <w:bottom w:val="none" w:sz="0" w:space="0" w:color="auto"/>
            <w:right w:val="none" w:sz="0" w:space="0" w:color="auto"/>
          </w:divBdr>
        </w:div>
        <w:div w:id="78515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grationdataportal.org/themes/child-and-young-migra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o.int/migrants/about/framework_refugees-migrants.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22830-A67F-4593-AB4A-E0AEF75A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F12D6583</Template>
  <TotalTime>1</TotalTime>
  <Pages>7</Pages>
  <Words>4842</Words>
  <Characters>27602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Thompson</dc:creator>
  <cp:keywords/>
  <dc:description/>
  <cp:lastModifiedBy>Blanshard, Lisa</cp:lastModifiedBy>
  <cp:revision>3</cp:revision>
  <cp:lastPrinted>2019-03-14T13:38:00Z</cp:lastPrinted>
  <dcterms:created xsi:type="dcterms:W3CDTF">2019-11-06T14:26:00Z</dcterms:created>
  <dcterms:modified xsi:type="dcterms:W3CDTF">2019-11-06T16:21:00Z</dcterms:modified>
  <cp:category/>
</cp:coreProperties>
</file>