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30D6A" w14:textId="77777777" w:rsidR="00E0150B" w:rsidRPr="00276D5D" w:rsidRDefault="00E0150B" w:rsidP="00E0150B">
      <w:pPr>
        <w:spacing w:line="360" w:lineRule="auto"/>
        <w:jc w:val="center"/>
        <w:rPr>
          <w:rFonts w:ascii="Times New Roman" w:hAnsi="Times New Roman" w:cs="Times New Roman"/>
          <w:b/>
          <w:sz w:val="24"/>
          <w:szCs w:val="24"/>
          <w:lang w:val="en-GB"/>
        </w:rPr>
      </w:pPr>
      <w:r w:rsidRPr="00276D5D">
        <w:rPr>
          <w:rFonts w:ascii="Times New Roman" w:hAnsi="Times New Roman" w:cs="Times New Roman"/>
          <w:b/>
          <w:sz w:val="24"/>
          <w:szCs w:val="24"/>
          <w:lang w:val="en-GB"/>
        </w:rPr>
        <w:t>Comment on ‘’Polypharmacy and Kidney Function in Community-Dwelling Adults</w:t>
      </w:r>
    </w:p>
    <w:p w14:paraId="19666AEF" w14:textId="212B1D70" w:rsidR="00E0150B" w:rsidRDefault="00E0150B" w:rsidP="00E0150B">
      <w:pPr>
        <w:spacing w:line="360" w:lineRule="auto"/>
        <w:jc w:val="center"/>
        <w:rPr>
          <w:rFonts w:ascii="Times New Roman" w:hAnsi="Times New Roman" w:cs="Times New Roman"/>
          <w:b/>
          <w:sz w:val="24"/>
          <w:szCs w:val="24"/>
          <w:lang w:val="en-GB"/>
        </w:rPr>
      </w:pPr>
      <w:r w:rsidRPr="00276D5D">
        <w:rPr>
          <w:rFonts w:ascii="Times New Roman" w:hAnsi="Times New Roman" w:cs="Times New Roman"/>
          <w:b/>
          <w:sz w:val="24"/>
          <w:szCs w:val="24"/>
          <w:lang w:val="en-GB"/>
        </w:rPr>
        <w:t>Age 60 Years and Older: A Prospective Observational Study’’</w:t>
      </w:r>
    </w:p>
    <w:p w14:paraId="30093FC0" w14:textId="77777777" w:rsidR="009A4D0E" w:rsidRPr="00276D5D" w:rsidRDefault="009A4D0E" w:rsidP="009A4D0E">
      <w:pPr>
        <w:spacing w:line="360" w:lineRule="auto"/>
        <w:jc w:val="center"/>
        <w:rPr>
          <w:rFonts w:ascii="Times New Roman" w:hAnsi="Times New Roman" w:cs="Times New Roman"/>
          <w:b/>
          <w:sz w:val="24"/>
          <w:szCs w:val="24"/>
          <w:lang w:val="en-GB"/>
        </w:rPr>
      </w:pPr>
    </w:p>
    <w:p w14:paraId="6DDF7FE4" w14:textId="77777777" w:rsidR="009A4D0E" w:rsidRPr="00276D5D" w:rsidRDefault="009A4D0E" w:rsidP="009A4D0E">
      <w:pPr>
        <w:spacing w:line="360" w:lineRule="auto"/>
        <w:jc w:val="center"/>
        <w:rPr>
          <w:rFonts w:ascii="Times New Roman" w:hAnsi="Times New Roman" w:cs="Times New Roman"/>
          <w:b/>
          <w:sz w:val="24"/>
          <w:szCs w:val="24"/>
          <w:lang w:val="en-GB"/>
        </w:rPr>
      </w:pPr>
      <w:r w:rsidRPr="00276D5D">
        <w:rPr>
          <w:rFonts w:ascii="Times New Roman" w:hAnsi="Times New Roman" w:cs="Times New Roman"/>
          <w:b/>
          <w:sz w:val="24"/>
          <w:szCs w:val="24"/>
          <w:lang w:val="en-GB"/>
        </w:rPr>
        <w:t>Pinar SOYSAL</w:t>
      </w:r>
      <w:r w:rsidRPr="00414C2A">
        <w:rPr>
          <w:rFonts w:ascii="Times New Roman" w:hAnsi="Times New Roman" w:cs="Times New Roman"/>
          <w:b/>
          <w:sz w:val="24"/>
          <w:szCs w:val="24"/>
          <w:vertAlign w:val="superscript"/>
          <w:lang w:val="en-GB"/>
        </w:rPr>
        <w:t>1</w:t>
      </w:r>
      <w:r w:rsidRPr="00276D5D">
        <w:rPr>
          <w:rFonts w:ascii="Times New Roman" w:hAnsi="Times New Roman" w:cs="Times New Roman"/>
          <w:b/>
          <w:sz w:val="24"/>
          <w:szCs w:val="24"/>
          <w:lang w:val="en-GB"/>
        </w:rPr>
        <w:t>, Lee Smith</w:t>
      </w:r>
      <w:r w:rsidRPr="00414C2A">
        <w:rPr>
          <w:rFonts w:ascii="Times New Roman" w:hAnsi="Times New Roman" w:cs="Times New Roman"/>
          <w:b/>
          <w:sz w:val="24"/>
          <w:szCs w:val="24"/>
          <w:vertAlign w:val="superscript"/>
          <w:lang w:val="en-GB"/>
        </w:rPr>
        <w:t>2</w:t>
      </w:r>
      <w:r w:rsidRPr="00276D5D">
        <w:rPr>
          <w:rFonts w:ascii="Times New Roman" w:hAnsi="Times New Roman" w:cs="Times New Roman"/>
          <w:b/>
          <w:sz w:val="24"/>
          <w:szCs w:val="24"/>
          <w:lang w:val="en-GB"/>
        </w:rPr>
        <w:t xml:space="preserve">, Ahmet </w:t>
      </w:r>
      <w:proofErr w:type="spellStart"/>
      <w:r w:rsidRPr="00276D5D">
        <w:rPr>
          <w:rFonts w:ascii="Times New Roman" w:hAnsi="Times New Roman" w:cs="Times New Roman"/>
          <w:b/>
          <w:sz w:val="24"/>
          <w:szCs w:val="24"/>
          <w:lang w:val="en-GB"/>
        </w:rPr>
        <w:t>Turan</w:t>
      </w:r>
      <w:proofErr w:type="spellEnd"/>
      <w:r w:rsidRPr="00276D5D">
        <w:rPr>
          <w:rFonts w:ascii="Times New Roman" w:hAnsi="Times New Roman" w:cs="Times New Roman"/>
          <w:b/>
          <w:sz w:val="24"/>
          <w:szCs w:val="24"/>
          <w:lang w:val="en-GB"/>
        </w:rPr>
        <w:t xml:space="preserve"> ISIK</w:t>
      </w:r>
      <w:r w:rsidRPr="00414C2A">
        <w:rPr>
          <w:rFonts w:ascii="Times New Roman" w:hAnsi="Times New Roman" w:cs="Times New Roman"/>
          <w:b/>
          <w:sz w:val="24"/>
          <w:szCs w:val="24"/>
          <w:vertAlign w:val="superscript"/>
          <w:lang w:val="en-GB"/>
        </w:rPr>
        <w:t>3</w:t>
      </w:r>
    </w:p>
    <w:p w14:paraId="323A312F" w14:textId="77777777" w:rsidR="009A4D0E" w:rsidRDefault="009A4D0E" w:rsidP="009A4D0E">
      <w:pPr>
        <w:spacing w:line="360" w:lineRule="auto"/>
        <w:jc w:val="center"/>
        <w:rPr>
          <w:b/>
          <w:sz w:val="24"/>
          <w:szCs w:val="24"/>
        </w:rPr>
      </w:pPr>
    </w:p>
    <w:p w14:paraId="7D7DAC84" w14:textId="77777777" w:rsidR="009A4D0E" w:rsidRPr="0061034A" w:rsidRDefault="009A4D0E" w:rsidP="009A4D0E">
      <w:pPr>
        <w:rPr>
          <w:rFonts w:ascii="Times New Roman" w:hAnsi="Times New Roman" w:cs="Times New Roman"/>
          <w:sz w:val="24"/>
          <w:szCs w:val="24"/>
          <w:lang w:val="en-GB"/>
        </w:rPr>
      </w:pPr>
      <w:r w:rsidRPr="0061034A">
        <w:rPr>
          <w:rFonts w:ascii="Times New Roman" w:hAnsi="Times New Roman" w:cs="Times New Roman"/>
          <w:sz w:val="24"/>
          <w:szCs w:val="24"/>
          <w:vertAlign w:val="superscript"/>
          <w:lang w:val="en-GB"/>
        </w:rPr>
        <w:t>1</w:t>
      </w:r>
      <w:r w:rsidRPr="0061034A">
        <w:rPr>
          <w:rFonts w:ascii="Times New Roman" w:hAnsi="Times New Roman" w:cs="Times New Roman"/>
          <w:sz w:val="24"/>
          <w:szCs w:val="24"/>
          <w:lang w:val="en-GB"/>
        </w:rPr>
        <w:t xml:space="preserve">Department of Geriatric Medicine, </w:t>
      </w:r>
      <w:proofErr w:type="spellStart"/>
      <w:r w:rsidRPr="0061034A">
        <w:rPr>
          <w:rFonts w:ascii="Times New Roman" w:hAnsi="Times New Roman" w:cs="Times New Roman"/>
          <w:sz w:val="24"/>
          <w:szCs w:val="24"/>
          <w:lang w:val="en-GB"/>
        </w:rPr>
        <w:t>Bezmialem</w:t>
      </w:r>
      <w:proofErr w:type="spellEnd"/>
      <w:r w:rsidRPr="0061034A">
        <w:rPr>
          <w:rFonts w:ascii="Times New Roman" w:hAnsi="Times New Roman" w:cs="Times New Roman"/>
          <w:sz w:val="24"/>
          <w:szCs w:val="24"/>
          <w:lang w:val="en-GB"/>
        </w:rPr>
        <w:t xml:space="preserve"> </w:t>
      </w:r>
      <w:proofErr w:type="spellStart"/>
      <w:r w:rsidRPr="0061034A">
        <w:rPr>
          <w:rFonts w:ascii="Times New Roman" w:hAnsi="Times New Roman" w:cs="Times New Roman"/>
          <w:sz w:val="24"/>
          <w:szCs w:val="24"/>
          <w:lang w:val="en-GB"/>
        </w:rPr>
        <w:t>Vakif</w:t>
      </w:r>
      <w:proofErr w:type="spellEnd"/>
      <w:r w:rsidRPr="0061034A">
        <w:rPr>
          <w:rFonts w:ascii="Times New Roman" w:hAnsi="Times New Roman" w:cs="Times New Roman"/>
          <w:sz w:val="24"/>
          <w:szCs w:val="24"/>
          <w:lang w:val="en-GB"/>
        </w:rPr>
        <w:t xml:space="preserve"> University, Faculty of Medicine, Istanbul</w:t>
      </w:r>
    </w:p>
    <w:p w14:paraId="595038FD" w14:textId="77777777" w:rsidR="009A4D0E" w:rsidRPr="0061034A" w:rsidRDefault="009A4D0E" w:rsidP="009A4D0E">
      <w:pPr>
        <w:rPr>
          <w:rFonts w:ascii="Times New Roman" w:hAnsi="Times New Roman" w:cs="Times New Roman"/>
          <w:sz w:val="24"/>
          <w:szCs w:val="24"/>
          <w:lang w:val="en-GB"/>
        </w:rPr>
      </w:pPr>
      <w:r w:rsidRPr="0061034A">
        <w:rPr>
          <w:rFonts w:ascii="Times New Roman" w:hAnsi="Times New Roman" w:cs="Times New Roman"/>
          <w:sz w:val="24"/>
          <w:szCs w:val="24"/>
          <w:vertAlign w:val="superscript"/>
          <w:lang w:val="en-GB"/>
        </w:rPr>
        <w:t>2</w:t>
      </w:r>
      <w:r w:rsidRPr="0061034A">
        <w:rPr>
          <w:rFonts w:ascii="Times New Roman" w:hAnsi="Times New Roman" w:cs="Times New Roman"/>
          <w:sz w:val="24"/>
          <w:szCs w:val="24"/>
          <w:lang w:val="en-GB"/>
        </w:rPr>
        <w:t xml:space="preserve"> The Cambridge Centre for Sport and Exercise Sciences, Anglia Ruskin University, Cambridge, United Kingdom</w:t>
      </w:r>
    </w:p>
    <w:p w14:paraId="75A7379F" w14:textId="77777777" w:rsidR="009A4D0E" w:rsidRPr="00D97FD5" w:rsidRDefault="009A4D0E" w:rsidP="009A4D0E">
      <w:pPr>
        <w:rPr>
          <w:b/>
          <w:sz w:val="24"/>
          <w:szCs w:val="24"/>
        </w:rPr>
      </w:pPr>
      <w:r w:rsidRPr="0061034A">
        <w:rPr>
          <w:rFonts w:ascii="Times New Roman" w:hAnsi="Times New Roman" w:cs="Times New Roman"/>
          <w:sz w:val="24"/>
          <w:szCs w:val="24"/>
          <w:vertAlign w:val="superscript"/>
          <w:lang w:val="en-GB"/>
        </w:rPr>
        <w:t>3</w:t>
      </w:r>
      <w:r w:rsidRPr="0061034A">
        <w:rPr>
          <w:rFonts w:ascii="Times New Roman" w:hAnsi="Times New Roman" w:cs="Times New Roman"/>
          <w:sz w:val="24"/>
          <w:szCs w:val="24"/>
          <w:lang w:val="en-GB"/>
        </w:rPr>
        <w:t xml:space="preserve">Department of Geriatric Medicine, Faculty of Medicine, </w:t>
      </w:r>
      <w:proofErr w:type="spellStart"/>
      <w:r w:rsidRPr="0061034A">
        <w:rPr>
          <w:rFonts w:ascii="Times New Roman" w:hAnsi="Times New Roman" w:cs="Times New Roman"/>
          <w:sz w:val="24"/>
          <w:szCs w:val="24"/>
          <w:lang w:val="en-GB"/>
        </w:rPr>
        <w:t>Dokuz</w:t>
      </w:r>
      <w:proofErr w:type="spellEnd"/>
      <w:r w:rsidRPr="0061034A">
        <w:rPr>
          <w:rFonts w:ascii="Times New Roman" w:hAnsi="Times New Roman" w:cs="Times New Roman"/>
          <w:sz w:val="24"/>
          <w:szCs w:val="24"/>
          <w:lang w:val="en-GB"/>
        </w:rPr>
        <w:t xml:space="preserve"> </w:t>
      </w:r>
      <w:proofErr w:type="spellStart"/>
      <w:r w:rsidRPr="0061034A">
        <w:rPr>
          <w:rFonts w:ascii="Times New Roman" w:hAnsi="Times New Roman" w:cs="Times New Roman"/>
          <w:sz w:val="24"/>
          <w:szCs w:val="24"/>
          <w:lang w:val="en-GB"/>
        </w:rPr>
        <w:t>Eylul</w:t>
      </w:r>
      <w:proofErr w:type="spellEnd"/>
      <w:r w:rsidRPr="0061034A">
        <w:rPr>
          <w:rFonts w:ascii="Times New Roman" w:hAnsi="Times New Roman" w:cs="Times New Roman"/>
          <w:sz w:val="24"/>
          <w:szCs w:val="24"/>
          <w:lang w:val="en-GB"/>
        </w:rPr>
        <w:t xml:space="preserve"> University, Izmir, Turkey.</w:t>
      </w:r>
    </w:p>
    <w:p w14:paraId="2B0DB650" w14:textId="77777777" w:rsidR="009A4D0E" w:rsidRDefault="009A4D0E" w:rsidP="009A4D0E">
      <w:pPr>
        <w:spacing w:line="360" w:lineRule="auto"/>
        <w:rPr>
          <w:b/>
          <w:sz w:val="24"/>
          <w:szCs w:val="24"/>
          <w:lang w:val="en-GB"/>
        </w:rPr>
      </w:pPr>
    </w:p>
    <w:p w14:paraId="4817F61A" w14:textId="77777777" w:rsidR="009A4D0E" w:rsidRPr="00321A03" w:rsidRDefault="009A4D0E" w:rsidP="009A4D0E">
      <w:pPr>
        <w:spacing w:line="360" w:lineRule="auto"/>
        <w:rPr>
          <w:rFonts w:ascii="Times New Roman" w:hAnsi="Times New Roman" w:cs="Times New Roman"/>
          <w:sz w:val="24"/>
          <w:szCs w:val="24"/>
          <w:lang w:val="en-GB"/>
        </w:rPr>
      </w:pPr>
      <w:r w:rsidRPr="00321A03">
        <w:rPr>
          <w:rFonts w:ascii="Times New Roman" w:hAnsi="Times New Roman" w:cs="Times New Roman"/>
          <w:b/>
          <w:sz w:val="24"/>
          <w:szCs w:val="24"/>
          <w:lang w:val="en-GB"/>
        </w:rPr>
        <w:t>Corresponding Author:</w:t>
      </w:r>
      <w:r w:rsidRPr="00321A03">
        <w:rPr>
          <w:rFonts w:ascii="Times New Roman" w:hAnsi="Times New Roman" w:cs="Times New Roman"/>
          <w:sz w:val="24"/>
          <w:szCs w:val="24"/>
          <w:lang w:val="en-GB"/>
        </w:rPr>
        <w:t xml:space="preserve"> Pinar SOYSAL, Associate Prof</w:t>
      </w:r>
    </w:p>
    <w:p w14:paraId="5A491185" w14:textId="77777777" w:rsidR="009A4D0E" w:rsidRPr="00321A03" w:rsidRDefault="009A4D0E" w:rsidP="009A4D0E">
      <w:pPr>
        <w:spacing w:line="360" w:lineRule="auto"/>
        <w:rPr>
          <w:rFonts w:ascii="Times New Roman" w:hAnsi="Times New Roman" w:cs="Times New Roman"/>
          <w:sz w:val="24"/>
          <w:szCs w:val="24"/>
          <w:lang w:val="en-GB"/>
        </w:rPr>
      </w:pPr>
      <w:r w:rsidRPr="00321A03">
        <w:rPr>
          <w:rFonts w:ascii="Times New Roman" w:hAnsi="Times New Roman" w:cs="Times New Roman"/>
          <w:sz w:val="24"/>
          <w:szCs w:val="24"/>
          <w:lang w:val="en-GB"/>
        </w:rPr>
        <w:t xml:space="preserve">Department of Geriatric Medicine, </w:t>
      </w:r>
      <w:proofErr w:type="spellStart"/>
      <w:r w:rsidRPr="00321A03">
        <w:rPr>
          <w:rFonts w:ascii="Times New Roman" w:hAnsi="Times New Roman" w:cs="Times New Roman"/>
          <w:sz w:val="24"/>
          <w:szCs w:val="24"/>
          <w:lang w:val="en-GB"/>
        </w:rPr>
        <w:t>Bezmialem</w:t>
      </w:r>
      <w:proofErr w:type="spellEnd"/>
      <w:r w:rsidRPr="00321A03">
        <w:rPr>
          <w:rFonts w:ascii="Times New Roman" w:hAnsi="Times New Roman" w:cs="Times New Roman"/>
          <w:sz w:val="24"/>
          <w:szCs w:val="24"/>
          <w:lang w:val="en-GB"/>
        </w:rPr>
        <w:t xml:space="preserve"> </w:t>
      </w:r>
      <w:proofErr w:type="spellStart"/>
      <w:r w:rsidRPr="00321A03">
        <w:rPr>
          <w:rFonts w:ascii="Times New Roman" w:hAnsi="Times New Roman" w:cs="Times New Roman"/>
          <w:sz w:val="24"/>
          <w:szCs w:val="24"/>
          <w:lang w:val="en-GB"/>
        </w:rPr>
        <w:t>Vakif</w:t>
      </w:r>
      <w:proofErr w:type="spellEnd"/>
      <w:r w:rsidRPr="00321A03">
        <w:rPr>
          <w:rFonts w:ascii="Times New Roman" w:hAnsi="Times New Roman" w:cs="Times New Roman"/>
          <w:sz w:val="24"/>
          <w:szCs w:val="24"/>
          <w:lang w:val="en-GB"/>
        </w:rPr>
        <w:t xml:space="preserve"> University, Faculty of Medicine, Istanbul,</w:t>
      </w:r>
      <w:r>
        <w:rPr>
          <w:rFonts w:ascii="Times New Roman" w:hAnsi="Times New Roman" w:cs="Times New Roman"/>
          <w:sz w:val="24"/>
          <w:szCs w:val="24"/>
          <w:lang w:val="en-GB"/>
        </w:rPr>
        <w:t xml:space="preserve"> </w:t>
      </w:r>
      <w:r w:rsidRPr="00321A03">
        <w:rPr>
          <w:rFonts w:ascii="Times New Roman" w:hAnsi="Times New Roman" w:cs="Times New Roman"/>
          <w:sz w:val="24"/>
          <w:szCs w:val="24"/>
          <w:lang w:val="en-GB"/>
        </w:rPr>
        <w:t>Turkey</w:t>
      </w:r>
    </w:p>
    <w:p w14:paraId="4031FF7F" w14:textId="77777777" w:rsidR="009A4D0E" w:rsidRPr="00321A03" w:rsidRDefault="009A4D0E" w:rsidP="009A4D0E">
      <w:pPr>
        <w:spacing w:line="360" w:lineRule="auto"/>
        <w:rPr>
          <w:rFonts w:ascii="Times New Roman" w:hAnsi="Times New Roman" w:cs="Times New Roman"/>
          <w:sz w:val="24"/>
          <w:szCs w:val="24"/>
          <w:lang w:val="en-GB"/>
        </w:rPr>
      </w:pPr>
      <w:r w:rsidRPr="00321A03">
        <w:rPr>
          <w:rFonts w:ascii="Times New Roman" w:hAnsi="Times New Roman" w:cs="Times New Roman"/>
          <w:sz w:val="24"/>
          <w:szCs w:val="24"/>
          <w:lang w:val="en-GB"/>
        </w:rPr>
        <w:t xml:space="preserve">Full Postal Address: Adnan Menderes </w:t>
      </w:r>
      <w:proofErr w:type="spellStart"/>
      <w:r w:rsidRPr="00321A03">
        <w:rPr>
          <w:rFonts w:ascii="Times New Roman" w:hAnsi="Times New Roman" w:cs="Times New Roman"/>
          <w:sz w:val="24"/>
          <w:szCs w:val="24"/>
          <w:lang w:val="en-GB"/>
        </w:rPr>
        <w:t>Bulvarı</w:t>
      </w:r>
      <w:proofErr w:type="spellEnd"/>
      <w:r w:rsidRPr="00321A03">
        <w:rPr>
          <w:rFonts w:ascii="Times New Roman" w:hAnsi="Times New Roman" w:cs="Times New Roman"/>
          <w:sz w:val="24"/>
          <w:szCs w:val="24"/>
          <w:lang w:val="en-GB"/>
        </w:rPr>
        <w:t xml:space="preserve"> (</w:t>
      </w:r>
      <w:proofErr w:type="spellStart"/>
      <w:r w:rsidRPr="00321A03">
        <w:rPr>
          <w:rFonts w:ascii="Times New Roman" w:hAnsi="Times New Roman" w:cs="Times New Roman"/>
          <w:sz w:val="24"/>
          <w:szCs w:val="24"/>
          <w:lang w:val="en-GB"/>
        </w:rPr>
        <w:t>Vatan</w:t>
      </w:r>
      <w:proofErr w:type="spellEnd"/>
      <w:r w:rsidRPr="00321A03">
        <w:rPr>
          <w:rFonts w:ascii="Times New Roman" w:hAnsi="Times New Roman" w:cs="Times New Roman"/>
          <w:sz w:val="24"/>
          <w:szCs w:val="24"/>
          <w:lang w:val="en-GB"/>
        </w:rPr>
        <w:t xml:space="preserve"> Street) Postal code: 34093 </w:t>
      </w:r>
      <w:proofErr w:type="spellStart"/>
      <w:proofErr w:type="gramStart"/>
      <w:r w:rsidRPr="00321A03">
        <w:rPr>
          <w:rFonts w:ascii="Times New Roman" w:hAnsi="Times New Roman" w:cs="Times New Roman"/>
          <w:sz w:val="24"/>
          <w:szCs w:val="24"/>
          <w:lang w:val="en-GB"/>
        </w:rPr>
        <w:t>Fatih</w:t>
      </w:r>
      <w:proofErr w:type="spellEnd"/>
      <w:r w:rsidRPr="00321A03">
        <w:rPr>
          <w:rFonts w:ascii="Times New Roman" w:hAnsi="Times New Roman" w:cs="Times New Roman"/>
          <w:sz w:val="24"/>
          <w:szCs w:val="24"/>
          <w:lang w:val="en-GB"/>
        </w:rPr>
        <w:t xml:space="preserve"> ,</w:t>
      </w:r>
      <w:proofErr w:type="gramEnd"/>
      <w:r w:rsidRPr="00321A03">
        <w:rPr>
          <w:rFonts w:ascii="Times New Roman" w:hAnsi="Times New Roman" w:cs="Times New Roman"/>
          <w:sz w:val="24"/>
          <w:szCs w:val="24"/>
          <w:lang w:val="en-GB"/>
        </w:rPr>
        <w:t xml:space="preserve"> İstanbul,</w:t>
      </w:r>
      <w:r>
        <w:rPr>
          <w:rFonts w:ascii="Times New Roman" w:hAnsi="Times New Roman" w:cs="Times New Roman"/>
          <w:sz w:val="24"/>
          <w:szCs w:val="24"/>
          <w:lang w:val="en-GB"/>
        </w:rPr>
        <w:t xml:space="preserve"> </w:t>
      </w:r>
      <w:r w:rsidRPr="00321A03">
        <w:rPr>
          <w:rFonts w:ascii="Times New Roman" w:hAnsi="Times New Roman" w:cs="Times New Roman"/>
          <w:sz w:val="24"/>
          <w:szCs w:val="24"/>
          <w:lang w:val="en-GB"/>
        </w:rPr>
        <w:t>Turkey</w:t>
      </w:r>
    </w:p>
    <w:p w14:paraId="59237F5B" w14:textId="77777777" w:rsidR="009A4D0E" w:rsidRPr="00321A03" w:rsidRDefault="009A4D0E" w:rsidP="009A4D0E">
      <w:pPr>
        <w:spacing w:line="360" w:lineRule="auto"/>
        <w:rPr>
          <w:sz w:val="24"/>
          <w:szCs w:val="24"/>
          <w:lang w:val="en-GB"/>
        </w:rPr>
      </w:pPr>
      <w:r w:rsidRPr="00321A03">
        <w:rPr>
          <w:rFonts w:ascii="Times New Roman" w:hAnsi="Times New Roman" w:cs="Times New Roman"/>
          <w:sz w:val="24"/>
          <w:szCs w:val="24"/>
          <w:lang w:val="en-GB"/>
        </w:rPr>
        <w:t>E-mail dr.pinarsoysal@hotmail.com; Phone: +90 212 4531700 Fax: +90 212 4531869</w:t>
      </w:r>
    </w:p>
    <w:p w14:paraId="41D9A631" w14:textId="77777777" w:rsidR="009A4D0E" w:rsidRPr="00321A03" w:rsidRDefault="009A4D0E" w:rsidP="009A4D0E">
      <w:pPr>
        <w:spacing w:line="360" w:lineRule="auto"/>
        <w:rPr>
          <w:sz w:val="24"/>
          <w:szCs w:val="24"/>
          <w:lang w:val="en-GB"/>
        </w:rPr>
      </w:pPr>
      <w:r w:rsidRPr="00321A03">
        <w:rPr>
          <w:b/>
          <w:sz w:val="24"/>
          <w:szCs w:val="24"/>
          <w:lang w:val="en-GB"/>
        </w:rPr>
        <w:t>Financial Disclosure Statement</w:t>
      </w:r>
      <w:r w:rsidRPr="00321A03">
        <w:rPr>
          <w:sz w:val="24"/>
          <w:szCs w:val="24"/>
          <w:lang w:val="en-GB"/>
        </w:rPr>
        <w:t>: No funding sources.</w:t>
      </w:r>
    </w:p>
    <w:p w14:paraId="55C9815D" w14:textId="77777777" w:rsidR="009A4D0E" w:rsidRPr="00321A03" w:rsidRDefault="009A4D0E" w:rsidP="009A4D0E">
      <w:pPr>
        <w:spacing w:line="360" w:lineRule="auto"/>
        <w:rPr>
          <w:sz w:val="24"/>
          <w:szCs w:val="24"/>
          <w:lang w:val="en-GB"/>
        </w:rPr>
      </w:pPr>
      <w:r w:rsidRPr="00321A03">
        <w:rPr>
          <w:b/>
          <w:sz w:val="24"/>
          <w:szCs w:val="24"/>
          <w:lang w:val="en-GB"/>
        </w:rPr>
        <w:t>Word count for main text:</w:t>
      </w:r>
      <w:r>
        <w:rPr>
          <w:sz w:val="24"/>
          <w:szCs w:val="24"/>
          <w:lang w:val="en-GB"/>
        </w:rPr>
        <w:t xml:space="preserve"> 498</w:t>
      </w:r>
    </w:p>
    <w:p w14:paraId="2E74A547" w14:textId="77777777" w:rsidR="009A4D0E" w:rsidRPr="00321A03" w:rsidRDefault="009A4D0E" w:rsidP="009A4D0E">
      <w:pPr>
        <w:spacing w:line="360" w:lineRule="auto"/>
        <w:rPr>
          <w:sz w:val="24"/>
          <w:szCs w:val="24"/>
          <w:lang w:val="en-GB"/>
        </w:rPr>
      </w:pPr>
      <w:r w:rsidRPr="00321A03">
        <w:rPr>
          <w:b/>
          <w:sz w:val="24"/>
          <w:szCs w:val="24"/>
          <w:lang w:val="en-GB"/>
        </w:rPr>
        <w:t>Reference count:</w:t>
      </w:r>
      <w:r>
        <w:rPr>
          <w:sz w:val="24"/>
          <w:szCs w:val="24"/>
          <w:lang w:val="en-GB"/>
        </w:rPr>
        <w:t xml:space="preserve"> 5</w:t>
      </w:r>
    </w:p>
    <w:p w14:paraId="4BF55C20" w14:textId="77777777" w:rsidR="009A4D0E" w:rsidRPr="00321A03" w:rsidRDefault="009A4D0E" w:rsidP="009A4D0E">
      <w:pPr>
        <w:spacing w:line="360" w:lineRule="auto"/>
        <w:rPr>
          <w:b/>
          <w:sz w:val="24"/>
          <w:szCs w:val="24"/>
          <w:lang w:val="en-GB"/>
        </w:rPr>
      </w:pPr>
      <w:r w:rsidRPr="00321A03">
        <w:rPr>
          <w:b/>
          <w:sz w:val="24"/>
          <w:szCs w:val="24"/>
          <w:lang w:val="en-GB"/>
        </w:rPr>
        <w:t xml:space="preserve">Tables count: </w:t>
      </w:r>
      <w:r>
        <w:rPr>
          <w:sz w:val="24"/>
          <w:szCs w:val="24"/>
          <w:lang w:val="en-GB"/>
        </w:rPr>
        <w:t>0</w:t>
      </w:r>
    </w:p>
    <w:p w14:paraId="1EDC0E78" w14:textId="77777777" w:rsidR="009A4D0E" w:rsidRPr="00321A03" w:rsidRDefault="009A4D0E" w:rsidP="009A4D0E">
      <w:pPr>
        <w:spacing w:line="360" w:lineRule="auto"/>
        <w:rPr>
          <w:b/>
          <w:sz w:val="24"/>
          <w:szCs w:val="24"/>
          <w:lang w:val="en-GB"/>
        </w:rPr>
      </w:pPr>
      <w:r w:rsidRPr="00321A03">
        <w:rPr>
          <w:b/>
          <w:sz w:val="24"/>
          <w:szCs w:val="24"/>
          <w:lang w:val="en-GB"/>
        </w:rPr>
        <w:t xml:space="preserve">Figure: </w:t>
      </w:r>
      <w:r w:rsidRPr="00321A03">
        <w:rPr>
          <w:sz w:val="24"/>
          <w:szCs w:val="24"/>
          <w:lang w:val="en-GB"/>
        </w:rPr>
        <w:t>0</w:t>
      </w:r>
    </w:p>
    <w:p w14:paraId="7B23D912" w14:textId="77777777" w:rsidR="009A4D0E" w:rsidRDefault="009A4D0E" w:rsidP="009A4D0E">
      <w:pPr>
        <w:spacing w:line="360" w:lineRule="auto"/>
        <w:rPr>
          <w:sz w:val="24"/>
          <w:szCs w:val="24"/>
        </w:rPr>
      </w:pPr>
    </w:p>
    <w:p w14:paraId="0E1528AF" w14:textId="5BB7480F" w:rsidR="009A4D0E" w:rsidRDefault="009A4D0E" w:rsidP="00E0150B">
      <w:pPr>
        <w:spacing w:line="360" w:lineRule="auto"/>
        <w:jc w:val="center"/>
        <w:rPr>
          <w:rFonts w:ascii="Times New Roman" w:hAnsi="Times New Roman" w:cs="Times New Roman"/>
          <w:b/>
          <w:sz w:val="24"/>
          <w:szCs w:val="24"/>
          <w:lang w:val="en-GB"/>
        </w:rPr>
      </w:pPr>
    </w:p>
    <w:p w14:paraId="21543F1E" w14:textId="0575B7F9" w:rsidR="009A4D0E" w:rsidRDefault="009A4D0E" w:rsidP="00E0150B">
      <w:pPr>
        <w:spacing w:line="360" w:lineRule="auto"/>
        <w:jc w:val="center"/>
        <w:rPr>
          <w:rFonts w:ascii="Times New Roman" w:hAnsi="Times New Roman" w:cs="Times New Roman"/>
          <w:b/>
          <w:sz w:val="24"/>
          <w:szCs w:val="24"/>
          <w:lang w:val="en-GB"/>
        </w:rPr>
      </w:pPr>
    </w:p>
    <w:p w14:paraId="101F7F76" w14:textId="77777777" w:rsidR="009A4D0E" w:rsidRDefault="009A4D0E" w:rsidP="00E0150B">
      <w:pPr>
        <w:spacing w:line="360" w:lineRule="auto"/>
        <w:jc w:val="center"/>
        <w:rPr>
          <w:rFonts w:ascii="Times New Roman" w:hAnsi="Times New Roman" w:cs="Times New Roman"/>
          <w:b/>
          <w:sz w:val="24"/>
          <w:szCs w:val="24"/>
          <w:lang w:val="en-GB"/>
        </w:rPr>
      </w:pPr>
    </w:p>
    <w:p w14:paraId="4B2ED5D8" w14:textId="77777777" w:rsidR="00210A42" w:rsidRPr="00276D5D" w:rsidRDefault="00210A42" w:rsidP="00276D5D">
      <w:pPr>
        <w:spacing w:line="480" w:lineRule="auto"/>
        <w:jc w:val="both"/>
        <w:rPr>
          <w:rFonts w:ascii="Times New Roman" w:hAnsi="Times New Roman" w:cs="Times New Roman"/>
          <w:sz w:val="24"/>
          <w:szCs w:val="24"/>
          <w:lang w:val="en-GB"/>
        </w:rPr>
      </w:pPr>
      <w:r w:rsidRPr="00276D5D">
        <w:rPr>
          <w:rFonts w:ascii="Times New Roman" w:hAnsi="Times New Roman" w:cs="Times New Roman"/>
          <w:sz w:val="24"/>
          <w:szCs w:val="24"/>
          <w:lang w:val="en-GB"/>
        </w:rPr>
        <w:lastRenderedPageBreak/>
        <w:t xml:space="preserve">Dear Editor, </w:t>
      </w:r>
    </w:p>
    <w:p w14:paraId="5ECE9BB4" w14:textId="7424FF09" w:rsidR="00B62EC9" w:rsidRPr="00276D5D" w:rsidRDefault="00210A42" w:rsidP="00276D5D">
      <w:pPr>
        <w:spacing w:line="480" w:lineRule="auto"/>
        <w:jc w:val="both"/>
        <w:rPr>
          <w:rFonts w:ascii="Times New Roman" w:hAnsi="Times New Roman" w:cs="Times New Roman"/>
          <w:sz w:val="24"/>
          <w:szCs w:val="24"/>
          <w:lang w:val="en-GB"/>
        </w:rPr>
      </w:pPr>
      <w:r w:rsidRPr="00276D5D">
        <w:rPr>
          <w:rFonts w:ascii="Times New Roman" w:hAnsi="Times New Roman" w:cs="Times New Roman"/>
          <w:sz w:val="24"/>
          <w:szCs w:val="24"/>
          <w:lang w:val="en-GB"/>
        </w:rPr>
        <w:t xml:space="preserve">We read with interest the study by </w:t>
      </w:r>
      <w:proofErr w:type="spellStart"/>
      <w:r w:rsidR="005A7150" w:rsidRPr="00276D5D">
        <w:rPr>
          <w:rFonts w:ascii="Times New Roman" w:hAnsi="Times New Roman" w:cs="Times New Roman"/>
          <w:sz w:val="24"/>
          <w:szCs w:val="24"/>
          <w:lang w:val="en-GB"/>
        </w:rPr>
        <w:t>Rahel</w:t>
      </w:r>
      <w:proofErr w:type="spellEnd"/>
      <w:r w:rsidR="005A7150" w:rsidRPr="00276D5D">
        <w:rPr>
          <w:rFonts w:ascii="Times New Roman" w:hAnsi="Times New Roman" w:cs="Times New Roman"/>
          <w:sz w:val="24"/>
          <w:szCs w:val="24"/>
          <w:lang w:val="en-GB"/>
        </w:rPr>
        <w:t xml:space="preserve"> Ernst</w:t>
      </w:r>
      <w:r w:rsidRPr="00276D5D">
        <w:rPr>
          <w:rFonts w:ascii="Times New Roman" w:hAnsi="Times New Roman" w:cs="Times New Roman"/>
          <w:sz w:val="24"/>
          <w:szCs w:val="24"/>
          <w:lang w:val="en-GB"/>
        </w:rPr>
        <w:t xml:space="preserve"> et al., in which they aimed to investigate whether </w:t>
      </w:r>
      <w:r w:rsidR="005A7150" w:rsidRPr="00276D5D">
        <w:rPr>
          <w:rFonts w:ascii="Times New Roman" w:hAnsi="Times New Roman" w:cs="Times New Roman"/>
          <w:sz w:val="24"/>
          <w:szCs w:val="24"/>
          <w:lang w:val="en-GB"/>
        </w:rPr>
        <w:t xml:space="preserve">there was </w:t>
      </w:r>
      <w:r w:rsidR="00957583" w:rsidRPr="00276D5D">
        <w:rPr>
          <w:rFonts w:ascii="Times New Roman" w:hAnsi="Times New Roman" w:cs="Times New Roman"/>
          <w:sz w:val="24"/>
          <w:szCs w:val="24"/>
          <w:lang w:val="en-GB"/>
        </w:rPr>
        <w:t>a relationship</w:t>
      </w:r>
      <w:r w:rsidR="005A7150" w:rsidRPr="00276D5D">
        <w:rPr>
          <w:rFonts w:ascii="Times New Roman" w:hAnsi="Times New Roman" w:cs="Times New Roman"/>
          <w:sz w:val="24"/>
          <w:szCs w:val="24"/>
          <w:lang w:val="en-GB"/>
        </w:rPr>
        <w:t xml:space="preserve"> between intake of total numbe</w:t>
      </w:r>
      <w:r w:rsidR="006129E1" w:rsidRPr="00276D5D">
        <w:rPr>
          <w:rFonts w:ascii="Times New Roman" w:hAnsi="Times New Roman" w:cs="Times New Roman"/>
          <w:sz w:val="24"/>
          <w:szCs w:val="24"/>
          <w:lang w:val="en-GB"/>
        </w:rPr>
        <w:t>r of drugs or nonsteroidal anti-i</w:t>
      </w:r>
      <w:r w:rsidR="005A7150" w:rsidRPr="00276D5D">
        <w:rPr>
          <w:rFonts w:ascii="Times New Roman" w:hAnsi="Times New Roman" w:cs="Times New Roman"/>
          <w:sz w:val="24"/>
          <w:szCs w:val="24"/>
          <w:lang w:val="en-GB"/>
        </w:rPr>
        <w:t>nflammatory drugs (NSAIDs) and kidney function</w:t>
      </w:r>
      <w:r w:rsidR="00A97A5C" w:rsidRPr="00276D5D">
        <w:rPr>
          <w:rFonts w:ascii="Times New Roman" w:hAnsi="Times New Roman" w:cs="Times New Roman"/>
          <w:sz w:val="24"/>
          <w:szCs w:val="24"/>
          <w:lang w:val="en-GB"/>
        </w:rPr>
        <w:t>.</w:t>
      </w:r>
      <w:r w:rsidR="005A7150" w:rsidRPr="00276D5D">
        <w:rPr>
          <w:rFonts w:ascii="Times New Roman" w:hAnsi="Times New Roman" w:cs="Times New Roman"/>
          <w:sz w:val="24"/>
          <w:szCs w:val="24"/>
          <w:lang w:val="en-GB"/>
        </w:rPr>
        <w:t xml:space="preserve"> </w:t>
      </w:r>
      <w:r w:rsidR="00A97A5C" w:rsidRPr="00276D5D">
        <w:rPr>
          <w:rFonts w:ascii="Times New Roman" w:hAnsi="Times New Roman" w:cs="Times New Roman"/>
          <w:sz w:val="24"/>
          <w:szCs w:val="24"/>
          <w:lang w:val="en-GB"/>
        </w:rPr>
        <w:t xml:space="preserve">The authors </w:t>
      </w:r>
      <w:r w:rsidR="00C8616E" w:rsidRPr="00276D5D">
        <w:rPr>
          <w:rFonts w:ascii="Times New Roman" w:hAnsi="Times New Roman" w:cs="Times New Roman"/>
          <w:sz w:val="24"/>
          <w:szCs w:val="24"/>
          <w:lang w:val="en-GB"/>
        </w:rPr>
        <w:t xml:space="preserve">found that each additional medication taken cumulatively for 24 months decreased renal function and, in a high-risk subgroup, per NSAID taken cumulatively for 24 months, renal function decreased by 1.21 mL / min / 1.73 m2 eGFR. </w:t>
      </w:r>
      <w:r w:rsidR="00574A92" w:rsidRPr="00276D5D">
        <w:rPr>
          <w:rFonts w:ascii="Times New Roman" w:hAnsi="Times New Roman" w:cs="Times New Roman"/>
          <w:sz w:val="24"/>
          <w:szCs w:val="24"/>
          <w:lang w:val="en-GB"/>
        </w:rPr>
        <w:fldChar w:fldCharType="begin" w:fldLock="1"/>
      </w:r>
      <w:r w:rsidR="00574A92" w:rsidRPr="00276D5D">
        <w:rPr>
          <w:rFonts w:ascii="Times New Roman" w:hAnsi="Times New Roman" w:cs="Times New Roman"/>
          <w:sz w:val="24"/>
          <w:szCs w:val="24"/>
          <w:lang w:val="en-GB"/>
        </w:rPr>
        <w:instrText>ADDIN CSL_CITATION {"citationItems":[{"id":"ITEM-1","itemData":{"DOI":"10.1016/j.jamda.2019.07.007","ISSN":"1538-9375 (Electronic)","PMID":"31501003","abstract":"OBJECTIVES: Information on the impact of polypharmacy on kidney function in older adults is limited. We prospectively investigated the association between intake of total number of drugs or nonsteroidal anti-inflammatory drugs (NSAIDs) and kidney function. DESIGN: Our study is a prospective observational analysis of the 2-year Zurich Multiple Endpoint Vitamin D Trial in Knee Osteoarthritis Patients. SETTING AND PARTICIPANTS: Of the 273 participants of the original trial, 270 participants (mean age 70.3 +/- 6.4 years, 53% women) were included in this observational analysis. METHODS: The associations between (1) total number of drugs (or NSAIDs) at baseline or (2) cumulative number of drugs (or NASAIDs) repeatedly measured over 24 months and kidney function repeatedly measured over 24 months as estimated glomerular filtration rate (eGFR) were investigated using multivariable-adjusted repeated-measures analysis. RESULTS: Per drug at baseline, kidney function decreased by 0.64 mL/min/1.73 m(2) eGFR (Beta = -0.64; 95% CI -1.19 to -0.08; P = .024) over 24 months. With every additional drug taken cumulatively over 24 months, kidney function decreased by 0.39 mL/min/1.73 m(2) eGFR (Beta = -0.39; 95% CI -0.63 to -0.15; P = .002). In a high-risk subgroup, per NSAID taken cumulatively over 24 months, kidney function declined by 1.21 mL/min/1.73 m(2) eGFR (Beta = -1.21; 95% CI -2.35 to -0.07; P = .021). CONCLUSIONS AND IMPLICATIONS: For every additional drug prescribed among older adults, our study supports an independent and immediate harmful impact on kidney function. This negative impact seems to be about 3 times greater for NSAIDs compared with an additional average drug.","author":[{"dropping-particle":"","family":"Ernst","given":"Rahel","non-dropping-particle":"","parse-names":false,"suffix":""},{"dropping-particle":"","family":"Fischer","given":"Karina","non-dropping-particle":"","parse-names":false,"suffix":""},{"dropping-particle":"","family":"Godoi Rezende Costa Molino","given":"Caroline","non-dropping-particle":"de","parse-names":false,"suffix":""},{"dropping-particle":"","family":"Orav","given":"Endel J","non-dropping-particle":"","parse-names":false,"suffix":""},{"dropping-particle":"","family":"Theiler","given":"Robert","non-dropping-particle":"","parse-names":false,"suffix":""},{"dropping-particle":"","family":"Meyer","given":"Ursina","non-dropping-particle":"","parse-names":false,"suffix":""},{"dropping-particle":"","family":"Fischler","given":"Manuel","non-dropping-particle":"","parse-names":false,"suffix":""},{"dropping-particle":"","family":"Gagesch","given":"Michael","non-dropping-particle":"","parse-names":false,"suffix":""},{"dropping-particle":"","family":"Ambuhl","given":"Patrice M","non-dropping-particle":"","parse-names":false,"suffix":""},{"dropping-particle":"","family":"Freystatter","given":"Gregor","non-dropping-particle":"","parse-names":false,"suffix":""},{"dropping-particle":"","family":"Egli","given":"Andreas","non-dropping-particle":"","parse-names":false,"suffix":""},{"dropping-particle":"","family":"Bischoff-Ferrari","given":"Heike A","non-dropping-particle":"","parse-names":false,"suffix":""}],"container-title":"Journal of the American Medical Directors Association","id":"ITEM-1","issued":{"date-parts":[["2019","9"]]},"language":"eng","publisher-place":"United States","title":"Polypharmacy and Kidney Function in Community-Dwelling Adults Age 60 Years and Older: A Prospective Observational Study.","type":"article-journal"},"uris":["http://www.mendeley.com/documents/?uuid=8575859c-6fae-45e6-8547-ba3cdbb7c755"]}],"mendeley":{"formattedCitation":"(1)","plainTextFormattedCitation":"(1)","previouslyFormattedCitation":"(1)"},"properties":{"noteIndex":0},"schema":"https://github.com/citation-style-language/schema/raw/master/csl-citation.json"}</w:instrText>
      </w:r>
      <w:r w:rsidR="00574A92" w:rsidRPr="00276D5D">
        <w:rPr>
          <w:rFonts w:ascii="Times New Roman" w:hAnsi="Times New Roman" w:cs="Times New Roman"/>
          <w:sz w:val="24"/>
          <w:szCs w:val="24"/>
          <w:lang w:val="en-GB"/>
        </w:rPr>
        <w:fldChar w:fldCharType="separate"/>
      </w:r>
      <w:r w:rsidR="00574A92" w:rsidRPr="00276D5D">
        <w:rPr>
          <w:rFonts w:ascii="Times New Roman" w:hAnsi="Times New Roman" w:cs="Times New Roman"/>
          <w:sz w:val="24"/>
          <w:szCs w:val="24"/>
          <w:lang w:val="en-GB"/>
        </w:rPr>
        <w:t>(1)</w:t>
      </w:r>
      <w:r w:rsidR="00574A92" w:rsidRPr="00276D5D">
        <w:rPr>
          <w:rFonts w:ascii="Times New Roman" w:hAnsi="Times New Roman" w:cs="Times New Roman"/>
          <w:sz w:val="24"/>
          <w:szCs w:val="24"/>
          <w:lang w:val="en-GB"/>
        </w:rPr>
        <w:fldChar w:fldCharType="end"/>
      </w:r>
      <w:r w:rsidR="00574A92" w:rsidRPr="00276D5D">
        <w:rPr>
          <w:rFonts w:ascii="Times New Roman" w:hAnsi="Times New Roman" w:cs="Times New Roman"/>
          <w:sz w:val="24"/>
          <w:szCs w:val="24"/>
          <w:lang w:val="en-GB"/>
        </w:rPr>
        <w:t xml:space="preserve"> </w:t>
      </w:r>
      <w:r w:rsidR="005A7150" w:rsidRPr="00276D5D">
        <w:rPr>
          <w:rFonts w:ascii="Times New Roman" w:hAnsi="Times New Roman" w:cs="Times New Roman"/>
          <w:sz w:val="24"/>
          <w:szCs w:val="24"/>
          <w:lang w:val="en-GB"/>
        </w:rPr>
        <w:t xml:space="preserve">In the present study, </w:t>
      </w:r>
      <w:r w:rsidR="00DB1C34" w:rsidRPr="00276D5D">
        <w:rPr>
          <w:rFonts w:ascii="Times New Roman" w:hAnsi="Times New Roman" w:cs="Times New Roman"/>
          <w:sz w:val="24"/>
          <w:szCs w:val="24"/>
          <w:lang w:val="en-GB"/>
        </w:rPr>
        <w:t>the cumulative uptake of NSAIDs was found to be associated with a nearly 3-fold reduction in renal fu</w:t>
      </w:r>
      <w:r w:rsidR="007B7CD7" w:rsidRPr="00276D5D">
        <w:rPr>
          <w:rFonts w:ascii="Times New Roman" w:hAnsi="Times New Roman" w:cs="Times New Roman"/>
          <w:sz w:val="24"/>
          <w:szCs w:val="24"/>
          <w:lang w:val="en-GB"/>
        </w:rPr>
        <w:t xml:space="preserve">nction. </w:t>
      </w:r>
      <w:r w:rsidRPr="00276D5D">
        <w:rPr>
          <w:rFonts w:ascii="Times New Roman" w:hAnsi="Times New Roman" w:cs="Times New Roman"/>
          <w:sz w:val="24"/>
          <w:szCs w:val="24"/>
          <w:lang w:val="en-GB"/>
        </w:rPr>
        <w:t xml:space="preserve">We think that some methodological issues should be </w:t>
      </w:r>
      <w:r w:rsidR="00DB1C34" w:rsidRPr="00276D5D">
        <w:rPr>
          <w:rFonts w:ascii="Times New Roman" w:hAnsi="Times New Roman" w:cs="Times New Roman"/>
          <w:sz w:val="24"/>
          <w:szCs w:val="24"/>
          <w:lang w:val="en-GB"/>
        </w:rPr>
        <w:t>taken into consideration</w:t>
      </w:r>
      <w:r w:rsidRPr="00276D5D">
        <w:rPr>
          <w:rFonts w:ascii="Times New Roman" w:hAnsi="Times New Roman" w:cs="Times New Roman"/>
          <w:sz w:val="24"/>
          <w:szCs w:val="24"/>
          <w:lang w:val="en-GB"/>
        </w:rPr>
        <w:t xml:space="preserve"> while determining the relationship </w:t>
      </w:r>
      <w:r w:rsidR="00DB1C34" w:rsidRPr="00276D5D">
        <w:rPr>
          <w:rFonts w:ascii="Times New Roman" w:hAnsi="Times New Roman" w:cs="Times New Roman"/>
          <w:sz w:val="24"/>
          <w:szCs w:val="24"/>
          <w:lang w:val="en-GB"/>
        </w:rPr>
        <w:t xml:space="preserve">between chronic NSAIDs use and the renal disease </w:t>
      </w:r>
      <w:r w:rsidR="0059105B" w:rsidRPr="00276D5D">
        <w:rPr>
          <w:rFonts w:ascii="Times New Roman" w:hAnsi="Times New Roman" w:cs="Times New Roman"/>
          <w:sz w:val="24"/>
          <w:szCs w:val="24"/>
          <w:lang w:val="en-GB"/>
        </w:rPr>
        <w:t>in older adults.</w:t>
      </w:r>
      <w:r w:rsidR="006E38EC" w:rsidRPr="00276D5D">
        <w:rPr>
          <w:rFonts w:ascii="Times New Roman" w:hAnsi="Times New Roman" w:cs="Times New Roman"/>
          <w:sz w:val="24"/>
          <w:szCs w:val="24"/>
          <w:lang w:val="en-GB"/>
        </w:rPr>
        <w:t xml:space="preserve">  </w:t>
      </w:r>
      <w:r w:rsidR="00574A92" w:rsidRPr="00276D5D">
        <w:rPr>
          <w:rFonts w:ascii="Times New Roman" w:hAnsi="Times New Roman" w:cs="Times New Roman"/>
          <w:sz w:val="24"/>
          <w:szCs w:val="24"/>
          <w:lang w:val="en-GB"/>
        </w:rPr>
        <w:fldChar w:fldCharType="begin" w:fldLock="1"/>
      </w:r>
      <w:r w:rsidR="00574A92" w:rsidRPr="00276D5D">
        <w:rPr>
          <w:rFonts w:ascii="Times New Roman" w:hAnsi="Times New Roman" w:cs="Times New Roman"/>
          <w:sz w:val="24"/>
          <w:szCs w:val="24"/>
          <w:lang w:val="en-GB"/>
        </w:rPr>
        <w:instrText>ADDIN CSL_CITATION {"citationItems":[{"id":"ITEM-1","itemData":{"DOI":"10.1016/j.jamda.2019.07.007","ISSN":"1538-9375 (Electronic)","PMID":"31501003","abstract":"OBJECTIVES: Information on the impact of polypharmacy on kidney function in older adults is limited. We prospectively investigated the association between intake of total number of drugs or nonsteroidal anti-inflammatory drugs (NSAIDs) and kidney function. DESIGN: Our study is a prospective observational analysis of the 2-year Zurich Multiple Endpoint Vitamin D Trial in Knee Osteoarthritis Patients. SETTING AND PARTICIPANTS: Of the 273 participants of the original trial, 270 participants (mean age 70.3 +/- 6.4 years, 53% women) were included in this observational analysis. METHODS: The associations between (1) total number of drugs (or NSAIDs) at baseline or (2) cumulative number of drugs (or NASAIDs) repeatedly measured over 24 months and kidney function repeatedly measured over 24 months as estimated glomerular filtration rate (eGFR) were investigated using multivariable-adjusted repeated-measures analysis. RESULTS: Per drug at baseline, kidney function decreased by 0.64 mL/min/1.73 m(2) eGFR (Beta = -0.64; 95% CI -1.19 to -0.08; P = .024) over 24 months. With every additional drug taken cumulatively over 24 months, kidney function decreased by 0.39 mL/min/1.73 m(2) eGFR (Beta = -0.39; 95% CI -0.63 to -0.15; P = .002). In a high-risk subgroup, per NSAID taken cumulatively over 24 months, kidney function declined by 1.21 mL/min/1.73 m(2) eGFR (Beta = -1.21; 95% CI -2.35 to -0.07; P = .021). CONCLUSIONS AND IMPLICATIONS: For every additional drug prescribed among older adults, our study supports an independent and immediate harmful impact on kidney function. This negative impact seems to be about 3 times greater for NSAIDs compared with an additional average drug.","author":[{"dropping-particle":"","family":"Ernst","given":"Rahel","non-dropping-particle":"","parse-names":false,"suffix":""},{"dropping-particle":"","family":"Fischer","given":"Karina","non-dropping-particle":"","parse-names":false,"suffix":""},{"dropping-particle":"","family":"Godoi Rezende Costa Molino","given":"Caroline","non-dropping-particle":"de","parse-names":false,"suffix":""},{"dropping-particle":"","family":"Orav","given":"Endel J","non-dropping-particle":"","parse-names":false,"suffix":""},{"dropping-particle":"","family":"Theiler","given":"Robert","non-dropping-particle":"","parse-names":false,"suffix":""},{"dropping-particle":"","family":"Meyer","given":"Ursina","non-dropping-particle":"","parse-names":false,"suffix":""},{"dropping-particle":"","family":"Fischler","given":"Manuel","non-dropping-particle":"","parse-names":false,"suffix":""},{"dropping-particle":"","family":"Gagesch","given":"Michael","non-dropping-particle":"","parse-names":false,"suffix":""},{"dropping-particle":"","family":"Ambuhl","given":"Patrice M","non-dropping-particle":"","parse-names":false,"suffix":""},{"dropping-particle":"","family":"Freystatter","given":"Gregor","non-dropping-particle":"","parse-names":false,"suffix":""},{"dropping-particle":"","family":"Egli","given":"Andreas","non-dropping-particle":"","parse-names":false,"suffix":""},{"dropping-particle":"","family":"Bischoff-Ferrari","given":"Heike A","non-dropping-particle":"","parse-names":false,"suffix":""}],"container-title":"Journal of the American Medical Directors Association","id":"ITEM-1","issued":{"date-parts":[["2019","9"]]},"language":"eng","publisher-place":"United States","title":"Polypharmacy and Kidney Function in Community-Dwelling Adults Age 60 Years and Older: A Prospective Observational Study.","type":"article-journal"},"uris":["http://www.mendeley.com/documents/?uuid=8575859c-6fae-45e6-8547-ba3cdbb7c755"]}],"mendeley":{"formattedCitation":"(1)","plainTextFormattedCitation":"(1)","previouslyFormattedCitation":"(1)"},"properties":{"noteIndex":0},"schema":"https://github.com/citation-style-language/schema/raw/master/csl-citation.json"}</w:instrText>
      </w:r>
      <w:r w:rsidR="00574A92" w:rsidRPr="00276D5D">
        <w:rPr>
          <w:rFonts w:ascii="Times New Roman" w:hAnsi="Times New Roman" w:cs="Times New Roman"/>
          <w:sz w:val="24"/>
          <w:szCs w:val="24"/>
          <w:lang w:val="en-GB"/>
        </w:rPr>
        <w:fldChar w:fldCharType="separate"/>
      </w:r>
      <w:r w:rsidR="00574A92" w:rsidRPr="00276D5D">
        <w:rPr>
          <w:rFonts w:ascii="Times New Roman" w:hAnsi="Times New Roman" w:cs="Times New Roman"/>
          <w:sz w:val="24"/>
          <w:szCs w:val="24"/>
          <w:lang w:val="en-GB"/>
        </w:rPr>
        <w:t>(1)</w:t>
      </w:r>
      <w:r w:rsidR="00574A92" w:rsidRPr="00276D5D">
        <w:rPr>
          <w:rFonts w:ascii="Times New Roman" w:hAnsi="Times New Roman" w:cs="Times New Roman"/>
          <w:sz w:val="24"/>
          <w:szCs w:val="24"/>
          <w:lang w:val="en-GB"/>
        </w:rPr>
        <w:fldChar w:fldCharType="end"/>
      </w:r>
    </w:p>
    <w:p w14:paraId="3738393C" w14:textId="77777777" w:rsidR="008F364D" w:rsidRPr="00276D5D" w:rsidRDefault="0076352B" w:rsidP="00276D5D">
      <w:pPr>
        <w:spacing w:line="480" w:lineRule="auto"/>
        <w:jc w:val="both"/>
        <w:rPr>
          <w:rFonts w:ascii="Times New Roman" w:hAnsi="Times New Roman" w:cs="Times New Roman"/>
          <w:sz w:val="24"/>
          <w:szCs w:val="24"/>
          <w:lang w:val="en-GB"/>
        </w:rPr>
      </w:pPr>
      <w:r w:rsidRPr="00276D5D">
        <w:rPr>
          <w:rFonts w:ascii="Times New Roman" w:hAnsi="Times New Roman" w:cs="Times New Roman"/>
          <w:sz w:val="24"/>
          <w:szCs w:val="24"/>
          <w:lang w:val="en-GB"/>
        </w:rPr>
        <w:t xml:space="preserve"> </w:t>
      </w:r>
      <w:r w:rsidR="006129E1" w:rsidRPr="00276D5D">
        <w:rPr>
          <w:rFonts w:ascii="Times New Roman" w:hAnsi="Times New Roman" w:cs="Times New Roman"/>
          <w:sz w:val="24"/>
          <w:szCs w:val="24"/>
          <w:lang w:val="en-GB"/>
        </w:rPr>
        <w:t>NSAIDs are used frequently in older people, both in acute pain and mainly in cases such as Knee Osteoarthritis, which cause</w:t>
      </w:r>
      <w:r w:rsidR="00AF7A08" w:rsidRPr="00276D5D">
        <w:rPr>
          <w:rFonts w:ascii="Times New Roman" w:hAnsi="Times New Roman" w:cs="Times New Roman"/>
          <w:sz w:val="24"/>
          <w:szCs w:val="24"/>
          <w:lang w:val="en-GB"/>
        </w:rPr>
        <w:t>s</w:t>
      </w:r>
      <w:r w:rsidR="006129E1" w:rsidRPr="00276D5D">
        <w:rPr>
          <w:rFonts w:ascii="Times New Roman" w:hAnsi="Times New Roman" w:cs="Times New Roman"/>
          <w:sz w:val="24"/>
          <w:szCs w:val="24"/>
          <w:lang w:val="en-GB"/>
        </w:rPr>
        <w:t xml:space="preserve"> chronic pain. </w:t>
      </w:r>
      <w:r w:rsidR="00574A92" w:rsidRPr="00276D5D">
        <w:rPr>
          <w:rFonts w:ascii="Times New Roman" w:hAnsi="Times New Roman" w:cs="Times New Roman"/>
          <w:sz w:val="24"/>
          <w:szCs w:val="24"/>
          <w:lang w:val="en-GB"/>
        </w:rPr>
        <w:fldChar w:fldCharType="begin" w:fldLock="1"/>
      </w:r>
      <w:r w:rsidR="00574A92" w:rsidRPr="00276D5D">
        <w:rPr>
          <w:rFonts w:ascii="Times New Roman" w:hAnsi="Times New Roman" w:cs="Times New Roman"/>
          <w:sz w:val="24"/>
          <w:szCs w:val="24"/>
          <w:lang w:val="en-GB"/>
        </w:rPr>
        <w:instrText>ADDIN CSL_CITATION {"citationItems":[{"id":"ITEM-1","itemData":{"DOI":"10.1093/ndt/gfz062","ISSN":"1460-2385 (Electronic)","PMID":"31264694","abstract":"BACKGROUND: Clinical guidelines caution against nonsteroidal anti-inflammatory drug (NSAID) use in older adults. The study objective was to quantify the 30-day risk of acute kidney injury (AKI) and hyperkalemia in older adults after NSAID initiation and to develop a model to predict these outcomes. METHODS: We conducted a population-based retrospective cohort study in Ontario, Canada from 2007 to 2015 of patients &gt;/=66 years. We matched 46 107 new NSAID users with 46 107 nonusers with similar baseline health. The primary outcome was 30-day risk of AKI and secondary outcomes were hyperkalemia and all-cause mortality. RESULTS: NSAID use versus nonuse was associated with a higher 30-day risk of AKI {380 [0.82%] versus 272 [0.59%]; odds ratio (OR) 1.41 [95% confidence interval (CI) 1.20-1.65]} and hyperkalemia [184 (0.40%) versus 123 (0.27%); OR 1.50 (95% CI 1.20-1.89); risk difference 0.23% (95% CI 0.13-0.34)]. There was no association between NSAID use and all-cause mortality. A prediction model incorporated six predictors of AKI or hyperkalemia: older age, male gender, lower baseline estimated glomerular filtration rate, higher baseline serum potassium, angiotensin-converting enzyme inhibitor or angiotensin receptor blocker use or diuretic use. This model had moderate discrimination [C-statistic 0.72 (95% CI 0.70-0.74)] and good calibration. CONCLUSIONS: In older adults, new NSAID use compared with nonuse was associated with a higher 30-day risk of AKI and hyperkalemia but not all-cause mortality. Prescription NSAID use among many older adults may be safe, but providers should use caution and assess individual risk.","author":[{"dropping-particle":"","family":"Nash","given":"Danielle M","non-dropping-particle":"","parse-names":false,"suffix":""},{"dropping-particle":"","family":"Markle-Reid","given":"Maureen","non-dropping-particle":"","parse-names":false,"suffix":""},{"dropping-particle":"","family":"Brimble","given":"Kenneth S","non-dropping-particle":"","parse-names":false,"suffix":""},{"dropping-particle":"","family":"McArthur","given":"Eric","non-dropping-particle":"","parse-names":false,"suffix":""},{"dropping-particle":"","family":"Roshanov","given":"Pavel S","non-dropping-particle":"","parse-names":false,"suffix":""},{"dropping-particle":"","family":"Fink","given":"Jeffrey C","non-dropping-particle":"","parse-names":false,"suffix":""},{"dropping-particle":"","family":"Weir","given":"Matthew A","non-dropping-particle":"","parse-names":false,"suffix":""},{"dropping-particle":"","family":"Garg","given":"Amit X","non-dropping-particle":"","parse-names":false,"suffix":""}],"container-title":"Nephrology, dialysis, transplantation : official publication of the European Dialysis and Transplant Association - European Renal Association","id":"ITEM-1","issue":"7","issued":{"date-parts":[["2019","7"]]},"language":"eng","page":"1145-1154","publisher-place":"England","title":"Nonsteroidal anti-inflammatory drug use and risk of acute kidney injury and hyperkalemia in older adults: a population-based study.","type":"article-journal","volume":"34"},"uris":["http://www.mendeley.com/documents/?uuid=1dae7576-7ee1-4fad-b3b4-962d4007a332"]}],"mendeley":{"formattedCitation":"(2)","plainTextFormattedCitation":"(2)","previouslyFormattedCitation":"(2)"},"properties":{"noteIndex":0},"schema":"https://github.com/citation-style-language/schema/raw/master/csl-citation.json"}</w:instrText>
      </w:r>
      <w:r w:rsidR="00574A92" w:rsidRPr="00276D5D">
        <w:rPr>
          <w:rFonts w:ascii="Times New Roman" w:hAnsi="Times New Roman" w:cs="Times New Roman"/>
          <w:sz w:val="24"/>
          <w:szCs w:val="24"/>
          <w:lang w:val="en-GB"/>
        </w:rPr>
        <w:fldChar w:fldCharType="separate"/>
      </w:r>
      <w:r w:rsidR="00574A92" w:rsidRPr="00276D5D">
        <w:rPr>
          <w:rFonts w:ascii="Times New Roman" w:hAnsi="Times New Roman" w:cs="Times New Roman"/>
          <w:sz w:val="24"/>
          <w:szCs w:val="24"/>
          <w:lang w:val="en-GB"/>
        </w:rPr>
        <w:t>(2)</w:t>
      </w:r>
      <w:r w:rsidR="00574A92" w:rsidRPr="00276D5D">
        <w:rPr>
          <w:rFonts w:ascii="Times New Roman" w:hAnsi="Times New Roman" w:cs="Times New Roman"/>
          <w:sz w:val="24"/>
          <w:szCs w:val="24"/>
          <w:lang w:val="en-GB"/>
        </w:rPr>
        <w:fldChar w:fldCharType="end"/>
      </w:r>
      <w:r w:rsidR="00574A92" w:rsidRPr="00276D5D">
        <w:rPr>
          <w:rFonts w:ascii="Times New Roman" w:hAnsi="Times New Roman" w:cs="Times New Roman"/>
          <w:sz w:val="24"/>
          <w:szCs w:val="24"/>
          <w:lang w:val="en-GB"/>
        </w:rPr>
        <w:t xml:space="preserve"> </w:t>
      </w:r>
      <w:r w:rsidR="00AF7A08" w:rsidRPr="00276D5D">
        <w:rPr>
          <w:rFonts w:ascii="Times New Roman" w:hAnsi="Times New Roman" w:cs="Times New Roman"/>
          <w:sz w:val="24"/>
          <w:szCs w:val="24"/>
          <w:lang w:val="en-GB"/>
        </w:rPr>
        <w:t>However, NSAIDs have numerous adverse side effects, such as hypertension, congestive heart failure, electrolyte imbalance,</w:t>
      </w:r>
      <w:r w:rsidR="00A97A5C" w:rsidRPr="00276D5D">
        <w:rPr>
          <w:rFonts w:ascii="Times New Roman" w:hAnsi="Times New Roman" w:cs="Times New Roman"/>
          <w:sz w:val="24"/>
          <w:szCs w:val="24"/>
          <w:lang w:val="en-GB"/>
        </w:rPr>
        <w:t xml:space="preserve"> and</w:t>
      </w:r>
      <w:r w:rsidR="00AF7A08" w:rsidRPr="00276D5D">
        <w:rPr>
          <w:rFonts w:ascii="Times New Roman" w:hAnsi="Times New Roman" w:cs="Times New Roman"/>
          <w:sz w:val="24"/>
          <w:szCs w:val="24"/>
          <w:lang w:val="en-GB"/>
        </w:rPr>
        <w:t xml:space="preserve"> </w:t>
      </w:r>
      <w:proofErr w:type="spellStart"/>
      <w:r w:rsidR="00AF7A08" w:rsidRPr="00276D5D">
        <w:rPr>
          <w:rFonts w:ascii="Times New Roman" w:hAnsi="Times New Roman" w:cs="Times New Roman"/>
          <w:sz w:val="24"/>
          <w:szCs w:val="24"/>
          <w:lang w:val="en-GB"/>
        </w:rPr>
        <w:t>edema</w:t>
      </w:r>
      <w:proofErr w:type="spellEnd"/>
      <w:r w:rsidR="00AF7A08" w:rsidRPr="00276D5D">
        <w:rPr>
          <w:rFonts w:ascii="Times New Roman" w:hAnsi="Times New Roman" w:cs="Times New Roman"/>
          <w:sz w:val="24"/>
          <w:szCs w:val="24"/>
          <w:lang w:val="en-GB"/>
        </w:rPr>
        <w:t>. According to the Beers criteria, long-term use of NSAIDs due to gastrointestinal complications, including gastroduodenal ulcer, gastrointestinal bleeding</w:t>
      </w:r>
      <w:r w:rsidR="00B77EAC" w:rsidRPr="00276D5D">
        <w:rPr>
          <w:rFonts w:ascii="Times New Roman" w:hAnsi="Times New Roman" w:cs="Times New Roman"/>
          <w:sz w:val="24"/>
          <w:szCs w:val="24"/>
          <w:lang w:val="en-GB"/>
        </w:rPr>
        <w:t>,</w:t>
      </w:r>
      <w:r w:rsidR="00AF7A08" w:rsidRPr="00276D5D">
        <w:rPr>
          <w:rFonts w:ascii="Times New Roman" w:hAnsi="Times New Roman" w:cs="Times New Roman"/>
          <w:sz w:val="24"/>
          <w:szCs w:val="24"/>
          <w:lang w:val="en-GB"/>
        </w:rPr>
        <w:t xml:space="preserve"> and perforation, should be avoided; however, it is emphasized that NSAIDs should be used in combination with proton-pump inhibitors (PPI) if pain cannot be controlled by other alternative analgesics.</w:t>
      </w:r>
      <w:r w:rsidR="005864F9" w:rsidRPr="00276D5D">
        <w:rPr>
          <w:rFonts w:ascii="Times New Roman" w:hAnsi="Times New Roman" w:cs="Times New Roman"/>
          <w:sz w:val="24"/>
          <w:szCs w:val="24"/>
          <w:lang w:val="en-GB"/>
        </w:rPr>
        <w:t xml:space="preserve"> </w:t>
      </w:r>
      <w:r w:rsidR="00574A92" w:rsidRPr="00276D5D">
        <w:rPr>
          <w:rFonts w:ascii="Times New Roman" w:hAnsi="Times New Roman" w:cs="Times New Roman"/>
          <w:sz w:val="24"/>
          <w:szCs w:val="24"/>
          <w:lang w:val="en-GB"/>
        </w:rPr>
        <w:fldChar w:fldCharType="begin" w:fldLock="1"/>
      </w:r>
      <w:r w:rsidR="001814E0" w:rsidRPr="00276D5D">
        <w:rPr>
          <w:rFonts w:ascii="Times New Roman" w:hAnsi="Times New Roman" w:cs="Times New Roman"/>
          <w:sz w:val="24"/>
          <w:szCs w:val="24"/>
          <w:lang w:val="en-GB"/>
        </w:rPr>
        <w:instrText>ADDIN CSL_CITATION {"citationItems":[{"id":"ITEM-1","itemData":{"DOI":"10.1111/jgs.15767","ISSN":"1532-5415 (Electronic)","PMID":"30693946","abstract":"The American Geriatrics Society (AGS) Beers Criteria(R) (AGS Beers Criteria(R)) for Potentially Inappropriate Medication (PIM) Use in Older Adults are widely used by clinicians, educators, researchers, healthcare administrators, and regulators. Since 2011, the AGS has been the steward of the criteria and has produced updates on a 3-year cycle. The AGS Beers Criteria(R) is an explicit list of PIMs that are typically best avoided by older adults in most circumstances or under specific situations, such as in certain diseases or conditions. For the 2019 update, an interdisciplinary expert panel reviewed the evidence published since the last update (2015) to determine if new criteria should be added or if existing criteria should be removed or undergo changes to their recommendation, rationale, level of evidence, or strength of recommendation. J Am Geriatr Soc 67:674-694, 2019.","container-title":"Journal of the American Geriatrics Society","id":"ITEM-1","issue":"4","issued":{"date-parts":[["2019","4"]]},"language":"eng","page":"674-694","publisher-place":"United States","title":"American Geriatrics Society 2019 Updated AGS Beers Criteria(R) for Potentially Inappropriate Medication Use in Older Adults.","type":"article-journal","volume":"67"},"uris":["http://www.mendeley.com/documents/?uuid=b07b58ba-5762-4a21-a9ba-2115d2a9a001"]}],"mendeley":{"formattedCitation":"(3)","plainTextFormattedCitation":"(3)","previouslyFormattedCitation":"(3)"},"properties":{"noteIndex":0},"schema":"https://github.com/citation-style-language/schema/raw/master/csl-citation.json"}</w:instrText>
      </w:r>
      <w:r w:rsidR="00574A92" w:rsidRPr="00276D5D">
        <w:rPr>
          <w:rFonts w:ascii="Times New Roman" w:hAnsi="Times New Roman" w:cs="Times New Roman"/>
          <w:sz w:val="24"/>
          <w:szCs w:val="24"/>
          <w:lang w:val="en-GB"/>
        </w:rPr>
        <w:fldChar w:fldCharType="separate"/>
      </w:r>
      <w:r w:rsidR="00574A92" w:rsidRPr="00276D5D">
        <w:rPr>
          <w:rFonts w:ascii="Times New Roman" w:hAnsi="Times New Roman" w:cs="Times New Roman"/>
          <w:sz w:val="24"/>
          <w:szCs w:val="24"/>
          <w:lang w:val="en-GB"/>
        </w:rPr>
        <w:t>(3)</w:t>
      </w:r>
      <w:r w:rsidR="00574A92" w:rsidRPr="00276D5D">
        <w:rPr>
          <w:rFonts w:ascii="Times New Roman" w:hAnsi="Times New Roman" w:cs="Times New Roman"/>
          <w:sz w:val="24"/>
          <w:szCs w:val="24"/>
          <w:lang w:val="en-GB"/>
        </w:rPr>
        <w:fldChar w:fldCharType="end"/>
      </w:r>
      <w:r w:rsidR="001814E0" w:rsidRPr="00276D5D">
        <w:rPr>
          <w:rFonts w:ascii="Times New Roman" w:hAnsi="Times New Roman" w:cs="Times New Roman"/>
          <w:sz w:val="24"/>
          <w:szCs w:val="24"/>
          <w:lang w:val="en-GB"/>
        </w:rPr>
        <w:t xml:space="preserve"> </w:t>
      </w:r>
      <w:r w:rsidR="00AF7A08" w:rsidRPr="00276D5D">
        <w:rPr>
          <w:rFonts w:ascii="Times New Roman" w:hAnsi="Times New Roman" w:cs="Times New Roman"/>
          <w:sz w:val="24"/>
          <w:szCs w:val="24"/>
          <w:lang w:val="en-GB"/>
        </w:rPr>
        <w:t xml:space="preserve">This means that in </w:t>
      </w:r>
      <w:proofErr w:type="spellStart"/>
      <w:r w:rsidR="00AF7A08" w:rsidRPr="00276D5D">
        <w:rPr>
          <w:rFonts w:ascii="Times New Roman" w:hAnsi="Times New Roman" w:cs="Times New Roman"/>
          <w:sz w:val="24"/>
          <w:szCs w:val="24"/>
          <w:lang w:val="en-GB"/>
        </w:rPr>
        <w:t>Rahel</w:t>
      </w:r>
      <w:proofErr w:type="spellEnd"/>
      <w:r w:rsidR="00AF7A08" w:rsidRPr="00276D5D">
        <w:rPr>
          <w:rFonts w:ascii="Times New Roman" w:hAnsi="Times New Roman" w:cs="Times New Roman"/>
          <w:sz w:val="24"/>
          <w:szCs w:val="24"/>
          <w:lang w:val="en-GB"/>
        </w:rPr>
        <w:t xml:space="preserve"> Ernst's study, these patients who used NSAIDs for more than 24 months had been probably or should have been receiving PPI at the same time. </w:t>
      </w:r>
      <w:r w:rsidR="001814E0" w:rsidRPr="00276D5D">
        <w:rPr>
          <w:rFonts w:ascii="Times New Roman" w:hAnsi="Times New Roman" w:cs="Times New Roman"/>
          <w:sz w:val="24"/>
          <w:szCs w:val="24"/>
          <w:lang w:val="en-GB"/>
        </w:rPr>
        <w:fldChar w:fldCharType="begin" w:fldLock="1"/>
      </w:r>
      <w:r w:rsidR="00A26663" w:rsidRPr="00276D5D">
        <w:rPr>
          <w:rFonts w:ascii="Times New Roman" w:hAnsi="Times New Roman" w:cs="Times New Roman"/>
          <w:sz w:val="24"/>
          <w:szCs w:val="24"/>
          <w:lang w:val="en-GB"/>
        </w:rPr>
        <w:instrText>ADDIN CSL_CITATION {"citationItems":[{"id":"ITEM-1","itemData":{"DOI":"10.1016/j.jamda.2019.07.007","ISSN":"1538-9375 (Electronic)","PMID":"31501003","abstract":"OBJECTIVES: Information on the impact of polypharmacy on kidney function in older adults is limited. We prospectively investigated the association between intake of total number of drugs or nonsteroidal anti-inflammatory drugs (NSAIDs) and kidney function. DESIGN: Our study is a prospective observational analysis of the 2-year Zurich Multiple Endpoint Vitamin D Trial in Knee Osteoarthritis Patients. SETTING AND PARTICIPANTS: Of the 273 participants of the original trial, 270 participants (mean age 70.3 +/- 6.4 years, 53% women) were included in this observational analysis. METHODS: The associations between (1) total number of drugs (or NSAIDs) at baseline or (2) cumulative number of drugs (or NASAIDs) repeatedly measured over 24 months and kidney function repeatedly measured over 24 months as estimated glomerular filtration rate (eGFR) were investigated using multivariable-adjusted repeated-measures analysis. RESULTS: Per drug at baseline, kidney function decreased by 0.64 mL/min/1.73 m(2) eGFR (Beta = -0.64; 95% CI -1.19 to -0.08; P = .024) over 24 months. With every additional drug taken cumulatively over 24 months, kidney function decreased by 0.39 mL/min/1.73 m(2) eGFR (Beta = -0.39; 95% CI -0.63 to -0.15; P = .002). In a high-risk subgroup, per NSAID taken cumulatively over 24 months, kidney function declined by 1.21 mL/min/1.73 m(2) eGFR (Beta = -1.21; 95% CI -2.35 to -0.07; P = .021). CONCLUSIONS AND IMPLICATIONS: For every additional drug prescribed among older adults, our study supports an independent and immediate harmful impact on kidney function. This negative impact seems to be about 3 times greater for NSAIDs compared with an additional average drug.","author":[{"dropping-particle":"","family":"Ernst","given":"Rahel","non-dropping-particle":"","parse-names":false,"suffix":""},{"dropping-particle":"","family":"Fischer","given":"Karina","non-dropping-particle":"","parse-names":false,"suffix":""},{"dropping-particle":"","family":"Godoi Rezende Costa Molino","given":"Caroline","non-dropping-particle":"de","parse-names":false,"suffix":""},{"dropping-particle":"","family":"Orav","given":"Endel J","non-dropping-particle":"","parse-names":false,"suffix":""},{"dropping-particle":"","family":"Theiler","given":"Robert","non-dropping-particle":"","parse-names":false,"suffix":""},{"dropping-particle":"","family":"Meyer","given":"Ursina","non-dropping-particle":"","parse-names":false,"suffix":""},{"dropping-particle":"","family":"Fischler","given":"Manuel","non-dropping-particle":"","parse-names":false,"suffix":""},{"dropping-particle":"","family":"Gagesch","given":"Michael","non-dropping-particle":"","parse-names":false,"suffix":""},{"dropping-particle":"","family":"Ambuhl","given":"Patrice M","non-dropping-particle":"","parse-names":false,"suffix":""},{"dropping-particle":"","family":"Freystatter","given":"Gregor","non-dropping-particle":"","parse-names":false,"suffix":""},{"dropping-particle":"","family":"Egli","given":"Andreas","non-dropping-particle":"","parse-names":false,"suffix":""},{"dropping-particle":"","family":"Bischoff-Ferrari","given":"Heike A","non-dropping-particle":"","parse-names":false,"suffix":""}],"container-title":"Journal of the American Medical Directors Association","id":"ITEM-1","issued":{"date-parts":[["2019","9"]]},"language":"eng","publisher-place":"United States","title":"Polypharmacy and Kidney Function in Community-Dwelling Adults Age 60 Years and Older: A Prospective Observational Study.","type":"article-journal"},"uris":["http://www.mendeley.com/documents/?uuid=8575859c-6fae-45e6-8547-ba3cdbb7c755"]}],"mendeley":{"formattedCitation":"(1)","plainTextFormattedCitation":"(1)","previouslyFormattedCitation":"(1)"},"properties":{"noteIndex":0},"schema":"https://github.com/citation-style-language/schema/raw/master/csl-citation.json"}</w:instrText>
      </w:r>
      <w:r w:rsidR="001814E0" w:rsidRPr="00276D5D">
        <w:rPr>
          <w:rFonts w:ascii="Times New Roman" w:hAnsi="Times New Roman" w:cs="Times New Roman"/>
          <w:sz w:val="24"/>
          <w:szCs w:val="24"/>
          <w:lang w:val="en-GB"/>
        </w:rPr>
        <w:fldChar w:fldCharType="separate"/>
      </w:r>
      <w:r w:rsidR="001814E0" w:rsidRPr="00276D5D">
        <w:rPr>
          <w:rFonts w:ascii="Times New Roman" w:hAnsi="Times New Roman" w:cs="Times New Roman"/>
          <w:sz w:val="24"/>
          <w:szCs w:val="24"/>
          <w:lang w:val="en-GB"/>
        </w:rPr>
        <w:t>(1)</w:t>
      </w:r>
      <w:r w:rsidR="001814E0" w:rsidRPr="00276D5D">
        <w:rPr>
          <w:rFonts w:ascii="Times New Roman" w:hAnsi="Times New Roman" w:cs="Times New Roman"/>
          <w:sz w:val="24"/>
          <w:szCs w:val="24"/>
          <w:lang w:val="en-GB"/>
        </w:rPr>
        <w:fldChar w:fldCharType="end"/>
      </w:r>
    </w:p>
    <w:p w14:paraId="02F87B68" w14:textId="704837D3" w:rsidR="00735978" w:rsidRPr="00276D5D" w:rsidRDefault="00AF7A08" w:rsidP="00276D5D">
      <w:pPr>
        <w:spacing w:line="480" w:lineRule="auto"/>
        <w:jc w:val="both"/>
        <w:rPr>
          <w:rFonts w:ascii="Times New Roman" w:hAnsi="Times New Roman" w:cs="Times New Roman"/>
          <w:sz w:val="24"/>
          <w:szCs w:val="24"/>
          <w:lang w:val="en-GB"/>
        </w:rPr>
      </w:pPr>
      <w:r w:rsidRPr="00276D5D">
        <w:rPr>
          <w:rFonts w:ascii="Times New Roman" w:hAnsi="Times New Roman" w:cs="Times New Roman"/>
          <w:sz w:val="24"/>
          <w:szCs w:val="24"/>
          <w:lang w:val="en-GB"/>
        </w:rPr>
        <w:t>PPIs are one of the most commonly prescribed drugs in older people</w:t>
      </w:r>
      <w:r w:rsidR="000079C7" w:rsidRPr="00276D5D">
        <w:rPr>
          <w:rFonts w:ascii="Times New Roman" w:hAnsi="Times New Roman" w:cs="Times New Roman"/>
          <w:sz w:val="24"/>
          <w:szCs w:val="24"/>
          <w:lang w:val="en-GB"/>
        </w:rPr>
        <w:t>,</w:t>
      </w:r>
      <w:r w:rsidRPr="00276D5D">
        <w:rPr>
          <w:rFonts w:ascii="Times New Roman" w:hAnsi="Times New Roman" w:cs="Times New Roman"/>
          <w:sz w:val="24"/>
          <w:szCs w:val="24"/>
          <w:lang w:val="en-GB"/>
        </w:rPr>
        <w:t xml:space="preserve"> </w:t>
      </w:r>
      <w:r w:rsidR="00B77EAC" w:rsidRPr="00276D5D">
        <w:rPr>
          <w:rFonts w:ascii="Times New Roman" w:hAnsi="Times New Roman" w:cs="Times New Roman"/>
          <w:sz w:val="24"/>
          <w:szCs w:val="24"/>
          <w:lang w:val="en-GB"/>
        </w:rPr>
        <w:t>and</w:t>
      </w:r>
      <w:r w:rsidR="009C7E1F" w:rsidRPr="00276D5D">
        <w:rPr>
          <w:rFonts w:ascii="Times New Roman" w:hAnsi="Times New Roman" w:cs="Times New Roman"/>
          <w:sz w:val="24"/>
          <w:szCs w:val="24"/>
          <w:lang w:val="en-GB"/>
        </w:rPr>
        <w:t xml:space="preserve"> it </w:t>
      </w:r>
      <w:r w:rsidR="000079C7" w:rsidRPr="00276D5D">
        <w:rPr>
          <w:rFonts w:ascii="Times New Roman" w:hAnsi="Times New Roman" w:cs="Times New Roman"/>
          <w:sz w:val="24"/>
          <w:szCs w:val="24"/>
          <w:lang w:val="en-GB"/>
        </w:rPr>
        <w:t>is</w:t>
      </w:r>
      <w:r w:rsidR="009C7E1F" w:rsidRPr="00276D5D">
        <w:rPr>
          <w:rFonts w:ascii="Times New Roman" w:hAnsi="Times New Roman" w:cs="Times New Roman"/>
          <w:sz w:val="24"/>
          <w:szCs w:val="24"/>
          <w:lang w:val="en-GB"/>
        </w:rPr>
        <w:t xml:space="preserve"> estimated that between 25% and 70% of </w:t>
      </w:r>
      <w:r w:rsidR="000079C7" w:rsidRPr="00276D5D">
        <w:rPr>
          <w:rFonts w:ascii="Times New Roman" w:hAnsi="Times New Roman" w:cs="Times New Roman"/>
          <w:sz w:val="24"/>
          <w:szCs w:val="24"/>
          <w:lang w:val="en-GB"/>
        </w:rPr>
        <w:t xml:space="preserve">the </w:t>
      </w:r>
      <w:r w:rsidR="009C7E1F" w:rsidRPr="00276D5D">
        <w:rPr>
          <w:rFonts w:ascii="Times New Roman" w:hAnsi="Times New Roman" w:cs="Times New Roman"/>
          <w:sz w:val="24"/>
          <w:szCs w:val="24"/>
          <w:lang w:val="en-GB"/>
        </w:rPr>
        <w:t xml:space="preserve">prescriptions have no appropriate indication. </w:t>
      </w:r>
      <w:r w:rsidR="00A26663" w:rsidRPr="00276D5D">
        <w:rPr>
          <w:rFonts w:ascii="Times New Roman" w:hAnsi="Times New Roman" w:cs="Times New Roman"/>
          <w:sz w:val="24"/>
          <w:szCs w:val="24"/>
          <w:lang w:val="en-GB"/>
        </w:rPr>
        <w:fldChar w:fldCharType="begin" w:fldLock="1"/>
      </w:r>
      <w:r w:rsidR="00A26663" w:rsidRPr="00276D5D">
        <w:rPr>
          <w:rFonts w:ascii="Times New Roman" w:hAnsi="Times New Roman" w:cs="Times New Roman"/>
          <w:sz w:val="24"/>
          <w:szCs w:val="24"/>
          <w:lang w:val="en-GB"/>
        </w:rPr>
        <w:instrText>ADDIN CSL_CITATION {"citationItems":[{"id":"ITEM-1","itemData":{"DOI":"10.1001/jamainternmed.2015.7193","ISSN":"2168-6114 (Electronic)","PMID":"26752337","abstract":"IMPORTANCE: Proton pump inhibitors (PPIs) are among the most commonly used drugs  worldwide and have been linked to acute interstitial nephritis. Less is known about the association between PPI use and chronic kidney disease (CKD). OBJECTIVE: To quantify the association between PPI use and incident CKD in a population-based cohort. DESIGN, SETTING, AND PARTICIPANTS: In total, 10,482 participants in the Atherosclerosis Risk in Communities study with an estimated glomerular filtration rate of at least 60 mL/min/1.73 m(2) were followed from a baseline visit between February 1, 1996, and January 30, 1999, to December 31, 2011. The data was analyzed from May 2015 to October 2015. The findings were replicated in an administrative cohort of 248,751 patients with an estimated glomerular filtration rate of at least 60 mL/min/1.73 m(2) from the Geisinger Health System. EXPOSURES: Self-reported PPI use in the Atherosclerosis Risk in Communities study or an outpatient PPI prescription in the Geisinger Health System replication cohort. Histamine2 (H2) receptor antagonist use was considered a negative control and active comparator. MAIN OUTCOMES AND MEASURES: Incident CKD was defined using diagnostic codes at hospital discharge or death in the Atherosclerosis Risk in Communities Study, and by a sustained outpatient estimated glomerular filtration rate of less than 60 mL/min/1.73 m(2) in the Geisinger Health System replication cohort. RESULTS: Among 10,482 participants in the Atherosclerosis Risk in Communities study, the mean (SD) age was 63.0 (5.6) years, and 43.9% were male. Compared with nonusers, PPI users were more often of white race, obese, and taking antihypertensive medication. Proton pump inhibitor use was associated with incident CKD in unadjusted analysis (hazard ratio [HR], 1.45; 95% CI, 1.11-1.90); in analysis adjusted for demographic, socioeconomic, and clinical variables (HR, 1.50; 95% CI, 1.14-1.96); and in analysis with PPI ever use modeled as a time-varying variable (adjusted HR, 1.35; 95% CI, 1.17-1.55). The association persisted when baseline PPI users were compared directly with H2 receptor antagonist users (adjusted HR, 1.39; 95% CI, 1.01-1.91) and with propensity score-matched nonusers (HR, 1.76; 95% CI, 1.13-2.74). In the Geisinger Health System replication cohort, PPI use was associated with CKD in all analyses, including a time-varying new-user design (adjusted HR, 1.24; 95% CI, 1.20-1.28). Twice-daily PPI dosing (adjusted HR, 1.46; 95% CI,…","author":[{"dropping-particle":"","family":"Lazarus","given":"Benjamin","non-dropping-particle":"","parse-names":false,"suffix":""},{"dropping-particle":"","family":"Chen","given":"Yuan","non-dropping-particle":"","parse-names":false,"suffix":""},{"dropping-particle":"","family":"Wilson","given":"Francis P","non-dropping-particle":"","parse-names":false,"suffix":""},{"dropping-particle":"","family":"Sang","given":"Yingying","non-dropping-particle":"","parse-names":false,"suffix":""},{"dropping-particle":"","family":"Chang","given":"Alex R","non-dropping-particle":"","parse-names":false,"suffix":""},{"dropping-particle":"","family":"Coresh","given":"Josef","non-dropping-particle":"","parse-names":false,"suffix":""},{"dropping-particle":"","family":"Grams","given":"Morgan E","non-dropping-particle":"","parse-names":false,"suffix":""}],"container-title":"JAMA internal medicine","id":"ITEM-1","issue":"2","issued":{"date-parts":[["2016","2"]]},"language":"eng","page":"238-246","publisher-place":"United States","title":"Proton Pump Inhibitor Use and the Risk of Chronic Kidney Disease.","type":"article-journal","volume":"176"},"uris":["http://www.mendeley.com/documents/?uuid=50a957b0-f724-4461-bd6c-7176772e6610"]}],"mendeley":{"formattedCitation":"(4)","plainTextFormattedCitation":"(4)","previouslyFormattedCitation":"(4)"},"properties":{"noteIndex":0},"schema":"https://github.com/citation-style-language/schema/raw/master/csl-citation.json"}</w:instrText>
      </w:r>
      <w:r w:rsidR="00A26663" w:rsidRPr="00276D5D">
        <w:rPr>
          <w:rFonts w:ascii="Times New Roman" w:hAnsi="Times New Roman" w:cs="Times New Roman"/>
          <w:sz w:val="24"/>
          <w:szCs w:val="24"/>
          <w:lang w:val="en-GB"/>
        </w:rPr>
        <w:fldChar w:fldCharType="separate"/>
      </w:r>
      <w:r w:rsidR="00A26663" w:rsidRPr="00276D5D">
        <w:rPr>
          <w:rFonts w:ascii="Times New Roman" w:hAnsi="Times New Roman" w:cs="Times New Roman"/>
          <w:sz w:val="24"/>
          <w:szCs w:val="24"/>
          <w:lang w:val="en-GB"/>
        </w:rPr>
        <w:t>(4)</w:t>
      </w:r>
      <w:r w:rsidR="00A26663" w:rsidRPr="00276D5D">
        <w:rPr>
          <w:rFonts w:ascii="Times New Roman" w:hAnsi="Times New Roman" w:cs="Times New Roman"/>
          <w:sz w:val="24"/>
          <w:szCs w:val="24"/>
          <w:lang w:val="en-GB"/>
        </w:rPr>
        <w:fldChar w:fldCharType="end"/>
      </w:r>
      <w:r w:rsidR="00A26663" w:rsidRPr="00276D5D">
        <w:rPr>
          <w:rFonts w:ascii="Times New Roman" w:hAnsi="Times New Roman" w:cs="Times New Roman"/>
          <w:sz w:val="24"/>
          <w:szCs w:val="24"/>
          <w:lang w:val="en-GB"/>
        </w:rPr>
        <w:t xml:space="preserve"> </w:t>
      </w:r>
      <w:r w:rsidR="000079C7" w:rsidRPr="00276D5D">
        <w:rPr>
          <w:rFonts w:ascii="Times New Roman" w:hAnsi="Times New Roman" w:cs="Times New Roman"/>
          <w:sz w:val="24"/>
          <w:szCs w:val="24"/>
          <w:lang w:val="en-GB"/>
        </w:rPr>
        <w:t>The use of chronic NSAIDs is on the top of the indications for which PPIs are recommended. However, in recent years, increasing evidence has shown that PPIs are not innocent drugs and, like NSAIDs, cause both acute and chronic kidney damage.</w:t>
      </w:r>
      <w:r w:rsidR="00A26663" w:rsidRPr="00276D5D">
        <w:rPr>
          <w:rFonts w:ascii="Times New Roman" w:hAnsi="Times New Roman" w:cs="Times New Roman"/>
          <w:sz w:val="24"/>
          <w:szCs w:val="24"/>
          <w:lang w:val="en-GB"/>
        </w:rPr>
        <w:fldChar w:fldCharType="begin" w:fldLock="1"/>
      </w:r>
      <w:r w:rsidR="00A26663" w:rsidRPr="00276D5D">
        <w:rPr>
          <w:rFonts w:ascii="Times New Roman" w:hAnsi="Times New Roman" w:cs="Times New Roman"/>
          <w:sz w:val="24"/>
          <w:szCs w:val="24"/>
          <w:lang w:val="en-GB"/>
        </w:rPr>
        <w:instrText>ADDIN CSL_CITATION {"citationItems":[{"id":"ITEM-1","itemData":{"DOI":"10.1001/jamainternmed.2015.7193","ISSN":"2168-6114 (Electronic)","PMID":"26752337","abstract":"IMPORTANCE: Proton pump inhibitors (PPIs) are among the most commonly used drugs  worldwide and have been linked to acute interstitial nephritis. Less is known about the association between PPI use and chronic kidney disease (CKD). OBJECTIVE: To quantify the association between PPI use and incident CKD in a population-based cohort. DESIGN, SETTING, AND PARTICIPANTS: In total, 10,482 participants in the Atherosclerosis Risk in Communities study with an estimated glomerular filtration rate of at least 60 mL/min/1.73 m(2) were followed from a baseline visit between February 1, 1996, and January 30, 1999, to December 31, 2011. The data was analyzed from May 2015 to October 2015. The findings were replicated in an administrative cohort of 248,751 patients with an estimated glomerular filtration rate of at least 60 mL/min/1.73 m(2) from the Geisinger Health System. EXPOSURES: Self-reported PPI use in the Atherosclerosis Risk in Communities study or an outpatient PPI prescription in the Geisinger Health System replication cohort. Histamine2 (H2) receptor antagonist use was considered a negative control and active comparator. MAIN OUTCOMES AND MEASURES: Incident CKD was defined using diagnostic codes at hospital discharge or death in the Atherosclerosis Risk in Communities Study, and by a sustained outpatient estimated glomerular filtration rate of less than 60 mL/min/1.73 m(2) in the Geisinger Health System replication cohort. RESULTS: Among 10,482 participants in the Atherosclerosis Risk in Communities study, the mean (SD) age was 63.0 (5.6) years, and 43.9% were male. Compared with nonusers, PPI users were more often of white race, obese, and taking antihypertensive medication. Proton pump inhibitor use was associated with incident CKD in unadjusted analysis (hazard ratio [HR], 1.45; 95% CI, 1.11-1.90); in analysis adjusted for demographic, socioeconomic, and clinical variables (HR, 1.50; 95% CI, 1.14-1.96); and in analysis with PPI ever use modeled as a time-varying variable (adjusted HR, 1.35; 95% CI, 1.17-1.55). The association persisted when baseline PPI users were compared directly with H2 receptor antagonist users (adjusted HR, 1.39; 95% CI, 1.01-1.91) and with propensity score-matched nonusers (HR, 1.76; 95% CI, 1.13-2.74). In the Geisinger Health System replication cohort, PPI use was associated with CKD in all analyses, including a time-varying new-user design (adjusted HR, 1.24; 95% CI, 1.20-1.28). Twice-daily PPI dosing (adjusted HR, 1.46; 95% CI,…","author":[{"dropping-particle":"","family":"Lazarus","given":"Benjamin","non-dropping-particle":"","parse-names":false,"suffix":""},{"dropping-particle":"","family":"Chen","given":"Yuan","non-dropping-particle":"","parse-names":false,"suffix":""},{"dropping-particle":"","family":"Wilson","given":"Francis P","non-dropping-particle":"","parse-names":false,"suffix":""},{"dropping-particle":"","family":"Sang","given":"Yingying","non-dropping-particle":"","parse-names":false,"suffix":""},{"dropping-particle":"","family":"Chang","given":"Alex R","non-dropping-particle":"","parse-names":false,"suffix":""},{"dropping-particle":"","family":"Coresh","given":"Josef","non-dropping-particle":"","parse-names":false,"suffix":""},{"dropping-particle":"","family":"Grams","given":"Morgan E","non-dropping-particle":"","parse-names":false,"suffix":""}],"container-title":"JAMA internal medicine","id":"ITEM-1","issue":"2","issued":{"date-parts":[["2016","2"]]},"language":"eng","page":"238-246","publisher-place":"United States","title":"Proton Pump Inhibitor Use and the Risk of Chronic Kidney Disease.","type":"article-journal","volume":"176"},"uris":["http://www.mendeley.com/documents/?uuid=50a957b0-f724-4461-bd6c-7176772e6610"]}],"mendeley":{"formattedCitation":"(4)","plainTextFormattedCitation":"(4)","previouslyFormattedCitation":"(4)"},"properties":{"noteIndex":0},"schema":"https://github.com/citation-style-language/schema/raw/master/csl-citation.json"}</w:instrText>
      </w:r>
      <w:r w:rsidR="00A26663" w:rsidRPr="00276D5D">
        <w:rPr>
          <w:rFonts w:ascii="Times New Roman" w:hAnsi="Times New Roman" w:cs="Times New Roman"/>
          <w:sz w:val="24"/>
          <w:szCs w:val="24"/>
          <w:lang w:val="en-GB"/>
        </w:rPr>
        <w:fldChar w:fldCharType="separate"/>
      </w:r>
      <w:r w:rsidR="00A26663" w:rsidRPr="00276D5D">
        <w:rPr>
          <w:rFonts w:ascii="Times New Roman" w:hAnsi="Times New Roman" w:cs="Times New Roman"/>
          <w:sz w:val="24"/>
          <w:szCs w:val="24"/>
          <w:lang w:val="en-GB"/>
        </w:rPr>
        <w:t>(4)</w:t>
      </w:r>
      <w:r w:rsidR="00A26663" w:rsidRPr="00276D5D">
        <w:rPr>
          <w:rFonts w:ascii="Times New Roman" w:hAnsi="Times New Roman" w:cs="Times New Roman"/>
          <w:sz w:val="24"/>
          <w:szCs w:val="24"/>
          <w:lang w:val="en-GB"/>
        </w:rPr>
        <w:fldChar w:fldCharType="end"/>
      </w:r>
      <w:r w:rsidR="000079C7" w:rsidRPr="00276D5D">
        <w:rPr>
          <w:rFonts w:ascii="Times New Roman" w:hAnsi="Times New Roman" w:cs="Times New Roman"/>
          <w:sz w:val="24"/>
          <w:szCs w:val="24"/>
          <w:lang w:val="en-GB"/>
        </w:rPr>
        <w:t xml:space="preserve"> For example, in a large sample-based population-based cohort study, PPI increase</w:t>
      </w:r>
      <w:r w:rsidR="00A97A5C" w:rsidRPr="00276D5D">
        <w:rPr>
          <w:rFonts w:ascii="Times New Roman" w:hAnsi="Times New Roman" w:cs="Times New Roman"/>
          <w:sz w:val="24"/>
          <w:szCs w:val="24"/>
          <w:lang w:val="en-GB"/>
        </w:rPr>
        <w:t>d</w:t>
      </w:r>
      <w:r w:rsidR="000079C7" w:rsidRPr="00276D5D">
        <w:rPr>
          <w:rFonts w:ascii="Times New Roman" w:hAnsi="Times New Roman" w:cs="Times New Roman"/>
          <w:sz w:val="24"/>
          <w:szCs w:val="24"/>
          <w:lang w:val="en-GB"/>
        </w:rPr>
        <w:t xml:space="preserve"> the incidence of chronic kidney disease (CKD) </w:t>
      </w:r>
      <w:r w:rsidR="000079C7" w:rsidRPr="00276D5D">
        <w:rPr>
          <w:rFonts w:ascii="Times New Roman" w:hAnsi="Times New Roman" w:cs="Times New Roman"/>
          <w:sz w:val="24"/>
          <w:szCs w:val="24"/>
          <w:lang w:val="en-GB"/>
        </w:rPr>
        <w:lastRenderedPageBreak/>
        <w:t xml:space="preserve">by 20% -50%; NSAIDs intake was higher in PPI users than non-PPI users; however, it was found that PPIs increased the risk of CKD by 1.35-fold after adjustment to NSAIDs. </w:t>
      </w:r>
      <w:r w:rsidR="00A26663" w:rsidRPr="00276D5D">
        <w:rPr>
          <w:rFonts w:ascii="Times New Roman" w:hAnsi="Times New Roman" w:cs="Times New Roman"/>
          <w:sz w:val="24"/>
          <w:szCs w:val="24"/>
          <w:lang w:val="en-GB"/>
        </w:rPr>
        <w:fldChar w:fldCharType="begin" w:fldLock="1"/>
      </w:r>
      <w:r w:rsidR="00A26663" w:rsidRPr="00276D5D">
        <w:rPr>
          <w:rFonts w:ascii="Times New Roman" w:hAnsi="Times New Roman" w:cs="Times New Roman"/>
          <w:sz w:val="24"/>
          <w:szCs w:val="24"/>
          <w:lang w:val="en-GB"/>
        </w:rPr>
        <w:instrText>ADDIN CSL_CITATION {"citationItems":[{"id":"ITEM-1","itemData":{"DOI":"10.1001/jamainternmed.2015.7193","ISSN":"2168-6114 (Electronic)","PMID":"26752337","abstract":"IMPORTANCE: Proton pump inhibitors (PPIs) are among the most commonly used drugs  worldwide and have been linked to acute interstitial nephritis. Less is known about the association between PPI use and chronic kidney disease (CKD). OBJECTIVE: To quantify the association between PPI use and incident CKD in a population-based cohort. DESIGN, SETTING, AND PARTICIPANTS: In total, 10,482 participants in the Atherosclerosis Risk in Communities study with an estimated glomerular filtration rate of at least 60 mL/min/1.73 m(2) were followed from a baseline visit between February 1, 1996, and January 30, 1999, to December 31, 2011. The data was analyzed from May 2015 to October 2015. The findings were replicated in an administrative cohort of 248,751 patients with an estimated glomerular filtration rate of at least 60 mL/min/1.73 m(2) from the Geisinger Health System. EXPOSURES: Self-reported PPI use in the Atherosclerosis Risk in Communities study or an outpatient PPI prescription in the Geisinger Health System replication cohort. Histamine2 (H2) receptor antagonist use was considered a negative control and active comparator. MAIN OUTCOMES AND MEASURES: Incident CKD was defined using diagnostic codes at hospital discharge or death in the Atherosclerosis Risk in Communities Study, and by a sustained outpatient estimated glomerular filtration rate of less than 60 mL/min/1.73 m(2) in the Geisinger Health System replication cohort. RESULTS: Among 10,482 participants in the Atherosclerosis Risk in Communities study, the mean (SD) age was 63.0 (5.6) years, and 43.9% were male. Compared with nonusers, PPI users were more often of white race, obese, and taking antihypertensive medication. Proton pump inhibitor use was associated with incident CKD in unadjusted analysis (hazard ratio [HR], 1.45; 95% CI, 1.11-1.90); in analysis adjusted for demographic, socioeconomic, and clinical variables (HR, 1.50; 95% CI, 1.14-1.96); and in analysis with PPI ever use modeled as a time-varying variable (adjusted HR, 1.35; 95% CI, 1.17-1.55). The association persisted when baseline PPI users were compared directly with H2 receptor antagonist users (adjusted HR, 1.39; 95% CI, 1.01-1.91) and with propensity score-matched nonusers (HR, 1.76; 95% CI, 1.13-2.74). In the Geisinger Health System replication cohort, PPI use was associated with CKD in all analyses, including a time-varying new-user design (adjusted HR, 1.24; 95% CI, 1.20-1.28). Twice-daily PPI dosing (adjusted HR, 1.46; 95% CI,…","author":[{"dropping-particle":"","family":"Lazarus","given":"Benjamin","non-dropping-particle":"","parse-names":false,"suffix":""},{"dropping-particle":"","family":"Chen","given":"Yuan","non-dropping-particle":"","parse-names":false,"suffix":""},{"dropping-particle":"","family":"Wilson","given":"Francis P","non-dropping-particle":"","parse-names":false,"suffix":""},{"dropping-particle":"","family":"Sang","given":"Yingying","non-dropping-particle":"","parse-names":false,"suffix":""},{"dropping-particle":"","family":"Chang","given":"Alex R","non-dropping-particle":"","parse-names":false,"suffix":""},{"dropping-particle":"","family":"Coresh","given":"Josef","non-dropping-particle":"","parse-names":false,"suffix":""},{"dropping-particle":"","family":"Grams","given":"Morgan E","non-dropping-particle":"","parse-names":false,"suffix":""}],"container-title":"JAMA internal medicine","id":"ITEM-1","issue":"2","issued":{"date-parts":[["2016","2"]]},"language":"eng","page":"238-246","publisher-place":"United States","title":"Proton Pump Inhibitor Use and the Risk of Chronic Kidney Disease.","type":"article-journal","volume":"176"},"uris":["http://www.mendeley.com/documents/?uuid=50a957b0-f724-4461-bd6c-7176772e6610"]}],"mendeley":{"formattedCitation":"(4)","plainTextFormattedCitation":"(4)","previouslyFormattedCitation":"(4)"},"properties":{"noteIndex":0},"schema":"https://github.com/citation-style-language/schema/raw/master/csl-citation.json"}</w:instrText>
      </w:r>
      <w:r w:rsidR="00A26663" w:rsidRPr="00276D5D">
        <w:rPr>
          <w:rFonts w:ascii="Times New Roman" w:hAnsi="Times New Roman" w:cs="Times New Roman"/>
          <w:sz w:val="24"/>
          <w:szCs w:val="24"/>
          <w:lang w:val="en-GB"/>
        </w:rPr>
        <w:fldChar w:fldCharType="separate"/>
      </w:r>
      <w:r w:rsidR="00A26663" w:rsidRPr="00276D5D">
        <w:rPr>
          <w:rFonts w:ascii="Times New Roman" w:hAnsi="Times New Roman" w:cs="Times New Roman"/>
          <w:sz w:val="24"/>
          <w:szCs w:val="24"/>
          <w:lang w:val="en-GB"/>
        </w:rPr>
        <w:t>(4)</w:t>
      </w:r>
      <w:r w:rsidR="00A26663" w:rsidRPr="00276D5D">
        <w:rPr>
          <w:rFonts w:ascii="Times New Roman" w:hAnsi="Times New Roman" w:cs="Times New Roman"/>
          <w:sz w:val="24"/>
          <w:szCs w:val="24"/>
          <w:lang w:val="en-GB"/>
        </w:rPr>
        <w:fldChar w:fldCharType="end"/>
      </w:r>
      <w:r w:rsidR="00EA4398" w:rsidRPr="00276D5D">
        <w:rPr>
          <w:rFonts w:ascii="Times New Roman" w:hAnsi="Times New Roman" w:cs="Times New Roman"/>
          <w:sz w:val="24"/>
          <w:szCs w:val="24"/>
          <w:lang w:val="en-GB"/>
        </w:rPr>
        <w:t xml:space="preserve"> </w:t>
      </w:r>
      <w:r w:rsidR="007B7CD7" w:rsidRPr="00276D5D">
        <w:rPr>
          <w:rFonts w:ascii="Times New Roman" w:hAnsi="Times New Roman" w:cs="Times New Roman"/>
          <w:sz w:val="24"/>
          <w:szCs w:val="24"/>
          <w:lang w:val="en-GB"/>
        </w:rPr>
        <w:t>Therefore, in the study</w:t>
      </w:r>
      <w:r w:rsidR="009F4DD9" w:rsidRPr="00276D5D">
        <w:rPr>
          <w:rFonts w:ascii="Times New Roman" w:hAnsi="Times New Roman" w:cs="Times New Roman"/>
          <w:sz w:val="24"/>
          <w:szCs w:val="24"/>
          <w:lang w:val="en-GB"/>
        </w:rPr>
        <w:t xml:space="preserve"> of </w:t>
      </w:r>
      <w:proofErr w:type="spellStart"/>
      <w:r w:rsidR="009F4DD9" w:rsidRPr="00276D5D">
        <w:rPr>
          <w:rFonts w:ascii="Times New Roman" w:hAnsi="Times New Roman" w:cs="Times New Roman"/>
          <w:sz w:val="24"/>
          <w:szCs w:val="24"/>
          <w:lang w:val="en-GB"/>
        </w:rPr>
        <w:t>Rahel</w:t>
      </w:r>
      <w:proofErr w:type="spellEnd"/>
      <w:r w:rsidR="009F4DD9" w:rsidRPr="00276D5D">
        <w:rPr>
          <w:rFonts w:ascii="Times New Roman" w:hAnsi="Times New Roman" w:cs="Times New Roman"/>
          <w:sz w:val="24"/>
          <w:szCs w:val="24"/>
          <w:lang w:val="en-GB"/>
        </w:rPr>
        <w:t xml:space="preserve"> Ernst et al, who investigated the effect of polypharmacy and NSAIDs on renal function, it is an important limitation that PPIs, which are the most common drugs to cause polypharmacy, were not evaluated simultaneously with NSAIDs.</w:t>
      </w:r>
      <w:r w:rsidR="00EA4398" w:rsidRPr="00276D5D">
        <w:rPr>
          <w:rFonts w:ascii="Times New Roman" w:hAnsi="Times New Roman" w:cs="Times New Roman"/>
          <w:sz w:val="24"/>
          <w:szCs w:val="24"/>
          <w:lang w:val="en-GB"/>
        </w:rPr>
        <w:fldChar w:fldCharType="begin" w:fldLock="1"/>
      </w:r>
      <w:r w:rsidR="0045368B" w:rsidRPr="00276D5D">
        <w:rPr>
          <w:rFonts w:ascii="Times New Roman" w:hAnsi="Times New Roman" w:cs="Times New Roman"/>
          <w:sz w:val="24"/>
          <w:szCs w:val="24"/>
          <w:lang w:val="en-GB"/>
        </w:rPr>
        <w:instrText>ADDIN CSL_CITATION {"citationItems":[{"id":"ITEM-1","itemData":{"DOI":"10.1016/j.jamda.2019.07.007","ISSN":"1538-9375 (Electronic)","PMID":"31501003","abstract":"OBJECTIVES: Information on the impact of polypharmacy on kidney function in older adults is limited. We prospectively investigated the association between intake of total number of drugs or nonsteroidal anti-inflammatory drugs (NSAIDs) and kidney function. DESIGN: Our study is a prospective observational analysis of the 2-year Zurich Multiple Endpoint Vitamin D Trial in Knee Osteoarthritis Patients. SETTING AND PARTICIPANTS: Of the 273 participants of the original trial, 270 participants (mean age 70.3 +/- 6.4 years, 53% women) were included in this observational analysis. METHODS: The associations between (1) total number of drugs (or NSAIDs) at baseline or (2) cumulative number of drugs (or NASAIDs) repeatedly measured over 24 months and kidney function repeatedly measured over 24 months as estimated glomerular filtration rate (eGFR) were investigated using multivariable-adjusted repeated-measures analysis. RESULTS: Per drug at baseline, kidney function decreased by 0.64 mL/min/1.73 m(2) eGFR (Beta = -0.64; 95% CI -1.19 to -0.08; P = .024) over 24 months. With every additional drug taken cumulatively over 24 months, kidney function decreased by 0.39 mL/min/1.73 m(2) eGFR (Beta = -0.39; 95% CI -0.63 to -0.15; P = .002). In a high-risk subgroup, per NSAID taken cumulatively over 24 months, kidney function declined by 1.21 mL/min/1.73 m(2) eGFR (Beta = -1.21; 95% CI -2.35 to -0.07; P = .021). CONCLUSIONS AND IMPLICATIONS: For every additional drug prescribed among older adults, our study supports an independent and immediate harmful impact on kidney function. This negative impact seems to be about 3 times greater for NSAIDs compared with an additional average drug.","author":[{"dropping-particle":"","family":"Ernst","given":"Rahel","non-dropping-particle":"","parse-names":false,"suffix":""},{"dropping-particle":"","family":"Fischer","given":"Karina","non-dropping-particle":"","parse-names":false,"suffix":""},{"dropping-particle":"","family":"Godoi Rezende Costa Molino","given":"Caroline","non-dropping-particle":"de","parse-names":false,"suffix":""},{"dropping-particle":"","family":"Orav","given":"Endel J","non-dropping-particle":"","parse-names":false,"suffix":""},{"dropping-particle":"","family":"Theiler","given":"Robert","non-dropping-particle":"","parse-names":false,"suffix":""},{"dropping-particle":"","family":"Meyer","given":"Ursina","non-dropping-particle":"","parse-names":false,"suffix":""},{"dropping-particle":"","family":"Fischler","given":"Manuel","non-dropping-particle":"","parse-names":false,"suffix":""},{"dropping-particle":"","family":"Gagesch","given":"Michael","non-dropping-particle":"","parse-names":false,"suffix":""},{"dropping-particle":"","family":"Ambuhl","given":"Patrice M","non-dropping-particle":"","parse-names":false,"suffix":""},{"dropping-particle":"","family":"Freystatter","given":"Gregor","non-dropping-particle":"","parse-names":false,"suffix":""},{"dropping-particle":"","family":"Egli","given":"Andreas","non-dropping-particle":"","parse-names":false,"suffix":""},{"dropping-particle":"","family":"Bischoff-Ferrari","given":"Heike A","non-dropping-particle":"","parse-names":false,"suffix":""}],"container-title":"Journal of the American Medical Directors Association","id":"ITEM-1","issued":{"date-parts":[["2019","9"]]},"language":"eng","publisher-place":"United States","title":"Polypharmacy and Kidney Function in Community-Dwelling Adults Age 60 Years and Older: A Prospective Observational Study.","type":"article-journal"},"uris":["http://www.mendeley.com/documents/?uuid=8575859c-6fae-45e6-8547-ba3cdbb7c755"]},{"id":"ITEM-2","itemData":{"DOI":"10.2147/CIA.S159966","ISSN":"11781998","abstract":"© 2018 Unutmaz et al. Background: Polypharmacy and inappropriate drug use cause numerous complications, such as cognitive impairment, frailty, falls, and functional dependence. The present study aimed to determine the effect of the comprehensive geriatric assessment (CGA) on polypharmacy, potentially inappropriate medications (PIMs) and potential prescribing omissions (PPOs), and to evaluate the economic reflections of medication changes. Methods: One thousand five hundred and seventy-nine older patients, who had undergone CGA, were retrospectively evaluated. The drugs, drug groups, and number of drugs that the patients used were recorded. Appropriate drug therapy was identified by both CGA and STOPP/ START criteria. Based on these criteria, PIMs were discontinued and PPOs were started. The monthly cost of these drugs was calculated separately for PIMs and PPOs by using the drugstore records. Results: After CGA, while the prevalence of non-polypharmacy was increased from 43.3% to 65.6%, the prevalence of polypharmacy and hyperpolypharmacy was decreased from 56.7% to 34.4% and 12.0% to 3.6%, respectively. The three most common PIMs discontinued were proton pump inhibitors, anti-dementia drugs, and antipsychotics, respectively. However, the most common PPOs started were vitamin D and B12 supplements, and anti-depressants. After CGA, monthly saved total per capita cost of PIMs was US$12.8 and monthly increased total per capita cost of PPOs was $5.6. Conclusion: It was demonstrated that prevalence of polypharmacy, PIM, and PPO could be decreased by CGA including START/STOPP criteria in older adults. Furthermore, this will have beneficial effects on economical parameters due to decreasing drug-related health care costs.","author":[{"dropping-particle":"","family":"Unutmaz","given":"G.D.","non-dropping-particle":"","parse-names":false,"suffix":""},{"dropping-particle":"","family":"Soysal","given":"P.","non-dropping-particle":"","parse-names":false,"suffix":""},{"dropping-particle":"","family":"Tuven","given":"B.","non-dropping-particle":"","parse-names":false,"suffix":""},{"dropping-particle":"","family":"Isik","given":"A.T.","non-dropping-particle":"","parse-names":false,"suffix":""}],"container-title":"Clinical Interventions in Aging","id":"ITEM-2","issued":{"date-parts":[["2018"]]},"title":"Costs of medication in older patients: Before and after comprehensive geriatric assessment","type":"article-journal","volume":"13"},"uris":["http://www.mendeley.com/documents/?uuid=6bc9a1ab-c759-30de-9729-c129f9738b89"]}],"mendeley":{"formattedCitation":"(1,5)","plainTextFormattedCitation":"(1,5)","previouslyFormattedCitation":"(1,5)"},"properties":{"noteIndex":0},"schema":"https://github.com/citation-style-language/schema/raw/master/csl-citation.json"}</w:instrText>
      </w:r>
      <w:r w:rsidR="00EA4398" w:rsidRPr="00276D5D">
        <w:rPr>
          <w:rFonts w:ascii="Times New Roman" w:hAnsi="Times New Roman" w:cs="Times New Roman"/>
          <w:sz w:val="24"/>
          <w:szCs w:val="24"/>
          <w:lang w:val="en-GB"/>
        </w:rPr>
        <w:fldChar w:fldCharType="separate"/>
      </w:r>
      <w:r w:rsidR="00EA4398" w:rsidRPr="00276D5D">
        <w:rPr>
          <w:rFonts w:ascii="Times New Roman" w:hAnsi="Times New Roman" w:cs="Times New Roman"/>
          <w:sz w:val="24"/>
          <w:szCs w:val="24"/>
          <w:lang w:val="en-GB"/>
        </w:rPr>
        <w:t>(1,5)</w:t>
      </w:r>
      <w:r w:rsidR="00EA4398" w:rsidRPr="00276D5D">
        <w:rPr>
          <w:rFonts w:ascii="Times New Roman" w:hAnsi="Times New Roman" w:cs="Times New Roman"/>
          <w:sz w:val="24"/>
          <w:szCs w:val="24"/>
          <w:lang w:val="en-GB"/>
        </w:rPr>
        <w:fldChar w:fldCharType="end"/>
      </w:r>
      <w:r w:rsidR="009F4DD9" w:rsidRPr="00276D5D">
        <w:rPr>
          <w:rFonts w:ascii="Times New Roman" w:hAnsi="Times New Roman" w:cs="Times New Roman"/>
          <w:sz w:val="24"/>
          <w:szCs w:val="24"/>
          <w:lang w:val="en-GB"/>
        </w:rPr>
        <w:t xml:space="preserve"> In that study, it should have been che</w:t>
      </w:r>
      <w:r w:rsidR="00845054" w:rsidRPr="00276D5D">
        <w:rPr>
          <w:rFonts w:ascii="Times New Roman" w:hAnsi="Times New Roman" w:cs="Times New Roman"/>
          <w:sz w:val="24"/>
          <w:szCs w:val="24"/>
          <w:lang w:val="en-GB"/>
        </w:rPr>
        <w:t>cked whether PPI use contributed</w:t>
      </w:r>
      <w:r w:rsidR="009F4DD9" w:rsidRPr="00276D5D">
        <w:rPr>
          <w:rFonts w:ascii="Times New Roman" w:hAnsi="Times New Roman" w:cs="Times New Roman"/>
          <w:sz w:val="24"/>
          <w:szCs w:val="24"/>
          <w:lang w:val="en-GB"/>
        </w:rPr>
        <w:t xml:space="preserve"> to the 3-fold cumulative deterioration in </w:t>
      </w:r>
      <w:r w:rsidR="00845054" w:rsidRPr="00276D5D">
        <w:rPr>
          <w:rFonts w:ascii="Times New Roman" w:hAnsi="Times New Roman" w:cs="Times New Roman"/>
          <w:sz w:val="24"/>
          <w:szCs w:val="24"/>
          <w:lang w:val="en-GB"/>
        </w:rPr>
        <w:t>renal function or to what extent it was</w:t>
      </w:r>
      <w:r w:rsidR="009F4DD9" w:rsidRPr="00276D5D">
        <w:rPr>
          <w:rFonts w:ascii="Times New Roman" w:hAnsi="Times New Roman" w:cs="Times New Roman"/>
          <w:sz w:val="24"/>
          <w:szCs w:val="24"/>
          <w:lang w:val="en-GB"/>
        </w:rPr>
        <w:t xml:space="preserve"> responsible.</w:t>
      </w:r>
      <w:r w:rsidR="00845054" w:rsidRPr="00276D5D">
        <w:rPr>
          <w:rFonts w:ascii="Times New Roman" w:hAnsi="Times New Roman" w:cs="Times New Roman"/>
          <w:sz w:val="24"/>
          <w:szCs w:val="24"/>
          <w:lang w:val="en-GB"/>
        </w:rPr>
        <w:t xml:space="preserve"> In order to establish a clear relationship between NSAIDs and kidney damage, especially in older adults, the simultaneous evaluation of other drugs, particularly PPIs, which affect renal function, and the potential impact on outcomes, should be statistically neutralized.</w:t>
      </w:r>
    </w:p>
    <w:p w14:paraId="11A2F8A3" w14:textId="77777777" w:rsidR="00845054" w:rsidRDefault="00991A6D" w:rsidP="00276D5D">
      <w:pPr>
        <w:spacing w:line="480" w:lineRule="auto"/>
        <w:jc w:val="both"/>
        <w:rPr>
          <w:rFonts w:ascii="Times New Roman" w:hAnsi="Times New Roman" w:cs="Times New Roman"/>
          <w:sz w:val="24"/>
          <w:szCs w:val="24"/>
          <w:lang w:val="en-GB"/>
        </w:rPr>
      </w:pPr>
      <w:r w:rsidRPr="00276D5D">
        <w:rPr>
          <w:rFonts w:ascii="Times New Roman" w:hAnsi="Times New Roman" w:cs="Times New Roman"/>
          <w:sz w:val="24"/>
          <w:szCs w:val="24"/>
          <w:lang w:val="en-GB"/>
        </w:rPr>
        <w:t xml:space="preserve">In conclusion, </w:t>
      </w:r>
      <w:r w:rsidR="00845054" w:rsidRPr="00276D5D">
        <w:rPr>
          <w:rFonts w:ascii="Times New Roman" w:hAnsi="Times New Roman" w:cs="Times New Roman"/>
          <w:sz w:val="24"/>
          <w:szCs w:val="24"/>
          <w:lang w:val="en-GB"/>
        </w:rPr>
        <w:t>the study contributes valuable data to medical literature; however, given the above-mentioned issue, they will provide a clearer picture to the readers.</w:t>
      </w:r>
    </w:p>
    <w:p w14:paraId="2B5BA068" w14:textId="4AC5B87A" w:rsidR="00C52C7B" w:rsidRDefault="002B546A" w:rsidP="00276D5D">
      <w:pPr>
        <w:spacing w:line="480" w:lineRule="auto"/>
        <w:jc w:val="both"/>
        <w:rPr>
          <w:rFonts w:ascii="Times New Roman" w:hAnsi="Times New Roman" w:cs="Times New Roman"/>
          <w:sz w:val="24"/>
          <w:szCs w:val="24"/>
          <w:lang w:val="en-GB"/>
        </w:rPr>
      </w:pPr>
      <w:r w:rsidRPr="002B546A">
        <w:rPr>
          <w:rFonts w:ascii="Times New Roman" w:hAnsi="Times New Roman" w:cs="Times New Roman"/>
          <w:b/>
          <w:sz w:val="24"/>
          <w:szCs w:val="24"/>
          <w:lang w:val="en-GB"/>
        </w:rPr>
        <w:t>Conflict of Interest:</w:t>
      </w:r>
      <w:r>
        <w:rPr>
          <w:rFonts w:ascii="Times New Roman" w:hAnsi="Times New Roman" w:cs="Times New Roman"/>
          <w:sz w:val="24"/>
          <w:szCs w:val="24"/>
          <w:lang w:val="en-GB"/>
        </w:rPr>
        <w:t xml:space="preserve"> No</w:t>
      </w:r>
    </w:p>
    <w:p w14:paraId="75257877" w14:textId="77777777" w:rsidR="00C52C7B" w:rsidRDefault="00C52C7B" w:rsidP="00276D5D">
      <w:pPr>
        <w:spacing w:line="480" w:lineRule="auto"/>
        <w:jc w:val="both"/>
        <w:rPr>
          <w:rFonts w:ascii="Times New Roman" w:hAnsi="Times New Roman" w:cs="Times New Roman"/>
          <w:sz w:val="24"/>
          <w:szCs w:val="24"/>
          <w:lang w:val="en-GB"/>
        </w:rPr>
      </w:pPr>
    </w:p>
    <w:p w14:paraId="3FD27EA4" w14:textId="31316E6D" w:rsidR="0045368B" w:rsidRPr="0045368B" w:rsidRDefault="0045368B" w:rsidP="00AD6289">
      <w:pPr>
        <w:spacing w:line="360" w:lineRule="auto"/>
        <w:jc w:val="both"/>
        <w:rPr>
          <w:b/>
          <w:sz w:val="24"/>
          <w:szCs w:val="24"/>
          <w:lang w:val="en-US"/>
        </w:rPr>
      </w:pPr>
      <w:bookmarkStart w:id="0" w:name="_GoBack"/>
      <w:bookmarkEnd w:id="0"/>
      <w:r w:rsidRPr="0045368B">
        <w:rPr>
          <w:b/>
          <w:sz w:val="24"/>
          <w:szCs w:val="24"/>
        </w:rPr>
        <w:t>References</w:t>
      </w:r>
    </w:p>
    <w:p w14:paraId="2EAEE607" w14:textId="092DDF0C" w:rsidR="0045368B" w:rsidRPr="001B2907" w:rsidRDefault="0045368B" w:rsidP="0045368B">
      <w:pPr>
        <w:widowControl w:val="0"/>
        <w:autoSpaceDE w:val="0"/>
        <w:autoSpaceDN w:val="0"/>
        <w:adjustRightInd w:val="0"/>
        <w:spacing w:line="360" w:lineRule="auto"/>
        <w:ind w:left="640" w:hanging="640"/>
        <w:rPr>
          <w:rFonts w:ascii="Times New Roman" w:hAnsi="Times New Roman" w:cs="Times New Roman"/>
          <w:sz w:val="24"/>
          <w:szCs w:val="24"/>
          <w:lang w:val="en-GB"/>
        </w:rPr>
      </w:pPr>
      <w:r>
        <w:rPr>
          <w:sz w:val="24"/>
          <w:szCs w:val="24"/>
        </w:rPr>
        <w:fldChar w:fldCharType="begin" w:fldLock="1"/>
      </w:r>
      <w:r>
        <w:rPr>
          <w:sz w:val="24"/>
          <w:szCs w:val="24"/>
        </w:rPr>
        <w:instrText xml:space="preserve">ADDIN Mendeley Bibliography CSL_BIBLIOGRAPHY </w:instrText>
      </w:r>
      <w:r>
        <w:rPr>
          <w:sz w:val="24"/>
          <w:szCs w:val="24"/>
        </w:rPr>
        <w:fldChar w:fldCharType="separate"/>
      </w:r>
      <w:r w:rsidRPr="0045368B">
        <w:rPr>
          <w:rFonts w:ascii="Calibri" w:hAnsi="Calibri" w:cs="Calibri"/>
          <w:noProof/>
          <w:sz w:val="24"/>
          <w:szCs w:val="24"/>
        </w:rPr>
        <w:t>1</w:t>
      </w:r>
      <w:r w:rsidRPr="001B2907">
        <w:rPr>
          <w:rFonts w:ascii="Times New Roman" w:hAnsi="Times New Roman" w:cs="Times New Roman"/>
          <w:sz w:val="24"/>
          <w:szCs w:val="24"/>
          <w:lang w:val="en-GB"/>
        </w:rPr>
        <w:t xml:space="preserve">. </w:t>
      </w:r>
      <w:r w:rsidRPr="001B2907">
        <w:rPr>
          <w:rFonts w:ascii="Times New Roman" w:hAnsi="Times New Roman" w:cs="Times New Roman"/>
          <w:sz w:val="24"/>
          <w:szCs w:val="24"/>
          <w:lang w:val="en-GB"/>
        </w:rPr>
        <w:tab/>
        <w:t xml:space="preserve">Ernst R, Fischer K, de Godoi Rezende Costa Molino C, Orav EJ, Theiler R, Meyer U, et al. Polypharmacy and Kidney Function in Community-Dwelling Adults Age 60 Years and Older: A Prospective Observational Study. J Am Med Dir Assoc. 2019 Sep; </w:t>
      </w:r>
    </w:p>
    <w:p w14:paraId="06BB6181" w14:textId="77777777" w:rsidR="0045368B" w:rsidRPr="001B2907" w:rsidRDefault="0045368B" w:rsidP="0045368B">
      <w:pPr>
        <w:widowControl w:val="0"/>
        <w:autoSpaceDE w:val="0"/>
        <w:autoSpaceDN w:val="0"/>
        <w:adjustRightInd w:val="0"/>
        <w:spacing w:line="360" w:lineRule="auto"/>
        <w:ind w:left="640" w:hanging="640"/>
        <w:rPr>
          <w:rFonts w:ascii="Times New Roman" w:hAnsi="Times New Roman" w:cs="Times New Roman"/>
          <w:sz w:val="24"/>
          <w:szCs w:val="24"/>
          <w:lang w:val="en-GB"/>
        </w:rPr>
      </w:pPr>
      <w:r w:rsidRPr="001B2907">
        <w:rPr>
          <w:rFonts w:ascii="Times New Roman" w:hAnsi="Times New Roman" w:cs="Times New Roman"/>
          <w:sz w:val="24"/>
          <w:szCs w:val="24"/>
          <w:lang w:val="en-GB"/>
        </w:rPr>
        <w:t xml:space="preserve">2. </w:t>
      </w:r>
      <w:r w:rsidRPr="001B2907">
        <w:rPr>
          <w:rFonts w:ascii="Times New Roman" w:hAnsi="Times New Roman" w:cs="Times New Roman"/>
          <w:sz w:val="24"/>
          <w:szCs w:val="24"/>
          <w:lang w:val="en-GB"/>
        </w:rPr>
        <w:tab/>
        <w:t xml:space="preserve">Nash DM, Markle-Reid M, Brimble KS, McArthur E, Roshanov PS, Fink JC, et al. Nonsteroidal anti-inflammatory drug use and risk of acute kidney injury and hyperkalemia in older adults: a population-based study. Nephrol Dial Transplant. 2019 Jul;34(7):1145–54. </w:t>
      </w:r>
    </w:p>
    <w:p w14:paraId="5D9845DD" w14:textId="77777777" w:rsidR="0045368B" w:rsidRPr="001B2907" w:rsidRDefault="0045368B" w:rsidP="0045368B">
      <w:pPr>
        <w:widowControl w:val="0"/>
        <w:autoSpaceDE w:val="0"/>
        <w:autoSpaceDN w:val="0"/>
        <w:adjustRightInd w:val="0"/>
        <w:spacing w:line="360" w:lineRule="auto"/>
        <w:ind w:left="640" w:hanging="640"/>
        <w:rPr>
          <w:rFonts w:ascii="Times New Roman" w:hAnsi="Times New Roman" w:cs="Times New Roman"/>
          <w:sz w:val="24"/>
          <w:szCs w:val="24"/>
          <w:lang w:val="en-GB"/>
        </w:rPr>
      </w:pPr>
      <w:r w:rsidRPr="001B2907">
        <w:rPr>
          <w:rFonts w:ascii="Times New Roman" w:hAnsi="Times New Roman" w:cs="Times New Roman"/>
          <w:sz w:val="24"/>
          <w:szCs w:val="24"/>
          <w:lang w:val="en-GB"/>
        </w:rPr>
        <w:t xml:space="preserve">3. </w:t>
      </w:r>
      <w:r w:rsidRPr="001B2907">
        <w:rPr>
          <w:rFonts w:ascii="Times New Roman" w:hAnsi="Times New Roman" w:cs="Times New Roman"/>
          <w:sz w:val="24"/>
          <w:szCs w:val="24"/>
          <w:lang w:val="en-GB"/>
        </w:rPr>
        <w:tab/>
        <w:t xml:space="preserve">American Geriatrics Society 2019 Updated AGS Beers Criteria(R) for Potentially Inappropriate Medication Use in Older Adults. J Am Geriatr Soc. 2019 Apr;67(4):674–94. </w:t>
      </w:r>
    </w:p>
    <w:p w14:paraId="35BD0B5F" w14:textId="77777777" w:rsidR="0045368B" w:rsidRPr="001B2907" w:rsidRDefault="0045368B" w:rsidP="0045368B">
      <w:pPr>
        <w:widowControl w:val="0"/>
        <w:autoSpaceDE w:val="0"/>
        <w:autoSpaceDN w:val="0"/>
        <w:adjustRightInd w:val="0"/>
        <w:spacing w:line="360" w:lineRule="auto"/>
        <w:ind w:left="640" w:hanging="640"/>
        <w:rPr>
          <w:rFonts w:ascii="Times New Roman" w:hAnsi="Times New Roman" w:cs="Times New Roman"/>
          <w:sz w:val="24"/>
          <w:szCs w:val="24"/>
          <w:lang w:val="en-GB"/>
        </w:rPr>
      </w:pPr>
      <w:r w:rsidRPr="001B2907">
        <w:rPr>
          <w:rFonts w:ascii="Times New Roman" w:hAnsi="Times New Roman" w:cs="Times New Roman"/>
          <w:sz w:val="24"/>
          <w:szCs w:val="24"/>
          <w:lang w:val="en-GB"/>
        </w:rPr>
        <w:t xml:space="preserve">4. </w:t>
      </w:r>
      <w:r w:rsidRPr="001B2907">
        <w:rPr>
          <w:rFonts w:ascii="Times New Roman" w:hAnsi="Times New Roman" w:cs="Times New Roman"/>
          <w:sz w:val="24"/>
          <w:szCs w:val="24"/>
          <w:lang w:val="en-GB"/>
        </w:rPr>
        <w:tab/>
        <w:t xml:space="preserve">Lazarus B, Chen Y, Wilson FP, Sang Y, Chang AR, Coresh J, et al. Proton Pump </w:t>
      </w:r>
      <w:r w:rsidRPr="001B2907">
        <w:rPr>
          <w:rFonts w:ascii="Times New Roman" w:hAnsi="Times New Roman" w:cs="Times New Roman"/>
          <w:sz w:val="24"/>
          <w:szCs w:val="24"/>
          <w:lang w:val="en-GB"/>
        </w:rPr>
        <w:lastRenderedPageBreak/>
        <w:t xml:space="preserve">Inhibitor Use and the Risk of Chronic Kidney Disease. JAMA Intern Med. 2016 Feb;176(2):238–46. </w:t>
      </w:r>
    </w:p>
    <w:p w14:paraId="306A1E6B" w14:textId="77777777" w:rsidR="0045368B" w:rsidRPr="001B2907" w:rsidRDefault="0045368B" w:rsidP="0045368B">
      <w:pPr>
        <w:widowControl w:val="0"/>
        <w:autoSpaceDE w:val="0"/>
        <w:autoSpaceDN w:val="0"/>
        <w:adjustRightInd w:val="0"/>
        <w:spacing w:line="360" w:lineRule="auto"/>
        <w:ind w:left="640" w:hanging="640"/>
        <w:rPr>
          <w:rFonts w:ascii="Times New Roman" w:hAnsi="Times New Roman" w:cs="Times New Roman"/>
          <w:sz w:val="24"/>
          <w:szCs w:val="24"/>
          <w:lang w:val="en-GB"/>
        </w:rPr>
      </w:pPr>
      <w:r w:rsidRPr="001B2907">
        <w:rPr>
          <w:rFonts w:ascii="Times New Roman" w:hAnsi="Times New Roman" w:cs="Times New Roman"/>
          <w:sz w:val="24"/>
          <w:szCs w:val="24"/>
          <w:lang w:val="en-GB"/>
        </w:rPr>
        <w:t xml:space="preserve">5. </w:t>
      </w:r>
      <w:r w:rsidRPr="001B2907">
        <w:rPr>
          <w:rFonts w:ascii="Times New Roman" w:hAnsi="Times New Roman" w:cs="Times New Roman"/>
          <w:sz w:val="24"/>
          <w:szCs w:val="24"/>
          <w:lang w:val="en-GB"/>
        </w:rPr>
        <w:tab/>
        <w:t xml:space="preserve">Unutmaz GD, Soysal P, Tuven B, Isik AT. Costs of medication in older patients: Before and after comprehensive geriatric assessment. Clin Interv Aging. 2018;13. </w:t>
      </w:r>
    </w:p>
    <w:p w14:paraId="34292D01" w14:textId="7A50CF4E" w:rsidR="00845054" w:rsidRPr="00AD6289" w:rsidRDefault="0045368B" w:rsidP="00AD6289">
      <w:pPr>
        <w:spacing w:line="360" w:lineRule="auto"/>
        <w:jc w:val="both"/>
        <w:rPr>
          <w:sz w:val="24"/>
          <w:szCs w:val="24"/>
        </w:rPr>
      </w:pPr>
      <w:r>
        <w:rPr>
          <w:sz w:val="24"/>
          <w:szCs w:val="24"/>
        </w:rPr>
        <w:fldChar w:fldCharType="end"/>
      </w:r>
    </w:p>
    <w:p w14:paraId="2AB05B27" w14:textId="77777777" w:rsidR="00735978" w:rsidRPr="00AD6289" w:rsidRDefault="00735978" w:rsidP="00AD6289">
      <w:pPr>
        <w:spacing w:line="360" w:lineRule="auto"/>
        <w:jc w:val="both"/>
        <w:rPr>
          <w:sz w:val="24"/>
          <w:szCs w:val="24"/>
          <w:lang w:val="en-US"/>
        </w:rPr>
      </w:pPr>
    </w:p>
    <w:p w14:paraId="4AA5AE33" w14:textId="77777777" w:rsidR="00CD3612" w:rsidRPr="00AD6289" w:rsidRDefault="00CD3612" w:rsidP="00AD6289">
      <w:pPr>
        <w:spacing w:line="360" w:lineRule="auto"/>
        <w:jc w:val="both"/>
        <w:rPr>
          <w:sz w:val="24"/>
          <w:szCs w:val="24"/>
        </w:rPr>
      </w:pPr>
    </w:p>
    <w:p w14:paraId="5118BBDC" w14:textId="77777777" w:rsidR="0076352B" w:rsidRPr="00AD6289" w:rsidRDefault="0076352B" w:rsidP="00AD6289">
      <w:pPr>
        <w:spacing w:line="360" w:lineRule="auto"/>
        <w:jc w:val="both"/>
        <w:rPr>
          <w:sz w:val="24"/>
          <w:szCs w:val="24"/>
        </w:rPr>
      </w:pPr>
    </w:p>
    <w:sectPr w:rsidR="0076352B" w:rsidRPr="00AD6289" w:rsidSect="007A531D">
      <w:pgSz w:w="11906" w:h="16838"/>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0szQwNDUwMrA0NjdQ0lEKTi0uzszPAykwqQUApHDZWiwAAAA="/>
  </w:docVars>
  <w:rsids>
    <w:rsidRoot w:val="00552C10"/>
    <w:rsid w:val="00000F75"/>
    <w:rsid w:val="000079C7"/>
    <w:rsid w:val="00041EA5"/>
    <w:rsid w:val="0007521E"/>
    <w:rsid w:val="000807B6"/>
    <w:rsid w:val="000A46D0"/>
    <w:rsid w:val="000C6A80"/>
    <w:rsid w:val="001814E0"/>
    <w:rsid w:val="001824DA"/>
    <w:rsid w:val="001B2907"/>
    <w:rsid w:val="001B40C5"/>
    <w:rsid w:val="00210A42"/>
    <w:rsid w:val="00212A2D"/>
    <w:rsid w:val="00240AD9"/>
    <w:rsid w:val="00276D5D"/>
    <w:rsid w:val="002B546A"/>
    <w:rsid w:val="002E18F5"/>
    <w:rsid w:val="002F771E"/>
    <w:rsid w:val="00300612"/>
    <w:rsid w:val="00321A03"/>
    <w:rsid w:val="00335403"/>
    <w:rsid w:val="003468AD"/>
    <w:rsid w:val="00361356"/>
    <w:rsid w:val="003B2289"/>
    <w:rsid w:val="003E08DE"/>
    <w:rsid w:val="00414C2A"/>
    <w:rsid w:val="00445C74"/>
    <w:rsid w:val="0045368B"/>
    <w:rsid w:val="004B164A"/>
    <w:rsid w:val="004B50E8"/>
    <w:rsid w:val="004E3374"/>
    <w:rsid w:val="00552C10"/>
    <w:rsid w:val="005531DA"/>
    <w:rsid w:val="00574A92"/>
    <w:rsid w:val="005864F9"/>
    <w:rsid w:val="0059105B"/>
    <w:rsid w:val="005A7150"/>
    <w:rsid w:val="006129E1"/>
    <w:rsid w:val="00682C71"/>
    <w:rsid w:val="006A336C"/>
    <w:rsid w:val="006B1781"/>
    <w:rsid w:val="006E38EC"/>
    <w:rsid w:val="006E5A6A"/>
    <w:rsid w:val="00735978"/>
    <w:rsid w:val="0076352B"/>
    <w:rsid w:val="007A531D"/>
    <w:rsid w:val="007B7CD7"/>
    <w:rsid w:val="007E24F2"/>
    <w:rsid w:val="007F6EE8"/>
    <w:rsid w:val="00805F48"/>
    <w:rsid w:val="00845054"/>
    <w:rsid w:val="008C61C3"/>
    <w:rsid w:val="008E2942"/>
    <w:rsid w:val="008F364D"/>
    <w:rsid w:val="0093263D"/>
    <w:rsid w:val="00957583"/>
    <w:rsid w:val="00991A6D"/>
    <w:rsid w:val="009A4D0E"/>
    <w:rsid w:val="009C7E1F"/>
    <w:rsid w:val="009F4DD9"/>
    <w:rsid w:val="00A26663"/>
    <w:rsid w:val="00A40E59"/>
    <w:rsid w:val="00A97A5C"/>
    <w:rsid w:val="00AB35CD"/>
    <w:rsid w:val="00AD6289"/>
    <w:rsid w:val="00AF6CDD"/>
    <w:rsid w:val="00AF7979"/>
    <w:rsid w:val="00AF7A08"/>
    <w:rsid w:val="00B00BF5"/>
    <w:rsid w:val="00B21E10"/>
    <w:rsid w:val="00B66F19"/>
    <w:rsid w:val="00B77EAC"/>
    <w:rsid w:val="00C5283D"/>
    <w:rsid w:val="00C52C7B"/>
    <w:rsid w:val="00C8616E"/>
    <w:rsid w:val="00CA427E"/>
    <w:rsid w:val="00CC7B67"/>
    <w:rsid w:val="00CD3612"/>
    <w:rsid w:val="00CD50F4"/>
    <w:rsid w:val="00D455A7"/>
    <w:rsid w:val="00D97FD5"/>
    <w:rsid w:val="00DA4BE8"/>
    <w:rsid w:val="00DB1C34"/>
    <w:rsid w:val="00DE722C"/>
    <w:rsid w:val="00E0150B"/>
    <w:rsid w:val="00E63FBE"/>
    <w:rsid w:val="00E66345"/>
    <w:rsid w:val="00EA4398"/>
    <w:rsid w:val="00EB0D90"/>
    <w:rsid w:val="00EB24E4"/>
    <w:rsid w:val="00ED4F2C"/>
    <w:rsid w:val="00F26185"/>
    <w:rsid w:val="00F50539"/>
    <w:rsid w:val="00F67285"/>
    <w:rsid w:val="00F70EC4"/>
    <w:rsid w:val="00F76CBA"/>
    <w:rsid w:val="00F864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61AAC"/>
  <w15:docId w15:val="{F997A7D0-D9BD-44ED-9CC8-9A81FE5D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97A5C"/>
    <w:rPr>
      <w:sz w:val="16"/>
      <w:szCs w:val="16"/>
    </w:rPr>
  </w:style>
  <w:style w:type="paragraph" w:styleId="CommentText">
    <w:name w:val="annotation text"/>
    <w:basedOn w:val="Normal"/>
    <w:link w:val="CommentTextChar"/>
    <w:uiPriority w:val="99"/>
    <w:semiHidden/>
    <w:unhideWhenUsed/>
    <w:rsid w:val="00A97A5C"/>
    <w:pPr>
      <w:spacing w:line="240" w:lineRule="auto"/>
    </w:pPr>
    <w:rPr>
      <w:sz w:val="20"/>
      <w:szCs w:val="20"/>
    </w:rPr>
  </w:style>
  <w:style w:type="character" w:customStyle="1" w:styleId="CommentTextChar">
    <w:name w:val="Comment Text Char"/>
    <w:basedOn w:val="DefaultParagraphFont"/>
    <w:link w:val="CommentText"/>
    <w:uiPriority w:val="99"/>
    <w:semiHidden/>
    <w:rsid w:val="00A97A5C"/>
    <w:rPr>
      <w:sz w:val="20"/>
      <w:szCs w:val="20"/>
    </w:rPr>
  </w:style>
  <w:style w:type="paragraph" w:styleId="CommentSubject">
    <w:name w:val="annotation subject"/>
    <w:basedOn w:val="CommentText"/>
    <w:next w:val="CommentText"/>
    <w:link w:val="CommentSubjectChar"/>
    <w:uiPriority w:val="99"/>
    <w:semiHidden/>
    <w:unhideWhenUsed/>
    <w:rsid w:val="00A97A5C"/>
    <w:rPr>
      <w:b/>
      <w:bCs/>
    </w:rPr>
  </w:style>
  <w:style w:type="character" w:customStyle="1" w:styleId="CommentSubjectChar">
    <w:name w:val="Comment Subject Char"/>
    <w:basedOn w:val="CommentTextChar"/>
    <w:link w:val="CommentSubject"/>
    <w:uiPriority w:val="99"/>
    <w:semiHidden/>
    <w:rsid w:val="00A97A5C"/>
    <w:rPr>
      <w:b/>
      <w:bCs/>
      <w:sz w:val="20"/>
      <w:szCs w:val="20"/>
    </w:rPr>
  </w:style>
  <w:style w:type="paragraph" w:styleId="BalloonText">
    <w:name w:val="Balloon Text"/>
    <w:basedOn w:val="Normal"/>
    <w:link w:val="BalloonTextChar"/>
    <w:uiPriority w:val="99"/>
    <w:semiHidden/>
    <w:unhideWhenUsed/>
    <w:rsid w:val="00A97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A5C"/>
    <w:rPr>
      <w:rFonts w:ascii="Segoe UI" w:hAnsi="Segoe UI" w:cs="Segoe UI"/>
      <w:sz w:val="18"/>
      <w:szCs w:val="18"/>
    </w:rPr>
  </w:style>
  <w:style w:type="paragraph" w:styleId="Revision">
    <w:name w:val="Revision"/>
    <w:hidden/>
    <w:uiPriority w:val="99"/>
    <w:semiHidden/>
    <w:rsid w:val="00CC7B67"/>
    <w:pPr>
      <w:spacing w:after="0" w:line="240" w:lineRule="auto"/>
    </w:pPr>
  </w:style>
  <w:style w:type="character" w:styleId="LineNumber">
    <w:name w:val="line number"/>
    <w:basedOn w:val="DefaultParagraphFont"/>
    <w:uiPriority w:val="99"/>
    <w:semiHidden/>
    <w:unhideWhenUsed/>
    <w:rsid w:val="007A5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96FB50E4-414F-40B7-BDE2-078D78A7D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6202</Words>
  <Characters>35357</Characters>
  <Application>Microsoft Office Word</Application>
  <DocSecurity>0</DocSecurity>
  <Lines>294</Lines>
  <Paragraphs>82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 Soysal</dc:creator>
  <cp:keywords/>
  <dc:description/>
  <cp:lastModifiedBy>Lee Smith</cp:lastModifiedBy>
  <cp:revision>2</cp:revision>
  <dcterms:created xsi:type="dcterms:W3CDTF">2019-10-04T20:16:00Z</dcterms:created>
  <dcterms:modified xsi:type="dcterms:W3CDTF">2019-10-04T20:16:00Z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30470550-0e5e-384b-a60f-4db0c487c229</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http://www.zotero.org/styles/international-journal-of-geriatric-psychiatry</vt:lpwstr>
  </property>
  <property fmtid="{D5CDD505-2E9C-101B-9397-08002B2CF9AE}" pid="16" name="Mendeley Recent Style Name 5_1">
    <vt:lpwstr>International Journal of Geriatric Psychiatry</vt:lpwstr>
  </property>
  <property fmtid="{D5CDD505-2E9C-101B-9397-08002B2CF9AE}" pid="17" name="Mendeley Recent Style Id 6_1">
    <vt:lpwstr>http://www.zotero.org/styles/national-library-of-medicine</vt:lpwstr>
  </property>
  <property fmtid="{D5CDD505-2E9C-101B-9397-08002B2CF9AE}" pid="18" name="Mendeley Recent Style Name 6_1">
    <vt:lpwstr>National Library of Medicine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http://www.zotero.org/styles/neurology</vt:lpwstr>
  </property>
  <property fmtid="{D5CDD505-2E9C-101B-9397-08002B2CF9AE}" pid="22" name="Mendeley Recent Style Name 8_1">
    <vt:lpwstr>Neurology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