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CAA3" w14:textId="77777777" w:rsidR="00DC1801" w:rsidRPr="00DC1801" w:rsidRDefault="00DC1801" w:rsidP="00DC1801">
      <w:pPr>
        <w:spacing w:afterLines="120" w:after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DC180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Healthcare Providers’ Advice on Lifestyle Modification for Older Adults: Results from the National Health and Nutrition Examination Survey 2007-2016</w:t>
      </w:r>
    </w:p>
    <w:p w14:paraId="5CE8B2CB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sv-SE"/>
        </w:rPr>
      </w:pPr>
      <w:r w:rsidRPr="00DC1801">
        <w:rPr>
          <w:rFonts w:ascii="Times New Roman" w:hAnsi="Times New Roman" w:cs="Times New Roman"/>
          <w:sz w:val="24"/>
          <w:szCs w:val="24"/>
          <w:lang w:val="sv-SE"/>
        </w:rPr>
        <w:t>Sandra Haider, PhD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a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Igor Grabovac, MD, DSc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a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Lee Smith, PhD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b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Sinisa Stefanac, MScOT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c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Sarah E Jackson, PhD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d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Ying Li, MD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e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Chao Cao, MPH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f,g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Thomas Waldhoer, PhD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h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Yin Zhang, MD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i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Thomas E. Dorner, MD, MPH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a</w:t>
      </w:r>
      <w:r w:rsidRPr="00DC1801">
        <w:rPr>
          <w:rFonts w:ascii="Times New Roman" w:hAnsi="Times New Roman" w:cs="Times New Roman"/>
          <w:sz w:val="24"/>
          <w:szCs w:val="24"/>
          <w:lang w:val="sv-SE"/>
        </w:rPr>
        <w:t>, Lin Yang, PhD</w:t>
      </w:r>
      <w:r w:rsidRPr="00DC1801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h, j, k</w:t>
      </w:r>
    </w:p>
    <w:p w14:paraId="661FFEF2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sv-SE"/>
        </w:rPr>
      </w:pPr>
    </w:p>
    <w:p w14:paraId="748464A6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Department of Social and Preventive Medicine, </w:t>
      </w:r>
      <w:proofErr w:type="spellStart"/>
      <w:r w:rsidRPr="00DC1801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for Public Health, Medical University of Vienna, </w:t>
      </w:r>
      <w:proofErr w:type="spellStart"/>
      <w:r w:rsidRPr="00DC1801">
        <w:rPr>
          <w:rFonts w:ascii="Times New Roman" w:hAnsi="Times New Roman" w:cs="Times New Roman"/>
          <w:sz w:val="24"/>
          <w:szCs w:val="24"/>
        </w:rPr>
        <w:t>Kinderspitalgasse</w:t>
      </w:r>
      <w:proofErr w:type="spellEnd"/>
      <w:r w:rsidRPr="00DC1801">
        <w:rPr>
          <w:rFonts w:ascii="Times New Roman" w:hAnsi="Times New Roman" w:cs="Times New Roman"/>
          <w:sz w:val="24"/>
          <w:szCs w:val="24"/>
        </w:rPr>
        <w:t xml:space="preserve"> 15/1, 1090 Vienna, Austria; igor.grabovac@meduniwien.ac.at, igor.grabovac@meduniwien.ac.at</w:t>
      </w:r>
    </w:p>
    <w:p w14:paraId="1616333C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Cambridge Centre for Sport and Exercise Sciences, Anglia Ruskin University, Cambridge, UK</w:t>
      </w:r>
    </w:p>
    <w:p w14:paraId="6CB8533F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Institute of Outcomes Research, </w:t>
      </w:r>
      <w:proofErr w:type="spellStart"/>
      <w:r w:rsidRPr="00DC1801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for Medical Statistics, Informatics and Intelligent Systems, Medical University of Vienna, Vienna, Austria. </w:t>
      </w:r>
    </w:p>
    <w:p w14:paraId="765E788B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r w:rsidRPr="00DC1801">
        <w:rPr>
          <w:rFonts w:ascii="Times New Roman" w:hAnsi="Times New Roman" w:cs="Times New Roman"/>
          <w:sz w:val="24"/>
          <w:szCs w:val="24"/>
        </w:rPr>
        <w:t xml:space="preserve"> Department of Behavioral Science and Health, University College London, London, UK.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214352A0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Department of Health Management, The Third </w:t>
      </w:r>
      <w:proofErr w:type="spellStart"/>
      <w:r w:rsidRPr="00DC1801">
        <w:rPr>
          <w:rFonts w:ascii="Times New Roman" w:hAnsi="Times New Roman" w:cs="Times New Roman"/>
          <w:sz w:val="24"/>
          <w:szCs w:val="24"/>
          <w:lang w:val="en-GB"/>
        </w:rPr>
        <w:t>Xiangya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Hospital, Central South University, Changsha, Hunan, China</w:t>
      </w:r>
    </w:p>
    <w:p w14:paraId="2EC58DC8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f 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Division of Public Health Sciences, Department of Surgery, Washington University School of Medicine. </w:t>
      </w:r>
    </w:p>
    <w:p w14:paraId="6BDCFA56" w14:textId="77777777" w:rsidR="00DC1801" w:rsidRPr="00DC1801" w:rsidRDefault="00DC1801" w:rsidP="00DC1801">
      <w:pPr>
        <w:pStyle w:val="CommentSubject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DC1801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g </w:t>
      </w:r>
      <w:r w:rsidRPr="00DC1801">
        <w:rPr>
          <w:rFonts w:ascii="Times New Roman" w:hAnsi="Times New Roman"/>
          <w:b w:val="0"/>
          <w:bCs w:val="0"/>
          <w:sz w:val="24"/>
          <w:szCs w:val="24"/>
          <w:lang w:val="en-GB"/>
        </w:rPr>
        <w:t>Program in Physical Therapy, Washington University School of Medicine, St. Louis, MO, USA</w:t>
      </w:r>
    </w:p>
    <w:p w14:paraId="177C966D" w14:textId="77777777" w:rsidR="00DC1801" w:rsidRPr="00DC1801" w:rsidRDefault="00DC1801" w:rsidP="00DC1801">
      <w:pPr>
        <w:pStyle w:val="CommentText"/>
        <w:rPr>
          <w:rFonts w:ascii="Times New Roman" w:hAnsi="Times New Roman"/>
          <w:sz w:val="24"/>
          <w:szCs w:val="24"/>
          <w:lang w:val="en-GB"/>
        </w:rPr>
      </w:pPr>
    </w:p>
    <w:p w14:paraId="21A39DB4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h 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Department of Epidemiology, </w:t>
      </w:r>
      <w:proofErr w:type="spellStart"/>
      <w:r w:rsidRPr="00DC1801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for Public Health, Medical University of Vienna, Vienna, Austria. </w:t>
      </w:r>
    </w:p>
    <w:p w14:paraId="1CE5CE85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lastRenderedPageBreak/>
        <w:t>i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Channing Division of Network Medicine, Department of Medicine, Brigham and Women's Hospital, Harvard Medical School. </w:t>
      </w:r>
    </w:p>
    <w:p w14:paraId="37308CC6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j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Cancer Epidemiology and Prevention Research, Alberta Health Services, Calgary, Canada. </w:t>
      </w:r>
    </w:p>
    <w:p w14:paraId="5C955435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0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k</w:t>
      </w: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Departments of </w:t>
      </w:r>
      <w:r w:rsidRPr="00DC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Oncology &amp; Community Health Sciences, Cumming School of Medicine, University of Calgary, Calgary, Canada</w:t>
      </w:r>
    </w:p>
    <w:p w14:paraId="67CC4BA5" w14:textId="77777777" w:rsidR="00DC1801" w:rsidRPr="00DC1801" w:rsidRDefault="00DC1801" w:rsidP="00DC1801">
      <w:pPr>
        <w:pStyle w:val="CommentSubject"/>
        <w:rPr>
          <w:rFonts w:ascii="Times New Roman" w:hAnsi="Times New Roman"/>
          <w:sz w:val="24"/>
          <w:szCs w:val="24"/>
        </w:rPr>
      </w:pPr>
    </w:p>
    <w:p w14:paraId="237EE357" w14:textId="77777777" w:rsidR="00DC1801" w:rsidRPr="00DC1801" w:rsidRDefault="00DC1801" w:rsidP="00DC1801">
      <w:pPr>
        <w:pStyle w:val="Heading1"/>
        <w:suppressLineNumbers/>
        <w:pBdr>
          <w:bottom w:val="none" w:sz="0" w:space="0" w:color="auto"/>
        </w:pBdr>
        <w:spacing w:before="0" w:line="480" w:lineRule="auto"/>
        <w:rPr>
          <w:rFonts w:ascii="Times New Roman" w:hAnsi="Times New Roman" w:cs="Times New Roman"/>
          <w:b w:val="0"/>
          <w:szCs w:val="24"/>
        </w:rPr>
      </w:pPr>
      <w:r w:rsidRPr="00DC1801">
        <w:rPr>
          <w:rFonts w:ascii="Times New Roman" w:hAnsi="Times New Roman" w:cs="Times New Roman"/>
          <w:szCs w:val="24"/>
        </w:rPr>
        <w:t>Corresponding author:</w:t>
      </w:r>
    </w:p>
    <w:p w14:paraId="55E457BF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Igor Grabovac, MD, DSc </w:t>
      </w:r>
    </w:p>
    <w:p w14:paraId="34071DBE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C1801">
        <w:rPr>
          <w:rFonts w:ascii="Times New Roman" w:hAnsi="Times New Roman" w:cs="Times New Roman"/>
          <w:sz w:val="24"/>
          <w:szCs w:val="24"/>
          <w:lang w:val="en-GB"/>
        </w:rPr>
        <w:t>Kinderspitalgasse</w:t>
      </w:r>
      <w:proofErr w:type="spellEnd"/>
      <w:r w:rsidRPr="00DC1801">
        <w:rPr>
          <w:rFonts w:ascii="Times New Roman" w:hAnsi="Times New Roman" w:cs="Times New Roman"/>
          <w:sz w:val="24"/>
          <w:szCs w:val="24"/>
          <w:lang w:val="en-GB"/>
        </w:rPr>
        <w:t xml:space="preserve"> 15/1 1090 Vienna, Austria</w:t>
      </w:r>
    </w:p>
    <w:p w14:paraId="100CD652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lang w:val="en-GB"/>
        </w:rPr>
        <w:t>Phone: +43 1 40160 34895</w:t>
      </w:r>
    </w:p>
    <w:p w14:paraId="5786C887" w14:textId="77777777" w:rsidR="00DC1801" w:rsidRPr="00DC1801" w:rsidRDefault="00DC1801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C1801">
        <w:rPr>
          <w:rFonts w:ascii="Times New Roman" w:hAnsi="Times New Roman" w:cs="Times New Roman"/>
          <w:sz w:val="24"/>
          <w:szCs w:val="24"/>
          <w:lang w:val="en-GB"/>
        </w:rPr>
        <w:t>Fax: +43 01 40160 934886</w:t>
      </w:r>
    </w:p>
    <w:p w14:paraId="68C7BA7B" w14:textId="77777777" w:rsidR="00DC1801" w:rsidRPr="00DC1801" w:rsidRDefault="00E95426" w:rsidP="00DC1801">
      <w:pPr>
        <w:suppressLineNumber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DC1801" w:rsidRPr="00DC1801">
          <w:rPr>
            <w:rStyle w:val="Hyperlink"/>
            <w:rFonts w:ascii="Times New Roman" w:hAnsi="Times New Roman"/>
            <w:sz w:val="24"/>
            <w:szCs w:val="24"/>
            <w:lang w:val="en-GB"/>
          </w:rPr>
          <w:t>igor.grabovac@meduniwien.ac.at</w:t>
        </w:r>
      </w:hyperlink>
    </w:p>
    <w:p w14:paraId="5149FFE9" w14:textId="77777777" w:rsidR="00DC1801" w:rsidRPr="00DC1801" w:rsidRDefault="00DC1801" w:rsidP="00DC1801">
      <w:pPr>
        <w:suppressLineNumbers/>
        <w:spacing w:after="120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1EEB77D2" w14:textId="77777777" w:rsidR="00DC1801" w:rsidRPr="00DC1801" w:rsidRDefault="00DC1801" w:rsidP="00DC1801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C180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Funding: </w:t>
      </w:r>
      <w:r w:rsidRPr="00DC180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This study received no funding. </w:t>
      </w:r>
    </w:p>
    <w:p w14:paraId="4A607586" w14:textId="77777777" w:rsidR="00DC1801" w:rsidRPr="00DC1801" w:rsidRDefault="00DC1801" w:rsidP="00DC1801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C180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Conflict of interest:</w:t>
      </w:r>
      <w:r w:rsidRPr="00DC180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The authors declare no conflict of interest. </w:t>
      </w:r>
    </w:p>
    <w:p w14:paraId="71898565" w14:textId="77777777" w:rsidR="00DC1801" w:rsidRPr="00DC1801" w:rsidRDefault="00DC1801" w:rsidP="00DC1801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C180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Authorship statement:</w:t>
      </w:r>
      <w:r w:rsidRPr="00DC180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All authors contributed substantially to the preparation of the manuscript including the analysis and had access to the dataset. </w:t>
      </w:r>
    </w:p>
    <w:p w14:paraId="43CF6D3A" w14:textId="77777777" w:rsidR="00DC1801" w:rsidRPr="00DC1801" w:rsidRDefault="00DC1801" w:rsidP="00DC1801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C180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Article type:</w:t>
      </w:r>
      <w:r w:rsidRPr="00DC180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Clinical research article</w:t>
      </w:r>
    </w:p>
    <w:p w14:paraId="114E15C4" w14:textId="77777777" w:rsidR="00DC1801" w:rsidRPr="00DC1801" w:rsidRDefault="00DC1801" w:rsidP="00DC1801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C1801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DC1801">
        <w:rPr>
          <w:rFonts w:ascii="Times New Roman" w:hAnsi="Times New Roman" w:cs="Times New Roman"/>
          <w:bCs/>
          <w:sz w:val="24"/>
          <w:szCs w:val="24"/>
        </w:rPr>
        <w:t>: Healthcare providers’ advice; chronic condition; older adults; lifestyle modification; NHANES; weight loss, physical activity</w:t>
      </w:r>
    </w:p>
    <w:p w14:paraId="1312482B" w14:textId="7BA5C4D6" w:rsidR="00DC1801" w:rsidRPr="00DC1801" w:rsidRDefault="00DC1801" w:rsidP="00DC1801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C180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Running head:</w:t>
      </w:r>
      <w:r w:rsidRPr="00DC180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Healthcare Providers’ Advice on Lifestyle Modification in Older Adults</w:t>
      </w:r>
    </w:p>
    <w:p w14:paraId="6FDFBC8B" w14:textId="3F674CA6" w:rsidR="0099454A" w:rsidRPr="004B5954" w:rsidRDefault="00BB6C61" w:rsidP="00DC1801">
      <w:pPr>
        <w:pStyle w:val="Heading1"/>
        <w:pBdr>
          <w:bottom w:val="none" w:sz="0" w:space="0" w:color="auto"/>
        </w:pBdr>
        <w:spacing w:before="0" w:after="0" w:line="480" w:lineRule="auto"/>
        <w:rPr>
          <w:rFonts w:asciiTheme="majorBidi" w:hAnsiTheme="majorBidi"/>
          <w:szCs w:val="24"/>
        </w:rPr>
      </w:pPr>
      <w:r w:rsidRPr="004B5954">
        <w:rPr>
          <w:rFonts w:asciiTheme="majorBidi" w:hAnsiTheme="majorBidi"/>
          <w:szCs w:val="24"/>
        </w:rPr>
        <w:lastRenderedPageBreak/>
        <w:t>Abstract</w:t>
      </w:r>
    </w:p>
    <w:p w14:paraId="75511395" w14:textId="7067A207" w:rsidR="00E41981" w:rsidRPr="004B5954" w:rsidRDefault="005804F5" w:rsidP="00E13A22">
      <w:pPr>
        <w:adjustRightInd w:val="0"/>
        <w:contextualSpacing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Objective</w:t>
      </w:r>
      <w:r w:rsidR="00E13A22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E41981" w:rsidRPr="004B59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312248" w:rsidRPr="004B5954">
        <w:rPr>
          <w:rFonts w:asciiTheme="majorBidi" w:hAnsiTheme="majorBidi" w:cstheme="majorBidi"/>
          <w:bCs/>
          <w:sz w:val="24"/>
          <w:szCs w:val="24"/>
          <w:lang w:val="en-GB"/>
        </w:rPr>
        <w:t>T</w:t>
      </w:r>
      <w:r w:rsidR="002645D0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o </w:t>
      </w:r>
      <w:r w:rsidR="00780267" w:rsidRPr="004B5954">
        <w:rPr>
          <w:rFonts w:asciiTheme="majorBidi" w:hAnsiTheme="majorBidi" w:cstheme="majorBidi"/>
          <w:bCs/>
          <w:sz w:val="24"/>
          <w:szCs w:val="24"/>
          <w:lang w:val="en-GB"/>
        </w:rPr>
        <w:t>describe the pattern of healthcare providers’ advice on lifestyle modification</w:t>
      </w:r>
      <w:r w:rsidR="0041234D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to older adults</w:t>
      </w:r>
      <w:r w:rsidR="00780267" w:rsidRPr="004B5954">
        <w:rPr>
          <w:rFonts w:asciiTheme="majorBidi" w:hAnsiTheme="majorBidi" w:cstheme="majorBidi"/>
          <w:bCs/>
          <w:sz w:val="24"/>
          <w:szCs w:val="24"/>
          <w:lang w:val="en-GB"/>
        </w:rPr>
        <w:t>, and identify correlates of receiving such advice</w:t>
      </w:r>
      <w:r w:rsidR="00E13A22"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14:paraId="42693B55" w14:textId="2C3B8381" w:rsidR="00E13A22" w:rsidRPr="004B5954" w:rsidRDefault="00E13A22" w:rsidP="00E13A22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Theme="majorBidi" w:hAnsiTheme="majorBidi" w:cstheme="majorBidi"/>
        </w:rPr>
      </w:pPr>
      <w:r w:rsidRPr="004B5954">
        <w:rPr>
          <w:rFonts w:asciiTheme="majorBidi" w:hAnsiTheme="majorBidi" w:cstheme="majorBidi"/>
        </w:rPr>
        <w:t>Design</w:t>
      </w:r>
      <w:r w:rsidR="00E41981" w:rsidRPr="004B5954">
        <w:rPr>
          <w:rFonts w:asciiTheme="majorBidi" w:hAnsiTheme="majorBidi" w:cstheme="majorBidi"/>
        </w:rPr>
        <w:t xml:space="preserve">: </w:t>
      </w:r>
      <w:r w:rsidRPr="004B5954">
        <w:rPr>
          <w:rFonts w:asciiTheme="majorBidi" w:hAnsiTheme="majorBidi" w:cstheme="majorBidi"/>
          <w:bCs/>
        </w:rPr>
        <w:t>cross-sectional</w:t>
      </w:r>
      <w:r w:rsidR="0041234D" w:rsidRPr="004B5954">
        <w:rPr>
          <w:rFonts w:asciiTheme="majorBidi" w:hAnsiTheme="majorBidi" w:cstheme="majorBidi"/>
          <w:bCs/>
        </w:rPr>
        <w:t xml:space="preserve"> survey</w:t>
      </w:r>
      <w:r w:rsidR="00BF35C6" w:rsidRPr="004B5954">
        <w:rPr>
          <w:rFonts w:asciiTheme="majorBidi" w:hAnsiTheme="majorBidi" w:cstheme="majorBidi"/>
          <w:bCs/>
        </w:rPr>
        <w:t>.</w:t>
      </w:r>
    </w:p>
    <w:p w14:paraId="5A15FDA0" w14:textId="77777777" w:rsidR="00E13A22" w:rsidRPr="004B5954" w:rsidRDefault="00E13A22" w:rsidP="00E13A22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Theme="majorBidi" w:hAnsiTheme="majorBidi" w:cstheme="majorBidi"/>
        </w:rPr>
      </w:pPr>
      <w:r w:rsidRPr="004B5954">
        <w:rPr>
          <w:rFonts w:asciiTheme="majorBidi" w:hAnsiTheme="majorBidi" w:cstheme="majorBidi"/>
        </w:rPr>
        <w:t xml:space="preserve">Setting and Participants: </w:t>
      </w:r>
      <w:r w:rsidR="00640967" w:rsidRPr="004B5954">
        <w:rPr>
          <w:rFonts w:asciiTheme="majorBidi" w:hAnsiTheme="majorBidi" w:cstheme="majorBidi"/>
        </w:rPr>
        <w:t>Da</w:t>
      </w:r>
      <w:r w:rsidR="008428CF" w:rsidRPr="004B5954">
        <w:rPr>
          <w:rFonts w:asciiTheme="majorBidi" w:hAnsiTheme="majorBidi" w:cstheme="majorBidi"/>
        </w:rPr>
        <w:t xml:space="preserve">ta </w:t>
      </w:r>
      <w:r w:rsidR="000B6480" w:rsidRPr="004B5954">
        <w:rPr>
          <w:rFonts w:asciiTheme="majorBidi" w:hAnsiTheme="majorBidi" w:cstheme="majorBidi"/>
        </w:rPr>
        <w:t>from the National Health and Nutrition Examination Survey study</w:t>
      </w:r>
      <w:r w:rsidR="00312248" w:rsidRPr="004B5954">
        <w:rPr>
          <w:rFonts w:asciiTheme="majorBidi" w:hAnsiTheme="majorBidi" w:cstheme="majorBidi"/>
        </w:rPr>
        <w:t xml:space="preserve"> from</w:t>
      </w:r>
      <w:r w:rsidR="000B6480" w:rsidRPr="004B5954">
        <w:rPr>
          <w:rFonts w:asciiTheme="majorBidi" w:hAnsiTheme="majorBidi" w:cstheme="majorBidi"/>
        </w:rPr>
        <w:t xml:space="preserve"> </w:t>
      </w:r>
      <w:r w:rsidR="00312248" w:rsidRPr="004B5954">
        <w:rPr>
          <w:rFonts w:asciiTheme="majorBidi" w:hAnsiTheme="majorBidi" w:cstheme="majorBidi"/>
        </w:rPr>
        <w:t>2007-2016</w:t>
      </w:r>
      <w:r w:rsidR="00312248" w:rsidRPr="004B5954">
        <w:rPr>
          <w:rFonts w:asciiTheme="majorBidi" w:hAnsiTheme="majorBidi" w:cstheme="majorBidi"/>
          <w:b/>
          <w:lang w:eastAsia="en-GB"/>
        </w:rPr>
        <w:t xml:space="preserve"> </w:t>
      </w:r>
      <w:r w:rsidR="00BD4692" w:rsidRPr="004B5954">
        <w:rPr>
          <w:rFonts w:asciiTheme="majorBidi" w:hAnsiTheme="majorBidi" w:cstheme="majorBidi"/>
        </w:rPr>
        <w:t>on adults</w:t>
      </w:r>
      <w:r w:rsidR="00E41981" w:rsidRPr="004B5954">
        <w:rPr>
          <w:rFonts w:asciiTheme="majorBidi" w:hAnsiTheme="majorBidi" w:cstheme="majorBidi"/>
        </w:rPr>
        <w:t xml:space="preserve"> </w:t>
      </w:r>
      <w:r w:rsidR="00B94DE1" w:rsidRPr="004B5954">
        <w:rPr>
          <w:rFonts w:asciiTheme="majorBidi" w:hAnsiTheme="majorBidi" w:cstheme="majorBidi"/>
          <w:bCs/>
        </w:rPr>
        <w:t>≥</w:t>
      </w:r>
      <w:r w:rsidR="00E41981" w:rsidRPr="004B5954">
        <w:rPr>
          <w:rFonts w:asciiTheme="majorBidi" w:hAnsiTheme="majorBidi" w:cstheme="majorBidi"/>
        </w:rPr>
        <w:t>65 years (n=</w:t>
      </w:r>
      <w:r w:rsidR="008428CF" w:rsidRPr="004B5954">
        <w:rPr>
          <w:rFonts w:asciiTheme="majorBidi" w:hAnsiTheme="majorBidi" w:cstheme="majorBidi"/>
        </w:rPr>
        <w:t>3,758</w:t>
      </w:r>
      <w:r w:rsidR="00E41981" w:rsidRPr="004B5954">
        <w:rPr>
          <w:rFonts w:asciiTheme="majorBidi" w:hAnsiTheme="majorBidi" w:cstheme="majorBidi"/>
        </w:rPr>
        <w:t>) were</w:t>
      </w:r>
      <w:r w:rsidR="00BD4692" w:rsidRPr="004B5954">
        <w:rPr>
          <w:rFonts w:asciiTheme="majorBidi" w:hAnsiTheme="majorBidi" w:cstheme="majorBidi"/>
        </w:rPr>
        <w:t xml:space="preserve"> </w:t>
      </w:r>
      <w:r w:rsidR="00640967" w:rsidRPr="004B5954">
        <w:rPr>
          <w:rFonts w:asciiTheme="majorBidi" w:hAnsiTheme="majorBidi" w:cstheme="majorBidi"/>
        </w:rPr>
        <w:t>analysed</w:t>
      </w:r>
      <w:r w:rsidR="00E41981" w:rsidRPr="004B5954">
        <w:rPr>
          <w:rFonts w:asciiTheme="majorBidi" w:hAnsiTheme="majorBidi" w:cstheme="majorBidi"/>
        </w:rPr>
        <w:t xml:space="preserve">. </w:t>
      </w:r>
    </w:p>
    <w:p w14:paraId="18AFC37C" w14:textId="6F308A03" w:rsidR="00E41981" w:rsidRPr="004B5954" w:rsidRDefault="00E13A22" w:rsidP="00E13A22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4B5954">
        <w:rPr>
          <w:rFonts w:asciiTheme="majorBidi" w:hAnsiTheme="majorBidi" w:cstheme="majorBidi"/>
        </w:rPr>
        <w:t xml:space="preserve">Methods: </w:t>
      </w:r>
      <w:r w:rsidR="004A56D2" w:rsidRPr="004B5954">
        <w:rPr>
          <w:rFonts w:asciiTheme="majorBidi" w:hAnsiTheme="majorBidi" w:cstheme="majorBidi"/>
        </w:rPr>
        <w:t xml:space="preserve">We estimated the weighted </w:t>
      </w:r>
      <w:r w:rsidR="00640967" w:rsidRPr="004B5954">
        <w:rPr>
          <w:rFonts w:asciiTheme="majorBidi" w:hAnsiTheme="majorBidi" w:cstheme="majorBidi"/>
        </w:rPr>
        <w:t xml:space="preserve">prevalence and correlates of receiving </w:t>
      </w:r>
      <w:r w:rsidR="004A56D2" w:rsidRPr="004B5954">
        <w:rPr>
          <w:rFonts w:asciiTheme="majorBidi" w:hAnsiTheme="majorBidi" w:cstheme="majorBidi"/>
        </w:rPr>
        <w:t xml:space="preserve">advice on </w:t>
      </w:r>
      <w:r w:rsidR="00640967" w:rsidRPr="004B5954">
        <w:rPr>
          <w:rFonts w:asciiTheme="majorBidi" w:hAnsiTheme="majorBidi" w:cstheme="majorBidi"/>
        </w:rPr>
        <w:t>the</w:t>
      </w:r>
      <w:r w:rsidR="004A56D2" w:rsidRPr="004B5954">
        <w:rPr>
          <w:rFonts w:asciiTheme="majorBidi" w:hAnsiTheme="majorBidi" w:cstheme="majorBidi"/>
        </w:rPr>
        <w:t xml:space="preserve"> </w:t>
      </w:r>
      <w:r w:rsidR="00BF35C6" w:rsidRPr="004B5954">
        <w:rPr>
          <w:rFonts w:asciiTheme="majorBidi" w:hAnsiTheme="majorBidi" w:cstheme="majorBidi"/>
        </w:rPr>
        <w:t xml:space="preserve">following </w:t>
      </w:r>
      <w:r w:rsidR="00E41981" w:rsidRPr="004B5954">
        <w:rPr>
          <w:rFonts w:asciiTheme="majorBidi" w:hAnsiTheme="majorBidi" w:cstheme="majorBidi"/>
        </w:rPr>
        <w:t xml:space="preserve">lifestyle </w:t>
      </w:r>
      <w:r w:rsidR="006D4C63" w:rsidRPr="004B5954">
        <w:rPr>
          <w:rFonts w:asciiTheme="majorBidi" w:hAnsiTheme="majorBidi" w:cstheme="majorBidi"/>
        </w:rPr>
        <w:t>modifications</w:t>
      </w:r>
      <w:r w:rsidR="00174170" w:rsidRPr="004B5954">
        <w:rPr>
          <w:rFonts w:asciiTheme="majorBidi" w:hAnsiTheme="majorBidi" w:cstheme="majorBidi"/>
        </w:rPr>
        <w:t>:</w:t>
      </w:r>
      <w:r w:rsidR="004A56D2" w:rsidRPr="004B5954">
        <w:rPr>
          <w:rFonts w:asciiTheme="majorBidi" w:hAnsiTheme="majorBidi" w:cstheme="majorBidi"/>
        </w:rPr>
        <w:t xml:space="preserve"> </w:t>
      </w:r>
      <w:r w:rsidR="00E41981" w:rsidRPr="004B5954">
        <w:rPr>
          <w:rFonts w:asciiTheme="majorBidi" w:hAnsiTheme="majorBidi" w:cstheme="majorBidi"/>
        </w:rPr>
        <w:t xml:space="preserve">1) </w:t>
      </w:r>
      <w:r w:rsidR="002C143E" w:rsidRPr="004B5954">
        <w:rPr>
          <w:rFonts w:asciiTheme="majorBidi" w:hAnsiTheme="majorBidi" w:cstheme="majorBidi"/>
        </w:rPr>
        <w:t>increase</w:t>
      </w:r>
      <w:r w:rsidR="009D6D97" w:rsidRPr="004B5954">
        <w:rPr>
          <w:rFonts w:asciiTheme="majorBidi" w:hAnsiTheme="majorBidi" w:cstheme="majorBidi"/>
        </w:rPr>
        <w:t xml:space="preserve"> </w:t>
      </w:r>
      <w:r w:rsidR="00E41981" w:rsidRPr="004B5954">
        <w:rPr>
          <w:rFonts w:asciiTheme="majorBidi" w:hAnsiTheme="majorBidi" w:cstheme="majorBidi"/>
        </w:rPr>
        <w:t>physical activity</w:t>
      </w:r>
      <w:r w:rsidR="0062250B" w:rsidRPr="004B5954">
        <w:rPr>
          <w:rFonts w:asciiTheme="majorBidi" w:hAnsiTheme="majorBidi" w:cstheme="majorBidi"/>
        </w:rPr>
        <w:t>,</w:t>
      </w:r>
      <w:r w:rsidR="00E41981" w:rsidRPr="004B5954">
        <w:rPr>
          <w:rFonts w:asciiTheme="majorBidi" w:hAnsiTheme="majorBidi" w:cstheme="majorBidi"/>
        </w:rPr>
        <w:t xml:space="preserve"> 2) reduce fat/calories</w:t>
      </w:r>
      <w:r w:rsidR="0062250B" w:rsidRPr="004B5954">
        <w:rPr>
          <w:rFonts w:asciiTheme="majorBidi" w:hAnsiTheme="majorBidi" w:cstheme="majorBidi"/>
        </w:rPr>
        <w:t>,</w:t>
      </w:r>
      <w:r w:rsidR="00E41981" w:rsidRPr="004B5954">
        <w:rPr>
          <w:rFonts w:asciiTheme="majorBidi" w:hAnsiTheme="majorBidi" w:cstheme="majorBidi"/>
        </w:rPr>
        <w:t xml:space="preserve"> 3) control/lose weight and 4) a combination of control/lose weight </w:t>
      </w:r>
      <w:r w:rsidR="002C143E" w:rsidRPr="004B5954">
        <w:rPr>
          <w:rFonts w:asciiTheme="majorBidi" w:hAnsiTheme="majorBidi" w:cstheme="majorBidi"/>
        </w:rPr>
        <w:t>and</w:t>
      </w:r>
      <w:r w:rsidR="00E41981" w:rsidRPr="004B5954">
        <w:rPr>
          <w:rFonts w:asciiTheme="majorBidi" w:hAnsiTheme="majorBidi" w:cstheme="majorBidi"/>
        </w:rPr>
        <w:t xml:space="preserve"> </w:t>
      </w:r>
      <w:r w:rsidR="002C143E" w:rsidRPr="004B5954">
        <w:rPr>
          <w:rFonts w:asciiTheme="majorBidi" w:hAnsiTheme="majorBidi" w:cstheme="majorBidi"/>
        </w:rPr>
        <w:t>physical activity</w:t>
      </w:r>
      <w:r w:rsidR="00174170" w:rsidRPr="004B5954">
        <w:rPr>
          <w:rFonts w:asciiTheme="majorBidi" w:hAnsiTheme="majorBidi" w:cstheme="majorBidi"/>
        </w:rPr>
        <w:t>.</w:t>
      </w:r>
      <w:r w:rsidR="00E41981" w:rsidRPr="004B5954">
        <w:rPr>
          <w:rFonts w:asciiTheme="majorBidi" w:hAnsiTheme="majorBidi" w:cstheme="majorBidi"/>
        </w:rPr>
        <w:t xml:space="preserve"> </w:t>
      </w:r>
      <w:r w:rsidR="00174170" w:rsidRPr="004B5954">
        <w:rPr>
          <w:rFonts w:asciiTheme="majorBidi" w:hAnsiTheme="majorBidi" w:cstheme="majorBidi"/>
        </w:rPr>
        <w:t xml:space="preserve">Data were analysed according to </w:t>
      </w:r>
      <w:r w:rsidR="004A56D2" w:rsidRPr="004B5954">
        <w:rPr>
          <w:rFonts w:asciiTheme="majorBidi" w:hAnsiTheme="majorBidi" w:cstheme="majorBidi"/>
        </w:rPr>
        <w:t>level</w:t>
      </w:r>
      <w:r w:rsidR="002C143E" w:rsidRPr="004B5954">
        <w:rPr>
          <w:rFonts w:asciiTheme="majorBidi" w:hAnsiTheme="majorBidi" w:cstheme="majorBidi"/>
        </w:rPr>
        <w:t xml:space="preserve"> of comorbidity</w:t>
      </w:r>
      <w:r w:rsidR="004A56D2" w:rsidRPr="004B5954">
        <w:rPr>
          <w:rFonts w:asciiTheme="majorBidi" w:hAnsiTheme="majorBidi" w:cstheme="majorBidi"/>
        </w:rPr>
        <w:t xml:space="preserve"> (number of </w:t>
      </w:r>
      <w:r w:rsidR="002C143E" w:rsidRPr="004B5954">
        <w:rPr>
          <w:rFonts w:asciiTheme="majorBidi" w:hAnsiTheme="majorBidi" w:cstheme="majorBidi"/>
        </w:rPr>
        <w:t>chronic conditions</w:t>
      </w:r>
      <w:r w:rsidR="004A56D2" w:rsidRPr="004B5954">
        <w:rPr>
          <w:rFonts w:asciiTheme="majorBidi" w:hAnsiTheme="majorBidi" w:cstheme="majorBidi"/>
        </w:rPr>
        <w:t xml:space="preserve"> including </w:t>
      </w:r>
      <w:r w:rsidR="00C75702" w:rsidRPr="004B5954">
        <w:rPr>
          <w:rFonts w:asciiTheme="majorBidi" w:hAnsiTheme="majorBidi" w:cstheme="majorBidi"/>
        </w:rPr>
        <w:t>high blood pressure, high blood cholesterol, type 2 diabetes</w:t>
      </w:r>
      <w:r w:rsidR="00A23FE7" w:rsidRPr="004B5954">
        <w:rPr>
          <w:rFonts w:asciiTheme="majorBidi" w:hAnsiTheme="majorBidi" w:cstheme="majorBidi"/>
        </w:rPr>
        <w:t xml:space="preserve"> mellitus</w:t>
      </w:r>
      <w:r w:rsidR="00C75702" w:rsidRPr="004B5954">
        <w:rPr>
          <w:rFonts w:asciiTheme="majorBidi" w:hAnsiTheme="majorBidi" w:cstheme="majorBidi"/>
        </w:rPr>
        <w:t>, coronary heart disease</w:t>
      </w:r>
      <w:r w:rsidR="00DF062B" w:rsidRPr="004B5954">
        <w:rPr>
          <w:rFonts w:asciiTheme="majorBidi" w:hAnsiTheme="majorBidi" w:cstheme="majorBidi"/>
        </w:rPr>
        <w:t xml:space="preserve">, </w:t>
      </w:r>
      <w:r w:rsidR="004A56D2" w:rsidRPr="004B5954">
        <w:rPr>
          <w:rFonts w:asciiTheme="majorBidi" w:hAnsiTheme="majorBidi" w:cstheme="majorBidi"/>
        </w:rPr>
        <w:t xml:space="preserve">and </w:t>
      </w:r>
      <w:r w:rsidR="00DF062B" w:rsidRPr="004B5954">
        <w:rPr>
          <w:rFonts w:asciiTheme="majorBidi" w:hAnsiTheme="majorBidi" w:cstheme="majorBidi"/>
        </w:rPr>
        <w:t>arthritis</w:t>
      </w:r>
      <w:r w:rsidR="00C75702" w:rsidRPr="004B5954">
        <w:rPr>
          <w:rFonts w:asciiTheme="majorBidi" w:hAnsiTheme="majorBidi" w:cstheme="majorBidi"/>
        </w:rPr>
        <w:t>)</w:t>
      </w:r>
      <w:r w:rsidR="00174170" w:rsidRPr="004B5954">
        <w:rPr>
          <w:rFonts w:asciiTheme="majorBidi" w:hAnsiTheme="majorBidi" w:cstheme="majorBidi"/>
        </w:rPr>
        <w:t xml:space="preserve"> and body mass index (BMI)</w:t>
      </w:r>
      <w:r w:rsidR="004A56D2" w:rsidRPr="004B5954">
        <w:rPr>
          <w:rFonts w:asciiTheme="majorBidi" w:hAnsiTheme="majorBidi" w:cstheme="majorBidi"/>
        </w:rPr>
        <w:t xml:space="preserve">. </w:t>
      </w:r>
    </w:p>
    <w:p w14:paraId="29EB3627" w14:textId="3110395A" w:rsidR="00822B50" w:rsidRPr="004B5954" w:rsidRDefault="00E41981" w:rsidP="00E13A22">
      <w:pPr>
        <w:adjustRightInd w:val="0"/>
        <w:snapToGrid w:val="0"/>
        <w:contextualSpacing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Results:</w:t>
      </w:r>
      <w:r w:rsidRPr="004B59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DF062B" w:rsidRPr="004B5954">
        <w:rPr>
          <w:rFonts w:asciiTheme="majorBidi" w:hAnsiTheme="majorBidi" w:cstheme="majorBidi"/>
          <w:sz w:val="24"/>
          <w:szCs w:val="24"/>
          <w:lang w:val="en-GB"/>
        </w:rPr>
        <w:t>Physical activity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was the most widely prescribed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lifestyle </w:t>
      </w:r>
      <w:r w:rsidR="009A1F69" w:rsidRPr="004B5954">
        <w:rPr>
          <w:rFonts w:asciiTheme="majorBidi" w:hAnsiTheme="majorBidi" w:cstheme="majorBidi"/>
          <w:sz w:val="24"/>
          <w:szCs w:val="24"/>
        </w:rPr>
        <w:t>modification</w:t>
      </w:r>
      <w:r w:rsidR="004A56D2" w:rsidRPr="004B5954">
        <w:rPr>
          <w:rFonts w:asciiTheme="majorBidi" w:hAnsiTheme="majorBidi" w:cstheme="majorBidi"/>
          <w:sz w:val="24"/>
          <w:szCs w:val="24"/>
        </w:rPr>
        <w:t>, re</w:t>
      </w:r>
      <w:r w:rsidR="00640967" w:rsidRPr="004B5954">
        <w:rPr>
          <w:rFonts w:asciiTheme="majorBidi" w:hAnsiTheme="majorBidi" w:cstheme="majorBidi"/>
          <w:sz w:val="24"/>
          <w:szCs w:val="24"/>
        </w:rPr>
        <w:t xml:space="preserve">ported by 15.7% </w:t>
      </w:r>
      <w:r w:rsidR="00174170" w:rsidRPr="004B5954">
        <w:rPr>
          <w:rFonts w:asciiTheme="majorBidi" w:hAnsiTheme="majorBidi" w:cstheme="majorBidi"/>
          <w:sz w:val="24"/>
          <w:szCs w:val="24"/>
        </w:rPr>
        <w:t xml:space="preserve">of </w:t>
      </w:r>
      <w:r w:rsidR="004A56D2" w:rsidRPr="004B5954">
        <w:rPr>
          <w:rFonts w:asciiTheme="majorBidi" w:hAnsiTheme="majorBidi" w:cstheme="majorBidi"/>
          <w:sz w:val="24"/>
          <w:szCs w:val="24"/>
        </w:rPr>
        <w:t xml:space="preserve">older </w:t>
      </w:r>
      <w:r w:rsidR="00780267" w:rsidRPr="004B5954">
        <w:rPr>
          <w:rFonts w:asciiTheme="majorBidi" w:hAnsiTheme="majorBidi" w:cstheme="majorBidi"/>
          <w:sz w:val="24"/>
          <w:szCs w:val="24"/>
        </w:rPr>
        <w:t>adults</w:t>
      </w:r>
      <w:r w:rsidR="00174170" w:rsidRPr="004B5954">
        <w:rPr>
          <w:rFonts w:asciiTheme="majorBidi" w:hAnsiTheme="majorBidi" w:cstheme="majorBidi"/>
          <w:sz w:val="24"/>
          <w:szCs w:val="24"/>
        </w:rPr>
        <w:t xml:space="preserve"> free of chronic conditions</w:t>
      </w:r>
      <w:r w:rsidR="004A56D2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28.9%, 35.4% and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52.6</w:t>
      </w:r>
      <w:r w:rsidR="00DF062B" w:rsidRPr="004B5954">
        <w:rPr>
          <w:rFonts w:asciiTheme="majorBidi" w:hAnsiTheme="majorBidi" w:cstheme="majorBidi"/>
          <w:sz w:val="24"/>
          <w:szCs w:val="24"/>
          <w:lang w:val="en-GB"/>
        </w:rPr>
        <w:t>%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older adults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with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1, 2 and </w:t>
      </w:r>
      <w:r w:rsidR="009D6D97" w:rsidRPr="004B5954">
        <w:rPr>
          <w:rFonts w:asciiTheme="majorBidi" w:hAnsiTheme="majorBidi" w:cstheme="majorBidi"/>
          <w:sz w:val="24"/>
          <w:szCs w:val="24"/>
          <w:lang w:val="en-GB"/>
        </w:rPr>
        <w:t>≥3</w:t>
      </w:r>
      <w:r w:rsidR="0039185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comorbidities</w:t>
      </w:r>
      <w:r w:rsidR="009D6D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dvice on reduc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fat/calories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was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reported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by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9.2%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>, 18.5%, 26.3%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40.9%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older adults with</w:t>
      </w:r>
      <w:r w:rsidR="0078026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0, 1, 2 and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≥3 comorbidities, respectively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>, and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9D6D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dvice on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weight loss/control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was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reported by</w:t>
      </w:r>
      <w:r w:rsidR="00024B9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6.5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%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024B9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>19.1%, 20.8%</w:t>
      </w:r>
      <w:r w:rsidR="00BE1AF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56D2" w:rsidRPr="004B5954">
        <w:rPr>
          <w:rFonts w:asciiTheme="majorBidi" w:hAnsiTheme="majorBidi" w:cstheme="majorBidi"/>
          <w:sz w:val="24"/>
          <w:szCs w:val="24"/>
          <w:lang w:val="en-GB"/>
        </w:rPr>
        <w:t>37.5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%</w:t>
      </w:r>
      <w:r w:rsidR="00BE1AF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48D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respectively. The combination of advice on weight loss/control and physical activity was least commonly reported: 5.1%, 13.5%, 16.6% and 32.0% respectively.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Overall,</w:t>
      </w:r>
      <w:r w:rsidR="00BE1AF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l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ifestyle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modification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s were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94DE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more </w:t>
      </w:r>
      <w:r w:rsidR="0017417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frequently </w:t>
      </w:r>
      <w:r w:rsidR="00BE1AF6" w:rsidRPr="004B5954">
        <w:rPr>
          <w:rFonts w:asciiTheme="majorBidi" w:hAnsiTheme="majorBidi" w:cstheme="majorBidi"/>
          <w:sz w:val="24"/>
          <w:szCs w:val="24"/>
          <w:lang w:val="en-GB"/>
        </w:rPr>
        <w:t>advised to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3F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who were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overweight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obes</w:t>
      </w:r>
      <w:r w:rsidR="00780267" w:rsidRPr="004B5954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, or</w:t>
      </w:r>
      <w:r w:rsidR="007B3F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103C2" w:rsidRPr="004B5954">
        <w:rPr>
          <w:rFonts w:asciiTheme="majorBidi" w:hAnsiTheme="majorBidi" w:cstheme="majorBidi"/>
          <w:sz w:val="24"/>
          <w:szCs w:val="24"/>
          <w:lang w:val="en-GB"/>
        </w:rPr>
        <w:t>Hispanic</w:t>
      </w:r>
      <w:r w:rsidR="007B3FF0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3F89424C" w14:textId="29430A93" w:rsidR="0017400A" w:rsidRPr="004B5954" w:rsidRDefault="00E41981" w:rsidP="00BF35C6">
      <w:pPr>
        <w:adjustRightInd w:val="0"/>
        <w:snapToGrid w:val="0"/>
        <w:contextualSpacing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Conclusion</w:t>
      </w:r>
      <w:r w:rsidR="00E13A22" w:rsidRPr="004B5954">
        <w:rPr>
          <w:rFonts w:asciiTheme="majorBidi" w:hAnsiTheme="majorBidi" w:cstheme="majorBidi"/>
          <w:sz w:val="24"/>
          <w:szCs w:val="24"/>
          <w:lang w:val="en-GB"/>
        </w:rPr>
        <w:t>s and implications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4B59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D11FF9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In the US, </w:t>
      </w:r>
      <w:r w:rsidR="00D11FF9" w:rsidRPr="004B5954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BE1AF6" w:rsidRPr="004B5954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C55BB4" w:rsidRPr="004B5954">
        <w:rPr>
          <w:rFonts w:asciiTheme="majorBidi" w:hAnsiTheme="majorBidi" w:cstheme="majorBidi"/>
          <w:sz w:val="24"/>
          <w:szCs w:val="24"/>
          <w:lang w:val="en-GB"/>
        </w:rPr>
        <w:t>festyle modification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55BB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11FF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are not routinely recommended </w:t>
      </w:r>
      <w:r w:rsidR="00C55BB4" w:rsidRPr="004B5954">
        <w:rPr>
          <w:rFonts w:asciiTheme="majorBidi" w:hAnsiTheme="majorBidi" w:cstheme="majorBidi"/>
          <w:sz w:val="24"/>
          <w:szCs w:val="24"/>
          <w:lang w:val="en-GB"/>
        </w:rPr>
        <w:t>to older adults</w:t>
      </w:r>
      <w:r w:rsidR="007B3F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>particularly</w:t>
      </w:r>
      <w:r w:rsidR="007B3F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those </w:t>
      </w:r>
      <w:r w:rsidR="00294F32" w:rsidRPr="004B5954">
        <w:rPr>
          <w:rFonts w:asciiTheme="majorBidi" w:hAnsiTheme="majorBidi" w:cstheme="majorBidi"/>
          <w:sz w:val="24"/>
          <w:szCs w:val="24"/>
          <w:lang w:val="en-GB"/>
        </w:rPr>
        <w:t>free of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chronic conditions, presenting a miss</w:t>
      </w:r>
      <w:r w:rsidR="00D11FF9" w:rsidRPr="004B5954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opportunity for chronic disease prevention and management.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11FF9" w:rsidRPr="004B5954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>mong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those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advised</w:t>
      </w:r>
      <w:r w:rsidR="000B648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to lose or manage weight, 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concurrent advice to increase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physical activity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11FF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not consistently </w:t>
      </w:r>
      <w:r w:rsidR="00640967" w:rsidRPr="004B5954">
        <w:rPr>
          <w:rFonts w:asciiTheme="majorBidi" w:hAnsiTheme="majorBidi" w:cstheme="majorBidi"/>
          <w:sz w:val="24"/>
          <w:szCs w:val="24"/>
          <w:lang w:val="en-GB"/>
        </w:rPr>
        <w:t>provided</w:t>
      </w:r>
      <w:r w:rsidR="00F0123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0FC12611" w14:textId="44E0BDEC" w:rsidR="00964376" w:rsidRPr="004B5954" w:rsidRDefault="00964376" w:rsidP="00964376">
      <w:pPr>
        <w:pStyle w:val="CommentSubject"/>
        <w:rPr>
          <w:rFonts w:ascii="Times New Roman" w:hAnsi="Times New Roman"/>
          <w:b w:val="0"/>
          <w:sz w:val="24"/>
          <w:szCs w:val="24"/>
        </w:rPr>
      </w:pPr>
      <w:r w:rsidRPr="004B5954">
        <w:rPr>
          <w:rFonts w:ascii="Times New Roman" w:hAnsi="Times New Roman"/>
          <w:sz w:val="24"/>
          <w:szCs w:val="24"/>
        </w:rPr>
        <w:t xml:space="preserve">Key Words: </w:t>
      </w:r>
      <w:r w:rsidRPr="004B5954">
        <w:rPr>
          <w:rFonts w:ascii="Times New Roman" w:hAnsi="Times New Roman"/>
          <w:b w:val="0"/>
          <w:sz w:val="24"/>
          <w:szCs w:val="24"/>
        </w:rPr>
        <w:t>older adults; NHANES; lifestyle advice; ch</w:t>
      </w:r>
      <w:r w:rsidR="005D77DC" w:rsidRPr="004B5954">
        <w:rPr>
          <w:rFonts w:ascii="Times New Roman" w:hAnsi="Times New Roman"/>
          <w:b w:val="0"/>
          <w:sz w:val="24"/>
          <w:szCs w:val="24"/>
        </w:rPr>
        <w:t>r</w:t>
      </w:r>
      <w:r w:rsidRPr="004B5954">
        <w:rPr>
          <w:rFonts w:ascii="Times New Roman" w:hAnsi="Times New Roman"/>
          <w:b w:val="0"/>
          <w:sz w:val="24"/>
          <w:szCs w:val="24"/>
        </w:rPr>
        <w:t>onic illness</w:t>
      </w:r>
    </w:p>
    <w:p w14:paraId="7FDE2673" w14:textId="77777777" w:rsidR="0099454A" w:rsidRPr="004B5954" w:rsidRDefault="0099454A" w:rsidP="00E13A22">
      <w:pPr>
        <w:rPr>
          <w:rFonts w:asciiTheme="majorBidi" w:hAnsiTheme="majorBidi" w:cstheme="majorBidi"/>
          <w:b/>
          <w:bCs/>
          <w:sz w:val="24"/>
          <w:szCs w:val="24"/>
          <w:lang w:eastAsia="de-DE"/>
        </w:rPr>
      </w:pPr>
      <w:r w:rsidRPr="004B5954">
        <w:rPr>
          <w:rFonts w:asciiTheme="majorBidi" w:hAnsiTheme="majorBidi" w:cstheme="majorBidi"/>
          <w:sz w:val="24"/>
          <w:szCs w:val="24"/>
          <w:lang w:eastAsia="de-DE"/>
        </w:rPr>
        <w:br w:type="page"/>
      </w:r>
      <w:r w:rsidR="00E13A22" w:rsidRPr="004B5954">
        <w:rPr>
          <w:rFonts w:asciiTheme="majorBidi" w:hAnsiTheme="majorBidi" w:cstheme="majorBidi"/>
          <w:b/>
          <w:bCs/>
          <w:sz w:val="24"/>
          <w:szCs w:val="24"/>
          <w:lang w:eastAsia="de-DE"/>
        </w:rPr>
        <w:lastRenderedPageBreak/>
        <w:t xml:space="preserve">Introduction </w:t>
      </w:r>
    </w:p>
    <w:p w14:paraId="08760689" w14:textId="09DA4960" w:rsidR="004C19B0" w:rsidRPr="004B5954" w:rsidRDefault="000E67F0" w:rsidP="00E13A22">
      <w:pPr>
        <w:pStyle w:val="NormalWeb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bCs/>
          <w:noProof/>
        </w:rPr>
      </w:pPr>
      <w:r w:rsidRPr="004B5954">
        <w:rPr>
          <w:rFonts w:asciiTheme="majorBidi" w:hAnsiTheme="majorBidi" w:cstheme="majorBidi"/>
          <w:bCs/>
        </w:rPr>
        <w:t>L</w:t>
      </w:r>
      <w:r w:rsidR="00935422" w:rsidRPr="004B5954">
        <w:rPr>
          <w:rFonts w:asciiTheme="majorBidi" w:hAnsiTheme="majorBidi" w:cstheme="majorBidi"/>
          <w:bCs/>
        </w:rPr>
        <w:t>ifestyle factors, such as physical activity</w:t>
      </w:r>
      <w:r w:rsidR="004B3F6F" w:rsidRPr="004B5954">
        <w:rPr>
          <w:rFonts w:asciiTheme="majorBidi" w:hAnsiTheme="majorBidi" w:cstheme="majorBidi"/>
          <w:bCs/>
        </w:rPr>
        <w:t xml:space="preserve"> </w:t>
      </w:r>
      <w:r w:rsidR="00935422" w:rsidRPr="004B5954">
        <w:rPr>
          <w:rFonts w:asciiTheme="majorBidi" w:hAnsiTheme="majorBidi" w:cstheme="majorBidi"/>
          <w:bCs/>
        </w:rPr>
        <w:t>and diet</w:t>
      </w:r>
      <w:r w:rsidRPr="004B5954">
        <w:rPr>
          <w:rFonts w:asciiTheme="majorBidi" w:hAnsiTheme="majorBidi" w:cstheme="majorBidi"/>
          <w:bCs/>
        </w:rPr>
        <w:t>,</w:t>
      </w:r>
      <w:r w:rsidR="00F75C49" w:rsidRPr="004B5954">
        <w:rPr>
          <w:rFonts w:asciiTheme="majorBidi" w:hAnsiTheme="majorBidi" w:cstheme="majorBidi"/>
          <w:bCs/>
        </w:rPr>
        <w:t xml:space="preserve"> </w:t>
      </w:r>
      <w:r w:rsidR="001F2C81" w:rsidRPr="004B5954">
        <w:rPr>
          <w:rFonts w:asciiTheme="majorBidi" w:hAnsiTheme="majorBidi" w:cstheme="majorBidi"/>
          <w:bCs/>
        </w:rPr>
        <w:t xml:space="preserve">can </w:t>
      </w:r>
      <w:r w:rsidR="00DE3376" w:rsidRPr="004B5954">
        <w:rPr>
          <w:rFonts w:asciiTheme="majorBidi" w:hAnsiTheme="majorBidi" w:cstheme="majorBidi"/>
          <w:bCs/>
        </w:rPr>
        <w:t>aid in the prevention of</w:t>
      </w:r>
      <w:r w:rsidR="00935422" w:rsidRPr="004B5954">
        <w:rPr>
          <w:rFonts w:asciiTheme="majorBidi" w:hAnsiTheme="majorBidi" w:cstheme="majorBidi"/>
          <w:bCs/>
        </w:rPr>
        <w:t xml:space="preserve"> </w:t>
      </w:r>
      <w:r w:rsidR="00DE3376" w:rsidRPr="004B5954">
        <w:rPr>
          <w:rFonts w:asciiTheme="majorBidi" w:hAnsiTheme="majorBidi" w:cstheme="majorBidi"/>
          <w:bCs/>
        </w:rPr>
        <w:t>non-communicable disease</w:t>
      </w:r>
      <w:r w:rsidR="00935422" w:rsidRPr="004B5954">
        <w:rPr>
          <w:rFonts w:asciiTheme="majorBidi" w:hAnsiTheme="majorBidi" w:cstheme="majorBidi"/>
          <w:bCs/>
        </w:rPr>
        <w:t xml:space="preserve"> and </w:t>
      </w:r>
      <w:r w:rsidR="004C19B0" w:rsidRPr="004B5954">
        <w:rPr>
          <w:rFonts w:asciiTheme="majorBidi" w:hAnsiTheme="majorBidi" w:cstheme="majorBidi"/>
          <w:bCs/>
        </w:rPr>
        <w:t xml:space="preserve">extend active </w:t>
      </w:r>
      <w:r w:rsidR="00242645" w:rsidRPr="004B5954">
        <w:rPr>
          <w:rFonts w:asciiTheme="majorBidi" w:hAnsiTheme="majorBidi" w:cstheme="majorBidi"/>
          <w:bCs/>
        </w:rPr>
        <w:t>life</w:t>
      </w:r>
      <w:r w:rsidR="004C19B0" w:rsidRPr="004B5954">
        <w:rPr>
          <w:rFonts w:asciiTheme="majorBidi" w:hAnsiTheme="majorBidi" w:cstheme="majorBidi"/>
          <w:bCs/>
        </w:rPr>
        <w:t xml:space="preserve"> </w:t>
      </w:r>
      <w:r w:rsidR="00242645" w:rsidRPr="004B5954">
        <w:rPr>
          <w:rFonts w:asciiTheme="majorBidi" w:hAnsiTheme="majorBidi" w:cstheme="majorBidi"/>
          <w:bCs/>
        </w:rPr>
        <w:t>years</w:t>
      </w:r>
      <w:r w:rsidR="00F75C49" w:rsidRPr="004B5954">
        <w:rPr>
          <w:rFonts w:asciiTheme="majorBidi" w:hAnsiTheme="majorBidi" w:cstheme="majorBidi"/>
          <w:bCs/>
        </w:rPr>
        <w:t>.</w:t>
      </w:r>
      <w:r w:rsidR="00FB550E" w:rsidRPr="004B5954">
        <w:rPr>
          <w:rFonts w:asciiTheme="majorBidi" w:hAnsiTheme="majorBidi" w:cstheme="majorBidi"/>
          <w:bCs/>
        </w:rPr>
        <w:fldChar w:fldCharType="begin">
          <w:fldData xml:space="preserve">PEVuZE5vdGU+PENpdGU+PEF1dGhvcj5XSE8uPC9BdXRob3I+PFllYXI+MjAwNTwvWWVhcj48UmVj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=
</w:fldData>
        </w:fldChar>
      </w:r>
      <w:r w:rsidR="004064BF" w:rsidRPr="004B5954">
        <w:rPr>
          <w:rFonts w:asciiTheme="majorBidi" w:hAnsiTheme="majorBidi" w:cstheme="majorBidi"/>
          <w:bCs/>
        </w:rPr>
        <w:instrText xml:space="preserve"> ADDIN EN.CITE </w:instrText>
      </w:r>
      <w:r w:rsidR="004064BF" w:rsidRPr="004B5954">
        <w:rPr>
          <w:rFonts w:asciiTheme="majorBidi" w:hAnsiTheme="majorBidi" w:cstheme="majorBidi"/>
          <w:bCs/>
        </w:rPr>
        <w:fldChar w:fldCharType="begin">
          <w:fldData xml:space="preserve">PEVuZE5vdGU+PENpdGU+PEF1dGhvcj5XSE8uPC9BdXRob3I+PFllYXI+MjAwNTwvWWVhcj48UmVj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=
</w:fldData>
        </w:fldChar>
      </w:r>
      <w:r w:rsidR="004064BF" w:rsidRPr="004B5954">
        <w:rPr>
          <w:rFonts w:asciiTheme="majorBidi" w:hAnsiTheme="majorBidi" w:cstheme="majorBidi"/>
          <w:bCs/>
        </w:rPr>
        <w:instrText xml:space="preserve"> ADDIN EN.CITE.DATA </w:instrText>
      </w:r>
      <w:r w:rsidR="004064BF" w:rsidRPr="004B5954">
        <w:rPr>
          <w:rFonts w:asciiTheme="majorBidi" w:hAnsiTheme="majorBidi" w:cstheme="majorBidi"/>
          <w:bCs/>
        </w:rPr>
      </w:r>
      <w:r w:rsidR="004064BF" w:rsidRPr="004B5954">
        <w:rPr>
          <w:rFonts w:asciiTheme="majorBidi" w:hAnsiTheme="majorBidi" w:cstheme="majorBidi"/>
          <w:bCs/>
        </w:rPr>
        <w:fldChar w:fldCharType="end"/>
      </w:r>
      <w:r w:rsidR="00FB550E" w:rsidRPr="004B5954">
        <w:rPr>
          <w:rFonts w:asciiTheme="majorBidi" w:hAnsiTheme="majorBidi" w:cstheme="majorBidi"/>
          <w:bCs/>
        </w:rPr>
      </w:r>
      <w:r w:rsidR="00FB550E" w:rsidRPr="004B5954">
        <w:rPr>
          <w:rFonts w:asciiTheme="majorBidi" w:hAnsiTheme="majorBidi" w:cstheme="majorBidi"/>
          <w:bCs/>
        </w:rPr>
        <w:fldChar w:fldCharType="separate"/>
      </w:r>
      <w:hyperlink w:anchor="_ENREF_1" w:tooltip="WHO., 2005 #1078" w:history="1"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1</w:t>
        </w:r>
      </w:hyperlink>
      <w:r w:rsidR="00F7477D" w:rsidRPr="004B5954">
        <w:rPr>
          <w:rFonts w:asciiTheme="majorBidi" w:hAnsiTheme="majorBidi" w:cstheme="majorBidi"/>
          <w:bCs/>
          <w:noProof/>
          <w:vertAlign w:val="superscript"/>
        </w:rPr>
        <w:t>,</w:t>
      </w:r>
      <w:hyperlink w:anchor="_ENREF_2" w:tooltip="Shlisky, 2017 #1067" w:history="1"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2</w:t>
        </w:r>
      </w:hyperlink>
      <w:r w:rsidR="00FB550E" w:rsidRPr="004B5954">
        <w:rPr>
          <w:rFonts w:asciiTheme="majorBidi" w:hAnsiTheme="majorBidi" w:cstheme="majorBidi"/>
          <w:bCs/>
        </w:rPr>
        <w:fldChar w:fldCharType="end"/>
      </w:r>
      <w:r w:rsidR="00071722" w:rsidRPr="004B5954">
        <w:rPr>
          <w:rFonts w:asciiTheme="majorBidi" w:hAnsiTheme="majorBidi" w:cstheme="majorBidi"/>
          <w:bCs/>
        </w:rPr>
        <w:t xml:space="preserve"> </w:t>
      </w:r>
      <w:r w:rsidRPr="004B5954">
        <w:rPr>
          <w:rFonts w:asciiTheme="majorBidi" w:hAnsiTheme="majorBidi" w:cstheme="majorBidi"/>
        </w:rPr>
        <w:t>Around</w:t>
      </w:r>
      <w:r w:rsidR="00C751A0" w:rsidRPr="004B5954">
        <w:rPr>
          <w:rFonts w:asciiTheme="majorBidi" w:hAnsiTheme="majorBidi" w:cstheme="majorBidi"/>
        </w:rPr>
        <w:t xml:space="preserve"> half of all American adults</w:t>
      </w:r>
      <w:r w:rsidR="008D739A" w:rsidRPr="004B5954">
        <w:rPr>
          <w:rFonts w:asciiTheme="majorBidi" w:hAnsiTheme="majorBidi" w:cstheme="majorBidi"/>
        </w:rPr>
        <w:t xml:space="preserve"> </w:t>
      </w:r>
      <w:r w:rsidR="00C751A0" w:rsidRPr="004B5954">
        <w:rPr>
          <w:rFonts w:asciiTheme="majorBidi" w:hAnsiTheme="majorBidi" w:cstheme="majorBidi"/>
        </w:rPr>
        <w:t>have one or more preventable chronic diseases</w:t>
      </w:r>
      <w:r w:rsidR="00935422" w:rsidRPr="004B5954">
        <w:rPr>
          <w:rFonts w:asciiTheme="majorBidi" w:hAnsiTheme="majorBidi" w:cstheme="majorBidi"/>
        </w:rPr>
        <w:t xml:space="preserve">, </w:t>
      </w:r>
      <w:r w:rsidRPr="004B5954">
        <w:rPr>
          <w:rFonts w:asciiTheme="majorBidi" w:hAnsiTheme="majorBidi" w:cstheme="majorBidi"/>
        </w:rPr>
        <w:t xml:space="preserve">but </w:t>
      </w:r>
      <w:r w:rsidR="00935422" w:rsidRPr="004B5954">
        <w:rPr>
          <w:rFonts w:asciiTheme="majorBidi" w:hAnsiTheme="majorBidi" w:cstheme="majorBidi"/>
          <w:lang w:eastAsia="zh-CN"/>
        </w:rPr>
        <w:t>s</w:t>
      </w:r>
      <w:r w:rsidR="00C751A0" w:rsidRPr="004B5954">
        <w:rPr>
          <w:rFonts w:asciiTheme="majorBidi" w:hAnsiTheme="majorBidi" w:cstheme="majorBidi"/>
          <w:lang w:eastAsia="zh-CN"/>
        </w:rPr>
        <w:t xml:space="preserve">even of the ten most common </w:t>
      </w:r>
      <w:r w:rsidRPr="004B5954">
        <w:rPr>
          <w:rFonts w:asciiTheme="majorBidi" w:hAnsiTheme="majorBidi" w:cstheme="majorBidi"/>
          <w:lang w:eastAsia="zh-CN"/>
        </w:rPr>
        <w:t xml:space="preserve">diseases (e.g. </w:t>
      </w:r>
      <w:r w:rsidR="00583883" w:rsidRPr="004B5954">
        <w:rPr>
          <w:rFonts w:asciiTheme="majorBidi" w:hAnsiTheme="majorBidi" w:cstheme="majorBidi"/>
          <w:lang w:eastAsia="zh-CN"/>
        </w:rPr>
        <w:t>diabetes type 2, coronary</w:t>
      </w:r>
      <w:r w:rsidR="00583883" w:rsidRPr="004B5954">
        <w:rPr>
          <w:rFonts w:asciiTheme="majorBidi" w:hAnsiTheme="majorBidi" w:cstheme="majorBidi"/>
        </w:rPr>
        <w:t xml:space="preserve"> </w:t>
      </w:r>
      <w:r w:rsidR="00583883" w:rsidRPr="004B5954">
        <w:rPr>
          <w:rFonts w:asciiTheme="majorBidi" w:hAnsiTheme="majorBidi" w:cstheme="majorBidi"/>
          <w:lang w:eastAsia="zh-CN"/>
        </w:rPr>
        <w:t>heart disease</w:t>
      </w:r>
      <w:r w:rsidRPr="004B5954">
        <w:rPr>
          <w:rFonts w:asciiTheme="majorBidi" w:hAnsiTheme="majorBidi" w:cstheme="majorBidi"/>
          <w:lang w:eastAsia="zh-CN"/>
        </w:rPr>
        <w:t xml:space="preserve">) </w:t>
      </w:r>
      <w:r w:rsidR="00935422" w:rsidRPr="004B5954">
        <w:rPr>
          <w:rFonts w:asciiTheme="majorBidi" w:hAnsiTheme="majorBidi" w:cstheme="majorBidi"/>
          <w:lang w:eastAsia="zh-CN"/>
        </w:rPr>
        <w:t>can be</w:t>
      </w:r>
      <w:r w:rsidR="00242645" w:rsidRPr="004B5954">
        <w:rPr>
          <w:rFonts w:asciiTheme="majorBidi" w:hAnsiTheme="majorBidi" w:cstheme="majorBidi"/>
          <w:lang w:eastAsia="zh-CN"/>
        </w:rPr>
        <w:t xml:space="preserve"> </w:t>
      </w:r>
      <w:r w:rsidR="00B42616" w:rsidRPr="004B5954">
        <w:rPr>
          <w:rFonts w:asciiTheme="majorBidi" w:hAnsiTheme="majorBidi" w:cstheme="majorBidi"/>
          <w:lang w:eastAsia="zh-CN"/>
        </w:rPr>
        <w:t xml:space="preserve">improved </w:t>
      </w:r>
      <w:r w:rsidR="00C751A0" w:rsidRPr="004B5954">
        <w:rPr>
          <w:rFonts w:asciiTheme="majorBidi" w:hAnsiTheme="majorBidi" w:cstheme="majorBidi"/>
          <w:lang w:eastAsia="zh-CN"/>
        </w:rPr>
        <w:t xml:space="preserve">by </w:t>
      </w:r>
      <w:r w:rsidR="00280BA9" w:rsidRPr="004B5954">
        <w:rPr>
          <w:rFonts w:asciiTheme="majorBidi" w:hAnsiTheme="majorBidi" w:cstheme="majorBidi"/>
          <w:lang w:eastAsia="zh-CN"/>
        </w:rPr>
        <w:t xml:space="preserve">increasing </w:t>
      </w:r>
      <w:r w:rsidR="00C751A0" w:rsidRPr="004B5954">
        <w:rPr>
          <w:rFonts w:asciiTheme="majorBidi" w:hAnsiTheme="majorBidi" w:cstheme="majorBidi"/>
          <w:lang w:eastAsia="zh-CN"/>
        </w:rPr>
        <w:t>physical activity</w:t>
      </w:r>
      <w:r w:rsidR="00C96B1C" w:rsidRPr="004B5954">
        <w:rPr>
          <w:rFonts w:asciiTheme="majorBidi" w:hAnsiTheme="majorBidi" w:cstheme="majorBidi"/>
          <w:lang w:eastAsia="zh-CN"/>
        </w:rPr>
        <w:t>,</w:t>
      </w:r>
      <w:hyperlink w:anchor="_ENREF_1" w:tooltip="US Department of Health and Human Services, 2018 #985" w:history="1">
        <w:r w:rsidR="00935BE5" w:rsidRPr="004B5954">
          <w:rPr>
            <w:rFonts w:asciiTheme="majorBidi" w:hAnsiTheme="majorBidi" w:cstheme="majorBidi"/>
            <w:bCs/>
            <w:noProof/>
            <w:vertAlign w:val="superscript"/>
          </w:rPr>
          <w:t>1</w:t>
        </w:r>
      </w:hyperlink>
      <w:r w:rsidR="00583883" w:rsidRPr="004B5954">
        <w:rPr>
          <w:rFonts w:asciiTheme="majorBidi" w:hAnsiTheme="majorBidi" w:cstheme="majorBidi"/>
          <w:lang w:eastAsia="zh-CN"/>
        </w:rPr>
        <w:t xml:space="preserve"> </w:t>
      </w:r>
      <w:r w:rsidR="00C96B1C" w:rsidRPr="004B5954">
        <w:rPr>
          <w:rFonts w:asciiTheme="majorBidi" w:hAnsiTheme="majorBidi" w:cstheme="majorBidi"/>
          <w:lang w:eastAsia="zh-CN"/>
        </w:rPr>
        <w:t xml:space="preserve">and </w:t>
      </w:r>
      <w:r w:rsidR="00280BA9" w:rsidRPr="004B5954">
        <w:rPr>
          <w:rFonts w:asciiTheme="majorBidi" w:hAnsiTheme="majorBidi" w:cstheme="majorBidi"/>
          <w:lang w:eastAsia="zh-CN"/>
        </w:rPr>
        <w:t>eating a</w:t>
      </w:r>
      <w:r w:rsidR="00583883" w:rsidRPr="004B5954">
        <w:rPr>
          <w:rFonts w:asciiTheme="majorBidi" w:hAnsiTheme="majorBidi" w:cstheme="majorBidi"/>
          <w:lang w:eastAsia="zh-CN"/>
        </w:rPr>
        <w:t xml:space="preserve"> healthy diet</w:t>
      </w:r>
      <w:r w:rsidR="00C751A0" w:rsidRPr="004B5954">
        <w:rPr>
          <w:rFonts w:asciiTheme="majorBidi" w:hAnsiTheme="majorBidi" w:cstheme="majorBidi"/>
          <w:lang w:eastAsia="zh-CN"/>
        </w:rPr>
        <w:t>.</w:t>
      </w:r>
      <w:hyperlink w:anchor="_ENREF_3" w:tooltip="WHO., 2002 #1103" w:history="1">
        <w:r w:rsidR="00F23793" w:rsidRPr="004B5954">
          <w:rPr>
            <w:rFonts w:asciiTheme="majorBidi" w:hAnsiTheme="majorBidi" w:cstheme="majorBidi"/>
            <w:lang w:eastAsia="zh-CN"/>
          </w:rPr>
          <w:fldChar w:fldCharType="begin"/>
        </w:r>
        <w:r w:rsidR="00F23793" w:rsidRPr="004B5954">
          <w:rPr>
            <w:rFonts w:asciiTheme="majorBidi" w:hAnsiTheme="majorBidi" w:cstheme="majorBidi"/>
            <w:lang w:eastAsia="zh-CN"/>
          </w:rPr>
          <w:instrText xml:space="preserve"> ADDIN EN.CITE &lt;EndNote&gt;&lt;Cite&gt;&lt;Author&gt;WHO.&lt;/Author&gt;&lt;Year&gt;2002&lt;/Year&gt;&lt;RecNum&gt;1103&lt;/RecNum&gt;&lt;DisplayText&gt;&lt;style face="superscript"&gt;3&lt;/style&gt;&lt;/DisplayText&gt;&lt;record&gt;&lt;rec-number&gt;1103&lt;/rec-number&gt;&lt;foreign-keys&gt;&lt;key app="EN" db-id="52d05xd5fea2voearwv5xp2vexs9dzr5d9v0" timestamp="1553602401"&gt;1103&lt;/key&gt;&lt;/foreign-keys&gt;&lt;ref-type name="Report"&gt;27&lt;/ref-type&gt;&lt;contributors&gt;&lt;authors&gt;&lt;author&gt;WHO.&lt;/author&gt;&lt;/authors&gt;&lt;/contributors&gt;&lt;titles&gt;&lt;title&gt;&lt;style face="bold" font="default" size="100%"&gt;Diet, nutrition and the prevention of chronic diseases Report of the joint WHO/FAO expert consultation&lt;/style&gt;&lt;/title&gt;&lt;/titles&gt;&lt;volume&gt;WHO technical report series; 916&lt;/volume&gt;&lt;dates&gt;&lt;year&gt;2002&lt;/year&gt;&lt;/dates&gt;&lt;pub-location&gt;Geneva&lt;/pub-location&gt;&lt;urls&gt;&lt;/urls&gt;&lt;/record&gt;&lt;/Cite&gt;&lt;/EndNote&gt;</w:instrText>
        </w:r>
        <w:r w:rsidR="00F23793" w:rsidRPr="004B5954">
          <w:rPr>
            <w:rFonts w:asciiTheme="majorBidi" w:hAnsiTheme="majorBidi" w:cstheme="majorBidi"/>
            <w:lang w:eastAsia="zh-CN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  <w:lang w:eastAsia="zh-CN"/>
          </w:rPr>
          <w:t>3</w:t>
        </w:r>
        <w:r w:rsidR="00F23793" w:rsidRPr="004B5954">
          <w:rPr>
            <w:rFonts w:asciiTheme="majorBidi" w:hAnsiTheme="majorBidi" w:cstheme="majorBidi"/>
            <w:lang w:eastAsia="zh-CN"/>
          </w:rPr>
          <w:fldChar w:fldCharType="end"/>
        </w:r>
      </w:hyperlink>
      <w:r w:rsidR="00410118" w:rsidRPr="004B5954">
        <w:rPr>
          <w:rFonts w:asciiTheme="majorBidi" w:hAnsiTheme="majorBidi" w:cstheme="majorBidi"/>
          <w:bCs/>
          <w:noProof/>
          <w:vertAlign w:val="superscript"/>
        </w:rPr>
        <w:t xml:space="preserve"> </w:t>
      </w:r>
      <w:r w:rsidRPr="004B5954">
        <w:rPr>
          <w:rFonts w:asciiTheme="majorBidi" w:hAnsiTheme="majorBidi" w:cstheme="majorBidi"/>
          <w:bCs/>
          <w:noProof/>
        </w:rPr>
        <w:t xml:space="preserve">As such, promoting healthy lifestyles is an important strategy for </w:t>
      </w:r>
      <w:r w:rsidR="00A846D1" w:rsidRPr="004B5954">
        <w:rPr>
          <w:rFonts w:asciiTheme="majorBidi" w:hAnsiTheme="majorBidi" w:cstheme="majorBidi"/>
          <w:bCs/>
          <w:noProof/>
        </w:rPr>
        <w:t>chronic</w:t>
      </w:r>
      <w:r w:rsidRPr="004B5954">
        <w:rPr>
          <w:rFonts w:asciiTheme="majorBidi" w:hAnsiTheme="majorBidi" w:cstheme="majorBidi"/>
          <w:bCs/>
          <w:noProof/>
        </w:rPr>
        <w:t xml:space="preserve"> disease prevention</w:t>
      </w:r>
      <w:r w:rsidR="00A846D1" w:rsidRPr="004B5954">
        <w:rPr>
          <w:rFonts w:asciiTheme="majorBidi" w:hAnsiTheme="majorBidi" w:cstheme="majorBidi"/>
          <w:bCs/>
          <w:noProof/>
        </w:rPr>
        <w:t xml:space="preserve"> and management</w:t>
      </w:r>
      <w:r w:rsidRPr="004B5954">
        <w:rPr>
          <w:rFonts w:asciiTheme="majorBidi" w:hAnsiTheme="majorBidi" w:cstheme="majorBidi"/>
          <w:bCs/>
          <w:noProof/>
        </w:rPr>
        <w:t>.</w:t>
      </w:r>
    </w:p>
    <w:p w14:paraId="0ED247F7" w14:textId="3EE17D44" w:rsidR="006D0A19" w:rsidRPr="004B5954" w:rsidRDefault="005352B2" w:rsidP="00493921">
      <w:pPr>
        <w:jc w:val="both"/>
        <w:rPr>
          <w:rFonts w:asciiTheme="majorBidi" w:hAnsiTheme="majorBidi" w:cstheme="majorBidi"/>
          <w:sz w:val="24"/>
          <w:szCs w:val="24"/>
          <w:lang w:eastAsia="zh-CN"/>
        </w:rPr>
      </w:pPr>
      <w:r w:rsidRPr="004B5954">
        <w:rPr>
          <w:rFonts w:asciiTheme="majorBidi" w:hAnsiTheme="majorBidi" w:cstheme="majorBidi"/>
          <w:bCs/>
          <w:sz w:val="24"/>
          <w:szCs w:val="24"/>
        </w:rPr>
        <w:t xml:space="preserve">According to US national </w:t>
      </w:r>
      <w:r w:rsidRPr="004B5954">
        <w:rPr>
          <w:rFonts w:asciiTheme="majorBidi" w:hAnsiTheme="majorBidi" w:cstheme="majorBidi"/>
          <w:sz w:val="24"/>
          <w:szCs w:val="24"/>
        </w:rPr>
        <w:t>physical activity recommendations</w:t>
      </w:r>
      <w:r w:rsidRPr="004B5954">
        <w:rPr>
          <w:rFonts w:asciiTheme="majorBidi" w:hAnsiTheme="majorBidi" w:cstheme="majorBidi"/>
          <w:bCs/>
          <w:sz w:val="24"/>
          <w:szCs w:val="24"/>
        </w:rPr>
        <w:t>,</w:t>
      </w:r>
      <w:hyperlink w:anchor="_ENREF_1" w:tooltip="US Department of Health and Human Services, 2018 #985" w:history="1">
        <w:r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1</w:t>
        </w:r>
      </w:hyperlink>
      <w:r w:rsidRPr="004B5954">
        <w:rPr>
          <w:rFonts w:asciiTheme="majorBidi" w:hAnsiTheme="majorBidi" w:cstheme="majorBidi"/>
          <w:bCs/>
          <w:sz w:val="24"/>
          <w:szCs w:val="24"/>
        </w:rPr>
        <w:t xml:space="preserve"> older adults (≥65 years) should perform a multicomponent physical activity program</w:t>
      </w:r>
      <w:r w:rsidR="00B42616" w:rsidRPr="004B5954">
        <w:rPr>
          <w:rFonts w:asciiTheme="majorBidi" w:hAnsiTheme="majorBidi" w:cstheme="majorBidi"/>
          <w:bCs/>
          <w:sz w:val="24"/>
          <w:szCs w:val="24"/>
        </w:rPr>
        <w:t>.</w:t>
      </w:r>
      <w:r w:rsidRPr="004B5954">
        <w:rPr>
          <w:rFonts w:asciiTheme="majorBidi" w:hAnsiTheme="majorBidi" w:cstheme="majorBidi"/>
          <w:bCs/>
          <w:sz w:val="24"/>
          <w:szCs w:val="24"/>
        </w:rPr>
        <w:t xml:space="preserve"> A weekly target of 150 minutes of moderate-intensity aerobic physical activity, 75 minutes of vigorous activity, or a combination of both is recommended. Additionally, muscle strengthening </w:t>
      </w:r>
      <w:r w:rsidR="00493921" w:rsidRPr="004B5954">
        <w:rPr>
          <w:rFonts w:asciiTheme="majorBidi" w:hAnsiTheme="majorBidi" w:cstheme="majorBidi"/>
          <w:bCs/>
          <w:sz w:val="24"/>
          <w:szCs w:val="24"/>
        </w:rPr>
        <w:t xml:space="preserve">and balance training </w:t>
      </w:r>
      <w:r w:rsidRPr="004B5954">
        <w:rPr>
          <w:rFonts w:asciiTheme="majorBidi" w:hAnsiTheme="majorBidi" w:cstheme="majorBidi"/>
          <w:bCs/>
          <w:sz w:val="24"/>
          <w:szCs w:val="24"/>
        </w:rPr>
        <w:t xml:space="preserve">is </w:t>
      </w:r>
      <w:r w:rsidR="002707F7" w:rsidRPr="004B5954">
        <w:rPr>
          <w:rFonts w:asciiTheme="majorBidi" w:hAnsiTheme="majorBidi" w:cstheme="majorBidi"/>
          <w:bCs/>
          <w:sz w:val="24"/>
          <w:szCs w:val="24"/>
        </w:rPr>
        <w:t>suggested</w:t>
      </w:r>
      <w:r w:rsidR="003B59FD" w:rsidRPr="004B5954">
        <w:rPr>
          <w:rFonts w:asciiTheme="majorBidi" w:hAnsiTheme="majorBidi" w:cstheme="majorBidi"/>
          <w:bCs/>
          <w:sz w:val="24"/>
          <w:szCs w:val="24"/>
        </w:rPr>
        <w:t>.</w:t>
      </w:r>
      <w:r w:rsidRPr="004B595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 </w:t>
      </w:r>
      <w:r w:rsidRPr="004B5954">
        <w:rPr>
          <w:rFonts w:asciiTheme="majorBidi" w:hAnsiTheme="majorBidi" w:cstheme="majorBidi"/>
          <w:bCs/>
          <w:sz w:val="24"/>
          <w:szCs w:val="24"/>
        </w:rPr>
        <w:t xml:space="preserve">These recommendations also apply to older people with chronic </w:t>
      </w:r>
      <w:r w:rsidR="00B42616" w:rsidRPr="004B5954">
        <w:rPr>
          <w:rFonts w:asciiTheme="majorBidi" w:hAnsiTheme="majorBidi" w:cstheme="majorBidi"/>
          <w:bCs/>
          <w:sz w:val="24"/>
          <w:szCs w:val="24"/>
        </w:rPr>
        <w:t xml:space="preserve">health </w:t>
      </w:r>
      <w:r w:rsidRPr="004B5954">
        <w:rPr>
          <w:rFonts w:asciiTheme="majorBidi" w:hAnsiTheme="majorBidi" w:cstheme="majorBidi"/>
          <w:bCs/>
          <w:sz w:val="24"/>
          <w:szCs w:val="24"/>
        </w:rPr>
        <w:t>conditions.</w:t>
      </w:r>
      <w:r w:rsidRPr="004B595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Pr="004B595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&lt;EndNote&gt;&lt;Cite&gt;&lt;Author&gt;US Department of Health and Human Services&lt;/Author&gt;&lt;Year&gt;2018&lt;/Year&gt;&lt;RecNum&gt;985&lt;/RecNum&gt;&lt;DisplayText&gt;&lt;style face="superscript"&gt;4,5&lt;/style&gt;&lt;/DisplayText&gt;&lt;record&gt;&lt;rec-number&gt;985&lt;/rec-number&gt;&lt;foreign-keys&gt;&lt;key app="EN" db-id="52d05xd5fea2voearwv5xp2vexs9dzr5d9v0" timestamp="1542273608"&gt;985&lt;/key&gt;&lt;/foreign-keys&gt;&lt;ref-type name="Report"&gt;27&lt;/ref-type&gt;&lt;contributors&gt;&lt;authors&gt;&lt;author&gt;US Department of Health and Human Services,&lt;/author&gt;&lt;/authors&gt;&lt;/contributors&gt;&lt;titles&gt;&lt;title&gt;Physical Activity Guidelines for Americans 2nd edition&lt;/title&gt;&lt;/titles&gt;&lt;dates&gt;&lt;year&gt;2018&lt;/year&gt;&lt;/dates&gt;&lt;pub-location&gt;Washington, DC:&lt;/pub-location&gt;&lt;publisher&gt;U.S. Department of Health and Human Services.&lt;/publisher&gt;&lt;urls&gt;&lt;/urls&gt;&lt;/record&gt;&lt;/Cite&gt;&lt;Cite&gt;&lt;Author&gt;Thompson&lt;/Author&gt;&lt;Year&gt;2018&lt;/Year&gt;&lt;RecNum&gt;993&lt;/RecNum&gt;&lt;record&gt;&lt;rec-number&gt;993&lt;/rec-number&gt;&lt;foreign-keys&gt;&lt;key app="EN" db-id="52d05xd5fea2voearwv5xp2vexs9dzr5d9v0" timestamp="1542277248"&gt;993&lt;/key&gt;&lt;/foreign-keys&gt;&lt;ref-type name="Journal Article"&gt;17&lt;/ref-type&gt;&lt;contributors&gt;&lt;authors&gt;&lt;author&gt;Thompson, P. D.&lt;/author&gt;&lt;author&gt;Eijsvogels, T. M. H.&lt;/author&gt;&lt;/authors&gt;&lt;/contributors&gt;&lt;auth-address&gt;Hartford Healthcare, Hartford Hospital, Hartford, Connecticut.&amp;#xD;Department of Physiology, Radboud University Medical Center, Nijmegen, the Netherlands.&lt;/auth-address&gt;&lt;titles&gt;&lt;title&gt;New Physical Activity Guidelines: A Call to Activity for Clinicians and Patients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edition&gt;2018/11/13&lt;/edition&gt;&lt;dates&gt;&lt;year&gt;2018&lt;/year&gt;&lt;pub-dates&gt;&lt;date&gt;Nov 12&lt;/date&gt;&lt;/pub-dates&gt;&lt;/dates&gt;&lt;isbn&gt;1538-3598 (Electronic)&amp;#xD;0098-7484 (Linking)&lt;/isbn&gt;&lt;accession-num&gt;30418469&lt;/accession-num&gt;&lt;urls&gt;&lt;/urls&gt;&lt;electronic-resource-num&gt;10.1001/jama.2018.16070&lt;/electronic-resource-num&gt;&lt;remote-database-provider&gt;NLM&lt;/remote-database-provider&gt;&lt;language&gt;eng&lt;/language&gt;&lt;/record&gt;&lt;/Cite&gt;&lt;/EndNote&gt;</w:instrText>
      </w:r>
      <w:r w:rsidRPr="004B595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4" w:tooltip="US Department of Health and Human Services, 2018 #985" w:history="1"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</w:hyperlink>
      <w:r w:rsidRPr="004B595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>,</w:t>
      </w:r>
      <w:hyperlink w:anchor="_ENREF_5" w:tooltip="Thompson, 2018 #993" w:history="1"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</w:t>
        </w:r>
      </w:hyperlink>
      <w:r w:rsidRPr="004B595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707F7" w:rsidRPr="004B5954">
        <w:rPr>
          <w:rFonts w:asciiTheme="majorBidi" w:hAnsiTheme="majorBidi" w:cstheme="majorBidi"/>
          <w:bCs/>
          <w:sz w:val="24"/>
          <w:szCs w:val="24"/>
        </w:rPr>
        <w:t>However, only 17% of older adults in the US meet these recommendations.</w:t>
      </w:r>
      <w:hyperlink w:anchor="_ENREF_6" w:tooltip="Centers for Disease Control and Prevention (CDC),  #986" w:history="1"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instrText xml:space="preserve"> ADDIN EN.CITE &lt;EndNote&gt;&lt;Cite&gt;&lt;Author&gt;Centers for Disease Control and Prevention (CDC)&lt;/Author&gt;&lt;RecNum&gt;986&lt;/RecNum&gt;&lt;DisplayText&gt;&lt;style face="superscript"&gt;6&lt;/style&gt;&lt;/DisplayText&gt;&lt;record&gt;&lt;rec-number&gt;986&lt;/rec-number&gt;&lt;foreign-keys&gt;&lt;key app="EN" db-id="52d05xd5fea2voearwv5xp2vexs9dzr5d9v0" timestamp="1542274866"&gt;986&lt;/key&gt;&lt;/foreign-keys&gt;&lt;ref-type name="Web Page"&gt;12&lt;/ref-type&gt;&lt;contributors&gt;&lt;authors&gt;&lt;author&gt;Centers for Disease Control and Prevention (CDC),&lt;/author&gt;&lt;/authors&gt;&lt;/contributors&gt;&lt;titles&gt;&lt;title&gt;Nutrition, physical activity and obesity data, trends and maps.&lt;/title&gt;&lt;/titles&gt;&lt;number&gt;15.11.2018&lt;/number&gt;&lt;dates&gt;&lt;/dates&gt;&lt;urls&gt;&lt;related-urls&gt;&lt;url&gt;https://nccd.cdc.gov/NPAO_DTM/.&lt;/url&gt;&lt;/related-urls&gt;&lt;/urls&gt;&lt;/record&gt;&lt;/Cite&gt;&lt;/EndNote&gt;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6</w:t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end"/>
        </w:r>
      </w:hyperlink>
      <w:r w:rsidR="002707F7" w:rsidRPr="004B595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 </w:t>
      </w:r>
      <w:r w:rsidR="002707F7" w:rsidRPr="004B5954">
        <w:rPr>
          <w:rFonts w:asciiTheme="majorBidi" w:hAnsiTheme="majorBidi" w:cstheme="majorBidi"/>
          <w:bCs/>
          <w:sz w:val="24"/>
          <w:szCs w:val="24"/>
        </w:rPr>
        <w:t>Barriers to participation in physical activity include a lack of motivation, poor health, and a lack of knowledge relating to the health benefits.</w:t>
      </w:r>
      <w:hyperlink w:anchor="_ENREF_7" w:tooltip="Costello, 2011 #987" w:history="1"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instrText xml:space="preserve"> ADDIN EN.CITE &lt;EndNote&gt;&lt;Cite&gt;&lt;Author&gt;Costello&lt;/Author&gt;&lt;Year&gt;2011&lt;/Year&gt;&lt;RecNum&gt;987&lt;/RecNum&gt;&lt;DisplayText&gt;&lt;style face="superscript"&gt;7&lt;/style&gt;&lt;/DisplayText&gt;&lt;record&gt;&lt;rec-number&gt;987&lt;/rec-number&gt;&lt;foreign-keys&gt;&lt;key app="EN" db-id="52d05xd5fea2voearwv5xp2vexs9dzr5d9v0" timestamp="1542275033"&gt;987&lt;/key&gt;&lt;/foreign-keys&gt;&lt;ref-type name="Journal Article"&gt;17&lt;/ref-type&gt;&lt;contributors&gt;&lt;authors&gt;&lt;author&gt;Costello, E.&lt;/author&gt;&lt;author&gt;Kafchinski, M.&lt;/author&gt;&lt;author&gt;Vrazel, J.&lt;/author&gt;&lt;author&gt;Sullivan, P.&lt;/author&gt;&lt;/authors&gt;&lt;/contributors&gt;&lt;auth-address&gt;School of Medicine and Health Sciences, The George Washington University, Washington, District of Columbia 20037, USA. hspexc@gwumc.edu&lt;/auth-address&gt;&lt;titles&gt;&lt;title&gt;Motivators, barriers, and beliefs regarding physical activity in an older adult population&lt;/title&gt;&lt;secondary-title&gt;J Geriatr Phys Ther&lt;/secondary-title&gt;&lt;alt-title&gt;Journal of geriatric physical therapy (2001)&lt;/alt-title&gt;&lt;/titles&gt;&lt;periodical&gt;&lt;full-title&gt;J Geriatr Phys Ther&lt;/full-title&gt;&lt;abbr-1&gt;Journal of geriatric physical therapy (2001)&lt;/abbr-1&gt;&lt;/periodical&gt;&lt;alt-periodical&gt;&lt;full-title&gt;J Geriatr Phys Ther&lt;/full-title&gt;&lt;abbr-1&gt;Journal of geriatric physical therapy (2001)&lt;/abbr-1&gt;&lt;/alt-periodical&gt;&lt;pages&gt;138-47&lt;/pages&gt;&lt;volume&gt;34&lt;/volume&gt;&lt;number&gt;3&lt;/number&gt;&lt;edition&gt;2011/09/23&lt;/edition&gt;&lt;keywords&gt;&lt;keyword&gt;Aged&lt;/keyword&gt;&lt;keyword&gt;Aged, 80 and over&lt;/keyword&gt;&lt;keyword&gt;Exercise/ psychology&lt;/keyword&gt;&lt;keyword&gt;Female&lt;/keyword&gt;&lt;keyword&gt;Focus Groups&lt;/keyword&gt;&lt;keyword&gt;Health Behavior&lt;/keyword&gt;&lt;keyword&gt;Health Knowledge, Attitudes, Practice&lt;/keyword&gt;&lt;keyword&gt;Humans&lt;/keyword&gt;&lt;keyword&gt;Male&lt;/keyword&gt;&lt;keyword&gt;Motivation&lt;/keyword&gt;&lt;/keywords&gt;&lt;dates&gt;&lt;year&gt;2011&lt;/year&gt;&lt;pub-dates&gt;&lt;date&gt;Jul-Sep&lt;/date&gt;&lt;/pub-dates&gt;&lt;/dates&gt;&lt;isbn&gt;2152-0895 (Electronic)&amp;#xD;1539-8412 (Linking)&lt;/isbn&gt;&lt;accession-num&gt;21937904&lt;/accession-num&gt;&lt;urls&gt;&lt;/urls&gt;&lt;electronic-resource-num&gt;10.1519/JPT.0b013e31820e0e71&lt;/electronic-resource-num&gt;&lt;remote-database-provider&gt;NLM&lt;/remote-database-provider&gt;&lt;language&gt;eng&lt;/language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7</w:t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fldChar w:fldCharType="end"/>
        </w:r>
      </w:hyperlink>
      <w:r w:rsidR="002707F7" w:rsidRPr="004B595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 </w:t>
      </w:r>
      <w:r w:rsidR="006D0A19" w:rsidRPr="004B5954">
        <w:rPr>
          <w:rFonts w:asciiTheme="majorBidi" w:hAnsiTheme="majorBidi" w:cstheme="majorBidi"/>
          <w:bCs/>
          <w:sz w:val="24"/>
          <w:szCs w:val="24"/>
        </w:rPr>
        <w:t xml:space="preserve">Another key lifestyle factor for healthy aging is a balanced </w:t>
      </w:r>
      <w:r w:rsidR="006D0A19" w:rsidRPr="004B5954">
        <w:rPr>
          <w:rFonts w:asciiTheme="majorBidi" w:hAnsiTheme="majorBidi" w:cstheme="majorBidi"/>
          <w:sz w:val="24"/>
          <w:szCs w:val="24"/>
        </w:rPr>
        <w:t>diet</w:t>
      </w:r>
      <w:r w:rsidR="00493921" w:rsidRPr="004B5954">
        <w:rPr>
          <w:rFonts w:asciiTheme="majorBidi" w:hAnsiTheme="majorBidi" w:cstheme="majorBidi"/>
          <w:sz w:val="24"/>
          <w:szCs w:val="24"/>
        </w:rPr>
        <w:t>,</w:t>
      </w:r>
      <w:hyperlink w:anchor="_ENREF_2" w:tooltip="Shlisky, 2017 #1067" w:history="1"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PEVuZE5vdGU+PENpdGU+PEF1dGhvcj5TaGxpc2t5PC9BdXRob3I+PFllYXI+MjAxNzwvWWVhcj48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PEVuZE5vdGU+PENpdGU+PEF1dGhvcj5TaGxpc2t5PC9BdXRob3I+PFllYXI+MjAxNzwvWWVhcj48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</w: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6D0A19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B42616" w:rsidRPr="004B5954">
        <w:rPr>
          <w:rFonts w:asciiTheme="majorBidi" w:hAnsiTheme="majorBidi" w:cstheme="majorBidi"/>
          <w:sz w:val="24"/>
          <w:szCs w:val="24"/>
        </w:rPr>
        <w:t>with</w:t>
      </w:r>
      <w:r w:rsidR="006D0A19" w:rsidRPr="004B5954">
        <w:rPr>
          <w:rFonts w:asciiTheme="majorBidi" w:hAnsiTheme="majorBidi" w:cstheme="majorBidi"/>
          <w:sz w:val="24"/>
          <w:szCs w:val="24"/>
        </w:rPr>
        <w:t xml:space="preserve"> adequ</w:t>
      </w:r>
      <w:r w:rsidR="004771B5" w:rsidRPr="004B5954">
        <w:rPr>
          <w:rFonts w:asciiTheme="majorBidi" w:hAnsiTheme="majorBidi" w:cstheme="majorBidi"/>
          <w:sz w:val="24"/>
          <w:szCs w:val="24"/>
        </w:rPr>
        <w:t xml:space="preserve">ate energy and protein intake </w:t>
      </w:r>
      <w:r w:rsidR="006D0A19" w:rsidRPr="004B5954">
        <w:rPr>
          <w:rFonts w:asciiTheme="majorBidi" w:hAnsiTheme="majorBidi" w:cstheme="majorBidi"/>
          <w:sz w:val="24"/>
          <w:szCs w:val="24"/>
        </w:rPr>
        <w:t xml:space="preserve">of </w:t>
      </w:r>
      <w:r w:rsidR="00B42616" w:rsidRPr="004B5954">
        <w:rPr>
          <w:rFonts w:asciiTheme="majorBidi" w:hAnsiTheme="majorBidi" w:cstheme="majorBidi"/>
          <w:sz w:val="24"/>
          <w:szCs w:val="24"/>
        </w:rPr>
        <w:t>particular importance</w:t>
      </w:r>
      <w:hyperlink w:anchor="_ENREF_8" w:tooltip="Bauer, 2013 #446" w:history="1"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PEVuZE5vdGU+PENpdGU+PEF1dGhvcj5CYXVlcjwvQXV0aG9yPjxZZWFyPjIwMTM8L1llYXI+PFJl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PEVuZE5vdGU+PENpdGU+PEF1dGhvcj5CYXVlcjwvQXV0aG9yPjxZZWFyPjIwMTM8L1llYXI+PFJl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8</w: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6D0A19" w:rsidRPr="004B5954">
        <w:rPr>
          <w:rFonts w:asciiTheme="majorBidi" w:hAnsiTheme="majorBidi" w:cstheme="majorBidi"/>
          <w:sz w:val="24"/>
          <w:szCs w:val="24"/>
        </w:rPr>
        <w:t xml:space="preserve"> Moreover, maintaining a balanced diet aids in weight control</w:t>
      </w:r>
      <w:r w:rsidR="00B42616" w:rsidRPr="004B5954">
        <w:rPr>
          <w:rFonts w:asciiTheme="majorBidi" w:hAnsiTheme="majorBidi" w:cstheme="majorBidi"/>
          <w:sz w:val="24"/>
          <w:szCs w:val="24"/>
        </w:rPr>
        <w:t>, and can help to reduce the risk of obesity-associated health conditions</w:t>
      </w:r>
      <w:r w:rsidR="00493921" w:rsidRPr="004B5954">
        <w:rPr>
          <w:rFonts w:asciiTheme="majorBidi" w:hAnsiTheme="majorBidi" w:cstheme="majorBidi"/>
          <w:sz w:val="24"/>
          <w:szCs w:val="24"/>
        </w:rPr>
        <w:t>.</w:t>
      </w:r>
    </w:p>
    <w:p w14:paraId="0CB88612" w14:textId="4B75844D" w:rsidR="00410118" w:rsidRPr="004B5954" w:rsidRDefault="00CC0077" w:rsidP="00E13A22">
      <w:pPr>
        <w:jc w:val="both"/>
        <w:rPr>
          <w:rFonts w:asciiTheme="majorBidi" w:hAnsiTheme="majorBidi" w:cstheme="majorBidi"/>
          <w:sz w:val="24"/>
          <w:szCs w:val="24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When considering</w:t>
      </w:r>
      <w:r w:rsidR="0097569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709EC" w:rsidRPr="004B5954">
        <w:rPr>
          <w:rFonts w:asciiTheme="majorBidi" w:hAnsiTheme="majorBidi" w:cstheme="majorBidi"/>
          <w:sz w:val="24"/>
          <w:szCs w:val="24"/>
        </w:rPr>
        <w:t>lifestyle modification, t</w:t>
      </w:r>
      <w:r w:rsidR="00410118" w:rsidRPr="004B5954">
        <w:rPr>
          <w:rFonts w:asciiTheme="majorBidi" w:hAnsiTheme="majorBidi" w:cstheme="majorBidi"/>
          <w:sz w:val="24"/>
          <w:szCs w:val="24"/>
        </w:rPr>
        <w:t xml:space="preserve">he role of </w:t>
      </w:r>
      <w:r w:rsidR="00F535E3" w:rsidRPr="004B5954">
        <w:rPr>
          <w:rFonts w:asciiTheme="majorBidi" w:hAnsiTheme="majorBidi" w:cstheme="majorBidi"/>
          <w:sz w:val="24"/>
          <w:szCs w:val="24"/>
        </w:rPr>
        <w:t>healthcare professional</w:t>
      </w:r>
      <w:r w:rsidR="00C709EC" w:rsidRPr="004B5954">
        <w:rPr>
          <w:rFonts w:asciiTheme="majorBidi" w:hAnsiTheme="majorBidi" w:cstheme="majorBidi"/>
          <w:sz w:val="24"/>
          <w:szCs w:val="24"/>
        </w:rPr>
        <w:t>s</w:t>
      </w:r>
      <w:r w:rsidR="001F2C81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F535E3" w:rsidRPr="004B5954">
        <w:rPr>
          <w:rFonts w:asciiTheme="majorBidi" w:hAnsiTheme="majorBidi" w:cstheme="majorBidi"/>
          <w:sz w:val="24"/>
          <w:szCs w:val="24"/>
        </w:rPr>
        <w:t>is</w:t>
      </w:r>
      <w:r w:rsidR="00410118" w:rsidRPr="004B5954">
        <w:rPr>
          <w:rFonts w:asciiTheme="majorBidi" w:hAnsiTheme="majorBidi" w:cstheme="majorBidi"/>
          <w:sz w:val="24"/>
          <w:szCs w:val="24"/>
        </w:rPr>
        <w:t xml:space="preserve"> to </w:t>
      </w:r>
      <w:r w:rsidRPr="004B5954">
        <w:rPr>
          <w:rFonts w:asciiTheme="majorBidi" w:hAnsiTheme="majorBidi" w:cstheme="majorBidi"/>
          <w:sz w:val="24"/>
          <w:szCs w:val="24"/>
        </w:rPr>
        <w:t>prom</w:t>
      </w:r>
      <w:r w:rsidR="00975692" w:rsidRPr="004B5954">
        <w:rPr>
          <w:rFonts w:asciiTheme="majorBidi" w:hAnsiTheme="majorBidi" w:cstheme="majorBidi"/>
          <w:sz w:val="24"/>
          <w:szCs w:val="24"/>
        </w:rPr>
        <w:t xml:space="preserve">ote and disseminate information </w:t>
      </w:r>
      <w:r w:rsidRPr="004B5954">
        <w:rPr>
          <w:rFonts w:asciiTheme="majorBidi" w:hAnsiTheme="majorBidi" w:cstheme="majorBidi"/>
          <w:sz w:val="24"/>
          <w:szCs w:val="24"/>
        </w:rPr>
        <w:t xml:space="preserve">on </w:t>
      </w:r>
      <w:r w:rsidR="00410118" w:rsidRPr="004B5954">
        <w:rPr>
          <w:rFonts w:asciiTheme="majorBidi" w:hAnsiTheme="majorBidi" w:cstheme="majorBidi"/>
          <w:sz w:val="24"/>
          <w:szCs w:val="24"/>
        </w:rPr>
        <w:t>physical activity</w:t>
      </w:r>
      <w:r w:rsidR="00211653" w:rsidRPr="004B5954">
        <w:rPr>
          <w:rFonts w:asciiTheme="majorBidi" w:hAnsiTheme="majorBidi" w:cstheme="majorBidi"/>
          <w:sz w:val="24"/>
          <w:szCs w:val="24"/>
        </w:rPr>
        <w:t>,</w:t>
      </w:r>
      <w:r w:rsidR="00F535E3" w:rsidRPr="004B5954">
        <w:rPr>
          <w:rFonts w:asciiTheme="majorBidi" w:hAnsiTheme="majorBidi" w:cstheme="majorBidi"/>
          <w:sz w:val="24"/>
          <w:szCs w:val="24"/>
        </w:rPr>
        <w:t xml:space="preserve"> nutrition</w:t>
      </w:r>
      <w:r w:rsidR="00211653" w:rsidRPr="004B5954">
        <w:rPr>
          <w:rFonts w:asciiTheme="majorBidi" w:hAnsiTheme="majorBidi" w:cstheme="majorBidi"/>
          <w:sz w:val="24"/>
          <w:szCs w:val="24"/>
        </w:rPr>
        <w:t>, and maintenance of a healthy weight,</w:t>
      </w:r>
      <w:r w:rsidR="00410118" w:rsidRPr="004B5954">
        <w:rPr>
          <w:rFonts w:asciiTheme="majorBidi" w:hAnsiTheme="majorBidi" w:cstheme="majorBidi"/>
          <w:sz w:val="24"/>
          <w:szCs w:val="24"/>
        </w:rPr>
        <w:t xml:space="preserve"> to </w:t>
      </w:r>
      <w:r w:rsidR="00F535E3" w:rsidRPr="004B5954">
        <w:rPr>
          <w:rFonts w:asciiTheme="majorBidi" w:hAnsiTheme="majorBidi" w:cstheme="majorBidi"/>
          <w:sz w:val="24"/>
          <w:szCs w:val="24"/>
        </w:rPr>
        <w:t xml:space="preserve">encourage </w:t>
      </w:r>
      <w:r w:rsidR="00211653" w:rsidRPr="004B5954">
        <w:rPr>
          <w:rFonts w:asciiTheme="majorBidi" w:hAnsiTheme="majorBidi" w:cstheme="majorBidi"/>
          <w:sz w:val="24"/>
          <w:szCs w:val="24"/>
        </w:rPr>
        <w:t>patients</w:t>
      </w:r>
      <w:r w:rsidR="004666F4" w:rsidRPr="004B5954">
        <w:rPr>
          <w:rFonts w:asciiTheme="majorBidi" w:hAnsiTheme="majorBidi" w:cstheme="majorBidi"/>
          <w:sz w:val="24"/>
          <w:szCs w:val="24"/>
        </w:rPr>
        <w:t xml:space="preserve">, </w:t>
      </w:r>
      <w:r w:rsidR="00C709EC" w:rsidRPr="004B5954">
        <w:rPr>
          <w:rFonts w:asciiTheme="majorBidi" w:hAnsiTheme="majorBidi" w:cstheme="majorBidi"/>
          <w:sz w:val="24"/>
          <w:szCs w:val="24"/>
        </w:rPr>
        <w:t xml:space="preserve">to </w:t>
      </w:r>
      <w:r w:rsidR="004666F4" w:rsidRPr="004B5954">
        <w:rPr>
          <w:rFonts w:asciiTheme="majorBidi" w:hAnsiTheme="majorBidi" w:cstheme="majorBidi"/>
          <w:sz w:val="24"/>
          <w:szCs w:val="24"/>
        </w:rPr>
        <w:t xml:space="preserve">set achievable goals and </w:t>
      </w:r>
      <w:r w:rsidR="00C709EC" w:rsidRPr="004B5954">
        <w:rPr>
          <w:rFonts w:asciiTheme="majorBidi" w:hAnsiTheme="majorBidi" w:cstheme="majorBidi"/>
          <w:sz w:val="24"/>
          <w:szCs w:val="24"/>
        </w:rPr>
        <w:t xml:space="preserve">to </w:t>
      </w:r>
      <w:r w:rsidR="004666F4" w:rsidRPr="004B5954">
        <w:rPr>
          <w:rFonts w:asciiTheme="majorBidi" w:hAnsiTheme="majorBidi" w:cstheme="majorBidi"/>
          <w:sz w:val="24"/>
          <w:szCs w:val="24"/>
        </w:rPr>
        <w:t xml:space="preserve">identify </w:t>
      </w:r>
      <w:r w:rsidR="004666F4" w:rsidRPr="004B5954">
        <w:rPr>
          <w:rFonts w:asciiTheme="majorBidi" w:hAnsiTheme="majorBidi" w:cstheme="majorBidi"/>
          <w:bCs/>
          <w:sz w:val="24"/>
          <w:szCs w:val="24"/>
        </w:rPr>
        <w:t>barriers.</w:t>
      </w:r>
      <w:r w:rsidR="004064BF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PEVuZE5vdGU+PENpdGU+PEF1dGhvcj5MZWU8L0F1dGhvcj48WWVhcj4yMDE3PC9ZZWFyPjxSZWNO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PEVuZE5vdGU+PENpdGU+PEF1dGhvcj5MZWU8L0F1dGhvcj48WWVhcj4yMDE3PC9ZZWFyPjxSZWNO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F23793" w:rsidRPr="004B5954">
        <w:rPr>
          <w:rFonts w:asciiTheme="majorBidi" w:hAnsiTheme="majorBidi" w:cstheme="majorBidi"/>
          <w:sz w:val="24"/>
          <w:szCs w:val="24"/>
        </w:rPr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4064BF" w:rsidRPr="004B5954">
        <w:rPr>
          <w:rFonts w:asciiTheme="majorBidi" w:hAnsiTheme="majorBidi" w:cstheme="majorBidi"/>
          <w:sz w:val="24"/>
          <w:szCs w:val="24"/>
        </w:rPr>
      </w:r>
      <w:r w:rsidR="004064BF" w:rsidRPr="004B5954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9" w:tooltip="Lee, 2017 #989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9</w:t>
        </w:r>
      </w:hyperlink>
      <w:r w:rsidR="00F23793" w:rsidRPr="004B5954">
        <w:rPr>
          <w:rFonts w:asciiTheme="majorBidi" w:hAnsiTheme="majorBidi" w:cstheme="majorBidi"/>
          <w:noProof/>
          <w:sz w:val="24"/>
          <w:szCs w:val="24"/>
          <w:vertAlign w:val="superscript"/>
        </w:rPr>
        <w:t>,</w:t>
      </w:r>
      <w:hyperlink w:anchor="_ENREF_10" w:tooltip="Vuori, 2013 #1092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10</w:t>
        </w:r>
      </w:hyperlink>
      <w:r w:rsidR="004064BF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E47AA3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A846D1" w:rsidRPr="004B5954">
        <w:rPr>
          <w:rFonts w:asciiTheme="majorBidi" w:hAnsiTheme="majorBidi" w:cstheme="majorBidi"/>
          <w:sz w:val="24"/>
          <w:szCs w:val="24"/>
        </w:rPr>
        <w:t>In previous research, a small to moderate increas</w:t>
      </w:r>
      <w:r w:rsidR="00E47AA3" w:rsidRPr="004B5954">
        <w:rPr>
          <w:rFonts w:asciiTheme="majorBidi" w:hAnsiTheme="majorBidi" w:cstheme="majorBidi"/>
          <w:sz w:val="24"/>
          <w:szCs w:val="24"/>
        </w:rPr>
        <w:t>e in</w:t>
      </w:r>
      <w:r w:rsidR="00A846D1" w:rsidRPr="004B5954">
        <w:rPr>
          <w:rFonts w:asciiTheme="majorBidi" w:hAnsiTheme="majorBidi" w:cstheme="majorBidi"/>
          <w:sz w:val="24"/>
          <w:szCs w:val="24"/>
        </w:rPr>
        <w:t xml:space="preserve"> physical activity ha</w:t>
      </w:r>
      <w:r w:rsidRPr="004B5954">
        <w:rPr>
          <w:rFonts w:asciiTheme="majorBidi" w:hAnsiTheme="majorBidi" w:cstheme="majorBidi"/>
          <w:sz w:val="24"/>
          <w:szCs w:val="24"/>
        </w:rPr>
        <w:t>s</w:t>
      </w:r>
      <w:r w:rsidR="00A846D1" w:rsidRPr="004B5954">
        <w:rPr>
          <w:rFonts w:asciiTheme="majorBidi" w:hAnsiTheme="majorBidi" w:cstheme="majorBidi"/>
          <w:sz w:val="24"/>
          <w:szCs w:val="24"/>
        </w:rPr>
        <w:t xml:space="preserve"> been achieved through healthcare professionals or </w:t>
      </w:r>
      <w:r w:rsidR="00E47AA3" w:rsidRPr="004B5954">
        <w:rPr>
          <w:rFonts w:asciiTheme="majorBidi" w:hAnsiTheme="majorBidi" w:cstheme="majorBidi"/>
          <w:sz w:val="24"/>
          <w:szCs w:val="24"/>
        </w:rPr>
        <w:t xml:space="preserve">in the form of </w:t>
      </w:r>
      <w:r w:rsidR="00A846D1" w:rsidRPr="004B5954">
        <w:rPr>
          <w:rFonts w:asciiTheme="majorBidi" w:hAnsiTheme="majorBidi" w:cstheme="majorBidi"/>
          <w:sz w:val="24"/>
          <w:szCs w:val="24"/>
        </w:rPr>
        <w:t>patient education.</w:t>
      </w:r>
      <w:r w:rsidR="001A39BB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PEVuZE5vdGU+PENpdGU+PEF1dGhvcj5OZWlkcmljazwvQXV0aG9yPjxZZWFyPjIwMTI8L1llYXI+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PEVuZE5vdGU+PENpdGU+PEF1dGhvcj5OZWlkcmljazwvQXV0aG9yPjxZZWFyPjIwMTI8L1llYXI+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F23793" w:rsidRPr="004B5954">
        <w:rPr>
          <w:rFonts w:asciiTheme="majorBidi" w:hAnsiTheme="majorBidi" w:cstheme="majorBidi"/>
          <w:sz w:val="24"/>
          <w:szCs w:val="24"/>
        </w:rPr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1A39BB" w:rsidRPr="004B5954">
        <w:rPr>
          <w:rFonts w:asciiTheme="majorBidi" w:hAnsiTheme="majorBidi" w:cstheme="majorBidi"/>
          <w:sz w:val="24"/>
          <w:szCs w:val="24"/>
        </w:rPr>
      </w:r>
      <w:r w:rsidR="001A39BB" w:rsidRPr="004B5954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11" w:tooltip="Neidrick, 2012 #1087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11</w:t>
        </w:r>
      </w:hyperlink>
      <w:r w:rsidR="00F23793" w:rsidRPr="004B5954">
        <w:rPr>
          <w:rFonts w:asciiTheme="majorBidi" w:hAnsiTheme="majorBidi" w:cstheme="majorBidi"/>
          <w:noProof/>
          <w:sz w:val="24"/>
          <w:szCs w:val="24"/>
          <w:vertAlign w:val="superscript"/>
        </w:rPr>
        <w:t>,</w:t>
      </w:r>
      <w:hyperlink w:anchor="_ENREF_12" w:tooltip="Hirvensalo, 2003 #1094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12</w:t>
        </w:r>
      </w:hyperlink>
      <w:r w:rsidR="001A39BB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1F2C81" w:rsidRPr="004B5954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3" w:tooltip="Conn, 2008 #1084" w:history="1"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PEVuZE5vdGU+PENpdGU+PEF1dGhvcj5Db25uPC9BdXRob3I+PFllYXI+MjAwODwvWWVhcj48UmVj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PEVuZE5vdGU+PENpdGU+PEF1dGhvcj5Db25uPC9BdXRob3I+PFllYXI+MjAwODwvWWVhcj48UmVj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F23793" w:rsidRPr="004B5954">
          <w:rPr>
            <w:rFonts w:asciiTheme="majorBidi" w:hAnsiTheme="majorBidi" w:cstheme="majorBidi"/>
            <w:sz w:val="24"/>
            <w:szCs w:val="24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13</w: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F535E3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211653" w:rsidRPr="004B5954">
        <w:rPr>
          <w:rFonts w:asciiTheme="majorBidi" w:hAnsiTheme="majorBidi" w:cstheme="majorBidi"/>
          <w:sz w:val="24"/>
          <w:szCs w:val="24"/>
        </w:rPr>
        <w:t>A</w:t>
      </w:r>
      <w:r w:rsidR="0044341B" w:rsidRPr="004B5954">
        <w:rPr>
          <w:rFonts w:asciiTheme="majorBidi" w:hAnsiTheme="majorBidi" w:cstheme="majorBidi"/>
          <w:sz w:val="24"/>
          <w:szCs w:val="24"/>
        </w:rPr>
        <w:t>n umbrella review of nutritional intervention</w:t>
      </w:r>
      <w:r w:rsidR="00C52E90" w:rsidRPr="004B5954">
        <w:rPr>
          <w:rFonts w:asciiTheme="majorBidi" w:hAnsiTheme="majorBidi" w:cstheme="majorBidi"/>
          <w:sz w:val="24"/>
          <w:szCs w:val="24"/>
        </w:rPr>
        <w:t>s</w:t>
      </w:r>
      <w:r w:rsidR="0044341B" w:rsidRPr="004B5954">
        <w:rPr>
          <w:rFonts w:asciiTheme="majorBidi" w:hAnsiTheme="majorBidi" w:cstheme="majorBidi"/>
          <w:sz w:val="24"/>
          <w:szCs w:val="24"/>
        </w:rPr>
        <w:t xml:space="preserve"> has shown that nutritional education given by healthcare staff ha</w:t>
      </w:r>
      <w:r w:rsidR="004666F4" w:rsidRPr="004B5954">
        <w:rPr>
          <w:rFonts w:asciiTheme="majorBidi" w:hAnsiTheme="majorBidi" w:cstheme="majorBidi"/>
          <w:sz w:val="24"/>
          <w:szCs w:val="24"/>
        </w:rPr>
        <w:t>s the</w:t>
      </w:r>
      <w:r w:rsidR="0044341B" w:rsidRPr="004B5954">
        <w:rPr>
          <w:rFonts w:asciiTheme="majorBidi" w:hAnsiTheme="majorBidi" w:cstheme="majorBidi"/>
          <w:sz w:val="24"/>
          <w:szCs w:val="24"/>
        </w:rPr>
        <w:t xml:space="preserve"> potential to improve</w:t>
      </w:r>
      <w:r w:rsidR="00FD161D" w:rsidRPr="004B5954">
        <w:rPr>
          <w:rFonts w:asciiTheme="majorBidi" w:hAnsiTheme="majorBidi" w:cstheme="majorBidi"/>
          <w:sz w:val="24"/>
          <w:szCs w:val="24"/>
        </w:rPr>
        <w:t xml:space="preserve"> patients’</w:t>
      </w:r>
      <w:r w:rsidR="001F2C81" w:rsidRPr="004B5954">
        <w:rPr>
          <w:rFonts w:asciiTheme="majorBidi" w:hAnsiTheme="majorBidi" w:cstheme="majorBidi"/>
          <w:sz w:val="24"/>
          <w:szCs w:val="24"/>
        </w:rPr>
        <w:t xml:space="preserve"> health outcomes</w:t>
      </w:r>
      <w:r w:rsidR="0044341B" w:rsidRPr="004B5954">
        <w:rPr>
          <w:rFonts w:asciiTheme="majorBidi" w:hAnsiTheme="majorBidi" w:cstheme="majorBidi"/>
          <w:sz w:val="24"/>
          <w:szCs w:val="24"/>
        </w:rPr>
        <w:t>.</w:t>
      </w:r>
      <w:hyperlink w:anchor="_ENREF_14" w:tooltip="Poscia, 2018 #1090" w:history="1"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&lt;EndNote&gt;&lt;Cite&gt;&lt;Author&gt;Poscia&lt;/Author&gt;&lt;Year&gt;2018&lt;/Year&gt;&lt;RecNum&gt;1090&lt;/RecNum&gt;&lt;DisplayText&gt;&lt;style face="superscript"&gt;14&lt;/style&gt;&lt;/DisplayText&gt;&lt;record&gt;&lt;rec-number&gt;1090&lt;/rec-number&gt;&lt;foreign-keys&gt;&lt;key app="EN" db-id="52d05xd5fea2voearwv5xp2vexs9dzr5d9v0" timestamp="1551109376"&gt;1090&lt;/key&gt;&lt;/foreign-keys&gt;&lt;ref-type name="Journal Article"&gt;17&lt;/ref-type&gt;&lt;contributors&gt;&lt;authors&gt;&lt;author&gt;Poscia, A.&lt;/author&gt;&lt;author&gt;Milovanovic, S.&lt;/author&gt;&lt;author&gt;La Milia, D. I.&lt;/author&gt;&lt;author&gt;Duplaga, M.&lt;/author&gt;&lt;author&gt;Grysztar, M.&lt;/author&gt;&lt;author&gt;Landi, F.&lt;/author&gt;&lt;author&gt;Moscato, U.&lt;/author&gt;&lt;author&gt;Magnavita, N.&lt;/author&gt;&lt;author&gt;Collamati, A.&lt;/author&gt;&lt;author&gt;Ricciardi, W.&lt;/author&gt;&lt;/authors&gt;&lt;/contributors&gt;&lt;auth-address&gt;Department of Hygiene, Institute of Public Health, Universita Cattolica del Sacro Cuore, Rome, Italy.&amp;#xD;Department of Health Promotion, Institute of Public Health, Faculty of Health Sciences, Jagiellonian University Medical College, Krakow, Poland.&amp;#xD;Department of Internal Medicine and Geriatrics, Universita Cattolica del Sacro Cuore, Rome, Italy.&amp;#xD;National Institute of Health, Rome, Italy.&lt;/auth-address&gt;&lt;titles&gt;&lt;title&gt;Effectiveness of nutritional interventions addressed to elderly persons: umbrella systematic review with meta-analysis&lt;/title&gt;&lt;secondary-title&gt;Eur J Public Health&lt;/secondary-title&gt;&lt;alt-title&gt;European journal of public health&lt;/alt-title&gt;&lt;/titles&gt;&lt;periodical&gt;&lt;full-title&gt;Eur J Public Health&lt;/full-title&gt;&lt;abbr-1&gt;European journal of public health&lt;/abbr-1&gt;&lt;/periodical&gt;&lt;alt-periodical&gt;&lt;full-title&gt;Eur J Public Health&lt;/full-title&gt;&lt;abbr-1&gt;European journal of public health&lt;/abbr-1&gt;&lt;/alt-periodical&gt;&lt;pages&gt;275-283&lt;/pages&gt;&lt;volume&gt;28&lt;/volume&gt;&lt;number&gt;2&lt;/number&gt;&lt;dates&gt;&lt;year&gt;2018&lt;/year&gt;&lt;pub-dates&gt;&lt;date&gt;Apr 1&lt;/date&gt;&lt;/pub-dates&gt;&lt;/dates&gt;&lt;isbn&gt;1464-360X (Electronic)&amp;#xD;1101-1262 (Linking)&lt;/isbn&gt;&lt;accession-num&gt;29228152&lt;/accession-num&gt;&lt;urls&gt;&lt;related-urls&gt;&lt;url&gt;http://www.ncbi.nlm.nih.gov/pubmed/29228152&lt;/url&gt;&lt;/related-urls&gt;&lt;/urls&gt;&lt;electronic-resource-num&gt;10.1093/eurpub/ckx199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14</w: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44341B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C52E90" w:rsidRPr="004B5954">
        <w:rPr>
          <w:rFonts w:asciiTheme="majorBidi" w:hAnsiTheme="majorBidi" w:cstheme="majorBidi"/>
          <w:sz w:val="24"/>
          <w:szCs w:val="24"/>
        </w:rPr>
        <w:t>Moreover</w:t>
      </w:r>
      <w:r w:rsidR="00DF6C15" w:rsidRPr="004B5954">
        <w:rPr>
          <w:rFonts w:asciiTheme="majorBidi" w:hAnsiTheme="majorBidi" w:cstheme="majorBidi"/>
          <w:sz w:val="24"/>
          <w:szCs w:val="24"/>
        </w:rPr>
        <w:t xml:space="preserve">, </w:t>
      </w:r>
      <w:r w:rsidRPr="004B5954">
        <w:rPr>
          <w:rFonts w:asciiTheme="majorBidi" w:hAnsiTheme="majorBidi" w:cstheme="majorBidi"/>
          <w:sz w:val="24"/>
          <w:szCs w:val="24"/>
        </w:rPr>
        <w:t>one</w:t>
      </w:r>
      <w:r w:rsidR="00DF6C15" w:rsidRPr="004B5954">
        <w:rPr>
          <w:rFonts w:asciiTheme="majorBidi" w:hAnsiTheme="majorBidi" w:cstheme="majorBidi"/>
          <w:sz w:val="24"/>
          <w:szCs w:val="24"/>
        </w:rPr>
        <w:t xml:space="preserve"> qualitative study </w:t>
      </w:r>
      <w:r w:rsidRPr="004B5954">
        <w:rPr>
          <w:rFonts w:asciiTheme="majorBidi" w:hAnsiTheme="majorBidi" w:cstheme="majorBidi"/>
          <w:sz w:val="24"/>
          <w:szCs w:val="24"/>
        </w:rPr>
        <w:t xml:space="preserve">has demonstrated </w:t>
      </w:r>
      <w:r w:rsidR="001F2C81" w:rsidRPr="004B5954">
        <w:rPr>
          <w:rFonts w:asciiTheme="majorBidi" w:hAnsiTheme="majorBidi" w:cstheme="majorBidi"/>
          <w:sz w:val="24"/>
          <w:szCs w:val="24"/>
        </w:rPr>
        <w:t xml:space="preserve">the </w:t>
      </w:r>
      <w:r w:rsidR="001F2C81" w:rsidRPr="004B5954">
        <w:rPr>
          <w:rFonts w:asciiTheme="majorBidi" w:hAnsiTheme="majorBidi" w:cstheme="majorBidi"/>
          <w:sz w:val="24"/>
          <w:szCs w:val="24"/>
        </w:rPr>
        <w:lastRenderedPageBreak/>
        <w:t xml:space="preserve">importance of </w:t>
      </w:r>
      <w:r w:rsidRPr="004B5954">
        <w:rPr>
          <w:rFonts w:asciiTheme="majorBidi" w:hAnsiTheme="majorBidi" w:cstheme="majorBidi"/>
          <w:sz w:val="24"/>
          <w:szCs w:val="24"/>
        </w:rPr>
        <w:t xml:space="preserve">lifestyle </w:t>
      </w:r>
      <w:r w:rsidR="001F2C81" w:rsidRPr="004B5954">
        <w:rPr>
          <w:rFonts w:asciiTheme="majorBidi" w:hAnsiTheme="majorBidi" w:cstheme="majorBidi"/>
          <w:sz w:val="24"/>
          <w:szCs w:val="24"/>
        </w:rPr>
        <w:t>advice</w:t>
      </w:r>
      <w:r w:rsidR="00DF6C15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</w:rPr>
        <w:t>to aid weight control</w:t>
      </w:r>
      <w:r w:rsidR="00DF6C15" w:rsidRPr="004B5954">
        <w:rPr>
          <w:rFonts w:asciiTheme="majorBidi" w:hAnsiTheme="majorBidi" w:cstheme="majorBidi"/>
          <w:sz w:val="24"/>
          <w:szCs w:val="24"/>
        </w:rPr>
        <w:t>.</w:t>
      </w:r>
      <w:hyperlink w:anchor="_ENREF_15" w:tooltip="Jackson, 2019 #1085" w:history="1"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&lt;EndNote&gt;&lt;Cite&gt;&lt;Author&gt;Jackson&lt;/Author&gt;&lt;Year&gt;2019&lt;/Year&gt;&lt;RecNum&gt;1085&lt;/RecNum&gt;&lt;DisplayText&gt;&lt;style face="superscript"&gt;15&lt;/style&gt;&lt;/DisplayText&gt;&lt;record&gt;&lt;rec-number&gt;1085&lt;/rec-number&gt;&lt;foreign-keys&gt;&lt;key app="EN" db-id="52d05xd5fea2voearwv5xp2vexs9dzr5d9v0" timestamp="1551109264"&gt;1085&lt;/key&gt;&lt;/foreign-keys&gt;&lt;ref-type name="Journal Article"&gt;17&lt;/ref-type&gt;&lt;contributors&gt;&lt;authors&gt;&lt;author&gt;Jackson, S. E.&lt;/author&gt;&lt;author&gt;Holter, L.&lt;/author&gt;&lt;author&gt;Beeken, R. J.&lt;/author&gt;&lt;/authors&gt;&lt;/contributors&gt;&lt;auth-address&gt;Department of Behavioural Science and Health, University College London, London, UK.&amp;#xD;Leeds Institute of Health Sciences, University of Leeds, Leeds, UK.&lt;/auth-address&gt;&lt;titles&gt;&lt;title&gt;&amp;apos;Just because I&amp;apos;m old it doesn&amp;apos;t mean I have to be fat&amp;apos;: a qualitative study exploring older adults&amp;apos; views and experiences of weight management&lt;/title&gt;&lt;secondary-title&gt;BMJ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open&lt;/abbr-1&gt;&lt;/alt-periodical&gt;&lt;pages&gt;e025680&lt;/pages&gt;&lt;volume&gt;9&lt;/volume&gt;&lt;number&gt;2&lt;/number&gt;&lt;dates&gt;&lt;year&gt;2019&lt;/year&gt;&lt;pub-dates&gt;&lt;date&gt;Feb 19&lt;/date&gt;&lt;/pub-dates&gt;&lt;/dates&gt;&lt;isbn&gt;2044-6055 (Electronic)&amp;#xD;2044-6055 (Linking)&lt;/isbn&gt;&lt;accession-num&gt;30782939&lt;/accession-num&gt;&lt;urls&gt;&lt;related-urls&gt;&lt;url&gt;http://www.ncbi.nlm.nih.gov/pubmed/30782939&lt;/url&gt;&lt;/related-urls&gt;&lt;/urls&gt;&lt;electronic-resource-num&gt;10.1136/bmjopen-2018-025680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15</w:t>
        </w:r>
        <w:r w:rsidR="00F23793" w:rsidRPr="004B595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DF6C15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C709EC" w:rsidRPr="004B5954">
        <w:rPr>
          <w:rFonts w:asciiTheme="majorBidi" w:hAnsiTheme="majorBidi" w:cstheme="majorBidi"/>
          <w:sz w:val="24"/>
          <w:szCs w:val="24"/>
        </w:rPr>
        <w:t>D</w:t>
      </w:r>
      <w:r w:rsidR="00211653" w:rsidRPr="004B5954">
        <w:rPr>
          <w:rFonts w:asciiTheme="majorBidi" w:hAnsiTheme="majorBidi" w:cstheme="majorBidi"/>
          <w:sz w:val="24"/>
          <w:szCs w:val="24"/>
        </w:rPr>
        <w:t>espite</w:t>
      </w:r>
      <w:r w:rsidR="00650E14" w:rsidRPr="004B5954">
        <w:rPr>
          <w:rFonts w:asciiTheme="majorBidi" w:hAnsiTheme="majorBidi" w:cstheme="majorBidi"/>
          <w:sz w:val="24"/>
          <w:szCs w:val="24"/>
        </w:rPr>
        <w:t xml:space="preserve"> behavioral counseling interventions hav</w:t>
      </w:r>
      <w:r w:rsidR="00211653" w:rsidRPr="004B5954">
        <w:rPr>
          <w:rFonts w:asciiTheme="majorBidi" w:hAnsiTheme="majorBidi" w:cstheme="majorBidi"/>
          <w:sz w:val="24"/>
          <w:szCs w:val="24"/>
        </w:rPr>
        <w:t>ing</w:t>
      </w:r>
      <w:r w:rsidR="00650E14" w:rsidRPr="004B5954">
        <w:rPr>
          <w:rFonts w:asciiTheme="majorBidi" w:hAnsiTheme="majorBidi" w:cstheme="majorBidi"/>
          <w:sz w:val="24"/>
          <w:szCs w:val="24"/>
        </w:rPr>
        <w:t xml:space="preserve"> been recommended by various institutions</w:t>
      </w:r>
      <w:r w:rsidR="001546EF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PEVuZE5vdGU+PENpdGU+PEF1dGhvcj5WdW9yaTwvQXV0aG9yPjxZZWFyPjIwMTM8L1llYXI+PFJl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PEVuZE5vdGU+PENpdGU+PEF1dGhvcj5WdW9yaTwvQXV0aG9yPjxZZWFyPjIwMTM8L1llYXI+PFJl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</w:fldData>
        </w:fldChar>
      </w:r>
      <w:r w:rsidR="00F23793" w:rsidRPr="004B5954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F23793" w:rsidRPr="004B5954">
        <w:rPr>
          <w:rFonts w:asciiTheme="majorBidi" w:hAnsiTheme="majorBidi" w:cstheme="majorBidi"/>
          <w:sz w:val="24"/>
          <w:szCs w:val="24"/>
        </w:rPr>
      </w:r>
      <w:r w:rsidR="00F23793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1546EF" w:rsidRPr="004B5954">
        <w:rPr>
          <w:rFonts w:asciiTheme="majorBidi" w:hAnsiTheme="majorBidi" w:cstheme="majorBidi"/>
          <w:sz w:val="24"/>
          <w:szCs w:val="24"/>
        </w:rPr>
      </w:r>
      <w:r w:rsidR="001546EF" w:rsidRPr="004B5954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10" w:tooltip="Vuori, 2013 #1092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10</w:t>
        </w:r>
      </w:hyperlink>
      <w:r w:rsidR="00F23793" w:rsidRPr="004B5954">
        <w:rPr>
          <w:rFonts w:asciiTheme="majorBidi" w:hAnsiTheme="majorBidi" w:cstheme="majorBidi"/>
          <w:noProof/>
          <w:sz w:val="24"/>
          <w:szCs w:val="24"/>
          <w:vertAlign w:val="superscript"/>
        </w:rPr>
        <w:t>,</w:t>
      </w:r>
      <w:hyperlink w:anchor="_ENREF_16" w:tooltip="Moyer, 2012 #1101" w:history="1"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16</w:t>
        </w:r>
      </w:hyperlink>
      <w:r w:rsidR="001546EF" w:rsidRPr="004B5954">
        <w:rPr>
          <w:rFonts w:asciiTheme="majorBidi" w:hAnsiTheme="majorBidi" w:cstheme="majorBidi"/>
          <w:sz w:val="24"/>
          <w:szCs w:val="24"/>
        </w:rPr>
        <w:fldChar w:fldCharType="end"/>
      </w:r>
      <w:r w:rsidR="00C709EC" w:rsidRPr="004B5954">
        <w:rPr>
          <w:rFonts w:asciiTheme="majorBidi" w:hAnsiTheme="majorBidi" w:cstheme="majorBidi"/>
          <w:sz w:val="24"/>
          <w:szCs w:val="24"/>
        </w:rPr>
        <w:t xml:space="preserve"> lifestyle advice has not been fully recognized in clinical practice.</w:t>
      </w:r>
    </w:p>
    <w:p w14:paraId="1DFC0ED9" w14:textId="0775D4AF" w:rsidR="00E41981" w:rsidRPr="004B5954" w:rsidRDefault="00FD161D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</w:rPr>
      </w:pPr>
      <w:r w:rsidRPr="004B5954">
        <w:rPr>
          <w:rFonts w:asciiTheme="majorBidi" w:hAnsiTheme="majorBidi" w:cstheme="majorBidi"/>
          <w:bCs/>
          <w:sz w:val="24"/>
          <w:szCs w:val="24"/>
        </w:rPr>
        <w:t xml:space="preserve">Using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nationally representative </w:t>
      </w:r>
      <w:r w:rsidR="00CC0077" w:rsidRPr="004B5954">
        <w:rPr>
          <w:rFonts w:asciiTheme="majorBidi" w:hAnsiTheme="majorBidi" w:cstheme="majorBidi"/>
          <w:bCs/>
          <w:sz w:val="24"/>
          <w:szCs w:val="24"/>
        </w:rPr>
        <w:t xml:space="preserve">data from the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National Health and Nutrition Examination Survey (NHANES) </w:t>
      </w:r>
      <w:r w:rsidR="00CC0077" w:rsidRPr="004B5954">
        <w:rPr>
          <w:rFonts w:asciiTheme="majorBidi" w:hAnsiTheme="majorBidi" w:cstheme="majorBidi"/>
          <w:bCs/>
          <w:sz w:val="24"/>
          <w:szCs w:val="24"/>
        </w:rPr>
        <w:t xml:space="preserve">cycles </w:t>
      </w:r>
      <w:r w:rsidR="00504D59" w:rsidRPr="004B5954">
        <w:rPr>
          <w:rFonts w:asciiTheme="majorBidi" w:hAnsiTheme="majorBidi" w:cstheme="majorBidi"/>
          <w:bCs/>
          <w:sz w:val="24"/>
          <w:szCs w:val="24"/>
        </w:rPr>
        <w:t>2007-2008</w:t>
      </w:r>
      <w:r w:rsidR="00C709EC" w:rsidRPr="004B5954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04D59" w:rsidRPr="004B5954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>2011-2016</w:t>
      </w:r>
      <w:r w:rsidR="00643036" w:rsidRPr="004B5954">
        <w:rPr>
          <w:rFonts w:asciiTheme="majorBidi" w:hAnsiTheme="majorBidi" w:cstheme="majorBidi"/>
          <w:bCs/>
          <w:sz w:val="24"/>
          <w:szCs w:val="24"/>
        </w:rPr>
        <w:t>,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 xml:space="preserve">the aims of the present </w:t>
      </w:r>
      <w:r w:rsidR="00CC0077" w:rsidRPr="004B5954">
        <w:rPr>
          <w:rFonts w:asciiTheme="majorBidi" w:hAnsiTheme="majorBidi" w:cstheme="majorBidi"/>
          <w:bCs/>
          <w:sz w:val="24"/>
          <w:szCs w:val="24"/>
        </w:rPr>
        <w:t xml:space="preserve">study 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>were</w:t>
      </w:r>
      <w:r w:rsidRPr="004B5954">
        <w:rPr>
          <w:rFonts w:asciiTheme="majorBidi" w:hAnsiTheme="majorBidi" w:cstheme="majorBidi"/>
          <w:bCs/>
          <w:sz w:val="24"/>
          <w:szCs w:val="24"/>
        </w:rPr>
        <w:t>:</w:t>
      </w:r>
      <w:r w:rsidR="00211653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6B23DC" w:rsidRPr="004B5954">
        <w:rPr>
          <w:rFonts w:asciiTheme="majorBidi" w:hAnsiTheme="majorBidi" w:cstheme="majorBidi"/>
          <w:bCs/>
          <w:sz w:val="24"/>
          <w:szCs w:val="24"/>
        </w:rPr>
        <w:t xml:space="preserve">to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describe the 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>pattern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 of healthcare providers’ advice </w:t>
      </w:r>
      <w:r w:rsidR="00211653" w:rsidRPr="004B5954">
        <w:rPr>
          <w:rFonts w:asciiTheme="majorBidi" w:hAnsiTheme="majorBidi" w:cstheme="majorBidi"/>
          <w:bCs/>
          <w:sz w:val="24"/>
          <w:szCs w:val="24"/>
        </w:rPr>
        <w:t xml:space="preserve">to increase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>physical activity, redu</w:t>
      </w:r>
      <w:r w:rsidR="00747C14" w:rsidRPr="004B5954">
        <w:rPr>
          <w:rFonts w:asciiTheme="majorBidi" w:hAnsiTheme="majorBidi" w:cstheme="majorBidi"/>
          <w:bCs/>
          <w:sz w:val="24"/>
          <w:szCs w:val="24"/>
        </w:rPr>
        <w:t>ce fat/calories, control/red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>u</w:t>
      </w:r>
      <w:r w:rsidR="00747C14" w:rsidRPr="004B5954">
        <w:rPr>
          <w:rFonts w:asciiTheme="majorBidi" w:hAnsiTheme="majorBidi" w:cstheme="majorBidi"/>
          <w:bCs/>
          <w:sz w:val="24"/>
          <w:szCs w:val="24"/>
        </w:rPr>
        <w:t>c</w:t>
      </w:r>
      <w:r w:rsidR="00391A09" w:rsidRPr="004B5954">
        <w:rPr>
          <w:rFonts w:asciiTheme="majorBidi" w:hAnsiTheme="majorBidi" w:cstheme="majorBidi"/>
          <w:bCs/>
          <w:sz w:val="24"/>
          <w:szCs w:val="24"/>
        </w:rPr>
        <w:t>e weight</w:t>
      </w:r>
      <w:r w:rsidR="00211653" w:rsidRPr="004B5954">
        <w:rPr>
          <w:rFonts w:asciiTheme="majorBidi" w:hAnsiTheme="majorBidi" w:cstheme="majorBidi"/>
          <w:bCs/>
          <w:sz w:val="24"/>
          <w:szCs w:val="24"/>
        </w:rPr>
        <w:t>,</w:t>
      </w:r>
      <w:r w:rsidR="00391A09" w:rsidRPr="004B5954">
        <w:rPr>
          <w:rFonts w:asciiTheme="majorBidi" w:hAnsiTheme="majorBidi" w:cstheme="majorBidi"/>
          <w:bCs/>
          <w:sz w:val="24"/>
          <w:szCs w:val="24"/>
        </w:rPr>
        <w:t xml:space="preserve"> and a combination of control/reduce weight and </w:t>
      </w:r>
      <w:r w:rsidRPr="004B5954">
        <w:rPr>
          <w:rFonts w:asciiTheme="majorBidi" w:hAnsiTheme="majorBidi" w:cstheme="majorBidi"/>
          <w:bCs/>
          <w:sz w:val="24"/>
          <w:szCs w:val="24"/>
        </w:rPr>
        <w:t xml:space="preserve">increase </w:t>
      </w:r>
      <w:r w:rsidR="00391A09" w:rsidRPr="004B5954">
        <w:rPr>
          <w:rFonts w:asciiTheme="majorBidi" w:hAnsiTheme="majorBidi" w:cstheme="majorBidi"/>
          <w:bCs/>
          <w:sz w:val="24"/>
          <w:szCs w:val="24"/>
        </w:rPr>
        <w:t xml:space="preserve">physical activity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>among older adults</w:t>
      </w:r>
      <w:r w:rsidR="00211653" w:rsidRPr="004B5954">
        <w:rPr>
          <w:rFonts w:asciiTheme="majorBidi" w:hAnsiTheme="majorBidi" w:cstheme="majorBidi"/>
          <w:bCs/>
          <w:sz w:val="24"/>
          <w:szCs w:val="24"/>
        </w:rPr>
        <w:t>,</w:t>
      </w:r>
      <w:r w:rsidR="00BB08C2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>overall and in relation to</w:t>
      </w:r>
      <w:r w:rsidR="00211653" w:rsidRPr="004B5954">
        <w:rPr>
          <w:rFonts w:asciiTheme="majorBidi" w:hAnsiTheme="majorBidi" w:cstheme="majorBidi"/>
          <w:bCs/>
          <w:sz w:val="24"/>
          <w:szCs w:val="24"/>
        </w:rPr>
        <w:t xml:space="preserve"> the presence of</w:t>
      </w:r>
      <w:r w:rsidR="00BB08C2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 xml:space="preserve">highly prevalent </w:t>
      </w:r>
      <w:r w:rsidR="00BB08C2" w:rsidRPr="004B5954">
        <w:rPr>
          <w:rFonts w:asciiTheme="majorBidi" w:hAnsiTheme="majorBidi" w:cstheme="majorBidi"/>
          <w:bCs/>
          <w:sz w:val="24"/>
          <w:szCs w:val="24"/>
        </w:rPr>
        <w:t>chronic conditions</w:t>
      </w:r>
      <w:r w:rsidR="00E47AA3" w:rsidRPr="004B5954">
        <w:rPr>
          <w:rFonts w:asciiTheme="majorBidi" w:hAnsiTheme="majorBidi" w:cstheme="majorBidi"/>
          <w:bCs/>
          <w:sz w:val="24"/>
          <w:szCs w:val="24"/>
        </w:rPr>
        <w:t xml:space="preserve"> (high blood pressure, cholesterol, arthritis, coronary heart disease and type 2 diabetes mellitus (T2DM)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>;</w:t>
      </w:r>
      <w:r w:rsidR="00C52E90" w:rsidRPr="004B5954">
        <w:rPr>
          <w:rFonts w:asciiTheme="majorBidi" w:hAnsiTheme="majorBidi" w:cstheme="majorBidi"/>
          <w:bCs/>
          <w:sz w:val="24"/>
          <w:szCs w:val="24"/>
        </w:rPr>
        <w:t xml:space="preserve"> and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 2) </w:t>
      </w:r>
      <w:r w:rsidR="006B23DC" w:rsidRPr="004B5954">
        <w:rPr>
          <w:rFonts w:asciiTheme="majorBidi" w:hAnsiTheme="majorBidi" w:cstheme="majorBidi"/>
          <w:bCs/>
          <w:sz w:val="24"/>
          <w:szCs w:val="24"/>
        </w:rPr>
        <w:t xml:space="preserve">to 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examine the correlates of receiving </w:t>
      </w:r>
      <w:r w:rsidR="008B74EE" w:rsidRPr="004B5954">
        <w:rPr>
          <w:rFonts w:asciiTheme="majorBidi" w:hAnsiTheme="majorBidi" w:cstheme="majorBidi"/>
          <w:bCs/>
          <w:sz w:val="24"/>
          <w:szCs w:val="24"/>
        </w:rPr>
        <w:t>lifestyle advice</w:t>
      </w:r>
      <w:r w:rsidR="00E41981" w:rsidRPr="004B5954">
        <w:rPr>
          <w:rFonts w:asciiTheme="majorBidi" w:hAnsiTheme="majorBidi" w:cstheme="majorBidi"/>
          <w:sz w:val="24"/>
          <w:szCs w:val="24"/>
        </w:rPr>
        <w:t>.</w:t>
      </w:r>
      <w:r w:rsidR="00E41981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1981" w:rsidRPr="004B5954">
        <w:rPr>
          <w:rFonts w:asciiTheme="majorBidi" w:hAnsiTheme="majorBidi" w:cstheme="majorBidi"/>
          <w:sz w:val="24"/>
          <w:szCs w:val="24"/>
        </w:rPr>
        <w:t xml:space="preserve">Such </w:t>
      </w:r>
      <w:r w:rsidR="00225554" w:rsidRPr="004B5954">
        <w:rPr>
          <w:rFonts w:asciiTheme="majorBidi" w:hAnsiTheme="majorBidi" w:cstheme="majorBidi"/>
          <w:sz w:val="24"/>
          <w:szCs w:val="24"/>
        </w:rPr>
        <w:t>knowledge</w:t>
      </w:r>
      <w:r w:rsidR="00E41981" w:rsidRPr="004B5954">
        <w:rPr>
          <w:rFonts w:asciiTheme="majorBidi" w:hAnsiTheme="majorBidi" w:cstheme="majorBidi"/>
          <w:sz w:val="24"/>
          <w:szCs w:val="24"/>
        </w:rPr>
        <w:t xml:space="preserve"> is crucial for understanding and informing clinical practice and decision ma</w:t>
      </w:r>
      <w:r w:rsidR="00BB0D9B" w:rsidRPr="004B5954">
        <w:rPr>
          <w:rFonts w:asciiTheme="majorBidi" w:hAnsiTheme="majorBidi" w:cstheme="majorBidi"/>
          <w:sz w:val="24"/>
          <w:szCs w:val="24"/>
        </w:rPr>
        <w:t xml:space="preserve">king </w:t>
      </w:r>
      <w:r w:rsidR="00E41981" w:rsidRPr="004B5954">
        <w:rPr>
          <w:rFonts w:asciiTheme="majorBidi" w:hAnsiTheme="majorBidi" w:cstheme="majorBidi"/>
          <w:sz w:val="24"/>
          <w:szCs w:val="24"/>
        </w:rPr>
        <w:t xml:space="preserve">in the medical setting </w:t>
      </w:r>
      <w:r w:rsidR="00211653" w:rsidRPr="004B5954">
        <w:rPr>
          <w:rFonts w:asciiTheme="majorBidi" w:hAnsiTheme="majorBidi" w:cstheme="majorBidi"/>
          <w:sz w:val="24"/>
          <w:szCs w:val="24"/>
        </w:rPr>
        <w:t xml:space="preserve">in order to promote </w:t>
      </w:r>
      <w:r w:rsidR="00E41981" w:rsidRPr="004B5954">
        <w:rPr>
          <w:rFonts w:asciiTheme="majorBidi" w:hAnsiTheme="majorBidi" w:cstheme="majorBidi"/>
          <w:sz w:val="24"/>
          <w:szCs w:val="24"/>
        </w:rPr>
        <w:t>successful aging.</w:t>
      </w:r>
    </w:p>
    <w:p w14:paraId="69D2580C" w14:textId="77777777" w:rsidR="00EB2FC2" w:rsidRPr="004B5954" w:rsidRDefault="00EB2FC2" w:rsidP="00DF1A34">
      <w:pPr>
        <w:pStyle w:val="CommentText"/>
        <w:spacing w:afterLines="120" w:after="288" w:line="48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14:paraId="4588AD8F" w14:textId="77777777" w:rsidR="0099454A" w:rsidRPr="004B5954" w:rsidRDefault="00E13A22" w:rsidP="00E13A22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4B5954">
        <w:rPr>
          <w:rFonts w:asciiTheme="majorBidi" w:eastAsiaTheme="majorEastAsia" w:hAnsiTheme="majorBidi" w:cstheme="majorBidi"/>
          <w:b/>
          <w:bCs/>
          <w:sz w:val="24"/>
          <w:szCs w:val="24"/>
        </w:rPr>
        <w:t>Methods</w:t>
      </w:r>
    </w:p>
    <w:p w14:paraId="277721B0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Study Population</w:t>
      </w:r>
      <w:r w:rsidR="00E13A22"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s</w:t>
      </w:r>
    </w:p>
    <w:p w14:paraId="20543581" w14:textId="1D04BCAA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NHANES was designed to provide cross-sectional estimates of the prevalence of health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nutrition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potential risk factors among the civilian non-institutionalized US population using a nationally rep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resentative complex</w:t>
      </w:r>
      <w:r w:rsidR="00AA6101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stratified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multistage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probability clustered sample.</w:t>
      </w:r>
      <w:hyperlink w:anchor="_ENREF_17" w:tooltip="Centers for Disease Control and Prevention,  #817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&lt;EndNote&gt;&lt;Cite ExcludeYear="1"&gt;&lt;Author&gt;Centers for Disease Control and Prevention&lt;/Author&gt;&lt;RecNum&gt;817&lt;/RecNum&gt;&lt;DisplayText&gt;&lt;style face="superscript"&gt;17&lt;/style&gt;&lt;/DisplayText&gt;&lt;record&gt;&lt;rec-number&gt;817&lt;/rec-number&gt;&lt;foreign-keys&gt;&lt;key app="EN" db-id="essv0p590axrxlewfwtxa5wgw092tzxdv2xr" timestamp="1539595793"&gt;817&lt;/key&gt;&lt;/foreign-keys&gt;&lt;ref-type name="Web Page"&gt;12&lt;/ref-type&gt;&lt;contributors&gt;&lt;authors&gt;&lt;author&gt;Centers for Disease Control and Prevention,&lt;/author&gt;&lt;/authors&gt;&lt;/contributors&gt;&lt;titles&gt;&lt;title&gt;National Health and Nutrition Examination Survey. http://www.cdc.gov/nchs/nhanes.htm. Accessed February 10, 2014&lt;/title&gt;&lt;/titles&gt;&lt;dates&gt;&lt;/dates&gt;&lt;urls&gt;&lt;/urls&gt;&lt;/record&gt;&lt;/Cite&gt;&lt;/EndNote&gt;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17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Data on sociodemographic characteristics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body measurements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medical conditions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lifestyle characteristics in the </w:t>
      </w:r>
      <w:r w:rsidR="00B121ED" w:rsidRPr="004B5954">
        <w:rPr>
          <w:rFonts w:asciiTheme="majorBidi" w:hAnsiTheme="majorBidi" w:cstheme="majorBidi"/>
          <w:bCs/>
          <w:sz w:val="24"/>
          <w:szCs w:val="24"/>
          <w:lang w:val="en-GB"/>
        </w:rPr>
        <w:t>four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study cycles </w:t>
      </w:r>
      <w:r w:rsidR="00FF652B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in 2007-2008 and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from 2011-2012 to 2015-2016 were extracted. We excluded participants who were younger than 65 years.</w:t>
      </w:r>
    </w:p>
    <w:p w14:paraId="5995642A" w14:textId="77777777" w:rsidR="004A3FE6" w:rsidRPr="004B5954" w:rsidRDefault="004A3FE6" w:rsidP="00534EDF">
      <w:pPr>
        <w:pStyle w:val="CommentSubject"/>
        <w:spacing w:line="480" w:lineRule="auto"/>
        <w:rPr>
          <w:lang w:val="en-GB" w:eastAsia="en-US"/>
        </w:rPr>
      </w:pPr>
    </w:p>
    <w:p w14:paraId="533071FA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Healthcare providers’ advice on lifestyle modifications</w:t>
      </w:r>
    </w:p>
    <w:p w14:paraId="0491720B" w14:textId="56178DC5" w:rsidR="00CC0077" w:rsidRPr="004B5954" w:rsidRDefault="006B23DC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L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>ifestyle advice queried in the NHANES interview were included in our analyses. Participants were asked</w:t>
      </w:r>
      <w:r w:rsidR="00FD161D" w:rsidRPr="004B5954">
        <w:rPr>
          <w:rFonts w:asciiTheme="majorBidi" w:hAnsiTheme="majorBidi" w:cstheme="majorBidi"/>
          <w:bCs/>
          <w:sz w:val="24"/>
          <w:szCs w:val="24"/>
          <w:lang w:val="en-GB"/>
        </w:rPr>
        <w:t>: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“To lower your risk of certain disease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during the past 12 months have you ever 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 xml:space="preserve">been told by a doctor or health professional to: 1) increase your </w:t>
      </w:r>
      <w:r w:rsidR="00A30444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physical activity </w:t>
      </w:r>
      <w:r w:rsidR="00D51360" w:rsidRPr="004B5954">
        <w:rPr>
          <w:rFonts w:asciiTheme="majorBidi" w:hAnsiTheme="majorBidi" w:cstheme="majorBidi"/>
          <w:bCs/>
          <w:sz w:val="24"/>
          <w:szCs w:val="24"/>
          <w:lang w:val="en-GB"/>
        </w:rPr>
        <w:t>or exercise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>; 2) reduce the amount of fat/calories in your diet; 3) control weight</w:t>
      </w:r>
      <w:r w:rsidR="00B121ED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or lose weight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Response options were yes (received lifestyle 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modification 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advice) and no (lifestyle 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modification 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advice not received).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Additionally, we </w:t>
      </w:r>
      <w:r w:rsidR="00A30444" w:rsidRPr="004B5954">
        <w:rPr>
          <w:rFonts w:asciiTheme="majorBidi" w:hAnsiTheme="majorBidi" w:cstheme="majorBidi"/>
          <w:bCs/>
          <w:sz w:val="24"/>
          <w:szCs w:val="24"/>
          <w:lang w:val="en-GB"/>
        </w:rPr>
        <w:t>examine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>d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FD161D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whether </w:t>
      </w:r>
      <w:r w:rsidR="00A30444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participants received 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 combination of </w:t>
      </w:r>
      <w:r w:rsidR="00A30444" w:rsidRPr="004B5954">
        <w:rPr>
          <w:rFonts w:asciiTheme="majorBidi" w:hAnsiTheme="majorBidi" w:cstheme="majorBidi"/>
          <w:bCs/>
          <w:sz w:val="24"/>
          <w:szCs w:val="24"/>
          <w:lang w:val="en-GB"/>
        </w:rPr>
        <w:t>advice</w:t>
      </w:r>
      <w:r w:rsidR="00640967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on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4) control/lose weight and increase </w:t>
      </w:r>
      <w:r w:rsidR="00A30444" w:rsidRPr="004B5954">
        <w:rPr>
          <w:rFonts w:asciiTheme="majorBidi" w:hAnsiTheme="majorBidi" w:cstheme="majorBidi"/>
          <w:bCs/>
          <w:sz w:val="24"/>
          <w:szCs w:val="24"/>
          <w:lang w:val="en-GB"/>
        </w:rPr>
        <w:t>physical activity/exercise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14:paraId="5AD0CAE3" w14:textId="77777777" w:rsidR="004A3FE6" w:rsidRPr="004B5954" w:rsidRDefault="004A3FE6" w:rsidP="00534EDF">
      <w:pPr>
        <w:pStyle w:val="CommentSubject"/>
        <w:spacing w:line="480" w:lineRule="auto"/>
        <w:rPr>
          <w:lang w:val="en-GB" w:eastAsia="en-US"/>
        </w:rPr>
      </w:pPr>
    </w:p>
    <w:p w14:paraId="17045DD4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Chronic conditions</w:t>
      </w:r>
    </w:p>
    <w:p w14:paraId="1D904F0E" w14:textId="37314A42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Five prevalent chronic conditions wer</w:t>
      </w:r>
      <w:r w:rsidR="00B227AC" w:rsidRPr="004B5954">
        <w:rPr>
          <w:rFonts w:asciiTheme="majorBidi" w:hAnsiTheme="majorBidi" w:cstheme="majorBidi"/>
          <w:bCs/>
          <w:sz w:val="24"/>
          <w:szCs w:val="24"/>
          <w:lang w:val="en-GB"/>
        </w:rPr>
        <w:t>e included: high blood pressure,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high blood cholesterol level, arthritis,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coronary heart disease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and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T2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DM.</w:t>
      </w:r>
      <w:hyperlink w:anchor="_ENREF_18" w:tooltip="Federal Interagency Forum on Aging-Related Statistics, 2016 #1102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&lt;EndNote&gt;&lt;Cite&gt;&lt;Author&gt;Federal Interagency Forum on Aging-Related Statistics&lt;/Author&gt;&lt;Year&gt;2016&lt;/Year&gt;&lt;RecNum&gt;1102&lt;/RecNum&gt;&lt;DisplayText&gt;&lt;style face="superscript"&gt;18&lt;/style&gt;&lt;/DisplayText&gt;&lt;record&gt;&lt;rec-number&gt;1102&lt;/rec-number&gt;&lt;foreign-keys&gt;&lt;key app="EN" db-id="52d05xd5fea2voearwv5xp2vexs9dzr5d9v0" timestamp="1552549548"&gt;1102&lt;/key&gt;&lt;/foreign-keys&gt;&lt;ref-type name="Report"&gt;27&lt;/ref-type&gt;&lt;contributors&gt;&lt;authors&gt;&lt;author&gt;Federal Interagency Forum on Aging-Related Statistics,&lt;/author&gt;&lt;/authors&gt;&lt;/contributors&gt;&lt;titles&gt;&lt;title&gt;Older Americans 2016 key Indicators of Well-Being&lt;/title&gt;&lt;/titles&gt;&lt;dates&gt;&lt;year&gt;2016&lt;/year&gt;&lt;/dates&gt;&lt;urls&gt;&lt;related-urls&gt;&lt;url&gt;https://agingstats.gov/docs/LatestReport/Older-Americans-2016-Key-Indicators-of-WellBeing.pdf&lt;/url&gt;&lt;/related-urls&gt;&lt;/urls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18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All chronic conditions were identified through self-reported doctors</w:t>
      </w:r>
      <w:r w:rsidR="00FD161D" w:rsidRPr="004B5954">
        <w:rPr>
          <w:rFonts w:asciiTheme="majorBidi" w:hAnsiTheme="majorBidi" w:cstheme="majorBidi"/>
          <w:bCs/>
          <w:sz w:val="24"/>
          <w:szCs w:val="24"/>
          <w:lang w:val="en-GB"/>
        </w:rPr>
        <w:t>’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diagnoses</w:t>
      </w:r>
      <w:r w:rsidR="008B4556"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hyperlink w:anchor="_ENREF_6" w:tooltip="Liu, 2016 #573" w:history="1"/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Laboratory examination data were additionally used to identify further cases. High blood pressure was determined if the mean of at least 3 blood pressure measurements was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40 mm Hg or higher for systolic,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or 90 mm Hg or higher for diastolic.</w:t>
      </w:r>
      <w:hyperlink w:anchor="_ENREF_19" w:tooltip="Muntner, 2018 #821" w:history="1"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begin">
            <w:fldData xml:space="preserve">PEVuZE5vdGU+PENpdGU+PEF1dGhvcj5NdW50bmVyPC9BdXRob3I+PFllYXI+MjAxODwvWWVhcj48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begin">
            <w:fldData xml:space="preserve">PEVuZE5vdGU+PENpdGU+PEF1dGhvcj5NdW50bmVyPC9BdXRob3I+PFllYXI+MjAxODwvWWVhcj48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end"/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  <w:lang w:val="en-GB"/>
          </w:rPr>
          <w:t>19</w: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High blood cholesterol </w:t>
      </w:r>
      <w:r w:rsidR="003D1CC0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was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determined if the measured total cholesterol level was 6.2 mmol/L (240 mg/DL) or higher.</w:t>
      </w:r>
      <w:hyperlink w:anchor="_ENREF_20" w:tooltip="Gregg, 2005 #822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>
            <w:fldData xml:space="preserve">PEVuZE5vdGU+PENpdGU+PEF1dGhvcj5HcmVnZzwvQXV0aG9yPjxZZWFyPjIwMDU8L1llYXI+PFJl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</w:fldData>
          </w:fldCha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>
            <w:fldData xml:space="preserve">PEVuZE5vdGU+PENpdGU+PEF1dGhvcj5HcmVnZzwvQXV0aG9yPjxZZWFyPjIwMDU8L1llYXI+PFJl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</w:fldData>
          </w:fldCha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20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5917DA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Arthritis </w:t>
      </w:r>
      <w:r w:rsidR="00D247EB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included osteoarthritis or degenerative arthritis, rheumatoid arthritis, psoriatic arthritis and other.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Coronary heart disease was defined based on participants’ self-reported </w:t>
      </w:r>
      <w:r w:rsidR="003D1CC0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diagnoses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of congestive hear</w:t>
      </w:r>
      <w:r w:rsidR="00B227AC" w:rsidRPr="004B5954">
        <w:rPr>
          <w:rFonts w:asciiTheme="majorBidi" w:hAnsiTheme="majorBidi" w:cstheme="majorBidi"/>
          <w:bCs/>
          <w:sz w:val="24"/>
          <w:szCs w:val="24"/>
          <w:lang w:val="en-GB"/>
        </w:rPr>
        <w:t>t failure, angina, heart attack,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or coronary heart disease. Structured interview questions on chest pain were further used to classify angina based on existing Rose angina criteria.</w:t>
      </w:r>
      <w:hyperlink w:anchor="_ENREF_21" w:tooltip="Rose, 1982 #825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&lt;EndNote&gt;&lt;Cite&gt;&lt;Author&gt;Rose&lt;/Author&gt;&lt;Year&gt;1982&lt;/Year&gt;&lt;RecNum&gt;825&lt;/RecNum&gt;&lt;DisplayText&gt;&lt;style face="superscript"&gt;21&lt;/style&gt;&lt;/DisplayText&gt;&lt;record&gt;&lt;rec-number&gt;825&lt;/rec-number&gt;&lt;foreign-keys&gt;&lt;key app="EN" db-id="essv0p590axrxlewfwtxa5wgw092tzxdv2xr" timestamp="1539595793"&gt;825&lt;/key&gt;&lt;/foreign-keys&gt;&lt;ref-type name="Report"&gt;27&lt;/ref-type&gt;&lt;contributors&gt;&lt;authors&gt;&lt;author&gt;Rose, G.A.&lt;/author&gt;&lt;author&gt;Blackburn, H.&lt;/author&gt;&lt;/authors&gt;&lt;/contributors&gt;&lt;titles&gt;&lt;title&gt;Cardiovascular Survey Methods&lt;/title&gt;&lt;/titles&gt;&lt;dates&gt;&lt;year&gt;1982&lt;/year&gt;&lt;/dates&gt;&lt;pub-location&gt;Geneva, Switzerland&lt;/pub-location&gt;&lt;publisher&gt;World Health Organization WHO Publications&lt;/publisher&gt;&lt;urls&gt;&lt;/urls&gt;&lt;/record&gt;&lt;/Cite&gt;&lt;/EndNote&gt;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21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AD4F95" w:rsidRPr="004B5954">
        <w:rPr>
          <w:rFonts w:asciiTheme="majorBidi" w:hAnsiTheme="majorBidi" w:cstheme="majorBidi"/>
          <w:bCs/>
          <w:sz w:val="24"/>
          <w:szCs w:val="24"/>
          <w:lang w:val="en-GB"/>
        </w:rPr>
        <w:t>Due to the high prevalence of chronic conditions in the elderly population, chronic conditions were categorized to free of chronic condition</w:t>
      </w:r>
      <w:r w:rsidR="003D1CC0" w:rsidRPr="004B5954">
        <w:rPr>
          <w:rFonts w:asciiTheme="majorBidi" w:hAnsiTheme="majorBidi" w:cstheme="majorBidi"/>
          <w:bCs/>
          <w:sz w:val="24"/>
          <w:szCs w:val="24"/>
          <w:lang w:val="en-GB"/>
        </w:rPr>
        <w:t>s</w:t>
      </w:r>
      <w:r w:rsidR="00AD4F95" w:rsidRPr="004B5954">
        <w:rPr>
          <w:rFonts w:asciiTheme="majorBidi" w:hAnsiTheme="majorBidi" w:cstheme="majorBidi"/>
          <w:bCs/>
          <w:sz w:val="24"/>
          <w:szCs w:val="24"/>
          <w:lang w:val="en-GB"/>
        </w:rPr>
        <w:t>, one chronic condition, two chronic conditions (comorbidity), and three or more chronic conditions (multimorbidity).</w:t>
      </w:r>
      <w:hyperlink w:anchor="_ENREF_22" w:tooltip="Ording, 2013 #1068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&lt;EndNote&gt;&lt;Cite&gt;&lt;Author&gt;Ording&lt;/Author&gt;&lt;Year&gt;2013&lt;/Year&gt;&lt;RecNum&gt;1068&lt;/RecNum&gt;&lt;DisplayText&gt;&lt;style face="superscript"&gt;22&lt;/style&gt;&lt;/DisplayText&gt;&lt;record&gt;&lt;rec-number&gt;1068&lt;/rec-number&gt;&lt;foreign-keys&gt;&lt;key app="EN" db-id="52d05xd5fea2voearwv5xp2vexs9dzr5d9v0" timestamp="1550575272"&gt;1068&lt;/key&gt;&lt;/foreign-keys&gt;&lt;ref-type name="Journal Article"&gt;17&lt;/ref-type&gt;&lt;contributors&gt;&lt;authors&gt;&lt;author&gt;Ording, A. G.&lt;/author&gt;&lt;author&gt;Sorensen, H. T.&lt;/author&gt;&lt;/authors&gt;&lt;/contributors&gt;&lt;auth-address&gt;Department of Clinical Epidemiology, Aarhus University Hospital, Denmark.&lt;/auth-address&gt;&lt;titles&gt;&lt;title&gt;Concepts of comorbidities, multiple morbidities, complications, and their clinical epidemiologic analogs&lt;/title&gt;&lt;secondary-title&gt;Clin Epidemiol&lt;/secondary-title&gt;&lt;alt-title&gt;Clinical epidemiology&lt;/alt-title&gt;&lt;/titles&gt;&lt;periodical&gt;&lt;full-title&gt;Clin Epidemiol&lt;/full-title&gt;&lt;abbr-1&gt;Clinical epidemiology&lt;/abbr-1&gt;&lt;/periodical&gt;&lt;alt-periodical&gt;&lt;full-title&gt;Clin Epidemiol&lt;/full-title&gt;&lt;abbr-1&gt;Clinical epidemiology&lt;/abbr-1&gt;&lt;/alt-periodical&gt;&lt;pages&gt;199-203&lt;/pages&gt;&lt;volume&gt;5&lt;/volume&gt;&lt;dates&gt;&lt;year&gt;2013&lt;/year&gt;&lt;/dates&gt;&lt;isbn&gt;1179-1349 (Print)&amp;#xD;1179-1349 (Linking)&lt;/isbn&gt;&lt;accession-num&gt;23861599&lt;/accession-num&gt;&lt;urls&gt;&lt;related-urls&gt;&lt;url&gt;http://www.ncbi.nlm.nih.gov/pubmed/23861599&lt;/url&gt;&lt;/related-urls&gt;&lt;/urls&gt;&lt;custom2&gt;3704301&lt;/custom2&gt;&lt;electronic-resource-num&gt;10.2147/CLEP.S45305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22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</w:p>
    <w:p w14:paraId="4435990A" w14:textId="77777777" w:rsidR="004A3FE6" w:rsidRPr="004B5954" w:rsidRDefault="004A3FE6" w:rsidP="00534EDF">
      <w:pPr>
        <w:pStyle w:val="CommentSubject"/>
        <w:spacing w:line="480" w:lineRule="auto"/>
        <w:rPr>
          <w:lang w:val="en-GB" w:eastAsia="en-US"/>
        </w:rPr>
      </w:pPr>
    </w:p>
    <w:p w14:paraId="573CDD03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Weight status</w:t>
      </w:r>
    </w:p>
    <w:p w14:paraId="54F7A7C3" w14:textId="271D56A5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Weight and height were measured during a physical examination following standard procedures. Body mass index (BMI) was calculated as weight in kg/(height in meters)</w:t>
      </w:r>
      <w:r w:rsidRPr="004B5954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2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categorized into underweight (&lt;18.5 kg/m</w:t>
      </w:r>
      <w:r w:rsidRPr="004B5954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2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),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normal weight (18.5</w:t>
      </w:r>
      <w:r w:rsidR="00D3618B" w:rsidRPr="004B5954">
        <w:rPr>
          <w:rFonts w:asciiTheme="majorBidi" w:hAnsiTheme="majorBidi" w:cstheme="majorBidi"/>
          <w:bCs/>
          <w:sz w:val="24"/>
          <w:szCs w:val="24"/>
          <w:lang w:val="en-GB"/>
        </w:rPr>
        <w:t>-&lt;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2</w:t>
      </w:r>
      <w:r w:rsidR="007208B8" w:rsidRPr="004B5954">
        <w:rPr>
          <w:rFonts w:asciiTheme="majorBidi" w:hAnsiTheme="majorBidi" w:cstheme="majorBidi"/>
          <w:bCs/>
          <w:sz w:val="24"/>
          <w:szCs w:val="24"/>
          <w:lang w:val="en-GB"/>
        </w:rPr>
        <w:t>5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r w:rsidR="007208B8" w:rsidRPr="004B5954">
        <w:rPr>
          <w:rFonts w:asciiTheme="majorBidi" w:hAnsiTheme="majorBidi" w:cstheme="majorBidi"/>
          <w:bCs/>
          <w:sz w:val="24"/>
          <w:szCs w:val="24"/>
          <w:lang w:val="en-GB"/>
        </w:rPr>
        <w:t>0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kg/m</w:t>
      </w:r>
      <w:r w:rsidRPr="004B5954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2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)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overweight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(25.0</w:t>
      </w:r>
      <w:r w:rsidR="00D3618B" w:rsidRPr="004B5954">
        <w:rPr>
          <w:rFonts w:asciiTheme="majorBidi" w:hAnsiTheme="majorBidi" w:cstheme="majorBidi"/>
          <w:bCs/>
          <w:sz w:val="24"/>
          <w:szCs w:val="24"/>
          <w:lang w:val="en-GB"/>
        </w:rPr>
        <w:t>-&lt;</w:t>
      </w:r>
      <w:r w:rsidR="007208B8" w:rsidRPr="004B5954">
        <w:rPr>
          <w:rFonts w:asciiTheme="majorBidi" w:hAnsiTheme="majorBidi" w:cstheme="majorBidi"/>
          <w:bCs/>
          <w:sz w:val="24"/>
          <w:szCs w:val="24"/>
          <w:lang w:val="en-GB"/>
        </w:rPr>
        <w:t>30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r w:rsidR="007208B8" w:rsidRPr="004B5954">
        <w:rPr>
          <w:rFonts w:asciiTheme="majorBidi" w:hAnsiTheme="majorBidi" w:cstheme="majorBidi"/>
          <w:bCs/>
          <w:sz w:val="24"/>
          <w:szCs w:val="24"/>
          <w:lang w:val="en-GB"/>
        </w:rPr>
        <w:t>0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kg/m</w:t>
      </w:r>
      <w:r w:rsidRPr="004B5954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2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)</w:t>
      </w:r>
      <w:r w:rsidR="005B6CC4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obesity (≥30 kg/m</w:t>
      </w:r>
      <w:r w:rsidRPr="004B5954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2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) based on the standard classification.</w:t>
      </w:r>
      <w:hyperlink w:anchor="_ENREF_23" w:tooltip="NHLBI Obesity Task Force., 1986 #826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&lt;EndNote&gt;&lt;Cite&gt;&lt;Author&gt;NHLBI Obesity Task Force.&lt;/Author&gt;&lt;Year&gt;1986&lt;/Year&gt;&lt;RecNum&gt;826&lt;/RecNum&gt;&lt;DisplayText&gt;&lt;style face="superscript"&gt;23&lt;/style&gt;&lt;/DisplayText&gt;&lt;record&gt;&lt;rec-number&gt;826&lt;/rec-number&gt;&lt;foreign-keys&gt;&lt;key app="EN" db-id="essv0p590axrxlewfwtxa5wgw092tzxdv2xr" timestamp="1539595793"&gt;826&lt;/key&gt;&lt;/foreign-keys&gt;&lt;ref-type name="Journal Article"&gt;17&lt;/ref-type&gt;&lt;contributors&gt;&lt;authors&gt;&lt;author&gt;NHLBI Obesity Task Force.,&lt;/author&gt;&lt;/authors&gt;&lt;/contributors&gt;&lt;titles&gt;&lt;title&gt;Clinical guidelines on the identification, evaluation, and treatment of overweight and obesity in adults - the evidence report.&lt;/title&gt;&lt;secondary-title&gt;Obes Res.&lt;/secondary-title&gt;&lt;/titles&gt;&lt;periodical&gt;&lt;full-title&gt;Obes Res.&lt;/full-title&gt;&lt;/periodical&gt;&lt;pages&gt;51S-209S&lt;/pages&gt;&lt;volume&gt;6&lt;/volume&gt;&lt;number&gt;supp 2&lt;/number&gt;&lt;dates&gt;&lt;year&gt;1986&lt;/year&gt;&lt;/dates&gt;&lt;urls&gt;&lt;/urls&gt;&lt;/record&gt;&lt;/Cite&gt;&lt;/EndNote&gt;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23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For analytic purposes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we exclude</w:t>
      </w:r>
      <w:r w:rsidR="009C37EA" w:rsidRPr="004B5954">
        <w:rPr>
          <w:rFonts w:asciiTheme="majorBidi" w:hAnsiTheme="majorBidi" w:cstheme="majorBidi"/>
          <w:bCs/>
          <w:sz w:val="24"/>
          <w:szCs w:val="24"/>
          <w:lang w:val="en-GB"/>
        </w:rPr>
        <w:t>d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those who were underweight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due to potential underlying health conditions.</w:t>
      </w:r>
    </w:p>
    <w:p w14:paraId="3BEBBE5B" w14:textId="77777777" w:rsidR="004A3FE6" w:rsidRPr="004B5954" w:rsidRDefault="004A3FE6" w:rsidP="00534EDF">
      <w:pPr>
        <w:pStyle w:val="CommentSubject"/>
        <w:spacing w:line="480" w:lineRule="auto"/>
        <w:rPr>
          <w:lang w:val="en-GB" w:eastAsia="en-US"/>
        </w:rPr>
      </w:pPr>
    </w:p>
    <w:p w14:paraId="5DF26CB8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Covariates</w:t>
      </w:r>
    </w:p>
    <w:p w14:paraId="3841A982" w14:textId="74CE96AB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Self-reported socio-demographic characteristics included age</w:t>
      </w:r>
      <w:r w:rsidR="00A42E1C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A42E1C" w:rsidRPr="004B5954">
        <w:rPr>
          <w:rFonts w:asciiTheme="majorBidi" w:hAnsiTheme="majorBidi" w:cstheme="majorBidi"/>
          <w:bCs/>
          <w:sz w:val="24"/>
          <w:szCs w:val="24"/>
          <w:lang w:val="en-GB"/>
        </w:rPr>
        <w:t>g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ender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race</w:t>
      </w:r>
      <w:r w:rsidR="00671648" w:rsidRPr="004B5954">
        <w:rPr>
          <w:rFonts w:asciiTheme="majorBidi" w:hAnsiTheme="majorBidi" w:cstheme="majorBidi"/>
          <w:bCs/>
          <w:sz w:val="24"/>
          <w:szCs w:val="24"/>
          <w:lang w:val="en-GB"/>
        </w:rPr>
        <w:t>/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ethnicity (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non-Hispanic white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non-Hispanic black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Hispanic,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Asian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others)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annual household income (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&lt;$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25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000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$25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>000</w:t>
      </w:r>
      <w:r w:rsidR="006B23DC" w:rsidRPr="004B5954">
        <w:rPr>
          <w:rFonts w:asciiTheme="majorBidi" w:hAnsiTheme="majorBidi" w:cstheme="majorBidi"/>
          <w:bCs/>
          <w:sz w:val="24"/>
          <w:szCs w:val="24"/>
          <w:lang w:val="en-GB"/>
        </w:rPr>
        <w:t>-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&lt;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>$7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5,000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671648" w:rsidRPr="004B5954">
        <w:rPr>
          <w:rFonts w:asciiTheme="majorBidi" w:hAnsiTheme="majorBidi" w:cstheme="majorBidi"/>
          <w:bCs/>
          <w:sz w:val="24"/>
          <w:szCs w:val="24"/>
          <w:lang w:val="en-GB"/>
        </w:rPr>
        <w:t>≥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$75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000)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health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insurance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status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AD4F95" w:rsidRPr="004B5954">
        <w:rPr>
          <w:rFonts w:asciiTheme="majorBidi" w:hAnsiTheme="majorBidi" w:cstheme="majorBidi"/>
          <w:sz w:val="24"/>
          <w:szCs w:val="24"/>
          <w:lang w:val="en-GB"/>
        </w:rPr>
        <w:t>non-Medicare beneficiary and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Medicare</w:t>
      </w:r>
      <w:r w:rsidR="00AD4F95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beneficiary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) and e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ducation (less than high school,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high school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 and above high school).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Lifestyle c</w:t>
      </w:r>
      <w:r w:rsidR="00251010" w:rsidRPr="004B5954">
        <w:rPr>
          <w:rFonts w:asciiTheme="majorBidi" w:hAnsiTheme="majorBidi" w:cstheme="majorBidi"/>
          <w:bCs/>
          <w:sz w:val="24"/>
          <w:szCs w:val="24"/>
          <w:lang w:val="en-GB"/>
        </w:rPr>
        <w:t>haracteristics included leisure-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time physical activity and smoking status. Participants reported the number of days and minutes spent in moderate recreational and vigorous recreational activities in a typical week. We summarized the total number of minutes for both activities and classified participants as inactive (zero </w:t>
      </w:r>
      <w:r w:rsidRPr="004B5954">
        <w:rPr>
          <w:rFonts w:asciiTheme="majorBidi" w:eastAsiaTheme="minorEastAsia" w:hAnsiTheme="majorBidi" w:cstheme="majorBidi"/>
          <w:bCs/>
          <w:sz w:val="24"/>
          <w:szCs w:val="24"/>
          <w:lang w:val="en-GB"/>
        </w:rPr>
        <w:t>moderate-to-vigorous physical activity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)</w:t>
      </w:r>
      <w:r w:rsidR="00643036" w:rsidRPr="004B5954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4B5954">
        <w:rPr>
          <w:rFonts w:asciiTheme="majorBidi" w:eastAsiaTheme="minorEastAsia" w:hAnsiTheme="majorBidi" w:cstheme="majorBidi"/>
          <w:bCs/>
          <w:sz w:val="24"/>
          <w:szCs w:val="24"/>
          <w:lang w:val="en-GB"/>
        </w:rPr>
        <w:t>and active (any moderate-to-vigorous physical activity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). </w:t>
      </w:r>
      <w:r w:rsidR="00671648" w:rsidRPr="004B5954">
        <w:rPr>
          <w:rFonts w:asciiTheme="majorBidi" w:hAnsiTheme="majorBidi" w:cstheme="majorBidi"/>
          <w:bCs/>
          <w:sz w:val="24"/>
          <w:szCs w:val="24"/>
          <w:lang w:val="en-GB"/>
        </w:rPr>
        <w:t>Smoking status was classified into: never smokers (did not smoke 100 cigarettes</w:t>
      </w:r>
      <w:r w:rsidR="007208B8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 life</w:t>
      </w:r>
      <w:r w:rsidR="00671648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do not smoke now), former smokers (smoked 100 cigarettes in life and do not smoke now), and current smokers (smoked 100 cigarettes in life and smoke now).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Living with physical function limitation was defined as </w:t>
      </w:r>
      <w:r w:rsidR="00FD161D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difficulty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walking for a quarter 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of a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mile or walking up ten steps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hyperlink w:anchor="_ENREF_24" w:tooltip="Fishman, 2016 #605" w:history="1"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>
            <w:fldData xml:space="preserve">PEVuZE5vdGU+PENpdGU+PEF1dGhvcj5GaXNobWFuPC9BdXRob3I+PFllYXI+MjAxNjwvWWVhcj48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begin">
            <w:fldData xml:space="preserve">PEVuZE5vdGU+PENpdGU+PEF1dGhvcj5GaXNobWFuPC9BdXRob3I+PFllYXI+MjAxNjwvWWVhcj48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  <w:lang w:val="en-GB"/>
          </w:rPr>
          <w:t>24</w:t>
        </w:r>
        <w:r w:rsidR="00F23793" w:rsidRPr="004B5954">
          <w:rPr>
            <w:rFonts w:asciiTheme="majorBidi" w:hAnsiTheme="majorBidi" w:cstheme="majorBidi"/>
            <w:bCs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</w:p>
    <w:p w14:paraId="4A10B1D3" w14:textId="77777777" w:rsidR="004A3FE6" w:rsidRPr="004B5954" w:rsidRDefault="004A3FE6" w:rsidP="00534EDF">
      <w:pPr>
        <w:pStyle w:val="CommentSubject"/>
        <w:spacing w:line="480" w:lineRule="auto"/>
        <w:rPr>
          <w:lang w:val="en-GB" w:eastAsia="en-US"/>
        </w:rPr>
      </w:pPr>
    </w:p>
    <w:p w14:paraId="7D82BE12" w14:textId="77777777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Analysis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</w:p>
    <w:p w14:paraId="1BC2B140" w14:textId="0FDDAAEC" w:rsidR="00E41981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Survey analysis procedures were used to account for the sample weights</w:t>
      </w:r>
      <w:r w:rsidR="00E61825" w:rsidRPr="004B5954">
        <w:rPr>
          <w:rFonts w:asciiTheme="majorBidi" w:hAnsiTheme="majorBidi" w:cstheme="majorBidi"/>
          <w:sz w:val="24"/>
          <w:szCs w:val="24"/>
          <w:lang w:val="en-GB"/>
        </w:rPr>
        <w:t>, 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tratification and clustering of the complex sampling design to ensure nationally representative estimates.</w:t>
      </w:r>
      <w:hyperlink w:anchor="_ENREF_25" w:tooltip="Curtin, 2012 #828" w:history="1"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begin">
            <w:fldData xml:space="preserve">PEVuZE5vdGU+PENpdGU+PEF1dGhvcj5DdXJ0aW48L0F1dGhvcj48WWVhcj4yMDEyPC9ZZWFyPjxS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begin">
            <w:fldData xml:space="preserve">PEVuZE5vdGU+PENpdGU+PEF1dGhvcj5DdXJ0aW48L0F1dGhvcj48WWVhcj4yMDEyPC9ZZWFyPjxS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</w:fldData>
          </w:fldCha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end"/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sz w:val="24"/>
            <w:szCs w:val="24"/>
            <w:vertAlign w:val="superscript"/>
            <w:lang w:val="en-GB"/>
          </w:rPr>
          <w:t>25</w:t>
        </w:r>
        <w:r w:rsidR="00F23793" w:rsidRPr="004B5954">
          <w:rPr>
            <w:rFonts w:asciiTheme="majorBidi" w:hAnsiTheme="majorBidi" w:cstheme="majorBidi"/>
            <w:sz w:val="24"/>
            <w:szCs w:val="24"/>
            <w:lang w:val="en-GB"/>
          </w:rPr>
          <w:fldChar w:fldCharType="end"/>
        </w:r>
      </w:hyperlink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>The u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nweighted sample size was calculated 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 relation to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chronic conditions and participants</w:t>
      </w:r>
      <w:r w:rsidR="007874C4" w:rsidRPr="004B5954">
        <w:rPr>
          <w:rFonts w:asciiTheme="majorBidi" w:hAnsiTheme="majorBidi" w:cstheme="majorBidi"/>
          <w:sz w:val="24"/>
          <w:szCs w:val="24"/>
          <w:lang w:val="en-GB"/>
        </w:rPr>
        <w:t>’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characteristics. Due to the small sample size of “other” racial/ethnical group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those participants were excluded in further analyses to avoid biased estimations due to insufficient power</w:t>
      </w:r>
      <w:r w:rsidR="007208B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to detect relevant effect sizes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To estimate the prevalence of lifestyle modification advices, we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calculated </w:t>
      </w:r>
      <w:r w:rsidR="007874C4" w:rsidRPr="004B5954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the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weighted 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proportion</w:t>
      </w:r>
      <w:r w:rsidR="00662E0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95% CI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of participants 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who reported receiving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lifestyle advice (</w:t>
      </w:r>
      <w:r w:rsidR="00B121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physical activity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>/exercise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, reduced fat/calories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control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>/lose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weight</w:t>
      </w:r>
      <w:r w:rsidR="006716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>and control/lose weight</w:t>
      </w:r>
      <w:r w:rsidR="00512D7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>+</w:t>
      </w:r>
      <w:r w:rsidR="00512D7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21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 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>physical activity/exercise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overall, </w:t>
      </w:r>
      <w:r w:rsidR="00016164" w:rsidRPr="004B5954">
        <w:rPr>
          <w:rFonts w:asciiTheme="majorBidi" w:hAnsiTheme="majorBidi" w:cstheme="majorBidi"/>
          <w:sz w:val="24"/>
          <w:szCs w:val="24"/>
          <w:lang w:val="en-GB"/>
        </w:rPr>
        <w:t>by number of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chronic condition</w:t>
      </w:r>
      <w:r w:rsidR="00016164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, and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21ED" w:rsidRPr="004B5954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by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BMI category</w:t>
      </w:r>
      <w:r w:rsidR="00875D92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716AFB5" w14:textId="74605924" w:rsidR="00E61825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We used multivariable adjusted logistic regression</w:t>
      </w:r>
      <w:r w:rsidR="007874C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model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s to identify correlates 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receiving each</w:t>
      </w:r>
      <w:r w:rsidR="007208B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of the four</w:t>
      </w:r>
      <w:r w:rsidR="007874C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form</w:t>
      </w:r>
      <w:r w:rsidR="00624C6A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7874C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208B8" w:rsidRPr="004B5954">
        <w:rPr>
          <w:rFonts w:asciiTheme="majorBidi" w:hAnsiTheme="majorBidi" w:cstheme="majorBidi"/>
          <w:sz w:val="24"/>
          <w:szCs w:val="24"/>
          <w:lang w:val="en-GB"/>
        </w:rPr>
        <w:t>of lifestyle advice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. Multivariable adjustments include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1616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number of chronic conditions,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age (continuous)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g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ender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6050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BMI category,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race/ethnicity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household income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eastAsiaTheme="minorEastAsia" w:hAnsiTheme="majorBidi" w:cstheme="majorBidi"/>
          <w:sz w:val="24"/>
          <w:szCs w:val="24"/>
          <w:lang w:val="en-GB"/>
        </w:rPr>
        <w:t>health insurance status</w:t>
      </w:r>
      <w:r w:rsidR="00643036" w:rsidRPr="004B5954">
        <w:rPr>
          <w:rFonts w:asciiTheme="majorBidi" w:eastAsiaTheme="minorEastAsia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</w:t>
      </w:r>
      <w:r w:rsidR="006D7DF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education level, 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leisure-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time physical activity</w:t>
      </w:r>
      <w:r w:rsidR="0064303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smoking status and physical function limitation. </w:t>
      </w:r>
      <w:r w:rsidR="000047A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As the prevalence of advice on increasing physical activity has increased from 2007-2008 to 2011-2016, we also adjusted for study cycle. 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All statistical analyses were performed using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STATA version 14.0 (STATA Corp.</w:t>
      </w:r>
      <w:r w:rsidR="00F773C9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College Station. Texas. USA). All statistical significance was set at </w:t>
      </w:r>
      <w:r w:rsidRPr="004B5954">
        <w:rPr>
          <w:rFonts w:asciiTheme="majorBidi" w:hAnsiTheme="majorBidi" w:cstheme="majorBidi"/>
          <w:i/>
          <w:sz w:val="24"/>
          <w:szCs w:val="24"/>
          <w:lang w:val="en-GB"/>
        </w:rPr>
        <w:t>P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&lt;0.05. P</w:t>
      </w:r>
      <w:r w:rsidR="00662E0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values were not adjusted for multiple tests and should be interpreted </w:t>
      </w:r>
      <w:r w:rsidR="00FD161D" w:rsidRPr="004B5954">
        <w:rPr>
          <w:rFonts w:asciiTheme="majorBidi" w:hAnsiTheme="majorBidi" w:cstheme="majorBidi"/>
          <w:sz w:val="24"/>
          <w:szCs w:val="24"/>
          <w:lang w:val="en-GB"/>
        </w:rPr>
        <w:t>as exploratory analyses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C5F62DB" w14:textId="77777777" w:rsidR="009F14AE" w:rsidRPr="004B5954" w:rsidRDefault="009F14AE" w:rsidP="009F14AE">
      <w:pPr>
        <w:pStyle w:val="CommentSubject"/>
        <w:spacing w:line="480" w:lineRule="auto"/>
        <w:rPr>
          <w:lang w:val="en-GB" w:eastAsia="en-US"/>
        </w:rPr>
      </w:pPr>
    </w:p>
    <w:p w14:paraId="52605CED" w14:textId="77777777" w:rsidR="0099454A" w:rsidRPr="004B5954" w:rsidRDefault="00F952CD" w:rsidP="00E13A22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4B5954">
        <w:rPr>
          <w:rFonts w:asciiTheme="majorBidi" w:eastAsiaTheme="majorEastAsia" w:hAnsiTheme="majorBidi" w:cstheme="majorBidi"/>
          <w:b/>
          <w:bCs/>
          <w:sz w:val="24"/>
          <w:szCs w:val="24"/>
        </w:rPr>
        <w:t>Results</w:t>
      </w:r>
    </w:p>
    <w:p w14:paraId="55D9C31E" w14:textId="24880277" w:rsidR="00E41981" w:rsidRPr="004B5954" w:rsidRDefault="006B23DC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ata on </w:t>
      </w:r>
      <w:r w:rsidR="008428CF" w:rsidRPr="004B5954">
        <w:rPr>
          <w:rFonts w:asciiTheme="majorBidi" w:hAnsiTheme="majorBidi" w:cstheme="majorBidi"/>
          <w:sz w:val="24"/>
          <w:szCs w:val="24"/>
          <w:lang w:val="en-GB"/>
        </w:rPr>
        <w:t>3,758</w:t>
      </w:r>
      <w:r w:rsidR="0001616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were analysed. </w:t>
      </w:r>
      <w:r w:rsidR="00E41981" w:rsidRPr="004B5954">
        <w:rPr>
          <w:rFonts w:asciiTheme="majorBidi" w:hAnsiTheme="majorBidi" w:cstheme="majorBidi"/>
          <w:bCs/>
          <w:sz w:val="24"/>
          <w:szCs w:val="24"/>
          <w:lang w:val="en-GB"/>
        </w:rPr>
        <w:t>Table 1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shows the unweighted sample size overall</w:t>
      </w:r>
      <w:r w:rsidR="00251010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47006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by BMI, race/ethnicity, health insuran</w:t>
      </w:r>
      <w:r w:rsidR="003B4674" w:rsidRPr="004B5954">
        <w:rPr>
          <w:rFonts w:asciiTheme="majorBidi" w:hAnsiTheme="majorBidi" w:cstheme="majorBidi"/>
          <w:sz w:val="24"/>
          <w:szCs w:val="24"/>
          <w:lang w:val="en-GB"/>
        </w:rPr>
        <w:t>ce status, physical activity,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smoking status</w:t>
      </w:r>
      <w:r w:rsidR="006E3374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47006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physical function limitation</w:t>
      </w:r>
      <w:r w:rsidR="006E3374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7006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according to number of chronic conditions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B46C43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 total of </w:t>
      </w:r>
      <w:r w:rsidR="00282C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247 (weighted proportion: 5.3%) 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were free of chronic </w:t>
      </w:r>
      <w:r w:rsidR="00D34558" w:rsidRPr="004B5954">
        <w:rPr>
          <w:rFonts w:asciiTheme="majorBidi" w:hAnsiTheme="majorBidi" w:cstheme="majorBidi"/>
          <w:sz w:val="24"/>
          <w:szCs w:val="24"/>
          <w:lang w:val="en-GB"/>
        </w:rPr>
        <w:t>conditions;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82C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936 (weighted proportion: 21.4%) 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had one chronic </w:t>
      </w:r>
      <w:r w:rsidR="00AC78F3" w:rsidRPr="004B5954">
        <w:rPr>
          <w:rFonts w:asciiTheme="majorBidi" w:hAnsiTheme="majorBidi" w:cstheme="majorBidi"/>
          <w:sz w:val="24"/>
          <w:szCs w:val="24"/>
          <w:lang w:val="en-GB"/>
        </w:rPr>
        <w:t>condition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282C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1368 (weighted proportion: 31.6%)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had two 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282CE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1207 (weighted proportion: </w:t>
      </w:r>
      <w:r w:rsidR="00504D59" w:rsidRPr="004B5954">
        <w:rPr>
          <w:rFonts w:asciiTheme="majorBidi" w:hAnsiTheme="majorBidi" w:cstheme="majorBidi"/>
          <w:sz w:val="24"/>
          <w:szCs w:val="24"/>
          <w:lang w:val="en-GB"/>
        </w:rPr>
        <w:t>41.7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>%</w:t>
      </w:r>
      <w:r w:rsidR="00282CED" w:rsidRPr="004B5954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61825" w:rsidRPr="004B5954">
        <w:rPr>
          <w:rFonts w:asciiTheme="majorBidi" w:hAnsiTheme="majorBidi" w:cstheme="majorBidi"/>
          <w:sz w:val="24"/>
          <w:szCs w:val="24"/>
          <w:lang w:val="en-GB"/>
        </w:rPr>
        <w:t xml:space="preserve">had 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>three</w:t>
      </w:r>
      <w:r w:rsidR="00AC78F3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or more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chronic conditions, respectively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2793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E1F39A1" w14:textId="77777777" w:rsidR="00E13A22" w:rsidRPr="004B5954" w:rsidRDefault="00E13A22" w:rsidP="00534EDF">
      <w:pPr>
        <w:pStyle w:val="CommentSubject"/>
        <w:spacing w:line="480" w:lineRule="auto"/>
        <w:rPr>
          <w:lang w:val="en-GB" w:eastAsia="en-US"/>
        </w:rPr>
      </w:pPr>
    </w:p>
    <w:p w14:paraId="2EF2A643" w14:textId="77777777" w:rsidR="00E41981" w:rsidRPr="004B5954" w:rsidRDefault="00E41981" w:rsidP="00E13A22">
      <w:pPr>
        <w:adjustRightInd w:val="0"/>
        <w:snapToGrid w:val="0"/>
        <w:contextualSpacing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Prevalence of </w:t>
      </w:r>
      <w:r w:rsidR="00A11AC7"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advice on </w:t>
      </w:r>
      <w:r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>lifestyle modifications given by healthcare providers</w:t>
      </w:r>
    </w:p>
    <w:p w14:paraId="2DE12AD6" w14:textId="37A42A64" w:rsidR="00E2442F" w:rsidRPr="004B5954" w:rsidRDefault="00805778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prevalence of lifestyle modifications advised by healthcare providers </w:t>
      </w:r>
      <w:r w:rsidR="00A801D4" w:rsidRPr="004B5954">
        <w:rPr>
          <w:rFonts w:asciiTheme="majorBidi" w:hAnsiTheme="majorBidi" w:cstheme="majorBidi"/>
          <w:sz w:val="24"/>
          <w:szCs w:val="24"/>
          <w:lang w:val="en-GB"/>
        </w:rPr>
        <w:t>are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summarized </w:t>
      </w:r>
      <w:r w:rsidR="00624C6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Table 2, present</w:t>
      </w:r>
      <w:r w:rsidR="00624C6A" w:rsidRPr="004B5954">
        <w:rPr>
          <w:rFonts w:asciiTheme="majorBidi" w:hAnsiTheme="majorBidi" w:cstheme="majorBidi"/>
          <w:sz w:val="24"/>
          <w:szCs w:val="24"/>
          <w:lang w:val="en-GB"/>
        </w:rPr>
        <w:t>ed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as weighted proportions and 95% CIs in the overall population, and by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lastRenderedPageBreak/>
        <w:t>chronic conditions and BMI category.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>The most commonly reported lifestyle advice was t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o increa</w:t>
      </w:r>
      <w:r w:rsidR="00A801D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se physical activity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(41.4%, 39.5-43.3), followed by to reduce fat/calories (32.1%, 29.8-34.5), control/lose weight (28.7%, 26.7-30.8), and a combination of control/lose weight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 physical activity (23.3%, 21.4-25.4).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prevalence of each form of lifestyle modification advice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>showed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 graded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association with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BMI in the overall population (all P for trend &lt;.001).</w:t>
      </w:r>
    </w:p>
    <w:p w14:paraId="427A76ED" w14:textId="56B77B84" w:rsidR="007F3F76" w:rsidRPr="004B5954" w:rsidRDefault="00964F21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attern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of lifestyle modification advice according to chronic conditions were similar to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those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 the overall population. 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Among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older adults free of chronic conditions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>report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s of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having received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lifestyle modification advice 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were comparatively lower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80577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 </w:t>
      </w:r>
      <w:r w:rsidR="00022908" w:rsidRPr="004B5954">
        <w:rPr>
          <w:rFonts w:asciiTheme="majorBidi" w:hAnsiTheme="majorBidi" w:cstheme="majorBidi"/>
          <w:sz w:val="24"/>
          <w:szCs w:val="24"/>
          <w:lang w:val="en-GB"/>
        </w:rPr>
        <w:t>physical activity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: 15.7%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9.6-24.6; reduce fat/calories: 9.2%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4.6-17.5; control/lose weight: 6.5%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2.6-15.3; and control/lose weight 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increase physical activity: 5.1%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1.6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14.9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, and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the likelihood of physical activity advice 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did not increase linearly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>with BMI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>, with no difference between those with a normal weight BMI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(13.1%)</w:t>
      </w:r>
      <w:r w:rsidR="007F3F76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those with an overweight BMI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(13.2%) 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(p 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for trend=</w:t>
      </w:r>
      <w:r w:rsidR="00194CD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0.197). </w:t>
      </w:r>
    </w:p>
    <w:p w14:paraId="32352D0F" w14:textId="79434A27" w:rsidR="00E41981" w:rsidRPr="004B5954" w:rsidRDefault="00194CD8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Among older adults living with chronic conditions,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advice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to increase physical activity w</w:t>
      </w:r>
      <w:r w:rsidR="00B21A81" w:rsidRPr="004B5954">
        <w:rPr>
          <w:rFonts w:asciiTheme="majorBidi" w:hAnsiTheme="majorBidi" w:cstheme="majorBidi"/>
          <w:sz w:val="24"/>
          <w:szCs w:val="24"/>
          <w:lang w:val="en-GB"/>
        </w:rPr>
        <w:t>as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>reported by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28.9% (25.0-33.1)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, 35.4% (31.9-39.0),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52.6% (48.8-56.3) 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of those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one, two (comorbidity) and three or more (multimo</w:t>
      </w:r>
      <w:r w:rsidR="00197697" w:rsidRPr="004B5954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>bidity) chronic conditions</w:t>
      </w:r>
      <w:r w:rsidR="00B21A81" w:rsidRPr="004B5954">
        <w:rPr>
          <w:rFonts w:asciiTheme="majorBidi" w:hAnsiTheme="majorBidi" w:cstheme="majorBidi"/>
          <w:sz w:val="24"/>
          <w:szCs w:val="24"/>
          <w:lang w:val="en-GB"/>
        </w:rPr>
        <w:t>, respectively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. A similar pattern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was observed </w:t>
      </w:r>
      <w:r w:rsidR="00B21A81" w:rsidRPr="004B5954">
        <w:rPr>
          <w:rFonts w:asciiTheme="majorBidi" w:hAnsiTheme="majorBidi" w:cstheme="majorBidi"/>
          <w:sz w:val="24"/>
          <w:szCs w:val="24"/>
          <w:lang w:val="en-GB"/>
        </w:rPr>
        <w:t>for advice to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reduce </w:t>
      </w:r>
      <w:r w:rsidR="00E419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fat/calories </w:t>
      </w:r>
      <w:r w:rsidR="00A11AC7" w:rsidRPr="004B5954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F8550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control</w:t>
      </w:r>
      <w:r w:rsidR="00805778" w:rsidRPr="004B5954">
        <w:rPr>
          <w:rFonts w:asciiTheme="majorBidi" w:hAnsiTheme="majorBidi" w:cstheme="majorBidi"/>
          <w:sz w:val="24"/>
          <w:szCs w:val="24"/>
          <w:lang w:val="en-GB"/>
        </w:rPr>
        <w:t>/lose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weight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0538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Importantly, </w:t>
      </w:r>
      <w:r w:rsidR="00B21A81" w:rsidRPr="004B5954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cross all chronic conditions, </w:t>
      </w:r>
      <w:r w:rsidR="0080538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not all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>older adults who were advised to control/lose weight received</w:t>
      </w:r>
      <w:r w:rsidR="00B21A8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concurrent </w:t>
      </w:r>
      <w:r w:rsidR="0080538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advice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to increase physical activity (free </w:t>
      </w:r>
      <w:r w:rsidR="00964F21" w:rsidRPr="004B5954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chronic condition</w:t>
      </w:r>
      <w:r w:rsidR="00964F21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6.5%, 2.6-15.3 vs.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5.1%,1.6-14.9; one chronic condition: </w:t>
      </w:r>
      <w:r w:rsidR="00E2442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19.1%, 16.1-22.6 vs.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13.5, 11.0-16.5; comorbidity: </w:t>
      </w:r>
      <w:r w:rsidR="0080538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20.8%, 18.1-23.9 vs.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16.6%, 13.9-19.7; multimorbidity: </w:t>
      </w:r>
      <w:r w:rsidR="0080538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37.5%, 33.7-41.4 vs. </w:t>
      </w:r>
      <w:r w:rsidR="00DF26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32.0%, 28.7-35.5). </w:t>
      </w:r>
    </w:p>
    <w:p w14:paraId="41DE086A" w14:textId="77777777" w:rsidR="00190783" w:rsidRPr="004B5954" w:rsidRDefault="00190783" w:rsidP="00190783">
      <w:pPr>
        <w:pStyle w:val="CommentText"/>
        <w:rPr>
          <w:lang w:val="en-GB" w:eastAsia="en-US"/>
        </w:rPr>
      </w:pPr>
    </w:p>
    <w:p w14:paraId="6B7A72A0" w14:textId="77777777" w:rsidR="00E41981" w:rsidRPr="004B5954" w:rsidRDefault="004F072E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>Correlates of</w:t>
      </w:r>
      <w:r w:rsidR="00A11AC7"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receiving advice on</w:t>
      </w:r>
      <w:r w:rsidR="00E41981"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lifestyle modifications</w:t>
      </w:r>
    </w:p>
    <w:p w14:paraId="538C5617" w14:textId="30F53FFE" w:rsidR="00A44AFF" w:rsidRPr="004B5954" w:rsidRDefault="00E41981" w:rsidP="00E13A22">
      <w:pPr>
        <w:adjustRightInd w:val="0"/>
        <w:snapToGrid w:val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Multivariable-adjusted logistic regression analyses showed that 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>older adults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with 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>multimorbidity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were more likely to </w:t>
      </w:r>
      <w:r w:rsidR="00B6120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receive </w:t>
      </w:r>
      <w:r w:rsidR="00E520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advice 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>to increase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20D2" w:rsidRPr="004B5954">
        <w:rPr>
          <w:rFonts w:asciiTheme="majorBidi" w:hAnsiTheme="majorBidi" w:cstheme="majorBidi"/>
          <w:sz w:val="24"/>
          <w:szCs w:val="24"/>
          <w:lang w:val="en-GB"/>
        </w:rPr>
        <w:t>physical activity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(OR=5.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8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, 95% CI: 3.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-10.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5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), 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>reduce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fat/calories</w:t>
      </w:r>
      <w:r w:rsidR="00E520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(OR=8.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3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, 95% CI: 3.7-18.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6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), 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>control/lose</w:t>
      </w:r>
      <w:r w:rsidR="007C495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weight (OR=8.0, 95% CI: 3.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-20.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5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), and a combination of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weight control/loss with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physical activity (OR=7.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, 95% CI: 2.3-23.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compared 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those who were free of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chronic condition</w:t>
      </w:r>
      <w:r w:rsidR="004F072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s </w:t>
      </w:r>
      <w:r w:rsidR="00A44AFF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(table </w:t>
      </w:r>
      <w:r w:rsidR="006B23DC" w:rsidRPr="004B5954">
        <w:rPr>
          <w:rFonts w:asciiTheme="majorBidi" w:hAnsiTheme="majorBidi" w:cstheme="majorBidi"/>
          <w:bCs/>
          <w:sz w:val="24"/>
          <w:szCs w:val="24"/>
          <w:lang w:val="en-GB"/>
        </w:rPr>
        <w:t>3</w:t>
      </w:r>
      <w:r w:rsidR="00A44AFF" w:rsidRPr="004B5954">
        <w:rPr>
          <w:rFonts w:asciiTheme="majorBidi" w:hAnsiTheme="majorBidi" w:cstheme="majorBidi"/>
          <w:bCs/>
          <w:sz w:val="24"/>
          <w:szCs w:val="24"/>
          <w:lang w:val="en-GB"/>
        </w:rPr>
        <w:t>)</w:t>
      </w: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>BMI was another influencing factor</w:t>
      </w:r>
      <w:r w:rsidR="00E520D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; </w:t>
      </w:r>
      <w:r w:rsidR="007C4952" w:rsidRPr="004B5954">
        <w:rPr>
          <w:rFonts w:asciiTheme="majorBidi" w:hAnsiTheme="majorBidi" w:cstheme="majorBidi"/>
          <w:sz w:val="24"/>
          <w:szCs w:val="24"/>
          <w:lang w:val="en-GB"/>
        </w:rPr>
        <w:t>older adults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with a BMI ≥30 kg/m</w:t>
      </w:r>
      <w:r w:rsidR="00A44AFF" w:rsidRPr="004B5954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</w:t>
      </w:r>
      <w:r w:rsidR="00A44AFF" w:rsidRPr="004B5954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212B0D" w:rsidRPr="004B5954">
        <w:rPr>
          <w:rFonts w:asciiTheme="majorBidi" w:eastAsia="Times New Roman" w:hAnsiTheme="majorBidi" w:cstheme="majorBidi"/>
          <w:sz w:val="24"/>
          <w:szCs w:val="24"/>
        </w:rPr>
        <w:t>had</w:t>
      </w:r>
      <w:r w:rsidR="00755848" w:rsidRPr="004B595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0BAE" w:rsidRPr="004B5954">
        <w:rPr>
          <w:rFonts w:asciiTheme="majorBidi" w:eastAsia="Times New Roman" w:hAnsiTheme="majorBidi" w:cstheme="majorBidi"/>
          <w:sz w:val="24"/>
          <w:szCs w:val="24"/>
        </w:rPr>
        <w:t>1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7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0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(95% CI: 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10.3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8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755848" w:rsidRPr="004B5954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higher odds </w:t>
      </w:r>
      <w:r w:rsidR="002C0BAE" w:rsidRPr="004B5954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6120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receiving advice to 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>control/lose weight and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12.0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(95% CI: 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7.0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F2348B" w:rsidRPr="004B5954">
        <w:rPr>
          <w:rFonts w:asciiTheme="majorBidi" w:hAnsiTheme="majorBidi" w:cstheme="majorBidi"/>
          <w:sz w:val="24"/>
          <w:szCs w:val="24"/>
          <w:lang w:val="en-GB"/>
        </w:rPr>
        <w:t>20.</w:t>
      </w:r>
      <w:r w:rsidR="007A2279" w:rsidRPr="004B5954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5584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higher odds </w:t>
      </w:r>
      <w:r w:rsidR="002C0BAE" w:rsidRPr="004B5954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9866D4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6120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receiving advice to </w:t>
      </w:r>
      <w:r w:rsidR="009866D4" w:rsidRPr="004B5954">
        <w:rPr>
          <w:rFonts w:asciiTheme="majorBidi" w:hAnsiTheme="majorBidi" w:cstheme="majorBidi"/>
          <w:sz w:val="24"/>
          <w:szCs w:val="24"/>
          <w:lang w:val="en-GB"/>
        </w:rPr>
        <w:t>control/lose weight</w:t>
      </w:r>
      <w:r w:rsidR="007C495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C0BA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concurrent advice to 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increas</w:t>
      </w:r>
      <w:r w:rsidR="002C0BAE" w:rsidRPr="004B5954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physical activity</w:t>
      </w:r>
      <w:r w:rsidR="009866D4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A44AFF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Additionally, </w:t>
      </w:r>
      <w:r w:rsidR="00E00DE3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odds of receiving lifestyle </w:t>
      </w:r>
      <w:r w:rsidR="007C4952" w:rsidRPr="004B5954">
        <w:rPr>
          <w:rFonts w:asciiTheme="majorBidi" w:hAnsiTheme="majorBidi" w:cstheme="majorBidi"/>
          <w:sz w:val="24"/>
          <w:szCs w:val="24"/>
          <w:lang w:val="en-GB"/>
        </w:rPr>
        <w:t>modification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00DE3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advice were </w:t>
      </w:r>
      <w:r w:rsidR="007C4952" w:rsidRPr="004B5954">
        <w:rPr>
          <w:rFonts w:asciiTheme="majorBidi" w:hAnsiTheme="majorBidi" w:cstheme="majorBidi"/>
          <w:sz w:val="24"/>
          <w:szCs w:val="24"/>
          <w:lang w:val="en-GB"/>
        </w:rPr>
        <w:t xml:space="preserve">consistently </w:t>
      </w:r>
      <w:r w:rsidR="00E00DE3" w:rsidRPr="004B5954">
        <w:rPr>
          <w:rFonts w:asciiTheme="majorBidi" w:hAnsiTheme="majorBidi" w:cstheme="majorBidi"/>
          <w:sz w:val="24"/>
          <w:szCs w:val="24"/>
          <w:lang w:val="en-GB"/>
        </w:rPr>
        <w:t xml:space="preserve">higher among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Hispanic 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>comparing with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Non-Hispanic whites</w:t>
      </w:r>
      <w:r w:rsidR="003E683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(for ORs and 95% CIs of all forms of lifestyle modification advice see table 3)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4B595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49CF94D6" w14:textId="77777777" w:rsidR="00E13A22" w:rsidRPr="004B5954" w:rsidRDefault="00E13A22" w:rsidP="00534EDF">
      <w:pPr>
        <w:pStyle w:val="CommentSubject"/>
        <w:spacing w:line="480" w:lineRule="auto"/>
        <w:rPr>
          <w:lang w:val="en-GB" w:eastAsia="en-US"/>
        </w:rPr>
      </w:pPr>
    </w:p>
    <w:p w14:paraId="3B8D9F79" w14:textId="77777777" w:rsidR="00A7759C" w:rsidRPr="004B5954" w:rsidRDefault="00A7759C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u w:val="single"/>
          <w:lang w:val="en-GB"/>
        </w:rPr>
        <w:t>Prevalence of lifestyle modifications by chronic conditions</w:t>
      </w:r>
    </w:p>
    <w:p w14:paraId="432BB49B" w14:textId="492C29BC" w:rsidR="00A7759C" w:rsidRPr="004B5954" w:rsidRDefault="007C4952" w:rsidP="00E13A2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Among analysed common chronic conditions, the most prevalent were high blood pressure (70.3%), high blood cholesterol (61.2%) and arthritis (53.3%), with relatively lower prevalence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>in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coronary heart disease (22.4%) and T2DM (18.7%) (Supplemental table). However,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advice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to increase physical activity was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>reported by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64F2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majority </w:t>
      </w:r>
      <w:r w:rsidR="00964F2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with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T2DM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(60.5%, 56.0-64.8)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, compar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>ed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with</w:t>
      </w:r>
      <w:r w:rsidR="00BF38C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less than half of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those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high blood pressure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(45.1%, 42.6-47.7)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>Ac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ross all chronic conditions, </w:t>
      </w:r>
      <w:r w:rsidR="00A7759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prevalence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advice on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lifestyle modification </w:t>
      </w:r>
      <w:r w:rsidR="00A7759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increased with BMI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category </w:t>
      </w:r>
      <w:r w:rsidR="00A7759C" w:rsidRPr="004B5954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all </w:t>
      </w:r>
      <w:r w:rsidR="007B03A2" w:rsidRPr="004B5954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A7759C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for trend &lt;.001).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 addition, </w:t>
      </w:r>
      <w:r w:rsidR="00C85028" w:rsidRPr="004B5954">
        <w:rPr>
          <w:rFonts w:asciiTheme="majorBidi" w:hAnsiTheme="majorBidi" w:cstheme="majorBidi"/>
          <w:sz w:val="24"/>
          <w:szCs w:val="24"/>
          <w:lang w:val="en-GB"/>
        </w:rPr>
        <w:t>advice on</w:t>
      </w:r>
      <w:r w:rsidR="005917D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weight control/loss </w:t>
      </w:r>
      <w:r w:rsidR="00C85028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concurrent advice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increase physical activity was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>reported by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917D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44.0% (39.5-48.7)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older adults with </w:t>
      </w:r>
      <w:r w:rsidR="006B23DC" w:rsidRPr="004B5954">
        <w:rPr>
          <w:rFonts w:asciiTheme="majorBidi" w:hAnsiTheme="majorBidi" w:cstheme="majorBidi"/>
          <w:sz w:val="24"/>
          <w:szCs w:val="24"/>
          <w:lang w:val="en-GB"/>
        </w:rPr>
        <w:t>T2DM</w:t>
      </w:r>
      <w:r w:rsidR="005917DA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26.0% (23.6-28.5)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>of those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with high blood pressure, lower than </w:t>
      </w:r>
      <w:r w:rsidR="00101EF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advice on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weight control/loss (T2DM: 51.3%, 44.6-56.0; high blood pressure: 31.8%, 29.4-34.3) (Supplemental table).</w:t>
      </w:r>
    </w:p>
    <w:p w14:paraId="7EBC7B5E" w14:textId="77777777" w:rsidR="00E13A22" w:rsidRPr="004B5954" w:rsidRDefault="00E13A22" w:rsidP="00534EDF">
      <w:pPr>
        <w:pStyle w:val="CommentSubject"/>
        <w:spacing w:line="480" w:lineRule="auto"/>
        <w:rPr>
          <w:lang w:val="en-GB" w:eastAsia="en-US"/>
        </w:rPr>
      </w:pPr>
    </w:p>
    <w:p w14:paraId="1FD5B5EB" w14:textId="77777777" w:rsidR="00F97B14" w:rsidRPr="004B5954" w:rsidRDefault="0099454A" w:rsidP="00E13A22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4B5954">
        <w:rPr>
          <w:rFonts w:asciiTheme="majorBidi" w:eastAsiaTheme="majorEastAsia" w:hAnsiTheme="majorBidi" w:cstheme="majorBidi"/>
          <w:b/>
          <w:bCs/>
          <w:sz w:val="24"/>
          <w:szCs w:val="24"/>
        </w:rPr>
        <w:t>Discussi</w:t>
      </w:r>
      <w:r w:rsidR="00F50EFF" w:rsidRPr="004B5954">
        <w:rPr>
          <w:rFonts w:asciiTheme="majorBidi" w:eastAsiaTheme="majorEastAsia" w:hAnsiTheme="majorBidi" w:cstheme="majorBidi"/>
          <w:b/>
          <w:bCs/>
          <w:sz w:val="24"/>
          <w:szCs w:val="24"/>
        </w:rPr>
        <w:t>on</w:t>
      </w:r>
    </w:p>
    <w:p w14:paraId="64B0BA15" w14:textId="1B3E0A07" w:rsidR="008E60DD" w:rsidRPr="004B5954" w:rsidRDefault="009714AF" w:rsidP="00E13A22">
      <w:pPr>
        <w:adjustRightInd w:val="0"/>
        <w:snapToGrid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In a large, representative sample of older adults in the US,</w:t>
      </w:r>
      <w:r w:rsidR="00B53333" w:rsidRPr="004B5954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7B1BDE" w:rsidRPr="004B5954">
        <w:rPr>
          <w:rFonts w:asciiTheme="majorBidi" w:hAnsiTheme="majorBidi" w:cstheme="majorBidi"/>
          <w:bCs/>
          <w:sz w:val="24"/>
          <w:szCs w:val="24"/>
          <w:lang w:val="en-GB"/>
        </w:rPr>
        <w:t>increasing physical activity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was the most widely prescribed </w:t>
      </w:r>
      <w:r w:rsidR="00206A5C" w:rsidRPr="004B5954">
        <w:rPr>
          <w:rFonts w:asciiTheme="majorBidi" w:hAnsiTheme="majorBidi" w:cstheme="majorBidi"/>
          <w:sz w:val="24"/>
          <w:szCs w:val="24"/>
          <w:lang w:val="en-GB"/>
        </w:rPr>
        <w:t>lifestyle modification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However, while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prevalence of receiving advice on 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>increasing physical activity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 was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high among those with multimorbidity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, substantially fewer older adults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free of chronic conditions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>reported receiving such advice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ifestyle 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>modification advice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was also 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more commonly reported </w:t>
      </w:r>
      <w:r w:rsidR="00F914E1" w:rsidRPr="004B5954">
        <w:rPr>
          <w:rFonts w:asciiTheme="majorBidi" w:hAnsiTheme="majorBidi" w:cstheme="majorBidi"/>
          <w:sz w:val="24"/>
          <w:szCs w:val="24"/>
          <w:lang w:val="en-GB"/>
        </w:rPr>
        <w:t xml:space="preserve">by 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>those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B0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>overweight or obesity,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>Hispanic</w:t>
      </w:r>
      <w:r w:rsidR="00F914E1" w:rsidRPr="004B595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8E60DD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Importantly, when older adults were advised to control/lose weight, concurrent advice to increase physical activity was not consistently </w:t>
      </w:r>
      <w:r w:rsidR="0037009B" w:rsidRPr="004B5954">
        <w:rPr>
          <w:rFonts w:asciiTheme="majorBidi" w:hAnsiTheme="majorBidi" w:cstheme="majorBidi"/>
          <w:sz w:val="24"/>
          <w:szCs w:val="24"/>
          <w:lang w:val="en-GB"/>
        </w:rPr>
        <w:t>given</w:t>
      </w:r>
      <w:r w:rsidR="007B1BD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1F94467B" w14:textId="58153517" w:rsidR="00832597" w:rsidRPr="004B5954" w:rsidRDefault="00E95426" w:rsidP="002A5A9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Bidi" w:hAnsiTheme="majorBidi" w:cstheme="majorBidi"/>
        </w:rPr>
      </w:pPr>
      <w:hyperlink w:anchor="_ENREF_41" w:tooltip="Dyer, 2018 #1070" w:history="1"/>
      <w:hyperlink w:anchor="_ENREF_42" w:tooltip="Foreman, 2018 #1069" w:history="1"/>
      <w:hyperlink w:anchor="_ENREF_1" w:tooltip="WHO., 2005 #1078" w:history="1"/>
      <w:r w:rsidR="00B46C43" w:rsidRPr="004B5954">
        <w:rPr>
          <w:rFonts w:asciiTheme="majorBidi" w:hAnsiTheme="majorBidi" w:cstheme="majorBidi"/>
        </w:rPr>
        <w:t xml:space="preserve">In light of the </w:t>
      </w:r>
      <w:r w:rsidR="00F33294" w:rsidRPr="004B5954">
        <w:rPr>
          <w:rFonts w:asciiTheme="majorBidi" w:hAnsiTheme="majorBidi" w:cstheme="majorBidi"/>
        </w:rPr>
        <w:t>fact that life expectancy at birth in the US has declined for the past three years in a row</w:t>
      </w:r>
      <w:hyperlink w:anchor="_ENREF_26" w:tooltip="Foreman, 2018 #1069" w:history="1"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PEVuZE5vdGU+PENpdGU+PEF1dGhvcj5Gb3JlbWFuPC9BdXRob3I+PFllYXI+MjAxODwvWWVhcj48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PEVuZE5vdGU+PENpdGU+PEF1dGhvcj5Gb3JlbWFuPC9BdXRob3I+PFllYXI+MjAxODwvWWVhcj48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end"/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26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F33294" w:rsidRPr="004B5954">
        <w:rPr>
          <w:rFonts w:asciiTheme="majorBidi" w:hAnsiTheme="majorBidi" w:cstheme="majorBidi"/>
        </w:rPr>
        <w:t xml:space="preserve"> and more than 80% of chronic diseases are preventable through healthy lifestyle,</w:t>
      </w:r>
      <w:hyperlink w:anchor="_ENREF_1" w:tooltip="WHO., 2005 #1078" w:history="1">
        <w:r w:rsidR="00F23793" w:rsidRPr="004B5954">
          <w:rPr>
            <w:rFonts w:asciiTheme="majorBidi" w:hAnsiTheme="majorBidi" w:cstheme="majorBidi"/>
          </w:rPr>
          <w:fldChar w:fldCharType="begin"/>
        </w:r>
        <w:r w:rsidR="00F23793" w:rsidRPr="004B5954">
          <w:rPr>
            <w:rFonts w:asciiTheme="majorBidi" w:hAnsiTheme="majorBidi" w:cstheme="majorBidi"/>
          </w:rPr>
          <w:instrText xml:space="preserve"> ADDIN EN.CITE &lt;EndNote&gt;&lt;Cite&gt;&lt;Author&gt;WHO.&lt;/Author&gt;&lt;Year&gt;2005&lt;/Year&gt;&lt;RecNum&gt;1078&lt;/RecNum&gt;&lt;DisplayText&gt;&lt;style face="superscript"&gt;1&lt;/style&gt;&lt;/DisplayText&gt;&lt;record&gt;&lt;rec-number&gt;1078&lt;/rec-number&gt;&lt;foreign-keys&gt;&lt;key app="EN" db-id="52d05xd5fea2voearwv5xp2vexs9dzr5d9v0" timestamp="1550584296"&gt;1078&lt;/key&gt;&lt;/foreign-keys&gt;&lt;ref-type name="Report"&gt;27&lt;/ref-type&gt;&lt;contributors&gt;&lt;authors&gt;&lt;author&gt;WHO.&lt;/author&gt;&lt;/authors&gt;&lt;/contributors&gt;&lt;titles&gt;&lt;title&gt;Preventing chronic disease - a vital investment&lt;/title&gt;&lt;/titles&gt;&lt;dates&gt;&lt;year&gt;2005&lt;/year&gt;&lt;/dates&gt;&lt;pub-location&gt;Geneva.&lt;/pub-location&gt;&lt;urls&gt;&lt;related-urls&gt;&lt;url&gt;https://apps.who.int/iris/bitstream/handle/10665/43314/9241563001_eng.pdf;jsessionid=5DB9ABF84354632083CBF794D27606C0?sequence=1&lt;/url&gt;&lt;/related-urls&gt;&lt;/urls&gt;&lt;/record&gt;&lt;/Cite&gt;&lt;/EndNote&gt;</w:instrText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1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B46C43" w:rsidRPr="004B5954">
        <w:rPr>
          <w:rFonts w:asciiTheme="majorBidi" w:hAnsiTheme="majorBidi" w:cstheme="majorBidi"/>
        </w:rPr>
        <w:t xml:space="preserve"> the importance of lifestyle modification is increasing</w:t>
      </w:r>
      <w:r w:rsidR="00F33294" w:rsidRPr="004B5954">
        <w:rPr>
          <w:rFonts w:asciiTheme="majorBidi" w:hAnsiTheme="majorBidi" w:cstheme="majorBidi"/>
        </w:rPr>
        <w:t>.</w:t>
      </w:r>
      <w:r w:rsidR="002A5A94" w:rsidRPr="004B5954">
        <w:rPr>
          <w:rFonts w:asciiTheme="majorBidi" w:hAnsiTheme="majorBidi" w:cstheme="majorBidi"/>
        </w:rPr>
        <w:t xml:space="preserve"> </w:t>
      </w:r>
      <w:r w:rsidR="009133C9" w:rsidRPr="004B5954">
        <w:rPr>
          <w:rFonts w:asciiTheme="majorBidi" w:hAnsiTheme="majorBidi" w:cstheme="majorBidi"/>
        </w:rPr>
        <w:t>When comparing t</w:t>
      </w:r>
      <w:r w:rsidR="007B3BF0" w:rsidRPr="004B5954">
        <w:rPr>
          <w:rFonts w:asciiTheme="majorBidi" w:hAnsiTheme="majorBidi" w:cstheme="majorBidi"/>
          <w:bCs/>
        </w:rPr>
        <w:t xml:space="preserve">he prevalence </w:t>
      </w:r>
      <w:r w:rsidR="0037009B" w:rsidRPr="004B5954">
        <w:rPr>
          <w:rFonts w:asciiTheme="majorBidi" w:hAnsiTheme="majorBidi" w:cstheme="majorBidi"/>
          <w:bCs/>
        </w:rPr>
        <w:t>of advice on</w:t>
      </w:r>
      <w:r w:rsidR="007B3BF0" w:rsidRPr="004B5954">
        <w:rPr>
          <w:rFonts w:asciiTheme="majorBidi" w:hAnsiTheme="majorBidi" w:cstheme="majorBidi"/>
          <w:bCs/>
        </w:rPr>
        <w:t xml:space="preserve"> lifestyle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7B3BF0" w:rsidRPr="004B5954">
        <w:rPr>
          <w:rFonts w:asciiTheme="majorBidi" w:hAnsiTheme="majorBidi" w:cstheme="majorBidi"/>
          <w:bCs/>
        </w:rPr>
        <w:t xml:space="preserve">modification </w:t>
      </w:r>
      <w:r w:rsidR="009133C9" w:rsidRPr="004B5954">
        <w:rPr>
          <w:rFonts w:asciiTheme="majorBidi" w:hAnsiTheme="majorBidi" w:cstheme="majorBidi"/>
          <w:bCs/>
        </w:rPr>
        <w:t>with</w:t>
      </w:r>
      <w:r w:rsidR="00BF47BB" w:rsidRPr="004B5954">
        <w:rPr>
          <w:rFonts w:asciiTheme="majorBidi" w:hAnsiTheme="majorBidi" w:cstheme="majorBidi"/>
          <w:bCs/>
        </w:rPr>
        <w:t xml:space="preserve"> previous</w:t>
      </w:r>
      <w:r w:rsidR="009133C9" w:rsidRPr="004B5954">
        <w:rPr>
          <w:rFonts w:asciiTheme="majorBidi" w:hAnsiTheme="majorBidi" w:cstheme="majorBidi"/>
          <w:bCs/>
        </w:rPr>
        <w:t xml:space="preserve"> </w:t>
      </w:r>
      <w:r w:rsidR="00BF47BB" w:rsidRPr="004B5954">
        <w:rPr>
          <w:rFonts w:asciiTheme="majorBidi" w:hAnsiTheme="majorBidi" w:cstheme="majorBidi"/>
          <w:bCs/>
        </w:rPr>
        <w:t xml:space="preserve">surveys </w:t>
      </w:r>
      <w:r w:rsidR="002A5BFA" w:rsidRPr="004B5954">
        <w:rPr>
          <w:rFonts w:asciiTheme="majorBidi" w:hAnsiTheme="majorBidi" w:cstheme="majorBidi"/>
          <w:bCs/>
        </w:rPr>
        <w:t>o</w:t>
      </w:r>
      <w:r w:rsidR="00BF47BB" w:rsidRPr="004B5954">
        <w:rPr>
          <w:rFonts w:asciiTheme="majorBidi" w:hAnsiTheme="majorBidi" w:cstheme="majorBidi"/>
          <w:bCs/>
        </w:rPr>
        <w:t>f</w:t>
      </w:r>
      <w:r w:rsidR="002A5BFA" w:rsidRPr="004B5954">
        <w:rPr>
          <w:rFonts w:asciiTheme="majorBidi" w:hAnsiTheme="majorBidi" w:cstheme="majorBidi"/>
          <w:bCs/>
        </w:rPr>
        <w:t xml:space="preserve"> US primary care physicians</w:t>
      </w:r>
      <w:r w:rsidR="009133C9" w:rsidRPr="004B5954">
        <w:rPr>
          <w:rFonts w:asciiTheme="majorBidi" w:hAnsiTheme="majorBidi" w:cstheme="majorBidi"/>
          <w:bCs/>
        </w:rPr>
        <w:t>, the</w:t>
      </w:r>
      <w:r w:rsidR="002A5BFA" w:rsidRPr="004B5954">
        <w:rPr>
          <w:rFonts w:asciiTheme="majorBidi" w:hAnsiTheme="majorBidi" w:cstheme="majorBidi"/>
          <w:bCs/>
        </w:rPr>
        <w:t xml:space="preserve">re seems to be a discrepancy between our </w:t>
      </w:r>
      <w:r w:rsidR="00BF47BB" w:rsidRPr="004B5954">
        <w:rPr>
          <w:rFonts w:asciiTheme="majorBidi" w:hAnsiTheme="majorBidi" w:cstheme="majorBidi"/>
          <w:bCs/>
        </w:rPr>
        <w:t xml:space="preserve">(patient-reported) </w:t>
      </w:r>
      <w:r w:rsidR="002A5BFA" w:rsidRPr="004B5954">
        <w:rPr>
          <w:rFonts w:asciiTheme="majorBidi" w:hAnsiTheme="majorBidi" w:cstheme="majorBidi"/>
          <w:bCs/>
        </w:rPr>
        <w:t xml:space="preserve">results and </w:t>
      </w:r>
      <w:r w:rsidR="00BF47BB" w:rsidRPr="004B5954">
        <w:rPr>
          <w:rFonts w:asciiTheme="majorBidi" w:hAnsiTheme="majorBidi" w:cstheme="majorBidi"/>
          <w:bCs/>
        </w:rPr>
        <w:t>physician</w:t>
      </w:r>
      <w:r w:rsidR="00212B0D" w:rsidRPr="004B5954">
        <w:rPr>
          <w:rFonts w:asciiTheme="majorBidi" w:hAnsiTheme="majorBidi" w:cstheme="majorBidi"/>
          <w:bCs/>
        </w:rPr>
        <w:t>-</w:t>
      </w:r>
      <w:r w:rsidR="002A5BFA" w:rsidRPr="004B5954">
        <w:rPr>
          <w:rFonts w:asciiTheme="majorBidi" w:hAnsiTheme="majorBidi" w:cstheme="majorBidi"/>
          <w:bCs/>
        </w:rPr>
        <w:t>reported</w:t>
      </w:r>
      <w:r w:rsidR="009133C9" w:rsidRPr="004B5954">
        <w:rPr>
          <w:rFonts w:asciiTheme="majorBidi" w:hAnsiTheme="majorBidi" w:cstheme="majorBidi"/>
          <w:bCs/>
        </w:rPr>
        <w:t xml:space="preserve"> </w:t>
      </w:r>
      <w:r w:rsidR="00BF47BB" w:rsidRPr="004B5954">
        <w:rPr>
          <w:rFonts w:asciiTheme="majorBidi" w:hAnsiTheme="majorBidi" w:cstheme="majorBidi"/>
          <w:bCs/>
        </w:rPr>
        <w:t>data.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BF47BB" w:rsidRPr="004B5954">
        <w:rPr>
          <w:rFonts w:asciiTheme="majorBidi" w:hAnsiTheme="majorBidi" w:cstheme="majorBidi"/>
          <w:bCs/>
        </w:rPr>
        <w:t xml:space="preserve">In previous studies, </w:t>
      </w:r>
      <w:r w:rsidR="00832597" w:rsidRPr="004B5954">
        <w:rPr>
          <w:rFonts w:asciiTheme="majorBidi" w:hAnsiTheme="majorBidi" w:cstheme="majorBidi"/>
          <w:bCs/>
        </w:rPr>
        <w:t>30%</w:t>
      </w:r>
      <w:r w:rsidR="002A5BFA" w:rsidRPr="004B5954">
        <w:rPr>
          <w:rFonts w:asciiTheme="majorBidi" w:hAnsiTheme="majorBidi" w:cstheme="majorBidi"/>
          <w:bCs/>
        </w:rPr>
        <w:t xml:space="preserve"> of primary care physicians reported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3718B0" w:rsidRPr="004B5954">
        <w:rPr>
          <w:rFonts w:asciiTheme="majorBidi" w:hAnsiTheme="majorBidi" w:cstheme="majorBidi"/>
          <w:bCs/>
        </w:rPr>
        <w:t>gi</w:t>
      </w:r>
      <w:r w:rsidR="00713BAF" w:rsidRPr="004B5954">
        <w:rPr>
          <w:rFonts w:asciiTheme="majorBidi" w:hAnsiTheme="majorBidi" w:cstheme="majorBidi"/>
          <w:bCs/>
        </w:rPr>
        <w:t>v</w:t>
      </w:r>
      <w:r w:rsidR="002A5BFA" w:rsidRPr="004B5954">
        <w:rPr>
          <w:rFonts w:asciiTheme="majorBidi" w:hAnsiTheme="majorBidi" w:cstheme="majorBidi"/>
          <w:bCs/>
        </w:rPr>
        <w:t>ing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37009B" w:rsidRPr="004B5954">
        <w:rPr>
          <w:rFonts w:asciiTheme="majorBidi" w:hAnsiTheme="majorBidi" w:cstheme="majorBidi"/>
          <w:bCs/>
        </w:rPr>
        <w:t>physical activity</w:t>
      </w:r>
      <w:r w:rsidR="00713BAF" w:rsidRPr="004B5954">
        <w:rPr>
          <w:rFonts w:asciiTheme="majorBidi" w:hAnsiTheme="majorBidi" w:cstheme="majorBidi"/>
          <w:bCs/>
        </w:rPr>
        <w:t xml:space="preserve"> </w:t>
      </w:r>
      <w:r w:rsidR="00832597" w:rsidRPr="004B5954">
        <w:rPr>
          <w:rFonts w:asciiTheme="majorBidi" w:hAnsiTheme="majorBidi" w:cstheme="majorBidi"/>
          <w:bCs/>
        </w:rPr>
        <w:t>guidance “always” and 56% “often”</w:t>
      </w:r>
      <w:r w:rsidR="00713BAF" w:rsidRPr="004B5954">
        <w:rPr>
          <w:rFonts w:asciiTheme="majorBidi" w:hAnsiTheme="majorBidi" w:cstheme="majorBidi"/>
          <w:bCs/>
        </w:rPr>
        <w:t xml:space="preserve"> to</w:t>
      </w:r>
      <w:r w:rsidR="00832597" w:rsidRPr="004B5954">
        <w:rPr>
          <w:rFonts w:asciiTheme="majorBidi" w:hAnsiTheme="majorBidi" w:cstheme="majorBidi"/>
          <w:bCs/>
        </w:rPr>
        <w:t xml:space="preserve"> patients without chronic disease</w:t>
      </w:r>
      <w:r w:rsidR="00713BAF" w:rsidRPr="004B5954">
        <w:rPr>
          <w:rFonts w:asciiTheme="majorBidi" w:hAnsiTheme="majorBidi" w:cstheme="majorBidi"/>
          <w:bCs/>
        </w:rPr>
        <w:t>,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713BAF" w:rsidRPr="004B5954">
        <w:rPr>
          <w:rFonts w:asciiTheme="majorBidi" w:hAnsiTheme="majorBidi" w:cstheme="majorBidi"/>
          <w:bCs/>
        </w:rPr>
        <w:t>a</w:t>
      </w:r>
      <w:r w:rsidR="00832597" w:rsidRPr="004B5954">
        <w:rPr>
          <w:rFonts w:asciiTheme="majorBidi" w:hAnsiTheme="majorBidi" w:cstheme="majorBidi"/>
          <w:bCs/>
        </w:rPr>
        <w:t xml:space="preserve">nd </w:t>
      </w:r>
      <w:r w:rsidR="00713BAF" w:rsidRPr="004B5954">
        <w:rPr>
          <w:rFonts w:asciiTheme="majorBidi" w:hAnsiTheme="majorBidi" w:cstheme="majorBidi"/>
          <w:bCs/>
        </w:rPr>
        <w:t>49% and 45%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713BAF" w:rsidRPr="004B5954">
        <w:rPr>
          <w:rFonts w:asciiTheme="majorBidi" w:hAnsiTheme="majorBidi" w:cstheme="majorBidi"/>
          <w:bCs/>
        </w:rPr>
        <w:t>to</w:t>
      </w:r>
      <w:r w:rsidR="00832597" w:rsidRPr="004B5954">
        <w:rPr>
          <w:rFonts w:asciiTheme="majorBidi" w:hAnsiTheme="majorBidi" w:cstheme="majorBidi"/>
          <w:bCs/>
        </w:rPr>
        <w:t xml:space="preserve"> patients with chronic disease.</w:t>
      </w:r>
      <w:hyperlink w:anchor="_ENREF_27" w:tooltip="Smith, 2011 #1091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PEVuZE5vdGU+PENpdGU+PEF1dGhvcj5TbWl0aDwvQXV0aG9yPjxZZWFyPjIwMTE8L1llYXI+PFJl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PEVuZE5vdGU+PENpdGU+PEF1dGhvcj5TbWl0aDwvQXV0aG9yPjxZZWFyPjIwMTE8L1llYXI+PFJl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27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2A5BFA" w:rsidRPr="004B5954">
        <w:rPr>
          <w:rFonts w:asciiTheme="majorBidi" w:hAnsiTheme="majorBidi" w:cstheme="majorBidi"/>
          <w:bCs/>
        </w:rPr>
        <w:t xml:space="preserve"> </w:t>
      </w:r>
      <w:r w:rsidR="00F33294" w:rsidRPr="004B5954">
        <w:rPr>
          <w:rFonts w:asciiTheme="majorBidi" w:hAnsiTheme="majorBidi" w:cstheme="majorBidi"/>
          <w:bCs/>
        </w:rPr>
        <w:t>Looking at different countries</w:t>
      </w:r>
      <w:r w:rsidR="002A5BFA" w:rsidRPr="004B5954">
        <w:rPr>
          <w:rFonts w:asciiTheme="majorBidi" w:hAnsiTheme="majorBidi" w:cstheme="majorBidi"/>
          <w:bCs/>
        </w:rPr>
        <w:t>,</w:t>
      </w:r>
      <w:r w:rsidR="00832597" w:rsidRPr="004B5954">
        <w:rPr>
          <w:rFonts w:asciiTheme="majorBidi" w:hAnsiTheme="majorBidi" w:cstheme="majorBidi"/>
          <w:bCs/>
        </w:rPr>
        <w:t xml:space="preserve"> </w:t>
      </w:r>
      <w:r w:rsidR="002A5BFA" w:rsidRPr="004B5954">
        <w:rPr>
          <w:rFonts w:asciiTheme="majorBidi" w:hAnsiTheme="majorBidi" w:cstheme="majorBidi"/>
          <w:bCs/>
        </w:rPr>
        <w:t>i</w:t>
      </w:r>
      <w:r w:rsidR="00832597" w:rsidRPr="004B5954">
        <w:rPr>
          <w:rFonts w:asciiTheme="majorBidi" w:hAnsiTheme="majorBidi" w:cstheme="majorBidi"/>
          <w:bCs/>
        </w:rPr>
        <w:t xml:space="preserve">n Canada, 70% of primary health physicians reported </w:t>
      </w:r>
      <w:r w:rsidR="00964F21" w:rsidRPr="004B5954">
        <w:rPr>
          <w:rFonts w:asciiTheme="majorBidi" w:hAnsiTheme="majorBidi" w:cstheme="majorBidi"/>
          <w:bCs/>
        </w:rPr>
        <w:t xml:space="preserve">carrying out </w:t>
      </w:r>
      <w:r w:rsidR="00832597" w:rsidRPr="004B5954">
        <w:rPr>
          <w:rFonts w:asciiTheme="majorBidi" w:hAnsiTheme="majorBidi" w:cstheme="majorBidi"/>
          <w:bCs/>
        </w:rPr>
        <w:t xml:space="preserve">verbal </w:t>
      </w:r>
      <w:r w:rsidR="00713BAF" w:rsidRPr="004B5954">
        <w:rPr>
          <w:rFonts w:asciiTheme="majorBidi" w:hAnsiTheme="majorBidi" w:cstheme="majorBidi"/>
          <w:bCs/>
        </w:rPr>
        <w:t>counselling</w:t>
      </w:r>
      <w:r w:rsidR="00832597" w:rsidRPr="004B5954">
        <w:rPr>
          <w:rFonts w:asciiTheme="majorBidi" w:hAnsiTheme="majorBidi" w:cstheme="majorBidi"/>
          <w:bCs/>
        </w:rPr>
        <w:t xml:space="preserve">, and 16% </w:t>
      </w:r>
      <w:r w:rsidR="00BF47BB" w:rsidRPr="004B5954">
        <w:rPr>
          <w:rFonts w:asciiTheme="majorBidi" w:hAnsiTheme="majorBidi" w:cstheme="majorBidi"/>
          <w:bCs/>
        </w:rPr>
        <w:t xml:space="preserve">reported using </w:t>
      </w:r>
      <w:r w:rsidR="00832597" w:rsidRPr="004B5954">
        <w:rPr>
          <w:rFonts w:asciiTheme="majorBidi" w:hAnsiTheme="majorBidi" w:cstheme="majorBidi"/>
          <w:bCs/>
        </w:rPr>
        <w:t>written prescriptions</w:t>
      </w:r>
      <w:r w:rsidR="00F33294" w:rsidRPr="004B5954">
        <w:rPr>
          <w:rFonts w:asciiTheme="majorBidi" w:hAnsiTheme="majorBidi" w:cstheme="majorBidi"/>
          <w:bCs/>
        </w:rPr>
        <w:t>.</w:t>
      </w:r>
      <w:hyperlink w:anchor="_ENREF_28" w:tooltip="Petrella, 2007 #1089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PEVuZE5vdGU+PENpdGU+PEF1dGhvcj5QZXRyZWxsYTwvQXV0aG9yPjxZZWFyPjIwMDc8L1llYXI+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PEVuZE5vdGU+PENpdGU+PEF1dGhvcj5QZXRyZWxsYTwvQXV0aG9yPjxZZWFyPjIwMDc8L1llYXI+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28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F33294" w:rsidRPr="004B5954">
        <w:rPr>
          <w:rFonts w:asciiTheme="majorBidi" w:hAnsiTheme="majorBidi" w:cstheme="majorBidi"/>
          <w:bCs/>
        </w:rPr>
        <w:t xml:space="preserve"> In Denmark 95</w:t>
      </w:r>
      <w:r w:rsidR="00212B0D" w:rsidRPr="004B5954">
        <w:rPr>
          <w:rFonts w:asciiTheme="majorBidi" w:hAnsiTheme="majorBidi" w:cstheme="majorBidi"/>
          <w:bCs/>
        </w:rPr>
        <w:t>.</w:t>
      </w:r>
      <w:r w:rsidR="00F33294" w:rsidRPr="004B5954">
        <w:rPr>
          <w:rFonts w:asciiTheme="majorBidi" w:hAnsiTheme="majorBidi" w:cstheme="majorBidi"/>
          <w:bCs/>
        </w:rPr>
        <w:t>5% reported giving physical activity advice at least weekly</w:t>
      </w:r>
      <w:r w:rsidR="00F33294" w:rsidRPr="004B5954">
        <w:rPr>
          <w:rFonts w:asciiTheme="majorBidi" w:hAnsiTheme="majorBidi" w:cstheme="majorBidi"/>
          <w:bCs/>
          <w:i/>
          <w:iCs/>
        </w:rPr>
        <w:t>.</w:t>
      </w:r>
      <w:hyperlink w:anchor="_ENREF_29" w:tooltip="Jorgensen, 2012 #1086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PEVuZE5vdGU+PENpdGU+PEF1dGhvcj5Kb3JnZW5zZW48L0F1dGhvcj48WWVhcj4yMDEyPC9ZZWFy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=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PEVuZE5vdGU+PENpdGU+PEF1dGhvcj5Kb3JnZW5zZW48L0F1dGhvcj48WWVhcj4yMDEyPC9ZZWFy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=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29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832597" w:rsidRPr="004B5954">
        <w:rPr>
          <w:rFonts w:asciiTheme="majorBidi" w:hAnsiTheme="majorBidi" w:cstheme="majorBidi"/>
          <w:bCs/>
        </w:rPr>
        <w:t xml:space="preserve"> </w:t>
      </w:r>
      <w:r w:rsidR="00F33294" w:rsidRPr="004B5954">
        <w:rPr>
          <w:rFonts w:asciiTheme="majorBidi" w:hAnsiTheme="majorBidi" w:cstheme="majorBidi"/>
          <w:bCs/>
        </w:rPr>
        <w:t>C</w:t>
      </w:r>
      <w:r w:rsidR="0037009B" w:rsidRPr="004B5954">
        <w:rPr>
          <w:rFonts w:asciiTheme="majorBidi" w:hAnsiTheme="majorBidi" w:cstheme="majorBidi"/>
          <w:bCs/>
        </w:rPr>
        <w:t>ommon</w:t>
      </w:r>
      <w:r w:rsidR="007B3BF0" w:rsidRPr="004B5954">
        <w:rPr>
          <w:rFonts w:asciiTheme="majorBidi" w:hAnsiTheme="majorBidi" w:cstheme="majorBidi"/>
          <w:bCs/>
        </w:rPr>
        <w:t xml:space="preserve"> b</w:t>
      </w:r>
      <w:r w:rsidR="00724749" w:rsidRPr="004B5954">
        <w:rPr>
          <w:rFonts w:asciiTheme="majorBidi" w:hAnsiTheme="majorBidi" w:cstheme="majorBidi"/>
          <w:bCs/>
        </w:rPr>
        <w:t xml:space="preserve">arriers </w:t>
      </w:r>
      <w:r w:rsidR="00212B0D" w:rsidRPr="004B5954">
        <w:rPr>
          <w:rFonts w:asciiTheme="majorBidi" w:hAnsiTheme="majorBidi" w:cstheme="majorBidi"/>
          <w:bCs/>
        </w:rPr>
        <w:t xml:space="preserve">to giving advice on </w:t>
      </w:r>
      <w:r w:rsidR="00724749" w:rsidRPr="004B5954">
        <w:rPr>
          <w:rFonts w:asciiTheme="majorBidi" w:hAnsiTheme="majorBidi" w:cstheme="majorBidi"/>
          <w:bCs/>
        </w:rPr>
        <w:t>physical activity</w:t>
      </w:r>
      <w:r w:rsidR="00212B0D" w:rsidRPr="004B5954">
        <w:rPr>
          <w:rFonts w:asciiTheme="majorBidi" w:hAnsiTheme="majorBidi" w:cstheme="majorBidi"/>
          <w:bCs/>
        </w:rPr>
        <w:t xml:space="preserve"> to patients</w:t>
      </w:r>
      <w:r w:rsidR="0037009B" w:rsidRPr="004B5954">
        <w:rPr>
          <w:rFonts w:asciiTheme="majorBidi" w:hAnsiTheme="majorBidi" w:cstheme="majorBidi"/>
          <w:bCs/>
        </w:rPr>
        <w:t xml:space="preserve"> reported by</w:t>
      </w:r>
      <w:r w:rsidR="00724749" w:rsidRPr="004B5954">
        <w:rPr>
          <w:rFonts w:asciiTheme="majorBidi" w:hAnsiTheme="majorBidi" w:cstheme="majorBidi"/>
          <w:bCs/>
        </w:rPr>
        <w:t xml:space="preserve"> </w:t>
      </w:r>
      <w:r w:rsidR="002A5BFA" w:rsidRPr="004B5954">
        <w:rPr>
          <w:rFonts w:asciiTheme="majorBidi" w:hAnsiTheme="majorBidi" w:cstheme="majorBidi"/>
          <w:bCs/>
        </w:rPr>
        <w:t xml:space="preserve">healthcare providers </w:t>
      </w:r>
      <w:r w:rsidR="0037009B" w:rsidRPr="004B5954">
        <w:rPr>
          <w:rFonts w:asciiTheme="majorBidi" w:hAnsiTheme="majorBidi" w:cstheme="majorBidi"/>
          <w:bCs/>
        </w:rPr>
        <w:t>were</w:t>
      </w:r>
      <w:r w:rsidR="007B3BF0" w:rsidRPr="004B5954">
        <w:rPr>
          <w:rFonts w:asciiTheme="majorBidi" w:hAnsiTheme="majorBidi" w:cstheme="majorBidi"/>
          <w:bCs/>
        </w:rPr>
        <w:t xml:space="preserve"> </w:t>
      </w:r>
      <w:r w:rsidR="00724749" w:rsidRPr="004B5954">
        <w:rPr>
          <w:rFonts w:asciiTheme="majorBidi" w:hAnsiTheme="majorBidi" w:cstheme="majorBidi"/>
          <w:bCs/>
        </w:rPr>
        <w:t>lack of time, knowledge, material</w:t>
      </w:r>
      <w:r w:rsidR="002A5BFA" w:rsidRPr="004B5954">
        <w:rPr>
          <w:rFonts w:asciiTheme="majorBidi" w:hAnsiTheme="majorBidi" w:cstheme="majorBidi"/>
          <w:bCs/>
        </w:rPr>
        <w:t>s</w:t>
      </w:r>
      <w:r w:rsidR="00724749" w:rsidRPr="004B5954">
        <w:rPr>
          <w:rFonts w:asciiTheme="majorBidi" w:hAnsiTheme="majorBidi" w:cstheme="majorBidi"/>
          <w:bCs/>
        </w:rPr>
        <w:t>, system support, resources, incentives</w:t>
      </w:r>
      <w:r w:rsidR="000E53BD" w:rsidRPr="004B5954">
        <w:rPr>
          <w:rFonts w:asciiTheme="majorBidi" w:hAnsiTheme="majorBidi" w:cstheme="majorBidi"/>
          <w:bCs/>
        </w:rPr>
        <w:t>/</w:t>
      </w:r>
      <w:r w:rsidR="00724749" w:rsidRPr="004B5954">
        <w:rPr>
          <w:rFonts w:asciiTheme="majorBidi" w:hAnsiTheme="majorBidi" w:cstheme="majorBidi"/>
          <w:bCs/>
        </w:rPr>
        <w:t>reimbursement</w:t>
      </w:r>
      <w:r w:rsidR="007B3BF0" w:rsidRPr="004B5954">
        <w:rPr>
          <w:rFonts w:asciiTheme="majorBidi" w:hAnsiTheme="majorBidi" w:cstheme="majorBidi"/>
          <w:bCs/>
        </w:rPr>
        <w:t>,</w:t>
      </w:r>
      <w:r w:rsidR="00724749" w:rsidRPr="004B5954">
        <w:rPr>
          <w:rFonts w:asciiTheme="majorBidi" w:hAnsiTheme="majorBidi" w:cstheme="majorBidi"/>
          <w:bCs/>
        </w:rPr>
        <w:t xml:space="preserve"> and the fact that patients often ignore </w:t>
      </w:r>
      <w:r w:rsidR="007B3BF0" w:rsidRPr="004B5954">
        <w:rPr>
          <w:rFonts w:asciiTheme="majorBidi" w:hAnsiTheme="majorBidi" w:cstheme="majorBidi"/>
          <w:bCs/>
        </w:rPr>
        <w:t>given</w:t>
      </w:r>
      <w:r w:rsidR="00724749" w:rsidRPr="004B5954">
        <w:rPr>
          <w:rFonts w:asciiTheme="majorBidi" w:hAnsiTheme="majorBidi" w:cstheme="majorBidi"/>
          <w:bCs/>
        </w:rPr>
        <w:t xml:space="preserve"> advice.</w:t>
      </w:r>
      <w:hyperlink w:anchor="_ENREF_10" w:tooltip="Vuori, 2013 #1092" w:history="1">
        <w:r w:rsidR="00F23793" w:rsidRPr="004B5954">
          <w:rPr>
            <w:rFonts w:asciiTheme="majorBidi" w:hAnsiTheme="majorBidi" w:cstheme="majorBidi"/>
            <w:bCs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&lt;EndNote&gt;&lt;Cite&gt;&lt;Author&gt;Vuori&lt;/Author&gt;&lt;Year&gt;2013&lt;/Year&gt;&lt;RecNum&gt;1092&lt;/RecNum&gt;&lt;DisplayText&gt;&lt;style face="superscript"&gt;10&lt;/style&gt;&lt;/DisplayText&gt;&lt;record&gt;&lt;rec-number&gt;1092&lt;/rec-number&gt;&lt;foreign-keys&gt;&lt;key app="EN" db-id="52d05xd5fea2voearwv5xp2vexs9dzr5d9v0" timestamp="1551109406"&gt;1092&lt;/key&gt;&lt;/foreign-keys&gt;&lt;ref-type name="Journal Article"&gt;17&lt;/ref-type&gt;&lt;contributors&gt;&lt;authors&gt;&lt;author&gt;Vuori, I. M.&lt;/author&gt;&lt;author&gt;Lavie, C. J.&lt;/author&gt;&lt;author&gt;Blair, S. N.&lt;/author&gt;&lt;/authors&gt;&lt;/contributors&gt;&lt;auth-address&gt;Tampere, Finland. Electronic address: ilkka.vuori@uta.fi.&lt;/auth-address&gt;&lt;titles&gt;&lt;title&gt;Physical activity promotion in the health care system&lt;/title&gt;&lt;secondary-title&gt;Mayo Clin Proc&lt;/secondary-title&gt;&lt;alt-title&gt;Mayo Clinic proceedings&lt;/alt-title&gt;&lt;/titles&gt;&lt;periodical&gt;&lt;full-title&gt;Mayo Clin Proc&lt;/full-title&gt;&lt;abbr-1&gt;Mayo Clinic proceedings&lt;/abbr-1&gt;&lt;/periodical&gt;&lt;alt-periodical&gt;&lt;full-title&gt;Mayo Clin Proc&lt;/full-title&gt;&lt;abbr-1&gt;Mayo Clinic proceedings&lt;/abbr-1&gt;&lt;/alt-periodical&gt;&lt;pages&gt;1446-61&lt;/pages&gt;&lt;volume&gt;88&lt;/volume&gt;&lt;number&gt;12&lt;/number&gt;&lt;keywords&gt;&lt;keyword&gt;Biomarkers/blood&lt;/keyword&gt;&lt;keyword&gt;Delivery of Health Care&lt;/keyword&gt;&lt;keyword&gt;*Directive Counseling/methods/organization &amp;amp; administration/standards/statistics&lt;/keyword&gt;&lt;keyword&gt;&amp;amp; numerical data/trends&lt;/keyword&gt;&lt;keyword&gt;Employment&lt;/keyword&gt;&lt;keyword&gt;*Energy Metabolism&lt;/keyword&gt;&lt;keyword&gt;*Exercise&lt;/keyword&gt;&lt;keyword&gt;Exercise Tolerance&lt;/keyword&gt;&lt;keyword&gt;*Health Promotion&lt;/keyword&gt;&lt;keyword&gt;Humans&lt;/keyword&gt;&lt;keyword&gt;*Motor Activity&lt;/keyword&gt;&lt;keyword&gt;Obesity/epidemiology/therapy&lt;/keyword&gt;&lt;keyword&gt;Overweight/epidemiology/therapy&lt;/keyword&gt;&lt;keyword&gt;Thinness/epidemiology&lt;/keyword&gt;&lt;keyword&gt;United States/epidemiology&lt;/keyword&gt;&lt;/keywords&gt;&lt;dates&gt;&lt;year&gt;2013&lt;/year&gt;&lt;pub-dates&gt;&lt;date&gt;Dec&lt;/date&gt;&lt;/pub-dates&gt;&lt;/dates&gt;&lt;isbn&gt;1942-5546 (Electronic)&amp;#xD;0025-6196 (Linking)&lt;/isbn&gt;&lt;accession-num&gt;24290119&lt;/accession-num&gt;&lt;urls&gt;&lt;related-urls&gt;&lt;url&gt;http://www.ncbi.nlm.nih.gov/pubmed/24290119&lt;/url&gt;&lt;/related-urls&gt;&lt;/urls&gt;&lt;electronic-resource-num&gt;10.1016/j.mayocp.2013.08.020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10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724749" w:rsidRPr="004B5954">
        <w:rPr>
          <w:rFonts w:asciiTheme="majorBidi" w:hAnsiTheme="majorBidi" w:cstheme="majorBidi"/>
          <w:bCs/>
        </w:rPr>
        <w:t xml:space="preserve"> </w:t>
      </w:r>
    </w:p>
    <w:p w14:paraId="1660A571" w14:textId="7A5243C3" w:rsidR="00D510A9" w:rsidRPr="004B5954" w:rsidRDefault="007B3BF0" w:rsidP="00E13A2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bCs/>
        </w:rPr>
      </w:pPr>
      <w:r w:rsidRPr="004B5954">
        <w:rPr>
          <w:rFonts w:asciiTheme="majorBidi" w:hAnsiTheme="majorBidi" w:cstheme="majorBidi"/>
          <w:bCs/>
        </w:rPr>
        <w:t xml:space="preserve">Our results showed that </w:t>
      </w:r>
      <w:r w:rsidR="00805A29" w:rsidRPr="004B5954">
        <w:rPr>
          <w:rFonts w:asciiTheme="majorBidi" w:hAnsiTheme="majorBidi" w:cstheme="majorBidi"/>
          <w:bCs/>
        </w:rPr>
        <w:t xml:space="preserve">lifestyle </w:t>
      </w:r>
      <w:r w:rsidRPr="004B5954">
        <w:rPr>
          <w:rFonts w:asciiTheme="majorBidi" w:hAnsiTheme="majorBidi" w:cstheme="majorBidi"/>
          <w:bCs/>
        </w:rPr>
        <w:t>advice</w:t>
      </w:r>
      <w:r w:rsidR="00805A29" w:rsidRPr="004B5954">
        <w:rPr>
          <w:rFonts w:asciiTheme="majorBidi" w:hAnsiTheme="majorBidi" w:cstheme="majorBidi"/>
          <w:bCs/>
        </w:rPr>
        <w:t xml:space="preserve">, irrespective </w:t>
      </w:r>
      <w:r w:rsidR="006021A7" w:rsidRPr="004B5954">
        <w:rPr>
          <w:rFonts w:asciiTheme="majorBidi" w:hAnsiTheme="majorBidi" w:cstheme="majorBidi"/>
          <w:bCs/>
        </w:rPr>
        <w:t xml:space="preserve">of whether </w:t>
      </w:r>
      <w:r w:rsidR="00805A29" w:rsidRPr="004B5954">
        <w:rPr>
          <w:rFonts w:asciiTheme="majorBidi" w:hAnsiTheme="majorBidi" w:cstheme="majorBidi"/>
          <w:bCs/>
        </w:rPr>
        <w:t xml:space="preserve">it </w:t>
      </w:r>
      <w:r w:rsidR="00212B0D" w:rsidRPr="004B5954">
        <w:rPr>
          <w:rFonts w:asciiTheme="majorBidi" w:hAnsiTheme="majorBidi" w:cstheme="majorBidi"/>
          <w:bCs/>
        </w:rPr>
        <w:t>concerned</w:t>
      </w:r>
      <w:r w:rsidR="00805A29" w:rsidRPr="004B5954">
        <w:rPr>
          <w:rFonts w:asciiTheme="majorBidi" w:hAnsiTheme="majorBidi" w:cstheme="majorBidi"/>
          <w:bCs/>
        </w:rPr>
        <w:t xml:space="preserve"> physical activity o</w:t>
      </w:r>
      <w:r w:rsidR="002A5BFA" w:rsidRPr="004B5954">
        <w:rPr>
          <w:rFonts w:asciiTheme="majorBidi" w:hAnsiTheme="majorBidi" w:cstheme="majorBidi"/>
          <w:bCs/>
        </w:rPr>
        <w:t>r</w:t>
      </w:r>
      <w:r w:rsidR="00805A29" w:rsidRPr="004B5954">
        <w:rPr>
          <w:rFonts w:asciiTheme="majorBidi" w:hAnsiTheme="majorBidi" w:cstheme="majorBidi"/>
          <w:bCs/>
        </w:rPr>
        <w:t xml:space="preserve"> </w:t>
      </w:r>
      <w:r w:rsidR="0037009B" w:rsidRPr="004B5954">
        <w:rPr>
          <w:rFonts w:asciiTheme="majorBidi" w:hAnsiTheme="majorBidi" w:cstheme="majorBidi"/>
          <w:bCs/>
        </w:rPr>
        <w:t>diet</w:t>
      </w:r>
      <w:r w:rsidR="00805A29" w:rsidRPr="004B5954">
        <w:rPr>
          <w:rFonts w:asciiTheme="majorBidi" w:hAnsiTheme="majorBidi" w:cstheme="majorBidi"/>
          <w:bCs/>
        </w:rPr>
        <w:t>,</w:t>
      </w:r>
      <w:r w:rsidRPr="004B5954">
        <w:rPr>
          <w:rFonts w:asciiTheme="majorBidi" w:hAnsiTheme="majorBidi" w:cstheme="majorBidi"/>
          <w:bCs/>
        </w:rPr>
        <w:t xml:space="preserve"> w</w:t>
      </w:r>
      <w:r w:rsidR="00805A29" w:rsidRPr="004B5954">
        <w:rPr>
          <w:rFonts w:asciiTheme="majorBidi" w:hAnsiTheme="majorBidi" w:cstheme="majorBidi"/>
          <w:bCs/>
        </w:rPr>
        <w:t>as</w:t>
      </w:r>
      <w:r w:rsidRPr="004B5954">
        <w:rPr>
          <w:rFonts w:asciiTheme="majorBidi" w:hAnsiTheme="majorBidi" w:cstheme="majorBidi"/>
          <w:bCs/>
        </w:rPr>
        <w:t xml:space="preserve"> given </w:t>
      </w:r>
      <w:r w:rsidR="00212B0D" w:rsidRPr="004B5954">
        <w:rPr>
          <w:rFonts w:asciiTheme="majorBidi" w:hAnsiTheme="majorBidi" w:cstheme="majorBidi"/>
          <w:bCs/>
        </w:rPr>
        <w:t xml:space="preserve">more frequently </w:t>
      </w:r>
      <w:r w:rsidRPr="004B5954">
        <w:rPr>
          <w:rFonts w:asciiTheme="majorBidi" w:hAnsiTheme="majorBidi" w:cstheme="majorBidi"/>
          <w:bCs/>
        </w:rPr>
        <w:t xml:space="preserve">to </w:t>
      </w:r>
      <w:r w:rsidR="0037009B" w:rsidRPr="004B5954">
        <w:rPr>
          <w:rFonts w:asciiTheme="majorBidi" w:hAnsiTheme="majorBidi" w:cstheme="majorBidi"/>
        </w:rPr>
        <w:t>those</w:t>
      </w:r>
      <w:r w:rsidR="003B0A44" w:rsidRPr="004B5954">
        <w:rPr>
          <w:rFonts w:asciiTheme="majorBidi" w:hAnsiTheme="majorBidi" w:cstheme="majorBidi"/>
        </w:rPr>
        <w:t xml:space="preserve"> with multimorbidity</w:t>
      </w:r>
      <w:r w:rsidRPr="004B5954">
        <w:rPr>
          <w:rFonts w:asciiTheme="majorBidi" w:hAnsiTheme="majorBidi" w:cstheme="majorBidi"/>
          <w:bCs/>
        </w:rPr>
        <w:t xml:space="preserve"> </w:t>
      </w:r>
      <w:r w:rsidR="0056068F" w:rsidRPr="004B5954">
        <w:rPr>
          <w:rFonts w:asciiTheme="majorBidi" w:hAnsiTheme="majorBidi" w:cstheme="majorBidi"/>
          <w:bCs/>
        </w:rPr>
        <w:t xml:space="preserve">and/or </w:t>
      </w:r>
      <w:r w:rsidRPr="004B5954">
        <w:rPr>
          <w:rFonts w:asciiTheme="majorBidi" w:hAnsiTheme="majorBidi" w:cstheme="majorBidi"/>
          <w:bCs/>
        </w:rPr>
        <w:t>high BMI</w:t>
      </w:r>
      <w:r w:rsidR="003B59FD" w:rsidRPr="004B5954">
        <w:rPr>
          <w:rFonts w:asciiTheme="majorBidi" w:hAnsiTheme="majorBidi" w:cstheme="majorBidi"/>
          <w:bCs/>
        </w:rPr>
        <w:t xml:space="preserve">. </w:t>
      </w:r>
      <w:r w:rsidR="0037009B" w:rsidRPr="004B5954">
        <w:rPr>
          <w:rFonts w:asciiTheme="majorBidi" w:hAnsiTheme="majorBidi" w:cstheme="majorBidi"/>
          <w:bCs/>
        </w:rPr>
        <w:t>This</w:t>
      </w:r>
      <w:r w:rsidRPr="004B5954">
        <w:rPr>
          <w:rFonts w:asciiTheme="majorBidi" w:hAnsiTheme="majorBidi" w:cstheme="majorBidi"/>
          <w:bCs/>
        </w:rPr>
        <w:t xml:space="preserve"> </w:t>
      </w:r>
      <w:r w:rsidR="0037009B" w:rsidRPr="004B5954">
        <w:rPr>
          <w:rFonts w:asciiTheme="majorBidi" w:hAnsiTheme="majorBidi" w:cstheme="majorBidi"/>
          <w:bCs/>
        </w:rPr>
        <w:t>disparity by chronic condition is</w:t>
      </w:r>
      <w:r w:rsidRPr="004B5954">
        <w:rPr>
          <w:rFonts w:asciiTheme="majorBidi" w:hAnsiTheme="majorBidi" w:cstheme="majorBidi"/>
          <w:bCs/>
        </w:rPr>
        <w:t xml:space="preserve"> in line with a</w:t>
      </w:r>
      <w:r w:rsidR="00FD5284" w:rsidRPr="004B5954">
        <w:rPr>
          <w:rFonts w:asciiTheme="majorBidi" w:hAnsiTheme="majorBidi" w:cstheme="majorBidi"/>
          <w:bCs/>
        </w:rPr>
        <w:t>n</w:t>
      </w:r>
      <w:r w:rsidRPr="004B5954">
        <w:rPr>
          <w:rFonts w:asciiTheme="majorBidi" w:hAnsiTheme="majorBidi" w:cstheme="majorBidi"/>
          <w:bCs/>
        </w:rPr>
        <w:t xml:space="preserve"> analysis of </w:t>
      </w:r>
      <w:r w:rsidR="00C81221" w:rsidRPr="004B5954">
        <w:rPr>
          <w:rFonts w:asciiTheme="majorBidi" w:hAnsiTheme="majorBidi" w:cstheme="majorBidi"/>
          <w:bCs/>
        </w:rPr>
        <w:t xml:space="preserve">younger adults (20-64 years) within </w:t>
      </w:r>
      <w:r w:rsidRPr="004B5954">
        <w:rPr>
          <w:rFonts w:asciiTheme="majorBidi" w:hAnsiTheme="majorBidi" w:cstheme="majorBidi"/>
          <w:bCs/>
        </w:rPr>
        <w:t>the same data set.</w:t>
      </w:r>
      <w:hyperlink w:anchor="_ENREF_30" w:tooltip="Grabovac, 2018 #1065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PEVuZE5vdGU+PENpdGU+PEF1dGhvcj5HcmFib3ZhYzwvQXV0aG9yPjxZZWFyPjIwMTg8L1llYXI+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==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PEVuZE5vdGU+PENpdGU+PEF1dGhvcj5HcmFib3ZhYzwvQXV0aG9yPjxZZWFyPjIwMTg8L1llYXI+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==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30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Pr="004B5954">
        <w:rPr>
          <w:rFonts w:asciiTheme="majorBidi" w:hAnsiTheme="majorBidi" w:cstheme="majorBidi"/>
          <w:bCs/>
        </w:rPr>
        <w:t xml:space="preserve"> In </w:t>
      </w:r>
      <w:r w:rsidR="0037009B" w:rsidRPr="004B5954">
        <w:rPr>
          <w:rFonts w:asciiTheme="majorBidi" w:hAnsiTheme="majorBidi" w:cstheme="majorBidi"/>
          <w:bCs/>
        </w:rPr>
        <w:t>that</w:t>
      </w:r>
      <w:r w:rsidRPr="004B5954">
        <w:rPr>
          <w:rFonts w:asciiTheme="majorBidi" w:hAnsiTheme="majorBidi" w:cstheme="majorBidi"/>
          <w:bCs/>
        </w:rPr>
        <w:t xml:space="preserve"> analys</w:t>
      </w:r>
      <w:r w:rsidR="002C40CF" w:rsidRPr="004B5954">
        <w:rPr>
          <w:rFonts w:asciiTheme="majorBidi" w:hAnsiTheme="majorBidi" w:cstheme="majorBidi"/>
          <w:bCs/>
        </w:rPr>
        <w:t>i</w:t>
      </w:r>
      <w:r w:rsidRPr="004B5954">
        <w:rPr>
          <w:rFonts w:asciiTheme="majorBidi" w:hAnsiTheme="majorBidi" w:cstheme="majorBidi"/>
          <w:bCs/>
        </w:rPr>
        <w:t>s</w:t>
      </w:r>
      <w:r w:rsidR="00C81221" w:rsidRPr="004B5954">
        <w:rPr>
          <w:rFonts w:asciiTheme="majorBidi" w:hAnsiTheme="majorBidi" w:cstheme="majorBidi"/>
          <w:bCs/>
        </w:rPr>
        <w:t>,</w:t>
      </w:r>
      <w:r w:rsidRPr="004B5954">
        <w:rPr>
          <w:rFonts w:asciiTheme="majorBidi" w:hAnsiTheme="majorBidi" w:cstheme="majorBidi"/>
          <w:bCs/>
        </w:rPr>
        <w:t xml:space="preserve"> </w:t>
      </w:r>
      <w:r w:rsidR="00805A29" w:rsidRPr="004B5954">
        <w:rPr>
          <w:rFonts w:asciiTheme="majorBidi" w:hAnsiTheme="majorBidi" w:cstheme="majorBidi"/>
          <w:bCs/>
        </w:rPr>
        <w:t xml:space="preserve">74.6% (69.8-78.8) of T2DM </w:t>
      </w:r>
      <w:r w:rsidR="0037009B" w:rsidRPr="004B5954">
        <w:rPr>
          <w:rFonts w:asciiTheme="majorBidi" w:hAnsiTheme="majorBidi" w:cstheme="majorBidi"/>
          <w:bCs/>
        </w:rPr>
        <w:t>adults</w:t>
      </w:r>
      <w:r w:rsidR="009133C9" w:rsidRPr="004B5954">
        <w:rPr>
          <w:rFonts w:asciiTheme="majorBidi" w:hAnsiTheme="majorBidi" w:cstheme="majorBidi"/>
          <w:bCs/>
        </w:rPr>
        <w:t xml:space="preserve"> </w:t>
      </w:r>
      <w:r w:rsidR="0041346C" w:rsidRPr="004B5954">
        <w:rPr>
          <w:rFonts w:asciiTheme="majorBidi" w:hAnsiTheme="majorBidi" w:cstheme="majorBidi"/>
          <w:bCs/>
        </w:rPr>
        <w:t>received</w:t>
      </w:r>
      <w:r w:rsidR="0037009B" w:rsidRPr="004B5954">
        <w:rPr>
          <w:rFonts w:asciiTheme="majorBidi" w:hAnsiTheme="majorBidi" w:cstheme="majorBidi"/>
          <w:bCs/>
        </w:rPr>
        <w:t xml:space="preserve"> advice to increase physical activity</w:t>
      </w:r>
      <w:r w:rsidR="00805A29" w:rsidRPr="004B5954">
        <w:rPr>
          <w:rFonts w:asciiTheme="majorBidi" w:hAnsiTheme="majorBidi" w:cstheme="majorBidi"/>
          <w:bCs/>
        </w:rPr>
        <w:t xml:space="preserve">, while only </w:t>
      </w:r>
      <w:r w:rsidRPr="004B5954">
        <w:rPr>
          <w:rFonts w:asciiTheme="majorBidi" w:hAnsiTheme="majorBidi" w:cstheme="majorBidi"/>
          <w:bCs/>
        </w:rPr>
        <w:t>20.1% (18.4-21.9) of chronic disease</w:t>
      </w:r>
      <w:r w:rsidR="0037009B" w:rsidRPr="004B5954">
        <w:rPr>
          <w:rFonts w:asciiTheme="majorBidi" w:hAnsiTheme="majorBidi" w:cstheme="majorBidi"/>
          <w:bCs/>
        </w:rPr>
        <w:t>-free</w:t>
      </w:r>
      <w:r w:rsidRPr="004B5954">
        <w:rPr>
          <w:rFonts w:asciiTheme="majorBidi" w:hAnsiTheme="majorBidi" w:cstheme="majorBidi"/>
          <w:bCs/>
        </w:rPr>
        <w:t xml:space="preserve"> </w:t>
      </w:r>
      <w:r w:rsidR="0037009B" w:rsidRPr="004B5954">
        <w:rPr>
          <w:rFonts w:asciiTheme="majorBidi" w:hAnsiTheme="majorBidi" w:cstheme="majorBidi"/>
          <w:bCs/>
        </w:rPr>
        <w:t xml:space="preserve">adults </w:t>
      </w:r>
      <w:r w:rsidR="0041346C" w:rsidRPr="004B5954">
        <w:rPr>
          <w:rFonts w:asciiTheme="majorBidi" w:hAnsiTheme="majorBidi" w:cstheme="majorBidi"/>
          <w:bCs/>
        </w:rPr>
        <w:t xml:space="preserve">received </w:t>
      </w:r>
      <w:r w:rsidR="0037009B" w:rsidRPr="004B5954">
        <w:rPr>
          <w:rFonts w:asciiTheme="majorBidi" w:hAnsiTheme="majorBidi" w:cstheme="majorBidi"/>
          <w:bCs/>
        </w:rPr>
        <w:t xml:space="preserve">such </w:t>
      </w:r>
      <w:r w:rsidR="0041346C" w:rsidRPr="004B5954">
        <w:rPr>
          <w:rFonts w:asciiTheme="majorBidi" w:hAnsiTheme="majorBidi" w:cstheme="majorBidi"/>
          <w:bCs/>
        </w:rPr>
        <w:lastRenderedPageBreak/>
        <w:t>advice</w:t>
      </w:r>
      <w:r w:rsidRPr="004B5954">
        <w:rPr>
          <w:rFonts w:asciiTheme="majorBidi" w:hAnsiTheme="majorBidi" w:cstheme="majorBidi"/>
          <w:bCs/>
        </w:rPr>
        <w:t>.</w:t>
      </w:r>
      <w:hyperlink w:anchor="_ENREF_30" w:tooltip="Grabovac, 2018 #1065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PEVuZE5vdGU+PENpdGU+PEF1dGhvcj5HcmFib3ZhYzwvQXV0aG9yPjxZZWFyPjIwMTg8L1llYXI+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==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PEVuZE5vdGU+PENpdGU+PEF1dGhvcj5HcmFib3ZhYzwvQXV0aG9yPjxZZWFyPjIwMTg8L1llYXI+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==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30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Pr="004B5954">
        <w:rPr>
          <w:rFonts w:asciiTheme="majorBidi" w:hAnsiTheme="majorBidi" w:cstheme="majorBidi"/>
          <w:bCs/>
        </w:rPr>
        <w:t xml:space="preserve"> </w:t>
      </w:r>
      <w:r w:rsidR="0037009B" w:rsidRPr="004B5954">
        <w:rPr>
          <w:rFonts w:asciiTheme="majorBidi" w:hAnsiTheme="majorBidi" w:cstheme="majorBidi"/>
          <w:bCs/>
        </w:rPr>
        <w:t xml:space="preserve">In support, </w:t>
      </w:r>
      <w:r w:rsidR="004E118C" w:rsidRPr="004B5954">
        <w:rPr>
          <w:rFonts w:asciiTheme="majorBidi" w:hAnsiTheme="majorBidi" w:cstheme="majorBidi"/>
          <w:bCs/>
        </w:rPr>
        <w:t>another study underlines the fact</w:t>
      </w:r>
      <w:r w:rsidR="00711987" w:rsidRPr="004B5954">
        <w:rPr>
          <w:rFonts w:asciiTheme="majorBidi" w:hAnsiTheme="majorBidi" w:cstheme="majorBidi"/>
          <w:bCs/>
        </w:rPr>
        <w:t xml:space="preserve"> that</w:t>
      </w:r>
      <w:r w:rsidR="004771B5" w:rsidRPr="004B5954">
        <w:rPr>
          <w:rFonts w:asciiTheme="majorBidi" w:hAnsiTheme="majorBidi" w:cstheme="majorBidi"/>
          <w:bCs/>
        </w:rPr>
        <w:t xml:space="preserve"> individuals </w:t>
      </w:r>
      <w:r w:rsidR="0037009B" w:rsidRPr="004B5954">
        <w:rPr>
          <w:rFonts w:asciiTheme="majorBidi" w:hAnsiTheme="majorBidi" w:cstheme="majorBidi"/>
          <w:bCs/>
        </w:rPr>
        <w:t xml:space="preserve">at </w:t>
      </w:r>
      <w:r w:rsidRPr="004B5954">
        <w:rPr>
          <w:rFonts w:asciiTheme="majorBidi" w:hAnsiTheme="majorBidi" w:cstheme="majorBidi"/>
          <w:bCs/>
        </w:rPr>
        <w:t xml:space="preserve">risk </w:t>
      </w:r>
      <w:r w:rsidR="004771B5" w:rsidRPr="004B5954">
        <w:rPr>
          <w:rFonts w:asciiTheme="majorBidi" w:hAnsiTheme="majorBidi" w:cstheme="majorBidi"/>
          <w:bCs/>
        </w:rPr>
        <w:t xml:space="preserve">of chronic disease </w:t>
      </w:r>
      <w:r w:rsidRPr="004B5954">
        <w:rPr>
          <w:rFonts w:asciiTheme="majorBidi" w:hAnsiTheme="majorBidi" w:cstheme="majorBidi"/>
          <w:bCs/>
        </w:rPr>
        <w:t xml:space="preserve">were more likely to </w:t>
      </w:r>
      <w:r w:rsidR="002C40CF" w:rsidRPr="004B5954">
        <w:rPr>
          <w:rFonts w:asciiTheme="majorBidi" w:hAnsiTheme="majorBidi" w:cstheme="majorBidi"/>
          <w:bCs/>
        </w:rPr>
        <w:t xml:space="preserve">receive lifestyle </w:t>
      </w:r>
      <w:r w:rsidRPr="004B5954">
        <w:rPr>
          <w:rFonts w:asciiTheme="majorBidi" w:hAnsiTheme="majorBidi" w:cstheme="majorBidi"/>
          <w:bCs/>
        </w:rPr>
        <w:t>advice.</w:t>
      </w:r>
      <w:hyperlink w:anchor="_ENREF_10" w:tooltip="Vuori, 2013 #1092" w:history="1">
        <w:r w:rsidR="00F23793" w:rsidRPr="004B5954">
          <w:rPr>
            <w:rFonts w:asciiTheme="majorBidi" w:hAnsiTheme="majorBidi" w:cstheme="majorBidi"/>
            <w:bCs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&lt;EndNote&gt;&lt;Cite&gt;&lt;Author&gt;Vuori&lt;/Author&gt;&lt;Year&gt;2013&lt;/Year&gt;&lt;RecNum&gt;1092&lt;/RecNum&gt;&lt;DisplayText&gt;&lt;style face="superscript"&gt;10&lt;/style&gt;&lt;/DisplayText&gt;&lt;record&gt;&lt;rec-number&gt;1092&lt;/rec-number&gt;&lt;foreign-keys&gt;&lt;key app="EN" db-id="52d05xd5fea2voearwv5xp2vexs9dzr5d9v0" timestamp="1551109406"&gt;1092&lt;/key&gt;&lt;/foreign-keys&gt;&lt;ref-type name="Journal Article"&gt;17&lt;/ref-type&gt;&lt;contributors&gt;&lt;authors&gt;&lt;author&gt;Vuori, I. M.&lt;/author&gt;&lt;author&gt;Lavie, C. J.&lt;/author&gt;&lt;author&gt;Blair, S. N.&lt;/author&gt;&lt;/authors&gt;&lt;/contributors&gt;&lt;auth-address&gt;Tampere, Finland. Electronic address: ilkka.vuori@uta.fi.&lt;/auth-address&gt;&lt;titles&gt;&lt;title&gt;Physical activity promotion in the health care system&lt;/title&gt;&lt;secondary-title&gt;Mayo Clin Proc&lt;/secondary-title&gt;&lt;alt-title&gt;Mayo Clinic proceedings&lt;/alt-title&gt;&lt;/titles&gt;&lt;periodical&gt;&lt;full-title&gt;Mayo Clin Proc&lt;/full-title&gt;&lt;abbr-1&gt;Mayo Clinic proceedings&lt;/abbr-1&gt;&lt;/periodical&gt;&lt;alt-periodical&gt;&lt;full-title&gt;Mayo Clin Proc&lt;/full-title&gt;&lt;abbr-1&gt;Mayo Clinic proceedings&lt;/abbr-1&gt;&lt;/alt-periodical&gt;&lt;pages&gt;1446-61&lt;/pages&gt;&lt;volume&gt;88&lt;/volume&gt;&lt;number&gt;12&lt;/number&gt;&lt;keywords&gt;&lt;keyword&gt;Biomarkers/blood&lt;/keyword&gt;&lt;keyword&gt;Delivery of Health Care&lt;/keyword&gt;&lt;keyword&gt;*Directive Counseling/methods/organization &amp;amp; administration/standards/statistics&lt;/keyword&gt;&lt;keyword&gt;&amp;amp; numerical data/trends&lt;/keyword&gt;&lt;keyword&gt;Employment&lt;/keyword&gt;&lt;keyword&gt;*Energy Metabolism&lt;/keyword&gt;&lt;keyword&gt;*Exercise&lt;/keyword&gt;&lt;keyword&gt;Exercise Tolerance&lt;/keyword&gt;&lt;keyword&gt;*Health Promotion&lt;/keyword&gt;&lt;keyword&gt;Humans&lt;/keyword&gt;&lt;keyword&gt;*Motor Activity&lt;/keyword&gt;&lt;keyword&gt;Obesity/epidemiology/therapy&lt;/keyword&gt;&lt;keyword&gt;Overweight/epidemiology/therapy&lt;/keyword&gt;&lt;keyword&gt;Thinness/epidemiology&lt;/keyword&gt;&lt;keyword&gt;United States/epidemiology&lt;/keyword&gt;&lt;/keywords&gt;&lt;dates&gt;&lt;year&gt;2013&lt;/year&gt;&lt;pub-dates&gt;&lt;date&gt;Dec&lt;/date&gt;&lt;/pub-dates&gt;&lt;/dates&gt;&lt;isbn&gt;1942-5546 (Electronic)&amp;#xD;0025-6196 (Linking)&lt;/isbn&gt;&lt;accession-num&gt;24290119&lt;/accession-num&gt;&lt;urls&gt;&lt;related-urls&gt;&lt;url&gt;http://www.ncbi.nlm.nih.gov/pubmed/24290119&lt;/url&gt;&lt;/related-urls&gt;&lt;/urls&gt;&lt;electronic-resource-num&gt;10.1016/j.mayocp.2013.08.020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10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Pr="004B5954">
        <w:rPr>
          <w:rFonts w:asciiTheme="majorBidi" w:hAnsiTheme="majorBidi" w:cstheme="majorBidi"/>
          <w:bCs/>
        </w:rPr>
        <w:t xml:space="preserve"> </w:t>
      </w:r>
      <w:r w:rsidR="00546623" w:rsidRPr="004B5954">
        <w:rPr>
          <w:rFonts w:asciiTheme="majorBidi" w:hAnsiTheme="majorBidi" w:cstheme="majorBidi"/>
          <w:bCs/>
        </w:rPr>
        <w:t>C</w:t>
      </w:r>
      <w:r w:rsidR="003C305C" w:rsidRPr="004B5954">
        <w:rPr>
          <w:rFonts w:asciiTheme="majorBidi" w:hAnsiTheme="majorBidi" w:cstheme="majorBidi"/>
          <w:bCs/>
        </w:rPr>
        <w:t xml:space="preserve">onsidering 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>the</w:t>
      </w:r>
      <w:r w:rsidR="003D2D87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rising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prevalen</w:t>
      </w:r>
      <w:r w:rsidR="003D2D87" w:rsidRPr="004B5954">
        <w:rPr>
          <w:rFonts w:asciiTheme="majorBidi" w:eastAsiaTheme="minorHAnsi" w:hAnsiTheme="majorBidi" w:cstheme="majorBidi"/>
          <w:bCs/>
          <w:lang w:val="en-US" w:eastAsia="en-US"/>
        </w:rPr>
        <w:t>ce of chronic conditions is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a consequence of </w:t>
      </w:r>
      <w:r w:rsidR="00BC4246" w:rsidRPr="004B5954">
        <w:rPr>
          <w:rFonts w:asciiTheme="majorBidi" w:eastAsiaTheme="minorHAnsi" w:hAnsiTheme="majorBidi" w:cstheme="majorBidi"/>
          <w:bCs/>
          <w:lang w:val="en-US" w:eastAsia="en-US"/>
        </w:rPr>
        <w:t>inadequate health behaviors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>, the</w:t>
      </w:r>
      <w:r w:rsidR="00546623" w:rsidRPr="004B5954">
        <w:rPr>
          <w:rFonts w:asciiTheme="majorBidi" w:eastAsiaTheme="minorHAnsi" w:hAnsiTheme="majorBidi" w:cstheme="majorBidi"/>
          <w:bCs/>
          <w:lang w:val="en-US" w:eastAsia="en-US"/>
        </w:rPr>
        <w:t>re is a clear need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</w:t>
      </w:r>
      <w:r w:rsidR="00546623" w:rsidRPr="004B5954">
        <w:rPr>
          <w:rFonts w:asciiTheme="majorBidi" w:eastAsiaTheme="minorHAnsi" w:hAnsiTheme="majorBidi" w:cstheme="majorBidi"/>
          <w:bCs/>
          <w:lang w:val="en-US" w:eastAsia="en-US"/>
        </w:rPr>
        <w:t>for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lifestyle modification</w:t>
      </w:r>
      <w:r w:rsidR="003D2D87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s </w:t>
      </w:r>
      <w:r w:rsidR="0054662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even among </w:t>
      </w:r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>people free of chronic conditions.</w:t>
      </w:r>
      <w:hyperlink w:anchor="_ENREF_2" w:tooltip="Shlisky, 2017 #1067" w:history="1"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PEVuZE5vdGU+PENpdGU+PEF1dGhvcj5TaGxpc2t5PC9BdXRob3I+PFllYXI+MjAxNzwvWWVhcj48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PEVuZE5vdGU+PENpdGU+PEF1dGhvcj5TaGxpc2t5PC9BdXRob3I+PFllYXI+MjAxNzwvWWVhcj48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EN.CITE.DATA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bCs/>
            <w:noProof/>
            <w:vertAlign w:val="superscript"/>
            <w:lang w:val="en-US" w:eastAsia="en-US"/>
          </w:rPr>
          <w:t>2</w: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</w:hyperlink>
      <w:r w:rsidR="00B53333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</w:t>
      </w:r>
      <w:r w:rsidR="00BC4246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Particularly in the aging population, preventive </w:t>
      </w:r>
      <w:r w:rsidR="00350DEC" w:rsidRPr="004B5954">
        <w:rPr>
          <w:rFonts w:asciiTheme="majorBidi" w:eastAsiaTheme="minorHAnsi" w:hAnsiTheme="majorBidi" w:cstheme="majorBidi"/>
          <w:bCs/>
          <w:lang w:val="en-US" w:eastAsia="en-US"/>
        </w:rPr>
        <w:t>measures</w:t>
      </w:r>
      <w:r w:rsidR="00BC4246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are in demand</w:t>
      </w:r>
      <w:r w:rsidR="00DF68E6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</w:t>
      </w:r>
      <w:r w:rsidR="007B03A2" w:rsidRPr="004B5954">
        <w:rPr>
          <w:rFonts w:asciiTheme="majorBidi" w:eastAsiaTheme="minorHAnsi" w:hAnsiTheme="majorBidi" w:cstheme="majorBidi"/>
          <w:bCs/>
          <w:lang w:val="en-US" w:eastAsia="en-US"/>
        </w:rPr>
        <w:t>t</w:t>
      </w:r>
      <w:r w:rsidR="0059348F" w:rsidRPr="004B5954">
        <w:rPr>
          <w:rFonts w:asciiTheme="majorBidi" w:eastAsiaTheme="minorHAnsi" w:hAnsiTheme="majorBidi" w:cstheme="majorBidi"/>
          <w:bCs/>
          <w:lang w:val="en-US" w:eastAsia="en-US"/>
        </w:rPr>
        <w:t>o prevent the decline in muscle mass,</w:t>
      </w:r>
      <w:hyperlink w:anchor="_ENREF_31" w:tooltip="Frontera, 2000 #561" w:history="1"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PEVuZE5vdGU+PENpdGU+PEF1dGhvcj5Gcm9udGVyYTwvQXV0aG9yPjxZZWFyPjIwMDA8L1llYXI+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==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PEVuZE5vdGU+PENpdGU+PEF1dGhvcj5Gcm9udGVyYTwvQXV0aG9yPjxZZWFyPjIwMDA8L1llYXI+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==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EN.CITE.DATA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bCs/>
            <w:noProof/>
            <w:vertAlign w:val="superscript"/>
            <w:lang w:val="en-US" w:eastAsia="en-US"/>
          </w:rPr>
          <w:t>31</w: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</w:hyperlink>
      <w:r w:rsidR="0059348F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muscle strength,</w:t>
      </w:r>
      <w:hyperlink w:anchor="_ENREF_32" w:tooltip="Doherty, 2003 #581" w:history="1"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/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 &lt;EndNote&gt;&lt;Cite&gt;&lt;Author&gt;Doherty&lt;/Author&gt;&lt;Year&gt;2003&lt;/Year&gt;&lt;RecNum&gt;581&lt;/RecNum&gt;&lt;DisplayText&gt;&lt;style face="superscript"&gt;32&lt;/style&gt;&lt;/DisplayText&gt;&lt;record&gt;&lt;rec-number&gt;581&lt;/rec-number&gt;&lt;foreign-keys&gt;&lt;key app="EN" db-id="52d05xd5fea2voearwv5xp2vexs9dzr5d9v0" timestamp="1462948527"&gt;581&lt;/key&gt;&lt;/foreign-keys&gt;&lt;ref-type name="Journal Article"&gt;17&lt;/ref-type&gt;&lt;contributors&gt;&lt;authors&gt;&lt;author&gt;Doherty, T. J.&lt;/author&gt;&lt;/authors&gt;&lt;/contributors&gt;&lt;auth-address&gt;RM 066, St. Mary&amp;apos;s Hospital, St. Joseph&amp;apos;s Health Centre, 21 Grosvenor St., London, ON, Canada N6A 1Y6. tim.doherty@sjhc.london.on.ca&lt;/auth-address&gt;&lt;titles&gt;&lt;title&gt;Invited review: Aging and sarcopenia&lt;/title&gt;&lt;secondary-title&gt;J Appl Physiol (1985).&lt;/secondary-title&gt;&lt;alt-title&gt;Journal of applied physiology (Bethesda, Md. : 1985)&lt;/alt-title&gt;&lt;/titles&gt;&lt;periodical&gt;&lt;full-title&gt;J Appl Physiol (1985).&lt;/full-title&gt;&lt;abbr-1&gt;Journal of applied physiology&lt;/abbr-1&gt;&lt;/periodical&gt;&lt;alt-periodical&gt;&lt;full-title&gt;J Appl Physiol (1985)&lt;/full-title&gt;&lt;abbr-1&gt;Journal of applied physiology (Bethesda, Md. : 1985)&lt;/abbr-1&gt;&lt;/alt-periodical&gt;&lt;pages&gt;1717-27&lt;/pages&gt;&lt;volume&gt;95&lt;/volume&gt;&lt;number&gt;4&lt;/number&gt;&lt;edition&gt;2003/09/13&lt;/edition&gt;&lt;keywords&gt;&lt;keyword&gt;Age Distribution&lt;/keyword&gt;&lt;keyword&gt;Aging/ physiology&lt;/keyword&gt;&lt;keyword&gt;Humans&lt;/keyword&gt;&lt;keyword&gt;Muscle Weakness/epidemiology/etiology/physiopathology&lt;/keyword&gt;&lt;keyword&gt;Muscle, Skeletal/ anatomy &amp;amp; histology/ physiology&lt;/keyword&gt;&lt;keyword&gt;Organ Size/physiology&lt;/keyword&gt;&lt;keyword&gt;Prevalence&lt;/keyword&gt;&lt;keyword&gt;Sex Distribution&lt;/keyword&gt;&lt;/keywords&gt;&lt;dates&gt;&lt;year&gt;2003&lt;/year&gt;&lt;pub-dates&gt;&lt;date&gt;Oct&lt;/date&gt;&lt;/pub-dates&gt;&lt;/dates&gt;&lt;isbn&gt;8750-7587 (Print)&amp;#xD;0161-7567 (Linking)&lt;/isbn&gt;&lt;accession-num&gt;12970377&lt;/accession-num&gt;&lt;urls&gt;&lt;/urls&gt;&lt;electronic-resource-num&gt;10.1152/japplphysiol.00347.2003&lt;/electronic-resource-num&gt;&lt;remote-database-provider&gt;NLM&lt;/remote-database-provider&gt;&lt;language&gt;eng&lt;/language&gt;&lt;/record&gt;&lt;/Cite&gt;&lt;/EndNote&gt;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bCs/>
            <w:noProof/>
            <w:vertAlign w:val="superscript"/>
            <w:lang w:val="en-US" w:eastAsia="en-US"/>
          </w:rPr>
          <w:t>32</w: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</w:hyperlink>
      <w:r w:rsidR="0059348F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and frailty,</w:t>
      </w:r>
      <w:hyperlink w:anchor="_ENREF_33" w:tooltip="Fried, 2001 #490" w:history="1"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PEVuZE5vdGU+PENpdGU+PEF1dGhvcj5GcmllZDwvQXV0aG9yPjxZZWFyPjIwMDE8L1llYXI+PFJl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>
            <w:fldData xml:space="preserve">PEVuZE5vdGU+PENpdGU+PEF1dGhvcj5GcmllZDwvQXV0aG9yPjxZZWFyPjIwMDE8L1llYXI+PFJl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</w:fldData>
          </w:fldCha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EN.CITE.DATA 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bCs/>
            <w:noProof/>
            <w:vertAlign w:val="superscript"/>
            <w:lang w:val="en-US" w:eastAsia="en-US"/>
          </w:rPr>
          <w:t>33</w: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</w:hyperlink>
      <w:r w:rsidR="0059348F" w:rsidRPr="004B5954">
        <w:rPr>
          <w:rFonts w:asciiTheme="majorBidi" w:eastAsiaTheme="minorHAnsi" w:hAnsiTheme="majorBidi" w:cstheme="majorBidi"/>
          <w:bCs/>
          <w:lang w:val="en-US" w:eastAsia="en-US"/>
        </w:rPr>
        <w:t xml:space="preserve"> and </w:t>
      </w:r>
      <w:r w:rsidR="00F168CE" w:rsidRPr="004B5954">
        <w:rPr>
          <w:rFonts w:asciiTheme="majorBidi" w:hAnsiTheme="majorBidi" w:cstheme="majorBidi"/>
        </w:rPr>
        <w:t>to ensure the affordability of</w:t>
      </w:r>
      <w:r w:rsidR="00C55BB4" w:rsidRPr="004B5954">
        <w:rPr>
          <w:rFonts w:asciiTheme="majorBidi" w:hAnsiTheme="majorBidi" w:cstheme="majorBidi"/>
        </w:rPr>
        <w:t xml:space="preserve"> </w:t>
      </w:r>
      <w:r w:rsidR="00C55BB4" w:rsidRPr="004B5954">
        <w:rPr>
          <w:rFonts w:asciiTheme="majorBidi" w:eastAsiaTheme="minorHAnsi" w:hAnsiTheme="majorBidi" w:cstheme="majorBidi"/>
          <w:bCs/>
          <w:lang w:val="en-US" w:eastAsia="en-US"/>
        </w:rPr>
        <w:t>health care system</w:t>
      </w:r>
      <w:r w:rsidR="00F168CE" w:rsidRPr="004B5954">
        <w:rPr>
          <w:rFonts w:asciiTheme="majorBidi" w:eastAsiaTheme="minorHAnsi" w:hAnsiTheme="majorBidi" w:cstheme="majorBidi"/>
          <w:bCs/>
          <w:lang w:val="en-US" w:eastAsia="en-US"/>
        </w:rPr>
        <w:t>s</w:t>
      </w:r>
      <w:r w:rsidR="002A0BE9" w:rsidRPr="004B5954">
        <w:rPr>
          <w:rFonts w:asciiTheme="majorBidi" w:eastAsiaTheme="minorHAnsi" w:hAnsiTheme="majorBidi" w:cstheme="majorBidi"/>
          <w:bCs/>
          <w:lang w:val="en-US" w:eastAsia="en-US"/>
        </w:rPr>
        <w:t>.</w:t>
      </w:r>
      <w:hyperlink w:anchor="_ENREF_34" w:tooltip="Fried, 2011 #1071" w:history="1"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begin"/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instrText xml:space="preserve"> ADDIN EN.CITE &lt;EndNote&gt;&lt;Cite&gt;&lt;Author&gt;Fried&lt;/Author&gt;&lt;Year&gt;2011&lt;/Year&gt;&lt;RecNum&gt;1071&lt;/RecNum&gt;&lt;DisplayText&gt;&lt;style face="superscript"&gt;34&lt;/style&gt;&lt;/DisplayText&gt;&lt;record&gt;&lt;rec-number&gt;1071&lt;/rec-number&gt;&lt;foreign-keys&gt;&lt;key app="EN" db-id="52d05xd5fea2voearwv5xp2vexs9dzr5d9v0" timestamp="1550579306"&gt;1071&lt;/key&gt;&lt;/foreign-keys&gt;&lt;ref-type name="Journal Article"&gt;17&lt;/ref-type&gt;&lt;contributors&gt;&lt;authors&gt;&lt;author&gt;Fried, L.&lt;/author&gt;&lt;author&gt;Paccaud, F.&lt;/author&gt;&lt;/authors&gt;&lt;/contributors&gt;&lt;titles&gt;&lt;title&gt;Editorial: The Public Health Needs for an Ageing Society&lt;/title&gt;&lt;secondary-title&gt;Public Health Reviews&lt;/secondary-title&gt;&lt;/titles&gt;&lt;periodical&gt;&lt;full-title&gt;Public Health Reviews&lt;/full-title&gt;&lt;/periodical&gt;&lt;pages&gt;351-355&lt;/pages&gt;&lt;volume&gt;32&lt;/volume&gt;&lt;number&gt;2&lt;/number&gt;&lt;dates&gt;&lt;year&gt;2011&lt;/year&gt;&lt;/dates&gt;&lt;urls&gt;&lt;related-urls&gt;&lt;url&gt;https://link.springer.com/content/pdf/10.1007/BF03391606.pdf&lt;/url&gt;&lt;/related-urls&gt;&lt;/urls&gt;&lt;/record&gt;&lt;/Cite&gt;&lt;/EndNote&gt;</w:instrTex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bCs/>
            <w:noProof/>
            <w:vertAlign w:val="superscript"/>
            <w:lang w:val="en-US" w:eastAsia="en-US"/>
          </w:rPr>
          <w:t>34</w:t>
        </w:r>
        <w:r w:rsidR="00F23793" w:rsidRPr="004B5954">
          <w:rPr>
            <w:rFonts w:asciiTheme="majorBidi" w:eastAsiaTheme="minorHAnsi" w:hAnsiTheme="majorBidi" w:cstheme="majorBidi"/>
            <w:bCs/>
            <w:lang w:val="en-US" w:eastAsia="en-US"/>
          </w:rPr>
          <w:fldChar w:fldCharType="end"/>
        </w:r>
      </w:hyperlink>
    </w:p>
    <w:p w14:paraId="14B7A1D7" w14:textId="37334B5C" w:rsidR="00864429" w:rsidRPr="004B5954" w:rsidRDefault="00F168CE" w:rsidP="00E13A22">
      <w:pPr>
        <w:pStyle w:val="NormalWeb"/>
        <w:spacing w:before="0" w:beforeAutospacing="0" w:after="0" w:afterAutospacing="0" w:line="48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4B5954">
        <w:rPr>
          <w:rFonts w:asciiTheme="majorBidi" w:eastAsiaTheme="minorHAnsi" w:hAnsiTheme="majorBidi" w:cstheme="majorBidi"/>
          <w:bCs/>
          <w:lang w:eastAsia="en-US"/>
        </w:rPr>
        <w:t xml:space="preserve">Our </w:t>
      </w:r>
      <w:r w:rsidR="00546623" w:rsidRPr="004B5954">
        <w:rPr>
          <w:rFonts w:asciiTheme="majorBidi" w:eastAsiaTheme="minorHAnsi" w:hAnsiTheme="majorBidi" w:cstheme="majorBidi"/>
          <w:bCs/>
          <w:lang w:eastAsia="en-US"/>
        </w:rPr>
        <w:t xml:space="preserve">results </w:t>
      </w:r>
      <w:r w:rsidR="002A5A94" w:rsidRPr="004B5954">
        <w:rPr>
          <w:rFonts w:asciiTheme="majorBidi" w:eastAsiaTheme="minorHAnsi" w:hAnsiTheme="majorBidi" w:cstheme="majorBidi"/>
          <w:bCs/>
          <w:lang w:eastAsia="en-US"/>
        </w:rPr>
        <w:t xml:space="preserve">also </w:t>
      </w:r>
      <w:r w:rsidR="00546623" w:rsidRPr="004B5954">
        <w:rPr>
          <w:rFonts w:asciiTheme="majorBidi" w:eastAsiaTheme="minorHAnsi" w:hAnsiTheme="majorBidi" w:cstheme="majorBidi"/>
          <w:bCs/>
          <w:lang w:eastAsia="en-US"/>
        </w:rPr>
        <w:t>indicated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 xml:space="preserve"> a high prevalence of </w:t>
      </w:r>
      <w:r w:rsidR="00546623" w:rsidRPr="004B5954">
        <w:rPr>
          <w:rFonts w:asciiTheme="majorBidi" w:eastAsiaTheme="minorHAnsi" w:hAnsiTheme="majorBidi" w:cstheme="majorBidi"/>
          <w:bCs/>
          <w:lang w:eastAsia="en-US"/>
        </w:rPr>
        <w:t xml:space="preserve">receipt of advice to </w:t>
      </w:r>
      <w:r w:rsidR="00864429" w:rsidRPr="004B5954">
        <w:rPr>
          <w:rFonts w:asciiTheme="majorBidi" w:eastAsiaTheme="minorHAnsi" w:hAnsiTheme="majorBidi" w:cstheme="majorBidi"/>
          <w:lang w:eastAsia="en-US"/>
        </w:rPr>
        <w:t>control/lose weight.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 xml:space="preserve"> Again, </w:t>
      </w:r>
      <w:r w:rsidR="00034940" w:rsidRPr="004B5954">
        <w:rPr>
          <w:rFonts w:asciiTheme="majorBidi" w:eastAsiaTheme="minorHAnsi" w:hAnsiTheme="majorBidi" w:cstheme="majorBidi"/>
          <w:bCs/>
          <w:lang w:eastAsia="en-US"/>
        </w:rPr>
        <w:t xml:space="preserve">advice 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 xml:space="preserve">was </w:t>
      </w:r>
      <w:r w:rsidR="00546623" w:rsidRPr="004B5954">
        <w:rPr>
          <w:rFonts w:asciiTheme="majorBidi" w:eastAsiaTheme="minorHAnsi" w:hAnsiTheme="majorBidi" w:cstheme="majorBidi"/>
          <w:bCs/>
          <w:lang w:eastAsia="en-US"/>
        </w:rPr>
        <w:t xml:space="preserve">more commonly provided to those 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 xml:space="preserve">with </w:t>
      </w:r>
      <w:r w:rsidR="00546623" w:rsidRPr="004B5954">
        <w:rPr>
          <w:rFonts w:asciiTheme="majorBidi" w:eastAsiaTheme="minorHAnsi" w:hAnsiTheme="majorBidi" w:cstheme="majorBidi"/>
          <w:bCs/>
          <w:lang w:eastAsia="en-US"/>
        </w:rPr>
        <w:t xml:space="preserve">a 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>higher BMI</w:t>
      </w:r>
      <w:r w:rsidR="002A5A94" w:rsidRPr="004B5954">
        <w:rPr>
          <w:rFonts w:asciiTheme="majorBidi" w:eastAsiaTheme="minorHAnsi" w:hAnsiTheme="majorBidi" w:cstheme="majorBidi"/>
          <w:bCs/>
          <w:lang w:eastAsia="en-US"/>
        </w:rPr>
        <w:t>,</w:t>
      </w:r>
      <w:r w:rsidR="00864429" w:rsidRPr="004B5954">
        <w:rPr>
          <w:rFonts w:asciiTheme="majorBidi" w:eastAsiaTheme="minorHAnsi" w:hAnsiTheme="majorBidi" w:cstheme="majorBidi"/>
          <w:bCs/>
          <w:lang w:eastAsia="en-US"/>
        </w:rPr>
        <w:t xml:space="preserve"> </w:t>
      </w:r>
      <w:r w:rsidR="002A5A94" w:rsidRPr="004B5954">
        <w:rPr>
          <w:rFonts w:asciiTheme="majorBidi" w:hAnsiTheme="majorBidi" w:cstheme="majorBidi"/>
        </w:rPr>
        <w:t>although</w:t>
      </w:r>
      <w:r w:rsidR="006D0A19" w:rsidRPr="004B5954">
        <w:rPr>
          <w:rFonts w:asciiTheme="majorBidi" w:hAnsiTheme="majorBidi" w:cstheme="majorBidi"/>
        </w:rPr>
        <w:t xml:space="preserve"> </w:t>
      </w:r>
      <w:r w:rsidR="006D0A19" w:rsidRPr="004B5954">
        <w:rPr>
          <w:rFonts w:asciiTheme="majorBidi" w:hAnsiTheme="majorBidi" w:cstheme="majorBidi"/>
          <w:bCs/>
        </w:rPr>
        <w:t xml:space="preserve">in the available literature </w:t>
      </w:r>
      <w:r w:rsidR="006D0A19" w:rsidRPr="004B5954">
        <w:rPr>
          <w:rFonts w:asciiTheme="majorBidi" w:hAnsiTheme="majorBidi" w:cstheme="majorBidi"/>
        </w:rPr>
        <w:t>BMI has been largely criticized as a health indicator</w:t>
      </w:r>
      <w:r w:rsidR="00F23793" w:rsidRPr="004B5954">
        <w:rPr>
          <w:rFonts w:asciiTheme="majorBidi" w:hAnsiTheme="majorBidi" w:cstheme="majorBidi"/>
        </w:rPr>
        <w:t>.</w:t>
      </w:r>
      <w:r w:rsidR="006D0A19" w:rsidRPr="004B5954">
        <w:rPr>
          <w:rFonts w:asciiTheme="majorBidi" w:hAnsiTheme="majorBidi" w:cstheme="majorBidi"/>
        </w:rPr>
        <w:fldChar w:fldCharType="begin">
          <w:fldData xml:space="preserve">PEVuZE5vdGU+PENpdGU+PEF1dGhvcj5HYWxsYWdoZXI8L0F1dGhvcj48WWVhcj4xOTk2PC9ZZWFy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</w:fldData>
        </w:fldChar>
      </w:r>
      <w:r w:rsidR="00F23793" w:rsidRPr="004B5954">
        <w:rPr>
          <w:rFonts w:asciiTheme="majorBidi" w:hAnsiTheme="majorBidi" w:cstheme="majorBidi"/>
        </w:rPr>
        <w:instrText xml:space="preserve"> ADDIN EN.CITE </w:instrText>
      </w:r>
      <w:r w:rsidR="00F23793" w:rsidRPr="004B5954">
        <w:rPr>
          <w:rFonts w:asciiTheme="majorBidi" w:hAnsiTheme="majorBidi" w:cstheme="majorBidi"/>
        </w:rPr>
        <w:fldChar w:fldCharType="begin">
          <w:fldData xml:space="preserve">PEVuZE5vdGU+PENpdGU+PEF1dGhvcj5HYWxsYWdoZXI8L0F1dGhvcj48WWVhcj4xOTk2PC9ZZWFy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</w:fldData>
        </w:fldChar>
      </w:r>
      <w:r w:rsidR="00F23793" w:rsidRPr="004B5954">
        <w:rPr>
          <w:rFonts w:asciiTheme="majorBidi" w:hAnsiTheme="majorBidi" w:cstheme="majorBidi"/>
        </w:rPr>
        <w:instrText xml:space="preserve"> ADDIN EN.CITE.DATA </w:instrText>
      </w:r>
      <w:r w:rsidR="00F23793" w:rsidRPr="004B5954">
        <w:rPr>
          <w:rFonts w:asciiTheme="majorBidi" w:hAnsiTheme="majorBidi" w:cstheme="majorBidi"/>
        </w:rPr>
      </w:r>
      <w:r w:rsidR="00F23793" w:rsidRPr="004B5954">
        <w:rPr>
          <w:rFonts w:asciiTheme="majorBidi" w:hAnsiTheme="majorBidi" w:cstheme="majorBidi"/>
        </w:rPr>
        <w:fldChar w:fldCharType="end"/>
      </w:r>
      <w:r w:rsidR="006D0A19" w:rsidRPr="004B5954">
        <w:rPr>
          <w:rFonts w:asciiTheme="majorBidi" w:hAnsiTheme="majorBidi" w:cstheme="majorBidi"/>
        </w:rPr>
      </w:r>
      <w:r w:rsidR="006D0A19" w:rsidRPr="004B5954">
        <w:rPr>
          <w:rFonts w:asciiTheme="majorBidi" w:hAnsiTheme="majorBidi" w:cstheme="majorBidi"/>
        </w:rPr>
        <w:fldChar w:fldCharType="separate"/>
      </w:r>
      <w:hyperlink w:anchor="_ENREF_35" w:tooltip="Gallagher, 1996 #1052" w:history="1">
        <w:r w:rsidR="00F23793" w:rsidRPr="004B5954">
          <w:rPr>
            <w:rFonts w:asciiTheme="majorBidi" w:hAnsiTheme="majorBidi" w:cstheme="majorBidi"/>
            <w:noProof/>
            <w:vertAlign w:val="superscript"/>
          </w:rPr>
          <w:t>35</w:t>
        </w:r>
      </w:hyperlink>
      <w:r w:rsidR="00F23793" w:rsidRPr="004B5954">
        <w:rPr>
          <w:rFonts w:asciiTheme="majorBidi" w:hAnsiTheme="majorBidi" w:cstheme="majorBidi"/>
          <w:noProof/>
          <w:vertAlign w:val="superscript"/>
        </w:rPr>
        <w:t>,</w:t>
      </w:r>
      <w:hyperlink w:anchor="_ENREF_36" w:tooltip="Romero-Corral, 2008 #1053" w:history="1">
        <w:r w:rsidR="00F23793" w:rsidRPr="004B5954">
          <w:rPr>
            <w:rFonts w:asciiTheme="majorBidi" w:hAnsiTheme="majorBidi" w:cstheme="majorBidi"/>
            <w:noProof/>
            <w:vertAlign w:val="superscript"/>
          </w:rPr>
          <w:t>36</w:t>
        </w:r>
      </w:hyperlink>
      <w:r w:rsidR="006D0A19" w:rsidRPr="004B5954">
        <w:rPr>
          <w:rFonts w:asciiTheme="majorBidi" w:hAnsiTheme="majorBidi" w:cstheme="majorBidi"/>
        </w:rPr>
        <w:fldChar w:fldCharType="end"/>
      </w:r>
      <w:r w:rsidR="002A5A94" w:rsidRPr="004B5954">
        <w:rPr>
          <w:rFonts w:asciiTheme="majorBidi" w:hAnsiTheme="majorBidi" w:cstheme="majorBidi"/>
          <w:vertAlign w:val="superscript"/>
        </w:rPr>
        <w:t>,</w:t>
      </w:r>
      <w:hyperlink w:anchor="_ENREF_37" w:tooltip="Winter, 2014 #990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PEVuZE5vdGU+PENpdGU+PEF1dGhvcj5XaW50ZXI8L0F1dGhvcj48WWVhcj4yMDE0PC9ZZWFyPjxS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PEVuZE5vdGU+PENpdGU+PEF1dGhvcj5XaW50ZXI8L0F1dGhvcj48WWVhcj4yMDE0PC9ZZWFyPjxS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37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6D0A19" w:rsidRPr="004B5954">
        <w:rPr>
          <w:rFonts w:asciiTheme="majorBidi" w:hAnsiTheme="majorBidi" w:cstheme="majorBidi"/>
          <w:bCs/>
        </w:rPr>
        <w:t xml:space="preserve"> </w:t>
      </w:r>
      <w:r w:rsidR="006D0A19" w:rsidRPr="004B5954">
        <w:rPr>
          <w:rFonts w:asciiTheme="majorBidi" w:eastAsiaTheme="minorHAnsi" w:hAnsiTheme="majorBidi" w:cstheme="majorBidi"/>
          <w:lang w:eastAsia="en-US"/>
        </w:rPr>
        <w:t>Moreover,</w:t>
      </w:r>
      <w:r w:rsidR="00FD5284" w:rsidRPr="004B5954">
        <w:rPr>
          <w:rFonts w:asciiTheme="majorBidi" w:eastAsiaTheme="minorHAnsi" w:hAnsiTheme="majorBidi" w:cstheme="majorBidi"/>
          <w:lang w:eastAsia="en-US"/>
        </w:rPr>
        <w:t xml:space="preserve"> the</w:t>
      </w:r>
      <w:r w:rsidR="006D0A19" w:rsidRPr="004B5954">
        <w:rPr>
          <w:rFonts w:asciiTheme="majorBidi" w:eastAsiaTheme="minorHAnsi" w:hAnsiTheme="majorBidi" w:cstheme="majorBidi"/>
          <w:lang w:eastAsia="en-US"/>
        </w:rPr>
        <w:t xml:space="preserve"> obesity paradox phenomenon suggests that overweight and mild obesity may be related to the lowest all-cause mortality rate in older adults and specifically those with chronic conditions.</w:t>
      </w:r>
      <w:r w:rsidR="006D0A19" w:rsidRPr="004B5954">
        <w:rPr>
          <w:rFonts w:asciiTheme="majorBidi" w:eastAsiaTheme="minorHAnsi" w:hAnsiTheme="majorBidi" w:cstheme="majorBidi"/>
          <w:lang w:eastAsia="en-US"/>
        </w:rPr>
        <w:fldChar w:fldCharType="begin">
          <w:fldData xml:space="preserve">PEVuZE5vdGU+PENpdGU+PEF1dGhvcj5Eb3JuZXI8L0F1dGhvcj48WWVhcj4yMDEyPC9ZZWFyPjxS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</w:fldData>
        </w:fldChar>
      </w:r>
      <w:r w:rsidR="00F23793" w:rsidRPr="004B5954">
        <w:rPr>
          <w:rFonts w:asciiTheme="majorBidi" w:eastAsiaTheme="minorHAnsi" w:hAnsiTheme="majorBidi" w:cstheme="majorBidi"/>
          <w:lang w:eastAsia="en-US"/>
        </w:rPr>
        <w:instrText xml:space="preserve"> ADDIN EN.CITE </w:instrText>
      </w:r>
      <w:r w:rsidR="00F23793" w:rsidRPr="004B5954">
        <w:rPr>
          <w:rFonts w:asciiTheme="majorBidi" w:eastAsiaTheme="minorHAnsi" w:hAnsiTheme="majorBidi" w:cstheme="majorBidi"/>
          <w:lang w:eastAsia="en-US"/>
        </w:rPr>
        <w:fldChar w:fldCharType="begin">
          <w:fldData xml:space="preserve">PEVuZE5vdGU+PENpdGU+PEF1dGhvcj5Eb3JuZXI8L0F1dGhvcj48WWVhcj4yMDEyPC9ZZWFyPjxS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</w:fldData>
        </w:fldChar>
      </w:r>
      <w:r w:rsidR="00F23793" w:rsidRPr="004B5954">
        <w:rPr>
          <w:rFonts w:asciiTheme="majorBidi" w:eastAsiaTheme="minorHAnsi" w:hAnsiTheme="majorBidi" w:cstheme="majorBidi"/>
          <w:lang w:eastAsia="en-US"/>
        </w:rPr>
        <w:instrText xml:space="preserve"> ADDIN EN.CITE.DATA </w:instrText>
      </w:r>
      <w:r w:rsidR="00F23793" w:rsidRPr="004B5954">
        <w:rPr>
          <w:rFonts w:asciiTheme="majorBidi" w:eastAsiaTheme="minorHAnsi" w:hAnsiTheme="majorBidi" w:cstheme="majorBidi"/>
          <w:lang w:eastAsia="en-US"/>
        </w:rPr>
      </w:r>
      <w:r w:rsidR="00F23793" w:rsidRPr="004B5954">
        <w:rPr>
          <w:rFonts w:asciiTheme="majorBidi" w:eastAsiaTheme="minorHAnsi" w:hAnsiTheme="majorBidi" w:cstheme="majorBidi"/>
          <w:lang w:eastAsia="en-US"/>
        </w:rPr>
        <w:fldChar w:fldCharType="end"/>
      </w:r>
      <w:r w:rsidR="006D0A19" w:rsidRPr="004B5954">
        <w:rPr>
          <w:rFonts w:asciiTheme="majorBidi" w:eastAsiaTheme="minorHAnsi" w:hAnsiTheme="majorBidi" w:cstheme="majorBidi"/>
          <w:lang w:eastAsia="en-US"/>
        </w:rPr>
      </w:r>
      <w:r w:rsidR="006D0A19" w:rsidRPr="004B5954">
        <w:rPr>
          <w:rFonts w:asciiTheme="majorBidi" w:eastAsiaTheme="minorHAnsi" w:hAnsiTheme="majorBidi" w:cstheme="majorBidi"/>
          <w:lang w:eastAsia="en-US"/>
        </w:rPr>
        <w:fldChar w:fldCharType="separate"/>
      </w:r>
      <w:hyperlink w:anchor="_ENREF_38" w:tooltip="Dorner, 2012 #1104" w:history="1">
        <w:r w:rsidR="00F23793" w:rsidRPr="004B5954">
          <w:rPr>
            <w:rFonts w:asciiTheme="majorBidi" w:eastAsiaTheme="minorHAnsi" w:hAnsiTheme="majorBidi" w:cstheme="majorBidi"/>
            <w:noProof/>
            <w:vertAlign w:val="superscript"/>
            <w:lang w:eastAsia="en-US"/>
          </w:rPr>
          <w:t>38</w:t>
        </w:r>
      </w:hyperlink>
      <w:r w:rsidR="00F23793" w:rsidRPr="004B5954">
        <w:rPr>
          <w:rFonts w:asciiTheme="majorBidi" w:eastAsiaTheme="minorHAnsi" w:hAnsiTheme="majorBidi" w:cstheme="majorBidi"/>
          <w:noProof/>
          <w:vertAlign w:val="superscript"/>
          <w:lang w:eastAsia="en-US"/>
        </w:rPr>
        <w:t>,</w:t>
      </w:r>
      <w:hyperlink w:anchor="_ENREF_39" w:tooltip="Cheng, 2016 #1066" w:history="1">
        <w:r w:rsidR="00F23793" w:rsidRPr="004B5954">
          <w:rPr>
            <w:rFonts w:asciiTheme="majorBidi" w:eastAsiaTheme="minorHAnsi" w:hAnsiTheme="majorBidi" w:cstheme="majorBidi"/>
            <w:noProof/>
            <w:vertAlign w:val="superscript"/>
            <w:lang w:eastAsia="en-US"/>
          </w:rPr>
          <w:t>39</w:t>
        </w:r>
      </w:hyperlink>
      <w:r w:rsidR="006D0A19" w:rsidRPr="004B5954">
        <w:rPr>
          <w:rFonts w:asciiTheme="majorBidi" w:eastAsiaTheme="minorHAnsi" w:hAnsiTheme="majorBidi" w:cstheme="majorBidi"/>
          <w:lang w:eastAsia="en-US"/>
        </w:rPr>
        <w:fldChar w:fldCharType="end"/>
      </w:r>
      <w:hyperlink w:anchor="_ENREF_13" w:tooltip="Cheng, 2016 #1066" w:history="1"/>
      <w:r w:rsidR="006D0A19" w:rsidRPr="004B5954">
        <w:rPr>
          <w:rFonts w:asciiTheme="majorBidi" w:eastAsiaTheme="minorHAnsi" w:hAnsiTheme="majorBidi" w:cstheme="majorBidi"/>
          <w:lang w:eastAsia="en-US"/>
        </w:rPr>
        <w:t xml:space="preserve"> </w:t>
      </w:r>
      <w:r w:rsidR="006D0A19" w:rsidRPr="004B5954">
        <w:rPr>
          <w:rFonts w:asciiTheme="majorBidi" w:hAnsiTheme="majorBidi" w:cstheme="majorBidi"/>
        </w:rPr>
        <w:t>There is also limited evidence of the benefits of weight loss, as approximately one-quarter of all weight lost, when one embarks on a weight loss program, is lean body mass</w:t>
      </w:r>
      <w:r w:rsidR="002A5A94" w:rsidRPr="004B5954">
        <w:rPr>
          <w:rFonts w:asciiTheme="majorBidi" w:hAnsiTheme="majorBidi" w:cstheme="majorBidi"/>
        </w:rPr>
        <w:t>.</w:t>
      </w:r>
      <w:hyperlink w:anchor="_ENREF_40" w:tooltip="Heymsfield, 2014 #1054" w:history="1"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PEVuZE5vdGU+PENpdGU+PEF1dGhvcj5IZXltc2ZpZWxkPC9BdXRob3I+PFllYXI+MjAxNDwvWWVh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PEVuZE5vdGU+PENpdGU+PEF1dGhvcj5IZXltc2ZpZWxkPC9BdXRob3I+PFllYXI+MjAxNDwvWWVh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end"/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40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6D0A19" w:rsidRPr="004B5954">
        <w:rPr>
          <w:rFonts w:asciiTheme="majorBidi" w:hAnsiTheme="majorBidi" w:cstheme="majorBidi"/>
        </w:rPr>
        <w:t xml:space="preserve"> </w:t>
      </w:r>
      <w:r w:rsidR="004E118C" w:rsidRPr="004B5954">
        <w:rPr>
          <w:rFonts w:asciiTheme="majorBidi" w:hAnsiTheme="majorBidi" w:cstheme="majorBidi"/>
        </w:rPr>
        <w:t xml:space="preserve">This </w:t>
      </w:r>
      <w:r w:rsidR="00251A8C" w:rsidRPr="004B5954">
        <w:rPr>
          <w:rFonts w:asciiTheme="majorBidi" w:hAnsiTheme="majorBidi" w:cstheme="majorBidi"/>
        </w:rPr>
        <w:t xml:space="preserve">loss of muscle mass </w:t>
      </w:r>
      <w:r w:rsidR="002A5A94" w:rsidRPr="004B5954">
        <w:rPr>
          <w:rFonts w:asciiTheme="majorBidi" w:hAnsiTheme="majorBidi" w:cstheme="majorBidi"/>
        </w:rPr>
        <w:t>may contribute to the development of sarcopenia,</w:t>
      </w:r>
      <w:r w:rsidR="002A5A94" w:rsidRPr="004B5954">
        <w:rPr>
          <w:rFonts w:asciiTheme="majorBidi" w:hAnsiTheme="majorBidi" w:cstheme="majorBidi"/>
        </w:rPr>
        <w:fldChar w:fldCharType="begin">
          <w:fldData xml:space="preserve">PEVuZE5vdGU+PENpdGU+PEF1dGhvcj5DcnV6LUplbnRvZnQ8L0F1dGhvcj48WWVhcj4yMDEwPC9Z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</w:fldData>
        </w:fldChar>
      </w:r>
      <w:r w:rsidR="00F23793" w:rsidRPr="004B5954">
        <w:rPr>
          <w:rFonts w:asciiTheme="majorBidi" w:hAnsiTheme="majorBidi" w:cstheme="majorBidi"/>
        </w:rPr>
        <w:instrText xml:space="preserve"> ADDIN EN.CITE </w:instrText>
      </w:r>
      <w:r w:rsidR="00F23793" w:rsidRPr="004B5954">
        <w:rPr>
          <w:rFonts w:asciiTheme="majorBidi" w:hAnsiTheme="majorBidi" w:cstheme="majorBidi"/>
        </w:rPr>
        <w:fldChar w:fldCharType="begin">
          <w:fldData xml:space="preserve">PEVuZE5vdGU+PENpdGU+PEF1dGhvcj5DcnV6LUplbnRvZnQ8L0F1dGhvcj48WWVhcj4yMDEwPC9Z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</w:fldData>
        </w:fldChar>
      </w:r>
      <w:r w:rsidR="00F23793" w:rsidRPr="004B5954">
        <w:rPr>
          <w:rFonts w:asciiTheme="majorBidi" w:hAnsiTheme="majorBidi" w:cstheme="majorBidi"/>
        </w:rPr>
        <w:instrText xml:space="preserve"> ADDIN EN.CITE.DATA </w:instrText>
      </w:r>
      <w:r w:rsidR="00F23793" w:rsidRPr="004B5954">
        <w:rPr>
          <w:rFonts w:asciiTheme="majorBidi" w:hAnsiTheme="majorBidi" w:cstheme="majorBidi"/>
        </w:rPr>
      </w:r>
      <w:r w:rsidR="00F23793" w:rsidRPr="004B5954">
        <w:rPr>
          <w:rFonts w:asciiTheme="majorBidi" w:hAnsiTheme="majorBidi" w:cstheme="majorBidi"/>
        </w:rPr>
        <w:fldChar w:fldCharType="end"/>
      </w:r>
      <w:r w:rsidR="002A5A94" w:rsidRPr="004B5954">
        <w:rPr>
          <w:rFonts w:asciiTheme="majorBidi" w:hAnsiTheme="majorBidi" w:cstheme="majorBidi"/>
        </w:rPr>
      </w:r>
      <w:r w:rsidR="002A5A94" w:rsidRPr="004B5954">
        <w:rPr>
          <w:rFonts w:asciiTheme="majorBidi" w:hAnsiTheme="majorBidi" w:cstheme="majorBidi"/>
        </w:rPr>
        <w:fldChar w:fldCharType="separate"/>
      </w:r>
      <w:hyperlink w:anchor="_ENREF_41" w:tooltip="Cruz-Jentoft, 2010 #134" w:history="1">
        <w:r w:rsidR="00F23793" w:rsidRPr="004B5954">
          <w:rPr>
            <w:rFonts w:asciiTheme="majorBidi" w:hAnsiTheme="majorBidi" w:cstheme="majorBidi"/>
            <w:noProof/>
            <w:vertAlign w:val="superscript"/>
          </w:rPr>
          <w:t>41</w:t>
        </w:r>
      </w:hyperlink>
      <w:r w:rsidR="00F23793" w:rsidRPr="004B5954">
        <w:rPr>
          <w:rFonts w:asciiTheme="majorBidi" w:hAnsiTheme="majorBidi" w:cstheme="majorBidi"/>
          <w:noProof/>
          <w:vertAlign w:val="superscript"/>
        </w:rPr>
        <w:t>,</w:t>
      </w:r>
      <w:hyperlink w:anchor="_ENREF_42" w:tooltip="Gill, 2015 #1079" w:history="1">
        <w:r w:rsidR="00F23793" w:rsidRPr="004B5954">
          <w:rPr>
            <w:rFonts w:asciiTheme="majorBidi" w:hAnsiTheme="majorBidi" w:cstheme="majorBidi"/>
            <w:noProof/>
            <w:vertAlign w:val="superscript"/>
          </w:rPr>
          <w:t>42</w:t>
        </w:r>
      </w:hyperlink>
      <w:r w:rsidR="002A5A94" w:rsidRPr="004B5954">
        <w:rPr>
          <w:rFonts w:asciiTheme="majorBidi" w:hAnsiTheme="majorBidi" w:cstheme="majorBidi"/>
        </w:rPr>
        <w:fldChar w:fldCharType="end"/>
      </w:r>
      <w:r w:rsidR="002A5A94" w:rsidRPr="004B5954">
        <w:rPr>
          <w:rFonts w:asciiTheme="majorBidi" w:hAnsiTheme="majorBidi" w:cstheme="majorBidi"/>
        </w:rPr>
        <w:t xml:space="preserve"> </w:t>
      </w:r>
      <w:r w:rsidR="00251A8C" w:rsidRPr="004B5954">
        <w:rPr>
          <w:rFonts w:asciiTheme="majorBidi" w:hAnsiTheme="majorBidi" w:cstheme="majorBidi"/>
        </w:rPr>
        <w:t>and</w:t>
      </w:r>
      <w:r w:rsidR="00C14734" w:rsidRPr="004B5954">
        <w:rPr>
          <w:rFonts w:asciiTheme="majorBidi" w:hAnsiTheme="majorBidi" w:cstheme="majorBidi"/>
        </w:rPr>
        <w:t xml:space="preserve"> </w:t>
      </w:r>
      <w:r w:rsidR="00FC63A1" w:rsidRPr="004B5954">
        <w:rPr>
          <w:rFonts w:asciiTheme="majorBidi" w:hAnsiTheme="majorBidi" w:cstheme="majorBidi"/>
        </w:rPr>
        <w:t xml:space="preserve">sarcopenia </w:t>
      </w:r>
      <w:r w:rsidR="00251A8C" w:rsidRPr="004B5954">
        <w:rPr>
          <w:rFonts w:asciiTheme="majorBidi" w:hAnsiTheme="majorBidi" w:cstheme="majorBidi"/>
        </w:rPr>
        <w:t xml:space="preserve">predicts </w:t>
      </w:r>
      <w:r w:rsidR="00FC63A1" w:rsidRPr="004B5954">
        <w:rPr>
          <w:rFonts w:asciiTheme="majorBidi" w:hAnsiTheme="majorBidi" w:cstheme="majorBidi"/>
        </w:rPr>
        <w:t>all-cause mortality</w:t>
      </w:r>
      <w:r w:rsidR="00350DEC" w:rsidRPr="004B5954">
        <w:rPr>
          <w:rFonts w:asciiTheme="majorBidi" w:hAnsiTheme="majorBidi" w:cstheme="majorBidi"/>
        </w:rPr>
        <w:t>.</w:t>
      </w:r>
      <w:hyperlink w:anchor="_ENREF_43" w:tooltip="Liu, 2017 #1098" w:history="1">
        <w:r w:rsidR="00F23793" w:rsidRPr="004B5954">
          <w:rPr>
            <w:rFonts w:asciiTheme="majorBidi" w:hAnsiTheme="majorBidi" w:cstheme="majorBidi"/>
          </w:rPr>
          <w:fldChar w:fldCharType="begin"/>
        </w:r>
        <w:r w:rsidR="00F23793" w:rsidRPr="004B5954">
          <w:rPr>
            <w:rFonts w:asciiTheme="majorBidi" w:hAnsiTheme="majorBidi" w:cstheme="majorBidi"/>
          </w:rPr>
          <w:instrText xml:space="preserve"> ADDIN EN.CITE &lt;EndNote&gt;&lt;Cite&gt;&lt;Author&gt;Liu&lt;/Author&gt;&lt;Year&gt;2017&lt;/Year&gt;&lt;RecNum&gt;1098&lt;/RecNum&gt;&lt;DisplayText&gt;&lt;style face="superscript"&gt;43&lt;/style&gt;&lt;/DisplayText&gt;&lt;record&gt;&lt;rec-number&gt;1098&lt;/rec-number&gt;&lt;foreign-keys&gt;&lt;key app="EN" db-id="52d05xd5fea2voearwv5xp2vexs9dzr5d9v0" timestamp="1551174089"&gt;1098&lt;/key&gt;&lt;/foreign-keys&gt;&lt;ref-type name="Journal Article"&gt;17&lt;/ref-type&gt;&lt;contributors&gt;&lt;authors&gt;&lt;author&gt;Liu, P.&lt;/author&gt;&lt;author&gt;Hao, Q.&lt;/author&gt;&lt;author&gt;Hai, S.&lt;/author&gt;&lt;author&gt;Wang, H.&lt;/author&gt;&lt;author&gt;Cao, L.&lt;/author&gt;&lt;author&gt;Dong, B.&lt;/author&gt;&lt;/authors&gt;&lt;/contributors&gt;&lt;auth-address&gt;The Center of Gerontology Geriatrics, West China Hospital, Sichuan University, China.&amp;#xD;The Center of Gerontology Geriatrics, West China Hospital, Sichuan University, China. Electronic address: birongdong@163.com.&lt;/auth-address&gt;&lt;titles&gt;&lt;title&gt;Sarcopenia as a predictor of all-cause mortality among community-dwelling older people: A systematic review and meta-analysis&lt;/title&gt;&lt;secondary-title&gt;Maturitas&lt;/secondary-title&gt;&lt;alt-title&gt;Maturitas&lt;/alt-title&gt;&lt;/titles&gt;&lt;periodical&gt;&lt;full-title&gt;Maturitas&lt;/full-title&gt;&lt;abbr-1&gt;Maturitas&lt;/abbr-1&gt;&lt;/periodical&gt;&lt;alt-periodical&gt;&lt;full-title&gt;Maturitas&lt;/full-title&gt;&lt;abbr-1&gt;Maturitas&lt;/abbr-1&gt;&lt;/alt-periodical&gt;&lt;pages&gt;16-22&lt;/pages&gt;&lt;volume&gt;103&lt;/volume&gt;&lt;keywords&gt;&lt;keyword&gt;Aged&lt;/keyword&gt;&lt;keyword&gt;Humans&lt;/keyword&gt;&lt;keyword&gt;Independent Living/*statistics &amp;amp; numerical data&lt;/keyword&gt;&lt;keyword&gt;*Mortality&lt;/keyword&gt;&lt;keyword&gt;Sarcopenia/*epidemiology&lt;/keyword&gt;&lt;/keywords&gt;&lt;dates&gt;&lt;year&gt;2017&lt;/year&gt;&lt;pub-dates&gt;&lt;date&gt;Sep&lt;/date&gt;&lt;/pub-dates&gt;&lt;/dates&gt;&lt;isbn&gt;1873-4111 (Electronic)&amp;#xD;0378-5122 (Linking)&lt;/isbn&gt;&lt;accession-num&gt;28778327&lt;/accession-num&gt;&lt;urls&gt;&lt;related-urls&gt;&lt;url&gt;http://www.ncbi.nlm.nih.gov/pubmed/28778327&lt;/url&gt;&lt;/related-urls&gt;&lt;/urls&gt;&lt;electronic-resource-num&gt;10.1016/j.maturitas.2017.04.007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43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C14734" w:rsidRPr="004B5954">
        <w:rPr>
          <w:rFonts w:asciiTheme="majorBidi" w:hAnsiTheme="majorBidi" w:cstheme="majorBidi"/>
        </w:rPr>
        <w:t xml:space="preserve"> Tucker</w:t>
      </w:r>
      <w:r w:rsidR="00350DEC" w:rsidRPr="004B5954">
        <w:rPr>
          <w:rFonts w:asciiTheme="majorBidi" w:hAnsiTheme="majorBidi" w:cstheme="majorBidi"/>
        </w:rPr>
        <w:t xml:space="preserve"> and colleagues</w:t>
      </w:r>
      <w:hyperlink w:anchor="_ENREF_44" w:tooltip="Tucker, 2010 #1099" w:history="1">
        <w:r w:rsidR="00F23793" w:rsidRPr="004B5954">
          <w:rPr>
            <w:rFonts w:asciiTheme="majorBidi" w:hAnsiTheme="majorBidi" w:cstheme="majorBidi"/>
          </w:rPr>
          <w:fldChar w:fldCharType="begin"/>
        </w:r>
        <w:r w:rsidR="00F23793" w:rsidRPr="004B5954">
          <w:rPr>
            <w:rFonts w:asciiTheme="majorBidi" w:hAnsiTheme="majorBidi" w:cstheme="majorBidi"/>
          </w:rPr>
          <w:instrText xml:space="preserve"> ADDIN EN.CITE &lt;EndNote&gt;&lt;Cite&gt;&lt;Author&gt;Tucker&lt;/Author&gt;&lt;Year&gt;2010&lt;/Year&gt;&lt;RecNum&gt;1099&lt;/RecNum&gt;&lt;DisplayText&gt;&lt;style face="superscript"&gt;44&lt;/style&gt;&lt;/DisplayText&gt;&lt;record&gt;&lt;rec-number&gt;1099&lt;/rec-number&gt;&lt;foreign-keys&gt;&lt;key app="EN" db-id="52d05xd5fea2voearwv5xp2vexs9dzr5d9v0" timestamp="1551174367"&gt;1099&lt;/key&gt;&lt;/foreign-keys&gt;&lt;ref-type name="Book Section"&gt;5&lt;/ref-type&gt;&lt;contributors&gt;&lt;authors&gt;&lt;author&gt;Tucker, K. L.&lt;/author&gt;&lt;/authors&gt;&lt;secondary-authors&gt;&lt;author&gt;Institute of Medicine (US) Food Forum.&lt;/author&gt;&lt;/secondary-authors&gt;&lt;/contributors&gt;&lt;titles&gt;&lt;title&gt;Nutrition Concerns for Aging Populations&lt;/title&gt;&lt;secondary-title&gt;Providing Healthy and Safe Foods As We Age: Workshop Summary. &lt;/secondary-title&gt;&lt;/titles&gt;&lt;dates&gt;&lt;year&gt;2010&lt;/year&gt;&lt;/dates&gt;&lt;pub-location&gt;Washington (DC)&lt;/pub-location&gt;&lt;publisher&gt;National Academies Press (US)&lt;/publisher&gt;&lt;urls&gt;&lt;/urls&gt;&lt;/record&gt;&lt;/Cite&gt;&lt;/EndNote&gt;</w:instrText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44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C14734" w:rsidRPr="004B5954">
        <w:rPr>
          <w:rFonts w:asciiTheme="majorBidi" w:hAnsiTheme="majorBidi" w:cstheme="majorBidi"/>
        </w:rPr>
        <w:t xml:space="preserve"> </w:t>
      </w:r>
      <w:r w:rsidR="00350DEC" w:rsidRPr="004B5954">
        <w:rPr>
          <w:rFonts w:asciiTheme="majorBidi" w:hAnsiTheme="majorBidi" w:cstheme="majorBidi"/>
        </w:rPr>
        <w:t xml:space="preserve">reported that maintaining muscle mass is one of the most important preventative interventions in maintaining health in older adults. </w:t>
      </w:r>
      <w:r w:rsidR="00F23793" w:rsidRPr="004B5954">
        <w:rPr>
          <w:rFonts w:asciiTheme="majorBidi" w:hAnsiTheme="majorBidi" w:cstheme="majorBidi"/>
        </w:rPr>
        <w:t xml:space="preserve">As research evidence has shown that weight loss in </w:t>
      </w:r>
      <w:r w:rsidR="00F23793" w:rsidRPr="004B5954">
        <w:rPr>
          <w:rFonts w:asciiTheme="majorBidi" w:hAnsiTheme="majorBidi" w:cstheme="majorBidi"/>
          <w:bCs/>
        </w:rPr>
        <w:t>combination</w:t>
      </w:r>
      <w:r w:rsidR="00F23793" w:rsidRPr="004B5954">
        <w:rPr>
          <w:rFonts w:asciiTheme="majorBidi" w:hAnsiTheme="majorBidi" w:cstheme="majorBidi"/>
        </w:rPr>
        <w:t xml:space="preserve"> with improved fitness could improve physical function and multiple health indicators,</w:t>
      </w:r>
      <w:hyperlink w:anchor="_ENREF_45" w:tooltip="Villareal, 2011 #1082" w:history="1"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PEVuZE5vdGU+PENpdGU+PEF1dGhvcj5WaWxsYXJlYWw8L0F1dGhvcj48WWVhcj4yMDExPC9ZZWFy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cmlvZGljYWw+PHBhZ2VzPjEyMTgtMjk8L3BhZ2VzPjx2b2x1bWU+MzY0PC92b2x1bWU+PG51bWJl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=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</w:rPr>
          <w:fldChar w:fldCharType="begin">
            <w:fldData xml:space="preserve">PEVuZE5vdGU+PENpdGU+PEF1dGhvcj5WaWxsYXJlYWw8L0F1dGhvcj48WWVhcj4yMDExPC9ZZWFy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cmlvZGljYWw+PHBhZ2VzPjEyMTgtMjk8L3BhZ2VzPjx2b2x1bWU+MzY0PC92b2x1bWU+PG51bWJl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=
</w:fldData>
          </w:fldChar>
        </w:r>
        <w:r w:rsidR="00F23793" w:rsidRPr="004B5954">
          <w:rPr>
            <w:rFonts w:asciiTheme="majorBidi" w:hAnsiTheme="majorBidi" w:cstheme="majorBidi"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end"/>
        </w:r>
        <w:r w:rsidR="00F23793" w:rsidRPr="004B5954">
          <w:rPr>
            <w:rFonts w:asciiTheme="majorBidi" w:hAnsiTheme="majorBidi" w:cstheme="majorBidi"/>
          </w:rPr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45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864429" w:rsidRPr="004B5954">
        <w:rPr>
          <w:rFonts w:asciiTheme="majorBidi" w:hAnsiTheme="majorBidi" w:cstheme="majorBidi"/>
        </w:rPr>
        <w:t xml:space="preserve"> </w:t>
      </w:r>
      <w:r w:rsidR="006D0A19" w:rsidRPr="004B5954">
        <w:rPr>
          <w:rFonts w:asciiTheme="majorBidi" w:hAnsiTheme="majorBidi" w:cstheme="majorBidi"/>
          <w:bCs/>
        </w:rPr>
        <w:t xml:space="preserve">weight management </w:t>
      </w:r>
      <w:r w:rsidR="00F23793" w:rsidRPr="004B5954">
        <w:rPr>
          <w:rFonts w:asciiTheme="majorBidi" w:hAnsiTheme="majorBidi" w:cstheme="majorBidi"/>
          <w:bCs/>
        </w:rPr>
        <w:t>should always be done</w:t>
      </w:r>
      <w:r w:rsidR="006D0A19" w:rsidRPr="004B5954">
        <w:rPr>
          <w:rFonts w:asciiTheme="majorBidi" w:hAnsiTheme="majorBidi" w:cstheme="majorBidi"/>
          <w:bCs/>
        </w:rPr>
        <w:t xml:space="preserve"> in consideration</w:t>
      </w:r>
      <w:r w:rsidR="00F23793" w:rsidRPr="004B5954">
        <w:rPr>
          <w:rFonts w:asciiTheme="majorBidi" w:hAnsiTheme="majorBidi" w:cstheme="majorBidi"/>
          <w:bCs/>
        </w:rPr>
        <w:t xml:space="preserve"> with</w:t>
      </w:r>
      <w:r w:rsidR="006D0A19" w:rsidRPr="004B5954">
        <w:rPr>
          <w:rFonts w:asciiTheme="majorBidi" w:hAnsiTheme="majorBidi" w:cstheme="majorBidi"/>
          <w:bCs/>
        </w:rPr>
        <w:t xml:space="preserve"> functional status and comorbidities</w:t>
      </w:r>
      <w:r w:rsidR="006D0A19" w:rsidRPr="004B5954">
        <w:rPr>
          <w:rFonts w:asciiTheme="majorBidi" w:hAnsiTheme="majorBidi" w:cstheme="majorBidi"/>
        </w:rPr>
        <w:t>.</w:t>
      </w:r>
      <w:hyperlink w:anchor="_ENREF_38" w:tooltip="Dorner, 2012 #1104" w:history="1">
        <w:r w:rsidR="00F23793" w:rsidRPr="004B5954">
          <w:rPr>
            <w:rFonts w:asciiTheme="majorBidi" w:hAnsiTheme="majorBidi" w:cstheme="majorBidi"/>
          </w:rPr>
          <w:fldChar w:fldCharType="begin"/>
        </w:r>
        <w:r w:rsidR="00F23793" w:rsidRPr="004B5954">
          <w:rPr>
            <w:rFonts w:asciiTheme="majorBidi" w:hAnsiTheme="majorBidi" w:cstheme="majorBidi"/>
          </w:rPr>
          <w:instrText xml:space="preserve"> ADDIN EN.CITE &lt;EndNote&gt;&lt;Cite&gt;&lt;Author&gt;Dorner&lt;/Author&gt;&lt;Year&gt;2012&lt;/Year&gt;&lt;RecNum&gt;1104&lt;/RecNum&gt;&lt;DisplayText&gt;&lt;style face="superscript"&gt;38&lt;/style&gt;&lt;/DisplayText&gt;&lt;record&gt;&lt;rec-number&gt;1104&lt;/rec-number&gt;&lt;foreign-keys&gt;&lt;key app="EN" db-id="52d05xd5fea2voearwv5xp2vexs9dzr5d9v0" timestamp="1553602701"&gt;1104&lt;/key&gt;&lt;/foreign-keys&gt;&lt;ref-type name="Journal Article"&gt;17&lt;/ref-type&gt;&lt;contributors&gt;&lt;authors&gt;&lt;author&gt;Dorner, T.E. &lt;/author&gt;&lt;author&gt;Rieder, A.&lt;/author&gt;&lt;/authors&gt;&lt;/contributors&gt;&lt;titles&gt;&lt;title&gt;Obesity paradox in elderly patients with cardiovascular diseases&lt;/title&gt;&lt;secondary-title&gt;Int J Cardiol. &lt;/secondary-title&gt;&lt;/titles&gt;&lt;periodical&gt;&lt;full-title&gt;Int J Cardiol.&lt;/full-title&gt;&lt;/periodical&gt;&lt;pages&gt;56-65&lt;/pages&gt;&lt;volume&gt;155&lt;/volume&gt;&lt;number&gt;1&lt;/number&gt;&lt;dates&gt;&lt;year&gt;2012&lt;/year&gt;&lt;/dates&gt;&lt;urls&gt;&lt;/urls&gt;&lt;electronic-resource-num&gt;10.1016/j.ijcard.2011.01.076.&lt;/electronic-resource-num&gt;&lt;/record&gt;&lt;/Cite&gt;&lt;/EndNote&gt;</w:instrText>
        </w:r>
        <w:r w:rsidR="00F23793" w:rsidRPr="004B5954">
          <w:rPr>
            <w:rFonts w:asciiTheme="majorBidi" w:hAnsiTheme="majorBidi" w:cstheme="majorBidi"/>
          </w:rPr>
          <w:fldChar w:fldCharType="separate"/>
        </w:r>
        <w:r w:rsidR="00F23793" w:rsidRPr="004B5954">
          <w:rPr>
            <w:rFonts w:asciiTheme="majorBidi" w:hAnsiTheme="majorBidi" w:cstheme="majorBidi"/>
            <w:noProof/>
            <w:vertAlign w:val="superscript"/>
          </w:rPr>
          <w:t>38</w:t>
        </w:r>
        <w:r w:rsidR="00F23793" w:rsidRPr="004B5954">
          <w:rPr>
            <w:rFonts w:asciiTheme="majorBidi" w:hAnsiTheme="majorBidi" w:cstheme="majorBidi"/>
          </w:rPr>
          <w:fldChar w:fldCharType="end"/>
        </w:r>
      </w:hyperlink>
      <w:r w:rsidR="006D0A19" w:rsidRPr="004B5954">
        <w:rPr>
          <w:rFonts w:asciiTheme="majorBidi" w:hAnsiTheme="majorBidi" w:cstheme="majorBidi"/>
        </w:rPr>
        <w:t xml:space="preserve"> </w:t>
      </w:r>
      <w:r w:rsidR="00F23793" w:rsidRPr="004B5954">
        <w:rPr>
          <w:rFonts w:asciiTheme="majorBidi" w:hAnsiTheme="majorBidi" w:cstheme="majorBidi"/>
        </w:rPr>
        <w:t>Therefore, a</w:t>
      </w:r>
      <w:r w:rsidR="006D0A19" w:rsidRPr="004B5954">
        <w:rPr>
          <w:rFonts w:asciiTheme="majorBidi" w:hAnsiTheme="majorBidi" w:cstheme="majorBidi"/>
        </w:rPr>
        <w:t xml:space="preserve"> combination of both, is recommended.</w:t>
      </w:r>
      <w:hyperlink w:anchor="_ENREF_42" w:tooltip="Gill, 2015 #1079" w:history="1"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PEVuZE5vdGU+PENpdGU+PEF1dGhvcj5HaWxsPC9BdXRob3I+PFllYXI+MjAxNTwvWWVhcj48UmVj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</w:instrText>
        </w:r>
        <w:r w:rsidR="00F23793" w:rsidRPr="004B5954">
          <w:rPr>
            <w:rFonts w:asciiTheme="majorBidi" w:hAnsiTheme="majorBidi" w:cstheme="majorBidi"/>
            <w:bCs/>
          </w:rPr>
          <w:fldChar w:fldCharType="begin">
            <w:fldData xml:space="preserve">PEVuZE5vdGU+PENpdGU+PEF1dGhvcj5HaWxsPC9BdXRob3I+PFllYXI+MjAxNTwvWWVhcj48UmVj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</w:fldData>
          </w:fldChar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EN.CITE.DATA </w:instrText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  <w:r w:rsidR="00F23793" w:rsidRPr="004B5954">
          <w:rPr>
            <w:rFonts w:asciiTheme="majorBidi" w:hAnsiTheme="majorBidi" w:cstheme="majorBidi"/>
            <w:bCs/>
          </w:rPr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42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6D0A19" w:rsidRPr="004B5954">
        <w:rPr>
          <w:rFonts w:asciiTheme="majorBidi" w:hAnsiTheme="majorBidi" w:cstheme="majorBidi"/>
          <w:bCs/>
        </w:rPr>
        <w:t xml:space="preserve"> </w:t>
      </w:r>
      <w:hyperlink w:anchor="_ENREF_46" w:tooltip="National Health and Medical Research Council, 2013 #995" w:history="1">
        <w:r w:rsidR="00F23793" w:rsidRPr="004B5954">
          <w:rPr>
            <w:rFonts w:asciiTheme="majorBidi" w:hAnsiTheme="majorBidi" w:cstheme="majorBidi"/>
            <w:bCs/>
          </w:rPr>
          <w:fldChar w:fldCharType="begin"/>
        </w:r>
        <w:r w:rsidR="00F23793" w:rsidRPr="004B5954">
          <w:rPr>
            <w:rFonts w:asciiTheme="majorBidi" w:hAnsiTheme="majorBidi" w:cstheme="majorBidi"/>
            <w:bCs/>
          </w:rPr>
          <w:instrText xml:space="preserve"> ADDIN EN.CITE &lt;EndNote&gt;&lt;Cite&gt;&lt;Author&gt;National Health and Medical Research Council&lt;/Author&gt;&lt;Year&gt;2013&lt;/Year&gt;&lt;RecNum&gt;995&lt;/RecNum&gt;&lt;DisplayText&gt;&lt;style face="superscript"&gt;46&lt;/style&gt;&lt;/DisplayText&gt;&lt;record&gt;&lt;rec-number&gt;995&lt;/rec-number&gt;&lt;foreign-keys&gt;&lt;key app="EN" db-id="52d05xd5fea2voearwv5xp2vexs9dzr5d9v0" timestamp="1542287466"&gt;995&lt;/key&gt;&lt;/foreign-keys&gt;&lt;ref-type name="Report"&gt;27&lt;/ref-type&gt;&lt;contributors&gt;&lt;authors&gt;&lt;author&gt;National Health and Medical Research Council,&lt;/author&gt;&lt;/authors&gt;&lt;/contributors&gt;&lt;titles&gt;&lt;title&gt;Australian Dietary Guidelines&lt;/title&gt;&lt;/titles&gt;&lt;dates&gt;&lt;year&gt;2013&lt;/year&gt;&lt;/dates&gt;&lt;urls&gt;&lt;related-urls&gt;&lt;url&gt;www.nhmrc.gov.au/guidelines-publications/n55&lt;/url&gt;&lt;/related-urls&gt;&lt;/urls&gt;&lt;access-date&gt;13.11.2018&lt;/access-date&gt;&lt;/record&gt;&lt;/Cite&gt;&lt;/EndNote&gt;</w:instrText>
        </w:r>
        <w:r w:rsidR="00F23793" w:rsidRPr="004B5954">
          <w:rPr>
            <w:rFonts w:asciiTheme="majorBidi" w:hAnsiTheme="majorBidi" w:cstheme="majorBidi"/>
            <w:bCs/>
          </w:rPr>
          <w:fldChar w:fldCharType="separate"/>
        </w:r>
        <w:r w:rsidR="00F23793" w:rsidRPr="004B5954">
          <w:rPr>
            <w:rFonts w:asciiTheme="majorBidi" w:hAnsiTheme="majorBidi" w:cstheme="majorBidi"/>
            <w:bCs/>
            <w:noProof/>
            <w:vertAlign w:val="superscript"/>
          </w:rPr>
          <w:t>46</w:t>
        </w:r>
        <w:r w:rsidR="00F23793" w:rsidRPr="004B5954">
          <w:rPr>
            <w:rFonts w:asciiTheme="majorBidi" w:hAnsiTheme="majorBidi" w:cstheme="majorBidi"/>
            <w:bCs/>
          </w:rPr>
          <w:fldChar w:fldCharType="end"/>
        </w:r>
      </w:hyperlink>
      <w:r w:rsidR="006D0A19" w:rsidRPr="004B5954">
        <w:rPr>
          <w:rFonts w:asciiTheme="majorBidi" w:hAnsiTheme="majorBidi" w:cstheme="majorBidi"/>
          <w:bCs/>
        </w:rPr>
        <w:t xml:space="preserve"> </w:t>
      </w:r>
      <w:hyperlink w:anchor="_ENREF_47" w:tooltip="Montero-Fernandez, 2013 #1096" w:history="1">
        <w:r w:rsidR="00F23793" w:rsidRPr="004B5954">
          <w:rPr>
            <w:rFonts w:asciiTheme="majorBidi" w:eastAsiaTheme="minorHAnsi" w:hAnsiTheme="majorBidi" w:cstheme="majorBidi"/>
            <w:lang w:eastAsia="en-US"/>
          </w:rPr>
          <w:fldChar w:fldCharType="begin">
            <w:fldData xml:space="preserve">PEVuZE5vdGU+PENpdGU+PEF1dGhvcj5Nb250ZXJvLUZlcm5hbmRlejwvQXV0aG9yPjxZZWFyPjIw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</w:fldData>
          </w:fldChar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instrText xml:space="preserve"> ADDIN EN.CITE </w:instrText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fldChar w:fldCharType="begin">
            <w:fldData xml:space="preserve">PEVuZE5vdGU+PENpdGU+PEF1dGhvcj5Nb250ZXJvLUZlcm5hbmRlejwvQXV0aG9yPjxZZWFyPjIw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</w:fldData>
          </w:fldChar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instrText xml:space="preserve"> ADDIN EN.CITE.DATA </w:instrText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fldChar w:fldCharType="end"/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fldChar w:fldCharType="separate"/>
        </w:r>
        <w:r w:rsidR="00F23793" w:rsidRPr="004B5954">
          <w:rPr>
            <w:rFonts w:asciiTheme="majorBidi" w:eastAsiaTheme="minorHAnsi" w:hAnsiTheme="majorBidi" w:cstheme="majorBidi"/>
            <w:noProof/>
            <w:vertAlign w:val="superscript"/>
            <w:lang w:eastAsia="en-US"/>
          </w:rPr>
          <w:t>47</w:t>
        </w:r>
        <w:r w:rsidR="00F23793" w:rsidRPr="004B5954">
          <w:rPr>
            <w:rFonts w:asciiTheme="majorBidi" w:eastAsiaTheme="minorHAnsi" w:hAnsiTheme="majorBidi" w:cstheme="majorBidi"/>
            <w:lang w:eastAsia="en-US"/>
          </w:rPr>
          <w:fldChar w:fldCharType="end"/>
        </w:r>
      </w:hyperlink>
      <w:r w:rsidR="00B34392" w:rsidRPr="004B5954">
        <w:rPr>
          <w:rFonts w:asciiTheme="majorBidi" w:eastAsiaTheme="minorHAnsi" w:hAnsiTheme="majorBidi" w:cstheme="majorBidi"/>
          <w:lang w:eastAsia="en-US"/>
        </w:rPr>
        <w:t xml:space="preserve"> However, </w:t>
      </w:r>
      <w:r w:rsidR="007F5F80" w:rsidRPr="004B5954">
        <w:rPr>
          <w:rFonts w:asciiTheme="majorBidi" w:hAnsiTheme="majorBidi" w:cstheme="majorBidi"/>
        </w:rPr>
        <w:t>in our population, 9.8% (7.9</w:t>
      </w:r>
      <w:r w:rsidR="007B03A2" w:rsidRPr="004B5954">
        <w:rPr>
          <w:rFonts w:asciiTheme="majorBidi" w:hAnsiTheme="majorBidi" w:cstheme="majorBidi"/>
        </w:rPr>
        <w:t>-</w:t>
      </w:r>
      <w:r w:rsidR="007F5F80" w:rsidRPr="004B5954">
        <w:rPr>
          <w:rFonts w:asciiTheme="majorBidi" w:hAnsiTheme="majorBidi" w:cstheme="majorBidi"/>
        </w:rPr>
        <w:t>12.2)</w:t>
      </w:r>
      <w:r w:rsidR="00864429" w:rsidRPr="004B5954">
        <w:rPr>
          <w:rFonts w:asciiTheme="majorBidi" w:hAnsiTheme="majorBidi" w:cstheme="majorBidi"/>
        </w:rPr>
        <w:t xml:space="preserve"> of </w:t>
      </w:r>
      <w:r w:rsidR="007F5F80" w:rsidRPr="004B5954">
        <w:rPr>
          <w:rFonts w:asciiTheme="majorBidi" w:hAnsiTheme="majorBidi" w:cstheme="majorBidi"/>
        </w:rPr>
        <w:t xml:space="preserve">older adults </w:t>
      </w:r>
      <w:r w:rsidR="00864429" w:rsidRPr="004B5954">
        <w:rPr>
          <w:rFonts w:asciiTheme="majorBidi" w:hAnsiTheme="majorBidi" w:cstheme="majorBidi"/>
        </w:rPr>
        <w:t>with a BMI ≥30 km/m</w:t>
      </w:r>
      <w:r w:rsidR="00864429" w:rsidRPr="004B5954">
        <w:rPr>
          <w:rFonts w:asciiTheme="majorBidi" w:hAnsiTheme="majorBidi" w:cstheme="majorBidi"/>
          <w:vertAlign w:val="superscript"/>
        </w:rPr>
        <w:t>2</w:t>
      </w:r>
      <w:r w:rsidR="00864429" w:rsidRPr="004B5954">
        <w:rPr>
          <w:rFonts w:asciiTheme="majorBidi" w:hAnsiTheme="majorBidi" w:cstheme="majorBidi"/>
        </w:rPr>
        <w:t xml:space="preserve"> </w:t>
      </w:r>
      <w:r w:rsidR="007F5F80" w:rsidRPr="004B5954">
        <w:rPr>
          <w:rFonts w:asciiTheme="majorBidi" w:hAnsiTheme="majorBidi" w:cstheme="majorBidi"/>
        </w:rPr>
        <w:t xml:space="preserve">received advice </w:t>
      </w:r>
      <w:r w:rsidR="00546623" w:rsidRPr="004B5954">
        <w:rPr>
          <w:rFonts w:asciiTheme="majorBidi" w:hAnsiTheme="majorBidi" w:cstheme="majorBidi"/>
        </w:rPr>
        <w:t xml:space="preserve">to </w:t>
      </w:r>
      <w:r w:rsidR="003718B0" w:rsidRPr="004B5954">
        <w:rPr>
          <w:rFonts w:asciiTheme="majorBidi" w:hAnsiTheme="majorBidi" w:cstheme="majorBidi"/>
        </w:rPr>
        <w:t>control</w:t>
      </w:r>
      <w:r w:rsidR="00864429" w:rsidRPr="004B5954">
        <w:rPr>
          <w:rFonts w:asciiTheme="majorBidi" w:hAnsiTheme="majorBidi" w:cstheme="majorBidi"/>
        </w:rPr>
        <w:t>/lose weight</w:t>
      </w:r>
      <w:r w:rsidR="007F5F80" w:rsidRPr="004B5954">
        <w:rPr>
          <w:rFonts w:asciiTheme="majorBidi" w:hAnsiTheme="majorBidi" w:cstheme="majorBidi"/>
        </w:rPr>
        <w:t xml:space="preserve"> alone, with no information on</w:t>
      </w:r>
      <w:r w:rsidR="00350DEC" w:rsidRPr="004B5954">
        <w:rPr>
          <w:rFonts w:asciiTheme="majorBidi" w:hAnsiTheme="majorBidi" w:cstheme="majorBidi"/>
        </w:rPr>
        <w:t xml:space="preserve"> </w:t>
      </w:r>
      <w:r w:rsidR="006D0A19" w:rsidRPr="004B5954">
        <w:rPr>
          <w:rFonts w:asciiTheme="majorBidi" w:hAnsiTheme="majorBidi" w:cstheme="majorBidi"/>
        </w:rPr>
        <w:t>increasing</w:t>
      </w:r>
      <w:r w:rsidR="00350DEC" w:rsidRPr="004B5954">
        <w:rPr>
          <w:rFonts w:asciiTheme="majorBidi" w:hAnsiTheme="majorBidi" w:cstheme="majorBidi"/>
        </w:rPr>
        <w:t xml:space="preserve"> physical activity. </w:t>
      </w:r>
      <w:r w:rsidR="007B03A2" w:rsidRPr="004B5954">
        <w:rPr>
          <w:rFonts w:asciiTheme="majorBidi" w:hAnsiTheme="majorBidi" w:cstheme="majorBidi"/>
        </w:rPr>
        <w:t xml:space="preserve">Consequently, our data </w:t>
      </w:r>
      <w:r w:rsidR="00350DEC" w:rsidRPr="004B5954">
        <w:rPr>
          <w:rFonts w:asciiTheme="majorBidi" w:hAnsiTheme="majorBidi" w:cstheme="majorBidi"/>
        </w:rPr>
        <w:t>revealed a critical gap in the current practice of lifestyle modification</w:t>
      </w:r>
      <w:r w:rsidR="004E118C" w:rsidRPr="004B5954">
        <w:rPr>
          <w:rFonts w:asciiTheme="majorBidi" w:hAnsiTheme="majorBidi" w:cstheme="majorBidi"/>
        </w:rPr>
        <w:t>.</w:t>
      </w:r>
    </w:p>
    <w:p w14:paraId="63C87B03" w14:textId="401FD24C" w:rsidR="00F75C49" w:rsidRPr="004B5954" w:rsidRDefault="00556A58" w:rsidP="00E13A2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Bidi" w:hAnsiTheme="majorBidi" w:cstheme="majorBidi"/>
        </w:rPr>
      </w:pPr>
      <w:r w:rsidRPr="004B5954">
        <w:rPr>
          <w:rFonts w:asciiTheme="majorBidi" w:hAnsiTheme="majorBidi" w:cstheme="majorBidi"/>
        </w:rPr>
        <w:t>A strength of this study is</w:t>
      </w:r>
      <w:r w:rsidR="00C5665B" w:rsidRPr="004B5954">
        <w:rPr>
          <w:rFonts w:asciiTheme="majorBidi" w:hAnsiTheme="majorBidi" w:cstheme="majorBidi"/>
        </w:rPr>
        <w:t xml:space="preserve"> the</w:t>
      </w:r>
      <w:r w:rsidR="004771B5" w:rsidRPr="004B5954">
        <w:rPr>
          <w:rFonts w:asciiTheme="majorBidi" w:hAnsiTheme="majorBidi" w:cstheme="majorBidi"/>
        </w:rPr>
        <w:t xml:space="preserve"> use of a</w:t>
      </w:r>
      <w:r w:rsidR="00C5665B" w:rsidRPr="004B5954">
        <w:rPr>
          <w:rFonts w:asciiTheme="majorBidi" w:hAnsiTheme="majorBidi" w:cstheme="majorBidi"/>
        </w:rPr>
        <w:t xml:space="preserve"> n</w:t>
      </w:r>
      <w:r w:rsidR="00E41981" w:rsidRPr="004B5954">
        <w:rPr>
          <w:rFonts w:asciiTheme="majorBidi" w:hAnsiTheme="majorBidi" w:cstheme="majorBidi"/>
        </w:rPr>
        <w:t>ational</w:t>
      </w:r>
      <w:r w:rsidR="004A3BF3" w:rsidRPr="004B5954">
        <w:rPr>
          <w:rFonts w:asciiTheme="majorBidi" w:hAnsiTheme="majorBidi" w:cstheme="majorBidi"/>
        </w:rPr>
        <w:t>ly</w:t>
      </w:r>
      <w:r w:rsidR="00E41981" w:rsidRPr="004B5954">
        <w:rPr>
          <w:rFonts w:asciiTheme="majorBidi" w:hAnsiTheme="majorBidi" w:cstheme="majorBidi"/>
        </w:rPr>
        <w:t xml:space="preserve"> representative data</w:t>
      </w:r>
      <w:r w:rsidR="00C5665B" w:rsidRPr="004B5954">
        <w:rPr>
          <w:rFonts w:asciiTheme="majorBidi" w:hAnsiTheme="majorBidi" w:cstheme="majorBidi"/>
        </w:rPr>
        <w:t xml:space="preserve"> set. </w:t>
      </w:r>
      <w:r w:rsidR="00114AC9" w:rsidRPr="004B5954">
        <w:rPr>
          <w:rFonts w:asciiTheme="majorBidi" w:hAnsiTheme="majorBidi" w:cstheme="majorBidi"/>
        </w:rPr>
        <w:t>One</w:t>
      </w:r>
      <w:r w:rsidR="00EB2F64" w:rsidRPr="004B5954">
        <w:rPr>
          <w:rFonts w:asciiTheme="majorBidi" w:hAnsiTheme="majorBidi" w:cstheme="majorBidi"/>
        </w:rPr>
        <w:t xml:space="preserve"> l</w:t>
      </w:r>
      <w:r w:rsidR="00522A22" w:rsidRPr="004B5954">
        <w:rPr>
          <w:rFonts w:asciiTheme="majorBidi" w:hAnsiTheme="majorBidi" w:cstheme="majorBidi"/>
        </w:rPr>
        <w:t>imitation</w:t>
      </w:r>
      <w:r w:rsidR="00C5665B" w:rsidRPr="004B5954">
        <w:rPr>
          <w:rFonts w:asciiTheme="majorBidi" w:hAnsiTheme="majorBidi" w:cstheme="majorBidi"/>
        </w:rPr>
        <w:t xml:space="preserve"> </w:t>
      </w:r>
      <w:r w:rsidR="00522A22" w:rsidRPr="004B5954">
        <w:rPr>
          <w:rFonts w:asciiTheme="majorBidi" w:hAnsiTheme="majorBidi" w:cstheme="majorBidi"/>
        </w:rPr>
        <w:t>is the cross-sectional design,</w:t>
      </w:r>
      <w:r w:rsidR="00F019EB" w:rsidRPr="004B5954">
        <w:rPr>
          <w:rFonts w:asciiTheme="majorBidi" w:hAnsiTheme="majorBidi" w:cstheme="majorBidi"/>
        </w:rPr>
        <w:t xml:space="preserve"> and thus causal</w:t>
      </w:r>
      <w:r w:rsidR="00350DEC" w:rsidRPr="004B5954">
        <w:rPr>
          <w:rFonts w:asciiTheme="majorBidi" w:hAnsiTheme="majorBidi" w:cstheme="majorBidi"/>
        </w:rPr>
        <w:t xml:space="preserve"> relationships could no</w:t>
      </w:r>
      <w:r w:rsidR="00FD5284" w:rsidRPr="004B5954">
        <w:rPr>
          <w:rFonts w:asciiTheme="majorBidi" w:hAnsiTheme="majorBidi" w:cstheme="majorBidi"/>
        </w:rPr>
        <w:t>t</w:t>
      </w:r>
      <w:r w:rsidR="00350DEC" w:rsidRPr="004B5954">
        <w:rPr>
          <w:rFonts w:asciiTheme="majorBidi" w:hAnsiTheme="majorBidi" w:cstheme="majorBidi"/>
        </w:rPr>
        <w:t xml:space="preserve"> </w:t>
      </w:r>
      <w:r w:rsidR="00DB33B5" w:rsidRPr="004B5954">
        <w:rPr>
          <w:rFonts w:asciiTheme="majorBidi" w:hAnsiTheme="majorBidi" w:cstheme="majorBidi"/>
        </w:rPr>
        <w:t xml:space="preserve">be </w:t>
      </w:r>
      <w:r w:rsidR="00350DEC" w:rsidRPr="004B5954">
        <w:rPr>
          <w:rFonts w:asciiTheme="majorBidi" w:hAnsiTheme="majorBidi" w:cstheme="majorBidi"/>
        </w:rPr>
        <w:t>addressed</w:t>
      </w:r>
      <w:r w:rsidR="004A3BF3" w:rsidRPr="004B5954">
        <w:rPr>
          <w:rFonts w:asciiTheme="majorBidi" w:hAnsiTheme="majorBidi" w:cstheme="majorBidi"/>
        </w:rPr>
        <w:t xml:space="preserve">. </w:t>
      </w:r>
      <w:r w:rsidR="00961E92" w:rsidRPr="004B5954">
        <w:rPr>
          <w:rFonts w:asciiTheme="majorBidi" w:hAnsiTheme="majorBidi" w:cstheme="majorBidi"/>
        </w:rPr>
        <w:t xml:space="preserve">Moreover, </w:t>
      </w:r>
      <w:r w:rsidR="00961E92" w:rsidRPr="004B5954">
        <w:rPr>
          <w:rFonts w:asciiTheme="majorBidi" w:hAnsiTheme="majorBidi" w:cstheme="majorBidi"/>
          <w:lang w:val="en-US"/>
        </w:rPr>
        <w:t>the cognitive test was only available in cycles 2011-2012 and 2013-2014. Therefore, people with dementia might also be included in the sample, which might bias the results</w:t>
      </w:r>
      <w:r w:rsidR="00961E92" w:rsidRPr="004B5954">
        <w:rPr>
          <w:rFonts w:asciiTheme="majorBidi" w:hAnsiTheme="majorBidi" w:cstheme="majorBidi"/>
          <w:i/>
          <w:iCs/>
          <w:lang w:val="en-US"/>
        </w:rPr>
        <w:t xml:space="preserve">. </w:t>
      </w:r>
      <w:r w:rsidR="00961E92" w:rsidRPr="004B5954">
        <w:rPr>
          <w:rFonts w:asciiTheme="majorBidi" w:hAnsiTheme="majorBidi" w:cstheme="majorBidi"/>
        </w:rPr>
        <w:t>Final</w:t>
      </w:r>
      <w:r w:rsidR="004A3BF3" w:rsidRPr="004B5954">
        <w:rPr>
          <w:rFonts w:asciiTheme="majorBidi" w:hAnsiTheme="majorBidi" w:cstheme="majorBidi"/>
        </w:rPr>
        <w:t xml:space="preserve">ly, the generalization to </w:t>
      </w:r>
      <w:r w:rsidR="00350DEC" w:rsidRPr="004B5954">
        <w:rPr>
          <w:rFonts w:asciiTheme="majorBidi" w:hAnsiTheme="majorBidi" w:cstheme="majorBidi"/>
        </w:rPr>
        <w:t xml:space="preserve">older adults in </w:t>
      </w:r>
      <w:r w:rsidR="004A3BF3" w:rsidRPr="004B5954">
        <w:rPr>
          <w:rFonts w:asciiTheme="majorBidi" w:hAnsiTheme="majorBidi" w:cstheme="majorBidi"/>
        </w:rPr>
        <w:t>other countries is limited due to</w:t>
      </w:r>
      <w:r w:rsidR="00EA17ED" w:rsidRPr="004B5954">
        <w:rPr>
          <w:rFonts w:asciiTheme="majorBidi" w:hAnsiTheme="majorBidi" w:cstheme="majorBidi"/>
        </w:rPr>
        <w:t xml:space="preserve"> differences in healthcare systems and</w:t>
      </w:r>
      <w:r w:rsidR="004A3BF3" w:rsidRPr="004B5954">
        <w:rPr>
          <w:rFonts w:asciiTheme="majorBidi" w:hAnsiTheme="majorBidi" w:cstheme="majorBidi"/>
        </w:rPr>
        <w:t xml:space="preserve"> cultural and social aspects influencing lifestyle</w:t>
      </w:r>
      <w:r w:rsidR="00034940" w:rsidRPr="004B5954">
        <w:rPr>
          <w:rFonts w:asciiTheme="majorBidi" w:hAnsiTheme="majorBidi" w:cstheme="majorBidi"/>
        </w:rPr>
        <w:t xml:space="preserve"> and aging</w:t>
      </w:r>
      <w:r w:rsidR="004A3BF3" w:rsidRPr="004B5954">
        <w:rPr>
          <w:rFonts w:asciiTheme="majorBidi" w:hAnsiTheme="majorBidi" w:cstheme="majorBidi"/>
        </w:rPr>
        <w:t>.</w:t>
      </w:r>
      <w:r w:rsidR="003C305C" w:rsidRPr="004B5954">
        <w:rPr>
          <w:rFonts w:asciiTheme="majorBidi" w:hAnsiTheme="majorBidi" w:cstheme="majorBidi"/>
        </w:rPr>
        <w:t xml:space="preserve"> Therefore</w:t>
      </w:r>
      <w:r w:rsidR="00EB2F64" w:rsidRPr="004B5954">
        <w:rPr>
          <w:rFonts w:asciiTheme="majorBidi" w:hAnsiTheme="majorBidi" w:cstheme="majorBidi"/>
        </w:rPr>
        <w:t>,</w:t>
      </w:r>
      <w:r w:rsidR="003C305C" w:rsidRPr="004B5954">
        <w:rPr>
          <w:rFonts w:asciiTheme="majorBidi" w:hAnsiTheme="majorBidi" w:cstheme="majorBidi"/>
        </w:rPr>
        <w:t xml:space="preserve"> comparable </w:t>
      </w:r>
      <w:r w:rsidR="00350DEC" w:rsidRPr="004B5954">
        <w:rPr>
          <w:rFonts w:asciiTheme="majorBidi" w:hAnsiTheme="majorBidi" w:cstheme="majorBidi"/>
        </w:rPr>
        <w:t>investigation</w:t>
      </w:r>
      <w:r w:rsidR="006F0F1D" w:rsidRPr="004B5954">
        <w:rPr>
          <w:rFonts w:asciiTheme="majorBidi" w:hAnsiTheme="majorBidi" w:cstheme="majorBidi"/>
        </w:rPr>
        <w:t>s</w:t>
      </w:r>
      <w:r w:rsidR="003C305C" w:rsidRPr="004B5954">
        <w:rPr>
          <w:rFonts w:asciiTheme="majorBidi" w:hAnsiTheme="majorBidi" w:cstheme="majorBidi"/>
        </w:rPr>
        <w:t xml:space="preserve"> should also be initiated </w:t>
      </w:r>
      <w:r w:rsidR="00EB2F64" w:rsidRPr="004B5954">
        <w:rPr>
          <w:rFonts w:asciiTheme="majorBidi" w:hAnsiTheme="majorBidi" w:cstheme="majorBidi"/>
        </w:rPr>
        <w:t>in</w:t>
      </w:r>
      <w:r w:rsidR="003C305C" w:rsidRPr="004B5954">
        <w:rPr>
          <w:rFonts w:asciiTheme="majorBidi" w:hAnsiTheme="majorBidi" w:cstheme="majorBidi"/>
        </w:rPr>
        <w:t xml:space="preserve"> other countries.</w:t>
      </w:r>
      <w:r w:rsidR="001B569C" w:rsidRPr="004B5954">
        <w:rPr>
          <w:rFonts w:asciiTheme="majorBidi" w:hAnsiTheme="majorBidi" w:cstheme="majorBidi"/>
        </w:rPr>
        <w:t xml:space="preserve"> </w:t>
      </w:r>
    </w:p>
    <w:p w14:paraId="65C25E9C" w14:textId="77777777" w:rsidR="006D0A19" w:rsidRPr="004B5954" w:rsidRDefault="006D0A19" w:rsidP="00E13A2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highlight w:val="red"/>
        </w:rPr>
      </w:pPr>
    </w:p>
    <w:p w14:paraId="4366FDC8" w14:textId="35671D2E" w:rsidR="00407341" w:rsidRPr="004B5954" w:rsidRDefault="00407341" w:rsidP="004064BF">
      <w:pPr>
        <w:adjustRightInd w:val="0"/>
        <w:snapToGrid w:val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B5954">
        <w:rPr>
          <w:rFonts w:asciiTheme="majorBidi" w:hAnsiTheme="majorBidi" w:cstheme="majorBidi"/>
          <w:b/>
          <w:sz w:val="24"/>
          <w:szCs w:val="24"/>
          <w:lang w:val="en-GB"/>
        </w:rPr>
        <w:t>Conclusions and Implications</w:t>
      </w:r>
    </w:p>
    <w:p w14:paraId="1D240DFD" w14:textId="75990C22" w:rsidR="00B32981" w:rsidRPr="004B5954" w:rsidRDefault="00407341" w:rsidP="004064BF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B5954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C5665B" w:rsidRPr="004B5954">
        <w:rPr>
          <w:rFonts w:asciiTheme="majorBidi" w:hAnsiTheme="majorBidi" w:cstheme="majorBidi"/>
          <w:sz w:val="24"/>
          <w:szCs w:val="24"/>
        </w:rPr>
        <w:t>he present study has shown that</w:t>
      </w:r>
      <w:r w:rsidR="00246BC0" w:rsidRPr="004B5954">
        <w:rPr>
          <w:rFonts w:asciiTheme="majorBidi" w:hAnsiTheme="majorBidi" w:cstheme="majorBidi"/>
          <w:sz w:val="24"/>
          <w:szCs w:val="24"/>
        </w:rPr>
        <w:t xml:space="preserve"> </w:t>
      </w:r>
      <w:r w:rsidR="00F632E9" w:rsidRPr="004B5954">
        <w:rPr>
          <w:rFonts w:asciiTheme="majorBidi" w:hAnsiTheme="majorBidi" w:cstheme="majorBidi"/>
          <w:sz w:val="24"/>
          <w:szCs w:val="24"/>
        </w:rPr>
        <w:t xml:space="preserve">advice </w:t>
      </w:r>
      <w:r w:rsidR="00DD2B17" w:rsidRPr="004B5954">
        <w:rPr>
          <w:rFonts w:asciiTheme="majorBidi" w:hAnsiTheme="majorBidi" w:cstheme="majorBidi"/>
          <w:sz w:val="24"/>
          <w:szCs w:val="24"/>
        </w:rPr>
        <w:t xml:space="preserve">on </w:t>
      </w:r>
      <w:r w:rsidR="00DD2B17" w:rsidRPr="004B5954">
        <w:rPr>
          <w:rFonts w:asciiTheme="majorBidi" w:hAnsiTheme="majorBidi" w:cstheme="majorBidi"/>
          <w:sz w:val="24"/>
          <w:szCs w:val="24"/>
          <w:lang w:val="en-GB"/>
        </w:rPr>
        <w:t>lifestyle</w:t>
      </w:r>
      <w:r w:rsidR="00F632E9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modification</w:t>
      </w:r>
      <w:r w:rsidR="00D5136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168CE" w:rsidRPr="004B5954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D5136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mainly given to older adults with </w:t>
      </w:r>
      <w:r w:rsidR="00034940" w:rsidRPr="004B5954">
        <w:rPr>
          <w:rFonts w:asciiTheme="majorBidi" w:hAnsiTheme="majorBidi" w:cstheme="majorBidi"/>
          <w:sz w:val="24"/>
          <w:szCs w:val="24"/>
          <w:lang w:val="en-GB"/>
        </w:rPr>
        <w:t>multimorbidity and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those who are</w:t>
      </w:r>
      <w:r w:rsidR="00034940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4C38" w:rsidRPr="004B5954">
        <w:rPr>
          <w:rFonts w:asciiTheme="majorBidi" w:hAnsiTheme="majorBidi" w:cstheme="majorBidi"/>
          <w:sz w:val="24"/>
          <w:szCs w:val="24"/>
          <w:lang w:val="en-GB"/>
        </w:rPr>
        <w:t>overweight</w:t>
      </w:r>
      <w:r w:rsidR="00034940" w:rsidRPr="004B5954">
        <w:rPr>
          <w:rFonts w:asciiTheme="majorBidi" w:hAnsiTheme="majorBidi" w:cstheme="majorBidi"/>
          <w:sz w:val="24"/>
          <w:szCs w:val="24"/>
          <w:lang w:val="en-GB"/>
        </w:rPr>
        <w:t>/obes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382D22" w:rsidRPr="004B5954">
        <w:rPr>
          <w:rFonts w:asciiTheme="majorBidi" w:hAnsiTheme="majorBidi" w:cstheme="majorBidi"/>
          <w:sz w:val="24"/>
          <w:szCs w:val="24"/>
          <w:lang w:val="en-GB"/>
        </w:rPr>
        <w:t>, missing an opportunity to disseminate primary prevention strategies among apparent healthy older adults through lifestyle changes</w:t>
      </w:r>
      <w:r w:rsidR="00465E85" w:rsidRPr="004B5954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5954">
        <w:rPr>
          <w:rFonts w:asciiTheme="majorBidi" w:hAnsiTheme="majorBidi" w:cstheme="majorBidi"/>
          <w:sz w:val="24"/>
          <w:szCs w:val="24"/>
          <w:lang w:val="en-GB"/>
        </w:rPr>
        <w:t xml:space="preserve">Given the global demographic trends, such primary prevention strategies will be necessary to sustain social and health care systems. 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>Future</w:t>
      </w:r>
      <w:r w:rsidR="00B769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studies should test intervention feasibility of health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769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care </w:t>
      </w:r>
      <w:r w:rsidR="00F019EB" w:rsidRPr="004B5954">
        <w:rPr>
          <w:rFonts w:asciiTheme="majorBidi" w:hAnsiTheme="majorBidi" w:cstheme="majorBidi"/>
          <w:sz w:val="24"/>
          <w:szCs w:val="24"/>
          <w:lang w:val="en-GB"/>
        </w:rPr>
        <w:t>provider</w:t>
      </w:r>
      <w:r w:rsidR="00B769DD" w:rsidRPr="004B595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51360" w:rsidRPr="004B5954">
        <w:rPr>
          <w:rFonts w:asciiTheme="majorBidi" w:hAnsiTheme="majorBidi" w:cstheme="majorBidi"/>
          <w:bCs/>
          <w:sz w:val="24"/>
          <w:szCs w:val="24"/>
        </w:rPr>
        <w:t xml:space="preserve">lifestyle behavior counseling </w:t>
      </w:r>
      <w:r w:rsidR="00F019EB" w:rsidRPr="004B5954">
        <w:rPr>
          <w:rFonts w:asciiTheme="majorBidi" w:hAnsiTheme="majorBidi" w:cstheme="majorBidi"/>
          <w:bCs/>
          <w:sz w:val="24"/>
          <w:szCs w:val="24"/>
        </w:rPr>
        <w:t>in</w:t>
      </w:r>
      <w:r w:rsidR="00661B09" w:rsidRPr="004B595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69DD" w:rsidRPr="004B5954">
        <w:rPr>
          <w:rFonts w:asciiTheme="majorBidi" w:hAnsiTheme="majorBidi" w:cstheme="majorBidi"/>
          <w:bCs/>
          <w:sz w:val="24"/>
          <w:szCs w:val="24"/>
        </w:rPr>
        <w:t xml:space="preserve">older adults </w:t>
      </w:r>
      <w:r w:rsidR="00D51360" w:rsidRPr="004B5954">
        <w:rPr>
          <w:rFonts w:asciiTheme="majorBidi" w:hAnsiTheme="majorBidi" w:cstheme="majorBidi"/>
          <w:bCs/>
          <w:sz w:val="24"/>
          <w:szCs w:val="24"/>
        </w:rPr>
        <w:t>free of chronic conditions</w:t>
      </w:r>
      <w:r w:rsidR="00465E85" w:rsidRPr="004B5954">
        <w:rPr>
          <w:rFonts w:asciiTheme="majorBidi" w:hAnsiTheme="majorBidi" w:cstheme="majorBidi"/>
          <w:bCs/>
          <w:sz w:val="24"/>
          <w:szCs w:val="24"/>
        </w:rPr>
        <w:t>.</w:t>
      </w:r>
    </w:p>
    <w:p w14:paraId="0B396BF8" w14:textId="77777777" w:rsidR="00B32981" w:rsidRPr="004B5954" w:rsidRDefault="00B32981" w:rsidP="004064BF">
      <w:pPr>
        <w:adjustRightInd w:val="0"/>
        <w:snapToGrid w:val="0"/>
        <w:jc w:val="both"/>
        <w:rPr>
          <w:rFonts w:asciiTheme="majorBidi" w:eastAsiaTheme="majorEastAsia" w:hAnsiTheme="majorBidi" w:cstheme="majorBidi"/>
          <w:b/>
          <w:bCs/>
          <w:caps/>
          <w:sz w:val="24"/>
          <w:szCs w:val="24"/>
        </w:rPr>
      </w:pPr>
    </w:p>
    <w:p w14:paraId="34EFC064" w14:textId="77777777" w:rsidR="00DF1A34" w:rsidRPr="004B5954" w:rsidRDefault="00B32981" w:rsidP="004064BF">
      <w:pPr>
        <w:adjustRightInd w:val="0"/>
        <w:snapToGrid w:val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B5954">
        <w:rPr>
          <w:rFonts w:ascii="Times New Roman" w:hAnsi="Times New Roman" w:cs="Times New Roman"/>
          <w:b/>
          <w:sz w:val="24"/>
          <w:szCs w:val="24"/>
          <w:lang w:val="en-GB"/>
        </w:rPr>
        <w:t>Conflict of interest:</w:t>
      </w:r>
      <w:r w:rsidRPr="004B5954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  <w:r w:rsidRPr="004B5954">
        <w:rPr>
          <w:rFonts w:asciiTheme="majorBidi" w:eastAsiaTheme="majorEastAsia" w:hAnsiTheme="majorBidi" w:cstheme="majorBidi"/>
          <w:b/>
          <w:bCs/>
          <w:caps/>
          <w:sz w:val="24"/>
          <w:szCs w:val="24"/>
        </w:rPr>
        <w:t xml:space="preserve"> </w:t>
      </w:r>
      <w:r w:rsidR="00DF1A34" w:rsidRPr="004B5954">
        <w:rPr>
          <w:rFonts w:asciiTheme="majorBidi" w:eastAsiaTheme="majorEastAsia" w:hAnsiTheme="majorBidi" w:cstheme="majorBidi"/>
          <w:b/>
          <w:bCs/>
          <w:caps/>
          <w:sz w:val="24"/>
          <w:szCs w:val="24"/>
        </w:rPr>
        <w:br w:type="page"/>
      </w:r>
    </w:p>
    <w:p w14:paraId="6CB4981D" w14:textId="77777777" w:rsidR="00D91CCC" w:rsidRPr="004B5954" w:rsidRDefault="0099454A" w:rsidP="00BF35C6">
      <w:pPr>
        <w:spacing w:line="240" w:lineRule="auto"/>
        <w:ind w:right="-2"/>
        <w:jc w:val="thaiDistribute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4B5954">
        <w:rPr>
          <w:rFonts w:asciiTheme="majorBidi" w:eastAsiaTheme="majorEastAsia" w:hAnsiTheme="majorBidi" w:cstheme="majorBidi"/>
          <w:b/>
          <w:bCs/>
          <w:sz w:val="24"/>
          <w:szCs w:val="24"/>
        </w:rPr>
        <w:t>References</w:t>
      </w:r>
    </w:p>
    <w:p w14:paraId="6DA1DB77" w14:textId="77777777" w:rsidR="00F23793" w:rsidRPr="004B5954" w:rsidRDefault="008E68D8" w:rsidP="00F23793">
      <w:pPr>
        <w:pStyle w:val="EndNoteBibliography"/>
      </w:pPr>
      <w:r w:rsidRPr="004B5954">
        <w:rPr>
          <w:rFonts w:asciiTheme="majorBidi" w:hAnsiTheme="majorBidi" w:cstheme="majorBidi"/>
          <w:sz w:val="24"/>
          <w:szCs w:val="24"/>
        </w:rPr>
        <w:fldChar w:fldCharType="begin"/>
      </w:r>
      <w:r w:rsidRPr="004B5954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4B5954">
        <w:rPr>
          <w:rFonts w:asciiTheme="majorBidi" w:hAnsiTheme="majorBidi" w:cstheme="majorBidi"/>
          <w:sz w:val="24"/>
          <w:szCs w:val="24"/>
        </w:rPr>
        <w:fldChar w:fldCharType="separate"/>
      </w:r>
      <w:bookmarkStart w:id="1" w:name="_ENREF_1"/>
      <w:r w:rsidR="00F23793" w:rsidRPr="004B5954">
        <w:t>1.</w:t>
      </w:r>
      <w:r w:rsidR="00F23793" w:rsidRPr="004B5954">
        <w:tab/>
        <w:t xml:space="preserve">WHO. </w:t>
      </w:r>
      <w:r w:rsidR="00F23793" w:rsidRPr="004B5954">
        <w:rPr>
          <w:i/>
        </w:rPr>
        <w:t xml:space="preserve">Preventing chronic disease - a vital investment. </w:t>
      </w:r>
      <w:r w:rsidR="00F23793" w:rsidRPr="004B5954">
        <w:t>Geneva.2005.</w:t>
      </w:r>
      <w:bookmarkEnd w:id="1"/>
    </w:p>
    <w:p w14:paraId="6BA52160" w14:textId="77777777" w:rsidR="00F23793" w:rsidRPr="004B5954" w:rsidRDefault="00F23793" w:rsidP="00F23793">
      <w:pPr>
        <w:pStyle w:val="EndNoteBibliography"/>
      </w:pPr>
      <w:bookmarkStart w:id="2" w:name="_ENREF_2"/>
      <w:r w:rsidRPr="004B5954">
        <w:t>2.</w:t>
      </w:r>
      <w:r w:rsidRPr="004B5954">
        <w:tab/>
        <w:t xml:space="preserve">Shlisky J, Bloom DE, Beaudreault AR, et al. Nutritional Considerations for Healthy Aging and Reduction in Age-Related Chronic Disease. </w:t>
      </w:r>
      <w:r w:rsidRPr="004B5954">
        <w:rPr>
          <w:i/>
        </w:rPr>
        <w:t xml:space="preserve">Advances in nutrition (Bethesda, Md). </w:t>
      </w:r>
      <w:r w:rsidRPr="004B5954">
        <w:t>2017;8(1):17-26.</w:t>
      </w:r>
      <w:bookmarkEnd w:id="2"/>
    </w:p>
    <w:p w14:paraId="0F2C39D6" w14:textId="77777777" w:rsidR="00F23793" w:rsidRPr="004B5954" w:rsidRDefault="00F23793" w:rsidP="00F23793">
      <w:pPr>
        <w:pStyle w:val="EndNoteBibliography"/>
      </w:pPr>
      <w:bookmarkStart w:id="3" w:name="_ENREF_3"/>
      <w:r w:rsidRPr="004B5954">
        <w:t>3.</w:t>
      </w:r>
      <w:r w:rsidRPr="004B5954">
        <w:tab/>
        <w:t xml:space="preserve">WHO. </w:t>
      </w:r>
      <w:r w:rsidRPr="004B5954">
        <w:rPr>
          <w:b/>
          <w:i/>
        </w:rPr>
        <w:t>Diet, nutrition and the prevention of chronic diseases Report of the joint WHO/FAO expert consultation</w:t>
      </w:r>
      <w:r w:rsidRPr="004B5954">
        <w:rPr>
          <w:i/>
        </w:rPr>
        <w:t xml:space="preserve">. </w:t>
      </w:r>
      <w:r w:rsidRPr="004B5954">
        <w:t>Geneva2002.</w:t>
      </w:r>
      <w:bookmarkEnd w:id="3"/>
    </w:p>
    <w:p w14:paraId="0872117E" w14:textId="77777777" w:rsidR="00F23793" w:rsidRPr="004B5954" w:rsidRDefault="00F23793" w:rsidP="00F23793">
      <w:pPr>
        <w:pStyle w:val="EndNoteBibliography"/>
      </w:pPr>
      <w:bookmarkStart w:id="4" w:name="_ENREF_4"/>
      <w:r w:rsidRPr="004B5954">
        <w:t>4.</w:t>
      </w:r>
      <w:r w:rsidRPr="004B5954">
        <w:tab/>
        <w:t xml:space="preserve">US Department of Health and Human Services. </w:t>
      </w:r>
      <w:r w:rsidRPr="004B5954">
        <w:rPr>
          <w:i/>
        </w:rPr>
        <w:t xml:space="preserve">Physical Activity Guidelines for Americans 2nd edition. </w:t>
      </w:r>
      <w:r w:rsidRPr="004B5954">
        <w:t>Washington, DC:: U.S. Department of Health and Human Services.;2018.</w:t>
      </w:r>
      <w:bookmarkEnd w:id="4"/>
    </w:p>
    <w:p w14:paraId="2F3C86BB" w14:textId="77777777" w:rsidR="00F23793" w:rsidRPr="004B5954" w:rsidRDefault="00F23793" w:rsidP="00F23793">
      <w:pPr>
        <w:pStyle w:val="EndNoteBibliography"/>
      </w:pPr>
      <w:bookmarkStart w:id="5" w:name="_ENREF_5"/>
      <w:r w:rsidRPr="004B5954">
        <w:t>5.</w:t>
      </w:r>
      <w:r w:rsidRPr="004B5954">
        <w:tab/>
        <w:t xml:space="preserve">Thompson PD, Eijsvogels TMH. New Physical Activity Guidelines: A Call to Activity for Clinicians and Patients. </w:t>
      </w:r>
      <w:r w:rsidRPr="004B5954">
        <w:rPr>
          <w:i/>
        </w:rPr>
        <w:t xml:space="preserve">Jama. </w:t>
      </w:r>
      <w:r w:rsidRPr="004B5954">
        <w:t>2018.</w:t>
      </w:r>
      <w:bookmarkEnd w:id="5"/>
    </w:p>
    <w:p w14:paraId="0B370B64" w14:textId="11CDF251" w:rsidR="00F23793" w:rsidRPr="004B5954" w:rsidRDefault="00F23793" w:rsidP="00F23793">
      <w:pPr>
        <w:pStyle w:val="EndNoteBibliography"/>
      </w:pPr>
      <w:bookmarkStart w:id="6" w:name="_ENREF_6"/>
      <w:r w:rsidRPr="004B5954">
        <w:t>6.</w:t>
      </w:r>
      <w:r w:rsidRPr="004B5954">
        <w:tab/>
        <w:t xml:space="preserve">Centers for Disease Control and Prevention (CDC). Nutrition, physical activity and obesity data, trends and maps.  </w:t>
      </w:r>
      <w:hyperlink r:id="rId9" w:history="1">
        <w:r w:rsidRPr="004B5954">
          <w:rPr>
            <w:rStyle w:val="Hyperlink"/>
            <w:rFonts w:cs="Arial"/>
            <w:color w:val="auto"/>
          </w:rPr>
          <w:t>https://nccd.cdc.gov/NPAO_DTM/</w:t>
        </w:r>
      </w:hyperlink>
      <w:r w:rsidRPr="004B5954">
        <w:t>. Accessed 15.11.2018.</w:t>
      </w:r>
      <w:bookmarkEnd w:id="6"/>
    </w:p>
    <w:p w14:paraId="15041DE5" w14:textId="77777777" w:rsidR="00F23793" w:rsidRPr="004B5954" w:rsidRDefault="00F23793" w:rsidP="00F23793">
      <w:pPr>
        <w:pStyle w:val="EndNoteBibliography"/>
      </w:pPr>
      <w:bookmarkStart w:id="7" w:name="_ENREF_7"/>
      <w:r w:rsidRPr="004B5954">
        <w:t>7.</w:t>
      </w:r>
      <w:r w:rsidRPr="004B5954">
        <w:tab/>
        <w:t xml:space="preserve">Costello E, Kafchinski M, Vrazel J, Sullivan P. Motivators, barriers, and beliefs regarding physical activity in an older adult population. </w:t>
      </w:r>
      <w:r w:rsidRPr="004B5954">
        <w:rPr>
          <w:i/>
        </w:rPr>
        <w:t xml:space="preserve">Journal of geriatric physical therapy (2001). </w:t>
      </w:r>
      <w:r w:rsidRPr="004B5954">
        <w:t>2011;34(3):138-147.</w:t>
      </w:r>
      <w:bookmarkEnd w:id="7"/>
    </w:p>
    <w:p w14:paraId="17AC826E" w14:textId="77777777" w:rsidR="00F23793" w:rsidRPr="004B5954" w:rsidRDefault="00F23793" w:rsidP="00F23793">
      <w:pPr>
        <w:pStyle w:val="EndNoteBibliography"/>
      </w:pPr>
      <w:bookmarkStart w:id="8" w:name="_ENREF_8"/>
      <w:r w:rsidRPr="004B5954">
        <w:t>8.</w:t>
      </w:r>
      <w:r w:rsidRPr="004B5954">
        <w:tab/>
        <w:t xml:space="preserve">Bauer J, Biolo G, Cederholm T, et al. Evidence-based recommendations for optimal dietary protein intake in older people: a position paper from the PROT-AGE Study Group. </w:t>
      </w:r>
      <w:r w:rsidRPr="004B5954">
        <w:rPr>
          <w:i/>
        </w:rPr>
        <w:t xml:space="preserve">J Am Med Dir Assoc </w:t>
      </w:r>
      <w:r w:rsidRPr="004B5954">
        <w:t>2013;14(8):542-559.</w:t>
      </w:r>
      <w:bookmarkEnd w:id="8"/>
    </w:p>
    <w:p w14:paraId="3990E5B2" w14:textId="77777777" w:rsidR="00F23793" w:rsidRPr="004B5954" w:rsidRDefault="00F23793" w:rsidP="00F23793">
      <w:pPr>
        <w:pStyle w:val="EndNoteBibliography"/>
      </w:pPr>
      <w:bookmarkStart w:id="9" w:name="_ENREF_9"/>
      <w:r w:rsidRPr="004B5954">
        <w:t>9.</w:t>
      </w:r>
      <w:r w:rsidRPr="004B5954">
        <w:tab/>
        <w:t xml:space="preserve">Lee PG, Jackson EA, Richardson CR. Exercise Prescriptions in Older Adults. </w:t>
      </w:r>
      <w:r w:rsidRPr="004B5954">
        <w:rPr>
          <w:i/>
        </w:rPr>
        <w:t xml:space="preserve">American family physician. </w:t>
      </w:r>
      <w:r w:rsidRPr="004B5954">
        <w:t>2017;95(7):425-432.</w:t>
      </w:r>
      <w:bookmarkEnd w:id="9"/>
    </w:p>
    <w:p w14:paraId="58A13A0E" w14:textId="77777777" w:rsidR="00F23793" w:rsidRPr="004B5954" w:rsidRDefault="00F23793" w:rsidP="00F23793">
      <w:pPr>
        <w:pStyle w:val="EndNoteBibliography"/>
      </w:pPr>
      <w:bookmarkStart w:id="10" w:name="_ENREF_10"/>
      <w:r w:rsidRPr="004B5954">
        <w:t>10.</w:t>
      </w:r>
      <w:r w:rsidRPr="004B5954">
        <w:tab/>
        <w:t xml:space="preserve">Vuori IM, Lavie CJ, Blair SN. Physical activity promotion in the health care system. </w:t>
      </w:r>
      <w:r w:rsidRPr="004B5954">
        <w:rPr>
          <w:i/>
        </w:rPr>
        <w:t xml:space="preserve">Mayo Clinic proceedings. </w:t>
      </w:r>
      <w:r w:rsidRPr="004B5954">
        <w:t>2013;88(12):1446-1461.</w:t>
      </w:r>
      <w:bookmarkEnd w:id="10"/>
    </w:p>
    <w:p w14:paraId="0BB38C9E" w14:textId="77777777" w:rsidR="00F23793" w:rsidRPr="004B5954" w:rsidRDefault="00F23793" w:rsidP="00F23793">
      <w:pPr>
        <w:pStyle w:val="EndNoteBibliography"/>
      </w:pPr>
      <w:bookmarkStart w:id="11" w:name="_ENREF_11"/>
      <w:r w:rsidRPr="004B5954">
        <w:t>11.</w:t>
      </w:r>
      <w:r w:rsidRPr="004B5954">
        <w:tab/>
        <w:t xml:space="preserve">Neidrick TJ, Fick DM, Loeb SJ. Physical activity promotion in primary care targeting the older adult. </w:t>
      </w:r>
      <w:r w:rsidRPr="004B5954">
        <w:rPr>
          <w:i/>
        </w:rPr>
        <w:t xml:space="preserve">Journal of the American Academy of Nurse Practitioners. </w:t>
      </w:r>
      <w:r w:rsidRPr="004B5954">
        <w:t>2012;24(7):405-416.</w:t>
      </w:r>
      <w:bookmarkEnd w:id="11"/>
    </w:p>
    <w:p w14:paraId="156E2D13" w14:textId="77777777" w:rsidR="00F23793" w:rsidRPr="004B5954" w:rsidRDefault="00F23793" w:rsidP="00F23793">
      <w:pPr>
        <w:pStyle w:val="EndNoteBibliography"/>
      </w:pPr>
      <w:bookmarkStart w:id="12" w:name="_ENREF_12"/>
      <w:r w:rsidRPr="004B5954">
        <w:t>12.</w:t>
      </w:r>
      <w:r w:rsidRPr="004B5954">
        <w:tab/>
        <w:t xml:space="preserve">Hirvensalo M, Heikkinen E, Lintunen T, Rantanen T. The effect of advice by health care professionals on increasing physical activity of older people. </w:t>
      </w:r>
      <w:r w:rsidRPr="004B5954">
        <w:rPr>
          <w:i/>
        </w:rPr>
        <w:t xml:space="preserve">Scandinavian journal of medicine &amp; science in sports. </w:t>
      </w:r>
      <w:r w:rsidRPr="004B5954">
        <w:t>2003;13(4):231-236.</w:t>
      </w:r>
      <w:bookmarkEnd w:id="12"/>
    </w:p>
    <w:p w14:paraId="560ED7F9" w14:textId="77777777" w:rsidR="00F23793" w:rsidRPr="004B5954" w:rsidRDefault="00F23793" w:rsidP="00F23793">
      <w:pPr>
        <w:pStyle w:val="EndNoteBibliography"/>
      </w:pPr>
      <w:bookmarkStart w:id="13" w:name="_ENREF_13"/>
      <w:r w:rsidRPr="004B5954">
        <w:t>13.</w:t>
      </w:r>
      <w:r w:rsidRPr="004B5954">
        <w:tab/>
        <w:t xml:space="preserve">Conn VS, Hafdahl AR, Brown SA, Brown LM. Meta-analysis of patient education interventions to increase physical activity among chronically ill adults. </w:t>
      </w:r>
      <w:r w:rsidRPr="004B5954">
        <w:rPr>
          <w:i/>
        </w:rPr>
        <w:t xml:space="preserve">Patient education and counseling. </w:t>
      </w:r>
      <w:r w:rsidRPr="004B5954">
        <w:t>2008;70(2):157-172.</w:t>
      </w:r>
      <w:bookmarkEnd w:id="13"/>
    </w:p>
    <w:p w14:paraId="378E4714" w14:textId="77777777" w:rsidR="00F23793" w:rsidRPr="004B5954" w:rsidRDefault="00F23793" w:rsidP="00F23793">
      <w:pPr>
        <w:pStyle w:val="EndNoteBibliography"/>
      </w:pPr>
      <w:bookmarkStart w:id="14" w:name="_ENREF_14"/>
      <w:r w:rsidRPr="004B5954">
        <w:t>14.</w:t>
      </w:r>
      <w:r w:rsidRPr="004B5954">
        <w:tab/>
        <w:t xml:space="preserve">Poscia A, Milovanovic S, La Milia DI, et al. Effectiveness of nutritional interventions addressed to elderly persons: umbrella systematic review with meta-analysis. </w:t>
      </w:r>
      <w:r w:rsidRPr="004B5954">
        <w:rPr>
          <w:i/>
        </w:rPr>
        <w:t xml:space="preserve">European journal of public health. </w:t>
      </w:r>
      <w:r w:rsidRPr="004B5954">
        <w:t>2018;28(2):275-283.</w:t>
      </w:r>
      <w:bookmarkEnd w:id="14"/>
    </w:p>
    <w:p w14:paraId="211043AD" w14:textId="77777777" w:rsidR="00F23793" w:rsidRPr="004B5954" w:rsidRDefault="00F23793" w:rsidP="00F23793">
      <w:pPr>
        <w:pStyle w:val="EndNoteBibliography"/>
      </w:pPr>
      <w:bookmarkStart w:id="15" w:name="_ENREF_15"/>
      <w:r w:rsidRPr="004B5954">
        <w:t>15.</w:t>
      </w:r>
      <w:r w:rsidRPr="004B5954">
        <w:tab/>
        <w:t xml:space="preserve">Jackson SE, Holter L, Beeken RJ. 'Just because I'm old it doesn't mean I have to be fat': a qualitative study exploring older adults' views and experiences of weight management. </w:t>
      </w:r>
      <w:r w:rsidRPr="004B5954">
        <w:rPr>
          <w:i/>
        </w:rPr>
        <w:t xml:space="preserve">BMJ open. </w:t>
      </w:r>
      <w:r w:rsidRPr="004B5954">
        <w:t>2019;9(2):e025680.</w:t>
      </w:r>
      <w:bookmarkEnd w:id="15"/>
    </w:p>
    <w:p w14:paraId="4185E80D" w14:textId="77777777" w:rsidR="00F23793" w:rsidRPr="004B5954" w:rsidRDefault="00F23793" w:rsidP="00F23793">
      <w:pPr>
        <w:pStyle w:val="EndNoteBibliography"/>
      </w:pPr>
      <w:bookmarkStart w:id="16" w:name="_ENREF_16"/>
      <w:r w:rsidRPr="004B5954">
        <w:t>16.</w:t>
      </w:r>
      <w:r w:rsidRPr="004B5954">
        <w:tab/>
        <w:t xml:space="preserve">Moyer VA, Force. USPST. Behavioral counseling interventions to promote a healthful diet and physical activity for cardiovascular disease prevention in adults: U.S. Preventive Services Task Force recommendation statement. </w:t>
      </w:r>
      <w:r w:rsidRPr="004B5954">
        <w:rPr>
          <w:i/>
        </w:rPr>
        <w:t xml:space="preserve">Ann Intern Med. </w:t>
      </w:r>
      <w:r w:rsidRPr="004B5954">
        <w:t>2012;157(7):367-371.</w:t>
      </w:r>
      <w:bookmarkEnd w:id="16"/>
    </w:p>
    <w:p w14:paraId="0957FCED" w14:textId="2CD9FE81" w:rsidR="00F23793" w:rsidRPr="004B5954" w:rsidRDefault="00F23793" w:rsidP="00F23793">
      <w:pPr>
        <w:pStyle w:val="EndNoteBibliography"/>
      </w:pPr>
      <w:bookmarkStart w:id="17" w:name="_ENREF_17"/>
      <w:r w:rsidRPr="004B5954">
        <w:t>17.</w:t>
      </w:r>
      <w:r w:rsidRPr="004B5954">
        <w:tab/>
        <w:t xml:space="preserve">Centers for Disease Control and Prevention. National Health and Nutrition Examination Survey. </w:t>
      </w:r>
      <w:hyperlink r:id="rId10" w:history="1">
        <w:r w:rsidRPr="004B5954">
          <w:rPr>
            <w:rStyle w:val="Hyperlink"/>
            <w:rFonts w:cs="Arial"/>
            <w:color w:val="auto"/>
          </w:rPr>
          <w:t>http://www.cdc.gov/nchs/nhanes.htm</w:t>
        </w:r>
      </w:hyperlink>
      <w:r w:rsidRPr="004B5954">
        <w:t>. Accessed February 10, 2014.</w:t>
      </w:r>
      <w:bookmarkEnd w:id="17"/>
    </w:p>
    <w:p w14:paraId="52840087" w14:textId="77777777" w:rsidR="00F23793" w:rsidRPr="004B5954" w:rsidRDefault="00F23793" w:rsidP="00F23793">
      <w:pPr>
        <w:pStyle w:val="EndNoteBibliography"/>
      </w:pPr>
      <w:bookmarkStart w:id="18" w:name="_ENREF_18"/>
      <w:r w:rsidRPr="004B5954">
        <w:t>18.</w:t>
      </w:r>
      <w:r w:rsidRPr="004B5954">
        <w:tab/>
        <w:t xml:space="preserve">Federal Interagency Forum on Aging-Related Statistics. </w:t>
      </w:r>
      <w:r w:rsidRPr="004B5954">
        <w:rPr>
          <w:i/>
        </w:rPr>
        <w:t xml:space="preserve">Older Americans 2016 key Indicators of Well-Being. </w:t>
      </w:r>
      <w:r w:rsidRPr="004B5954">
        <w:t>2016.</w:t>
      </w:r>
      <w:bookmarkEnd w:id="18"/>
    </w:p>
    <w:p w14:paraId="1F0DD9E9" w14:textId="77777777" w:rsidR="00F23793" w:rsidRPr="004B5954" w:rsidRDefault="00F23793" w:rsidP="00F23793">
      <w:pPr>
        <w:pStyle w:val="EndNoteBibliography"/>
      </w:pPr>
      <w:bookmarkStart w:id="19" w:name="_ENREF_19"/>
      <w:r w:rsidRPr="004B5954">
        <w:t>19.</w:t>
      </w:r>
      <w:r w:rsidRPr="004B5954">
        <w:tab/>
        <w:t xml:space="preserve">Muntner P, Carey RM, Gidding S, et al. Potential U.S. Population Impact of the 2017 ACC/AHA High Blood Pressure Guideline. </w:t>
      </w:r>
      <w:r w:rsidRPr="004B5954">
        <w:rPr>
          <w:i/>
        </w:rPr>
        <w:t xml:space="preserve">J Am Coll Cardiol. </w:t>
      </w:r>
      <w:r w:rsidRPr="004B5954">
        <w:t>2018;71(2):109-118.</w:t>
      </w:r>
      <w:bookmarkEnd w:id="19"/>
    </w:p>
    <w:p w14:paraId="54D98B01" w14:textId="77777777" w:rsidR="00F23793" w:rsidRPr="004B5954" w:rsidRDefault="00F23793" w:rsidP="00F23793">
      <w:pPr>
        <w:pStyle w:val="EndNoteBibliography"/>
      </w:pPr>
      <w:bookmarkStart w:id="20" w:name="_ENREF_20"/>
      <w:r w:rsidRPr="004B5954">
        <w:t>20.</w:t>
      </w:r>
      <w:r w:rsidRPr="004B5954">
        <w:tab/>
        <w:t xml:space="preserve">Gregg EW, Cheng YJ, Cadwell BL, et al. Secular trends in cardiovascular disease risk factors according to body mass index in US adults. </w:t>
      </w:r>
      <w:r w:rsidRPr="004B5954">
        <w:rPr>
          <w:i/>
        </w:rPr>
        <w:t xml:space="preserve">Jama. </w:t>
      </w:r>
      <w:r w:rsidRPr="004B5954">
        <w:t>2005;293(15):1868-1874.</w:t>
      </w:r>
      <w:bookmarkEnd w:id="20"/>
    </w:p>
    <w:p w14:paraId="555BBA91" w14:textId="77777777" w:rsidR="00F23793" w:rsidRPr="004B5954" w:rsidRDefault="00F23793" w:rsidP="00F23793">
      <w:pPr>
        <w:pStyle w:val="EndNoteBibliography"/>
      </w:pPr>
      <w:bookmarkStart w:id="21" w:name="_ENREF_21"/>
      <w:r w:rsidRPr="004B5954">
        <w:t>21.</w:t>
      </w:r>
      <w:r w:rsidRPr="004B5954">
        <w:tab/>
        <w:t xml:space="preserve">Rose GA, Blackburn H. </w:t>
      </w:r>
      <w:r w:rsidRPr="004B5954">
        <w:rPr>
          <w:i/>
        </w:rPr>
        <w:t xml:space="preserve">Cardiovascular Survey Methods. </w:t>
      </w:r>
      <w:r w:rsidRPr="004B5954">
        <w:t>Geneva, Switzerland: World Health Organization WHO Publications;1982.</w:t>
      </w:r>
      <w:bookmarkEnd w:id="21"/>
    </w:p>
    <w:p w14:paraId="1ABD761D" w14:textId="77777777" w:rsidR="00F23793" w:rsidRPr="004B5954" w:rsidRDefault="00F23793" w:rsidP="00F23793">
      <w:pPr>
        <w:pStyle w:val="EndNoteBibliography"/>
      </w:pPr>
      <w:bookmarkStart w:id="22" w:name="_ENREF_22"/>
      <w:r w:rsidRPr="004B5954">
        <w:t>22.</w:t>
      </w:r>
      <w:r w:rsidRPr="004B5954">
        <w:tab/>
        <w:t xml:space="preserve">Ording AG, Sorensen HT. Concepts of comorbidities, multiple morbidities, complications, and their clinical epidemiologic analogs. </w:t>
      </w:r>
      <w:r w:rsidRPr="004B5954">
        <w:rPr>
          <w:i/>
        </w:rPr>
        <w:t xml:space="preserve">Clinical epidemiology. </w:t>
      </w:r>
      <w:r w:rsidRPr="004B5954">
        <w:t>2013;5:199-203.</w:t>
      </w:r>
      <w:bookmarkEnd w:id="22"/>
    </w:p>
    <w:p w14:paraId="4BF5A323" w14:textId="77777777" w:rsidR="00F23793" w:rsidRPr="004B5954" w:rsidRDefault="00F23793" w:rsidP="00F23793">
      <w:pPr>
        <w:pStyle w:val="EndNoteBibliography"/>
      </w:pPr>
      <w:bookmarkStart w:id="23" w:name="_ENREF_23"/>
      <w:r w:rsidRPr="004B5954">
        <w:t>23.</w:t>
      </w:r>
      <w:r w:rsidRPr="004B5954">
        <w:tab/>
        <w:t xml:space="preserve">NHLBI Obesity Task Force. Clinical guidelines on the identification, evaluation, and treatment of overweight and obesity in adults - the evidence report. </w:t>
      </w:r>
      <w:r w:rsidRPr="004B5954">
        <w:rPr>
          <w:i/>
        </w:rPr>
        <w:t xml:space="preserve">Obes Res. </w:t>
      </w:r>
      <w:r w:rsidRPr="004B5954">
        <w:t>1986;6(supp 2):51S-209S.</w:t>
      </w:r>
      <w:bookmarkEnd w:id="23"/>
    </w:p>
    <w:p w14:paraId="0C5F6ADA" w14:textId="77777777" w:rsidR="00F23793" w:rsidRPr="004B5954" w:rsidRDefault="00F23793" w:rsidP="00F23793">
      <w:pPr>
        <w:pStyle w:val="EndNoteBibliography"/>
      </w:pPr>
      <w:bookmarkStart w:id="24" w:name="_ENREF_24"/>
      <w:r w:rsidRPr="004B5954">
        <w:t>24.</w:t>
      </w:r>
      <w:r w:rsidRPr="004B5954">
        <w:tab/>
        <w:t xml:space="preserve">Fishman EI, Steeves JA, Zipunnikov V, et al. Association between Objectively Measured Physical Activity and Mortality in NHANES. </w:t>
      </w:r>
      <w:r w:rsidRPr="004B5954">
        <w:rPr>
          <w:i/>
        </w:rPr>
        <w:t xml:space="preserve">Medicine and science in sports and exercise. </w:t>
      </w:r>
      <w:r w:rsidRPr="004B5954">
        <w:t>2016;48(7):1303-1311.</w:t>
      </w:r>
      <w:bookmarkEnd w:id="24"/>
    </w:p>
    <w:p w14:paraId="72247249" w14:textId="77777777" w:rsidR="00F23793" w:rsidRPr="004B5954" w:rsidRDefault="00F23793" w:rsidP="00F23793">
      <w:pPr>
        <w:pStyle w:val="EndNoteBibliography"/>
      </w:pPr>
      <w:bookmarkStart w:id="25" w:name="_ENREF_25"/>
      <w:r w:rsidRPr="004B5954">
        <w:t>25.</w:t>
      </w:r>
      <w:r w:rsidRPr="004B5954">
        <w:tab/>
        <w:t xml:space="preserve">Curtin LR, Mohadjer LK, Dohrmann SM, et al. The National Health and Nutrition Examination Survey: Sample Design, 1999-2006. </w:t>
      </w:r>
      <w:r w:rsidRPr="004B5954">
        <w:rPr>
          <w:i/>
        </w:rPr>
        <w:t xml:space="preserve">Vital and health statistics Series 2, Data evaluation and methods research. </w:t>
      </w:r>
      <w:r w:rsidRPr="004B5954">
        <w:t>2012(155):1-39.</w:t>
      </w:r>
      <w:bookmarkEnd w:id="25"/>
    </w:p>
    <w:p w14:paraId="1569A5CC" w14:textId="77777777" w:rsidR="00F23793" w:rsidRPr="004B5954" w:rsidRDefault="00F23793" w:rsidP="00F23793">
      <w:pPr>
        <w:pStyle w:val="EndNoteBibliography"/>
      </w:pPr>
      <w:bookmarkStart w:id="26" w:name="_ENREF_26"/>
      <w:r w:rsidRPr="004B5954">
        <w:t>26.</w:t>
      </w:r>
      <w:r w:rsidRPr="004B5954">
        <w:tab/>
        <w:t xml:space="preserve">Foreman KJ, Marquez N, Dolgert A, et al. Forecasting life expectancy, years of life lost, and all-cause and cause-specific mortality for 250 causes of death: reference and alternative scenarios for 2016–40 for 195 countries and territories. </w:t>
      </w:r>
      <w:r w:rsidRPr="004B5954">
        <w:rPr>
          <w:i/>
        </w:rPr>
        <w:t xml:space="preserve">The Lancet. </w:t>
      </w:r>
      <w:r w:rsidRPr="004B5954">
        <w:t>2018;392(10159):2052-2090.</w:t>
      </w:r>
      <w:bookmarkEnd w:id="26"/>
    </w:p>
    <w:p w14:paraId="2023CD0B" w14:textId="77777777" w:rsidR="00F23793" w:rsidRPr="004B5954" w:rsidRDefault="00F23793" w:rsidP="00F23793">
      <w:pPr>
        <w:pStyle w:val="EndNoteBibliography"/>
      </w:pPr>
      <w:bookmarkStart w:id="27" w:name="_ENREF_27"/>
      <w:r w:rsidRPr="004B5954">
        <w:t>27.</w:t>
      </w:r>
      <w:r w:rsidRPr="004B5954">
        <w:tab/>
        <w:t xml:space="preserve">Smith AW, Borowski LA, Liu B, et al. U.S. primary care physicians' diet-, physical activity-, and weight-related care of adult patients. </w:t>
      </w:r>
      <w:r w:rsidRPr="004B5954">
        <w:rPr>
          <w:i/>
        </w:rPr>
        <w:t xml:space="preserve">American journal of preventive medicine. </w:t>
      </w:r>
      <w:r w:rsidRPr="004B5954">
        <w:t>2011;41(1):33-42.</w:t>
      </w:r>
      <w:bookmarkEnd w:id="27"/>
    </w:p>
    <w:p w14:paraId="2E1CFC56" w14:textId="77777777" w:rsidR="00F23793" w:rsidRPr="004B5954" w:rsidRDefault="00F23793" w:rsidP="00F23793">
      <w:pPr>
        <w:pStyle w:val="EndNoteBibliography"/>
      </w:pPr>
      <w:bookmarkStart w:id="28" w:name="_ENREF_28"/>
      <w:r w:rsidRPr="004B5954">
        <w:t>28.</w:t>
      </w:r>
      <w:r w:rsidRPr="004B5954">
        <w:tab/>
        <w:t xml:space="preserve">Petrella RJ, Lattanzio CN, Overend TJ. Physical activity counseling and prescription among canadian primary care physicians. </w:t>
      </w:r>
      <w:r w:rsidRPr="004B5954">
        <w:rPr>
          <w:i/>
        </w:rPr>
        <w:t xml:space="preserve">Archives of internal medicine. </w:t>
      </w:r>
      <w:r w:rsidRPr="004B5954">
        <w:t>2007;167(16):1774-1781.</w:t>
      </w:r>
      <w:bookmarkEnd w:id="28"/>
    </w:p>
    <w:p w14:paraId="64A43C2C" w14:textId="77777777" w:rsidR="00F23793" w:rsidRPr="004B5954" w:rsidRDefault="00F23793" w:rsidP="00F23793">
      <w:pPr>
        <w:pStyle w:val="EndNoteBibliography"/>
      </w:pPr>
      <w:bookmarkStart w:id="29" w:name="_ENREF_29"/>
      <w:r w:rsidRPr="004B5954">
        <w:t>29.</w:t>
      </w:r>
      <w:r w:rsidRPr="004B5954">
        <w:tab/>
        <w:t xml:space="preserve">Jorgensen TK, Nordentoft M, Krogh J. How do general practitioners in Denmark promote physical activity? </w:t>
      </w:r>
      <w:r w:rsidRPr="004B5954">
        <w:rPr>
          <w:i/>
        </w:rPr>
        <w:t xml:space="preserve">Scandinavian journal of primary health care. </w:t>
      </w:r>
      <w:r w:rsidRPr="004B5954">
        <w:t>2012;30(3):141-146.</w:t>
      </w:r>
      <w:bookmarkEnd w:id="29"/>
    </w:p>
    <w:p w14:paraId="3C528990" w14:textId="77777777" w:rsidR="00F23793" w:rsidRPr="004B5954" w:rsidRDefault="00F23793" w:rsidP="00F23793">
      <w:pPr>
        <w:pStyle w:val="EndNoteBibliography"/>
      </w:pPr>
      <w:bookmarkStart w:id="30" w:name="_ENREF_30"/>
      <w:r w:rsidRPr="004B5954">
        <w:t>30.</w:t>
      </w:r>
      <w:r w:rsidRPr="004B5954">
        <w:tab/>
        <w:t xml:space="preserve">Grabovac I, Smith L, Stefanac S, et al. Health Care Providers' Advice on Lifestyle Modification in the US Population: Results from the NHANES2011-2016. </w:t>
      </w:r>
      <w:r w:rsidRPr="004B5954">
        <w:rPr>
          <w:i/>
        </w:rPr>
        <w:t xml:space="preserve">The American journal of medicine. </w:t>
      </w:r>
      <w:r w:rsidRPr="004B5954">
        <w:t>2018.</w:t>
      </w:r>
      <w:bookmarkEnd w:id="30"/>
    </w:p>
    <w:p w14:paraId="160EEE84" w14:textId="77777777" w:rsidR="00F23793" w:rsidRPr="004B5954" w:rsidRDefault="00F23793" w:rsidP="00F23793">
      <w:pPr>
        <w:pStyle w:val="EndNoteBibliography"/>
        <w:rPr>
          <w:i/>
        </w:rPr>
      </w:pPr>
      <w:bookmarkStart w:id="31" w:name="_ENREF_31"/>
      <w:r w:rsidRPr="004B5954">
        <w:t>31.</w:t>
      </w:r>
      <w:r w:rsidRPr="004B5954">
        <w:tab/>
        <w:t xml:space="preserve">Frontera WR, Hughes VA, Fielding RA, Fiatarone MA, Evans WJ, Roubenoff R. Aging of skeletal muscle: a 12-yr longitudinal study. </w:t>
      </w:r>
      <w:r w:rsidRPr="004B5954">
        <w:rPr>
          <w:i/>
        </w:rPr>
        <w:t xml:space="preserve">J Appl Physiol (1985) </w:t>
      </w:r>
    </w:p>
    <w:p w14:paraId="31EB5703" w14:textId="77777777" w:rsidR="00F23793" w:rsidRPr="004B5954" w:rsidRDefault="00F23793" w:rsidP="00F23793">
      <w:pPr>
        <w:pStyle w:val="EndNoteBibliography"/>
      </w:pPr>
      <w:r w:rsidRPr="004B5954">
        <w:rPr>
          <w:i/>
        </w:rPr>
        <w:t xml:space="preserve">. </w:t>
      </w:r>
      <w:r w:rsidRPr="004B5954">
        <w:t>2000;88(4):1321-1326.</w:t>
      </w:r>
      <w:bookmarkEnd w:id="31"/>
    </w:p>
    <w:p w14:paraId="2C7439D6" w14:textId="77777777" w:rsidR="00F23793" w:rsidRPr="004B5954" w:rsidRDefault="00F23793" w:rsidP="00F23793">
      <w:pPr>
        <w:pStyle w:val="EndNoteBibliography"/>
      </w:pPr>
      <w:bookmarkStart w:id="32" w:name="_ENREF_32"/>
      <w:r w:rsidRPr="004B5954">
        <w:t>32.</w:t>
      </w:r>
      <w:r w:rsidRPr="004B5954">
        <w:tab/>
        <w:t xml:space="preserve">Doherty TJ. Invited review: Aging and sarcopenia. </w:t>
      </w:r>
      <w:r w:rsidRPr="004B5954">
        <w:rPr>
          <w:i/>
        </w:rPr>
        <w:t xml:space="preserve">Journal of applied physiology. </w:t>
      </w:r>
      <w:r w:rsidRPr="004B5954">
        <w:t>2003;95(4):1717-1727.</w:t>
      </w:r>
      <w:bookmarkEnd w:id="32"/>
    </w:p>
    <w:p w14:paraId="5F5F0050" w14:textId="77777777" w:rsidR="00F23793" w:rsidRPr="004B5954" w:rsidRDefault="00F23793" w:rsidP="00F23793">
      <w:pPr>
        <w:pStyle w:val="EndNoteBibliography"/>
      </w:pPr>
      <w:bookmarkStart w:id="33" w:name="_ENREF_33"/>
      <w:r w:rsidRPr="004B5954">
        <w:t>33.</w:t>
      </w:r>
      <w:r w:rsidRPr="004B5954">
        <w:tab/>
        <w:t xml:space="preserve">Fried LP, Tangen CM, Walston J, et al. Frailty in older adults: evidence for a phenotype. </w:t>
      </w:r>
      <w:r w:rsidRPr="004B5954">
        <w:rPr>
          <w:i/>
        </w:rPr>
        <w:t xml:space="preserve">J Gerontol A Biol Sci Med Sci. </w:t>
      </w:r>
      <w:r w:rsidRPr="004B5954">
        <w:t>2001;56(3):M146-156.</w:t>
      </w:r>
      <w:bookmarkEnd w:id="33"/>
    </w:p>
    <w:p w14:paraId="0C045D00" w14:textId="77777777" w:rsidR="00F23793" w:rsidRPr="004B5954" w:rsidRDefault="00F23793" w:rsidP="00F23793">
      <w:pPr>
        <w:pStyle w:val="EndNoteBibliography"/>
      </w:pPr>
      <w:bookmarkStart w:id="34" w:name="_ENREF_34"/>
      <w:r w:rsidRPr="004B5954">
        <w:t>34.</w:t>
      </w:r>
      <w:r w:rsidRPr="004B5954">
        <w:tab/>
        <w:t xml:space="preserve">Fried L, Paccaud F. Editorial: The Public Health Needs for an Ageing Society. </w:t>
      </w:r>
      <w:r w:rsidRPr="004B5954">
        <w:rPr>
          <w:i/>
        </w:rPr>
        <w:t xml:space="preserve">Public Health Reviews. </w:t>
      </w:r>
      <w:r w:rsidRPr="004B5954">
        <w:t>2011;32(2):351-355.</w:t>
      </w:r>
      <w:bookmarkEnd w:id="34"/>
    </w:p>
    <w:p w14:paraId="465721AD" w14:textId="77777777" w:rsidR="00F23793" w:rsidRPr="004B5954" w:rsidRDefault="00F23793" w:rsidP="00F23793">
      <w:pPr>
        <w:pStyle w:val="EndNoteBibliography"/>
      </w:pPr>
      <w:bookmarkStart w:id="35" w:name="_ENREF_35"/>
      <w:r w:rsidRPr="004B5954">
        <w:t>35.</w:t>
      </w:r>
      <w:r w:rsidRPr="004B5954">
        <w:tab/>
        <w:t xml:space="preserve">Gallagher D, Visser M, Sepulveda D, Pierson RN, Harris T, Heymsfield SB. How useful is body mass index for comparison of body fatness across age, sex, and ethnic groups? </w:t>
      </w:r>
      <w:r w:rsidRPr="004B5954">
        <w:rPr>
          <w:i/>
        </w:rPr>
        <w:t xml:space="preserve">Am J Epidemiol. </w:t>
      </w:r>
      <w:r w:rsidRPr="004B5954">
        <w:t>1996;143(3):228-239.</w:t>
      </w:r>
      <w:bookmarkEnd w:id="35"/>
    </w:p>
    <w:p w14:paraId="144BB016" w14:textId="77777777" w:rsidR="00F23793" w:rsidRPr="004B5954" w:rsidRDefault="00F23793" w:rsidP="00F23793">
      <w:pPr>
        <w:pStyle w:val="EndNoteBibliography"/>
      </w:pPr>
      <w:bookmarkStart w:id="36" w:name="_ENREF_36"/>
      <w:r w:rsidRPr="004B5954">
        <w:t>36.</w:t>
      </w:r>
      <w:r w:rsidRPr="004B5954">
        <w:tab/>
        <w:t xml:space="preserve">Romero-Corral A, Somers VK, Sierra-Johnson J, et al. Accuracy of body mass index in diagnosing obesity in the adult general population. </w:t>
      </w:r>
      <w:r w:rsidRPr="004B5954">
        <w:rPr>
          <w:i/>
        </w:rPr>
        <w:t xml:space="preserve">International journal of obesity. </w:t>
      </w:r>
      <w:r w:rsidRPr="004B5954">
        <w:t>2008;32(6):959-966.</w:t>
      </w:r>
      <w:bookmarkEnd w:id="36"/>
    </w:p>
    <w:p w14:paraId="724AA790" w14:textId="77777777" w:rsidR="00F23793" w:rsidRPr="004B5954" w:rsidRDefault="00F23793" w:rsidP="00F23793">
      <w:pPr>
        <w:pStyle w:val="EndNoteBibliography"/>
      </w:pPr>
      <w:bookmarkStart w:id="37" w:name="_ENREF_37"/>
      <w:r w:rsidRPr="004B5954">
        <w:t>37.</w:t>
      </w:r>
      <w:r w:rsidRPr="004B5954">
        <w:tab/>
        <w:t xml:space="preserve">Winter JE, MacInnis RJ, Wattanapenpaiboon N, Nowson CA. BMI and all-cause mortality in older adults: a meta-analysis. </w:t>
      </w:r>
      <w:r w:rsidRPr="004B5954">
        <w:rPr>
          <w:i/>
        </w:rPr>
        <w:t xml:space="preserve">The American journal of clinical nutrition. </w:t>
      </w:r>
      <w:r w:rsidRPr="004B5954">
        <w:t>2014;99(4):875-890.</w:t>
      </w:r>
      <w:bookmarkEnd w:id="37"/>
    </w:p>
    <w:p w14:paraId="047FC726" w14:textId="77777777" w:rsidR="00F23793" w:rsidRPr="004B5954" w:rsidRDefault="00F23793" w:rsidP="00F23793">
      <w:pPr>
        <w:pStyle w:val="EndNoteBibliography"/>
      </w:pPr>
      <w:bookmarkStart w:id="38" w:name="_ENREF_38"/>
      <w:r w:rsidRPr="004B5954">
        <w:t>38.</w:t>
      </w:r>
      <w:r w:rsidRPr="004B5954">
        <w:tab/>
        <w:t xml:space="preserve">Dorner TE, Rieder A. Obesity paradox in elderly patients with cardiovascular diseases. </w:t>
      </w:r>
      <w:r w:rsidRPr="004B5954">
        <w:rPr>
          <w:i/>
        </w:rPr>
        <w:t xml:space="preserve">Int J Cardiol </w:t>
      </w:r>
      <w:r w:rsidRPr="004B5954">
        <w:t>2012;155(1):56-65.</w:t>
      </w:r>
      <w:bookmarkEnd w:id="38"/>
    </w:p>
    <w:p w14:paraId="034D4878" w14:textId="77777777" w:rsidR="00F23793" w:rsidRPr="004B5954" w:rsidRDefault="00F23793" w:rsidP="00F23793">
      <w:pPr>
        <w:pStyle w:val="EndNoteBibliography"/>
      </w:pPr>
      <w:bookmarkStart w:id="39" w:name="_ENREF_39"/>
      <w:r w:rsidRPr="004B5954">
        <w:t>39.</w:t>
      </w:r>
      <w:r w:rsidRPr="004B5954">
        <w:tab/>
        <w:t xml:space="preserve">Cheng FW, Gao X, Mitchell DC, et al. Body mass index and all-cause mortality among older adults. </w:t>
      </w:r>
      <w:r w:rsidRPr="004B5954">
        <w:rPr>
          <w:i/>
        </w:rPr>
        <w:t xml:space="preserve">Obesity. </w:t>
      </w:r>
      <w:r w:rsidRPr="004B5954">
        <w:t>2016;24(10):2232-2239.</w:t>
      </w:r>
      <w:bookmarkEnd w:id="39"/>
    </w:p>
    <w:p w14:paraId="1CDE2814" w14:textId="77777777" w:rsidR="00F23793" w:rsidRPr="004B5954" w:rsidRDefault="00F23793" w:rsidP="00F23793">
      <w:pPr>
        <w:pStyle w:val="EndNoteBibliography"/>
      </w:pPr>
      <w:bookmarkStart w:id="40" w:name="_ENREF_40"/>
      <w:r w:rsidRPr="004B5954">
        <w:t>40.</w:t>
      </w:r>
      <w:r w:rsidRPr="004B5954">
        <w:tab/>
        <w:t xml:space="preserve">Heymsfield SB, Gonzalez MC, Shen W, Redman L, Thomas D. Weight loss composition is one-fourth fat-free mass: a critical review and critique of this widely cited rule. </w:t>
      </w:r>
      <w:r w:rsidRPr="004B5954">
        <w:rPr>
          <w:i/>
        </w:rPr>
        <w:t xml:space="preserve">Obesity reviews : an official journal of the International Association for the Study of Obesity. </w:t>
      </w:r>
      <w:r w:rsidRPr="004B5954">
        <w:t>2014;15(4):310-321.</w:t>
      </w:r>
      <w:bookmarkEnd w:id="40"/>
    </w:p>
    <w:p w14:paraId="53139990" w14:textId="77777777" w:rsidR="00F23793" w:rsidRPr="004B5954" w:rsidRDefault="00F23793" w:rsidP="00F23793">
      <w:pPr>
        <w:pStyle w:val="EndNoteBibliography"/>
      </w:pPr>
      <w:bookmarkStart w:id="41" w:name="_ENREF_41"/>
      <w:r w:rsidRPr="004B5954">
        <w:t>41.</w:t>
      </w:r>
      <w:r w:rsidRPr="004B5954">
        <w:tab/>
        <w:t xml:space="preserve">Cruz-Jentoft AJ, Baeyens JP, Bauer JM, et al. Sarcopenia: European consensus on definition and diagnosis: Report of the European Working Group on Sarcopenia in Older People. </w:t>
      </w:r>
      <w:r w:rsidRPr="004B5954">
        <w:rPr>
          <w:i/>
        </w:rPr>
        <w:t xml:space="preserve">Age Ageing. </w:t>
      </w:r>
      <w:r w:rsidRPr="004B5954">
        <w:t>2010;39(4):412-423.</w:t>
      </w:r>
      <w:bookmarkEnd w:id="41"/>
    </w:p>
    <w:p w14:paraId="20F869F3" w14:textId="77777777" w:rsidR="00F23793" w:rsidRPr="004B5954" w:rsidRDefault="00F23793" w:rsidP="00F23793">
      <w:pPr>
        <w:pStyle w:val="EndNoteBibliography"/>
      </w:pPr>
      <w:bookmarkStart w:id="42" w:name="_ENREF_42"/>
      <w:r w:rsidRPr="004B5954">
        <w:t>42.</w:t>
      </w:r>
      <w:r w:rsidRPr="004B5954">
        <w:tab/>
        <w:t xml:space="preserve">Gill LE, Bartels SJ, Batsis JA. Weight Management in Older Adults. </w:t>
      </w:r>
      <w:r w:rsidRPr="004B5954">
        <w:rPr>
          <w:i/>
        </w:rPr>
        <w:t xml:space="preserve">Current obesity reports. </w:t>
      </w:r>
      <w:r w:rsidRPr="004B5954">
        <w:t>2015;4(3):379-388.</w:t>
      </w:r>
      <w:bookmarkEnd w:id="42"/>
    </w:p>
    <w:p w14:paraId="6696AF82" w14:textId="77777777" w:rsidR="00F23793" w:rsidRPr="004B5954" w:rsidRDefault="00F23793" w:rsidP="00F23793">
      <w:pPr>
        <w:pStyle w:val="EndNoteBibliography"/>
      </w:pPr>
      <w:bookmarkStart w:id="43" w:name="_ENREF_43"/>
      <w:r w:rsidRPr="004B5954">
        <w:t>43.</w:t>
      </w:r>
      <w:r w:rsidRPr="004B5954">
        <w:tab/>
        <w:t xml:space="preserve">Liu P, Hao Q, Hai S, Wang H, Cao L, Dong B. Sarcopenia as a predictor of all-cause mortality among community-dwelling older people: A systematic review and meta-analysis. </w:t>
      </w:r>
      <w:r w:rsidRPr="004B5954">
        <w:rPr>
          <w:i/>
        </w:rPr>
        <w:t xml:space="preserve">Maturitas. </w:t>
      </w:r>
      <w:r w:rsidRPr="004B5954">
        <w:t>2017;103:16-22.</w:t>
      </w:r>
      <w:bookmarkEnd w:id="43"/>
    </w:p>
    <w:p w14:paraId="1CDE20AA" w14:textId="77777777" w:rsidR="00F23793" w:rsidRPr="004B5954" w:rsidRDefault="00F23793" w:rsidP="00F23793">
      <w:pPr>
        <w:pStyle w:val="EndNoteBibliography"/>
      </w:pPr>
      <w:bookmarkStart w:id="44" w:name="_ENREF_44"/>
      <w:r w:rsidRPr="004B5954">
        <w:t>44.</w:t>
      </w:r>
      <w:r w:rsidRPr="004B5954">
        <w:tab/>
        <w:t xml:space="preserve">Tucker KL. Nutrition Concerns for Aging Populations. In: Forum. IoMUF, ed. </w:t>
      </w:r>
      <w:r w:rsidRPr="004B5954">
        <w:rPr>
          <w:i/>
        </w:rPr>
        <w:t xml:space="preserve">Providing Healthy and Safe Foods As We Age: Workshop Summary. </w:t>
      </w:r>
      <w:r w:rsidRPr="004B5954">
        <w:t>. Washington (DC): National Academies Press (US); 2010.</w:t>
      </w:r>
      <w:bookmarkEnd w:id="44"/>
    </w:p>
    <w:p w14:paraId="312FF721" w14:textId="77777777" w:rsidR="00F23793" w:rsidRPr="004B5954" w:rsidRDefault="00F23793" w:rsidP="00F23793">
      <w:pPr>
        <w:pStyle w:val="EndNoteBibliography"/>
      </w:pPr>
      <w:bookmarkStart w:id="45" w:name="_ENREF_45"/>
      <w:r w:rsidRPr="004B5954">
        <w:t>45.</w:t>
      </w:r>
      <w:r w:rsidRPr="004B5954">
        <w:tab/>
        <w:t xml:space="preserve">Villareal DT, Chode S, Parimi N, et al. Weight loss, exercise, or both and physical function in obese older adults. </w:t>
      </w:r>
      <w:r w:rsidRPr="004B5954">
        <w:rPr>
          <w:i/>
        </w:rPr>
        <w:t xml:space="preserve">The New England journal of medicine. </w:t>
      </w:r>
      <w:r w:rsidRPr="004B5954">
        <w:t>2011;364(13):1218-1229.</w:t>
      </w:r>
      <w:bookmarkEnd w:id="45"/>
    </w:p>
    <w:p w14:paraId="666FFD2F" w14:textId="77777777" w:rsidR="00F23793" w:rsidRPr="004B5954" w:rsidRDefault="00F23793" w:rsidP="00F23793">
      <w:pPr>
        <w:pStyle w:val="EndNoteBibliography"/>
      </w:pPr>
      <w:bookmarkStart w:id="46" w:name="_ENREF_46"/>
      <w:r w:rsidRPr="004B5954">
        <w:t>46.</w:t>
      </w:r>
      <w:r w:rsidRPr="004B5954">
        <w:tab/>
        <w:t xml:space="preserve">National Health and Medical Research Council. </w:t>
      </w:r>
      <w:r w:rsidRPr="004B5954">
        <w:rPr>
          <w:i/>
        </w:rPr>
        <w:t xml:space="preserve">Australian Dietary Guidelines. </w:t>
      </w:r>
      <w:r w:rsidRPr="004B5954">
        <w:t>2013.</w:t>
      </w:r>
      <w:bookmarkEnd w:id="46"/>
    </w:p>
    <w:p w14:paraId="4C9A7954" w14:textId="77777777" w:rsidR="00F23793" w:rsidRPr="004B5954" w:rsidRDefault="00F23793" w:rsidP="00F23793">
      <w:pPr>
        <w:pStyle w:val="EndNoteBibliography"/>
      </w:pPr>
      <w:bookmarkStart w:id="47" w:name="_ENREF_47"/>
      <w:r w:rsidRPr="004B5954">
        <w:t>47.</w:t>
      </w:r>
      <w:r w:rsidRPr="004B5954">
        <w:tab/>
        <w:t xml:space="preserve">Montero-Fernandez N, Serra-Rexach JA. Role of exercise on sarcopenia in the elderly. </w:t>
      </w:r>
      <w:r w:rsidRPr="004B5954">
        <w:rPr>
          <w:i/>
        </w:rPr>
        <w:t xml:space="preserve">European journal of physical and rehabilitation medicine. </w:t>
      </w:r>
      <w:r w:rsidRPr="004B5954">
        <w:t>2013;49(1):131-143.</w:t>
      </w:r>
      <w:bookmarkEnd w:id="47"/>
    </w:p>
    <w:p w14:paraId="7ECAD650" w14:textId="4853A980" w:rsidR="00F0447B" w:rsidRPr="004B5954" w:rsidRDefault="008E68D8" w:rsidP="00F23793">
      <w:pPr>
        <w:spacing w:line="240" w:lineRule="auto"/>
        <w:ind w:left="567" w:right="-2" w:hanging="567"/>
        <w:jc w:val="thaiDistribute"/>
        <w:rPr>
          <w:rFonts w:asciiTheme="majorBidi" w:hAnsiTheme="majorBidi" w:cstheme="majorBidi"/>
          <w:sz w:val="24"/>
          <w:szCs w:val="24"/>
        </w:rPr>
        <w:sectPr w:rsidR="00F0447B" w:rsidRPr="004B5954" w:rsidSect="00BF35C6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 w:rsidRPr="004B5954">
        <w:rPr>
          <w:rFonts w:asciiTheme="majorBidi" w:hAnsiTheme="majorBidi" w:cstheme="majorBidi"/>
          <w:sz w:val="24"/>
          <w:szCs w:val="24"/>
        </w:rPr>
        <w:fldChar w:fldCharType="end"/>
      </w:r>
    </w:p>
    <w:tbl>
      <w:tblPr>
        <w:tblW w:w="14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626"/>
        <w:gridCol w:w="1421"/>
        <w:gridCol w:w="67"/>
        <w:gridCol w:w="1447"/>
        <w:gridCol w:w="1463"/>
        <w:gridCol w:w="67"/>
        <w:gridCol w:w="1422"/>
        <w:gridCol w:w="1356"/>
        <w:gridCol w:w="41"/>
        <w:gridCol w:w="1463"/>
        <w:gridCol w:w="1189"/>
        <w:gridCol w:w="32"/>
        <w:gridCol w:w="16"/>
        <w:gridCol w:w="63"/>
      </w:tblGrid>
      <w:tr w:rsidR="00A41078" w:rsidRPr="004B5954" w14:paraId="222C581B" w14:textId="77777777" w:rsidTr="00BF35C6">
        <w:trPr>
          <w:gridAfter w:val="2"/>
          <w:wAfter w:w="79" w:type="dxa"/>
          <w:trHeight w:val="255"/>
        </w:trPr>
        <w:tc>
          <w:tcPr>
            <w:tcW w:w="14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9F3" w14:textId="55C6414B" w:rsidR="00A41078" w:rsidRPr="004B5954" w:rsidRDefault="00A41078" w:rsidP="00174170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 xml:space="preserve">Table 1.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Sample Size for Chronic Condition Status in US older adults 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(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65+ years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) in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 NHANES 2007-2008, 2011-2016</w:t>
            </w:r>
          </w:p>
        </w:tc>
      </w:tr>
      <w:tr w:rsidR="00C031F7" w:rsidRPr="004B5954" w14:paraId="55A99768" w14:textId="77777777" w:rsidTr="00BF35C6">
        <w:trPr>
          <w:gridAfter w:val="1"/>
          <w:wAfter w:w="63" w:type="dxa"/>
          <w:trHeight w:val="255"/>
        </w:trPr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BBB5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9D590" w14:textId="467DC34C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Free of chronic condition</w:t>
            </w:r>
            <w:r w:rsidR="00174170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s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vertAlign w:val="superscript"/>
                <w:lang w:val="de-DE" w:eastAsia="de-DE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2C1BD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One chronic condition</w:t>
            </w:r>
          </w:p>
          <w:p w14:paraId="084F53FE" w14:textId="77777777" w:rsidR="00C031F7" w:rsidRPr="004B5954" w:rsidRDefault="00C031F7" w:rsidP="00BF35C6">
            <w:pPr>
              <w:pStyle w:val="CommentSubject"/>
              <w:jc w:val="center"/>
              <w:rPr>
                <w:rFonts w:asciiTheme="majorBidi" w:hAnsiTheme="majorBidi" w:cstheme="majorBidi"/>
                <w:sz w:val="22"/>
                <w:szCs w:val="22"/>
                <w:lang w:val="de-DE" w:eastAsia="de-DE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5F310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Comorbidity</w:t>
            </w:r>
          </w:p>
          <w:p w14:paraId="0A5AAB12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(2 chronic conditions)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877D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Multimobidity</w:t>
            </w:r>
          </w:p>
          <w:p w14:paraId="5F9797DB" w14:textId="77777777" w:rsidR="00C031F7" w:rsidRPr="004B5954" w:rsidRDefault="00C031F7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(≥3 chronic conditions)</w:t>
            </w:r>
          </w:p>
        </w:tc>
      </w:tr>
      <w:tr w:rsidR="00C031F7" w:rsidRPr="004B5954" w14:paraId="73A2AEE0" w14:textId="77777777" w:rsidTr="00BF35C6">
        <w:trPr>
          <w:trHeight w:val="555"/>
        </w:trPr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4B5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462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unweighted 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A99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weighted %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D0AB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unweighted 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9D5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weighted %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E2B0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unweighted 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4D71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weighted 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BF1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unweighted n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B832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weighted %</w:t>
            </w:r>
          </w:p>
        </w:tc>
      </w:tr>
      <w:tr w:rsidR="00C031F7" w:rsidRPr="004B5954" w14:paraId="75461DBA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D6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Overall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806D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76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B3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99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2F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1368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E8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8E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1207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10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66CA8182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4DA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Gender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B47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21C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7F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27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3A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CD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BD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E1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0C7D20F5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3C8F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Men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F5B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1E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54.0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15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58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46.1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E1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FC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42.7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F5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586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11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45.9</w:t>
            </w:r>
          </w:p>
        </w:tc>
      </w:tr>
      <w:tr w:rsidR="00C031F7" w:rsidRPr="004B5954" w14:paraId="174621C4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0310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Women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F2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34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46.0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3E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09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53.9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D2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F0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57.3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F0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621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F8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54.1</w:t>
            </w:r>
          </w:p>
        </w:tc>
      </w:tr>
      <w:tr w:rsidR="00C031F7" w:rsidRPr="004B5954" w14:paraId="74871C73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143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BMI kg/m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vertAlign w:val="superscript"/>
                <w:lang w:val="de-DE"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AFF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8DE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63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D92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29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10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FF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D28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5D528FCE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4E93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&lt;25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5B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71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51.2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6A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79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35.6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30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68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28.7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06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266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2B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21.7</w:t>
            </w:r>
          </w:p>
        </w:tc>
      </w:tr>
      <w:tr w:rsidR="00C031F7" w:rsidRPr="004B5954" w14:paraId="3656382F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BAD0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25-&lt;30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36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E9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31.4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6F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27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37.9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B4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538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B5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42.8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81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446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76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36.8</w:t>
            </w:r>
          </w:p>
        </w:tc>
      </w:tr>
      <w:tr w:rsidR="00C031F7" w:rsidRPr="004B5954" w14:paraId="139E8AFE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709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≥30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47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A8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17.4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10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246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7E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26.5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AB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81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28.5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CA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470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10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41.5</w:t>
            </w:r>
          </w:p>
        </w:tc>
      </w:tr>
      <w:tr w:rsidR="00C031F7" w:rsidRPr="004B5954" w14:paraId="76538FB4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FFC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Race/ethnicity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3B8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8A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EB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D9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82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57A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A6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92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0FD9EDF4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DA9B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Non-Hispanic white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40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26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78.9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3A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707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79.6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B7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C3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79.5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38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647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B9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79.2</w:t>
            </w:r>
          </w:p>
        </w:tc>
      </w:tr>
      <w:tr w:rsidR="00C031F7" w:rsidRPr="004B5954" w14:paraId="45121865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564C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Non-Hispanic black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55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B6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5.6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AE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75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D3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25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D4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238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05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8.2</w:t>
            </w:r>
          </w:p>
        </w:tc>
      </w:tr>
      <w:tr w:rsidR="00C031F7" w:rsidRPr="004B5954" w14:paraId="7728D503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CC5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Hispanic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8D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3A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8.7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88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F45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7.2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C44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32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9F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236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46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7.1</w:t>
            </w:r>
          </w:p>
        </w:tc>
      </w:tr>
      <w:tr w:rsidR="00C031F7" w:rsidRPr="004B5954" w14:paraId="0D3BF687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CCDF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Other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FB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7A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D4D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D4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2F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B8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9F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1F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5.4</w:t>
            </w:r>
          </w:p>
        </w:tc>
      </w:tr>
      <w:tr w:rsidR="00C031F7" w:rsidRPr="004B5954" w14:paraId="19871657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62B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Health insurance status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5B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41E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E3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F8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47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EF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08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03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40C90A2F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D634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Non-medicare beneficiary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77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ADC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16.6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47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94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17.6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97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656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14.8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EA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A5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12.9</w:t>
            </w:r>
          </w:p>
        </w:tc>
      </w:tr>
      <w:tr w:rsidR="00C031F7" w:rsidRPr="004B5954" w14:paraId="6C032915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7E98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Medicare beneficiary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F0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2C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83.4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78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1A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82.4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13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1121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B52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85.2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D0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1001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A3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87.1</w:t>
            </w:r>
          </w:p>
        </w:tc>
      </w:tr>
      <w:tr w:rsidR="00C031F7" w:rsidRPr="004B5954" w14:paraId="3109E7CC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0CE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Physical activity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27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C5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BD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62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FD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67A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52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E3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1E6B9F41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4736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Inactive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51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5BA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55.9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BC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564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49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53.5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59D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58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51.7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729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768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9A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58.5</w:t>
            </w:r>
          </w:p>
        </w:tc>
      </w:tr>
      <w:tr w:rsidR="00C031F7" w:rsidRPr="004B5954" w14:paraId="1BF94274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44F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Active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06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AE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44.1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F3D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74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46.5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3C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4B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48.3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8A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439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31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41.5</w:t>
            </w:r>
          </w:p>
        </w:tc>
      </w:tr>
      <w:tr w:rsidR="00C031F7" w:rsidRPr="004B5954" w14:paraId="09E32D6D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165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Smoking status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66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01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2BF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80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9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505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A2D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F5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0F32EFED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7780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Never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F9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18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63.2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7F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479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0B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52.5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3D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84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50.7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5F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609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48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48.4</w:t>
            </w:r>
          </w:p>
        </w:tc>
      </w:tr>
      <w:tr w:rsidR="00C031F7" w:rsidRPr="004B5954" w14:paraId="32F2F2F0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FD63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Former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91D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48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25.4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4D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364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4A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39.0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D7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59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42.5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D5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508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95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45.1</w:t>
            </w:r>
          </w:p>
        </w:tc>
      </w:tr>
      <w:tr w:rsidR="00C031F7" w:rsidRPr="004B5954" w14:paraId="15B55D82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A5F9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Current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18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51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11.4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C3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9B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CDC6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08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E9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0EA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6.5</w:t>
            </w:r>
          </w:p>
        </w:tc>
      </w:tr>
      <w:tr w:rsidR="00C031F7" w:rsidRPr="004B5954" w14:paraId="362DDF5D" w14:textId="77777777" w:rsidTr="00BF35C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F2F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Physical function limitation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E3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E1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55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46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F8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F1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D0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C031F7" w:rsidRPr="004B5954" w14:paraId="4E4F17D9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59E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84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961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90.4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30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763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19B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84.3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1E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1079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66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81.7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54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828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CC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72.5</w:t>
            </w:r>
          </w:p>
        </w:tc>
      </w:tr>
      <w:tr w:rsidR="00C031F7" w:rsidRPr="004B5954" w14:paraId="5E7583E3" w14:textId="77777777" w:rsidTr="00BF35C6">
        <w:trPr>
          <w:trHeight w:val="255"/>
        </w:trPr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D159" w14:textId="77777777" w:rsidR="00C031F7" w:rsidRPr="004B5954" w:rsidRDefault="00C031F7" w:rsidP="00BF35C6">
            <w:pPr>
              <w:spacing w:line="240" w:lineRule="auto"/>
              <w:ind w:firstLineChars="100" w:firstLine="22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Yes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244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0660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9.6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3C0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F0B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15.7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EBFAD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289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1ADA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18.3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F03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379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51B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27.5</w:t>
            </w:r>
          </w:p>
        </w:tc>
      </w:tr>
      <w:tr w:rsidR="00A41078" w:rsidRPr="004B5954" w14:paraId="1DB40D78" w14:textId="77777777" w:rsidTr="00BF35C6">
        <w:trPr>
          <w:gridAfter w:val="3"/>
          <w:wAfter w:w="111" w:type="dxa"/>
          <w:trHeight w:val="285"/>
        </w:trPr>
        <w:tc>
          <w:tcPr>
            <w:tcW w:w="1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453" w14:textId="77777777" w:rsidR="00A41078" w:rsidRPr="004B5954" w:rsidRDefault="00A41078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eastAsia="de-DE"/>
              </w:rPr>
              <w:t xml:space="preserve">a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Free of high blood pressure, high blood cholesterol, arthritis, type 2 diabetes, coronary heart disease</w:t>
            </w:r>
          </w:p>
        </w:tc>
      </w:tr>
    </w:tbl>
    <w:p w14:paraId="1F757BDA" w14:textId="77777777" w:rsidR="00803F6E" w:rsidRPr="004B5954" w:rsidRDefault="00803F6E" w:rsidP="00803F6E">
      <w:pPr>
        <w:pStyle w:val="CommentSubject"/>
        <w:rPr>
          <w:rFonts w:asciiTheme="majorBidi" w:hAnsiTheme="majorBidi" w:cstheme="majorBidi"/>
          <w:sz w:val="24"/>
          <w:szCs w:val="24"/>
        </w:rPr>
      </w:pPr>
      <w:r w:rsidRPr="004B5954">
        <w:rPr>
          <w:rFonts w:asciiTheme="majorBidi" w:hAnsiTheme="majorBidi" w:cstheme="majorBidi"/>
          <w:sz w:val="24"/>
          <w:szCs w:val="24"/>
        </w:rPr>
        <w:br w:type="page"/>
      </w:r>
    </w:p>
    <w:p w14:paraId="791D2A11" w14:textId="77777777" w:rsidR="00E41981" w:rsidRPr="004B5954" w:rsidRDefault="00E41981" w:rsidP="00DF1A34">
      <w:pPr>
        <w:ind w:left="284" w:hanging="284"/>
        <w:rPr>
          <w:rFonts w:asciiTheme="majorBidi" w:hAnsiTheme="majorBidi" w:cstheme="majorBidi"/>
          <w:bCs/>
          <w:sz w:val="24"/>
          <w:szCs w:val="24"/>
        </w:rPr>
        <w:sectPr w:rsidR="00E41981" w:rsidRPr="004B5954" w:rsidSect="0028001F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14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5"/>
        <w:gridCol w:w="660"/>
        <w:gridCol w:w="960"/>
        <w:gridCol w:w="740"/>
      </w:tblGrid>
      <w:tr w:rsidR="00881DF4" w:rsidRPr="004B5954" w14:paraId="2DCC581C" w14:textId="77777777" w:rsidTr="00FC528B">
        <w:trPr>
          <w:trHeight w:val="285"/>
        </w:trPr>
        <w:tc>
          <w:tcPr>
            <w:tcW w:w="1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2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608"/>
              <w:gridCol w:w="1218"/>
              <w:gridCol w:w="73"/>
              <w:gridCol w:w="523"/>
              <w:gridCol w:w="100"/>
              <w:gridCol w:w="69"/>
              <w:gridCol w:w="603"/>
              <w:gridCol w:w="69"/>
              <w:gridCol w:w="1146"/>
              <w:gridCol w:w="449"/>
              <w:gridCol w:w="553"/>
              <w:gridCol w:w="136"/>
              <w:gridCol w:w="668"/>
              <w:gridCol w:w="954"/>
              <w:gridCol w:w="552"/>
              <w:gridCol w:w="136"/>
              <w:gridCol w:w="693"/>
              <w:gridCol w:w="995"/>
              <w:gridCol w:w="631"/>
              <w:gridCol w:w="136"/>
            </w:tblGrid>
            <w:tr w:rsidR="00803F6E" w:rsidRPr="004B5954" w14:paraId="324F098F" w14:textId="77777777" w:rsidTr="00803F6E">
              <w:trPr>
                <w:gridAfter w:val="1"/>
                <w:wAfter w:w="136" w:type="dxa"/>
                <w:trHeight w:val="530"/>
              </w:trPr>
              <w:tc>
                <w:tcPr>
                  <w:tcW w:w="13099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E3C024" w14:textId="09EB8BD0" w:rsidR="00881DF4" w:rsidRPr="004B5954" w:rsidRDefault="00881DF4" w:rsidP="00174170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 xml:space="preserve">Table 2. 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 xml:space="preserve">Weighted Prevalence (%) of Lifestyle Prescription according to Weight status and Chronic Condition Status </w:t>
                  </w:r>
                  <w:r w:rsidR="00174170"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>among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 xml:space="preserve"> US older adults </w:t>
                  </w:r>
                  <w:r w:rsidR="00174170"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>(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>65+ years</w:t>
                  </w:r>
                  <w:r w:rsidR="00174170"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>) in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 xml:space="preserve"> </w:t>
                  </w:r>
                  <w:proofErr w:type="spellStart"/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eastAsia="de-DE"/>
                    </w:rPr>
                    <w:t>NHANES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eastAsia="de-DE"/>
                    </w:rPr>
                    <w:t>ab</w:t>
                  </w:r>
                  <w:proofErr w:type="spellEnd"/>
                </w:p>
              </w:tc>
            </w:tr>
            <w:tr w:rsidR="00803F6E" w:rsidRPr="004B5954" w14:paraId="06AE75C8" w14:textId="77777777" w:rsidTr="00803F6E">
              <w:trPr>
                <w:gridAfter w:val="1"/>
                <w:wAfter w:w="136" w:type="dxa"/>
                <w:trHeight w:val="1170"/>
              </w:trPr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E7CC2" w14:textId="024C6EFE" w:rsidR="00881DF4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lang w:val="de-DE" w:eastAsia="de-DE"/>
                    </w:rPr>
                    <w:t>NUMBER OF CHRONIC CONDITION</w:t>
                  </w:r>
                  <w:r w:rsidR="00174170" w:rsidRPr="004B5954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lang w:val="de-DE" w:eastAsia="de-DE"/>
                    </w:rPr>
                    <w:t>S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74CEBC" w14:textId="77777777" w:rsidR="00881DF4" w:rsidRPr="004B5954" w:rsidRDefault="00F339A5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Increase physical activity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2BB4DF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Reduce fat/calories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C6C028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Control/lose weight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C67CCD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 xml:space="preserve">Control/lose </w:t>
                  </w:r>
                  <w:proofErr w:type="spellStart"/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weight+</w:t>
                  </w:r>
                  <w:r w:rsidR="004B3F6F"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physical</w:t>
                  </w:r>
                  <w:proofErr w:type="spellEnd"/>
                  <w:r w:rsidR="004B3F6F"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 xml:space="preserve"> activity</w:t>
                  </w:r>
                </w:p>
              </w:tc>
            </w:tr>
            <w:tr w:rsidR="00803F6E" w:rsidRPr="004B5954" w14:paraId="14F6F826" w14:textId="77777777" w:rsidTr="00803F6E">
              <w:trPr>
                <w:trHeight w:val="255"/>
              </w:trPr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91AB2" w14:textId="77777777" w:rsidR="00881DF4" w:rsidRPr="004B5954" w:rsidRDefault="00881DF4" w:rsidP="00BF35C6">
                  <w:pPr>
                    <w:spacing w:line="240" w:lineRule="auto"/>
                    <w:ind w:right="-196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Overall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222D7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41.4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F5578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(39.5 to</w:t>
                  </w:r>
                </w:p>
              </w:tc>
              <w:tc>
                <w:tcPr>
                  <w:tcW w:w="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E9B62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43.3)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BE0AF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32.1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76A80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(29.8 to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6A92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34.5)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E341D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2048B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(26.7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51154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30.8)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8C46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23.3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01B37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(21.4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0F941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25.4)</w:t>
                  </w:r>
                </w:p>
              </w:tc>
            </w:tr>
            <w:tr w:rsidR="00803F6E" w:rsidRPr="004B5954" w14:paraId="521CEDB7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A92DC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&lt;25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DF9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25.3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32E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(22.7 to</w:t>
                  </w:r>
                </w:p>
              </w:tc>
              <w:tc>
                <w:tcPr>
                  <w:tcW w:w="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42868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28.1)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EEFD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16.7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36DE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(13.9 to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B573C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20.0)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E745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C5E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(3.8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F6956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8.6)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9057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2D44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(3.1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5CCC2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7.9)</w:t>
                  </w:r>
                </w:p>
              </w:tc>
            </w:tr>
            <w:tr w:rsidR="00803F6E" w:rsidRPr="004B5954" w14:paraId="3B82AC49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86B02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25-&lt;30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E0A4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35.9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D753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(32.4 to</w:t>
                  </w:r>
                </w:p>
              </w:tc>
              <w:tc>
                <w:tcPr>
                  <w:tcW w:w="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607D5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39.6)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5C3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25.3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9316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(22.0 to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8EF3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28.8)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E172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19.8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FF6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(17.5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1D507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22.4)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659D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6C8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(13.5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093CA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17.9)</w:t>
                  </w:r>
                </w:p>
              </w:tc>
            </w:tr>
            <w:tr w:rsidR="00803F6E" w:rsidRPr="004B5954" w14:paraId="41E8F888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848C2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≥30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C04F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61.0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6F39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(57.2 to</w:t>
                  </w:r>
                </w:p>
              </w:tc>
              <w:tc>
                <w:tcPr>
                  <w:tcW w:w="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C81E4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64.8)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C69E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52.0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37D7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(48.1 to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1A89B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56.0)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E22BE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57.4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7A42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(53.5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1FAF5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61.2)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5741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47.6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2EC6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(43.4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C35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51.8)</w:t>
                  </w:r>
                </w:p>
              </w:tc>
            </w:tr>
            <w:tr w:rsidR="00803F6E" w:rsidRPr="004B5954" w14:paraId="72964DA4" w14:textId="77777777" w:rsidTr="00803F6E">
              <w:trPr>
                <w:gridAfter w:val="1"/>
                <w:wAfter w:w="136" w:type="dxa"/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47C9" w14:textId="77777777" w:rsidR="00A41078" w:rsidRPr="004B5954" w:rsidRDefault="00A41078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i/>
                      <w:iCs/>
                      <w:sz w:val="22"/>
                    </w:rPr>
                    <w:t>P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for trend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59D59" w14:textId="77777777" w:rsidR="00A41078" w:rsidRPr="004B5954" w:rsidRDefault="00A41078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22311" w14:textId="77777777" w:rsidR="00A41078" w:rsidRPr="004B5954" w:rsidRDefault="00A41078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824CF" w14:textId="77777777" w:rsidR="00A41078" w:rsidRPr="004B5954" w:rsidRDefault="00A41078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8E6AD" w14:textId="77777777" w:rsidR="00A41078" w:rsidRPr="004B5954" w:rsidRDefault="00A41078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</w:tr>
            <w:tr w:rsidR="00803F6E" w:rsidRPr="004B5954" w14:paraId="5AECCE8F" w14:textId="77777777" w:rsidTr="00803F6E">
              <w:trPr>
                <w:trHeight w:val="255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D81C5" w14:textId="167D5771" w:rsidR="00881DF4" w:rsidRPr="004B5954" w:rsidRDefault="00881DF4" w:rsidP="00BF35C6">
                  <w:pPr>
                    <w:spacing w:line="240" w:lineRule="auto"/>
                    <w:ind w:right="-196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 xml:space="preserve">Free of chronic </w:t>
                  </w:r>
                  <w:proofErr w:type="spellStart"/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condition</w:t>
                  </w:r>
                  <w:r w:rsidR="00174170"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s</w:t>
                  </w: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81956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0EFFA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(9.6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32DDA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24.6)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2CA7B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9.2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E92B1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(4.6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E917B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17.5)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FEBEF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6.5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AF7E8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(2.6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4F14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15.3)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79D43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8FBDE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(1.6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33609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14.9)</w:t>
                  </w:r>
                </w:p>
              </w:tc>
            </w:tr>
            <w:tr w:rsidR="00803F6E" w:rsidRPr="004B5954" w14:paraId="5ECF9D8F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D353E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&lt;25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0579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13.1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C8A4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(6.0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0B02A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26.3)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2F8D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2.4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828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(1.0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8A1B8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5.9)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110A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2.6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86D1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(0.4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D314A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15.2)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D75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2.6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A47A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(0.4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B8EBC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15.2)</w:t>
                  </w:r>
                </w:p>
              </w:tc>
            </w:tr>
            <w:tr w:rsidR="00803F6E" w:rsidRPr="004B5954" w14:paraId="37EDEF28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59EE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25-&lt;30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D74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13.2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9942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(5.1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D848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30.2)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A2CC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7.4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4BA6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(3.2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0528B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16.5)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B76C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3.2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7EFA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(1.1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0D6B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8.9)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9480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3.2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BAF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(1.1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8F44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8.9)</w:t>
                  </w:r>
                </w:p>
              </w:tc>
            </w:tr>
            <w:tr w:rsidR="00803F6E" w:rsidRPr="004B5954" w14:paraId="1599F1FF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CA800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≥30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5D301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CA062" w14:textId="77777777" w:rsidR="00033302" w:rsidRPr="004B5954" w:rsidRDefault="00033302" w:rsidP="00BF35C6">
                  <w:pPr>
                    <w:spacing w:line="240" w:lineRule="auto"/>
                    <w:ind w:right="-102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(10.4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B356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57.8)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994A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32.5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89D2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(11.9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22D9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63.2)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B27A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24.2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D4E4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(7.1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078AC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57.2)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21C8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16.1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D29CF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(2.5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9979A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58.7)</w:t>
                  </w:r>
                </w:p>
              </w:tc>
            </w:tr>
            <w:tr w:rsidR="00803F6E" w:rsidRPr="004B5954" w14:paraId="5CA9759F" w14:textId="77777777" w:rsidTr="00803F6E">
              <w:trPr>
                <w:gridAfter w:val="1"/>
                <w:wAfter w:w="136" w:type="dxa"/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591A3" w14:textId="77777777" w:rsidR="00881DF4" w:rsidRPr="004B5954" w:rsidRDefault="00881DF4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i/>
                      <w:iCs/>
                      <w:sz w:val="22"/>
                    </w:rPr>
                    <w:t>P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for trend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0F76C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0.197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0E8F0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0.002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51F06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0.015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3E8DE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0.062</w:t>
                  </w:r>
                </w:p>
              </w:tc>
            </w:tr>
            <w:tr w:rsidR="00803F6E" w:rsidRPr="004B5954" w14:paraId="6F4EC215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240F5" w14:textId="77777777" w:rsidR="00881DF4" w:rsidRPr="004B5954" w:rsidRDefault="00881DF4" w:rsidP="00BF35C6">
                  <w:pPr>
                    <w:spacing w:line="240" w:lineRule="auto"/>
                    <w:ind w:right="-196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One chronic cond</w:t>
                  </w:r>
                  <w:r w:rsidR="00033302"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i</w:t>
                  </w:r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tion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2DBEF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C2D13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(25.0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A1627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33.1)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0D7DF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18.5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649AC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(15.2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52627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22.4)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56867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19.1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32722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(16.1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13CE2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22.6)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99BEC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13.5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F5CEA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(11.0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C4EFC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16.5)</w:t>
                  </w:r>
                </w:p>
              </w:tc>
            </w:tr>
            <w:tr w:rsidR="00803F6E" w:rsidRPr="004B5954" w14:paraId="4B23AD8A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883BC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&lt;25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2908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20.3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02F1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(14.9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C46BA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26.9)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2034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10.5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5372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(6.8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1A40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15.8)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E06E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C3A9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(2.9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F944F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10.8)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9670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4.3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33B1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(2.0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7B0F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9.2)</w:t>
                  </w:r>
                </w:p>
              </w:tc>
            </w:tr>
            <w:tr w:rsidR="00803F6E" w:rsidRPr="004B5954" w14:paraId="57793C77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55EBA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25-&lt;30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FC60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27.6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C1CA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(19.9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4262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37.0)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36BE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13.4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FC05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(9.3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24BED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18.9)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7B53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FCAF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(11.2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9FA0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19.8)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A0DB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12.3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D65F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(8.5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DCD4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17.4)</w:t>
                  </w:r>
                </w:p>
              </w:tc>
            </w:tr>
            <w:tr w:rsidR="00803F6E" w:rsidRPr="004B5954" w14:paraId="22EB80AF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17DFD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≥30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4E2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42.7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299B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(34.8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0EADC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51.0)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ED5D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37.3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F2DE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(28.9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05CEB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46.5)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97C1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44.0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A343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(35.9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285E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52.3)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82AC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D62F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(21.1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B702E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36.3)</w:t>
                  </w:r>
                </w:p>
              </w:tc>
            </w:tr>
            <w:tr w:rsidR="00803F6E" w:rsidRPr="004B5954" w14:paraId="03820966" w14:textId="77777777" w:rsidTr="00803F6E">
              <w:trPr>
                <w:gridAfter w:val="1"/>
                <w:wAfter w:w="136" w:type="dxa"/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48999" w14:textId="77777777" w:rsidR="00881DF4" w:rsidRPr="004B5954" w:rsidRDefault="00881DF4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i/>
                      <w:iCs/>
                      <w:sz w:val="22"/>
                    </w:rPr>
                    <w:t>P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for trend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F8C20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F5D6C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FE21B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218E5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</w:tr>
            <w:tr w:rsidR="00803F6E" w:rsidRPr="004B5954" w14:paraId="52F0BB18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F3971" w14:textId="77777777" w:rsidR="00881DF4" w:rsidRPr="004B5954" w:rsidRDefault="00033302" w:rsidP="00BF35C6">
                  <w:pPr>
                    <w:spacing w:line="240" w:lineRule="auto"/>
                    <w:ind w:right="-196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lang w:val="de-DE" w:eastAsia="de-DE"/>
                    </w:rPr>
                    <w:t>Comorbidity</w:t>
                  </w:r>
                  <w:r w:rsidR="00FC528B" w:rsidRPr="004B5954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vertAlign w:val="superscript"/>
                      <w:lang w:val="de-DE" w:eastAsia="de-DE"/>
                    </w:rPr>
                    <w:t>d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B5E0C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35.4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3BC76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(31.9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1ED5C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39.0)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BAAE1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26.3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74604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(23.1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5DDD9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29.8)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C91DE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20.8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4C8CB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(18.1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7D0BD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23.9)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FB6F4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16.6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A95BE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(13.9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F7177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19.7)</w:t>
                  </w:r>
                </w:p>
              </w:tc>
            </w:tr>
            <w:tr w:rsidR="00803F6E" w:rsidRPr="004B5954" w14:paraId="143B4913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671E4" w14:textId="77777777" w:rsidR="00033302" w:rsidRPr="004B5954" w:rsidRDefault="00033302" w:rsidP="00BF35C6">
                  <w:pPr>
                    <w:spacing w:line="240" w:lineRule="auto"/>
                    <w:ind w:right="-196"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&lt;25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C206E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24.3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4E551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(19.1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E279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30.5)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1E3E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15.8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043FF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(11.5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D60E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21.4)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A906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5.1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17748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(2.3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9FF2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10.7)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DD6D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4.5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7594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(1.9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8156F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10.4)</w:t>
                  </w:r>
                </w:p>
              </w:tc>
            </w:tr>
            <w:tr w:rsidR="00803F6E" w:rsidRPr="004B5954" w14:paraId="40569E5A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1A38" w14:textId="77777777" w:rsidR="00033302" w:rsidRPr="004B5954" w:rsidRDefault="00033302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25-&lt;30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DB8A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33.1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19E21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(26.9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526C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40.0)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2CB6E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21.3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31EC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(16.5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01CF1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27.2)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33E4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15.9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9769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(12.0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A922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20.8)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38558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12.1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F74E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(8.5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DBDE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17.1)</w:t>
                  </w:r>
                </w:p>
              </w:tc>
            </w:tr>
            <w:tr w:rsidR="00803F6E" w:rsidRPr="004B5954" w14:paraId="0F756256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5C034" w14:textId="77777777" w:rsidR="00033302" w:rsidRPr="004B5954" w:rsidRDefault="00033302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≥30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B7F1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50.9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7FE16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(45.1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B4C35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56.6)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792A1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43.9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0EA4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(37.9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8931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50.0)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704E1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44.2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2F62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(37.9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9AB13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50.7)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FC9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36.3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B6DC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(30.1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FFA61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43.0)</w:t>
                  </w:r>
                </w:p>
              </w:tc>
            </w:tr>
            <w:tr w:rsidR="00803F6E" w:rsidRPr="004B5954" w14:paraId="1A251766" w14:textId="77777777" w:rsidTr="00803F6E">
              <w:trPr>
                <w:gridAfter w:val="1"/>
                <w:wAfter w:w="136" w:type="dxa"/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A43E7" w14:textId="77777777" w:rsidR="00881DF4" w:rsidRPr="004B5954" w:rsidRDefault="00881DF4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i/>
                      <w:iCs/>
                      <w:sz w:val="22"/>
                    </w:rPr>
                    <w:t>P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for trend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BB369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E895B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8231B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77B61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</w:tr>
            <w:tr w:rsidR="00803F6E" w:rsidRPr="004B5954" w14:paraId="7219BD80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F71C2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proofErr w:type="spellStart"/>
                  <w:r w:rsidRPr="004B5954"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  <w:t>Multimorbidity</w:t>
                  </w:r>
                  <w:r w:rsidR="00FC528B" w:rsidRPr="004B5954">
                    <w:rPr>
                      <w:rFonts w:asciiTheme="majorBidi" w:hAnsiTheme="majorBidi" w:cstheme="majorBidi"/>
                      <w:b/>
                      <w:bCs/>
                      <w:sz w:val="22"/>
                      <w:vertAlign w:val="superscript"/>
                    </w:rPr>
                    <w:t>e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BE0D1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52.6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C7464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(48.8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9D839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56.3)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8EFE1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40.9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7572A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(37.2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7CA95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44.7)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3BEA7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37.5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5BE59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(33.7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42038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41.4)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4CD8C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32.0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E5F76" w14:textId="77777777" w:rsidR="00881DF4" w:rsidRPr="004B5954" w:rsidRDefault="00881DF4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(28.7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0DF0C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35.5)</w:t>
                  </w:r>
                </w:p>
              </w:tc>
            </w:tr>
            <w:tr w:rsidR="00803F6E" w:rsidRPr="004B5954" w14:paraId="76D35744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7D84D" w14:textId="77777777" w:rsidR="00033302" w:rsidRPr="004B5954" w:rsidRDefault="00033302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&lt;25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1E51A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35.3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EFC3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(28.2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DFDA2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43.1)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7DFC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28.2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1C54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(21.4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99D0B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36.2)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A729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7.2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A91D4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(4.0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9215F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12.4)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20B9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6.5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242D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(3.5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A2BE9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11.8)</w:t>
                  </w:r>
                </w:p>
              </w:tc>
            </w:tr>
            <w:tr w:rsidR="00803F6E" w:rsidRPr="004B5954" w14:paraId="42123289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7D2CD" w14:textId="77777777" w:rsidR="00033302" w:rsidRPr="004B5954" w:rsidRDefault="00033302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25-&lt;30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EC92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43.4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DBD9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(38.5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CB3AD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48.5)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5D54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32.1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2FD8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(27.5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5C304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37.1)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76485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23.4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803BB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(19.0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3E65E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28.5)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57E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18.5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EE647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(15.0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52110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22.5)</w:t>
                  </w:r>
                </w:p>
              </w:tc>
            </w:tr>
            <w:tr w:rsidR="00803F6E" w:rsidRPr="004B5954" w14:paraId="2DCB7FF7" w14:textId="77777777" w:rsidTr="00803F6E">
              <w:trPr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995CC" w14:textId="77777777" w:rsidR="00033302" w:rsidRPr="004B5954" w:rsidRDefault="00033302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eastAsia="Times New Roman" w:hAnsiTheme="majorBidi" w:cstheme="majorBidi"/>
                      <w:sz w:val="22"/>
                      <w:lang w:val="de-DE" w:eastAsia="de-DE"/>
                    </w:rPr>
                    <w:t>BMI ≥30 kg/m</w:t>
                  </w:r>
                  <w:r w:rsidRPr="004B5954">
                    <w:rPr>
                      <w:rFonts w:asciiTheme="majorBidi" w:eastAsia="Times New Roman" w:hAnsiTheme="majorBidi" w:cstheme="majorBidi"/>
                      <w:sz w:val="22"/>
                      <w:vertAlign w:val="superscript"/>
                      <w:lang w:val="de-DE" w:eastAsia="de-DE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49FC2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70.4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1977C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(64.7 to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D7138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75.6)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D773D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56.2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44FC8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(49.3 to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55F5B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62.9)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80CA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66.4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9963E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(60.8 to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597E0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71.4)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02D90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58.0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0C833" w14:textId="77777777" w:rsidR="00033302" w:rsidRPr="004B5954" w:rsidRDefault="00033302" w:rsidP="00BF35C6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(52.1 to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D3308" w14:textId="77777777" w:rsidR="00033302" w:rsidRPr="004B5954" w:rsidRDefault="00033302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63.7)</w:t>
                  </w:r>
                </w:p>
              </w:tc>
            </w:tr>
            <w:tr w:rsidR="00803F6E" w:rsidRPr="004B5954" w14:paraId="18E0CD54" w14:textId="77777777" w:rsidTr="00803F6E">
              <w:trPr>
                <w:gridAfter w:val="1"/>
                <w:wAfter w:w="136" w:type="dxa"/>
                <w:trHeight w:val="260"/>
              </w:trPr>
              <w:tc>
                <w:tcPr>
                  <w:tcW w:w="2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FA33" w14:textId="77777777" w:rsidR="00881DF4" w:rsidRPr="004B5954" w:rsidRDefault="00881DF4" w:rsidP="00BF35C6">
                  <w:pPr>
                    <w:spacing w:line="240" w:lineRule="auto"/>
                    <w:ind w:firstLineChars="100" w:firstLine="220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i/>
                      <w:iCs/>
                      <w:sz w:val="22"/>
                    </w:rPr>
                    <w:t>P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for trend</w:t>
                  </w:r>
                </w:p>
              </w:tc>
              <w:tc>
                <w:tcPr>
                  <w:tcW w:w="242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35DB4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9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EA0E1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E8D16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  <w:tc>
                <w:tcPr>
                  <w:tcW w:w="24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76B6B" w14:textId="77777777" w:rsidR="00881DF4" w:rsidRPr="004B5954" w:rsidRDefault="00881DF4" w:rsidP="00BF35C6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</w:rPr>
                    <w:t>&lt;.001</w:t>
                  </w:r>
                </w:p>
              </w:tc>
            </w:tr>
            <w:tr w:rsidR="00803F6E" w:rsidRPr="004B5954" w14:paraId="26C1DF91" w14:textId="77777777" w:rsidTr="00803F6E">
              <w:trPr>
                <w:gridAfter w:val="1"/>
                <w:wAfter w:w="136" w:type="dxa"/>
                <w:trHeight w:val="255"/>
              </w:trPr>
              <w:tc>
                <w:tcPr>
                  <w:tcW w:w="1309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1C0E6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proofErr w:type="spellStart"/>
                  <w:r w:rsidRPr="004B5954">
                    <w:rPr>
                      <w:rFonts w:asciiTheme="majorBidi" w:hAnsiTheme="majorBidi" w:cstheme="majorBidi"/>
                      <w:sz w:val="22"/>
                      <w:vertAlign w:val="superscript"/>
                    </w:rPr>
                    <w:t>a</w:t>
                  </w:r>
                  <w:proofErr w:type="spellEnd"/>
                  <w:r w:rsidRPr="004B5954">
                    <w:rPr>
                      <w:rFonts w:asciiTheme="majorBidi" w:hAnsiTheme="majorBidi" w:cstheme="majorBidi"/>
                      <w:sz w:val="22"/>
                      <w:vertAlign w:val="superscript"/>
                    </w:rPr>
                    <w:t xml:space="preserve"> 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>All estimates were weighted to be nationally representative.</w:t>
                  </w:r>
                </w:p>
              </w:tc>
            </w:tr>
            <w:tr w:rsidR="00803F6E" w:rsidRPr="004B5954" w14:paraId="097DCBE4" w14:textId="77777777" w:rsidTr="00803F6E">
              <w:trPr>
                <w:gridAfter w:val="1"/>
                <w:wAfter w:w="136" w:type="dxa"/>
                <w:trHeight w:val="77"/>
              </w:trPr>
              <w:tc>
                <w:tcPr>
                  <w:tcW w:w="1309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A975D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  <w:vertAlign w:val="superscript"/>
                    </w:rPr>
                    <w:t xml:space="preserve">b 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P values for trend were calculated using logistic regressions modelling BMI as a </w:t>
                  </w:r>
                  <w:r w:rsidR="00FC528B" w:rsidRPr="004B5954">
                    <w:rPr>
                      <w:rFonts w:asciiTheme="majorBidi" w:hAnsiTheme="majorBidi" w:cstheme="majorBidi"/>
                      <w:sz w:val="22"/>
                    </w:rPr>
                    <w:t>continuous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 xml:space="preserve"> variable.</w:t>
                  </w:r>
                </w:p>
              </w:tc>
            </w:tr>
            <w:tr w:rsidR="00803F6E" w:rsidRPr="004B5954" w14:paraId="0C9906DE" w14:textId="77777777" w:rsidTr="00803F6E">
              <w:trPr>
                <w:gridAfter w:val="1"/>
                <w:wAfter w:w="136" w:type="dxa"/>
                <w:trHeight w:val="300"/>
              </w:trPr>
              <w:tc>
                <w:tcPr>
                  <w:tcW w:w="1309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39C1B" w14:textId="77777777" w:rsidR="00881DF4" w:rsidRPr="004B5954" w:rsidRDefault="00881DF4" w:rsidP="00BF35C6">
                  <w:pPr>
                    <w:spacing w:line="240" w:lineRule="auto"/>
                    <w:rPr>
                      <w:rFonts w:asciiTheme="majorBidi" w:hAnsiTheme="majorBidi" w:cstheme="majorBidi"/>
                      <w:sz w:val="22"/>
                    </w:rPr>
                  </w:pPr>
                  <w:r w:rsidRPr="004B5954">
                    <w:rPr>
                      <w:rFonts w:asciiTheme="majorBidi" w:hAnsiTheme="majorBidi" w:cstheme="majorBidi"/>
                      <w:sz w:val="22"/>
                      <w:vertAlign w:val="superscript"/>
                    </w:rPr>
                    <w:t xml:space="preserve">c </w:t>
                  </w:r>
                  <w:r w:rsidRPr="004B5954">
                    <w:rPr>
                      <w:rFonts w:asciiTheme="majorBidi" w:hAnsiTheme="majorBidi" w:cstheme="majorBidi"/>
                      <w:sz w:val="22"/>
                    </w:rPr>
                    <w:t>Free of high blood pressure, high blood cholesterol, arthritis, type 2 diabetes, coronary heart disease</w:t>
                  </w:r>
                </w:p>
                <w:p w14:paraId="37888D14" w14:textId="77777777" w:rsidR="00033302" w:rsidRPr="004B5954" w:rsidRDefault="00FC528B" w:rsidP="00BF35C6">
                  <w:pPr>
                    <w:pStyle w:val="CommentSubject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perscript"/>
                      <w:lang w:eastAsia="de-DE"/>
                    </w:rPr>
                  </w:pPr>
                  <w:r w:rsidRPr="004B5954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vertAlign w:val="superscript"/>
                      <w:lang w:eastAsia="de-DE"/>
                    </w:rPr>
                    <w:t xml:space="preserve">d </w:t>
                  </w:r>
                  <w:r w:rsidRPr="004B5954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eastAsia="de-DE"/>
                    </w:rPr>
                    <w:t xml:space="preserve">2 chronic conditions; </w:t>
                  </w:r>
                  <w:r w:rsidRPr="004B5954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  <w:lang w:eastAsia="de-DE"/>
                    </w:rPr>
                    <w:t xml:space="preserve">e </w:t>
                  </w:r>
                  <w:r w:rsidRPr="004B5954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eastAsia="de-DE"/>
                    </w:rPr>
                    <w:t>≥3 chronic conditions</w:t>
                  </w:r>
                </w:p>
              </w:tc>
            </w:tr>
          </w:tbl>
          <w:p w14:paraId="65A93AE1" w14:textId="77777777" w:rsidR="00881DF4" w:rsidRPr="004B5954" w:rsidRDefault="00881DF4" w:rsidP="00BF35C6">
            <w:pPr>
              <w:pStyle w:val="CommentText"/>
              <w:rPr>
                <w:rFonts w:asciiTheme="majorBidi" w:hAnsiTheme="majorBidi" w:cstheme="majorBidi"/>
                <w:sz w:val="22"/>
                <w:szCs w:val="22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7A" w14:textId="77777777" w:rsidR="00881DF4" w:rsidRPr="004B5954" w:rsidRDefault="00881DF4" w:rsidP="00DF1A34">
            <w:pPr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AFB6" w14:textId="77777777" w:rsidR="00881DF4" w:rsidRPr="004B5954" w:rsidRDefault="00881DF4" w:rsidP="00DF1A34">
            <w:pPr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C263" w14:textId="77777777" w:rsidR="00881DF4" w:rsidRPr="004B5954" w:rsidRDefault="00881DF4" w:rsidP="00DF1A34">
            <w:pPr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</w:p>
        </w:tc>
      </w:tr>
    </w:tbl>
    <w:p w14:paraId="135D05AA" w14:textId="77777777" w:rsidR="00E41981" w:rsidRPr="004B5954" w:rsidRDefault="00E41981" w:rsidP="00DF1A34">
      <w:pPr>
        <w:spacing w:after="160"/>
        <w:jc w:val="both"/>
        <w:rPr>
          <w:rFonts w:asciiTheme="majorBidi" w:hAnsiTheme="majorBidi" w:cstheme="majorBidi"/>
          <w:bCs/>
          <w:sz w:val="24"/>
          <w:szCs w:val="24"/>
        </w:rPr>
        <w:sectPr w:rsidR="00E41981" w:rsidRPr="004B5954" w:rsidSect="0028001F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2AEF5EA" w14:textId="77777777" w:rsidR="00803F6E" w:rsidRPr="004B5954" w:rsidRDefault="00803F6E">
      <w:pPr>
        <w:rPr>
          <w:rFonts w:asciiTheme="majorBidi" w:hAnsiTheme="majorBidi" w:cstheme="majorBidi"/>
          <w:sz w:val="24"/>
          <w:szCs w:val="24"/>
        </w:rPr>
      </w:pPr>
      <w:r w:rsidRPr="004B5954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12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15"/>
        <w:gridCol w:w="889"/>
        <w:gridCol w:w="713"/>
        <w:gridCol w:w="66"/>
        <w:gridCol w:w="443"/>
        <w:gridCol w:w="904"/>
        <w:gridCol w:w="867"/>
        <w:gridCol w:w="44"/>
        <w:gridCol w:w="618"/>
        <w:gridCol w:w="992"/>
        <w:gridCol w:w="622"/>
        <w:gridCol w:w="87"/>
        <w:gridCol w:w="709"/>
        <w:gridCol w:w="1038"/>
        <w:gridCol w:w="873"/>
        <w:gridCol w:w="7"/>
        <w:gridCol w:w="16"/>
        <w:gridCol w:w="43"/>
      </w:tblGrid>
      <w:tr w:rsidR="00803F6E" w:rsidRPr="004B5954" w14:paraId="1D288C32" w14:textId="77777777" w:rsidTr="00803F6E">
        <w:trPr>
          <w:gridAfter w:val="1"/>
          <w:wAfter w:w="43" w:type="dxa"/>
          <w:trHeight w:val="529"/>
        </w:trPr>
        <w:tc>
          <w:tcPr>
            <w:tcW w:w="128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D03D3" w14:textId="155CFA93" w:rsidR="00683964" w:rsidRPr="004B5954" w:rsidRDefault="00683964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 xml:space="preserve">Table 3.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Weighted Multivariable Adjusted Logistic Regression Models </w:t>
            </w:r>
            <w:r w:rsidR="00F339A5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(OR, 95% CI)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of US 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older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adults 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(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65+ Years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)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 Receiving Healthcare Providers’ Advice on Lifestyle Modification, NHANES</w:t>
            </w:r>
          </w:p>
        </w:tc>
      </w:tr>
      <w:tr w:rsidR="00803F6E" w:rsidRPr="004B5954" w14:paraId="48DA1C20" w14:textId="77777777" w:rsidTr="00803F6E">
        <w:trPr>
          <w:trHeight w:val="46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2C23" w14:textId="77777777" w:rsidR="00683964" w:rsidRPr="004B5954" w:rsidRDefault="00683964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5099D" w14:textId="4F105EA2" w:rsidR="004B3F6F" w:rsidRPr="004B5954" w:rsidRDefault="00F339A5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Incr</w:t>
            </w:r>
            <w:r w:rsidR="00DB33B5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e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ase p</w:t>
            </w:r>
            <w:r w:rsidR="004B3F6F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 xml:space="preserve">hysical </w:t>
            </w:r>
          </w:p>
          <w:p w14:paraId="33CEB024" w14:textId="77777777" w:rsidR="00683964" w:rsidRPr="004B5954" w:rsidRDefault="00F339A5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act</w:t>
            </w:r>
            <w:r w:rsidR="004B3F6F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ivity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82255" w14:textId="77777777" w:rsidR="00683964" w:rsidRPr="004B5954" w:rsidRDefault="00683964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Reduce fat/calories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9D4C5" w14:textId="77777777" w:rsidR="00683964" w:rsidRPr="004B5954" w:rsidRDefault="00683964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Control/lose weight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464C1" w14:textId="77777777" w:rsidR="00683964" w:rsidRPr="004B5954" w:rsidRDefault="00683964" w:rsidP="00BF35C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 xml:space="preserve">Control/lose </w:t>
            </w:r>
            <w:proofErr w:type="spellStart"/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>weight+</w:t>
            </w:r>
            <w:r w:rsidR="004B3F6F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>physical</w:t>
            </w:r>
            <w:proofErr w:type="spellEnd"/>
            <w:r w:rsidR="004B3F6F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eastAsia="de-DE"/>
              </w:rPr>
              <w:t xml:space="preserve"> activity</w:t>
            </w:r>
          </w:p>
        </w:tc>
      </w:tr>
      <w:tr w:rsidR="00803F6E" w:rsidRPr="004B5954" w14:paraId="2D421048" w14:textId="77777777" w:rsidTr="00803F6E">
        <w:trPr>
          <w:trHeight w:val="255"/>
        </w:trPr>
        <w:tc>
          <w:tcPr>
            <w:tcW w:w="1284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D38F" w14:textId="77777777" w:rsidR="00A41078" w:rsidRPr="004B5954" w:rsidRDefault="00A41078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Number of chronic conditions</w:t>
            </w:r>
          </w:p>
        </w:tc>
      </w:tr>
      <w:tr w:rsidR="00803F6E" w:rsidRPr="004B5954" w14:paraId="0EC9B16B" w14:textId="77777777" w:rsidTr="00803F6E">
        <w:trPr>
          <w:gridAfter w:val="2"/>
          <w:wAfter w:w="59" w:type="dxa"/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7365" w14:textId="3450A4EC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Free of chronic condition</w:t>
            </w:r>
            <w:r w:rsidR="00174170"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s</w:t>
            </w:r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val="de-DE" w:eastAsia="de-DE"/>
              </w:rPr>
              <w:t>b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05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3F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5F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FE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4D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AE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AF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</w:tr>
      <w:tr w:rsidR="00190783" w:rsidRPr="004B5954" w14:paraId="2D1583C3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C62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One chronic condition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361" w14:textId="317CFB0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09AB" w14:textId="001EBB1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F42" w14:textId="064CA86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487" w14:textId="5961441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197" w14:textId="0B21FCF7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737" w14:textId="40BACB2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5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D03" w14:textId="7D66819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25F" w14:textId="40230A0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EE4" w14:textId="24E87C34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7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547" w14:textId="356890D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454" w14:textId="4556D0D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4B2" w14:textId="7439CF6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8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</w:tr>
      <w:tr w:rsidR="00190783" w:rsidRPr="004B5954" w14:paraId="0FC4A304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942D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Comorbidity</w:t>
            </w:r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val="de-DE" w:eastAsia="de-DE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F00" w14:textId="525A95F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5E0" w14:textId="629A01B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1CD" w14:textId="6480D5D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5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4D9" w14:textId="736425B7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0F2" w14:textId="3645773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DE9" w14:textId="05612D74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8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DC0" w14:textId="4A6FCC9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AAE0" w14:textId="42672BF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231" w14:textId="1FF3F733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8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484" w14:textId="1A3D3D2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5964" w14:textId="087E8C1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837" w14:textId="1852CA8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</w:tr>
      <w:tr w:rsidR="00190783" w:rsidRPr="004B5954" w14:paraId="2BBCE170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8A4D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Multimorbidity</w:t>
            </w:r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val="de-DE" w:eastAsia="de-DE"/>
              </w:rPr>
              <w:t>d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825" w14:textId="2D3E5A9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5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172" w14:textId="630254E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07C" w14:textId="62A71113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0.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85D" w14:textId="1A32928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8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763" w14:textId="3A5B87E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17B2" w14:textId="7622DBAA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18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C57" w14:textId="02FBC2C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8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3AE" w14:textId="74E2807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E65" w14:textId="76657CA2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69F" w14:textId="14575AB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7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8DE" w14:textId="56FCFBC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DBA" w14:textId="2169274F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</w:tr>
      <w:tr w:rsidR="00190783" w:rsidRPr="004B5954" w14:paraId="2DFCFD94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4980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Age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5BE" w14:textId="6943C2C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D04" w14:textId="4A43278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5A0" w14:textId="40FF425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410" w14:textId="36DA1C8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AF3" w14:textId="1768961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745" w14:textId="0D20BA4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9CE" w14:textId="5ABF468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893" w14:textId="680B5CC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918" w14:textId="62FFB8A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175" w14:textId="6535F67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0C6" w14:textId="1344514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967" w14:textId="1301756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</w:tr>
      <w:tr w:rsidR="00803F6E" w:rsidRPr="004B5954" w14:paraId="2E22762B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59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Gender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EF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7A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8D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6F1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FD2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A9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3A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0F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B16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FA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60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9D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2CA23D19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17C6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Men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40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A7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0AD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A9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B9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F4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16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29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699F9711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B94D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Women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B48" w14:textId="1D9DB98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9BE" w14:textId="6E27F28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5DE4" w14:textId="60319C2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4F0" w14:textId="03917D8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E3F" w14:textId="75563B2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688" w14:textId="5910A99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B9B" w14:textId="6A079F6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F19" w14:textId="29F72EA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A3C" w14:textId="448B37EF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CED" w14:textId="049FDFB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720" w14:textId="4F9D403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719" w14:textId="6EA85AF4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</w:tr>
      <w:tr w:rsidR="00803F6E" w:rsidRPr="004B5954" w14:paraId="116D713B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50F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BMI kg/m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vertAlign w:val="superscript"/>
                <w:lang w:val="de-DE" w:eastAsia="de-DE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C9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7B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BD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09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0C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289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F5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AE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4E5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B4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F9B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F0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4EB94945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92D1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&lt;25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01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74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D7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DB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7F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3B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731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E9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5ED072CF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CE9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25-&lt;30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F3F" w14:textId="18CFB23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476" w14:textId="60D44AA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762" w14:textId="45939FA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F75" w14:textId="7F637AF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8F0" w14:textId="725F638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537" w14:textId="66DBD8A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6109" w14:textId="36FCEB9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6A2" w14:textId="5E926CB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FD0" w14:textId="5804906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5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9C09" w14:textId="21FF399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734" w14:textId="1121CFE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019" w14:textId="263E378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4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8)</w:t>
            </w:r>
          </w:p>
        </w:tc>
      </w:tr>
      <w:tr w:rsidR="00190783" w:rsidRPr="004B5954" w14:paraId="42CDFCB9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6655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≥30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3BC" w14:textId="0992811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30D" w14:textId="401CAAE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7F4" w14:textId="6F2F9B3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4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108" w14:textId="000A0BE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4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BE2" w14:textId="054F14D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(3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97C" w14:textId="55674926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5</w:t>
            </w:r>
            <w:r w:rsidR="007A2279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D40" w14:textId="7C504D3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17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CF9" w14:textId="41276DA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3571" w14:textId="11156AC8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28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061" w14:textId="3C83314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925" w14:textId="700F3DC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(7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D77" w14:textId="675B52A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</w:tr>
      <w:tr w:rsidR="00803F6E" w:rsidRPr="004B5954" w14:paraId="1963C791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0B6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Race/ethnicity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2E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9F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1B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0D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9A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7F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38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2F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14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F9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93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D8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03386483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6C0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Non-Hispanic white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BC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A4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17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74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E2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A1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73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01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5F6BA60F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9643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Non-Hispanic black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351" w14:textId="29A28D5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CAB" w14:textId="4B0A48F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656" w14:textId="38CAAE5C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F65" w14:textId="243513D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A79" w14:textId="0BA1AE9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A6B" w14:textId="6D769B72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B60" w14:textId="110A5A0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047" w14:textId="474F795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DE0A" w14:textId="1EB979B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55A" w14:textId="310CADF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0F2" w14:textId="7D93097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FD2" w14:textId="50C8BAD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</w:tr>
      <w:tr w:rsidR="00190783" w:rsidRPr="004B5954" w14:paraId="27F49C14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876F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Hispanic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C12" w14:textId="4E9B7D6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B12" w14:textId="2C51768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72E" w14:textId="74E4C19E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127" w14:textId="6233E39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DF4F" w14:textId="78C2B25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0E3" w14:textId="13AD93ED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701" w14:textId="4DB647F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6772" w14:textId="510B8C1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ACE" w14:textId="1E42EC13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D90" w14:textId="6ADF51A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FEE" w14:textId="61F834D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427" w14:textId="6806391D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</w:tr>
      <w:tr w:rsidR="00190783" w:rsidRPr="004B5954" w14:paraId="0999F06F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71EC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Other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F97" w14:textId="7459918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A36" w14:textId="711AE6F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8F6" w14:textId="136B1A0A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C36" w14:textId="2E28A8C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B19" w14:textId="23E469C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2DD" w14:textId="68920B3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787" w14:textId="01DEEAB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536" w14:textId="6D0732D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C0CF" w14:textId="7D78C11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E3E" w14:textId="7764AC6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2E7" w14:textId="169C325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4B8" w14:textId="4CB7DD46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</w:tr>
      <w:tr w:rsidR="00803F6E" w:rsidRPr="004B5954" w14:paraId="244BCDBE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7E8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Annual household income $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7B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48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CC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52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61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1A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79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01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949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F1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DA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8C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662369CE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AA26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&lt;25,000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92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39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3B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F4F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CA9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B8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98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44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2E118D75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E7A3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25,000-&lt;75,000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652" w14:textId="14A5817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63E" w14:textId="19DA490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2D1" w14:textId="462865E6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1E7" w14:textId="3E467AC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CEC" w14:textId="4CC3518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A0D" w14:textId="4C86B96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95B" w14:textId="7BADFA6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96F" w14:textId="4D7F23E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C11" w14:textId="12DCD06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B80" w14:textId="6E47FF8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79A" w14:textId="3AD0474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A36" w14:textId="4A00C63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</w:tr>
      <w:tr w:rsidR="00190783" w:rsidRPr="004B5954" w14:paraId="058F0CC1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944C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≥75,000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CCC" w14:textId="7C7FB97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B3E" w14:textId="0128FC3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142" w14:textId="44920EC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502" w14:textId="218AABB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402" w14:textId="3B82695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F91B" w14:textId="479025E4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541" w14:textId="5312683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482" w14:textId="4FEE2B0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DFD8" w14:textId="34ED4563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B89" w14:textId="0EBBF90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6FC" w14:textId="5CF44C0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E93" w14:textId="704CEB1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</w:tr>
      <w:tr w:rsidR="00803F6E" w:rsidRPr="004B5954" w14:paraId="72227B34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94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Health insurance status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9D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436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2A7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A9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7A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004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0D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2F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AAE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3F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37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E5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27D3D840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7BAB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Non-medicare beneficiary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9A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16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25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F0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A4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7D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8C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A75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0EA03541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DDB4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Medicare beneficiary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CB0" w14:textId="36BBFFE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B8D" w14:textId="2B43EC4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23A" w14:textId="45A83EF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B63" w14:textId="4BEAEEF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998" w14:textId="714A2347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3F6" w14:textId="29FB0DB2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2BD" w14:textId="6F12FBD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CB6" w14:textId="4D33346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C4A" w14:textId="44BB58A8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B8F" w14:textId="4A00BDB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D59" w14:textId="23A0E21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55B" w14:textId="2120C90E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</w:tr>
      <w:tr w:rsidR="00803F6E" w:rsidRPr="004B5954" w14:paraId="4FE5FEDE" w14:textId="77777777" w:rsidTr="00803F6E">
        <w:trPr>
          <w:gridAfter w:val="3"/>
          <w:wAfter w:w="66" w:type="dxa"/>
          <w:trHeight w:val="285"/>
        </w:trPr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C400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Leisure</w:t>
            </w:r>
            <w:r w:rsidR="00251010"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-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time physical activity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vertAlign w:val="superscript"/>
                <w:lang w:val="de-DE" w:eastAsia="de-DE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A9F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3F4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CBA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CCA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20A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F9D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5AE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BE2B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5D0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D42" w14:textId="77777777" w:rsidR="00C21BB2" w:rsidRPr="004B5954" w:rsidRDefault="00C21BB2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7681F487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6816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Inactive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AD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96C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3C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57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43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FD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AF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855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5ED62CB0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D966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Active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FB8" w14:textId="7F6891F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4CF" w14:textId="22B027BC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9DB" w14:textId="0B658FC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563" w14:textId="6094DD2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4F5" w14:textId="3D08686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DB8" w14:textId="543F036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947" w14:textId="4FC17AA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B609" w14:textId="343F6D2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12E" w14:textId="0A8B32DA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992" w14:textId="2706522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0EF" w14:textId="644C705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1D3" w14:textId="5348CC5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</w:tr>
      <w:tr w:rsidR="00803F6E" w:rsidRPr="004B5954" w14:paraId="59EEB630" w14:textId="77777777" w:rsidTr="00803F6E">
        <w:trPr>
          <w:gridAfter w:val="3"/>
          <w:wAfter w:w="66" w:type="dxa"/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4F4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Education</w:t>
            </w: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vertAlign w:val="superscript"/>
                <w:lang w:val="de-DE" w:eastAsia="de-DE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8F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3F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56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0A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56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57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60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01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6C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0E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D4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87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65A3A397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F92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&lt;High school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F9B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F70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30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DA8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43F3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D1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08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35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06CD794B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C088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High school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1BA" w14:textId="6D6ECD0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1FB" w14:textId="6E7325D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C4D" w14:textId="7EE083E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1F4" w14:textId="720A4DF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829" w14:textId="7EB21C4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16A" w14:textId="0DA763E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4527" w14:textId="080296C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B43F" w14:textId="661E7FA7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EDF" w14:textId="122E449D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6FC" w14:textId="5A9B0B0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2B3" w14:textId="7913901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5A4" w14:textId="7EBC970A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</w:t>
            </w:r>
          </w:p>
        </w:tc>
      </w:tr>
      <w:tr w:rsidR="00190783" w:rsidRPr="004B5954" w14:paraId="40910EE6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D504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&gt;High school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8B8" w14:textId="554F447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282" w14:textId="26D179D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300" w14:textId="3F811291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E72" w14:textId="7903878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524" w14:textId="591943C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4DF" w14:textId="0738369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7ABB" w14:textId="0FAEEF9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8DB" w14:textId="0B755FA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575" w14:textId="030B022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28F" w14:textId="7F88E50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59C" w14:textId="36A73CC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D76" w14:textId="7C8DD8D9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</w:tr>
      <w:tr w:rsidR="00803F6E" w:rsidRPr="004B5954" w14:paraId="22DAD539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EE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 xml:space="preserve">Smoking status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26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93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7CD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C0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C2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408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01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69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26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715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F0C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A1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35B01326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B403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Never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BCA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962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27F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D8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96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F0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D1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19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5842C25B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E1D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Former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90D" w14:textId="6BF11CC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B61" w14:textId="727E58B0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944" w14:textId="2CA5A6FF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2D7" w14:textId="53C9C2C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37B" w14:textId="466C9CDA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333" w14:textId="28DACA66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AA3D" w14:textId="169CB4E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06A" w14:textId="2C31655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C91" w14:textId="34187750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39F" w14:textId="71B84062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180" w14:textId="4E676FA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1D1" w14:textId="67F5766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</w:tr>
      <w:tr w:rsidR="00190783" w:rsidRPr="004B5954" w14:paraId="085628DF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F853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Current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4C5" w14:textId="5E0DCB4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162" w14:textId="2438955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 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1F2" w14:textId="454D189F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67C" w14:textId="73EA7DC8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728" w14:textId="1D93B7B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 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7A3" w14:textId="6A842FD5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DCF" w14:textId="2D62631F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94E" w14:textId="57F9D5BB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4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FE2" w14:textId="6417D06E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654" w14:textId="1DEB488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D91" w14:textId="47E662AD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3 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0A1" w14:textId="037640ED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</w:tr>
      <w:tr w:rsidR="00803F6E" w:rsidRPr="004B5954" w14:paraId="62F01BAA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85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b/>
                <w:bCs/>
                <w:sz w:val="22"/>
                <w:lang w:val="de-DE" w:eastAsia="de-DE"/>
              </w:rPr>
              <w:t>Physical function limitation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C4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FF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44C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F9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68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F28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61F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F04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86F" w14:textId="77777777" w:rsidR="00C031F7" w:rsidRPr="004B5954" w:rsidRDefault="00C031F7" w:rsidP="00BF35C6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4D9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6FE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D8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803F6E" w:rsidRPr="004B5954" w14:paraId="22564349" w14:textId="77777777" w:rsidTr="00803F6E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22E6" w14:textId="77777777" w:rsidR="00C031F7" w:rsidRPr="004B5954" w:rsidRDefault="00C031F7" w:rsidP="00BF35C6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No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8B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391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16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A16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44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B9CD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EA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35D7" w14:textId="77777777" w:rsidR="00C031F7" w:rsidRPr="004B5954" w:rsidRDefault="00C031F7" w:rsidP="00BF35C6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190783" w:rsidRPr="004B5954" w14:paraId="0AE46311" w14:textId="77777777" w:rsidTr="000575E5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A9D" w14:textId="77777777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3BC" w14:textId="6238746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FF2" w14:textId="3516F9D5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 to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027" w14:textId="249E3F8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5)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7BF" w14:textId="3F6C41C1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158" w14:textId="67143B43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71E" w14:textId="6F1FB61B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B94" w14:textId="2B043BF9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0A6" w14:textId="7B10B764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FE0" w14:textId="2FD2802C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99C" w14:textId="379E649E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937" w14:textId="5F7CAD06" w:rsidR="00190783" w:rsidRPr="004B5954" w:rsidRDefault="00190783" w:rsidP="00190783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(0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121" w14:textId="6B13DB1D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1</w:t>
            </w:r>
            <w:r w:rsidR="000575E5" w:rsidRPr="004B5954">
              <w:rPr>
                <w:rFonts w:asciiTheme="majorBidi" w:hAnsiTheme="majorBidi" w:cstheme="majorBidi"/>
                <w:sz w:val="22"/>
              </w:rPr>
              <w:t>.</w:t>
            </w:r>
            <w:r w:rsidRPr="004B5954">
              <w:rPr>
                <w:rFonts w:asciiTheme="majorBidi" w:hAnsiTheme="majorBidi" w:cstheme="majorBidi"/>
                <w:sz w:val="22"/>
              </w:rPr>
              <w:t>2)</w:t>
            </w:r>
          </w:p>
        </w:tc>
      </w:tr>
      <w:tr w:rsidR="004B5954" w:rsidRPr="004B5954" w14:paraId="35B6ED08" w14:textId="77777777" w:rsidTr="000575E5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8DBE8" w14:textId="6A890527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4B5954">
              <w:rPr>
                <w:rFonts w:asciiTheme="majorBidi" w:hAnsiTheme="majorBidi" w:cstheme="majorBidi"/>
                <w:b/>
                <w:bCs/>
                <w:sz w:val="22"/>
              </w:rPr>
              <w:t>Study cycle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E0D09" w14:textId="082BE560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16CBD0" w14:textId="34A7139B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C53FB" w14:textId="27191448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EB0C2" w14:textId="77777777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D9561E" w14:textId="40982039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9BE4D" w14:textId="77777777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65E20" w14:textId="26AB84C7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3AA3E" w14:textId="1D722F95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</w:p>
        </w:tc>
      </w:tr>
      <w:tr w:rsidR="004B5954" w:rsidRPr="004B5954" w14:paraId="79DBFA5C" w14:textId="77777777" w:rsidTr="00190783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C640" w14:textId="2E4162A5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2007-2008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72A5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546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665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3F9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4DC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F7BF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3B2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  <w:t>Reference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080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</w:p>
        </w:tc>
      </w:tr>
      <w:tr w:rsidR="004B5954" w:rsidRPr="004B5954" w14:paraId="4F57950A" w14:textId="77777777" w:rsidTr="000575E5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B8A807" w14:textId="53C9C75A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2011-2012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2EDEE" w14:textId="6D63FB5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3EB80D" w14:textId="0CA5FA4F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 to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7967A" w14:textId="0879E99F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4924D" w14:textId="6419567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D4E7D" w14:textId="39911A2D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90C4B" w14:textId="7DBF7135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0)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96EE3" w14:textId="579A3F5C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FEBE9" w14:textId="1AF73947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F9FD46" w14:textId="48CEC891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61FAD" w14:textId="1984711F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0100" w14:textId="158FF3CC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7 to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F51C9D" w14:textId="1F84E0C2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3)</w:t>
            </w:r>
          </w:p>
        </w:tc>
      </w:tr>
      <w:tr w:rsidR="004B5954" w:rsidRPr="004B5954" w14:paraId="42290B6E" w14:textId="77777777" w:rsidTr="000575E5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32F19" w14:textId="7EF1BCF4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2013-2014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27FB7" w14:textId="723AFD0F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A5AB6" w14:textId="18D25431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0 to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6B9AE" w14:textId="62F11407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6)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EE1F94" w14:textId="22B2E37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E42A9" w14:textId="10C81D4C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03BB0" w14:textId="3E4082B9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EB72A" w14:textId="14718909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59322" w14:textId="240549B6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7A6720" w14:textId="258E7B69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3267F" w14:textId="240C6888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7890F5" w14:textId="66D3F02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 to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DD108" w14:textId="26EDC0B1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4)</w:t>
            </w:r>
          </w:p>
        </w:tc>
      </w:tr>
      <w:tr w:rsidR="00190783" w:rsidRPr="004B5954" w14:paraId="58F3CE82" w14:textId="77777777" w:rsidTr="000575E5">
        <w:trPr>
          <w:gridAfter w:val="3"/>
          <w:wAfter w:w="66" w:type="dxa"/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6B197" w14:textId="1AEAE71C" w:rsidR="00190783" w:rsidRPr="004B5954" w:rsidRDefault="00190783" w:rsidP="00190783">
            <w:pPr>
              <w:spacing w:line="240" w:lineRule="auto"/>
              <w:ind w:firstLineChars="200" w:firstLine="440"/>
              <w:rPr>
                <w:rFonts w:asciiTheme="majorBidi" w:eastAsia="Times New Roman" w:hAnsiTheme="majorBidi" w:cstheme="majorBidi"/>
                <w:sz w:val="22"/>
                <w:lang w:val="de-DE" w:eastAsia="de-DE"/>
              </w:rPr>
            </w:pPr>
            <w:r w:rsidRPr="004B5954">
              <w:rPr>
                <w:rFonts w:asciiTheme="majorBidi" w:hAnsiTheme="majorBidi" w:cstheme="majorBidi"/>
                <w:sz w:val="22"/>
              </w:rPr>
              <w:t>2015-2016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7C299" w14:textId="2F2CAE25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15222" w14:textId="5B99AEE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1 to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8A112" w14:textId="1B076D59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9)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7E44A" w14:textId="559B83AF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DBFED" w14:textId="143258A0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6 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8C727" w14:textId="167BC3F1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D1E20" w14:textId="1EC2169E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98E50" w14:textId="10C0DB54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7 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560FC" w14:textId="22834A33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6A027" w14:textId="6FB8E45D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AD4B5" w14:textId="27D3BDF6" w:rsidR="00190783" w:rsidRPr="004B5954" w:rsidRDefault="00190783" w:rsidP="00190783">
            <w:pPr>
              <w:spacing w:line="240" w:lineRule="auto"/>
              <w:jc w:val="right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(0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8 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EE3BF" w14:textId="2548B691" w:rsidR="00190783" w:rsidRPr="004B5954" w:rsidRDefault="00190783" w:rsidP="00190783">
            <w:pPr>
              <w:spacing w:line="240" w:lineRule="auto"/>
              <w:rPr>
                <w:rFonts w:asciiTheme="majorBidi" w:hAnsiTheme="majorBidi" w:cstheme="majorBidi"/>
                <w:sz w:val="22"/>
              </w:rPr>
            </w:pPr>
            <w:r w:rsidRPr="004B5954">
              <w:rPr>
                <w:rFonts w:cs="Arial"/>
                <w:sz w:val="20"/>
                <w:szCs w:val="20"/>
              </w:rPr>
              <w:t>1</w:t>
            </w:r>
            <w:r w:rsidR="000575E5" w:rsidRPr="004B5954">
              <w:rPr>
                <w:rFonts w:cs="Arial"/>
                <w:sz w:val="20"/>
                <w:szCs w:val="20"/>
              </w:rPr>
              <w:t>.</w:t>
            </w:r>
            <w:r w:rsidRPr="004B5954">
              <w:rPr>
                <w:rFonts w:cs="Arial"/>
                <w:sz w:val="20"/>
                <w:szCs w:val="20"/>
              </w:rPr>
              <w:t>5)</w:t>
            </w:r>
          </w:p>
        </w:tc>
      </w:tr>
      <w:tr w:rsidR="00190783" w:rsidRPr="004B5954" w14:paraId="3BD4066F" w14:textId="77777777" w:rsidTr="00803F6E">
        <w:trPr>
          <w:gridAfter w:val="1"/>
          <w:wAfter w:w="43" w:type="dxa"/>
          <w:trHeight w:val="285"/>
        </w:trPr>
        <w:tc>
          <w:tcPr>
            <w:tcW w:w="128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3FDD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  <w:proofErr w:type="spellStart"/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eastAsia="de-DE"/>
              </w:rPr>
              <w:t>a</w:t>
            </w:r>
            <w:proofErr w:type="spellEnd"/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eastAsia="de-DE"/>
              </w:rPr>
              <w:t xml:space="preserve">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 xml:space="preserve">All odds ratio estimates were weighted to be nationally representative. </w:t>
            </w:r>
          </w:p>
        </w:tc>
      </w:tr>
      <w:tr w:rsidR="00190783" w:rsidRPr="004B5954" w14:paraId="4FD02DAC" w14:textId="77777777" w:rsidTr="00803F6E">
        <w:trPr>
          <w:gridAfter w:val="1"/>
          <w:wAfter w:w="43" w:type="dxa"/>
          <w:trHeight w:val="285"/>
        </w:trPr>
        <w:tc>
          <w:tcPr>
            <w:tcW w:w="128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A19F" w14:textId="77777777" w:rsidR="00190783" w:rsidRPr="004B5954" w:rsidRDefault="00190783" w:rsidP="00190783">
            <w:pPr>
              <w:spacing w:line="240" w:lineRule="auto"/>
              <w:rPr>
                <w:rFonts w:asciiTheme="majorBidi" w:eastAsia="Times New Roman" w:hAnsiTheme="majorBidi" w:cstheme="majorBidi"/>
                <w:sz w:val="22"/>
                <w:lang w:eastAsia="de-DE"/>
              </w:rPr>
            </w:pPr>
            <w:r w:rsidRPr="004B5954">
              <w:rPr>
                <w:rFonts w:asciiTheme="majorBidi" w:eastAsia="Times New Roman" w:hAnsiTheme="majorBidi" w:cstheme="majorBidi"/>
                <w:sz w:val="22"/>
                <w:vertAlign w:val="superscript"/>
                <w:lang w:eastAsia="de-DE"/>
              </w:rPr>
              <w:t xml:space="preserve">b </w:t>
            </w:r>
            <w:r w:rsidRPr="004B5954">
              <w:rPr>
                <w:rFonts w:asciiTheme="majorBidi" w:eastAsia="Times New Roman" w:hAnsiTheme="majorBidi" w:cstheme="majorBidi"/>
                <w:sz w:val="22"/>
                <w:lang w:eastAsia="de-DE"/>
              </w:rPr>
              <w:t>Free of high blood pressure, high blood cholesterol, arthritis, type 2 diabetes, coronary heart disease</w:t>
            </w:r>
          </w:p>
        </w:tc>
      </w:tr>
    </w:tbl>
    <w:p w14:paraId="00750252" w14:textId="77777777" w:rsidR="00033302" w:rsidRPr="004B5954" w:rsidRDefault="00033302" w:rsidP="00BF35C6">
      <w:pPr>
        <w:pStyle w:val="CommentSubject"/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  <w:lang w:eastAsia="de-DE"/>
        </w:rPr>
      </w:pPr>
      <w:r w:rsidRPr="004B5954"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  <w:lang w:eastAsia="de-DE"/>
        </w:rPr>
        <w:t xml:space="preserve">c </w:t>
      </w:r>
      <w:r w:rsidRPr="004B5954">
        <w:rPr>
          <w:rFonts w:asciiTheme="majorBidi" w:hAnsiTheme="majorBidi" w:cstheme="majorBidi"/>
          <w:b w:val="0"/>
          <w:bCs w:val="0"/>
          <w:sz w:val="22"/>
          <w:szCs w:val="22"/>
          <w:lang w:eastAsia="de-DE"/>
        </w:rPr>
        <w:t>two chronic conditions</w:t>
      </w:r>
    </w:p>
    <w:p w14:paraId="23E6A74F" w14:textId="77777777" w:rsidR="00033302" w:rsidRPr="004B5954" w:rsidRDefault="00033302" w:rsidP="00BF35C6">
      <w:pPr>
        <w:spacing w:line="240" w:lineRule="auto"/>
        <w:rPr>
          <w:rFonts w:asciiTheme="majorBidi" w:eastAsia="Times New Roman" w:hAnsiTheme="majorBidi" w:cstheme="majorBidi"/>
          <w:sz w:val="22"/>
          <w:vertAlign w:val="superscript"/>
          <w:lang w:eastAsia="de-DE"/>
        </w:rPr>
      </w:pPr>
      <w:r w:rsidRPr="004B5954">
        <w:rPr>
          <w:rFonts w:asciiTheme="majorBidi" w:eastAsia="Times New Roman" w:hAnsiTheme="majorBidi" w:cstheme="majorBidi"/>
          <w:sz w:val="22"/>
          <w:vertAlign w:val="superscript"/>
          <w:lang w:eastAsia="de-DE"/>
        </w:rPr>
        <w:t xml:space="preserve">d </w:t>
      </w:r>
      <w:r w:rsidRPr="004B5954">
        <w:rPr>
          <w:rFonts w:asciiTheme="majorBidi" w:eastAsia="Times New Roman" w:hAnsiTheme="majorBidi" w:cstheme="majorBidi"/>
          <w:sz w:val="22"/>
          <w:lang w:eastAsia="de-DE"/>
        </w:rPr>
        <w:t>≥three chronic conditions</w:t>
      </w:r>
    </w:p>
    <w:p w14:paraId="62AD38EC" w14:textId="23CAEE30" w:rsidR="00DF1A34" w:rsidRPr="004B5954" w:rsidRDefault="00DF1A34" w:rsidP="009F14AE">
      <w:pPr>
        <w:spacing w:after="200" w:line="240" w:lineRule="auto"/>
        <w:rPr>
          <w:rFonts w:asciiTheme="majorBidi" w:hAnsiTheme="majorBidi" w:cstheme="majorBidi"/>
          <w:sz w:val="24"/>
          <w:szCs w:val="24"/>
        </w:rPr>
      </w:pPr>
    </w:p>
    <w:sectPr w:rsidR="00DF1A34" w:rsidRPr="004B5954" w:rsidSect="0028001F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1B8C" w14:textId="77777777" w:rsidR="00E95426" w:rsidRDefault="00E95426">
      <w:pPr>
        <w:spacing w:line="240" w:lineRule="auto"/>
      </w:pPr>
      <w:r>
        <w:separator/>
      </w:r>
    </w:p>
  </w:endnote>
  <w:endnote w:type="continuationSeparator" w:id="0">
    <w:p w14:paraId="6C3583B3" w14:textId="77777777" w:rsidR="00E95426" w:rsidRDefault="00E9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6CD" w14:textId="6BEEAC74" w:rsidR="00794CBA" w:rsidRPr="006909ED" w:rsidRDefault="00794CBA">
    <w:pPr>
      <w:pStyle w:val="Footer"/>
      <w:jc w:val="right"/>
      <w:rPr>
        <w:rFonts w:ascii="Arial" w:hAnsi="Arial" w:cs="Arial"/>
      </w:rPr>
    </w:pPr>
    <w:r w:rsidRPr="006909ED">
      <w:rPr>
        <w:rFonts w:ascii="Arial" w:hAnsi="Arial" w:cs="Arial"/>
      </w:rPr>
      <w:t xml:space="preserve">Page </w:t>
    </w:r>
    <w:r w:rsidRPr="006909ED">
      <w:rPr>
        <w:rFonts w:ascii="Arial" w:hAnsi="Arial" w:cs="Arial"/>
      </w:rPr>
      <w:fldChar w:fldCharType="begin"/>
    </w:r>
    <w:r w:rsidRPr="006909ED">
      <w:rPr>
        <w:rFonts w:ascii="Arial" w:hAnsi="Arial" w:cs="Arial"/>
      </w:rPr>
      <w:instrText xml:space="preserve"> PAGE   \* MERGEFORMAT </w:instrText>
    </w:r>
    <w:r w:rsidRPr="006909ED">
      <w:rPr>
        <w:rFonts w:ascii="Arial" w:hAnsi="Arial" w:cs="Arial"/>
      </w:rPr>
      <w:fldChar w:fldCharType="separate"/>
    </w:r>
    <w:r w:rsidR="00DC1801">
      <w:rPr>
        <w:rFonts w:ascii="Arial" w:hAnsi="Arial" w:cs="Arial"/>
        <w:noProof/>
      </w:rPr>
      <w:t>21</w:t>
    </w:r>
    <w:r w:rsidRPr="006909ED">
      <w:rPr>
        <w:rFonts w:ascii="Arial" w:hAnsi="Arial" w:cs="Arial"/>
        <w:noProof/>
      </w:rPr>
      <w:fldChar w:fldCharType="end"/>
    </w:r>
  </w:p>
  <w:p w14:paraId="474A5C92" w14:textId="77777777" w:rsidR="00794CBA" w:rsidRPr="0002216D" w:rsidRDefault="00794CB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DF88" w14:textId="77777777" w:rsidR="00E95426" w:rsidRDefault="00E95426">
      <w:pPr>
        <w:spacing w:line="240" w:lineRule="auto"/>
      </w:pPr>
      <w:r>
        <w:separator/>
      </w:r>
    </w:p>
  </w:footnote>
  <w:footnote w:type="continuationSeparator" w:id="0">
    <w:p w14:paraId="4DB8EADF" w14:textId="77777777" w:rsidR="00E95426" w:rsidRDefault="00E95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0BA"/>
    <w:multiLevelType w:val="hybridMultilevel"/>
    <w:tmpl w:val="0596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614"/>
    <w:multiLevelType w:val="hybridMultilevel"/>
    <w:tmpl w:val="B212E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835"/>
    <w:multiLevelType w:val="hybridMultilevel"/>
    <w:tmpl w:val="FA9A99D2"/>
    <w:lvl w:ilvl="0" w:tplc="807EF4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07B"/>
    <w:multiLevelType w:val="multilevel"/>
    <w:tmpl w:val="6EC4BB2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C39FB"/>
    <w:multiLevelType w:val="hybridMultilevel"/>
    <w:tmpl w:val="01047238"/>
    <w:lvl w:ilvl="0" w:tplc="807EF4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7559"/>
    <w:multiLevelType w:val="hybridMultilevel"/>
    <w:tmpl w:val="2D9AD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07E"/>
    <w:multiLevelType w:val="multilevel"/>
    <w:tmpl w:val="ADF2998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02E2B"/>
    <w:multiLevelType w:val="multilevel"/>
    <w:tmpl w:val="B0D67C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A623A"/>
    <w:multiLevelType w:val="multilevel"/>
    <w:tmpl w:val="48902C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7772D"/>
    <w:multiLevelType w:val="hybridMultilevel"/>
    <w:tmpl w:val="70B08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E140D"/>
    <w:multiLevelType w:val="multilevel"/>
    <w:tmpl w:val="C63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92A69"/>
    <w:multiLevelType w:val="hybridMultilevel"/>
    <w:tmpl w:val="7AC8D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F5F4B"/>
    <w:multiLevelType w:val="hybridMultilevel"/>
    <w:tmpl w:val="1646E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74B9"/>
    <w:multiLevelType w:val="multilevel"/>
    <w:tmpl w:val="5AA27F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D0CD1"/>
    <w:multiLevelType w:val="hybridMultilevel"/>
    <w:tmpl w:val="A9FEEA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9325F"/>
    <w:multiLevelType w:val="hybridMultilevel"/>
    <w:tmpl w:val="219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90"/>
    <w:multiLevelType w:val="hybridMultilevel"/>
    <w:tmpl w:val="4C40A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DB9"/>
    <w:multiLevelType w:val="hybridMultilevel"/>
    <w:tmpl w:val="25F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356"/>
    <w:multiLevelType w:val="hybridMultilevel"/>
    <w:tmpl w:val="4D88E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46D0A"/>
    <w:multiLevelType w:val="multilevel"/>
    <w:tmpl w:val="E5FC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65E4A"/>
    <w:multiLevelType w:val="multilevel"/>
    <w:tmpl w:val="F402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48717E"/>
    <w:multiLevelType w:val="hybridMultilevel"/>
    <w:tmpl w:val="9794917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06480"/>
    <w:multiLevelType w:val="multilevel"/>
    <w:tmpl w:val="822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83534"/>
    <w:multiLevelType w:val="hybridMultilevel"/>
    <w:tmpl w:val="857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3"/>
  </w:num>
  <w:num w:numId="5">
    <w:abstractNumId w:val="17"/>
  </w:num>
  <w:num w:numId="6">
    <w:abstractNumId w:val="15"/>
  </w:num>
  <w:num w:numId="7">
    <w:abstractNumId w:val="21"/>
  </w:num>
  <w:num w:numId="8">
    <w:abstractNumId w:val="5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10"/>
  </w:num>
  <w:num w:numId="15">
    <w:abstractNumId w:val="22"/>
  </w:num>
  <w:num w:numId="16">
    <w:abstractNumId w:val="19"/>
  </w:num>
  <w:num w:numId="17">
    <w:abstractNumId w:val="20"/>
  </w:num>
  <w:num w:numId="18">
    <w:abstractNumId w:val="7"/>
  </w:num>
  <w:num w:numId="19">
    <w:abstractNumId w:val="13"/>
  </w:num>
  <w:num w:numId="20">
    <w:abstractNumId w:val="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NjU3NjYzNTc3s7BQ0lEKTi0uzszPAymwqAUA0js8K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d05xd5fea2voearwv5xp2vexs9dzr5d9v0&quot;&gt;Sandra-Saved-Saved&lt;record-ids&gt;&lt;item&gt;134&lt;/item&gt;&lt;item&gt;446&lt;/item&gt;&lt;item&gt;490&lt;/item&gt;&lt;item&gt;561&lt;/item&gt;&lt;item&gt;581&lt;/item&gt;&lt;item&gt;985&lt;/item&gt;&lt;item&gt;986&lt;/item&gt;&lt;item&gt;987&lt;/item&gt;&lt;item&gt;989&lt;/item&gt;&lt;item&gt;990&lt;/item&gt;&lt;item&gt;993&lt;/item&gt;&lt;item&gt;995&lt;/item&gt;&lt;item&gt;1052&lt;/item&gt;&lt;item&gt;1053&lt;/item&gt;&lt;item&gt;1054&lt;/item&gt;&lt;item&gt;1065&lt;/item&gt;&lt;item&gt;1066&lt;/item&gt;&lt;item&gt;1067&lt;/item&gt;&lt;item&gt;1068&lt;/item&gt;&lt;item&gt;1069&lt;/item&gt;&lt;item&gt;1071&lt;/item&gt;&lt;item&gt;1078&lt;/item&gt;&lt;item&gt;1079&lt;/item&gt;&lt;item&gt;1082&lt;/item&gt;&lt;item&gt;1084&lt;/item&gt;&lt;item&gt;1085&lt;/item&gt;&lt;item&gt;1086&lt;/item&gt;&lt;item&gt;1087&lt;/item&gt;&lt;item&gt;1089&lt;/item&gt;&lt;item&gt;1090&lt;/item&gt;&lt;item&gt;1091&lt;/item&gt;&lt;item&gt;1092&lt;/item&gt;&lt;item&gt;1094&lt;/item&gt;&lt;item&gt;1096&lt;/item&gt;&lt;item&gt;1098&lt;/item&gt;&lt;item&gt;1099&lt;/item&gt;&lt;item&gt;1101&lt;/item&gt;&lt;item&gt;1102&lt;/item&gt;&lt;item&gt;1103&lt;/item&gt;&lt;item&gt;1104&lt;/item&gt;&lt;/record-ids&gt;&lt;/item&gt;&lt;/Libraries&gt;"/>
  </w:docVars>
  <w:rsids>
    <w:rsidRoot w:val="001C3A22"/>
    <w:rsid w:val="00000018"/>
    <w:rsid w:val="0000011D"/>
    <w:rsid w:val="00001379"/>
    <w:rsid w:val="0000194B"/>
    <w:rsid w:val="00004254"/>
    <w:rsid w:val="000047A7"/>
    <w:rsid w:val="00006445"/>
    <w:rsid w:val="00007814"/>
    <w:rsid w:val="00007DD2"/>
    <w:rsid w:val="00007F09"/>
    <w:rsid w:val="000100E9"/>
    <w:rsid w:val="000136C6"/>
    <w:rsid w:val="00014E9E"/>
    <w:rsid w:val="00015384"/>
    <w:rsid w:val="00015509"/>
    <w:rsid w:val="00016164"/>
    <w:rsid w:val="000162B1"/>
    <w:rsid w:val="00016CB5"/>
    <w:rsid w:val="000171D3"/>
    <w:rsid w:val="00021F07"/>
    <w:rsid w:val="000221CB"/>
    <w:rsid w:val="00022908"/>
    <w:rsid w:val="00022DA3"/>
    <w:rsid w:val="0002306C"/>
    <w:rsid w:val="00024B99"/>
    <w:rsid w:val="000259A6"/>
    <w:rsid w:val="00030D6B"/>
    <w:rsid w:val="000323D2"/>
    <w:rsid w:val="00033302"/>
    <w:rsid w:val="000336EB"/>
    <w:rsid w:val="00034940"/>
    <w:rsid w:val="00035E58"/>
    <w:rsid w:val="00035F05"/>
    <w:rsid w:val="000365DB"/>
    <w:rsid w:val="00036C7F"/>
    <w:rsid w:val="000400AB"/>
    <w:rsid w:val="0004019D"/>
    <w:rsid w:val="000408B1"/>
    <w:rsid w:val="000412A7"/>
    <w:rsid w:val="0004156D"/>
    <w:rsid w:val="00041CDA"/>
    <w:rsid w:val="00042970"/>
    <w:rsid w:val="00042D0B"/>
    <w:rsid w:val="00044248"/>
    <w:rsid w:val="00044724"/>
    <w:rsid w:val="00044A6E"/>
    <w:rsid w:val="00045269"/>
    <w:rsid w:val="000467A1"/>
    <w:rsid w:val="00046B74"/>
    <w:rsid w:val="00046D59"/>
    <w:rsid w:val="00050DCA"/>
    <w:rsid w:val="00052430"/>
    <w:rsid w:val="0005328C"/>
    <w:rsid w:val="00054540"/>
    <w:rsid w:val="0005475E"/>
    <w:rsid w:val="000554DB"/>
    <w:rsid w:val="00055F85"/>
    <w:rsid w:val="0005600B"/>
    <w:rsid w:val="0005638C"/>
    <w:rsid w:val="00056832"/>
    <w:rsid w:val="00056C04"/>
    <w:rsid w:val="000575E5"/>
    <w:rsid w:val="00060200"/>
    <w:rsid w:val="00061217"/>
    <w:rsid w:val="000623CD"/>
    <w:rsid w:val="00065A3B"/>
    <w:rsid w:val="000661CB"/>
    <w:rsid w:val="00066CEB"/>
    <w:rsid w:val="00070718"/>
    <w:rsid w:val="000712ED"/>
    <w:rsid w:val="00071722"/>
    <w:rsid w:val="0007198F"/>
    <w:rsid w:val="00073325"/>
    <w:rsid w:val="000734DA"/>
    <w:rsid w:val="00074A95"/>
    <w:rsid w:val="00074E4C"/>
    <w:rsid w:val="00075B32"/>
    <w:rsid w:val="000766CA"/>
    <w:rsid w:val="00076A5A"/>
    <w:rsid w:val="000771C6"/>
    <w:rsid w:val="000773CE"/>
    <w:rsid w:val="00077E5B"/>
    <w:rsid w:val="000811BB"/>
    <w:rsid w:val="000817B8"/>
    <w:rsid w:val="00081BB6"/>
    <w:rsid w:val="000828AC"/>
    <w:rsid w:val="000829C7"/>
    <w:rsid w:val="00082A47"/>
    <w:rsid w:val="000844A7"/>
    <w:rsid w:val="00085803"/>
    <w:rsid w:val="000862D0"/>
    <w:rsid w:val="0008788C"/>
    <w:rsid w:val="0009039C"/>
    <w:rsid w:val="00090BBB"/>
    <w:rsid w:val="00092C53"/>
    <w:rsid w:val="00092DB8"/>
    <w:rsid w:val="0009340A"/>
    <w:rsid w:val="000941D7"/>
    <w:rsid w:val="00094938"/>
    <w:rsid w:val="000962A1"/>
    <w:rsid w:val="0009635D"/>
    <w:rsid w:val="00096CDB"/>
    <w:rsid w:val="00096FFC"/>
    <w:rsid w:val="00097CC3"/>
    <w:rsid w:val="00097E69"/>
    <w:rsid w:val="000A0E18"/>
    <w:rsid w:val="000A33CF"/>
    <w:rsid w:val="000A3A76"/>
    <w:rsid w:val="000A4352"/>
    <w:rsid w:val="000A5987"/>
    <w:rsid w:val="000A5A9D"/>
    <w:rsid w:val="000A5F1C"/>
    <w:rsid w:val="000A6027"/>
    <w:rsid w:val="000A6C2A"/>
    <w:rsid w:val="000A7ADE"/>
    <w:rsid w:val="000A7D30"/>
    <w:rsid w:val="000A7F60"/>
    <w:rsid w:val="000B03E9"/>
    <w:rsid w:val="000B0B7F"/>
    <w:rsid w:val="000B139B"/>
    <w:rsid w:val="000B161F"/>
    <w:rsid w:val="000B19A6"/>
    <w:rsid w:val="000B1CD7"/>
    <w:rsid w:val="000B2BE2"/>
    <w:rsid w:val="000B2CBB"/>
    <w:rsid w:val="000B2ED4"/>
    <w:rsid w:val="000B362F"/>
    <w:rsid w:val="000B398C"/>
    <w:rsid w:val="000B483B"/>
    <w:rsid w:val="000B5E27"/>
    <w:rsid w:val="000B5F68"/>
    <w:rsid w:val="000B61B8"/>
    <w:rsid w:val="000B6480"/>
    <w:rsid w:val="000B671B"/>
    <w:rsid w:val="000B694C"/>
    <w:rsid w:val="000B7323"/>
    <w:rsid w:val="000C0742"/>
    <w:rsid w:val="000C3140"/>
    <w:rsid w:val="000C3594"/>
    <w:rsid w:val="000C4CA9"/>
    <w:rsid w:val="000C55D4"/>
    <w:rsid w:val="000C6227"/>
    <w:rsid w:val="000C6BA2"/>
    <w:rsid w:val="000C6E08"/>
    <w:rsid w:val="000C7749"/>
    <w:rsid w:val="000C7CE9"/>
    <w:rsid w:val="000D01F6"/>
    <w:rsid w:val="000D0870"/>
    <w:rsid w:val="000D0EFB"/>
    <w:rsid w:val="000D124E"/>
    <w:rsid w:val="000D2700"/>
    <w:rsid w:val="000D2832"/>
    <w:rsid w:val="000D4AC6"/>
    <w:rsid w:val="000D5BE9"/>
    <w:rsid w:val="000D5E29"/>
    <w:rsid w:val="000D63EA"/>
    <w:rsid w:val="000D6BC2"/>
    <w:rsid w:val="000D7955"/>
    <w:rsid w:val="000E0DBB"/>
    <w:rsid w:val="000E0DE4"/>
    <w:rsid w:val="000E15D6"/>
    <w:rsid w:val="000E2E67"/>
    <w:rsid w:val="000E37BE"/>
    <w:rsid w:val="000E3BCE"/>
    <w:rsid w:val="000E3F08"/>
    <w:rsid w:val="000E4055"/>
    <w:rsid w:val="000E480E"/>
    <w:rsid w:val="000E53BD"/>
    <w:rsid w:val="000E5BA1"/>
    <w:rsid w:val="000E67F0"/>
    <w:rsid w:val="000E6A95"/>
    <w:rsid w:val="000E6CC4"/>
    <w:rsid w:val="000E7187"/>
    <w:rsid w:val="000E72F7"/>
    <w:rsid w:val="000E7DEE"/>
    <w:rsid w:val="000F1CCD"/>
    <w:rsid w:val="000F1ED6"/>
    <w:rsid w:val="000F225B"/>
    <w:rsid w:val="000F231B"/>
    <w:rsid w:val="000F346C"/>
    <w:rsid w:val="000F4215"/>
    <w:rsid w:val="000F47CD"/>
    <w:rsid w:val="000F53D9"/>
    <w:rsid w:val="000F5600"/>
    <w:rsid w:val="000F56D3"/>
    <w:rsid w:val="000F6318"/>
    <w:rsid w:val="000F6E1D"/>
    <w:rsid w:val="000F7097"/>
    <w:rsid w:val="00100156"/>
    <w:rsid w:val="00100F5D"/>
    <w:rsid w:val="00101EF0"/>
    <w:rsid w:val="0010342C"/>
    <w:rsid w:val="00104401"/>
    <w:rsid w:val="00105925"/>
    <w:rsid w:val="00105C63"/>
    <w:rsid w:val="00105F25"/>
    <w:rsid w:val="00106A71"/>
    <w:rsid w:val="00107B90"/>
    <w:rsid w:val="00110330"/>
    <w:rsid w:val="00111307"/>
    <w:rsid w:val="00113269"/>
    <w:rsid w:val="00114AC9"/>
    <w:rsid w:val="00114E51"/>
    <w:rsid w:val="001154B1"/>
    <w:rsid w:val="001162EA"/>
    <w:rsid w:val="00116623"/>
    <w:rsid w:val="00117677"/>
    <w:rsid w:val="0012442C"/>
    <w:rsid w:val="00125256"/>
    <w:rsid w:val="001254B0"/>
    <w:rsid w:val="0012627E"/>
    <w:rsid w:val="001268BB"/>
    <w:rsid w:val="001273AD"/>
    <w:rsid w:val="00127EEF"/>
    <w:rsid w:val="00130020"/>
    <w:rsid w:val="00130BFB"/>
    <w:rsid w:val="0013266E"/>
    <w:rsid w:val="00134E17"/>
    <w:rsid w:val="00134E54"/>
    <w:rsid w:val="00135821"/>
    <w:rsid w:val="00136971"/>
    <w:rsid w:val="00137FB6"/>
    <w:rsid w:val="00140B42"/>
    <w:rsid w:val="00141844"/>
    <w:rsid w:val="00141B80"/>
    <w:rsid w:val="00141E1A"/>
    <w:rsid w:val="00141EC9"/>
    <w:rsid w:val="00142892"/>
    <w:rsid w:val="001428B4"/>
    <w:rsid w:val="00142BA9"/>
    <w:rsid w:val="0014352D"/>
    <w:rsid w:val="00146534"/>
    <w:rsid w:val="001469B0"/>
    <w:rsid w:val="00150E11"/>
    <w:rsid w:val="00150EA0"/>
    <w:rsid w:val="001518E1"/>
    <w:rsid w:val="00152B0A"/>
    <w:rsid w:val="00153125"/>
    <w:rsid w:val="00153304"/>
    <w:rsid w:val="00153849"/>
    <w:rsid w:val="0015453A"/>
    <w:rsid w:val="001546EF"/>
    <w:rsid w:val="001558D2"/>
    <w:rsid w:val="001570A1"/>
    <w:rsid w:val="00157FC3"/>
    <w:rsid w:val="001607D0"/>
    <w:rsid w:val="00160A5C"/>
    <w:rsid w:val="0016157C"/>
    <w:rsid w:val="00161789"/>
    <w:rsid w:val="00162DDD"/>
    <w:rsid w:val="00162DFC"/>
    <w:rsid w:val="001638FD"/>
    <w:rsid w:val="00163917"/>
    <w:rsid w:val="00165997"/>
    <w:rsid w:val="00165C40"/>
    <w:rsid w:val="0016720B"/>
    <w:rsid w:val="001673C4"/>
    <w:rsid w:val="001700EE"/>
    <w:rsid w:val="001702C4"/>
    <w:rsid w:val="00170C30"/>
    <w:rsid w:val="00170E90"/>
    <w:rsid w:val="001712AD"/>
    <w:rsid w:val="0017147E"/>
    <w:rsid w:val="001729FD"/>
    <w:rsid w:val="001732B5"/>
    <w:rsid w:val="0017400A"/>
    <w:rsid w:val="00174170"/>
    <w:rsid w:val="00175130"/>
    <w:rsid w:val="00175660"/>
    <w:rsid w:val="00175C60"/>
    <w:rsid w:val="00175E16"/>
    <w:rsid w:val="001763B1"/>
    <w:rsid w:val="001768C0"/>
    <w:rsid w:val="001775FD"/>
    <w:rsid w:val="00177C03"/>
    <w:rsid w:val="00180486"/>
    <w:rsid w:val="00180A9A"/>
    <w:rsid w:val="00180B15"/>
    <w:rsid w:val="00180D1B"/>
    <w:rsid w:val="00181121"/>
    <w:rsid w:val="00183447"/>
    <w:rsid w:val="001837FB"/>
    <w:rsid w:val="00183DF2"/>
    <w:rsid w:val="00184268"/>
    <w:rsid w:val="00185584"/>
    <w:rsid w:val="00185AEE"/>
    <w:rsid w:val="0018609A"/>
    <w:rsid w:val="001868A1"/>
    <w:rsid w:val="00186994"/>
    <w:rsid w:val="00187320"/>
    <w:rsid w:val="0018734B"/>
    <w:rsid w:val="00190420"/>
    <w:rsid w:val="00190783"/>
    <w:rsid w:val="001909DE"/>
    <w:rsid w:val="00190C44"/>
    <w:rsid w:val="00192807"/>
    <w:rsid w:val="001931B9"/>
    <w:rsid w:val="001940D6"/>
    <w:rsid w:val="00194CD8"/>
    <w:rsid w:val="00197697"/>
    <w:rsid w:val="00197F65"/>
    <w:rsid w:val="001A0486"/>
    <w:rsid w:val="001A106C"/>
    <w:rsid w:val="001A13B2"/>
    <w:rsid w:val="001A1BAC"/>
    <w:rsid w:val="001A2735"/>
    <w:rsid w:val="001A39BB"/>
    <w:rsid w:val="001A3F61"/>
    <w:rsid w:val="001A4A2B"/>
    <w:rsid w:val="001A5EDC"/>
    <w:rsid w:val="001A6CA3"/>
    <w:rsid w:val="001A7236"/>
    <w:rsid w:val="001A79BB"/>
    <w:rsid w:val="001A7B51"/>
    <w:rsid w:val="001A7D9E"/>
    <w:rsid w:val="001B2029"/>
    <w:rsid w:val="001B36A6"/>
    <w:rsid w:val="001B39E6"/>
    <w:rsid w:val="001B548C"/>
    <w:rsid w:val="001B569C"/>
    <w:rsid w:val="001B7F85"/>
    <w:rsid w:val="001C07F5"/>
    <w:rsid w:val="001C1251"/>
    <w:rsid w:val="001C2028"/>
    <w:rsid w:val="001C2926"/>
    <w:rsid w:val="001C3512"/>
    <w:rsid w:val="001C39B7"/>
    <w:rsid w:val="001C3A22"/>
    <w:rsid w:val="001C3FF7"/>
    <w:rsid w:val="001C423B"/>
    <w:rsid w:val="001C459E"/>
    <w:rsid w:val="001C4C53"/>
    <w:rsid w:val="001C518C"/>
    <w:rsid w:val="001C6698"/>
    <w:rsid w:val="001C6B57"/>
    <w:rsid w:val="001C6EC1"/>
    <w:rsid w:val="001C749E"/>
    <w:rsid w:val="001C795A"/>
    <w:rsid w:val="001C7D8F"/>
    <w:rsid w:val="001D0214"/>
    <w:rsid w:val="001D074D"/>
    <w:rsid w:val="001D0B5B"/>
    <w:rsid w:val="001D1582"/>
    <w:rsid w:val="001D3EE5"/>
    <w:rsid w:val="001D42E6"/>
    <w:rsid w:val="001D4A78"/>
    <w:rsid w:val="001D6BD0"/>
    <w:rsid w:val="001D7369"/>
    <w:rsid w:val="001D737F"/>
    <w:rsid w:val="001D7A85"/>
    <w:rsid w:val="001E0A65"/>
    <w:rsid w:val="001E115D"/>
    <w:rsid w:val="001E216A"/>
    <w:rsid w:val="001E2B16"/>
    <w:rsid w:val="001E34B4"/>
    <w:rsid w:val="001E45D8"/>
    <w:rsid w:val="001E46F5"/>
    <w:rsid w:val="001E5716"/>
    <w:rsid w:val="001E6E83"/>
    <w:rsid w:val="001E6EF8"/>
    <w:rsid w:val="001E6F10"/>
    <w:rsid w:val="001E7629"/>
    <w:rsid w:val="001E7FAD"/>
    <w:rsid w:val="001F0747"/>
    <w:rsid w:val="001F0941"/>
    <w:rsid w:val="001F12AB"/>
    <w:rsid w:val="001F1CAB"/>
    <w:rsid w:val="001F28D2"/>
    <w:rsid w:val="001F2C81"/>
    <w:rsid w:val="001F39B0"/>
    <w:rsid w:val="001F4750"/>
    <w:rsid w:val="001F4A8F"/>
    <w:rsid w:val="001F4E2E"/>
    <w:rsid w:val="001F4F80"/>
    <w:rsid w:val="001F5318"/>
    <w:rsid w:val="001F5B6D"/>
    <w:rsid w:val="001F5CF4"/>
    <w:rsid w:val="001F652C"/>
    <w:rsid w:val="001F6DD8"/>
    <w:rsid w:val="001F7135"/>
    <w:rsid w:val="002008E3"/>
    <w:rsid w:val="00202B14"/>
    <w:rsid w:val="00203EC5"/>
    <w:rsid w:val="00204766"/>
    <w:rsid w:val="00204EF9"/>
    <w:rsid w:val="00205014"/>
    <w:rsid w:val="002059F0"/>
    <w:rsid w:val="00205DAB"/>
    <w:rsid w:val="00206739"/>
    <w:rsid w:val="00206A5C"/>
    <w:rsid w:val="00206BDA"/>
    <w:rsid w:val="002075D2"/>
    <w:rsid w:val="00207BD7"/>
    <w:rsid w:val="002101BE"/>
    <w:rsid w:val="00210E29"/>
    <w:rsid w:val="00211653"/>
    <w:rsid w:val="00211931"/>
    <w:rsid w:val="00212877"/>
    <w:rsid w:val="00212B0D"/>
    <w:rsid w:val="00214D69"/>
    <w:rsid w:val="002150CE"/>
    <w:rsid w:val="0021530D"/>
    <w:rsid w:val="002168F8"/>
    <w:rsid w:val="00216F6B"/>
    <w:rsid w:val="002172D7"/>
    <w:rsid w:val="00217E72"/>
    <w:rsid w:val="00217E78"/>
    <w:rsid w:val="0022023E"/>
    <w:rsid w:val="002214A1"/>
    <w:rsid w:val="002215A2"/>
    <w:rsid w:val="002217FD"/>
    <w:rsid w:val="002225E4"/>
    <w:rsid w:val="00222DA7"/>
    <w:rsid w:val="0022443A"/>
    <w:rsid w:val="0022485E"/>
    <w:rsid w:val="00225339"/>
    <w:rsid w:val="00225554"/>
    <w:rsid w:val="00230714"/>
    <w:rsid w:val="00230797"/>
    <w:rsid w:val="002326C1"/>
    <w:rsid w:val="00232CDE"/>
    <w:rsid w:val="00233E8D"/>
    <w:rsid w:val="00234038"/>
    <w:rsid w:val="0023464E"/>
    <w:rsid w:val="00234B7F"/>
    <w:rsid w:val="00235599"/>
    <w:rsid w:val="002365B4"/>
    <w:rsid w:val="00237557"/>
    <w:rsid w:val="00242014"/>
    <w:rsid w:val="00242645"/>
    <w:rsid w:val="002428FA"/>
    <w:rsid w:val="00243E16"/>
    <w:rsid w:val="00244EA8"/>
    <w:rsid w:val="00245474"/>
    <w:rsid w:val="00245E42"/>
    <w:rsid w:val="0024672D"/>
    <w:rsid w:val="00246806"/>
    <w:rsid w:val="00246BC0"/>
    <w:rsid w:val="00251010"/>
    <w:rsid w:val="002517AC"/>
    <w:rsid w:val="00251A8C"/>
    <w:rsid w:val="00251E12"/>
    <w:rsid w:val="002535D6"/>
    <w:rsid w:val="00253678"/>
    <w:rsid w:val="002544C4"/>
    <w:rsid w:val="002547C4"/>
    <w:rsid w:val="00254850"/>
    <w:rsid w:val="00254C35"/>
    <w:rsid w:val="0025755E"/>
    <w:rsid w:val="00257A23"/>
    <w:rsid w:val="0026011D"/>
    <w:rsid w:val="00260F82"/>
    <w:rsid w:val="0026110A"/>
    <w:rsid w:val="002615C1"/>
    <w:rsid w:val="00262228"/>
    <w:rsid w:val="00263247"/>
    <w:rsid w:val="00263491"/>
    <w:rsid w:val="00263916"/>
    <w:rsid w:val="002642E8"/>
    <w:rsid w:val="00264367"/>
    <w:rsid w:val="002645D0"/>
    <w:rsid w:val="002677C5"/>
    <w:rsid w:val="00267DF7"/>
    <w:rsid w:val="002707F7"/>
    <w:rsid w:val="00270DF9"/>
    <w:rsid w:val="00272B91"/>
    <w:rsid w:val="00274588"/>
    <w:rsid w:val="00274D84"/>
    <w:rsid w:val="0027518C"/>
    <w:rsid w:val="00275356"/>
    <w:rsid w:val="0027575D"/>
    <w:rsid w:val="00275A8E"/>
    <w:rsid w:val="00275CD4"/>
    <w:rsid w:val="00275E06"/>
    <w:rsid w:val="002761F3"/>
    <w:rsid w:val="00276C99"/>
    <w:rsid w:val="0027713E"/>
    <w:rsid w:val="0027789A"/>
    <w:rsid w:val="0028001F"/>
    <w:rsid w:val="00280795"/>
    <w:rsid w:val="00280BA9"/>
    <w:rsid w:val="0028116B"/>
    <w:rsid w:val="0028233B"/>
    <w:rsid w:val="00282BA8"/>
    <w:rsid w:val="00282CED"/>
    <w:rsid w:val="002834B5"/>
    <w:rsid w:val="0028590C"/>
    <w:rsid w:val="0029222C"/>
    <w:rsid w:val="00292818"/>
    <w:rsid w:val="0029331C"/>
    <w:rsid w:val="00293F15"/>
    <w:rsid w:val="00294F32"/>
    <w:rsid w:val="00295F22"/>
    <w:rsid w:val="0029635B"/>
    <w:rsid w:val="0029646D"/>
    <w:rsid w:val="002974FF"/>
    <w:rsid w:val="002A02FF"/>
    <w:rsid w:val="002A06F0"/>
    <w:rsid w:val="002A0BE9"/>
    <w:rsid w:val="002A10C5"/>
    <w:rsid w:val="002A1292"/>
    <w:rsid w:val="002A23D3"/>
    <w:rsid w:val="002A24D1"/>
    <w:rsid w:val="002A2943"/>
    <w:rsid w:val="002A3C12"/>
    <w:rsid w:val="002A49D0"/>
    <w:rsid w:val="002A4B48"/>
    <w:rsid w:val="002A4CCF"/>
    <w:rsid w:val="002A4CEF"/>
    <w:rsid w:val="002A5A94"/>
    <w:rsid w:val="002A5BFA"/>
    <w:rsid w:val="002A61C9"/>
    <w:rsid w:val="002A6471"/>
    <w:rsid w:val="002A7A5B"/>
    <w:rsid w:val="002B022C"/>
    <w:rsid w:val="002B07DF"/>
    <w:rsid w:val="002B1456"/>
    <w:rsid w:val="002B16F3"/>
    <w:rsid w:val="002B2769"/>
    <w:rsid w:val="002B2866"/>
    <w:rsid w:val="002B33F3"/>
    <w:rsid w:val="002B41C9"/>
    <w:rsid w:val="002B4208"/>
    <w:rsid w:val="002C04F3"/>
    <w:rsid w:val="002C0BAE"/>
    <w:rsid w:val="002C143E"/>
    <w:rsid w:val="002C2742"/>
    <w:rsid w:val="002C3624"/>
    <w:rsid w:val="002C3A2C"/>
    <w:rsid w:val="002C3EF6"/>
    <w:rsid w:val="002C40CF"/>
    <w:rsid w:val="002C4AD6"/>
    <w:rsid w:val="002C4DD6"/>
    <w:rsid w:val="002C4E4A"/>
    <w:rsid w:val="002C6546"/>
    <w:rsid w:val="002C6643"/>
    <w:rsid w:val="002C6D79"/>
    <w:rsid w:val="002C6DAF"/>
    <w:rsid w:val="002C7F81"/>
    <w:rsid w:val="002D088A"/>
    <w:rsid w:val="002D2378"/>
    <w:rsid w:val="002D279F"/>
    <w:rsid w:val="002D2943"/>
    <w:rsid w:val="002D2F32"/>
    <w:rsid w:val="002D3A8B"/>
    <w:rsid w:val="002D4494"/>
    <w:rsid w:val="002D5BB9"/>
    <w:rsid w:val="002D63AB"/>
    <w:rsid w:val="002D70A4"/>
    <w:rsid w:val="002D72FF"/>
    <w:rsid w:val="002E0244"/>
    <w:rsid w:val="002E039F"/>
    <w:rsid w:val="002E0FB9"/>
    <w:rsid w:val="002E13A0"/>
    <w:rsid w:val="002E1472"/>
    <w:rsid w:val="002E3422"/>
    <w:rsid w:val="002E440D"/>
    <w:rsid w:val="002E61F2"/>
    <w:rsid w:val="002E7855"/>
    <w:rsid w:val="002E78A3"/>
    <w:rsid w:val="002F208B"/>
    <w:rsid w:val="002F219E"/>
    <w:rsid w:val="002F27F1"/>
    <w:rsid w:val="002F3651"/>
    <w:rsid w:val="002F4691"/>
    <w:rsid w:val="002F4E12"/>
    <w:rsid w:val="002F5CB3"/>
    <w:rsid w:val="002F60D9"/>
    <w:rsid w:val="002F69B5"/>
    <w:rsid w:val="002F6FFA"/>
    <w:rsid w:val="00300845"/>
    <w:rsid w:val="003011B5"/>
    <w:rsid w:val="00302CB1"/>
    <w:rsid w:val="00303828"/>
    <w:rsid w:val="00304107"/>
    <w:rsid w:val="003041D9"/>
    <w:rsid w:val="00304202"/>
    <w:rsid w:val="003052FF"/>
    <w:rsid w:val="00306A86"/>
    <w:rsid w:val="00306B25"/>
    <w:rsid w:val="00307A30"/>
    <w:rsid w:val="003118CA"/>
    <w:rsid w:val="0031206B"/>
    <w:rsid w:val="00312106"/>
    <w:rsid w:val="00312248"/>
    <w:rsid w:val="00312861"/>
    <w:rsid w:val="0031378F"/>
    <w:rsid w:val="00313821"/>
    <w:rsid w:val="00313C84"/>
    <w:rsid w:val="00313DA1"/>
    <w:rsid w:val="0031434B"/>
    <w:rsid w:val="00314A73"/>
    <w:rsid w:val="00314C29"/>
    <w:rsid w:val="00314C43"/>
    <w:rsid w:val="003157BD"/>
    <w:rsid w:val="00316171"/>
    <w:rsid w:val="00316D89"/>
    <w:rsid w:val="00320D15"/>
    <w:rsid w:val="0032114C"/>
    <w:rsid w:val="00321D80"/>
    <w:rsid w:val="0032202A"/>
    <w:rsid w:val="003225F5"/>
    <w:rsid w:val="00322C69"/>
    <w:rsid w:val="00324A9D"/>
    <w:rsid w:val="00326187"/>
    <w:rsid w:val="00326854"/>
    <w:rsid w:val="0032720C"/>
    <w:rsid w:val="003277A7"/>
    <w:rsid w:val="003301E3"/>
    <w:rsid w:val="003308EF"/>
    <w:rsid w:val="003315F2"/>
    <w:rsid w:val="003329A4"/>
    <w:rsid w:val="003353D8"/>
    <w:rsid w:val="00337849"/>
    <w:rsid w:val="00337B61"/>
    <w:rsid w:val="00340855"/>
    <w:rsid w:val="003410FE"/>
    <w:rsid w:val="003412A2"/>
    <w:rsid w:val="0034226D"/>
    <w:rsid w:val="00342D35"/>
    <w:rsid w:val="00343546"/>
    <w:rsid w:val="003438CB"/>
    <w:rsid w:val="0034458C"/>
    <w:rsid w:val="00344826"/>
    <w:rsid w:val="0034661F"/>
    <w:rsid w:val="003478B8"/>
    <w:rsid w:val="00350603"/>
    <w:rsid w:val="003509A5"/>
    <w:rsid w:val="00350CB7"/>
    <w:rsid w:val="00350DEC"/>
    <w:rsid w:val="003512D3"/>
    <w:rsid w:val="00352061"/>
    <w:rsid w:val="00352C08"/>
    <w:rsid w:val="00352FCA"/>
    <w:rsid w:val="0035376A"/>
    <w:rsid w:val="00353D03"/>
    <w:rsid w:val="00354AC8"/>
    <w:rsid w:val="00354AFB"/>
    <w:rsid w:val="00354D01"/>
    <w:rsid w:val="0035551C"/>
    <w:rsid w:val="00357250"/>
    <w:rsid w:val="0035783E"/>
    <w:rsid w:val="00357BCE"/>
    <w:rsid w:val="00357C58"/>
    <w:rsid w:val="00357DD0"/>
    <w:rsid w:val="00357E73"/>
    <w:rsid w:val="00360CE7"/>
    <w:rsid w:val="003617BE"/>
    <w:rsid w:val="003632DF"/>
    <w:rsid w:val="00364031"/>
    <w:rsid w:val="00365590"/>
    <w:rsid w:val="0036641D"/>
    <w:rsid w:val="0037009B"/>
    <w:rsid w:val="0037112E"/>
    <w:rsid w:val="00371475"/>
    <w:rsid w:val="003718B0"/>
    <w:rsid w:val="00372797"/>
    <w:rsid w:val="0037282A"/>
    <w:rsid w:val="003733F9"/>
    <w:rsid w:val="00373843"/>
    <w:rsid w:val="003738B6"/>
    <w:rsid w:val="00373F3D"/>
    <w:rsid w:val="00374555"/>
    <w:rsid w:val="003761B9"/>
    <w:rsid w:val="00377C9F"/>
    <w:rsid w:val="00380D12"/>
    <w:rsid w:val="00381105"/>
    <w:rsid w:val="003816B4"/>
    <w:rsid w:val="00381803"/>
    <w:rsid w:val="00381B53"/>
    <w:rsid w:val="0038212D"/>
    <w:rsid w:val="00382D22"/>
    <w:rsid w:val="00383BB6"/>
    <w:rsid w:val="00383E4A"/>
    <w:rsid w:val="00383F16"/>
    <w:rsid w:val="003856A5"/>
    <w:rsid w:val="00386683"/>
    <w:rsid w:val="00387A84"/>
    <w:rsid w:val="00391858"/>
    <w:rsid w:val="00391A09"/>
    <w:rsid w:val="00392648"/>
    <w:rsid w:val="00392DF6"/>
    <w:rsid w:val="0039300C"/>
    <w:rsid w:val="00393F91"/>
    <w:rsid w:val="00394DA2"/>
    <w:rsid w:val="003A06E4"/>
    <w:rsid w:val="003A194F"/>
    <w:rsid w:val="003A2174"/>
    <w:rsid w:val="003A2A48"/>
    <w:rsid w:val="003A309D"/>
    <w:rsid w:val="003A6082"/>
    <w:rsid w:val="003A77E0"/>
    <w:rsid w:val="003A7906"/>
    <w:rsid w:val="003B0A44"/>
    <w:rsid w:val="003B0FAF"/>
    <w:rsid w:val="003B1111"/>
    <w:rsid w:val="003B1412"/>
    <w:rsid w:val="003B18EF"/>
    <w:rsid w:val="003B1E3C"/>
    <w:rsid w:val="003B2BC2"/>
    <w:rsid w:val="003B2E3C"/>
    <w:rsid w:val="003B393A"/>
    <w:rsid w:val="003B4674"/>
    <w:rsid w:val="003B4BC8"/>
    <w:rsid w:val="003B50B6"/>
    <w:rsid w:val="003B59FD"/>
    <w:rsid w:val="003B5F8B"/>
    <w:rsid w:val="003C1155"/>
    <w:rsid w:val="003C14F6"/>
    <w:rsid w:val="003C2268"/>
    <w:rsid w:val="003C305C"/>
    <w:rsid w:val="003C3291"/>
    <w:rsid w:val="003C368D"/>
    <w:rsid w:val="003C43EC"/>
    <w:rsid w:val="003C5002"/>
    <w:rsid w:val="003C51AA"/>
    <w:rsid w:val="003C59D0"/>
    <w:rsid w:val="003C699A"/>
    <w:rsid w:val="003C69E0"/>
    <w:rsid w:val="003C6E41"/>
    <w:rsid w:val="003C7080"/>
    <w:rsid w:val="003D0E5A"/>
    <w:rsid w:val="003D0FF6"/>
    <w:rsid w:val="003D1CC0"/>
    <w:rsid w:val="003D20A0"/>
    <w:rsid w:val="003D2D87"/>
    <w:rsid w:val="003D4C38"/>
    <w:rsid w:val="003D4E29"/>
    <w:rsid w:val="003D5052"/>
    <w:rsid w:val="003D5D37"/>
    <w:rsid w:val="003D5DD1"/>
    <w:rsid w:val="003D6684"/>
    <w:rsid w:val="003E05A8"/>
    <w:rsid w:val="003E1417"/>
    <w:rsid w:val="003E1D71"/>
    <w:rsid w:val="003E235C"/>
    <w:rsid w:val="003E23D1"/>
    <w:rsid w:val="003E2C88"/>
    <w:rsid w:val="003E306C"/>
    <w:rsid w:val="003E320E"/>
    <w:rsid w:val="003E3ABD"/>
    <w:rsid w:val="003E448F"/>
    <w:rsid w:val="003E510D"/>
    <w:rsid w:val="003E51E2"/>
    <w:rsid w:val="003E53A1"/>
    <w:rsid w:val="003E54A1"/>
    <w:rsid w:val="003E624C"/>
    <w:rsid w:val="003E683A"/>
    <w:rsid w:val="003E77DE"/>
    <w:rsid w:val="003E7961"/>
    <w:rsid w:val="003E79E4"/>
    <w:rsid w:val="003F0915"/>
    <w:rsid w:val="003F0A69"/>
    <w:rsid w:val="003F1504"/>
    <w:rsid w:val="003F2693"/>
    <w:rsid w:val="003F4581"/>
    <w:rsid w:val="003F6AC6"/>
    <w:rsid w:val="003F768F"/>
    <w:rsid w:val="003F7DBA"/>
    <w:rsid w:val="00401621"/>
    <w:rsid w:val="00401824"/>
    <w:rsid w:val="00402B77"/>
    <w:rsid w:val="0040368C"/>
    <w:rsid w:val="00403EFF"/>
    <w:rsid w:val="00404B1E"/>
    <w:rsid w:val="00405879"/>
    <w:rsid w:val="00405CFA"/>
    <w:rsid w:val="004064BF"/>
    <w:rsid w:val="004067C0"/>
    <w:rsid w:val="004072C8"/>
    <w:rsid w:val="00407341"/>
    <w:rsid w:val="004078D5"/>
    <w:rsid w:val="00407F9E"/>
    <w:rsid w:val="00410118"/>
    <w:rsid w:val="00410F27"/>
    <w:rsid w:val="0041170A"/>
    <w:rsid w:val="0041234D"/>
    <w:rsid w:val="00412707"/>
    <w:rsid w:val="00412DAD"/>
    <w:rsid w:val="0041346C"/>
    <w:rsid w:val="00414634"/>
    <w:rsid w:val="004158B2"/>
    <w:rsid w:val="004159E3"/>
    <w:rsid w:val="00416777"/>
    <w:rsid w:val="00416AF6"/>
    <w:rsid w:val="00416E1A"/>
    <w:rsid w:val="004174E1"/>
    <w:rsid w:val="00421662"/>
    <w:rsid w:val="00421D51"/>
    <w:rsid w:val="00421DFB"/>
    <w:rsid w:val="0042213B"/>
    <w:rsid w:val="00422CE9"/>
    <w:rsid w:val="00423996"/>
    <w:rsid w:val="00423BFB"/>
    <w:rsid w:val="004241C7"/>
    <w:rsid w:val="00424347"/>
    <w:rsid w:val="0042663D"/>
    <w:rsid w:val="004266F2"/>
    <w:rsid w:val="00427428"/>
    <w:rsid w:val="004274A1"/>
    <w:rsid w:val="00427B67"/>
    <w:rsid w:val="00427F16"/>
    <w:rsid w:val="0043125B"/>
    <w:rsid w:val="00431BB4"/>
    <w:rsid w:val="00433866"/>
    <w:rsid w:val="00434932"/>
    <w:rsid w:val="00434D08"/>
    <w:rsid w:val="00435C9F"/>
    <w:rsid w:val="00436476"/>
    <w:rsid w:val="0043680F"/>
    <w:rsid w:val="004405F7"/>
    <w:rsid w:val="004415DA"/>
    <w:rsid w:val="004420ED"/>
    <w:rsid w:val="00442861"/>
    <w:rsid w:val="0044341B"/>
    <w:rsid w:val="0044503E"/>
    <w:rsid w:val="00445CA6"/>
    <w:rsid w:val="004466F4"/>
    <w:rsid w:val="00450BAE"/>
    <w:rsid w:val="00451827"/>
    <w:rsid w:val="0045264B"/>
    <w:rsid w:val="00453818"/>
    <w:rsid w:val="00454896"/>
    <w:rsid w:val="0045549A"/>
    <w:rsid w:val="00455B73"/>
    <w:rsid w:val="0045693D"/>
    <w:rsid w:val="00456E21"/>
    <w:rsid w:val="004573A1"/>
    <w:rsid w:val="004573A5"/>
    <w:rsid w:val="004600CC"/>
    <w:rsid w:val="00460533"/>
    <w:rsid w:val="004609A9"/>
    <w:rsid w:val="00460B5C"/>
    <w:rsid w:val="004614EF"/>
    <w:rsid w:val="00461840"/>
    <w:rsid w:val="00461D6E"/>
    <w:rsid w:val="00461DCB"/>
    <w:rsid w:val="004623CE"/>
    <w:rsid w:val="004631E0"/>
    <w:rsid w:val="00463244"/>
    <w:rsid w:val="004637A3"/>
    <w:rsid w:val="00463E77"/>
    <w:rsid w:val="004645E2"/>
    <w:rsid w:val="0046473D"/>
    <w:rsid w:val="00465E85"/>
    <w:rsid w:val="004662B7"/>
    <w:rsid w:val="004666F4"/>
    <w:rsid w:val="00466EEF"/>
    <w:rsid w:val="00466F98"/>
    <w:rsid w:val="0047006A"/>
    <w:rsid w:val="004704CB"/>
    <w:rsid w:val="00470640"/>
    <w:rsid w:val="00470E8F"/>
    <w:rsid w:val="004718B1"/>
    <w:rsid w:val="00471AD0"/>
    <w:rsid w:val="00471FAB"/>
    <w:rsid w:val="00472369"/>
    <w:rsid w:val="004723DA"/>
    <w:rsid w:val="00472432"/>
    <w:rsid w:val="00472742"/>
    <w:rsid w:val="00473174"/>
    <w:rsid w:val="0047355F"/>
    <w:rsid w:val="004739BA"/>
    <w:rsid w:val="00473BA1"/>
    <w:rsid w:val="00474C32"/>
    <w:rsid w:val="00475202"/>
    <w:rsid w:val="004752ED"/>
    <w:rsid w:val="00476737"/>
    <w:rsid w:val="004771B5"/>
    <w:rsid w:val="00477F0C"/>
    <w:rsid w:val="00480E3D"/>
    <w:rsid w:val="00481348"/>
    <w:rsid w:val="004827CD"/>
    <w:rsid w:val="00483272"/>
    <w:rsid w:val="0048431D"/>
    <w:rsid w:val="00484A2C"/>
    <w:rsid w:val="00484D6C"/>
    <w:rsid w:val="00485CC6"/>
    <w:rsid w:val="0048663A"/>
    <w:rsid w:val="004868CB"/>
    <w:rsid w:val="00486D64"/>
    <w:rsid w:val="004870AA"/>
    <w:rsid w:val="004876B5"/>
    <w:rsid w:val="0049238F"/>
    <w:rsid w:val="00492598"/>
    <w:rsid w:val="00493921"/>
    <w:rsid w:val="00493A2E"/>
    <w:rsid w:val="004949E9"/>
    <w:rsid w:val="00494A23"/>
    <w:rsid w:val="004977DD"/>
    <w:rsid w:val="00497B25"/>
    <w:rsid w:val="00497DAC"/>
    <w:rsid w:val="004A0D5F"/>
    <w:rsid w:val="004A1050"/>
    <w:rsid w:val="004A13A0"/>
    <w:rsid w:val="004A3980"/>
    <w:rsid w:val="004A3BF3"/>
    <w:rsid w:val="004A3FE6"/>
    <w:rsid w:val="004A42A1"/>
    <w:rsid w:val="004A56D2"/>
    <w:rsid w:val="004A7932"/>
    <w:rsid w:val="004B0200"/>
    <w:rsid w:val="004B0D6D"/>
    <w:rsid w:val="004B1677"/>
    <w:rsid w:val="004B1856"/>
    <w:rsid w:val="004B1E66"/>
    <w:rsid w:val="004B22FD"/>
    <w:rsid w:val="004B3861"/>
    <w:rsid w:val="004B3F6F"/>
    <w:rsid w:val="004B4163"/>
    <w:rsid w:val="004B4D98"/>
    <w:rsid w:val="004B5954"/>
    <w:rsid w:val="004B732D"/>
    <w:rsid w:val="004C06CD"/>
    <w:rsid w:val="004C0B73"/>
    <w:rsid w:val="004C0E68"/>
    <w:rsid w:val="004C19B0"/>
    <w:rsid w:val="004C1ADB"/>
    <w:rsid w:val="004C1E8A"/>
    <w:rsid w:val="004C4468"/>
    <w:rsid w:val="004C4A64"/>
    <w:rsid w:val="004C523F"/>
    <w:rsid w:val="004C6373"/>
    <w:rsid w:val="004C6746"/>
    <w:rsid w:val="004C7007"/>
    <w:rsid w:val="004C70A7"/>
    <w:rsid w:val="004D0C5A"/>
    <w:rsid w:val="004D1273"/>
    <w:rsid w:val="004D2609"/>
    <w:rsid w:val="004D3084"/>
    <w:rsid w:val="004D34BA"/>
    <w:rsid w:val="004D3A7C"/>
    <w:rsid w:val="004D41FF"/>
    <w:rsid w:val="004D45BA"/>
    <w:rsid w:val="004D4652"/>
    <w:rsid w:val="004D4688"/>
    <w:rsid w:val="004D473B"/>
    <w:rsid w:val="004D63D0"/>
    <w:rsid w:val="004D6A35"/>
    <w:rsid w:val="004D7743"/>
    <w:rsid w:val="004E0C5C"/>
    <w:rsid w:val="004E118C"/>
    <w:rsid w:val="004E1905"/>
    <w:rsid w:val="004E2A0E"/>
    <w:rsid w:val="004E2A23"/>
    <w:rsid w:val="004E3222"/>
    <w:rsid w:val="004E5EE7"/>
    <w:rsid w:val="004E7447"/>
    <w:rsid w:val="004F0625"/>
    <w:rsid w:val="004F072E"/>
    <w:rsid w:val="004F0D40"/>
    <w:rsid w:val="004F2B7E"/>
    <w:rsid w:val="004F304A"/>
    <w:rsid w:val="004F5D2A"/>
    <w:rsid w:val="004F6007"/>
    <w:rsid w:val="004F6C22"/>
    <w:rsid w:val="004F7D0F"/>
    <w:rsid w:val="0050025F"/>
    <w:rsid w:val="00500A54"/>
    <w:rsid w:val="00501936"/>
    <w:rsid w:val="00502B00"/>
    <w:rsid w:val="0050371C"/>
    <w:rsid w:val="00503DA4"/>
    <w:rsid w:val="00504438"/>
    <w:rsid w:val="00504996"/>
    <w:rsid w:val="00504D59"/>
    <w:rsid w:val="00505C58"/>
    <w:rsid w:val="005077A0"/>
    <w:rsid w:val="00507D5B"/>
    <w:rsid w:val="005111D2"/>
    <w:rsid w:val="00511519"/>
    <w:rsid w:val="00511932"/>
    <w:rsid w:val="00512D79"/>
    <w:rsid w:val="00515457"/>
    <w:rsid w:val="00515C11"/>
    <w:rsid w:val="00516DB5"/>
    <w:rsid w:val="005210FD"/>
    <w:rsid w:val="00522A22"/>
    <w:rsid w:val="005234EB"/>
    <w:rsid w:val="00523F79"/>
    <w:rsid w:val="00523F97"/>
    <w:rsid w:val="00524279"/>
    <w:rsid w:val="005253BD"/>
    <w:rsid w:val="00526608"/>
    <w:rsid w:val="00526F71"/>
    <w:rsid w:val="0052704D"/>
    <w:rsid w:val="00530403"/>
    <w:rsid w:val="00530462"/>
    <w:rsid w:val="00530567"/>
    <w:rsid w:val="00532306"/>
    <w:rsid w:val="0053291D"/>
    <w:rsid w:val="00532C67"/>
    <w:rsid w:val="00532E4F"/>
    <w:rsid w:val="00532E88"/>
    <w:rsid w:val="005333A5"/>
    <w:rsid w:val="00534EDF"/>
    <w:rsid w:val="0053513C"/>
    <w:rsid w:val="005352B2"/>
    <w:rsid w:val="00536610"/>
    <w:rsid w:val="00537A38"/>
    <w:rsid w:val="00542187"/>
    <w:rsid w:val="005427F7"/>
    <w:rsid w:val="00543A1A"/>
    <w:rsid w:val="00545196"/>
    <w:rsid w:val="00546623"/>
    <w:rsid w:val="00547938"/>
    <w:rsid w:val="00547D97"/>
    <w:rsid w:val="005514F3"/>
    <w:rsid w:val="00552250"/>
    <w:rsid w:val="00552E4E"/>
    <w:rsid w:val="00553966"/>
    <w:rsid w:val="00553C92"/>
    <w:rsid w:val="005540D6"/>
    <w:rsid w:val="005545F5"/>
    <w:rsid w:val="00554B0F"/>
    <w:rsid w:val="00556A58"/>
    <w:rsid w:val="0055724A"/>
    <w:rsid w:val="00557A29"/>
    <w:rsid w:val="00560509"/>
    <w:rsid w:val="0056068F"/>
    <w:rsid w:val="0056395C"/>
    <w:rsid w:val="00563A0D"/>
    <w:rsid w:val="005646E6"/>
    <w:rsid w:val="0056576B"/>
    <w:rsid w:val="00565C31"/>
    <w:rsid w:val="00565F7F"/>
    <w:rsid w:val="00566D3A"/>
    <w:rsid w:val="00566E35"/>
    <w:rsid w:val="005674BA"/>
    <w:rsid w:val="00567E4A"/>
    <w:rsid w:val="00567EF3"/>
    <w:rsid w:val="00570276"/>
    <w:rsid w:val="00570D76"/>
    <w:rsid w:val="0057303E"/>
    <w:rsid w:val="00574412"/>
    <w:rsid w:val="00575FB1"/>
    <w:rsid w:val="00577855"/>
    <w:rsid w:val="00577CA8"/>
    <w:rsid w:val="00577F9B"/>
    <w:rsid w:val="005804F5"/>
    <w:rsid w:val="00580770"/>
    <w:rsid w:val="0058143B"/>
    <w:rsid w:val="00581709"/>
    <w:rsid w:val="00581EAA"/>
    <w:rsid w:val="005836A8"/>
    <w:rsid w:val="00583883"/>
    <w:rsid w:val="00587CE2"/>
    <w:rsid w:val="005905FE"/>
    <w:rsid w:val="00590E4E"/>
    <w:rsid w:val="005917DA"/>
    <w:rsid w:val="00591C5F"/>
    <w:rsid w:val="005926C3"/>
    <w:rsid w:val="00592E6E"/>
    <w:rsid w:val="00592FDF"/>
    <w:rsid w:val="0059348F"/>
    <w:rsid w:val="005944DE"/>
    <w:rsid w:val="00594CD7"/>
    <w:rsid w:val="00595AD1"/>
    <w:rsid w:val="00595D12"/>
    <w:rsid w:val="0059660F"/>
    <w:rsid w:val="005967E9"/>
    <w:rsid w:val="0059700C"/>
    <w:rsid w:val="005978DF"/>
    <w:rsid w:val="00597D16"/>
    <w:rsid w:val="005A0334"/>
    <w:rsid w:val="005A1BDA"/>
    <w:rsid w:val="005A1BE3"/>
    <w:rsid w:val="005A24C6"/>
    <w:rsid w:val="005A2AEA"/>
    <w:rsid w:val="005A3FE6"/>
    <w:rsid w:val="005A4F93"/>
    <w:rsid w:val="005A5DE8"/>
    <w:rsid w:val="005A5EA5"/>
    <w:rsid w:val="005B04EF"/>
    <w:rsid w:val="005B1135"/>
    <w:rsid w:val="005B213D"/>
    <w:rsid w:val="005B456D"/>
    <w:rsid w:val="005B5B41"/>
    <w:rsid w:val="005B6451"/>
    <w:rsid w:val="005B6CC4"/>
    <w:rsid w:val="005C00A8"/>
    <w:rsid w:val="005C00F3"/>
    <w:rsid w:val="005C1BE1"/>
    <w:rsid w:val="005C3403"/>
    <w:rsid w:val="005C3C63"/>
    <w:rsid w:val="005C4441"/>
    <w:rsid w:val="005C48C9"/>
    <w:rsid w:val="005C575E"/>
    <w:rsid w:val="005C5CC0"/>
    <w:rsid w:val="005C5D3D"/>
    <w:rsid w:val="005C671E"/>
    <w:rsid w:val="005C71C9"/>
    <w:rsid w:val="005C7EFC"/>
    <w:rsid w:val="005D5774"/>
    <w:rsid w:val="005D5B88"/>
    <w:rsid w:val="005D6C3B"/>
    <w:rsid w:val="005D77DC"/>
    <w:rsid w:val="005D785A"/>
    <w:rsid w:val="005D7FE7"/>
    <w:rsid w:val="005E0C0F"/>
    <w:rsid w:val="005E0CF0"/>
    <w:rsid w:val="005E24C1"/>
    <w:rsid w:val="005E30DE"/>
    <w:rsid w:val="005E526A"/>
    <w:rsid w:val="005E7178"/>
    <w:rsid w:val="005E7573"/>
    <w:rsid w:val="005F031C"/>
    <w:rsid w:val="005F07A6"/>
    <w:rsid w:val="005F12BD"/>
    <w:rsid w:val="005F3069"/>
    <w:rsid w:val="005F3AE2"/>
    <w:rsid w:val="005F4B28"/>
    <w:rsid w:val="005F671F"/>
    <w:rsid w:val="0060070F"/>
    <w:rsid w:val="006007F5"/>
    <w:rsid w:val="006010C8"/>
    <w:rsid w:val="006021A7"/>
    <w:rsid w:val="00602A3D"/>
    <w:rsid w:val="00603474"/>
    <w:rsid w:val="0060532F"/>
    <w:rsid w:val="00606801"/>
    <w:rsid w:val="00607E93"/>
    <w:rsid w:val="0061022A"/>
    <w:rsid w:val="0061042B"/>
    <w:rsid w:val="006107A8"/>
    <w:rsid w:val="006110B4"/>
    <w:rsid w:val="00611690"/>
    <w:rsid w:val="00611DC8"/>
    <w:rsid w:val="006125E8"/>
    <w:rsid w:val="00613B7E"/>
    <w:rsid w:val="00615108"/>
    <w:rsid w:val="006164A6"/>
    <w:rsid w:val="00617710"/>
    <w:rsid w:val="00617DE6"/>
    <w:rsid w:val="00620236"/>
    <w:rsid w:val="00621E67"/>
    <w:rsid w:val="0062250B"/>
    <w:rsid w:val="00624BDE"/>
    <w:rsid w:val="00624C6A"/>
    <w:rsid w:val="006251E3"/>
    <w:rsid w:val="00625AD6"/>
    <w:rsid w:val="00625E05"/>
    <w:rsid w:val="0062626D"/>
    <w:rsid w:val="00630686"/>
    <w:rsid w:val="00630CEA"/>
    <w:rsid w:val="00633E40"/>
    <w:rsid w:val="00634CB4"/>
    <w:rsid w:val="00635D90"/>
    <w:rsid w:val="0063619D"/>
    <w:rsid w:val="00636B44"/>
    <w:rsid w:val="00637D12"/>
    <w:rsid w:val="00640519"/>
    <w:rsid w:val="00640967"/>
    <w:rsid w:val="006411E5"/>
    <w:rsid w:val="0064150A"/>
    <w:rsid w:val="00641701"/>
    <w:rsid w:val="00641FF9"/>
    <w:rsid w:val="00643036"/>
    <w:rsid w:val="0064344D"/>
    <w:rsid w:val="006435AF"/>
    <w:rsid w:val="00643618"/>
    <w:rsid w:val="00644B14"/>
    <w:rsid w:val="006454FF"/>
    <w:rsid w:val="00645A13"/>
    <w:rsid w:val="00645C28"/>
    <w:rsid w:val="00645FE6"/>
    <w:rsid w:val="00646172"/>
    <w:rsid w:val="006479E4"/>
    <w:rsid w:val="00647B86"/>
    <w:rsid w:val="00650E14"/>
    <w:rsid w:val="006519C9"/>
    <w:rsid w:val="00652ED2"/>
    <w:rsid w:val="00654044"/>
    <w:rsid w:val="00654BBC"/>
    <w:rsid w:val="00654F24"/>
    <w:rsid w:val="006555DF"/>
    <w:rsid w:val="00656371"/>
    <w:rsid w:val="006565B6"/>
    <w:rsid w:val="006576CD"/>
    <w:rsid w:val="00660DDC"/>
    <w:rsid w:val="00661B09"/>
    <w:rsid w:val="00661D5A"/>
    <w:rsid w:val="00662099"/>
    <w:rsid w:val="006627E2"/>
    <w:rsid w:val="00662DF4"/>
    <w:rsid w:val="00662E0E"/>
    <w:rsid w:val="00663219"/>
    <w:rsid w:val="00663C2E"/>
    <w:rsid w:val="00664A47"/>
    <w:rsid w:val="00665B0C"/>
    <w:rsid w:val="00665B45"/>
    <w:rsid w:val="00666522"/>
    <w:rsid w:val="006665BB"/>
    <w:rsid w:val="00666669"/>
    <w:rsid w:val="006666D5"/>
    <w:rsid w:val="006668CA"/>
    <w:rsid w:val="00667C8E"/>
    <w:rsid w:val="006715E0"/>
    <w:rsid w:val="00671648"/>
    <w:rsid w:val="00672A8D"/>
    <w:rsid w:val="00673143"/>
    <w:rsid w:val="00673793"/>
    <w:rsid w:val="006756C1"/>
    <w:rsid w:val="00675BAF"/>
    <w:rsid w:val="00675CF8"/>
    <w:rsid w:val="0067679A"/>
    <w:rsid w:val="00676ABF"/>
    <w:rsid w:val="00676AFE"/>
    <w:rsid w:val="00677FA7"/>
    <w:rsid w:val="006820B8"/>
    <w:rsid w:val="0068225D"/>
    <w:rsid w:val="00682859"/>
    <w:rsid w:val="00683964"/>
    <w:rsid w:val="00683AE8"/>
    <w:rsid w:val="00683B4A"/>
    <w:rsid w:val="00684380"/>
    <w:rsid w:val="00684B10"/>
    <w:rsid w:val="006850FE"/>
    <w:rsid w:val="00685255"/>
    <w:rsid w:val="006854AB"/>
    <w:rsid w:val="006854EB"/>
    <w:rsid w:val="00685850"/>
    <w:rsid w:val="006865E5"/>
    <w:rsid w:val="00690753"/>
    <w:rsid w:val="006909ED"/>
    <w:rsid w:val="00692190"/>
    <w:rsid w:val="006922C3"/>
    <w:rsid w:val="0069230D"/>
    <w:rsid w:val="0069248E"/>
    <w:rsid w:val="00692C38"/>
    <w:rsid w:val="00692F86"/>
    <w:rsid w:val="006930F2"/>
    <w:rsid w:val="0069546E"/>
    <w:rsid w:val="006A0271"/>
    <w:rsid w:val="006A0565"/>
    <w:rsid w:val="006A0572"/>
    <w:rsid w:val="006A2263"/>
    <w:rsid w:val="006A3347"/>
    <w:rsid w:val="006A3C69"/>
    <w:rsid w:val="006A3D90"/>
    <w:rsid w:val="006A6DE2"/>
    <w:rsid w:val="006A74DF"/>
    <w:rsid w:val="006B00B8"/>
    <w:rsid w:val="006B01CB"/>
    <w:rsid w:val="006B0505"/>
    <w:rsid w:val="006B23DC"/>
    <w:rsid w:val="006B2746"/>
    <w:rsid w:val="006B3F89"/>
    <w:rsid w:val="006B4187"/>
    <w:rsid w:val="006B5266"/>
    <w:rsid w:val="006B6454"/>
    <w:rsid w:val="006C011E"/>
    <w:rsid w:val="006C026D"/>
    <w:rsid w:val="006C02A4"/>
    <w:rsid w:val="006C1405"/>
    <w:rsid w:val="006C19D5"/>
    <w:rsid w:val="006C2B1A"/>
    <w:rsid w:val="006C32D9"/>
    <w:rsid w:val="006C4A88"/>
    <w:rsid w:val="006C5270"/>
    <w:rsid w:val="006D0161"/>
    <w:rsid w:val="006D0A19"/>
    <w:rsid w:val="006D1879"/>
    <w:rsid w:val="006D3061"/>
    <w:rsid w:val="006D3AD8"/>
    <w:rsid w:val="006D4045"/>
    <w:rsid w:val="006D4375"/>
    <w:rsid w:val="006D4788"/>
    <w:rsid w:val="006D48AA"/>
    <w:rsid w:val="006D48DF"/>
    <w:rsid w:val="006D4C04"/>
    <w:rsid w:val="006D4C63"/>
    <w:rsid w:val="006D634A"/>
    <w:rsid w:val="006D642A"/>
    <w:rsid w:val="006D7542"/>
    <w:rsid w:val="006D7B12"/>
    <w:rsid w:val="006D7DF8"/>
    <w:rsid w:val="006E0382"/>
    <w:rsid w:val="006E0AB4"/>
    <w:rsid w:val="006E1085"/>
    <w:rsid w:val="006E1368"/>
    <w:rsid w:val="006E15BB"/>
    <w:rsid w:val="006E1CEC"/>
    <w:rsid w:val="006E236F"/>
    <w:rsid w:val="006E23D0"/>
    <w:rsid w:val="006E3374"/>
    <w:rsid w:val="006E3493"/>
    <w:rsid w:val="006E3B59"/>
    <w:rsid w:val="006E5878"/>
    <w:rsid w:val="006E5C3F"/>
    <w:rsid w:val="006E5EC0"/>
    <w:rsid w:val="006E6427"/>
    <w:rsid w:val="006E652D"/>
    <w:rsid w:val="006E69FA"/>
    <w:rsid w:val="006E7B17"/>
    <w:rsid w:val="006F044E"/>
    <w:rsid w:val="006F0BC8"/>
    <w:rsid w:val="006F0F1D"/>
    <w:rsid w:val="006F1BD0"/>
    <w:rsid w:val="006F1C8F"/>
    <w:rsid w:val="006F1CF1"/>
    <w:rsid w:val="006F34C5"/>
    <w:rsid w:val="006F3BD8"/>
    <w:rsid w:val="006F47CF"/>
    <w:rsid w:val="006F4DFD"/>
    <w:rsid w:val="006F5056"/>
    <w:rsid w:val="006F665F"/>
    <w:rsid w:val="006F6CD8"/>
    <w:rsid w:val="00700DEA"/>
    <w:rsid w:val="00700F19"/>
    <w:rsid w:val="0070363F"/>
    <w:rsid w:val="00703E4F"/>
    <w:rsid w:val="007048C1"/>
    <w:rsid w:val="00706166"/>
    <w:rsid w:val="00706C89"/>
    <w:rsid w:val="00707D86"/>
    <w:rsid w:val="007109E7"/>
    <w:rsid w:val="00710D3C"/>
    <w:rsid w:val="00710FB7"/>
    <w:rsid w:val="007113BE"/>
    <w:rsid w:val="00711745"/>
    <w:rsid w:val="00711987"/>
    <w:rsid w:val="00711C4B"/>
    <w:rsid w:val="007125DA"/>
    <w:rsid w:val="0071290F"/>
    <w:rsid w:val="00713BAF"/>
    <w:rsid w:val="007147E1"/>
    <w:rsid w:val="00714CDB"/>
    <w:rsid w:val="0071523E"/>
    <w:rsid w:val="007157B8"/>
    <w:rsid w:val="00716205"/>
    <w:rsid w:val="00716254"/>
    <w:rsid w:val="0071698F"/>
    <w:rsid w:val="00716BC5"/>
    <w:rsid w:val="00717723"/>
    <w:rsid w:val="00717954"/>
    <w:rsid w:val="007208B8"/>
    <w:rsid w:val="0072104C"/>
    <w:rsid w:val="00722F8A"/>
    <w:rsid w:val="00723118"/>
    <w:rsid w:val="00723753"/>
    <w:rsid w:val="00723D3F"/>
    <w:rsid w:val="00724749"/>
    <w:rsid w:val="00725612"/>
    <w:rsid w:val="0072584E"/>
    <w:rsid w:val="00726FCC"/>
    <w:rsid w:val="00730CB8"/>
    <w:rsid w:val="007318B0"/>
    <w:rsid w:val="0073396F"/>
    <w:rsid w:val="00733A61"/>
    <w:rsid w:val="00734E0B"/>
    <w:rsid w:val="00734F01"/>
    <w:rsid w:val="00735072"/>
    <w:rsid w:val="00735186"/>
    <w:rsid w:val="00735CEE"/>
    <w:rsid w:val="00735D7E"/>
    <w:rsid w:val="007361F5"/>
    <w:rsid w:val="007363C5"/>
    <w:rsid w:val="00736672"/>
    <w:rsid w:val="00736829"/>
    <w:rsid w:val="007372F6"/>
    <w:rsid w:val="00737683"/>
    <w:rsid w:val="00737EB5"/>
    <w:rsid w:val="0074081C"/>
    <w:rsid w:val="00740D5E"/>
    <w:rsid w:val="007419BD"/>
    <w:rsid w:val="00741C43"/>
    <w:rsid w:val="0074345E"/>
    <w:rsid w:val="007436C3"/>
    <w:rsid w:val="00743FB9"/>
    <w:rsid w:val="00744120"/>
    <w:rsid w:val="007446D5"/>
    <w:rsid w:val="007452FA"/>
    <w:rsid w:val="00746C92"/>
    <w:rsid w:val="00746DB4"/>
    <w:rsid w:val="00747310"/>
    <w:rsid w:val="00747C14"/>
    <w:rsid w:val="00751CC4"/>
    <w:rsid w:val="00751FBF"/>
    <w:rsid w:val="00753B3C"/>
    <w:rsid w:val="007541E0"/>
    <w:rsid w:val="00754339"/>
    <w:rsid w:val="00754D85"/>
    <w:rsid w:val="00755848"/>
    <w:rsid w:val="00757A55"/>
    <w:rsid w:val="00761523"/>
    <w:rsid w:val="00765036"/>
    <w:rsid w:val="00766981"/>
    <w:rsid w:val="00767881"/>
    <w:rsid w:val="00770A82"/>
    <w:rsid w:val="00770FED"/>
    <w:rsid w:val="0077158B"/>
    <w:rsid w:val="0077475C"/>
    <w:rsid w:val="0077570A"/>
    <w:rsid w:val="00775F47"/>
    <w:rsid w:val="00775F71"/>
    <w:rsid w:val="00776322"/>
    <w:rsid w:val="0077652A"/>
    <w:rsid w:val="007765FC"/>
    <w:rsid w:val="00776676"/>
    <w:rsid w:val="00776A8F"/>
    <w:rsid w:val="00780267"/>
    <w:rsid w:val="007853F2"/>
    <w:rsid w:val="0078624B"/>
    <w:rsid w:val="007874C4"/>
    <w:rsid w:val="00787DC7"/>
    <w:rsid w:val="0079004E"/>
    <w:rsid w:val="00790058"/>
    <w:rsid w:val="007907ED"/>
    <w:rsid w:val="00790E1E"/>
    <w:rsid w:val="00793F3A"/>
    <w:rsid w:val="00793F5D"/>
    <w:rsid w:val="00794949"/>
    <w:rsid w:val="00794CBA"/>
    <w:rsid w:val="007951CE"/>
    <w:rsid w:val="007957E0"/>
    <w:rsid w:val="00796212"/>
    <w:rsid w:val="00796537"/>
    <w:rsid w:val="00796A0B"/>
    <w:rsid w:val="0079769C"/>
    <w:rsid w:val="00797803"/>
    <w:rsid w:val="007A05CF"/>
    <w:rsid w:val="007A1CD2"/>
    <w:rsid w:val="007A2279"/>
    <w:rsid w:val="007A26C6"/>
    <w:rsid w:val="007A2A23"/>
    <w:rsid w:val="007A43E3"/>
    <w:rsid w:val="007A678E"/>
    <w:rsid w:val="007A7146"/>
    <w:rsid w:val="007A75C6"/>
    <w:rsid w:val="007B03A2"/>
    <w:rsid w:val="007B0639"/>
    <w:rsid w:val="007B1180"/>
    <w:rsid w:val="007B1474"/>
    <w:rsid w:val="007B1BDE"/>
    <w:rsid w:val="007B1FDE"/>
    <w:rsid w:val="007B2949"/>
    <w:rsid w:val="007B3670"/>
    <w:rsid w:val="007B39A7"/>
    <w:rsid w:val="007B3BF0"/>
    <w:rsid w:val="007B3FF0"/>
    <w:rsid w:val="007B42A8"/>
    <w:rsid w:val="007B441C"/>
    <w:rsid w:val="007B49C8"/>
    <w:rsid w:val="007B59ED"/>
    <w:rsid w:val="007B7061"/>
    <w:rsid w:val="007B74AA"/>
    <w:rsid w:val="007B788D"/>
    <w:rsid w:val="007B7CA4"/>
    <w:rsid w:val="007C3006"/>
    <w:rsid w:val="007C3CC0"/>
    <w:rsid w:val="007C4952"/>
    <w:rsid w:val="007C56C1"/>
    <w:rsid w:val="007C6655"/>
    <w:rsid w:val="007D01D1"/>
    <w:rsid w:val="007D0590"/>
    <w:rsid w:val="007D15A9"/>
    <w:rsid w:val="007D1BC4"/>
    <w:rsid w:val="007D3118"/>
    <w:rsid w:val="007D3D2B"/>
    <w:rsid w:val="007D4F5A"/>
    <w:rsid w:val="007D50C9"/>
    <w:rsid w:val="007D51E3"/>
    <w:rsid w:val="007D56B2"/>
    <w:rsid w:val="007D5B38"/>
    <w:rsid w:val="007D5C1D"/>
    <w:rsid w:val="007D69D9"/>
    <w:rsid w:val="007D6A06"/>
    <w:rsid w:val="007D7596"/>
    <w:rsid w:val="007D7F05"/>
    <w:rsid w:val="007E079E"/>
    <w:rsid w:val="007E0B34"/>
    <w:rsid w:val="007E0E67"/>
    <w:rsid w:val="007E2AF1"/>
    <w:rsid w:val="007E3BAC"/>
    <w:rsid w:val="007E4348"/>
    <w:rsid w:val="007E4AE4"/>
    <w:rsid w:val="007E5329"/>
    <w:rsid w:val="007E56B7"/>
    <w:rsid w:val="007E5C34"/>
    <w:rsid w:val="007E6A38"/>
    <w:rsid w:val="007E6D86"/>
    <w:rsid w:val="007F01EF"/>
    <w:rsid w:val="007F05CD"/>
    <w:rsid w:val="007F0645"/>
    <w:rsid w:val="007F0AA9"/>
    <w:rsid w:val="007F10FC"/>
    <w:rsid w:val="007F1E13"/>
    <w:rsid w:val="007F20BC"/>
    <w:rsid w:val="007F24AD"/>
    <w:rsid w:val="007F34FC"/>
    <w:rsid w:val="007F3F76"/>
    <w:rsid w:val="007F5318"/>
    <w:rsid w:val="007F55AD"/>
    <w:rsid w:val="007F5E4A"/>
    <w:rsid w:val="007F5F80"/>
    <w:rsid w:val="007F695A"/>
    <w:rsid w:val="007F6F9F"/>
    <w:rsid w:val="007F7232"/>
    <w:rsid w:val="007F7629"/>
    <w:rsid w:val="007F798B"/>
    <w:rsid w:val="00800643"/>
    <w:rsid w:val="0080081F"/>
    <w:rsid w:val="00800B38"/>
    <w:rsid w:val="00801C7F"/>
    <w:rsid w:val="0080208E"/>
    <w:rsid w:val="008025B6"/>
    <w:rsid w:val="00802B32"/>
    <w:rsid w:val="00803173"/>
    <w:rsid w:val="00803F6E"/>
    <w:rsid w:val="00804112"/>
    <w:rsid w:val="008049EC"/>
    <w:rsid w:val="00805384"/>
    <w:rsid w:val="00805643"/>
    <w:rsid w:val="00805778"/>
    <w:rsid w:val="00805A29"/>
    <w:rsid w:val="00806790"/>
    <w:rsid w:val="00810A4B"/>
    <w:rsid w:val="00810A50"/>
    <w:rsid w:val="0081130C"/>
    <w:rsid w:val="008122A9"/>
    <w:rsid w:val="00812710"/>
    <w:rsid w:val="008128AD"/>
    <w:rsid w:val="008128B7"/>
    <w:rsid w:val="00812A87"/>
    <w:rsid w:val="00812F51"/>
    <w:rsid w:val="00813477"/>
    <w:rsid w:val="00813767"/>
    <w:rsid w:val="0081399C"/>
    <w:rsid w:val="00813B18"/>
    <w:rsid w:val="00813BAE"/>
    <w:rsid w:val="00813C5A"/>
    <w:rsid w:val="00814FA6"/>
    <w:rsid w:val="008155F2"/>
    <w:rsid w:val="00817B21"/>
    <w:rsid w:val="00817FEB"/>
    <w:rsid w:val="0082045C"/>
    <w:rsid w:val="00820D61"/>
    <w:rsid w:val="00821971"/>
    <w:rsid w:val="00821AA5"/>
    <w:rsid w:val="00821CA0"/>
    <w:rsid w:val="00821CFD"/>
    <w:rsid w:val="00821D1B"/>
    <w:rsid w:val="008222B4"/>
    <w:rsid w:val="0082283C"/>
    <w:rsid w:val="00822B50"/>
    <w:rsid w:val="008245EE"/>
    <w:rsid w:val="00824B61"/>
    <w:rsid w:val="00825163"/>
    <w:rsid w:val="0082553B"/>
    <w:rsid w:val="00825B49"/>
    <w:rsid w:val="00826279"/>
    <w:rsid w:val="00827129"/>
    <w:rsid w:val="00827690"/>
    <w:rsid w:val="00827930"/>
    <w:rsid w:val="00831454"/>
    <w:rsid w:val="00832597"/>
    <w:rsid w:val="00832843"/>
    <w:rsid w:val="008328DC"/>
    <w:rsid w:val="00833233"/>
    <w:rsid w:val="008336F4"/>
    <w:rsid w:val="00833CDB"/>
    <w:rsid w:val="00833EF4"/>
    <w:rsid w:val="0083460C"/>
    <w:rsid w:val="00834647"/>
    <w:rsid w:val="00835107"/>
    <w:rsid w:val="00835925"/>
    <w:rsid w:val="008359F1"/>
    <w:rsid w:val="00836D91"/>
    <w:rsid w:val="00841EBD"/>
    <w:rsid w:val="008428CF"/>
    <w:rsid w:val="00842BB0"/>
    <w:rsid w:val="00844030"/>
    <w:rsid w:val="00844487"/>
    <w:rsid w:val="00844729"/>
    <w:rsid w:val="0084507E"/>
    <w:rsid w:val="00845649"/>
    <w:rsid w:val="00846254"/>
    <w:rsid w:val="008464A8"/>
    <w:rsid w:val="00846DC0"/>
    <w:rsid w:val="00847962"/>
    <w:rsid w:val="00850222"/>
    <w:rsid w:val="0085058A"/>
    <w:rsid w:val="00850CF5"/>
    <w:rsid w:val="0085130D"/>
    <w:rsid w:val="00851959"/>
    <w:rsid w:val="00852C40"/>
    <w:rsid w:val="00852D2B"/>
    <w:rsid w:val="00854303"/>
    <w:rsid w:val="00854854"/>
    <w:rsid w:val="008556E5"/>
    <w:rsid w:val="00855A52"/>
    <w:rsid w:val="008606A0"/>
    <w:rsid w:val="008608FB"/>
    <w:rsid w:val="00864429"/>
    <w:rsid w:val="00864554"/>
    <w:rsid w:val="008706D8"/>
    <w:rsid w:val="00870FF2"/>
    <w:rsid w:val="00871071"/>
    <w:rsid w:val="0087119C"/>
    <w:rsid w:val="00871AFB"/>
    <w:rsid w:val="00873B2E"/>
    <w:rsid w:val="00873B82"/>
    <w:rsid w:val="008756AF"/>
    <w:rsid w:val="00875D92"/>
    <w:rsid w:val="008763CC"/>
    <w:rsid w:val="00876CF4"/>
    <w:rsid w:val="00877BFF"/>
    <w:rsid w:val="00881178"/>
    <w:rsid w:val="008814E8"/>
    <w:rsid w:val="00881DF4"/>
    <w:rsid w:val="008828B6"/>
    <w:rsid w:val="00883051"/>
    <w:rsid w:val="00885C8E"/>
    <w:rsid w:val="00886727"/>
    <w:rsid w:val="00887A2E"/>
    <w:rsid w:val="00887FCC"/>
    <w:rsid w:val="0089011B"/>
    <w:rsid w:val="00890477"/>
    <w:rsid w:val="0089072F"/>
    <w:rsid w:val="00890EA0"/>
    <w:rsid w:val="00891F3D"/>
    <w:rsid w:val="008932AA"/>
    <w:rsid w:val="00893372"/>
    <w:rsid w:val="0089503C"/>
    <w:rsid w:val="008960BA"/>
    <w:rsid w:val="008A1305"/>
    <w:rsid w:val="008A177A"/>
    <w:rsid w:val="008A1CDC"/>
    <w:rsid w:val="008A2E93"/>
    <w:rsid w:val="008A45E7"/>
    <w:rsid w:val="008A46B5"/>
    <w:rsid w:val="008A4EBE"/>
    <w:rsid w:val="008A6091"/>
    <w:rsid w:val="008A7847"/>
    <w:rsid w:val="008B0135"/>
    <w:rsid w:val="008B0250"/>
    <w:rsid w:val="008B0F0F"/>
    <w:rsid w:val="008B1978"/>
    <w:rsid w:val="008B38AD"/>
    <w:rsid w:val="008B4556"/>
    <w:rsid w:val="008B4572"/>
    <w:rsid w:val="008B4FF0"/>
    <w:rsid w:val="008B5FD9"/>
    <w:rsid w:val="008B619E"/>
    <w:rsid w:val="008B6608"/>
    <w:rsid w:val="008B74C2"/>
    <w:rsid w:val="008B74EE"/>
    <w:rsid w:val="008B7B86"/>
    <w:rsid w:val="008C05B2"/>
    <w:rsid w:val="008C06BD"/>
    <w:rsid w:val="008C14A8"/>
    <w:rsid w:val="008C1765"/>
    <w:rsid w:val="008C5FCD"/>
    <w:rsid w:val="008C6676"/>
    <w:rsid w:val="008C6981"/>
    <w:rsid w:val="008C74FF"/>
    <w:rsid w:val="008C76DC"/>
    <w:rsid w:val="008C7AF1"/>
    <w:rsid w:val="008C7C78"/>
    <w:rsid w:val="008D08BB"/>
    <w:rsid w:val="008D4516"/>
    <w:rsid w:val="008D5106"/>
    <w:rsid w:val="008D54BA"/>
    <w:rsid w:val="008D5F67"/>
    <w:rsid w:val="008D739A"/>
    <w:rsid w:val="008D7835"/>
    <w:rsid w:val="008E0E24"/>
    <w:rsid w:val="008E1218"/>
    <w:rsid w:val="008E24B7"/>
    <w:rsid w:val="008E2B85"/>
    <w:rsid w:val="008E33EC"/>
    <w:rsid w:val="008E3B41"/>
    <w:rsid w:val="008E4DD9"/>
    <w:rsid w:val="008E5240"/>
    <w:rsid w:val="008E60DD"/>
    <w:rsid w:val="008E68D8"/>
    <w:rsid w:val="008E6C6C"/>
    <w:rsid w:val="008E7606"/>
    <w:rsid w:val="008F0215"/>
    <w:rsid w:val="008F0F6E"/>
    <w:rsid w:val="008F2659"/>
    <w:rsid w:val="008F5406"/>
    <w:rsid w:val="009001CA"/>
    <w:rsid w:val="00900DA4"/>
    <w:rsid w:val="009013EF"/>
    <w:rsid w:val="00901657"/>
    <w:rsid w:val="009021C7"/>
    <w:rsid w:val="00903AC3"/>
    <w:rsid w:val="00904A42"/>
    <w:rsid w:val="00904B73"/>
    <w:rsid w:val="00906D32"/>
    <w:rsid w:val="00907245"/>
    <w:rsid w:val="00910205"/>
    <w:rsid w:val="0091062F"/>
    <w:rsid w:val="00910EA8"/>
    <w:rsid w:val="00911A82"/>
    <w:rsid w:val="00911B85"/>
    <w:rsid w:val="00911C7D"/>
    <w:rsid w:val="009120EF"/>
    <w:rsid w:val="00912993"/>
    <w:rsid w:val="009133C9"/>
    <w:rsid w:val="00913544"/>
    <w:rsid w:val="0091584A"/>
    <w:rsid w:val="00915924"/>
    <w:rsid w:val="00916131"/>
    <w:rsid w:val="00920627"/>
    <w:rsid w:val="00920E1B"/>
    <w:rsid w:val="009233FA"/>
    <w:rsid w:val="00923736"/>
    <w:rsid w:val="00924011"/>
    <w:rsid w:val="009240C3"/>
    <w:rsid w:val="00925CB3"/>
    <w:rsid w:val="00926F26"/>
    <w:rsid w:val="009270B0"/>
    <w:rsid w:val="009311A9"/>
    <w:rsid w:val="009320E1"/>
    <w:rsid w:val="0093254D"/>
    <w:rsid w:val="009332FF"/>
    <w:rsid w:val="00933FB7"/>
    <w:rsid w:val="00934210"/>
    <w:rsid w:val="009348FC"/>
    <w:rsid w:val="009350A1"/>
    <w:rsid w:val="00935422"/>
    <w:rsid w:val="00935BE5"/>
    <w:rsid w:val="009365B1"/>
    <w:rsid w:val="0094049F"/>
    <w:rsid w:val="0094107D"/>
    <w:rsid w:val="00941215"/>
    <w:rsid w:val="009415A0"/>
    <w:rsid w:val="00941AEB"/>
    <w:rsid w:val="00943D66"/>
    <w:rsid w:val="00943ED0"/>
    <w:rsid w:val="00943EE3"/>
    <w:rsid w:val="00943F93"/>
    <w:rsid w:val="00944472"/>
    <w:rsid w:val="0094470D"/>
    <w:rsid w:val="00944A03"/>
    <w:rsid w:val="00944A24"/>
    <w:rsid w:val="009450F7"/>
    <w:rsid w:val="00945A5B"/>
    <w:rsid w:val="00947BE1"/>
    <w:rsid w:val="00950960"/>
    <w:rsid w:val="00951F77"/>
    <w:rsid w:val="00953EAF"/>
    <w:rsid w:val="00954075"/>
    <w:rsid w:val="0095534F"/>
    <w:rsid w:val="00955A1F"/>
    <w:rsid w:val="00955F4B"/>
    <w:rsid w:val="00957321"/>
    <w:rsid w:val="00957637"/>
    <w:rsid w:val="009577C7"/>
    <w:rsid w:val="00960335"/>
    <w:rsid w:val="0096147D"/>
    <w:rsid w:val="00961E92"/>
    <w:rsid w:val="009621CA"/>
    <w:rsid w:val="00964376"/>
    <w:rsid w:val="00964D89"/>
    <w:rsid w:val="00964E39"/>
    <w:rsid w:val="00964F21"/>
    <w:rsid w:val="00965893"/>
    <w:rsid w:val="009661AD"/>
    <w:rsid w:val="00966625"/>
    <w:rsid w:val="00966832"/>
    <w:rsid w:val="00966A25"/>
    <w:rsid w:val="00967409"/>
    <w:rsid w:val="009677EC"/>
    <w:rsid w:val="00967AD3"/>
    <w:rsid w:val="00967FD0"/>
    <w:rsid w:val="009706CC"/>
    <w:rsid w:val="00970982"/>
    <w:rsid w:val="009714AF"/>
    <w:rsid w:val="00974074"/>
    <w:rsid w:val="0097491A"/>
    <w:rsid w:val="009749E5"/>
    <w:rsid w:val="00975687"/>
    <w:rsid w:val="00975692"/>
    <w:rsid w:val="00976836"/>
    <w:rsid w:val="00977416"/>
    <w:rsid w:val="009775AA"/>
    <w:rsid w:val="00977BB8"/>
    <w:rsid w:val="00977EC0"/>
    <w:rsid w:val="009801E8"/>
    <w:rsid w:val="009808BA"/>
    <w:rsid w:val="0098232B"/>
    <w:rsid w:val="00982A84"/>
    <w:rsid w:val="00982D78"/>
    <w:rsid w:val="00983FC8"/>
    <w:rsid w:val="00985590"/>
    <w:rsid w:val="00985941"/>
    <w:rsid w:val="009866D4"/>
    <w:rsid w:val="00986B17"/>
    <w:rsid w:val="0099023B"/>
    <w:rsid w:val="00990450"/>
    <w:rsid w:val="009912C9"/>
    <w:rsid w:val="00991779"/>
    <w:rsid w:val="00991FB8"/>
    <w:rsid w:val="00992F12"/>
    <w:rsid w:val="00993793"/>
    <w:rsid w:val="00993DE8"/>
    <w:rsid w:val="0099454A"/>
    <w:rsid w:val="009958D0"/>
    <w:rsid w:val="00996F17"/>
    <w:rsid w:val="009A038C"/>
    <w:rsid w:val="009A03B0"/>
    <w:rsid w:val="009A1152"/>
    <w:rsid w:val="009A1177"/>
    <w:rsid w:val="009A1DB5"/>
    <w:rsid w:val="009A1F69"/>
    <w:rsid w:val="009A211C"/>
    <w:rsid w:val="009A2DA1"/>
    <w:rsid w:val="009A4412"/>
    <w:rsid w:val="009A4B05"/>
    <w:rsid w:val="009A6DF1"/>
    <w:rsid w:val="009A6F66"/>
    <w:rsid w:val="009A7BD0"/>
    <w:rsid w:val="009A7CBD"/>
    <w:rsid w:val="009A7E5F"/>
    <w:rsid w:val="009B0B7F"/>
    <w:rsid w:val="009B0CB3"/>
    <w:rsid w:val="009B2111"/>
    <w:rsid w:val="009B3052"/>
    <w:rsid w:val="009B3B64"/>
    <w:rsid w:val="009B467E"/>
    <w:rsid w:val="009B4B52"/>
    <w:rsid w:val="009B55E4"/>
    <w:rsid w:val="009B7A4D"/>
    <w:rsid w:val="009C167A"/>
    <w:rsid w:val="009C1875"/>
    <w:rsid w:val="009C2480"/>
    <w:rsid w:val="009C2AAC"/>
    <w:rsid w:val="009C2B64"/>
    <w:rsid w:val="009C33F1"/>
    <w:rsid w:val="009C37EA"/>
    <w:rsid w:val="009C4D94"/>
    <w:rsid w:val="009C56BC"/>
    <w:rsid w:val="009C5852"/>
    <w:rsid w:val="009C7FAC"/>
    <w:rsid w:val="009D0F3C"/>
    <w:rsid w:val="009D1053"/>
    <w:rsid w:val="009D10C4"/>
    <w:rsid w:val="009D10DD"/>
    <w:rsid w:val="009D1450"/>
    <w:rsid w:val="009D2D18"/>
    <w:rsid w:val="009D50AC"/>
    <w:rsid w:val="009D68A7"/>
    <w:rsid w:val="009D6ACD"/>
    <w:rsid w:val="009D6B97"/>
    <w:rsid w:val="009D6D97"/>
    <w:rsid w:val="009E0510"/>
    <w:rsid w:val="009E0F7B"/>
    <w:rsid w:val="009E16CF"/>
    <w:rsid w:val="009E1D7C"/>
    <w:rsid w:val="009E1F11"/>
    <w:rsid w:val="009E2178"/>
    <w:rsid w:val="009E2525"/>
    <w:rsid w:val="009E2A32"/>
    <w:rsid w:val="009E2C02"/>
    <w:rsid w:val="009E348A"/>
    <w:rsid w:val="009E3989"/>
    <w:rsid w:val="009E4A69"/>
    <w:rsid w:val="009E4D00"/>
    <w:rsid w:val="009E51C2"/>
    <w:rsid w:val="009E6089"/>
    <w:rsid w:val="009F0441"/>
    <w:rsid w:val="009F0758"/>
    <w:rsid w:val="009F14AE"/>
    <w:rsid w:val="009F26AF"/>
    <w:rsid w:val="009F329E"/>
    <w:rsid w:val="009F3AE9"/>
    <w:rsid w:val="009F3BE3"/>
    <w:rsid w:val="009F42D0"/>
    <w:rsid w:val="009F5466"/>
    <w:rsid w:val="009F59FF"/>
    <w:rsid w:val="009F5B82"/>
    <w:rsid w:val="009F5DA2"/>
    <w:rsid w:val="009F5F7F"/>
    <w:rsid w:val="009F6FFC"/>
    <w:rsid w:val="009F7213"/>
    <w:rsid w:val="00A00AC5"/>
    <w:rsid w:val="00A00BDC"/>
    <w:rsid w:val="00A00F3E"/>
    <w:rsid w:val="00A024FD"/>
    <w:rsid w:val="00A02C74"/>
    <w:rsid w:val="00A032CB"/>
    <w:rsid w:val="00A0472A"/>
    <w:rsid w:val="00A04D1D"/>
    <w:rsid w:val="00A0502E"/>
    <w:rsid w:val="00A0778F"/>
    <w:rsid w:val="00A102C0"/>
    <w:rsid w:val="00A10967"/>
    <w:rsid w:val="00A11070"/>
    <w:rsid w:val="00A114D9"/>
    <w:rsid w:val="00A11AC7"/>
    <w:rsid w:val="00A133A6"/>
    <w:rsid w:val="00A1433D"/>
    <w:rsid w:val="00A1438B"/>
    <w:rsid w:val="00A15841"/>
    <w:rsid w:val="00A158C8"/>
    <w:rsid w:val="00A16304"/>
    <w:rsid w:val="00A1690C"/>
    <w:rsid w:val="00A16F14"/>
    <w:rsid w:val="00A1719A"/>
    <w:rsid w:val="00A17F47"/>
    <w:rsid w:val="00A20468"/>
    <w:rsid w:val="00A20750"/>
    <w:rsid w:val="00A20AEB"/>
    <w:rsid w:val="00A21014"/>
    <w:rsid w:val="00A23FE7"/>
    <w:rsid w:val="00A24F09"/>
    <w:rsid w:val="00A25062"/>
    <w:rsid w:val="00A259C8"/>
    <w:rsid w:val="00A25CDA"/>
    <w:rsid w:val="00A263A7"/>
    <w:rsid w:val="00A2781D"/>
    <w:rsid w:val="00A27B4C"/>
    <w:rsid w:val="00A30444"/>
    <w:rsid w:val="00A31C9B"/>
    <w:rsid w:val="00A33004"/>
    <w:rsid w:val="00A345AB"/>
    <w:rsid w:val="00A34605"/>
    <w:rsid w:val="00A37C8F"/>
    <w:rsid w:val="00A4001E"/>
    <w:rsid w:val="00A403DB"/>
    <w:rsid w:val="00A41028"/>
    <w:rsid w:val="00A41078"/>
    <w:rsid w:val="00A41397"/>
    <w:rsid w:val="00A41542"/>
    <w:rsid w:val="00A42BE8"/>
    <w:rsid w:val="00A42D5A"/>
    <w:rsid w:val="00A42E1C"/>
    <w:rsid w:val="00A42EEB"/>
    <w:rsid w:val="00A4317F"/>
    <w:rsid w:val="00A43C1D"/>
    <w:rsid w:val="00A43DF2"/>
    <w:rsid w:val="00A442E8"/>
    <w:rsid w:val="00A44370"/>
    <w:rsid w:val="00A44AFF"/>
    <w:rsid w:val="00A45E08"/>
    <w:rsid w:val="00A46D33"/>
    <w:rsid w:val="00A479C8"/>
    <w:rsid w:val="00A50089"/>
    <w:rsid w:val="00A50559"/>
    <w:rsid w:val="00A5167E"/>
    <w:rsid w:val="00A5246A"/>
    <w:rsid w:val="00A54770"/>
    <w:rsid w:val="00A54B5E"/>
    <w:rsid w:val="00A550CE"/>
    <w:rsid w:val="00A5669E"/>
    <w:rsid w:val="00A56C4A"/>
    <w:rsid w:val="00A57B24"/>
    <w:rsid w:val="00A60348"/>
    <w:rsid w:val="00A616B4"/>
    <w:rsid w:val="00A6194A"/>
    <w:rsid w:val="00A61ABA"/>
    <w:rsid w:val="00A62289"/>
    <w:rsid w:val="00A622B2"/>
    <w:rsid w:val="00A62617"/>
    <w:rsid w:val="00A6446D"/>
    <w:rsid w:val="00A64D73"/>
    <w:rsid w:val="00A665CA"/>
    <w:rsid w:val="00A708A5"/>
    <w:rsid w:val="00A70FDD"/>
    <w:rsid w:val="00A71B05"/>
    <w:rsid w:val="00A7427D"/>
    <w:rsid w:val="00A742B8"/>
    <w:rsid w:val="00A75D33"/>
    <w:rsid w:val="00A7759C"/>
    <w:rsid w:val="00A801D4"/>
    <w:rsid w:val="00A8164F"/>
    <w:rsid w:val="00A81AD0"/>
    <w:rsid w:val="00A81B7C"/>
    <w:rsid w:val="00A83A52"/>
    <w:rsid w:val="00A83BA2"/>
    <w:rsid w:val="00A846D1"/>
    <w:rsid w:val="00A85967"/>
    <w:rsid w:val="00A85DF0"/>
    <w:rsid w:val="00A85F13"/>
    <w:rsid w:val="00A8638A"/>
    <w:rsid w:val="00A86A0F"/>
    <w:rsid w:val="00A86ABF"/>
    <w:rsid w:val="00A9035B"/>
    <w:rsid w:val="00A9210A"/>
    <w:rsid w:val="00A92E10"/>
    <w:rsid w:val="00A930E2"/>
    <w:rsid w:val="00A93F79"/>
    <w:rsid w:val="00A95334"/>
    <w:rsid w:val="00A95E68"/>
    <w:rsid w:val="00A96A31"/>
    <w:rsid w:val="00AA0451"/>
    <w:rsid w:val="00AA1F57"/>
    <w:rsid w:val="00AA4F27"/>
    <w:rsid w:val="00AA59EF"/>
    <w:rsid w:val="00AA5CF2"/>
    <w:rsid w:val="00AA6101"/>
    <w:rsid w:val="00AA614D"/>
    <w:rsid w:val="00AA6847"/>
    <w:rsid w:val="00AA71AE"/>
    <w:rsid w:val="00AB0FDD"/>
    <w:rsid w:val="00AB195A"/>
    <w:rsid w:val="00AB210D"/>
    <w:rsid w:val="00AB2482"/>
    <w:rsid w:val="00AB2E83"/>
    <w:rsid w:val="00AB303C"/>
    <w:rsid w:val="00AB35AC"/>
    <w:rsid w:val="00AB36A0"/>
    <w:rsid w:val="00AB4F30"/>
    <w:rsid w:val="00AB58EA"/>
    <w:rsid w:val="00AB6994"/>
    <w:rsid w:val="00AB6DD6"/>
    <w:rsid w:val="00AB7FF7"/>
    <w:rsid w:val="00AC000B"/>
    <w:rsid w:val="00AC26AD"/>
    <w:rsid w:val="00AC2D4B"/>
    <w:rsid w:val="00AC30C4"/>
    <w:rsid w:val="00AC3600"/>
    <w:rsid w:val="00AC531C"/>
    <w:rsid w:val="00AC70DB"/>
    <w:rsid w:val="00AC7563"/>
    <w:rsid w:val="00AC78F3"/>
    <w:rsid w:val="00AD2C24"/>
    <w:rsid w:val="00AD314D"/>
    <w:rsid w:val="00AD3F80"/>
    <w:rsid w:val="00AD47C3"/>
    <w:rsid w:val="00AD4C8D"/>
    <w:rsid w:val="00AD4F95"/>
    <w:rsid w:val="00AD61A5"/>
    <w:rsid w:val="00AD637F"/>
    <w:rsid w:val="00AD639A"/>
    <w:rsid w:val="00AD69C1"/>
    <w:rsid w:val="00AD79F7"/>
    <w:rsid w:val="00AD7D3D"/>
    <w:rsid w:val="00AE00E7"/>
    <w:rsid w:val="00AE0909"/>
    <w:rsid w:val="00AE3330"/>
    <w:rsid w:val="00AE3628"/>
    <w:rsid w:val="00AE4F4F"/>
    <w:rsid w:val="00AE5876"/>
    <w:rsid w:val="00AE5DAA"/>
    <w:rsid w:val="00AE6333"/>
    <w:rsid w:val="00AE6885"/>
    <w:rsid w:val="00AE7B3E"/>
    <w:rsid w:val="00AF0512"/>
    <w:rsid w:val="00AF290E"/>
    <w:rsid w:val="00AF2D82"/>
    <w:rsid w:val="00AF3097"/>
    <w:rsid w:val="00AF399F"/>
    <w:rsid w:val="00AF60CC"/>
    <w:rsid w:val="00AF653B"/>
    <w:rsid w:val="00AF656B"/>
    <w:rsid w:val="00AF747A"/>
    <w:rsid w:val="00B0052A"/>
    <w:rsid w:val="00B02BAB"/>
    <w:rsid w:val="00B03C17"/>
    <w:rsid w:val="00B03CE8"/>
    <w:rsid w:val="00B043EB"/>
    <w:rsid w:val="00B06711"/>
    <w:rsid w:val="00B101A6"/>
    <w:rsid w:val="00B1086F"/>
    <w:rsid w:val="00B10C02"/>
    <w:rsid w:val="00B11EEC"/>
    <w:rsid w:val="00B121ED"/>
    <w:rsid w:val="00B1389F"/>
    <w:rsid w:val="00B13F63"/>
    <w:rsid w:val="00B14AED"/>
    <w:rsid w:val="00B1603B"/>
    <w:rsid w:val="00B167C9"/>
    <w:rsid w:val="00B16DBD"/>
    <w:rsid w:val="00B16F3E"/>
    <w:rsid w:val="00B20F93"/>
    <w:rsid w:val="00B21A81"/>
    <w:rsid w:val="00B22392"/>
    <w:rsid w:val="00B227AC"/>
    <w:rsid w:val="00B23996"/>
    <w:rsid w:val="00B24165"/>
    <w:rsid w:val="00B24291"/>
    <w:rsid w:val="00B257F4"/>
    <w:rsid w:val="00B270B0"/>
    <w:rsid w:val="00B27D7E"/>
    <w:rsid w:val="00B30069"/>
    <w:rsid w:val="00B31333"/>
    <w:rsid w:val="00B321AE"/>
    <w:rsid w:val="00B32981"/>
    <w:rsid w:val="00B32A6F"/>
    <w:rsid w:val="00B330C9"/>
    <w:rsid w:val="00B34392"/>
    <w:rsid w:val="00B34C60"/>
    <w:rsid w:val="00B36006"/>
    <w:rsid w:val="00B365BF"/>
    <w:rsid w:val="00B370D2"/>
    <w:rsid w:val="00B40FD6"/>
    <w:rsid w:val="00B42616"/>
    <w:rsid w:val="00B429F7"/>
    <w:rsid w:val="00B436A3"/>
    <w:rsid w:val="00B43879"/>
    <w:rsid w:val="00B452DC"/>
    <w:rsid w:val="00B45C95"/>
    <w:rsid w:val="00B46308"/>
    <w:rsid w:val="00B46C43"/>
    <w:rsid w:val="00B47AA3"/>
    <w:rsid w:val="00B50BB8"/>
    <w:rsid w:val="00B50EC1"/>
    <w:rsid w:val="00B519A6"/>
    <w:rsid w:val="00B52B75"/>
    <w:rsid w:val="00B53333"/>
    <w:rsid w:val="00B53F44"/>
    <w:rsid w:val="00B543AB"/>
    <w:rsid w:val="00B545B4"/>
    <w:rsid w:val="00B55488"/>
    <w:rsid w:val="00B56CDE"/>
    <w:rsid w:val="00B56F57"/>
    <w:rsid w:val="00B578CF"/>
    <w:rsid w:val="00B60114"/>
    <w:rsid w:val="00B60AFD"/>
    <w:rsid w:val="00B6120C"/>
    <w:rsid w:val="00B635D5"/>
    <w:rsid w:val="00B636C3"/>
    <w:rsid w:val="00B64E6D"/>
    <w:rsid w:val="00B64F72"/>
    <w:rsid w:val="00B6554A"/>
    <w:rsid w:val="00B66CDF"/>
    <w:rsid w:val="00B66F28"/>
    <w:rsid w:val="00B67CE1"/>
    <w:rsid w:val="00B70C23"/>
    <w:rsid w:val="00B7113C"/>
    <w:rsid w:val="00B71DEF"/>
    <w:rsid w:val="00B71E3E"/>
    <w:rsid w:val="00B720E9"/>
    <w:rsid w:val="00B72B3C"/>
    <w:rsid w:val="00B736F6"/>
    <w:rsid w:val="00B7435C"/>
    <w:rsid w:val="00B75B8A"/>
    <w:rsid w:val="00B769DD"/>
    <w:rsid w:val="00B76D0F"/>
    <w:rsid w:val="00B802D3"/>
    <w:rsid w:val="00B81204"/>
    <w:rsid w:val="00B81AD1"/>
    <w:rsid w:val="00B8275B"/>
    <w:rsid w:val="00B82903"/>
    <w:rsid w:val="00B83056"/>
    <w:rsid w:val="00B83CF5"/>
    <w:rsid w:val="00B8410C"/>
    <w:rsid w:val="00B84418"/>
    <w:rsid w:val="00B848FC"/>
    <w:rsid w:val="00B852E4"/>
    <w:rsid w:val="00B86CD1"/>
    <w:rsid w:val="00B86E3F"/>
    <w:rsid w:val="00B903AE"/>
    <w:rsid w:val="00B9051A"/>
    <w:rsid w:val="00B90FF9"/>
    <w:rsid w:val="00B91E34"/>
    <w:rsid w:val="00B920DD"/>
    <w:rsid w:val="00B93163"/>
    <w:rsid w:val="00B94DE1"/>
    <w:rsid w:val="00B94F8D"/>
    <w:rsid w:val="00B96029"/>
    <w:rsid w:val="00B9724A"/>
    <w:rsid w:val="00B97D60"/>
    <w:rsid w:val="00BA0164"/>
    <w:rsid w:val="00BA0C62"/>
    <w:rsid w:val="00BA1780"/>
    <w:rsid w:val="00BA23C7"/>
    <w:rsid w:val="00BA2E27"/>
    <w:rsid w:val="00BA422E"/>
    <w:rsid w:val="00BA4327"/>
    <w:rsid w:val="00BA4415"/>
    <w:rsid w:val="00BA44DA"/>
    <w:rsid w:val="00BA4AE4"/>
    <w:rsid w:val="00BA4C6C"/>
    <w:rsid w:val="00BA5AED"/>
    <w:rsid w:val="00BB0050"/>
    <w:rsid w:val="00BB0837"/>
    <w:rsid w:val="00BB08C2"/>
    <w:rsid w:val="00BB0D9B"/>
    <w:rsid w:val="00BB1475"/>
    <w:rsid w:val="00BB1C00"/>
    <w:rsid w:val="00BB1E26"/>
    <w:rsid w:val="00BB4904"/>
    <w:rsid w:val="00BB55F8"/>
    <w:rsid w:val="00BB5C02"/>
    <w:rsid w:val="00BB683E"/>
    <w:rsid w:val="00BB6C61"/>
    <w:rsid w:val="00BB7050"/>
    <w:rsid w:val="00BB73C4"/>
    <w:rsid w:val="00BB7C49"/>
    <w:rsid w:val="00BB7D8E"/>
    <w:rsid w:val="00BB7DEB"/>
    <w:rsid w:val="00BC124C"/>
    <w:rsid w:val="00BC1316"/>
    <w:rsid w:val="00BC2CB1"/>
    <w:rsid w:val="00BC360B"/>
    <w:rsid w:val="00BC4246"/>
    <w:rsid w:val="00BC4B75"/>
    <w:rsid w:val="00BC511B"/>
    <w:rsid w:val="00BC5588"/>
    <w:rsid w:val="00BC55E9"/>
    <w:rsid w:val="00BC749C"/>
    <w:rsid w:val="00BC771B"/>
    <w:rsid w:val="00BD0EE3"/>
    <w:rsid w:val="00BD11C4"/>
    <w:rsid w:val="00BD235A"/>
    <w:rsid w:val="00BD27F4"/>
    <w:rsid w:val="00BD396F"/>
    <w:rsid w:val="00BD4692"/>
    <w:rsid w:val="00BD473D"/>
    <w:rsid w:val="00BD6194"/>
    <w:rsid w:val="00BD7156"/>
    <w:rsid w:val="00BD71CD"/>
    <w:rsid w:val="00BD72B2"/>
    <w:rsid w:val="00BE05B4"/>
    <w:rsid w:val="00BE06C9"/>
    <w:rsid w:val="00BE0CCB"/>
    <w:rsid w:val="00BE1939"/>
    <w:rsid w:val="00BE1AF6"/>
    <w:rsid w:val="00BE201D"/>
    <w:rsid w:val="00BE2272"/>
    <w:rsid w:val="00BE3877"/>
    <w:rsid w:val="00BE4DA1"/>
    <w:rsid w:val="00BE65CE"/>
    <w:rsid w:val="00BE65DF"/>
    <w:rsid w:val="00BE7241"/>
    <w:rsid w:val="00BE7544"/>
    <w:rsid w:val="00BE778D"/>
    <w:rsid w:val="00BE77B4"/>
    <w:rsid w:val="00BE7DED"/>
    <w:rsid w:val="00BF0070"/>
    <w:rsid w:val="00BF0A7D"/>
    <w:rsid w:val="00BF1144"/>
    <w:rsid w:val="00BF35C6"/>
    <w:rsid w:val="00BF38C0"/>
    <w:rsid w:val="00BF47BB"/>
    <w:rsid w:val="00BF5033"/>
    <w:rsid w:val="00BF5864"/>
    <w:rsid w:val="00BF598F"/>
    <w:rsid w:val="00BF5E20"/>
    <w:rsid w:val="00BF65D3"/>
    <w:rsid w:val="00C0053C"/>
    <w:rsid w:val="00C0144F"/>
    <w:rsid w:val="00C01FE3"/>
    <w:rsid w:val="00C02255"/>
    <w:rsid w:val="00C025C5"/>
    <w:rsid w:val="00C030CB"/>
    <w:rsid w:val="00C031F7"/>
    <w:rsid w:val="00C03FB4"/>
    <w:rsid w:val="00C05858"/>
    <w:rsid w:val="00C05A92"/>
    <w:rsid w:val="00C103C2"/>
    <w:rsid w:val="00C11EE7"/>
    <w:rsid w:val="00C1310B"/>
    <w:rsid w:val="00C14734"/>
    <w:rsid w:val="00C15138"/>
    <w:rsid w:val="00C15508"/>
    <w:rsid w:val="00C155CF"/>
    <w:rsid w:val="00C15C97"/>
    <w:rsid w:val="00C15D6B"/>
    <w:rsid w:val="00C15F50"/>
    <w:rsid w:val="00C168A4"/>
    <w:rsid w:val="00C1771A"/>
    <w:rsid w:val="00C21BB2"/>
    <w:rsid w:val="00C22526"/>
    <w:rsid w:val="00C2312F"/>
    <w:rsid w:val="00C23130"/>
    <w:rsid w:val="00C236A6"/>
    <w:rsid w:val="00C239F8"/>
    <w:rsid w:val="00C23E19"/>
    <w:rsid w:val="00C25CFB"/>
    <w:rsid w:val="00C261DD"/>
    <w:rsid w:val="00C26484"/>
    <w:rsid w:val="00C272A1"/>
    <w:rsid w:val="00C27B53"/>
    <w:rsid w:val="00C30D19"/>
    <w:rsid w:val="00C313DC"/>
    <w:rsid w:val="00C31B91"/>
    <w:rsid w:val="00C31C7D"/>
    <w:rsid w:val="00C331D7"/>
    <w:rsid w:val="00C3472D"/>
    <w:rsid w:val="00C35C8F"/>
    <w:rsid w:val="00C365BE"/>
    <w:rsid w:val="00C36FF9"/>
    <w:rsid w:val="00C37194"/>
    <w:rsid w:val="00C37463"/>
    <w:rsid w:val="00C379F3"/>
    <w:rsid w:val="00C37E5C"/>
    <w:rsid w:val="00C40DCF"/>
    <w:rsid w:val="00C418F7"/>
    <w:rsid w:val="00C42DBB"/>
    <w:rsid w:val="00C43280"/>
    <w:rsid w:val="00C4331C"/>
    <w:rsid w:val="00C433F8"/>
    <w:rsid w:val="00C44794"/>
    <w:rsid w:val="00C44F45"/>
    <w:rsid w:val="00C45749"/>
    <w:rsid w:val="00C458EA"/>
    <w:rsid w:val="00C46287"/>
    <w:rsid w:val="00C46496"/>
    <w:rsid w:val="00C4669D"/>
    <w:rsid w:val="00C46739"/>
    <w:rsid w:val="00C47BA0"/>
    <w:rsid w:val="00C50A81"/>
    <w:rsid w:val="00C51D56"/>
    <w:rsid w:val="00C52E90"/>
    <w:rsid w:val="00C5455B"/>
    <w:rsid w:val="00C55BB4"/>
    <w:rsid w:val="00C55D78"/>
    <w:rsid w:val="00C55E7B"/>
    <w:rsid w:val="00C5615D"/>
    <w:rsid w:val="00C5665B"/>
    <w:rsid w:val="00C5682B"/>
    <w:rsid w:val="00C56AAB"/>
    <w:rsid w:val="00C57F0D"/>
    <w:rsid w:val="00C611DC"/>
    <w:rsid w:val="00C62114"/>
    <w:rsid w:val="00C631CF"/>
    <w:rsid w:val="00C65076"/>
    <w:rsid w:val="00C705E6"/>
    <w:rsid w:val="00C709EC"/>
    <w:rsid w:val="00C70CF3"/>
    <w:rsid w:val="00C70FF7"/>
    <w:rsid w:val="00C72449"/>
    <w:rsid w:val="00C72DB2"/>
    <w:rsid w:val="00C73094"/>
    <w:rsid w:val="00C736B5"/>
    <w:rsid w:val="00C73E7B"/>
    <w:rsid w:val="00C740D6"/>
    <w:rsid w:val="00C74DD0"/>
    <w:rsid w:val="00C751A0"/>
    <w:rsid w:val="00C75702"/>
    <w:rsid w:val="00C75813"/>
    <w:rsid w:val="00C75BFB"/>
    <w:rsid w:val="00C7697B"/>
    <w:rsid w:val="00C76A10"/>
    <w:rsid w:val="00C76E60"/>
    <w:rsid w:val="00C8037D"/>
    <w:rsid w:val="00C80A3B"/>
    <w:rsid w:val="00C81221"/>
    <w:rsid w:val="00C81274"/>
    <w:rsid w:val="00C81657"/>
    <w:rsid w:val="00C85028"/>
    <w:rsid w:val="00C869D5"/>
    <w:rsid w:val="00C9132A"/>
    <w:rsid w:val="00C92B54"/>
    <w:rsid w:val="00C94694"/>
    <w:rsid w:val="00C961BA"/>
    <w:rsid w:val="00C96358"/>
    <w:rsid w:val="00C96515"/>
    <w:rsid w:val="00C96B1C"/>
    <w:rsid w:val="00C96BD2"/>
    <w:rsid w:val="00CA0C6C"/>
    <w:rsid w:val="00CA261B"/>
    <w:rsid w:val="00CA29DA"/>
    <w:rsid w:val="00CA36AA"/>
    <w:rsid w:val="00CA4CA7"/>
    <w:rsid w:val="00CA6EE4"/>
    <w:rsid w:val="00CB0717"/>
    <w:rsid w:val="00CB0A1C"/>
    <w:rsid w:val="00CB128F"/>
    <w:rsid w:val="00CB1C35"/>
    <w:rsid w:val="00CB233C"/>
    <w:rsid w:val="00CB3A54"/>
    <w:rsid w:val="00CB5097"/>
    <w:rsid w:val="00CB5543"/>
    <w:rsid w:val="00CB56C8"/>
    <w:rsid w:val="00CB5B6B"/>
    <w:rsid w:val="00CB6DA9"/>
    <w:rsid w:val="00CB71EE"/>
    <w:rsid w:val="00CB7723"/>
    <w:rsid w:val="00CC0077"/>
    <w:rsid w:val="00CC017D"/>
    <w:rsid w:val="00CC1E7C"/>
    <w:rsid w:val="00CC240A"/>
    <w:rsid w:val="00CC3291"/>
    <w:rsid w:val="00CC3D5D"/>
    <w:rsid w:val="00CC40C9"/>
    <w:rsid w:val="00CC4AB1"/>
    <w:rsid w:val="00CC5030"/>
    <w:rsid w:val="00CC525E"/>
    <w:rsid w:val="00CC5A64"/>
    <w:rsid w:val="00CC6273"/>
    <w:rsid w:val="00CC7278"/>
    <w:rsid w:val="00CD039F"/>
    <w:rsid w:val="00CD0982"/>
    <w:rsid w:val="00CD107E"/>
    <w:rsid w:val="00CD14AD"/>
    <w:rsid w:val="00CD179B"/>
    <w:rsid w:val="00CD1C87"/>
    <w:rsid w:val="00CD1EB7"/>
    <w:rsid w:val="00CD2B49"/>
    <w:rsid w:val="00CD3EA0"/>
    <w:rsid w:val="00CD407E"/>
    <w:rsid w:val="00CD4236"/>
    <w:rsid w:val="00CD4D7B"/>
    <w:rsid w:val="00CD6FAA"/>
    <w:rsid w:val="00CD7D9E"/>
    <w:rsid w:val="00CE0C0E"/>
    <w:rsid w:val="00CE2020"/>
    <w:rsid w:val="00CE207C"/>
    <w:rsid w:val="00CE2D5F"/>
    <w:rsid w:val="00CE34E1"/>
    <w:rsid w:val="00CE48D7"/>
    <w:rsid w:val="00CE4AD8"/>
    <w:rsid w:val="00CE4FE0"/>
    <w:rsid w:val="00CE5160"/>
    <w:rsid w:val="00CE57F5"/>
    <w:rsid w:val="00CE5FF6"/>
    <w:rsid w:val="00CE629A"/>
    <w:rsid w:val="00CE6732"/>
    <w:rsid w:val="00CF0321"/>
    <w:rsid w:val="00CF0ADA"/>
    <w:rsid w:val="00CF0C66"/>
    <w:rsid w:val="00CF156E"/>
    <w:rsid w:val="00CF1A77"/>
    <w:rsid w:val="00CF2324"/>
    <w:rsid w:val="00CF2A1E"/>
    <w:rsid w:val="00CF2A4F"/>
    <w:rsid w:val="00CF2C45"/>
    <w:rsid w:val="00CF3DD9"/>
    <w:rsid w:val="00CF412E"/>
    <w:rsid w:val="00CF6A7A"/>
    <w:rsid w:val="00CF7079"/>
    <w:rsid w:val="00D01080"/>
    <w:rsid w:val="00D025D9"/>
    <w:rsid w:val="00D026F9"/>
    <w:rsid w:val="00D02F54"/>
    <w:rsid w:val="00D02FD7"/>
    <w:rsid w:val="00D03535"/>
    <w:rsid w:val="00D0382F"/>
    <w:rsid w:val="00D03E0D"/>
    <w:rsid w:val="00D056AC"/>
    <w:rsid w:val="00D05C7C"/>
    <w:rsid w:val="00D071B2"/>
    <w:rsid w:val="00D10B37"/>
    <w:rsid w:val="00D10FCB"/>
    <w:rsid w:val="00D11FF9"/>
    <w:rsid w:val="00D125D7"/>
    <w:rsid w:val="00D12D01"/>
    <w:rsid w:val="00D13F70"/>
    <w:rsid w:val="00D14E2F"/>
    <w:rsid w:val="00D15C17"/>
    <w:rsid w:val="00D16834"/>
    <w:rsid w:val="00D16AC6"/>
    <w:rsid w:val="00D16FEF"/>
    <w:rsid w:val="00D17B21"/>
    <w:rsid w:val="00D17B3F"/>
    <w:rsid w:val="00D20F39"/>
    <w:rsid w:val="00D21E93"/>
    <w:rsid w:val="00D2251C"/>
    <w:rsid w:val="00D22915"/>
    <w:rsid w:val="00D23415"/>
    <w:rsid w:val="00D24317"/>
    <w:rsid w:val="00D247EB"/>
    <w:rsid w:val="00D27006"/>
    <w:rsid w:val="00D30351"/>
    <w:rsid w:val="00D303FB"/>
    <w:rsid w:val="00D305F4"/>
    <w:rsid w:val="00D30CD3"/>
    <w:rsid w:val="00D3289A"/>
    <w:rsid w:val="00D32CEF"/>
    <w:rsid w:val="00D32E57"/>
    <w:rsid w:val="00D33A9C"/>
    <w:rsid w:val="00D34558"/>
    <w:rsid w:val="00D3498C"/>
    <w:rsid w:val="00D34C2D"/>
    <w:rsid w:val="00D35662"/>
    <w:rsid w:val="00D360E8"/>
    <w:rsid w:val="00D3618B"/>
    <w:rsid w:val="00D376EF"/>
    <w:rsid w:val="00D37955"/>
    <w:rsid w:val="00D37DDD"/>
    <w:rsid w:val="00D407A6"/>
    <w:rsid w:val="00D448AA"/>
    <w:rsid w:val="00D475A3"/>
    <w:rsid w:val="00D510A9"/>
    <w:rsid w:val="00D51360"/>
    <w:rsid w:val="00D51796"/>
    <w:rsid w:val="00D51F21"/>
    <w:rsid w:val="00D52DDE"/>
    <w:rsid w:val="00D5321C"/>
    <w:rsid w:val="00D532D4"/>
    <w:rsid w:val="00D53B6C"/>
    <w:rsid w:val="00D54814"/>
    <w:rsid w:val="00D55E4A"/>
    <w:rsid w:val="00D55E85"/>
    <w:rsid w:val="00D56CC5"/>
    <w:rsid w:val="00D56CCA"/>
    <w:rsid w:val="00D56FF6"/>
    <w:rsid w:val="00D61B6E"/>
    <w:rsid w:val="00D61DBB"/>
    <w:rsid w:val="00D62494"/>
    <w:rsid w:val="00D62C86"/>
    <w:rsid w:val="00D65293"/>
    <w:rsid w:val="00D65D1B"/>
    <w:rsid w:val="00D6660C"/>
    <w:rsid w:val="00D6675D"/>
    <w:rsid w:val="00D667D0"/>
    <w:rsid w:val="00D66AFA"/>
    <w:rsid w:val="00D67566"/>
    <w:rsid w:val="00D679AD"/>
    <w:rsid w:val="00D67BC9"/>
    <w:rsid w:val="00D70E94"/>
    <w:rsid w:val="00D71601"/>
    <w:rsid w:val="00D731E4"/>
    <w:rsid w:val="00D7464F"/>
    <w:rsid w:val="00D75C77"/>
    <w:rsid w:val="00D75FAB"/>
    <w:rsid w:val="00D76AF8"/>
    <w:rsid w:val="00D76CA4"/>
    <w:rsid w:val="00D77313"/>
    <w:rsid w:val="00D77BBA"/>
    <w:rsid w:val="00D807D3"/>
    <w:rsid w:val="00D808B9"/>
    <w:rsid w:val="00D82D97"/>
    <w:rsid w:val="00D83265"/>
    <w:rsid w:val="00D832F5"/>
    <w:rsid w:val="00D835E2"/>
    <w:rsid w:val="00D83A84"/>
    <w:rsid w:val="00D84396"/>
    <w:rsid w:val="00D851D0"/>
    <w:rsid w:val="00D8669B"/>
    <w:rsid w:val="00D87104"/>
    <w:rsid w:val="00D8716E"/>
    <w:rsid w:val="00D87ABF"/>
    <w:rsid w:val="00D87D39"/>
    <w:rsid w:val="00D907DF"/>
    <w:rsid w:val="00D91250"/>
    <w:rsid w:val="00D9135C"/>
    <w:rsid w:val="00D91CCC"/>
    <w:rsid w:val="00D9445C"/>
    <w:rsid w:val="00DA0963"/>
    <w:rsid w:val="00DA1BDA"/>
    <w:rsid w:val="00DA1EF0"/>
    <w:rsid w:val="00DA2030"/>
    <w:rsid w:val="00DA2578"/>
    <w:rsid w:val="00DA322B"/>
    <w:rsid w:val="00DA47DD"/>
    <w:rsid w:val="00DA47EF"/>
    <w:rsid w:val="00DA4A85"/>
    <w:rsid w:val="00DA5AC1"/>
    <w:rsid w:val="00DA7248"/>
    <w:rsid w:val="00DA78BD"/>
    <w:rsid w:val="00DB18A8"/>
    <w:rsid w:val="00DB1AD5"/>
    <w:rsid w:val="00DB1CD1"/>
    <w:rsid w:val="00DB2095"/>
    <w:rsid w:val="00DB2982"/>
    <w:rsid w:val="00DB3335"/>
    <w:rsid w:val="00DB33B5"/>
    <w:rsid w:val="00DB700F"/>
    <w:rsid w:val="00DB77F7"/>
    <w:rsid w:val="00DB7A34"/>
    <w:rsid w:val="00DB7DBE"/>
    <w:rsid w:val="00DC0218"/>
    <w:rsid w:val="00DC1801"/>
    <w:rsid w:val="00DC2545"/>
    <w:rsid w:val="00DC2AF3"/>
    <w:rsid w:val="00DC31D1"/>
    <w:rsid w:val="00DC3405"/>
    <w:rsid w:val="00DC3FCF"/>
    <w:rsid w:val="00DD11C9"/>
    <w:rsid w:val="00DD2B17"/>
    <w:rsid w:val="00DD34AD"/>
    <w:rsid w:val="00DD37C7"/>
    <w:rsid w:val="00DD4460"/>
    <w:rsid w:val="00DD79AD"/>
    <w:rsid w:val="00DE0593"/>
    <w:rsid w:val="00DE1871"/>
    <w:rsid w:val="00DE1F7A"/>
    <w:rsid w:val="00DE3326"/>
    <w:rsid w:val="00DE333C"/>
    <w:rsid w:val="00DE3376"/>
    <w:rsid w:val="00DE38AE"/>
    <w:rsid w:val="00DE3D5D"/>
    <w:rsid w:val="00DE3FCE"/>
    <w:rsid w:val="00DE4608"/>
    <w:rsid w:val="00DE4EF7"/>
    <w:rsid w:val="00DE55AB"/>
    <w:rsid w:val="00DE5DBF"/>
    <w:rsid w:val="00DE603E"/>
    <w:rsid w:val="00DE6927"/>
    <w:rsid w:val="00DE77D2"/>
    <w:rsid w:val="00DF062B"/>
    <w:rsid w:val="00DF0C0D"/>
    <w:rsid w:val="00DF1A34"/>
    <w:rsid w:val="00DF1D37"/>
    <w:rsid w:val="00DF2092"/>
    <w:rsid w:val="00DF26D2"/>
    <w:rsid w:val="00DF2C04"/>
    <w:rsid w:val="00DF3531"/>
    <w:rsid w:val="00DF3CA4"/>
    <w:rsid w:val="00DF3F8E"/>
    <w:rsid w:val="00DF4DB0"/>
    <w:rsid w:val="00DF5E27"/>
    <w:rsid w:val="00DF60DD"/>
    <w:rsid w:val="00DF68E6"/>
    <w:rsid w:val="00DF6B26"/>
    <w:rsid w:val="00DF6C15"/>
    <w:rsid w:val="00DF6D3C"/>
    <w:rsid w:val="00E00DE3"/>
    <w:rsid w:val="00E0283E"/>
    <w:rsid w:val="00E03475"/>
    <w:rsid w:val="00E03996"/>
    <w:rsid w:val="00E03B68"/>
    <w:rsid w:val="00E03C15"/>
    <w:rsid w:val="00E0506D"/>
    <w:rsid w:val="00E05685"/>
    <w:rsid w:val="00E06890"/>
    <w:rsid w:val="00E074AF"/>
    <w:rsid w:val="00E10ACB"/>
    <w:rsid w:val="00E12704"/>
    <w:rsid w:val="00E12EDD"/>
    <w:rsid w:val="00E1352F"/>
    <w:rsid w:val="00E13A22"/>
    <w:rsid w:val="00E14610"/>
    <w:rsid w:val="00E148A8"/>
    <w:rsid w:val="00E1575E"/>
    <w:rsid w:val="00E158B1"/>
    <w:rsid w:val="00E15FB3"/>
    <w:rsid w:val="00E16D82"/>
    <w:rsid w:val="00E1715F"/>
    <w:rsid w:val="00E1780B"/>
    <w:rsid w:val="00E17BA7"/>
    <w:rsid w:val="00E20D42"/>
    <w:rsid w:val="00E22595"/>
    <w:rsid w:val="00E22747"/>
    <w:rsid w:val="00E22900"/>
    <w:rsid w:val="00E22AF7"/>
    <w:rsid w:val="00E23B79"/>
    <w:rsid w:val="00E2421D"/>
    <w:rsid w:val="00E2442F"/>
    <w:rsid w:val="00E253A5"/>
    <w:rsid w:val="00E2541D"/>
    <w:rsid w:val="00E25587"/>
    <w:rsid w:val="00E25DDB"/>
    <w:rsid w:val="00E264A4"/>
    <w:rsid w:val="00E30044"/>
    <w:rsid w:val="00E301E2"/>
    <w:rsid w:val="00E30F8B"/>
    <w:rsid w:val="00E3179D"/>
    <w:rsid w:val="00E325B0"/>
    <w:rsid w:val="00E34FB7"/>
    <w:rsid w:val="00E3546D"/>
    <w:rsid w:val="00E3584F"/>
    <w:rsid w:val="00E35898"/>
    <w:rsid w:val="00E35B9D"/>
    <w:rsid w:val="00E378D5"/>
    <w:rsid w:val="00E37DFE"/>
    <w:rsid w:val="00E402E9"/>
    <w:rsid w:val="00E4106F"/>
    <w:rsid w:val="00E41981"/>
    <w:rsid w:val="00E420C7"/>
    <w:rsid w:val="00E42A30"/>
    <w:rsid w:val="00E4567F"/>
    <w:rsid w:val="00E46505"/>
    <w:rsid w:val="00E46562"/>
    <w:rsid w:val="00E46AB7"/>
    <w:rsid w:val="00E4710D"/>
    <w:rsid w:val="00E47AA3"/>
    <w:rsid w:val="00E47D74"/>
    <w:rsid w:val="00E504EE"/>
    <w:rsid w:val="00E50ACE"/>
    <w:rsid w:val="00E50AF7"/>
    <w:rsid w:val="00E5157F"/>
    <w:rsid w:val="00E520D2"/>
    <w:rsid w:val="00E52172"/>
    <w:rsid w:val="00E53988"/>
    <w:rsid w:val="00E53F53"/>
    <w:rsid w:val="00E54BFF"/>
    <w:rsid w:val="00E57236"/>
    <w:rsid w:val="00E575B1"/>
    <w:rsid w:val="00E57799"/>
    <w:rsid w:val="00E57940"/>
    <w:rsid w:val="00E61825"/>
    <w:rsid w:val="00E6612B"/>
    <w:rsid w:val="00E67271"/>
    <w:rsid w:val="00E711B6"/>
    <w:rsid w:val="00E71552"/>
    <w:rsid w:val="00E72212"/>
    <w:rsid w:val="00E72EF0"/>
    <w:rsid w:val="00E73C66"/>
    <w:rsid w:val="00E75243"/>
    <w:rsid w:val="00E753CF"/>
    <w:rsid w:val="00E75624"/>
    <w:rsid w:val="00E75D0F"/>
    <w:rsid w:val="00E75FEF"/>
    <w:rsid w:val="00E804D8"/>
    <w:rsid w:val="00E82751"/>
    <w:rsid w:val="00E82DE0"/>
    <w:rsid w:val="00E83025"/>
    <w:rsid w:val="00E841B3"/>
    <w:rsid w:val="00E8576A"/>
    <w:rsid w:val="00E85911"/>
    <w:rsid w:val="00E85B6F"/>
    <w:rsid w:val="00E866FF"/>
    <w:rsid w:val="00E8780E"/>
    <w:rsid w:val="00E87B22"/>
    <w:rsid w:val="00E87DE0"/>
    <w:rsid w:val="00E90276"/>
    <w:rsid w:val="00E94302"/>
    <w:rsid w:val="00E94390"/>
    <w:rsid w:val="00E94469"/>
    <w:rsid w:val="00E94AD0"/>
    <w:rsid w:val="00E95426"/>
    <w:rsid w:val="00E956BC"/>
    <w:rsid w:val="00E95A6B"/>
    <w:rsid w:val="00E96D79"/>
    <w:rsid w:val="00EA17ED"/>
    <w:rsid w:val="00EA30E1"/>
    <w:rsid w:val="00EA49A2"/>
    <w:rsid w:val="00EA57AC"/>
    <w:rsid w:val="00EA5B73"/>
    <w:rsid w:val="00EA72E2"/>
    <w:rsid w:val="00EA77C5"/>
    <w:rsid w:val="00EB13CC"/>
    <w:rsid w:val="00EB2A42"/>
    <w:rsid w:val="00EB2F64"/>
    <w:rsid w:val="00EB2FC2"/>
    <w:rsid w:val="00EB3951"/>
    <w:rsid w:val="00EB5136"/>
    <w:rsid w:val="00EB5168"/>
    <w:rsid w:val="00EB5526"/>
    <w:rsid w:val="00EB554D"/>
    <w:rsid w:val="00EB6046"/>
    <w:rsid w:val="00EB750D"/>
    <w:rsid w:val="00EC374B"/>
    <w:rsid w:val="00EC59BB"/>
    <w:rsid w:val="00EC5E2A"/>
    <w:rsid w:val="00EC6B08"/>
    <w:rsid w:val="00EC6D31"/>
    <w:rsid w:val="00EC727F"/>
    <w:rsid w:val="00EC75F6"/>
    <w:rsid w:val="00EC7950"/>
    <w:rsid w:val="00EC7A29"/>
    <w:rsid w:val="00ED1AC3"/>
    <w:rsid w:val="00ED2055"/>
    <w:rsid w:val="00ED283F"/>
    <w:rsid w:val="00ED345F"/>
    <w:rsid w:val="00ED3E47"/>
    <w:rsid w:val="00ED4F43"/>
    <w:rsid w:val="00ED519C"/>
    <w:rsid w:val="00ED52A8"/>
    <w:rsid w:val="00ED6188"/>
    <w:rsid w:val="00ED6343"/>
    <w:rsid w:val="00ED73F5"/>
    <w:rsid w:val="00ED7880"/>
    <w:rsid w:val="00EE0E4A"/>
    <w:rsid w:val="00EE10B8"/>
    <w:rsid w:val="00EE448A"/>
    <w:rsid w:val="00EE46C3"/>
    <w:rsid w:val="00EE4D41"/>
    <w:rsid w:val="00EE545C"/>
    <w:rsid w:val="00EE549D"/>
    <w:rsid w:val="00EE5B87"/>
    <w:rsid w:val="00EE5E97"/>
    <w:rsid w:val="00EE5FD3"/>
    <w:rsid w:val="00EE6B53"/>
    <w:rsid w:val="00EF25DD"/>
    <w:rsid w:val="00EF2E3B"/>
    <w:rsid w:val="00EF2FD5"/>
    <w:rsid w:val="00EF3286"/>
    <w:rsid w:val="00EF32B5"/>
    <w:rsid w:val="00EF3CA7"/>
    <w:rsid w:val="00EF69E1"/>
    <w:rsid w:val="00EF6B43"/>
    <w:rsid w:val="00EF6B66"/>
    <w:rsid w:val="00EF73EA"/>
    <w:rsid w:val="00EF7ADF"/>
    <w:rsid w:val="00F000F2"/>
    <w:rsid w:val="00F005E5"/>
    <w:rsid w:val="00F00656"/>
    <w:rsid w:val="00F01232"/>
    <w:rsid w:val="00F012B9"/>
    <w:rsid w:val="00F019EB"/>
    <w:rsid w:val="00F021D1"/>
    <w:rsid w:val="00F02BBC"/>
    <w:rsid w:val="00F02D35"/>
    <w:rsid w:val="00F0447B"/>
    <w:rsid w:val="00F0544C"/>
    <w:rsid w:val="00F063E0"/>
    <w:rsid w:val="00F06FD9"/>
    <w:rsid w:val="00F103B3"/>
    <w:rsid w:val="00F12A52"/>
    <w:rsid w:val="00F12ED8"/>
    <w:rsid w:val="00F14D1E"/>
    <w:rsid w:val="00F14E38"/>
    <w:rsid w:val="00F15251"/>
    <w:rsid w:val="00F15B72"/>
    <w:rsid w:val="00F16552"/>
    <w:rsid w:val="00F166D6"/>
    <w:rsid w:val="00F168CE"/>
    <w:rsid w:val="00F17113"/>
    <w:rsid w:val="00F204C9"/>
    <w:rsid w:val="00F2169F"/>
    <w:rsid w:val="00F21BB3"/>
    <w:rsid w:val="00F21D65"/>
    <w:rsid w:val="00F21F12"/>
    <w:rsid w:val="00F22C6F"/>
    <w:rsid w:val="00F22DB1"/>
    <w:rsid w:val="00F2348B"/>
    <w:rsid w:val="00F23793"/>
    <w:rsid w:val="00F23882"/>
    <w:rsid w:val="00F23F4A"/>
    <w:rsid w:val="00F2494A"/>
    <w:rsid w:val="00F24A7F"/>
    <w:rsid w:val="00F25119"/>
    <w:rsid w:val="00F2512E"/>
    <w:rsid w:val="00F254C9"/>
    <w:rsid w:val="00F25E48"/>
    <w:rsid w:val="00F2635D"/>
    <w:rsid w:val="00F26488"/>
    <w:rsid w:val="00F275F3"/>
    <w:rsid w:val="00F27839"/>
    <w:rsid w:val="00F30F95"/>
    <w:rsid w:val="00F321F1"/>
    <w:rsid w:val="00F32428"/>
    <w:rsid w:val="00F32A25"/>
    <w:rsid w:val="00F33294"/>
    <w:rsid w:val="00F33403"/>
    <w:rsid w:val="00F33638"/>
    <w:rsid w:val="00F339A5"/>
    <w:rsid w:val="00F34162"/>
    <w:rsid w:val="00F34ED5"/>
    <w:rsid w:val="00F358B8"/>
    <w:rsid w:val="00F35BA7"/>
    <w:rsid w:val="00F35D59"/>
    <w:rsid w:val="00F3654E"/>
    <w:rsid w:val="00F40E06"/>
    <w:rsid w:val="00F417D7"/>
    <w:rsid w:val="00F41806"/>
    <w:rsid w:val="00F42AE3"/>
    <w:rsid w:val="00F46E17"/>
    <w:rsid w:val="00F47A35"/>
    <w:rsid w:val="00F50EFF"/>
    <w:rsid w:val="00F531AD"/>
    <w:rsid w:val="00F53478"/>
    <w:rsid w:val="00F535E3"/>
    <w:rsid w:val="00F5502D"/>
    <w:rsid w:val="00F55044"/>
    <w:rsid w:val="00F5554B"/>
    <w:rsid w:val="00F55975"/>
    <w:rsid w:val="00F5607F"/>
    <w:rsid w:val="00F56106"/>
    <w:rsid w:val="00F57C62"/>
    <w:rsid w:val="00F60181"/>
    <w:rsid w:val="00F61840"/>
    <w:rsid w:val="00F620F9"/>
    <w:rsid w:val="00F632E9"/>
    <w:rsid w:val="00F635E6"/>
    <w:rsid w:val="00F638A6"/>
    <w:rsid w:val="00F64383"/>
    <w:rsid w:val="00F64657"/>
    <w:rsid w:val="00F648B2"/>
    <w:rsid w:val="00F65715"/>
    <w:rsid w:val="00F6584A"/>
    <w:rsid w:val="00F664F4"/>
    <w:rsid w:val="00F66613"/>
    <w:rsid w:val="00F671AF"/>
    <w:rsid w:val="00F706DB"/>
    <w:rsid w:val="00F71045"/>
    <w:rsid w:val="00F72DE9"/>
    <w:rsid w:val="00F73028"/>
    <w:rsid w:val="00F735AD"/>
    <w:rsid w:val="00F73C0F"/>
    <w:rsid w:val="00F73F30"/>
    <w:rsid w:val="00F7477D"/>
    <w:rsid w:val="00F74B70"/>
    <w:rsid w:val="00F7586D"/>
    <w:rsid w:val="00F75C49"/>
    <w:rsid w:val="00F76879"/>
    <w:rsid w:val="00F76F66"/>
    <w:rsid w:val="00F773C9"/>
    <w:rsid w:val="00F77DD2"/>
    <w:rsid w:val="00F80DEF"/>
    <w:rsid w:val="00F81339"/>
    <w:rsid w:val="00F81CD0"/>
    <w:rsid w:val="00F81E92"/>
    <w:rsid w:val="00F832C6"/>
    <w:rsid w:val="00F8426C"/>
    <w:rsid w:val="00F84417"/>
    <w:rsid w:val="00F8497A"/>
    <w:rsid w:val="00F84DE9"/>
    <w:rsid w:val="00F85509"/>
    <w:rsid w:val="00F8581F"/>
    <w:rsid w:val="00F86508"/>
    <w:rsid w:val="00F875F2"/>
    <w:rsid w:val="00F87B7D"/>
    <w:rsid w:val="00F87F52"/>
    <w:rsid w:val="00F90446"/>
    <w:rsid w:val="00F90A8B"/>
    <w:rsid w:val="00F914E1"/>
    <w:rsid w:val="00F91504"/>
    <w:rsid w:val="00F920DC"/>
    <w:rsid w:val="00F924F0"/>
    <w:rsid w:val="00F935C4"/>
    <w:rsid w:val="00F93788"/>
    <w:rsid w:val="00F93B34"/>
    <w:rsid w:val="00F940D2"/>
    <w:rsid w:val="00F94E88"/>
    <w:rsid w:val="00F94FB5"/>
    <w:rsid w:val="00F95131"/>
    <w:rsid w:val="00F952CD"/>
    <w:rsid w:val="00F96019"/>
    <w:rsid w:val="00F96838"/>
    <w:rsid w:val="00F96B70"/>
    <w:rsid w:val="00F97B14"/>
    <w:rsid w:val="00FA00DB"/>
    <w:rsid w:val="00FA028E"/>
    <w:rsid w:val="00FA05F5"/>
    <w:rsid w:val="00FA0AA5"/>
    <w:rsid w:val="00FA0AB7"/>
    <w:rsid w:val="00FA1511"/>
    <w:rsid w:val="00FA208D"/>
    <w:rsid w:val="00FA27F1"/>
    <w:rsid w:val="00FA3280"/>
    <w:rsid w:val="00FA52EA"/>
    <w:rsid w:val="00FA665D"/>
    <w:rsid w:val="00FA6A1B"/>
    <w:rsid w:val="00FA702D"/>
    <w:rsid w:val="00FA746C"/>
    <w:rsid w:val="00FB1348"/>
    <w:rsid w:val="00FB1902"/>
    <w:rsid w:val="00FB31B2"/>
    <w:rsid w:val="00FB3347"/>
    <w:rsid w:val="00FB33D1"/>
    <w:rsid w:val="00FB3424"/>
    <w:rsid w:val="00FB36EC"/>
    <w:rsid w:val="00FB48D6"/>
    <w:rsid w:val="00FB550E"/>
    <w:rsid w:val="00FB621A"/>
    <w:rsid w:val="00FC0331"/>
    <w:rsid w:val="00FC0A49"/>
    <w:rsid w:val="00FC2469"/>
    <w:rsid w:val="00FC2945"/>
    <w:rsid w:val="00FC2CB5"/>
    <w:rsid w:val="00FC3A84"/>
    <w:rsid w:val="00FC3FDC"/>
    <w:rsid w:val="00FC45F2"/>
    <w:rsid w:val="00FC528B"/>
    <w:rsid w:val="00FC5B84"/>
    <w:rsid w:val="00FC63A1"/>
    <w:rsid w:val="00FC6832"/>
    <w:rsid w:val="00FC78C4"/>
    <w:rsid w:val="00FC7EA9"/>
    <w:rsid w:val="00FD09EF"/>
    <w:rsid w:val="00FD0D48"/>
    <w:rsid w:val="00FD161D"/>
    <w:rsid w:val="00FD1D69"/>
    <w:rsid w:val="00FD217B"/>
    <w:rsid w:val="00FD40BA"/>
    <w:rsid w:val="00FD4EA8"/>
    <w:rsid w:val="00FD5284"/>
    <w:rsid w:val="00FD5AE0"/>
    <w:rsid w:val="00FD6290"/>
    <w:rsid w:val="00FD762E"/>
    <w:rsid w:val="00FE13CE"/>
    <w:rsid w:val="00FE1A37"/>
    <w:rsid w:val="00FE1DD9"/>
    <w:rsid w:val="00FE2450"/>
    <w:rsid w:val="00FE278E"/>
    <w:rsid w:val="00FE39F6"/>
    <w:rsid w:val="00FE3E2A"/>
    <w:rsid w:val="00FE5387"/>
    <w:rsid w:val="00FE58EA"/>
    <w:rsid w:val="00FE5A8F"/>
    <w:rsid w:val="00FE5CBA"/>
    <w:rsid w:val="00FE5E9E"/>
    <w:rsid w:val="00FE68AA"/>
    <w:rsid w:val="00FE729F"/>
    <w:rsid w:val="00FF0ACA"/>
    <w:rsid w:val="00FF0B50"/>
    <w:rsid w:val="00FF2183"/>
    <w:rsid w:val="00FF4216"/>
    <w:rsid w:val="00FF4330"/>
    <w:rsid w:val="00FF652B"/>
    <w:rsid w:val="00FF686B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5F500"/>
  <w15:docId w15:val="{F0ADEED5-9E8B-8A47-B2D0-88B2E78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mmentSubject"/>
    <w:qFormat/>
    <w:rsid w:val="007F7629"/>
    <w:pPr>
      <w:spacing w:after="0" w:line="480" w:lineRule="auto"/>
    </w:pPr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280"/>
    <w:pPr>
      <w:keepNext/>
      <w:keepLines/>
      <w:pBdr>
        <w:bottom w:val="single" w:sz="4" w:space="1" w:color="auto"/>
      </w:pBdr>
      <w:spacing w:before="36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A3280"/>
    <w:pPr>
      <w:keepNext/>
      <w:keepLines/>
      <w:spacing w:before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94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5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A328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94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4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A3280"/>
    <w:rPr>
      <w:rFonts w:ascii="Arial" w:eastAsiaTheme="majorEastAsia" w:hAnsi="Arial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rsid w:val="0099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rsid w:val="009945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45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9454A"/>
    <w:pPr>
      <w:spacing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54A"/>
    <w:rPr>
      <w:rFonts w:ascii="Calibri" w:eastAsia="Times New Roman" w:hAnsi="Calibri" w:cs="Times New Roman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4A"/>
    <w:rPr>
      <w:rFonts w:ascii="Calibri" w:eastAsia="Times New Roman" w:hAnsi="Calibri" w:cs="Times New Roman"/>
      <w:b/>
      <w:bCs/>
      <w:sz w:val="20"/>
      <w:szCs w:val="20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99454A"/>
    <w:pPr>
      <w:spacing w:line="240" w:lineRule="auto"/>
    </w:pPr>
    <w:rPr>
      <w:rFonts w:ascii="Tahoma" w:eastAsia="Times New Roman" w:hAnsi="Tahoma" w:cs="Times New Roman"/>
      <w:sz w:val="16"/>
      <w:szCs w:val="16"/>
      <w:lang w:eastAsia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4A"/>
    <w:rPr>
      <w:rFonts w:ascii="Tahoma" w:eastAsia="Times New Roman" w:hAnsi="Tahoma" w:cs="Times New Roman"/>
      <w:sz w:val="16"/>
      <w:szCs w:val="16"/>
      <w:lang w:eastAsia="de-AT"/>
    </w:rPr>
  </w:style>
  <w:style w:type="paragraph" w:styleId="Revision">
    <w:name w:val="Revision"/>
    <w:hidden/>
    <w:uiPriority w:val="99"/>
    <w:semiHidden/>
    <w:rsid w:val="0099454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bold">
    <w:name w:val="bold"/>
    <w:uiPriority w:val="99"/>
    <w:rsid w:val="0099454A"/>
  </w:style>
  <w:style w:type="character" w:customStyle="1" w:styleId="s">
    <w:name w:val="s"/>
    <w:uiPriority w:val="99"/>
    <w:rsid w:val="0099454A"/>
  </w:style>
  <w:style w:type="paragraph" w:customStyle="1" w:styleId="ZWZ">
    <w:name w:val="ZWZ"/>
    <w:basedOn w:val="Normal"/>
    <w:link w:val="ZWZChar"/>
    <w:uiPriority w:val="99"/>
    <w:rsid w:val="0099454A"/>
    <w:pPr>
      <w:suppressAutoHyphens/>
      <w:autoSpaceDN w:val="0"/>
      <w:spacing w:line="240" w:lineRule="auto"/>
      <w:contextualSpacing/>
      <w:jc w:val="both"/>
      <w:textAlignment w:val="baseline"/>
    </w:pPr>
    <w:rPr>
      <w:rFonts w:eastAsia="Times New Roman" w:cs="Times New Roman"/>
      <w:sz w:val="20"/>
      <w:szCs w:val="20"/>
      <w:lang w:val="en-GB" w:eastAsia="de-AT"/>
    </w:rPr>
  </w:style>
  <w:style w:type="character" w:customStyle="1" w:styleId="ZWZChar">
    <w:name w:val="ZWZ Char"/>
    <w:link w:val="ZWZ"/>
    <w:uiPriority w:val="99"/>
    <w:locked/>
    <w:rsid w:val="0099454A"/>
    <w:rPr>
      <w:rFonts w:ascii="Arial" w:eastAsia="Times New Roman" w:hAnsi="Arial" w:cs="Times New Roman"/>
      <w:sz w:val="20"/>
      <w:szCs w:val="20"/>
      <w:lang w:val="en-GB" w:eastAsia="de-AT"/>
    </w:rPr>
  </w:style>
  <w:style w:type="character" w:styleId="Emphasis">
    <w:name w:val="Emphasis"/>
    <w:basedOn w:val="DefaultParagraphFont"/>
    <w:uiPriority w:val="20"/>
    <w:qFormat/>
    <w:rsid w:val="0099454A"/>
    <w:rPr>
      <w:rFonts w:cs="Times New Roman"/>
      <w:i/>
    </w:rPr>
  </w:style>
  <w:style w:type="character" w:customStyle="1" w:styleId="apple-converted-space">
    <w:name w:val="apple-converted-space"/>
    <w:rsid w:val="0099454A"/>
  </w:style>
  <w:style w:type="paragraph" w:customStyle="1" w:styleId="TEXT">
    <w:name w:val="TEXT"/>
    <w:basedOn w:val="Normal"/>
    <w:link w:val="TEXTZchn1"/>
    <w:uiPriority w:val="99"/>
    <w:rsid w:val="0099454A"/>
    <w:pPr>
      <w:spacing w:before="60" w:after="60" w:line="360" w:lineRule="auto"/>
      <w:jc w:val="both"/>
    </w:pPr>
    <w:rPr>
      <w:rFonts w:eastAsia="Times New Roman" w:cs="Times New Roman"/>
      <w:sz w:val="24"/>
      <w:szCs w:val="20"/>
      <w:lang w:eastAsia="de-AT"/>
    </w:rPr>
  </w:style>
  <w:style w:type="character" w:customStyle="1" w:styleId="TEXTZchn1">
    <w:name w:val="TEXT Zchn1"/>
    <w:link w:val="TEXT"/>
    <w:uiPriority w:val="99"/>
    <w:locked/>
    <w:rsid w:val="0099454A"/>
    <w:rPr>
      <w:rFonts w:ascii="Arial" w:eastAsia="Times New Roman" w:hAnsi="Arial" w:cs="Times New Roman"/>
      <w:sz w:val="24"/>
      <w:szCs w:val="20"/>
      <w:lang w:val="en-US" w:eastAsia="de-AT"/>
    </w:rPr>
  </w:style>
  <w:style w:type="paragraph" w:styleId="Caption">
    <w:name w:val="caption"/>
    <w:basedOn w:val="Normal"/>
    <w:next w:val="Normal"/>
    <w:uiPriority w:val="99"/>
    <w:qFormat/>
    <w:rsid w:val="0099454A"/>
    <w:pPr>
      <w:spacing w:line="240" w:lineRule="auto"/>
    </w:pPr>
    <w:rPr>
      <w:rFonts w:ascii="Calibri" w:eastAsia="Times New Roman" w:hAnsi="Calibri" w:cs="Times New Roman"/>
      <w:b/>
      <w:bCs/>
      <w:color w:val="4F81BD"/>
      <w:szCs w:val="18"/>
      <w:lang w:val="en-GB" w:eastAsia="en-GB"/>
    </w:rPr>
  </w:style>
  <w:style w:type="paragraph" w:customStyle="1" w:styleId="UE">
    <w:name w:val="UE"/>
    <w:basedOn w:val="Normal"/>
    <w:link w:val="UEChar"/>
    <w:uiPriority w:val="99"/>
    <w:rsid w:val="0099454A"/>
    <w:pPr>
      <w:suppressAutoHyphens/>
      <w:autoSpaceDN w:val="0"/>
      <w:spacing w:after="60" w:line="360" w:lineRule="auto"/>
      <w:contextualSpacing/>
      <w:jc w:val="both"/>
      <w:textAlignment w:val="baseline"/>
    </w:pPr>
    <w:rPr>
      <w:rFonts w:eastAsia="Times New Roman" w:cs="Times New Roman"/>
      <w:b/>
      <w:sz w:val="20"/>
      <w:szCs w:val="20"/>
      <w:lang w:val="en-GB" w:eastAsia="de-AT"/>
    </w:rPr>
  </w:style>
  <w:style w:type="character" w:customStyle="1" w:styleId="UEChar">
    <w:name w:val="UE Char"/>
    <w:link w:val="UE"/>
    <w:uiPriority w:val="99"/>
    <w:locked/>
    <w:rsid w:val="0099454A"/>
    <w:rPr>
      <w:rFonts w:ascii="Arial" w:eastAsia="Times New Roman" w:hAnsi="Arial" w:cs="Times New Roman"/>
      <w:b/>
      <w:sz w:val="20"/>
      <w:szCs w:val="20"/>
      <w:lang w:val="en-GB" w:eastAsia="de-AT"/>
    </w:rPr>
  </w:style>
  <w:style w:type="paragraph" w:styleId="ListParagraph">
    <w:name w:val="List Paragraph"/>
    <w:basedOn w:val="Normal"/>
    <w:uiPriority w:val="34"/>
    <w:qFormat/>
    <w:rsid w:val="0099454A"/>
    <w:pPr>
      <w:suppressAutoHyphens/>
      <w:autoSpaceDN w:val="0"/>
      <w:spacing w:line="360" w:lineRule="auto"/>
      <w:ind w:left="720"/>
      <w:contextualSpacing/>
      <w:jc w:val="both"/>
      <w:textAlignment w:val="baseline"/>
    </w:pPr>
    <w:rPr>
      <w:rFonts w:eastAsia="Times New Roman" w:cs="Arial"/>
      <w:szCs w:val="20"/>
      <w:lang w:val="en-GB" w:eastAsia="en-GB"/>
    </w:rPr>
  </w:style>
  <w:style w:type="table" w:styleId="TableGrid">
    <w:name w:val="Table Grid"/>
    <w:basedOn w:val="TableNormal"/>
    <w:uiPriority w:val="99"/>
    <w:rsid w:val="009945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rsid w:val="0099454A"/>
    <w:rPr>
      <w:rFonts w:cs="Times New Roman"/>
      <w:i/>
    </w:rPr>
  </w:style>
  <w:style w:type="character" w:styleId="HTMLDefinition">
    <w:name w:val="HTML Definition"/>
    <w:basedOn w:val="DefaultParagraphFont"/>
    <w:uiPriority w:val="99"/>
    <w:semiHidden/>
    <w:rsid w:val="0099454A"/>
    <w:rPr>
      <w:rFonts w:cs="Times New Roman"/>
      <w:i/>
    </w:rPr>
  </w:style>
  <w:style w:type="paragraph" w:customStyle="1" w:styleId="Default">
    <w:name w:val="Default"/>
    <w:rsid w:val="00994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9454A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454A"/>
    <w:rPr>
      <w:rFonts w:ascii="Calibri" w:eastAsia="Times New Roman" w:hAnsi="Calibri" w:cs="Times New Roman"/>
      <w:sz w:val="20"/>
      <w:szCs w:val="20"/>
      <w:lang w:eastAsia="de-AT"/>
    </w:rPr>
  </w:style>
  <w:style w:type="paragraph" w:styleId="Footer">
    <w:name w:val="footer"/>
    <w:basedOn w:val="Normal"/>
    <w:link w:val="FooterChar"/>
    <w:uiPriority w:val="99"/>
    <w:rsid w:val="0099454A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99454A"/>
    <w:rPr>
      <w:rFonts w:ascii="Calibri" w:eastAsia="Times New Roman" w:hAnsi="Calibri" w:cs="Times New Roman"/>
      <w:sz w:val="20"/>
      <w:szCs w:val="20"/>
      <w:lang w:eastAsia="de-AT"/>
    </w:rPr>
  </w:style>
  <w:style w:type="character" w:customStyle="1" w:styleId="st">
    <w:name w:val="st"/>
    <w:uiPriority w:val="99"/>
    <w:rsid w:val="0099454A"/>
  </w:style>
  <w:style w:type="character" w:customStyle="1" w:styleId="highlight">
    <w:name w:val="highlight"/>
    <w:rsid w:val="0099454A"/>
  </w:style>
  <w:style w:type="table" w:customStyle="1" w:styleId="Tabellenraster1">
    <w:name w:val="Tabellenraster1"/>
    <w:basedOn w:val="TableNormal"/>
    <w:next w:val="TableGrid"/>
    <w:uiPriority w:val="59"/>
    <w:rsid w:val="000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93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93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3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unhideWhenUsed/>
    <w:rsid w:val="00C70CF3"/>
    <w:rPr>
      <w:rFonts w:ascii="Arial" w:hAnsi="Arial"/>
      <w:sz w:val="14"/>
    </w:rPr>
  </w:style>
  <w:style w:type="character" w:customStyle="1" w:styleId="highwire-cite-journal">
    <w:name w:val="highwire-cite-journal"/>
    <w:basedOn w:val="DefaultParagraphFont"/>
    <w:rsid w:val="00C5665B"/>
  </w:style>
  <w:style w:type="character" w:customStyle="1" w:styleId="highwire-cite-published-year">
    <w:name w:val="highwire-cite-published-year"/>
    <w:basedOn w:val="DefaultParagraphFont"/>
    <w:rsid w:val="00C5665B"/>
  </w:style>
  <w:style w:type="character" w:customStyle="1" w:styleId="highwire-cite-volume-issue">
    <w:name w:val="highwire-cite-volume-issue"/>
    <w:basedOn w:val="DefaultParagraphFont"/>
    <w:rsid w:val="00C5665B"/>
  </w:style>
  <w:style w:type="character" w:customStyle="1" w:styleId="highwire-cite-doi">
    <w:name w:val="highwire-cite-doi"/>
    <w:basedOn w:val="DefaultParagraphFont"/>
    <w:rsid w:val="00C5665B"/>
  </w:style>
  <w:style w:type="character" w:customStyle="1" w:styleId="highwire-cite-date">
    <w:name w:val="highwire-cite-date"/>
    <w:basedOn w:val="DefaultParagraphFont"/>
    <w:rsid w:val="00C5665B"/>
  </w:style>
  <w:style w:type="character" w:customStyle="1" w:styleId="highwire-cite-article-as">
    <w:name w:val="highwire-cite-article-as"/>
    <w:basedOn w:val="DefaultParagraphFont"/>
    <w:rsid w:val="00C5665B"/>
  </w:style>
  <w:style w:type="character" w:customStyle="1" w:styleId="italic">
    <w:name w:val="italic"/>
    <w:basedOn w:val="DefaultParagraphFont"/>
    <w:rsid w:val="00C5665B"/>
  </w:style>
  <w:style w:type="character" w:styleId="FollowedHyperlink">
    <w:name w:val="FollowedHyperlink"/>
    <w:basedOn w:val="DefaultParagraphFont"/>
    <w:uiPriority w:val="99"/>
    <w:semiHidden/>
    <w:unhideWhenUsed/>
    <w:rsid w:val="00CC240A"/>
    <w:rPr>
      <w:color w:val="800080" w:themeColor="followedHyperlink"/>
      <w:u w:val="single"/>
    </w:rPr>
  </w:style>
  <w:style w:type="character" w:customStyle="1" w:styleId="element-citation">
    <w:name w:val="element-citation"/>
    <w:basedOn w:val="DefaultParagraphFont"/>
    <w:rsid w:val="00DC31D1"/>
  </w:style>
  <w:style w:type="character" w:customStyle="1" w:styleId="ref-journal">
    <w:name w:val="ref-journal"/>
    <w:basedOn w:val="DefaultParagraphFont"/>
    <w:rsid w:val="00DC31D1"/>
  </w:style>
  <w:style w:type="character" w:customStyle="1" w:styleId="ref-vol">
    <w:name w:val="ref-vol"/>
    <w:basedOn w:val="DefaultParagraphFont"/>
    <w:rsid w:val="00DC31D1"/>
  </w:style>
  <w:style w:type="character" w:customStyle="1" w:styleId="nowrap">
    <w:name w:val="nowrap"/>
    <w:basedOn w:val="DefaultParagraphFont"/>
    <w:rsid w:val="00DC31D1"/>
  </w:style>
  <w:style w:type="paragraph" w:customStyle="1" w:styleId="EndNoteBibliographyTitle">
    <w:name w:val="EndNote Bibliography Title"/>
    <w:basedOn w:val="Normal"/>
    <w:link w:val="EndNoteBibliographyTitleZchn"/>
    <w:rsid w:val="00974074"/>
    <w:pPr>
      <w:jc w:val="center"/>
    </w:pPr>
    <w:rPr>
      <w:rFonts w:cs="Arial"/>
      <w:noProof/>
      <w:sz w:val="22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974074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974074"/>
    <w:pPr>
      <w:spacing w:line="240" w:lineRule="auto"/>
    </w:pPr>
    <w:rPr>
      <w:rFonts w:cs="Arial"/>
      <w:noProof/>
      <w:sz w:val="22"/>
    </w:rPr>
  </w:style>
  <w:style w:type="character" w:customStyle="1" w:styleId="EndNoteBibliographyZchn">
    <w:name w:val="EndNote Bibliography Zchn"/>
    <w:basedOn w:val="DefaultParagraphFont"/>
    <w:link w:val="EndNoteBibliography"/>
    <w:rsid w:val="00974074"/>
    <w:rPr>
      <w:rFonts w:ascii="Arial" w:hAnsi="Arial" w:cs="Arial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BA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58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582"/>
    <w:rPr>
      <w:rFonts w:ascii="Consolas" w:hAnsi="Consolas"/>
      <w:sz w:val="20"/>
      <w:szCs w:val="20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67C8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B071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55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2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6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2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9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4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rabovac@meduniwien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chs/nhan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cd.cdc.gov/NPAO_DT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E595-453F-4A66-AFDB-D35ADAB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10442</Words>
  <Characters>59523</Characters>
  <Application>Microsoft Office Word</Application>
  <DocSecurity>0</DocSecurity>
  <Lines>496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HaiderS</dc:creator>
  <cp:lastModifiedBy>Lee Smith</cp:lastModifiedBy>
  <cp:revision>2</cp:revision>
  <cp:lastPrinted>2019-07-09T09:30:00Z</cp:lastPrinted>
  <dcterms:created xsi:type="dcterms:W3CDTF">2019-07-21T14:37:00Z</dcterms:created>
  <dcterms:modified xsi:type="dcterms:W3CDTF">2019-07-21T14:37:00Z</dcterms:modified>
</cp:coreProperties>
</file>