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847F6" w14:textId="2B704A41" w:rsidR="008E26D9" w:rsidRPr="00FA5DFF" w:rsidRDefault="007E67D0" w:rsidP="00637737">
      <w:pPr>
        <w:pStyle w:val="Heading1"/>
        <w:rPr>
          <w:color w:val="000000" w:themeColor="text1"/>
        </w:rPr>
      </w:pPr>
      <w:r w:rsidRPr="00FA5DFF">
        <w:rPr>
          <w:color w:val="000000" w:themeColor="text1"/>
        </w:rPr>
        <w:t xml:space="preserve">Getting </w:t>
      </w:r>
      <w:r w:rsidR="00364048" w:rsidRPr="00FA5DFF">
        <w:rPr>
          <w:color w:val="000000" w:themeColor="text1"/>
        </w:rPr>
        <w:t>caught between</w:t>
      </w:r>
      <w:r w:rsidRPr="00FA5DFF">
        <w:rPr>
          <w:color w:val="000000" w:themeColor="text1"/>
        </w:rPr>
        <w:t xml:space="preserve"> discourse</w:t>
      </w:r>
      <w:r w:rsidR="00886B56" w:rsidRPr="00FA5DFF">
        <w:rPr>
          <w:color w:val="000000" w:themeColor="text1"/>
        </w:rPr>
        <w:t>(</w:t>
      </w:r>
      <w:r w:rsidRPr="00FA5DFF">
        <w:rPr>
          <w:color w:val="000000" w:themeColor="text1"/>
        </w:rPr>
        <w:t>s</w:t>
      </w:r>
      <w:r w:rsidR="00886B56" w:rsidRPr="00FA5DFF">
        <w:rPr>
          <w:color w:val="000000" w:themeColor="text1"/>
        </w:rPr>
        <w:t>)</w:t>
      </w:r>
      <w:r w:rsidRPr="00FA5DFF">
        <w:rPr>
          <w:color w:val="000000" w:themeColor="text1"/>
        </w:rPr>
        <w:t xml:space="preserve">: </w:t>
      </w:r>
      <w:r w:rsidR="0021224F">
        <w:rPr>
          <w:color w:val="000000" w:themeColor="text1"/>
        </w:rPr>
        <w:t>H</w:t>
      </w:r>
      <w:r w:rsidR="00364048" w:rsidRPr="00FA5DFF">
        <w:rPr>
          <w:color w:val="000000" w:themeColor="text1"/>
        </w:rPr>
        <w:t xml:space="preserve">ybrid </w:t>
      </w:r>
      <w:r w:rsidR="004B79D1" w:rsidRPr="00FA5DFF">
        <w:rPr>
          <w:color w:val="000000" w:themeColor="text1"/>
        </w:rPr>
        <w:t>choice</w:t>
      </w:r>
      <w:r w:rsidR="00364048" w:rsidRPr="00FA5DFF">
        <w:rPr>
          <w:color w:val="000000" w:themeColor="text1"/>
        </w:rPr>
        <w:t>s</w:t>
      </w:r>
      <w:r w:rsidR="004B79D1" w:rsidRPr="00FA5DFF">
        <w:rPr>
          <w:color w:val="000000" w:themeColor="text1"/>
        </w:rPr>
        <w:t xml:space="preserve"> in technology use</w:t>
      </w:r>
      <w:r w:rsidR="00861CBC" w:rsidRPr="00FA5DFF">
        <w:rPr>
          <w:color w:val="000000" w:themeColor="text1"/>
        </w:rPr>
        <w:t xml:space="preserve"> at work</w:t>
      </w:r>
      <w:r w:rsidR="004B79D1" w:rsidRPr="00FA5DFF">
        <w:rPr>
          <w:color w:val="000000" w:themeColor="text1"/>
        </w:rPr>
        <w:t>.</w:t>
      </w:r>
    </w:p>
    <w:p w14:paraId="000D61A5" w14:textId="77CA91A6" w:rsidR="00C95286" w:rsidRPr="00FA5DFF" w:rsidRDefault="0087208A" w:rsidP="00C15B12">
      <w:pPr>
        <w:pStyle w:val="Heading2"/>
        <w:spacing w:line="480" w:lineRule="auto"/>
        <w:rPr>
          <w:rFonts w:cstheme="minorHAnsi"/>
          <w:color w:val="000000" w:themeColor="text1"/>
          <w:szCs w:val="24"/>
        </w:rPr>
      </w:pPr>
      <w:r w:rsidRPr="00FA5DFF">
        <w:rPr>
          <w:rFonts w:cstheme="minorHAnsi"/>
          <w:color w:val="000000" w:themeColor="text1"/>
          <w:szCs w:val="24"/>
        </w:rPr>
        <w:t>Abstract</w:t>
      </w:r>
    </w:p>
    <w:p w14:paraId="6FD97363" w14:textId="10415B87" w:rsidR="004B79D1" w:rsidRPr="00FA5DFF" w:rsidRDefault="00C176ED" w:rsidP="00EC2FF4">
      <w:pPr>
        <w:spacing w:line="360" w:lineRule="auto"/>
        <w:rPr>
          <w:rFonts w:asciiTheme="minorHAnsi" w:hAnsiTheme="minorHAnsi" w:cstheme="minorHAnsi"/>
          <w:color w:val="000000" w:themeColor="text1"/>
        </w:rPr>
      </w:pPr>
      <w:r w:rsidRPr="00FA5DFF">
        <w:rPr>
          <w:rFonts w:asciiTheme="minorHAnsi" w:hAnsiTheme="minorHAnsi" w:cstheme="minorHAnsi"/>
          <w:color w:val="000000" w:themeColor="text1"/>
        </w:rPr>
        <w:t>Winner (1977:77), in defense of technology determinism, caution</w:t>
      </w:r>
      <w:r w:rsidR="001D5862" w:rsidRPr="00FA5DFF">
        <w:rPr>
          <w:rFonts w:asciiTheme="minorHAnsi" w:hAnsiTheme="minorHAnsi" w:cstheme="minorHAnsi"/>
          <w:color w:val="000000" w:themeColor="text1"/>
        </w:rPr>
        <w:t>ed</w:t>
      </w:r>
      <w:r w:rsidRPr="00FA5DFF">
        <w:rPr>
          <w:rFonts w:asciiTheme="minorHAnsi" w:hAnsiTheme="minorHAnsi" w:cstheme="minorHAnsi"/>
          <w:color w:val="000000" w:themeColor="text1"/>
        </w:rPr>
        <w:t xml:space="preserve"> against ‘throwing out the baby with the methodological bathwater’. </w:t>
      </w:r>
      <w:r w:rsidR="001D5862" w:rsidRPr="00FA5DFF">
        <w:rPr>
          <w:rFonts w:asciiTheme="minorHAnsi" w:hAnsiTheme="minorHAnsi" w:cstheme="minorHAnsi"/>
          <w:color w:val="000000" w:themeColor="text1"/>
        </w:rPr>
        <w:t>His concern was that in so doing</w:t>
      </w:r>
      <w:r w:rsidR="00084E30" w:rsidRPr="00FA5DFF">
        <w:rPr>
          <w:rFonts w:asciiTheme="minorHAnsi" w:hAnsiTheme="minorHAnsi" w:cstheme="minorHAnsi"/>
          <w:color w:val="000000" w:themeColor="text1"/>
        </w:rPr>
        <w:t xml:space="preserve"> </w:t>
      </w:r>
      <w:r w:rsidR="00351C49" w:rsidRPr="00FA5DFF">
        <w:rPr>
          <w:rFonts w:asciiTheme="minorHAnsi" w:hAnsiTheme="minorHAnsi" w:cstheme="minorHAnsi"/>
          <w:color w:val="000000" w:themeColor="text1"/>
        </w:rPr>
        <w:t xml:space="preserve">STS </w:t>
      </w:r>
      <w:r w:rsidR="00084E30" w:rsidRPr="00FA5DFF">
        <w:rPr>
          <w:rFonts w:asciiTheme="minorHAnsi" w:hAnsiTheme="minorHAnsi" w:cstheme="minorHAnsi"/>
          <w:color w:val="000000" w:themeColor="text1"/>
        </w:rPr>
        <w:t xml:space="preserve">research would underplay, or be unable to account for, the effects that technology change </w:t>
      </w:r>
      <w:r w:rsidR="00084E30" w:rsidRPr="00FA5DFF">
        <w:rPr>
          <w:rFonts w:asciiTheme="minorHAnsi" w:hAnsiTheme="minorHAnsi" w:cstheme="minorHAnsi"/>
          <w:i/>
          <w:color w:val="000000" w:themeColor="text1"/>
        </w:rPr>
        <w:t>does</w:t>
      </w:r>
      <w:r w:rsidR="00084E30" w:rsidRPr="00FA5DFF">
        <w:rPr>
          <w:rFonts w:asciiTheme="minorHAnsi" w:hAnsiTheme="minorHAnsi" w:cstheme="minorHAnsi"/>
          <w:color w:val="000000" w:themeColor="text1"/>
        </w:rPr>
        <w:t xml:space="preserve"> have on society.</w:t>
      </w:r>
      <w:r w:rsidR="001D5862" w:rsidRPr="00FA5DFF">
        <w:rPr>
          <w:rFonts w:asciiTheme="minorHAnsi" w:hAnsiTheme="minorHAnsi" w:cstheme="minorHAnsi"/>
          <w:color w:val="000000" w:themeColor="text1"/>
        </w:rPr>
        <w:t xml:space="preserve"> </w:t>
      </w:r>
      <w:r w:rsidRPr="00FA5DFF">
        <w:rPr>
          <w:rFonts w:asciiTheme="minorHAnsi" w:hAnsiTheme="minorHAnsi" w:cstheme="minorHAnsi"/>
          <w:color w:val="000000" w:themeColor="text1"/>
        </w:rPr>
        <w:t xml:space="preserve">We </w:t>
      </w:r>
      <w:r w:rsidR="001D5862" w:rsidRPr="00FA5DFF">
        <w:rPr>
          <w:rFonts w:asciiTheme="minorHAnsi" w:hAnsiTheme="minorHAnsi" w:cstheme="minorHAnsi"/>
          <w:color w:val="000000" w:themeColor="text1"/>
        </w:rPr>
        <w:t xml:space="preserve">similarly now </w:t>
      </w:r>
      <w:r w:rsidRPr="00FA5DFF">
        <w:rPr>
          <w:rFonts w:asciiTheme="minorHAnsi" w:hAnsiTheme="minorHAnsi" w:cstheme="minorHAnsi"/>
          <w:color w:val="000000" w:themeColor="text1"/>
        </w:rPr>
        <w:t xml:space="preserve">find that powerful explanatory concepts like </w:t>
      </w:r>
      <w:r w:rsidR="007445B8" w:rsidRPr="00FA5DFF">
        <w:rPr>
          <w:rFonts w:asciiTheme="minorHAnsi" w:hAnsiTheme="minorHAnsi" w:cstheme="minorHAnsi"/>
          <w:color w:val="000000" w:themeColor="text1"/>
        </w:rPr>
        <w:t>‘</w:t>
      </w:r>
      <w:r w:rsidRPr="00FA5DFF">
        <w:rPr>
          <w:rFonts w:asciiTheme="minorHAnsi" w:hAnsiTheme="minorHAnsi" w:cstheme="minorHAnsi"/>
          <w:color w:val="000000" w:themeColor="text1"/>
        </w:rPr>
        <w:t>structural-discourse</w:t>
      </w:r>
      <w:r w:rsidR="007445B8" w:rsidRPr="00FA5DFF">
        <w:rPr>
          <w:rFonts w:asciiTheme="minorHAnsi" w:hAnsiTheme="minorHAnsi" w:cstheme="minorHAnsi"/>
          <w:color w:val="000000" w:themeColor="text1"/>
        </w:rPr>
        <w:t>’</w:t>
      </w:r>
      <w:r w:rsidR="00084E30" w:rsidRPr="00FA5DFF">
        <w:rPr>
          <w:rFonts w:asciiTheme="minorHAnsi" w:hAnsiTheme="minorHAnsi" w:cstheme="minorHAnsi"/>
          <w:color w:val="000000" w:themeColor="text1"/>
        </w:rPr>
        <w:t xml:space="preserve"> </w:t>
      </w:r>
      <w:r w:rsidR="006728A5" w:rsidRPr="00FA5DFF">
        <w:rPr>
          <w:rFonts w:asciiTheme="minorHAnsi" w:hAnsiTheme="minorHAnsi" w:cstheme="minorHAnsi"/>
          <w:color w:val="000000" w:themeColor="text1"/>
        </w:rPr>
        <w:t xml:space="preserve">have </w:t>
      </w:r>
      <w:r w:rsidR="00F265F3">
        <w:rPr>
          <w:rFonts w:asciiTheme="minorHAnsi" w:hAnsiTheme="minorHAnsi" w:cstheme="minorHAnsi"/>
          <w:color w:val="000000" w:themeColor="text1"/>
        </w:rPr>
        <w:t xml:space="preserve">been </w:t>
      </w:r>
      <w:r w:rsidR="007445B8" w:rsidRPr="00FA5DFF">
        <w:rPr>
          <w:rFonts w:asciiTheme="minorHAnsi" w:hAnsiTheme="minorHAnsi" w:cstheme="minorHAnsi"/>
          <w:color w:val="000000" w:themeColor="text1"/>
        </w:rPr>
        <w:t>l</w:t>
      </w:r>
      <w:r w:rsidR="001D5862" w:rsidRPr="00FA5DFF">
        <w:rPr>
          <w:rFonts w:asciiTheme="minorHAnsi" w:hAnsiTheme="minorHAnsi" w:cstheme="minorHAnsi"/>
          <w:color w:val="000000" w:themeColor="text1"/>
        </w:rPr>
        <w:t>argely</w:t>
      </w:r>
      <w:r w:rsidR="00084E30" w:rsidRPr="00FA5DFF">
        <w:rPr>
          <w:rFonts w:asciiTheme="minorHAnsi" w:hAnsiTheme="minorHAnsi" w:cstheme="minorHAnsi"/>
          <w:color w:val="000000" w:themeColor="text1"/>
        </w:rPr>
        <w:t xml:space="preserve"> </w:t>
      </w:r>
      <w:r w:rsidRPr="00FA5DFF">
        <w:rPr>
          <w:rFonts w:asciiTheme="minorHAnsi" w:hAnsiTheme="minorHAnsi" w:cstheme="minorHAnsi"/>
          <w:color w:val="000000" w:themeColor="text1"/>
        </w:rPr>
        <w:t>e</w:t>
      </w:r>
      <w:r w:rsidR="007445B8" w:rsidRPr="00FA5DFF">
        <w:rPr>
          <w:rFonts w:asciiTheme="minorHAnsi" w:hAnsiTheme="minorHAnsi" w:cstheme="minorHAnsi"/>
          <w:color w:val="000000" w:themeColor="text1"/>
        </w:rPr>
        <w:t>xpunged</w:t>
      </w:r>
      <w:r w:rsidRPr="00FA5DFF">
        <w:rPr>
          <w:rFonts w:asciiTheme="minorHAnsi" w:hAnsiTheme="minorHAnsi" w:cstheme="minorHAnsi"/>
          <w:color w:val="000000" w:themeColor="text1"/>
        </w:rPr>
        <w:t xml:space="preserve"> </w:t>
      </w:r>
      <w:r w:rsidR="007445B8" w:rsidRPr="00FA5DFF">
        <w:rPr>
          <w:rFonts w:asciiTheme="minorHAnsi" w:hAnsiTheme="minorHAnsi" w:cstheme="minorHAnsi"/>
          <w:color w:val="000000" w:themeColor="text1"/>
        </w:rPr>
        <w:t xml:space="preserve">from </w:t>
      </w:r>
      <w:r w:rsidRPr="00FA5DFF">
        <w:rPr>
          <w:rFonts w:asciiTheme="minorHAnsi" w:hAnsiTheme="minorHAnsi" w:cstheme="minorHAnsi"/>
          <w:color w:val="000000" w:themeColor="text1"/>
        </w:rPr>
        <w:t xml:space="preserve">the </w:t>
      </w:r>
      <w:r w:rsidR="007445B8" w:rsidRPr="00FA5DFF">
        <w:rPr>
          <w:rFonts w:asciiTheme="minorHAnsi" w:hAnsiTheme="minorHAnsi" w:cstheme="minorHAnsi"/>
          <w:color w:val="000000" w:themeColor="text1"/>
        </w:rPr>
        <w:t xml:space="preserve">contemporary STS </w:t>
      </w:r>
      <w:r w:rsidRPr="00FA5DFF">
        <w:rPr>
          <w:rFonts w:asciiTheme="minorHAnsi" w:hAnsiTheme="minorHAnsi" w:cstheme="minorHAnsi"/>
          <w:color w:val="000000" w:themeColor="text1"/>
        </w:rPr>
        <w:t>analytical lexicon</w:t>
      </w:r>
      <w:r w:rsidR="007445B8" w:rsidRPr="00FA5DFF">
        <w:rPr>
          <w:rFonts w:asciiTheme="minorHAnsi" w:hAnsiTheme="minorHAnsi" w:cstheme="minorHAnsi"/>
          <w:color w:val="000000" w:themeColor="text1"/>
        </w:rPr>
        <w:t>;</w:t>
      </w:r>
      <w:r w:rsidRPr="00FA5DFF">
        <w:rPr>
          <w:rFonts w:asciiTheme="minorHAnsi" w:hAnsiTheme="minorHAnsi" w:cstheme="minorHAnsi"/>
          <w:color w:val="000000" w:themeColor="text1"/>
        </w:rPr>
        <w:t xml:space="preserve"> with consequences, we believe, for our ability as researcher</w:t>
      </w:r>
      <w:r w:rsidR="001D5862" w:rsidRPr="00FA5DFF">
        <w:rPr>
          <w:rFonts w:asciiTheme="minorHAnsi" w:hAnsiTheme="minorHAnsi" w:cstheme="minorHAnsi"/>
          <w:color w:val="000000" w:themeColor="text1"/>
        </w:rPr>
        <w:t>s</w:t>
      </w:r>
      <w:r w:rsidRPr="00FA5DFF">
        <w:rPr>
          <w:rFonts w:asciiTheme="minorHAnsi" w:hAnsiTheme="minorHAnsi" w:cstheme="minorHAnsi"/>
          <w:color w:val="000000" w:themeColor="text1"/>
        </w:rPr>
        <w:t xml:space="preserve"> to </w:t>
      </w:r>
      <w:r w:rsidR="001D5862" w:rsidRPr="00FA5DFF">
        <w:rPr>
          <w:rFonts w:asciiTheme="minorHAnsi" w:hAnsiTheme="minorHAnsi" w:cstheme="minorHAnsi"/>
          <w:color w:val="000000" w:themeColor="text1"/>
        </w:rPr>
        <w:t>interpret</w:t>
      </w:r>
      <w:r w:rsidRPr="00FA5DFF">
        <w:rPr>
          <w:rFonts w:asciiTheme="minorHAnsi" w:hAnsiTheme="minorHAnsi" w:cstheme="minorHAnsi"/>
          <w:color w:val="000000" w:themeColor="text1"/>
        </w:rPr>
        <w:t xml:space="preserve"> and explain </w:t>
      </w:r>
      <w:r w:rsidR="001D5862" w:rsidRPr="00FA5DFF">
        <w:rPr>
          <w:rFonts w:asciiTheme="minorHAnsi" w:hAnsiTheme="minorHAnsi" w:cstheme="minorHAnsi"/>
          <w:color w:val="000000" w:themeColor="text1"/>
        </w:rPr>
        <w:t xml:space="preserve">the rapid change we see in contemporary work places. </w:t>
      </w:r>
      <w:r w:rsidR="007445B8" w:rsidRPr="00FA5DFF">
        <w:rPr>
          <w:rFonts w:asciiTheme="minorHAnsi" w:hAnsiTheme="minorHAnsi" w:cstheme="minorHAnsi"/>
          <w:color w:val="000000" w:themeColor="text1"/>
        </w:rPr>
        <w:t xml:space="preserve">In this paper we make the case for the continued use of a strong structural-discourse theory alongside other </w:t>
      </w:r>
      <w:r w:rsidR="00F265F3">
        <w:rPr>
          <w:rFonts w:asciiTheme="minorHAnsi" w:hAnsiTheme="minorHAnsi" w:cstheme="minorHAnsi"/>
          <w:color w:val="000000" w:themeColor="text1"/>
        </w:rPr>
        <w:t xml:space="preserve">emergent </w:t>
      </w:r>
      <w:r w:rsidR="007445B8" w:rsidRPr="00FA5DFF">
        <w:rPr>
          <w:rFonts w:asciiTheme="minorHAnsi" w:hAnsiTheme="minorHAnsi" w:cstheme="minorHAnsi"/>
          <w:color w:val="000000" w:themeColor="text1"/>
        </w:rPr>
        <w:t>forms of discourse</w:t>
      </w:r>
      <w:r w:rsidR="00044801">
        <w:rPr>
          <w:rFonts w:asciiTheme="minorHAnsi" w:hAnsiTheme="minorHAnsi" w:cstheme="minorHAnsi"/>
          <w:color w:val="000000" w:themeColor="text1"/>
        </w:rPr>
        <w:t xml:space="preserve">. </w:t>
      </w:r>
      <w:r w:rsidR="005E45EE" w:rsidRPr="00FA5DFF">
        <w:rPr>
          <w:rFonts w:asciiTheme="minorHAnsi" w:hAnsiTheme="minorHAnsi" w:cstheme="minorHAnsi"/>
          <w:color w:val="000000" w:themeColor="text1"/>
        </w:rPr>
        <w:t xml:space="preserve">We show how workers, </w:t>
      </w:r>
      <w:r w:rsidR="007B5F0E" w:rsidRPr="00FA5DFF">
        <w:rPr>
          <w:rFonts w:asciiTheme="minorHAnsi" w:hAnsiTheme="minorHAnsi" w:cstheme="minorHAnsi"/>
          <w:color w:val="000000" w:themeColor="text1"/>
        </w:rPr>
        <w:t xml:space="preserve">responding to </w:t>
      </w:r>
      <w:r w:rsidR="002D6350" w:rsidRPr="00FA5DFF">
        <w:rPr>
          <w:rFonts w:asciiTheme="minorHAnsi" w:hAnsiTheme="minorHAnsi" w:cstheme="minorHAnsi"/>
          <w:color w:val="000000" w:themeColor="text1"/>
        </w:rPr>
        <w:t xml:space="preserve">conflicting </w:t>
      </w:r>
      <w:r w:rsidR="00127BB9" w:rsidRPr="00FA5DFF">
        <w:rPr>
          <w:rFonts w:asciiTheme="minorHAnsi" w:hAnsiTheme="minorHAnsi" w:cstheme="minorHAnsi"/>
          <w:color w:val="000000" w:themeColor="text1"/>
        </w:rPr>
        <w:t xml:space="preserve">and different types of </w:t>
      </w:r>
      <w:r w:rsidR="005E45EE" w:rsidRPr="00FA5DFF">
        <w:rPr>
          <w:rFonts w:asciiTheme="minorHAnsi" w:hAnsiTheme="minorHAnsi" w:cstheme="minorHAnsi"/>
          <w:color w:val="000000" w:themeColor="text1"/>
        </w:rPr>
        <w:t>discourse,</w:t>
      </w:r>
      <w:r w:rsidR="00D518E8" w:rsidRPr="00FA5DFF">
        <w:rPr>
          <w:rFonts w:asciiTheme="minorHAnsi" w:hAnsiTheme="minorHAnsi" w:cstheme="minorHAnsi"/>
          <w:color w:val="000000" w:themeColor="text1"/>
        </w:rPr>
        <w:t xml:space="preserve"> </w:t>
      </w:r>
      <w:r w:rsidR="00742C56" w:rsidRPr="00FA5DFF">
        <w:rPr>
          <w:rFonts w:asciiTheme="minorHAnsi" w:hAnsiTheme="minorHAnsi" w:cstheme="minorHAnsi"/>
          <w:color w:val="000000" w:themeColor="text1"/>
        </w:rPr>
        <w:t>produc</w:t>
      </w:r>
      <w:r w:rsidR="00D518E8" w:rsidRPr="00FA5DFF">
        <w:rPr>
          <w:rFonts w:asciiTheme="minorHAnsi" w:hAnsiTheme="minorHAnsi" w:cstheme="minorHAnsi"/>
          <w:color w:val="000000" w:themeColor="text1"/>
        </w:rPr>
        <w:t>e</w:t>
      </w:r>
      <w:r w:rsidR="00742C56" w:rsidRPr="00FA5DFF">
        <w:rPr>
          <w:rFonts w:asciiTheme="minorHAnsi" w:hAnsiTheme="minorHAnsi" w:cstheme="minorHAnsi"/>
          <w:color w:val="000000" w:themeColor="text1"/>
        </w:rPr>
        <w:t xml:space="preserve"> </w:t>
      </w:r>
      <w:r w:rsidR="00127BB9" w:rsidRPr="00FA5DFF">
        <w:rPr>
          <w:rFonts w:asciiTheme="minorHAnsi" w:hAnsiTheme="minorHAnsi" w:cstheme="minorHAnsi"/>
          <w:color w:val="000000" w:themeColor="text1"/>
        </w:rPr>
        <w:t xml:space="preserve">varying </w:t>
      </w:r>
      <w:r w:rsidR="00742C56" w:rsidRPr="00FA5DFF">
        <w:rPr>
          <w:rFonts w:asciiTheme="minorHAnsi" w:hAnsiTheme="minorHAnsi" w:cstheme="minorHAnsi"/>
          <w:color w:val="000000" w:themeColor="text1"/>
        </w:rPr>
        <w:t>hybrid responses – action</w:t>
      </w:r>
      <w:r w:rsidR="004452CE" w:rsidRPr="00FA5DFF">
        <w:rPr>
          <w:rFonts w:asciiTheme="minorHAnsi" w:hAnsiTheme="minorHAnsi" w:cstheme="minorHAnsi"/>
          <w:color w:val="000000" w:themeColor="text1"/>
        </w:rPr>
        <w:t>s</w:t>
      </w:r>
      <w:r w:rsidR="00742C56" w:rsidRPr="00FA5DFF">
        <w:rPr>
          <w:rFonts w:asciiTheme="minorHAnsi" w:hAnsiTheme="minorHAnsi" w:cstheme="minorHAnsi"/>
          <w:color w:val="000000" w:themeColor="text1"/>
        </w:rPr>
        <w:t xml:space="preserve"> that </w:t>
      </w:r>
      <w:r w:rsidR="007B5F0E" w:rsidRPr="00FA5DFF">
        <w:rPr>
          <w:rFonts w:asciiTheme="minorHAnsi" w:hAnsiTheme="minorHAnsi" w:cstheme="minorHAnsi"/>
          <w:color w:val="000000" w:themeColor="text1"/>
        </w:rPr>
        <w:t xml:space="preserve">react </w:t>
      </w:r>
      <w:r w:rsidR="00742C56" w:rsidRPr="00FA5DFF">
        <w:rPr>
          <w:rFonts w:asciiTheme="minorHAnsi" w:hAnsiTheme="minorHAnsi" w:cstheme="minorHAnsi"/>
          <w:color w:val="000000" w:themeColor="text1"/>
        </w:rPr>
        <w:t>to and combine elements of</w:t>
      </w:r>
      <w:r w:rsidR="00A90DC0" w:rsidRPr="00FA5DFF">
        <w:rPr>
          <w:rFonts w:asciiTheme="minorHAnsi" w:hAnsiTheme="minorHAnsi" w:cstheme="minorHAnsi"/>
          <w:color w:val="000000" w:themeColor="text1"/>
        </w:rPr>
        <w:t xml:space="preserve"> </w:t>
      </w:r>
      <w:r w:rsidR="00F265F3">
        <w:rPr>
          <w:rFonts w:asciiTheme="minorHAnsi" w:hAnsiTheme="minorHAnsi" w:cstheme="minorHAnsi"/>
          <w:color w:val="000000" w:themeColor="text1"/>
        </w:rPr>
        <w:t xml:space="preserve">emergent and structural </w:t>
      </w:r>
      <w:r w:rsidR="00742C56" w:rsidRPr="00FA5DFF">
        <w:rPr>
          <w:rFonts w:asciiTheme="minorHAnsi" w:hAnsiTheme="minorHAnsi" w:cstheme="minorHAnsi"/>
          <w:color w:val="000000" w:themeColor="text1"/>
        </w:rPr>
        <w:t>discourses.</w:t>
      </w:r>
      <w:r w:rsidR="004B79D1" w:rsidRPr="00FA5DFF">
        <w:rPr>
          <w:rFonts w:asciiTheme="minorHAnsi" w:hAnsiTheme="minorHAnsi" w:cstheme="minorHAnsi"/>
          <w:color w:val="000000" w:themeColor="text1"/>
        </w:rPr>
        <w:t xml:space="preserve"> </w:t>
      </w:r>
      <w:r w:rsidR="007B5F0E" w:rsidRPr="00FA5DFF">
        <w:rPr>
          <w:rFonts w:asciiTheme="minorHAnsi" w:hAnsiTheme="minorHAnsi" w:cstheme="minorHAnsi"/>
          <w:color w:val="000000" w:themeColor="text1"/>
        </w:rPr>
        <w:t xml:space="preserve"> </w:t>
      </w:r>
      <w:r w:rsidR="00926C77" w:rsidRPr="00FA5DFF">
        <w:rPr>
          <w:rFonts w:asciiTheme="minorHAnsi" w:hAnsiTheme="minorHAnsi" w:cstheme="minorHAnsi"/>
          <w:color w:val="000000" w:themeColor="text1"/>
        </w:rPr>
        <w:t xml:space="preserve">Our work considers the implications of this finding for </w:t>
      </w:r>
      <w:r w:rsidR="00F265F3">
        <w:rPr>
          <w:rFonts w:asciiTheme="minorHAnsi" w:hAnsiTheme="minorHAnsi" w:cstheme="minorHAnsi"/>
          <w:color w:val="000000" w:themeColor="text1"/>
        </w:rPr>
        <w:t xml:space="preserve">contemporary STS </w:t>
      </w:r>
      <w:r w:rsidR="00926C77" w:rsidRPr="00FA5DFF">
        <w:rPr>
          <w:rFonts w:asciiTheme="minorHAnsi" w:hAnsiTheme="minorHAnsi" w:cstheme="minorHAnsi"/>
          <w:color w:val="000000" w:themeColor="text1"/>
        </w:rPr>
        <w:t>theory</w:t>
      </w:r>
      <w:r w:rsidR="00044801">
        <w:rPr>
          <w:rFonts w:asciiTheme="minorHAnsi" w:hAnsiTheme="minorHAnsi" w:cstheme="minorHAnsi"/>
          <w:color w:val="000000" w:themeColor="text1"/>
        </w:rPr>
        <w:t>.</w:t>
      </w:r>
    </w:p>
    <w:p w14:paraId="105DB191" w14:textId="77777777" w:rsidR="007445B8" w:rsidRPr="00FA5DFF" w:rsidRDefault="007445B8" w:rsidP="00C15B12">
      <w:pPr>
        <w:spacing w:line="480" w:lineRule="auto"/>
        <w:rPr>
          <w:rFonts w:asciiTheme="minorHAnsi" w:hAnsiTheme="minorHAnsi" w:cstheme="minorHAnsi"/>
          <w:b/>
          <w:color w:val="000000" w:themeColor="text1"/>
        </w:rPr>
      </w:pPr>
    </w:p>
    <w:p w14:paraId="4ECE0A62" w14:textId="7F0C27BE" w:rsidR="008D15C6" w:rsidRPr="00FA5DFF" w:rsidRDefault="00C95286" w:rsidP="00C15B12">
      <w:pPr>
        <w:spacing w:line="480" w:lineRule="auto"/>
        <w:rPr>
          <w:rFonts w:asciiTheme="minorHAnsi" w:hAnsiTheme="minorHAnsi" w:cstheme="minorHAnsi"/>
          <w:b/>
          <w:color w:val="000000" w:themeColor="text1"/>
        </w:rPr>
      </w:pPr>
      <w:r w:rsidRPr="00FA5DFF">
        <w:rPr>
          <w:rFonts w:asciiTheme="minorHAnsi" w:hAnsiTheme="minorHAnsi" w:cstheme="minorHAnsi"/>
          <w:b/>
          <w:color w:val="000000" w:themeColor="text1"/>
        </w:rPr>
        <w:t>Keywords</w:t>
      </w:r>
    </w:p>
    <w:p w14:paraId="52D34307" w14:textId="5447D45A" w:rsidR="006D07AF" w:rsidRPr="00FA5DFF" w:rsidRDefault="00481CCB" w:rsidP="00C15B12">
      <w:pPr>
        <w:spacing w:line="480" w:lineRule="auto"/>
        <w:rPr>
          <w:rFonts w:asciiTheme="minorHAnsi" w:hAnsiTheme="minorHAnsi" w:cstheme="minorHAnsi"/>
          <w:color w:val="000000" w:themeColor="text1"/>
        </w:rPr>
      </w:pPr>
      <w:r w:rsidRPr="00FA5DFF">
        <w:rPr>
          <w:rFonts w:asciiTheme="minorHAnsi" w:hAnsiTheme="minorHAnsi" w:cstheme="minorHAnsi"/>
          <w:color w:val="000000" w:themeColor="text1"/>
        </w:rPr>
        <w:t xml:space="preserve">Communications, </w:t>
      </w:r>
      <w:r w:rsidR="00C6608F" w:rsidRPr="00FA5DFF">
        <w:rPr>
          <w:rFonts w:asciiTheme="minorHAnsi" w:hAnsiTheme="minorHAnsi" w:cstheme="minorHAnsi"/>
          <w:color w:val="000000" w:themeColor="text1"/>
        </w:rPr>
        <w:t xml:space="preserve">discourse, </w:t>
      </w:r>
      <w:proofErr w:type="spellStart"/>
      <w:r w:rsidR="0064180C" w:rsidRPr="00FA5DFF">
        <w:rPr>
          <w:rFonts w:asciiTheme="minorHAnsi" w:hAnsiTheme="minorHAnsi" w:cstheme="minorHAnsi"/>
          <w:color w:val="000000" w:themeColor="text1"/>
        </w:rPr>
        <w:t>sociomaterial</w:t>
      </w:r>
      <w:proofErr w:type="spellEnd"/>
      <w:r w:rsidR="00C6608F" w:rsidRPr="00FA5DFF">
        <w:rPr>
          <w:rFonts w:asciiTheme="minorHAnsi" w:hAnsiTheme="minorHAnsi" w:cstheme="minorHAnsi"/>
          <w:color w:val="000000" w:themeColor="text1"/>
        </w:rPr>
        <w:t xml:space="preserve">, </w:t>
      </w:r>
      <w:r w:rsidR="008E1AD5" w:rsidRPr="00FA5DFF">
        <w:rPr>
          <w:rFonts w:asciiTheme="minorHAnsi" w:hAnsiTheme="minorHAnsi" w:cstheme="minorHAnsi"/>
          <w:color w:val="000000" w:themeColor="text1"/>
        </w:rPr>
        <w:t>mobile phones</w:t>
      </w:r>
      <w:r w:rsidR="00A43DBA" w:rsidRPr="00FA5DFF">
        <w:rPr>
          <w:rFonts w:asciiTheme="minorHAnsi" w:hAnsiTheme="minorHAnsi" w:cstheme="minorHAnsi"/>
          <w:color w:val="000000" w:themeColor="text1"/>
        </w:rPr>
        <w:t>, communities of practice, r</w:t>
      </w:r>
      <w:r w:rsidR="00C95286" w:rsidRPr="00FA5DFF">
        <w:rPr>
          <w:rFonts w:asciiTheme="minorHAnsi" w:hAnsiTheme="minorHAnsi" w:cstheme="minorHAnsi"/>
          <w:color w:val="000000" w:themeColor="text1"/>
        </w:rPr>
        <w:t>e</w:t>
      </w:r>
      <w:r w:rsidR="00A43DBA" w:rsidRPr="00FA5DFF">
        <w:rPr>
          <w:rFonts w:asciiTheme="minorHAnsi" w:hAnsiTheme="minorHAnsi" w:cstheme="minorHAnsi"/>
          <w:color w:val="000000" w:themeColor="text1"/>
        </w:rPr>
        <w:t>pair w</w:t>
      </w:r>
      <w:r w:rsidR="00C95286" w:rsidRPr="00FA5DFF">
        <w:rPr>
          <w:rFonts w:asciiTheme="minorHAnsi" w:hAnsiTheme="minorHAnsi" w:cstheme="minorHAnsi"/>
          <w:color w:val="000000" w:themeColor="text1"/>
        </w:rPr>
        <w:t>orkers</w:t>
      </w:r>
      <w:r w:rsidR="00A43DBA" w:rsidRPr="00FA5DFF">
        <w:rPr>
          <w:rFonts w:asciiTheme="minorHAnsi" w:hAnsiTheme="minorHAnsi" w:cstheme="minorHAnsi"/>
          <w:color w:val="000000" w:themeColor="text1"/>
        </w:rPr>
        <w:t>.</w:t>
      </w:r>
    </w:p>
    <w:p w14:paraId="323CC0AC" w14:textId="7A0A2EBC" w:rsidR="00C95286" w:rsidRPr="00FA5DFF" w:rsidRDefault="008D15C6" w:rsidP="00C15B12">
      <w:pPr>
        <w:pStyle w:val="Heading2"/>
        <w:spacing w:line="480" w:lineRule="auto"/>
        <w:rPr>
          <w:rFonts w:cstheme="minorHAnsi"/>
          <w:color w:val="000000" w:themeColor="text1"/>
          <w:szCs w:val="24"/>
        </w:rPr>
      </w:pPr>
      <w:r w:rsidRPr="00FA5DFF">
        <w:rPr>
          <w:rFonts w:cstheme="minorHAnsi"/>
          <w:color w:val="000000" w:themeColor="text1"/>
          <w:szCs w:val="24"/>
        </w:rPr>
        <w:br w:type="page"/>
      </w:r>
      <w:r w:rsidR="00C95286" w:rsidRPr="00FA5DFF">
        <w:rPr>
          <w:rFonts w:cstheme="minorHAnsi"/>
          <w:color w:val="000000" w:themeColor="text1"/>
          <w:szCs w:val="24"/>
        </w:rPr>
        <w:lastRenderedPageBreak/>
        <w:t>Introduction</w:t>
      </w:r>
    </w:p>
    <w:p w14:paraId="2CA44B2D" w14:textId="10DEF379" w:rsidR="00375447" w:rsidRPr="00FA5DFF" w:rsidRDefault="004B79D1" w:rsidP="00E77C2E">
      <w:pPr>
        <w:spacing w:line="480" w:lineRule="auto"/>
        <w:rPr>
          <w:rFonts w:asciiTheme="minorHAnsi" w:hAnsiTheme="minorHAnsi" w:cstheme="minorHAnsi"/>
          <w:color w:val="000000" w:themeColor="text1"/>
        </w:rPr>
      </w:pPr>
      <w:r w:rsidRPr="00FA5DFF">
        <w:rPr>
          <w:rFonts w:asciiTheme="minorHAnsi" w:hAnsiTheme="minorHAnsi" w:cstheme="minorHAnsi"/>
          <w:color w:val="000000" w:themeColor="text1"/>
        </w:rPr>
        <w:t xml:space="preserve">This article </w:t>
      </w:r>
      <w:r w:rsidR="007736C5" w:rsidRPr="00FA5DFF">
        <w:rPr>
          <w:rFonts w:asciiTheme="minorHAnsi" w:hAnsiTheme="minorHAnsi" w:cstheme="minorHAnsi"/>
          <w:color w:val="000000" w:themeColor="text1"/>
        </w:rPr>
        <w:t xml:space="preserve">builds </w:t>
      </w:r>
      <w:r w:rsidR="00670BFD" w:rsidRPr="00FA5DFF">
        <w:rPr>
          <w:rFonts w:asciiTheme="minorHAnsi" w:hAnsiTheme="minorHAnsi" w:cstheme="minorHAnsi"/>
          <w:color w:val="000000" w:themeColor="text1"/>
        </w:rPr>
        <w:t>on recent</w:t>
      </w:r>
      <w:r w:rsidR="00B336B5" w:rsidRPr="00FA5DFF">
        <w:rPr>
          <w:rFonts w:asciiTheme="minorHAnsi" w:hAnsiTheme="minorHAnsi" w:cstheme="minorHAnsi"/>
          <w:color w:val="000000" w:themeColor="text1"/>
        </w:rPr>
        <w:t xml:space="preserve"> debates</w:t>
      </w:r>
      <w:r w:rsidR="005F6118" w:rsidRPr="00FA5DFF">
        <w:rPr>
          <w:rFonts w:asciiTheme="minorHAnsi" w:hAnsiTheme="minorHAnsi" w:cstheme="minorHAnsi"/>
          <w:color w:val="000000" w:themeColor="text1"/>
        </w:rPr>
        <w:t xml:space="preserve"> </w:t>
      </w:r>
      <w:r w:rsidR="004452CE" w:rsidRPr="00FA5DFF">
        <w:rPr>
          <w:rFonts w:asciiTheme="minorHAnsi" w:hAnsiTheme="minorHAnsi" w:cstheme="minorHAnsi"/>
          <w:color w:val="000000" w:themeColor="text1"/>
        </w:rPr>
        <w:t>around</w:t>
      </w:r>
      <w:r w:rsidR="007736C5" w:rsidRPr="00FA5DFF">
        <w:rPr>
          <w:rFonts w:asciiTheme="minorHAnsi" w:hAnsiTheme="minorHAnsi" w:cstheme="minorHAnsi"/>
          <w:color w:val="000000" w:themeColor="text1"/>
        </w:rPr>
        <w:t xml:space="preserve"> </w:t>
      </w:r>
      <w:r w:rsidR="00924AD8" w:rsidRPr="00FA5DFF">
        <w:rPr>
          <w:rFonts w:asciiTheme="minorHAnsi" w:hAnsiTheme="minorHAnsi" w:cstheme="minorHAnsi"/>
          <w:color w:val="000000" w:themeColor="text1"/>
        </w:rPr>
        <w:t xml:space="preserve">the </w:t>
      </w:r>
      <w:r w:rsidR="00717D99" w:rsidRPr="00FA5DFF">
        <w:rPr>
          <w:rFonts w:asciiTheme="minorHAnsi" w:hAnsiTheme="minorHAnsi" w:cstheme="minorHAnsi"/>
          <w:color w:val="000000" w:themeColor="text1"/>
        </w:rPr>
        <w:t xml:space="preserve">role of </w:t>
      </w:r>
      <w:r w:rsidR="00924AD8" w:rsidRPr="00FA5DFF">
        <w:rPr>
          <w:rFonts w:asciiTheme="minorHAnsi" w:hAnsiTheme="minorHAnsi" w:cstheme="minorHAnsi"/>
          <w:color w:val="000000" w:themeColor="text1"/>
        </w:rPr>
        <w:t>discourse</w:t>
      </w:r>
      <w:r w:rsidR="00717D99" w:rsidRPr="00FA5DFF">
        <w:rPr>
          <w:rFonts w:asciiTheme="minorHAnsi" w:hAnsiTheme="minorHAnsi" w:cstheme="minorHAnsi"/>
          <w:color w:val="000000" w:themeColor="text1"/>
        </w:rPr>
        <w:t xml:space="preserve"> theory </w:t>
      </w:r>
      <w:r w:rsidR="002D6350" w:rsidRPr="00FA5DFF">
        <w:rPr>
          <w:rFonts w:asciiTheme="minorHAnsi" w:hAnsiTheme="minorHAnsi" w:cstheme="minorHAnsi"/>
          <w:color w:val="000000" w:themeColor="text1"/>
        </w:rPr>
        <w:t xml:space="preserve">in </w:t>
      </w:r>
      <w:r w:rsidR="00717D99" w:rsidRPr="00FA5DFF">
        <w:rPr>
          <w:rFonts w:asciiTheme="minorHAnsi" w:hAnsiTheme="minorHAnsi" w:cstheme="minorHAnsi"/>
          <w:color w:val="000000" w:themeColor="text1"/>
        </w:rPr>
        <w:t>emerging post-</w:t>
      </w:r>
      <w:r w:rsidR="000833EA" w:rsidRPr="00FA5DFF">
        <w:rPr>
          <w:rFonts w:asciiTheme="minorHAnsi" w:hAnsiTheme="minorHAnsi" w:cstheme="minorHAnsi"/>
          <w:color w:val="000000" w:themeColor="text1"/>
        </w:rPr>
        <w:t>interpretivis</w:t>
      </w:r>
      <w:r w:rsidR="004452CE" w:rsidRPr="00FA5DFF">
        <w:rPr>
          <w:rFonts w:asciiTheme="minorHAnsi" w:hAnsiTheme="minorHAnsi" w:cstheme="minorHAnsi"/>
          <w:color w:val="000000" w:themeColor="text1"/>
        </w:rPr>
        <w:t>t</w:t>
      </w:r>
      <w:r w:rsidR="000833EA" w:rsidRPr="00FA5DFF">
        <w:rPr>
          <w:rFonts w:asciiTheme="minorHAnsi" w:hAnsiTheme="minorHAnsi" w:cstheme="minorHAnsi"/>
          <w:color w:val="000000" w:themeColor="text1"/>
        </w:rPr>
        <w:t xml:space="preserve"> </w:t>
      </w:r>
      <w:r w:rsidR="003B357E" w:rsidRPr="00FA5DFF">
        <w:rPr>
          <w:rFonts w:asciiTheme="minorHAnsi" w:hAnsiTheme="minorHAnsi" w:cstheme="minorHAnsi"/>
          <w:color w:val="000000" w:themeColor="text1"/>
        </w:rPr>
        <w:t>thinking</w:t>
      </w:r>
      <w:r w:rsidR="004452CE" w:rsidRPr="00FA5DFF">
        <w:rPr>
          <w:rFonts w:asciiTheme="minorHAnsi" w:hAnsiTheme="minorHAnsi" w:cstheme="minorHAnsi"/>
          <w:color w:val="000000" w:themeColor="text1"/>
        </w:rPr>
        <w:t xml:space="preserve"> </w:t>
      </w:r>
      <w:r w:rsidR="002D6350" w:rsidRPr="00FA5DFF">
        <w:rPr>
          <w:rFonts w:asciiTheme="minorHAnsi" w:hAnsiTheme="minorHAnsi" w:cstheme="minorHAnsi"/>
          <w:color w:val="000000" w:themeColor="text1"/>
        </w:rPr>
        <w:t xml:space="preserve">around </w:t>
      </w:r>
      <w:r w:rsidR="00AF1454" w:rsidRPr="00FA5DFF">
        <w:rPr>
          <w:rFonts w:asciiTheme="minorHAnsi" w:hAnsiTheme="minorHAnsi" w:cstheme="minorHAnsi"/>
          <w:color w:val="000000" w:themeColor="text1"/>
        </w:rPr>
        <w:t xml:space="preserve">the relationship </w:t>
      </w:r>
      <w:r w:rsidR="000833EA" w:rsidRPr="00FA5DFF">
        <w:rPr>
          <w:rFonts w:asciiTheme="minorHAnsi" w:hAnsiTheme="minorHAnsi" w:cstheme="minorHAnsi"/>
          <w:color w:val="000000" w:themeColor="text1"/>
        </w:rPr>
        <w:t xml:space="preserve">between </w:t>
      </w:r>
      <w:r w:rsidR="007B5F0E" w:rsidRPr="00FA5DFF">
        <w:rPr>
          <w:rFonts w:asciiTheme="minorHAnsi" w:hAnsiTheme="minorHAnsi" w:cstheme="minorHAnsi"/>
          <w:color w:val="000000" w:themeColor="text1"/>
        </w:rPr>
        <w:t>the social</w:t>
      </w:r>
      <w:r w:rsidR="00717D99" w:rsidRPr="00FA5DFF">
        <w:rPr>
          <w:rFonts w:asciiTheme="minorHAnsi" w:hAnsiTheme="minorHAnsi" w:cstheme="minorHAnsi"/>
          <w:color w:val="000000" w:themeColor="text1"/>
        </w:rPr>
        <w:t xml:space="preserve"> </w:t>
      </w:r>
      <w:r w:rsidR="00924AD8" w:rsidRPr="00FA5DFF">
        <w:rPr>
          <w:rFonts w:asciiTheme="minorHAnsi" w:hAnsiTheme="minorHAnsi" w:cstheme="minorHAnsi"/>
          <w:color w:val="000000" w:themeColor="text1"/>
        </w:rPr>
        <w:t xml:space="preserve">and the material </w:t>
      </w:r>
      <w:r w:rsidR="005F6118" w:rsidRPr="00FA5DFF">
        <w:rPr>
          <w:rFonts w:asciiTheme="minorHAnsi" w:hAnsiTheme="minorHAnsi" w:cstheme="minorHAnsi"/>
          <w:color w:val="000000" w:themeColor="text1"/>
        </w:rPr>
        <w:t xml:space="preserve">(see, for example, </w:t>
      </w:r>
      <w:proofErr w:type="spellStart"/>
      <w:r w:rsidR="005F6118" w:rsidRPr="00FA5DFF">
        <w:rPr>
          <w:rFonts w:asciiTheme="minorHAnsi" w:hAnsiTheme="minorHAnsi" w:cstheme="minorHAnsi"/>
          <w:color w:val="000000" w:themeColor="text1"/>
        </w:rPr>
        <w:t>Orlikowski</w:t>
      </w:r>
      <w:proofErr w:type="spellEnd"/>
      <w:r w:rsidR="005F6118" w:rsidRPr="00FA5DFF">
        <w:rPr>
          <w:rFonts w:asciiTheme="minorHAnsi" w:hAnsiTheme="minorHAnsi" w:cstheme="minorHAnsi"/>
          <w:color w:val="000000" w:themeColor="text1"/>
        </w:rPr>
        <w:t xml:space="preserve"> </w:t>
      </w:r>
      <w:r w:rsidR="00B47C5D" w:rsidRPr="00FA5DFF">
        <w:rPr>
          <w:rFonts w:asciiTheme="minorHAnsi" w:hAnsiTheme="minorHAnsi" w:cstheme="minorHAnsi"/>
          <w:color w:val="000000" w:themeColor="text1"/>
        </w:rPr>
        <w:t>&amp;</w:t>
      </w:r>
      <w:r w:rsidR="005F6118" w:rsidRPr="00FA5DFF">
        <w:rPr>
          <w:rFonts w:asciiTheme="minorHAnsi" w:hAnsiTheme="minorHAnsi" w:cstheme="minorHAnsi"/>
          <w:color w:val="000000" w:themeColor="text1"/>
        </w:rPr>
        <w:t xml:space="preserve"> Scott, 2015</w:t>
      </w:r>
      <w:r w:rsidR="008775A8" w:rsidRPr="00FA5DFF">
        <w:rPr>
          <w:rFonts w:asciiTheme="minorHAnsi" w:hAnsiTheme="minorHAnsi" w:cstheme="minorHAnsi"/>
          <w:color w:val="000000" w:themeColor="text1"/>
        </w:rPr>
        <w:t xml:space="preserve">; </w:t>
      </w:r>
      <w:r w:rsidR="00B47C5D" w:rsidRPr="00FA5DFF">
        <w:rPr>
          <w:rFonts w:asciiTheme="minorHAnsi" w:hAnsiTheme="minorHAnsi" w:cstheme="minorHAnsi"/>
          <w:color w:val="000000" w:themeColor="text1"/>
        </w:rPr>
        <w:t>Hardy &amp;</w:t>
      </w:r>
      <w:r w:rsidR="00F13863" w:rsidRPr="00FA5DFF">
        <w:rPr>
          <w:rFonts w:asciiTheme="minorHAnsi" w:hAnsiTheme="minorHAnsi" w:cstheme="minorHAnsi"/>
          <w:color w:val="000000" w:themeColor="text1"/>
        </w:rPr>
        <w:t xml:space="preserve"> Thomas, 2015; </w:t>
      </w:r>
      <w:r w:rsidR="008775A8" w:rsidRPr="00FA5DFF">
        <w:rPr>
          <w:rFonts w:asciiTheme="minorHAnsi" w:hAnsiTheme="minorHAnsi" w:cstheme="minorHAnsi"/>
          <w:color w:val="000000" w:themeColor="text1"/>
        </w:rPr>
        <w:t>Putnam, 2015</w:t>
      </w:r>
      <w:r w:rsidR="005F6118" w:rsidRPr="00FA5DFF">
        <w:rPr>
          <w:rFonts w:asciiTheme="minorHAnsi" w:hAnsiTheme="minorHAnsi" w:cstheme="minorHAnsi"/>
          <w:color w:val="000000" w:themeColor="text1"/>
        </w:rPr>
        <w:t>)</w:t>
      </w:r>
      <w:r w:rsidR="007B68DB" w:rsidRPr="00FA5DFF">
        <w:rPr>
          <w:rFonts w:asciiTheme="minorHAnsi" w:hAnsiTheme="minorHAnsi" w:cstheme="minorHAnsi"/>
          <w:color w:val="000000" w:themeColor="text1"/>
        </w:rPr>
        <w:t xml:space="preserve">. </w:t>
      </w:r>
      <w:r w:rsidR="007B5F0E" w:rsidRPr="00FA5DFF">
        <w:rPr>
          <w:rFonts w:asciiTheme="minorHAnsi" w:hAnsiTheme="minorHAnsi" w:cstheme="minorHAnsi"/>
          <w:color w:val="000000" w:themeColor="text1"/>
        </w:rPr>
        <w:t xml:space="preserve"> </w:t>
      </w:r>
      <w:r w:rsidR="007B68DB" w:rsidRPr="00FA5DFF">
        <w:rPr>
          <w:rFonts w:asciiTheme="minorHAnsi" w:hAnsiTheme="minorHAnsi" w:cstheme="minorHAnsi"/>
          <w:color w:val="000000" w:themeColor="text1"/>
        </w:rPr>
        <w:t xml:space="preserve">Discourse theorists, particularly Critical Discourse </w:t>
      </w:r>
      <w:r w:rsidR="0001743B" w:rsidRPr="00FA5DFF">
        <w:rPr>
          <w:rFonts w:asciiTheme="minorHAnsi" w:hAnsiTheme="minorHAnsi" w:cstheme="minorHAnsi"/>
          <w:color w:val="000000" w:themeColor="text1"/>
        </w:rPr>
        <w:t>theorists</w:t>
      </w:r>
      <w:r w:rsidR="007B68DB" w:rsidRPr="00FA5DFF">
        <w:rPr>
          <w:rFonts w:asciiTheme="minorHAnsi" w:hAnsiTheme="minorHAnsi" w:cstheme="minorHAnsi"/>
          <w:color w:val="000000" w:themeColor="text1"/>
        </w:rPr>
        <w:t xml:space="preserve"> like Hardy &amp; Thomas (2015), are perplexed by post-interpretivism</w:t>
      </w:r>
      <w:r w:rsidR="00813DD8" w:rsidRPr="00FA5DFF">
        <w:rPr>
          <w:rFonts w:asciiTheme="minorHAnsi" w:hAnsiTheme="minorHAnsi" w:cstheme="minorHAnsi"/>
          <w:color w:val="000000" w:themeColor="text1"/>
        </w:rPr>
        <w:t>’</w:t>
      </w:r>
      <w:r w:rsidR="007B68DB" w:rsidRPr="00FA5DFF">
        <w:rPr>
          <w:rFonts w:asciiTheme="minorHAnsi" w:hAnsiTheme="minorHAnsi" w:cstheme="minorHAnsi"/>
          <w:color w:val="000000" w:themeColor="text1"/>
        </w:rPr>
        <w:t xml:space="preserve">s sidelining of discourse as a </w:t>
      </w:r>
      <w:r w:rsidR="003B357E" w:rsidRPr="00FA5DFF">
        <w:rPr>
          <w:rFonts w:asciiTheme="minorHAnsi" w:hAnsiTheme="minorHAnsi" w:cstheme="minorHAnsi"/>
          <w:color w:val="000000" w:themeColor="text1"/>
        </w:rPr>
        <w:t>means of theorizing agency</w:t>
      </w:r>
      <w:r w:rsidR="007B68DB" w:rsidRPr="00FA5DFF">
        <w:rPr>
          <w:rFonts w:asciiTheme="minorHAnsi" w:hAnsiTheme="minorHAnsi" w:cstheme="minorHAnsi"/>
          <w:color w:val="000000" w:themeColor="text1"/>
        </w:rPr>
        <w:t xml:space="preserve">.  </w:t>
      </w:r>
      <w:r w:rsidR="00375447" w:rsidRPr="00FA5DFF">
        <w:rPr>
          <w:rFonts w:asciiTheme="minorHAnsi" w:hAnsiTheme="minorHAnsi" w:cstheme="minorHAnsi"/>
          <w:color w:val="000000" w:themeColor="text1"/>
        </w:rPr>
        <w:t xml:space="preserve">We </w:t>
      </w:r>
      <w:r w:rsidR="006221CF" w:rsidRPr="00FA5DFF">
        <w:rPr>
          <w:rFonts w:asciiTheme="minorHAnsi" w:hAnsiTheme="minorHAnsi" w:cstheme="minorHAnsi"/>
          <w:color w:val="000000" w:themeColor="text1"/>
        </w:rPr>
        <w:t xml:space="preserve">similarly note </w:t>
      </w:r>
      <w:r w:rsidR="00375447" w:rsidRPr="00FA5DFF">
        <w:rPr>
          <w:rFonts w:asciiTheme="minorHAnsi" w:hAnsiTheme="minorHAnsi" w:cstheme="minorHAnsi"/>
          <w:color w:val="000000" w:themeColor="text1"/>
        </w:rPr>
        <w:t xml:space="preserve">that </w:t>
      </w:r>
      <w:r w:rsidR="006215C5" w:rsidRPr="00FA5DFF">
        <w:rPr>
          <w:rFonts w:asciiTheme="minorHAnsi" w:hAnsiTheme="minorHAnsi" w:cstheme="minorHAnsi"/>
          <w:color w:val="000000" w:themeColor="text1"/>
        </w:rPr>
        <w:t xml:space="preserve">contemporary </w:t>
      </w:r>
      <w:proofErr w:type="spellStart"/>
      <w:r w:rsidR="00375447" w:rsidRPr="00FA5DFF">
        <w:rPr>
          <w:rFonts w:asciiTheme="minorHAnsi" w:hAnsiTheme="minorHAnsi" w:cstheme="minorHAnsi"/>
          <w:color w:val="000000" w:themeColor="text1"/>
        </w:rPr>
        <w:t>sociomaterial</w:t>
      </w:r>
      <w:proofErr w:type="spellEnd"/>
      <w:r w:rsidR="00833D64" w:rsidRPr="00FA5DFF">
        <w:rPr>
          <w:rFonts w:asciiTheme="minorHAnsi" w:hAnsiTheme="minorHAnsi" w:cstheme="minorHAnsi"/>
          <w:color w:val="000000" w:themeColor="text1"/>
        </w:rPr>
        <w:t xml:space="preserve"> </w:t>
      </w:r>
      <w:r w:rsidR="006221CF" w:rsidRPr="00FA5DFF">
        <w:rPr>
          <w:rFonts w:asciiTheme="minorHAnsi" w:hAnsiTheme="minorHAnsi" w:cstheme="minorHAnsi"/>
          <w:color w:val="000000" w:themeColor="text1"/>
        </w:rPr>
        <w:t>notions</w:t>
      </w:r>
      <w:r w:rsidR="00833D64" w:rsidRPr="00FA5DFF">
        <w:rPr>
          <w:rFonts w:asciiTheme="minorHAnsi" w:hAnsiTheme="minorHAnsi" w:cstheme="minorHAnsi"/>
          <w:color w:val="000000" w:themeColor="text1"/>
        </w:rPr>
        <w:t xml:space="preserve"> of the relationship between the social and the material </w:t>
      </w:r>
      <w:r w:rsidR="00375447" w:rsidRPr="00FA5DFF">
        <w:rPr>
          <w:rFonts w:asciiTheme="minorHAnsi" w:hAnsiTheme="minorHAnsi" w:cstheme="minorHAnsi"/>
          <w:color w:val="000000" w:themeColor="text1"/>
        </w:rPr>
        <w:t>ha</w:t>
      </w:r>
      <w:r w:rsidR="00AF1454" w:rsidRPr="00FA5DFF">
        <w:rPr>
          <w:rFonts w:asciiTheme="minorHAnsi" w:hAnsiTheme="minorHAnsi" w:cstheme="minorHAnsi"/>
          <w:color w:val="000000" w:themeColor="text1"/>
        </w:rPr>
        <w:t xml:space="preserve">ve </w:t>
      </w:r>
      <w:r w:rsidR="00375447" w:rsidRPr="00FA5DFF">
        <w:rPr>
          <w:rFonts w:asciiTheme="minorHAnsi" w:hAnsiTheme="minorHAnsi" w:cstheme="minorHAnsi"/>
          <w:color w:val="000000" w:themeColor="text1"/>
        </w:rPr>
        <w:t xml:space="preserve">largely expunged </w:t>
      </w:r>
      <w:r w:rsidR="0043739A" w:rsidRPr="00FA5DFF">
        <w:rPr>
          <w:rFonts w:asciiTheme="minorHAnsi" w:hAnsiTheme="minorHAnsi" w:cstheme="minorHAnsi"/>
          <w:color w:val="000000" w:themeColor="text1"/>
        </w:rPr>
        <w:t>a</w:t>
      </w:r>
      <w:r w:rsidR="006215C5" w:rsidRPr="00FA5DFF">
        <w:rPr>
          <w:rFonts w:asciiTheme="minorHAnsi" w:hAnsiTheme="minorHAnsi" w:cstheme="minorHAnsi"/>
          <w:color w:val="000000" w:themeColor="text1"/>
        </w:rPr>
        <w:t xml:space="preserve"> </w:t>
      </w:r>
      <w:r w:rsidR="003B357E" w:rsidRPr="00FA5DFF">
        <w:rPr>
          <w:rFonts w:asciiTheme="minorHAnsi" w:hAnsiTheme="minorHAnsi" w:cstheme="minorHAnsi"/>
          <w:color w:val="000000" w:themeColor="text1"/>
        </w:rPr>
        <w:t>structural</w:t>
      </w:r>
      <w:r w:rsidR="006215C5" w:rsidRPr="00FA5DFF">
        <w:rPr>
          <w:rFonts w:asciiTheme="minorHAnsi" w:hAnsiTheme="minorHAnsi" w:cstheme="minorHAnsi"/>
          <w:color w:val="000000" w:themeColor="text1"/>
        </w:rPr>
        <w:t xml:space="preserve"> version of</w:t>
      </w:r>
      <w:r w:rsidR="00375447" w:rsidRPr="00FA5DFF">
        <w:rPr>
          <w:rFonts w:asciiTheme="minorHAnsi" w:hAnsiTheme="minorHAnsi" w:cstheme="minorHAnsi"/>
          <w:color w:val="000000" w:themeColor="text1"/>
        </w:rPr>
        <w:t xml:space="preserve"> discourse </w:t>
      </w:r>
      <w:r w:rsidR="006215C5" w:rsidRPr="00FA5DFF">
        <w:rPr>
          <w:rFonts w:asciiTheme="minorHAnsi" w:hAnsiTheme="minorHAnsi" w:cstheme="minorHAnsi"/>
          <w:color w:val="000000" w:themeColor="text1"/>
        </w:rPr>
        <w:t xml:space="preserve">(discourse </w:t>
      </w:r>
      <w:r w:rsidR="006221CF" w:rsidRPr="00FA5DFF">
        <w:rPr>
          <w:rFonts w:asciiTheme="minorHAnsi" w:hAnsiTheme="minorHAnsi" w:cstheme="minorHAnsi"/>
          <w:color w:val="000000" w:themeColor="text1"/>
        </w:rPr>
        <w:t xml:space="preserve">as </w:t>
      </w:r>
      <w:r w:rsidR="003B357E" w:rsidRPr="00FA5DFF">
        <w:rPr>
          <w:rFonts w:asciiTheme="minorHAnsi" w:hAnsiTheme="minorHAnsi" w:cstheme="minorHAnsi"/>
          <w:color w:val="000000" w:themeColor="text1"/>
        </w:rPr>
        <w:t>strong, subject</w:t>
      </w:r>
      <w:r w:rsidR="00127BB9" w:rsidRPr="00FA5DFF">
        <w:rPr>
          <w:rFonts w:asciiTheme="minorHAnsi" w:hAnsiTheme="minorHAnsi" w:cstheme="minorHAnsi"/>
          <w:color w:val="000000" w:themeColor="text1"/>
        </w:rPr>
        <w:t>-positioning</w:t>
      </w:r>
      <w:r w:rsidR="003B357E" w:rsidRPr="00FA5DFF">
        <w:rPr>
          <w:rFonts w:asciiTheme="minorHAnsi" w:hAnsiTheme="minorHAnsi" w:cstheme="minorHAnsi"/>
          <w:color w:val="000000" w:themeColor="text1"/>
        </w:rPr>
        <w:t xml:space="preserve"> </w:t>
      </w:r>
      <w:r w:rsidR="007B5F0E" w:rsidRPr="00FA5DFF">
        <w:rPr>
          <w:rFonts w:asciiTheme="minorHAnsi" w:hAnsiTheme="minorHAnsi" w:cstheme="minorHAnsi"/>
          <w:color w:val="000000" w:themeColor="text1"/>
        </w:rPr>
        <w:t>ent</w:t>
      </w:r>
      <w:r w:rsidR="006221CF" w:rsidRPr="00FA5DFF">
        <w:rPr>
          <w:rFonts w:asciiTheme="minorHAnsi" w:hAnsiTheme="minorHAnsi" w:cstheme="minorHAnsi"/>
          <w:color w:val="000000" w:themeColor="text1"/>
        </w:rPr>
        <w:t>ity</w:t>
      </w:r>
      <w:r w:rsidR="006215C5" w:rsidRPr="00FA5DFF">
        <w:rPr>
          <w:rFonts w:asciiTheme="minorHAnsi" w:hAnsiTheme="minorHAnsi" w:cstheme="minorHAnsi"/>
          <w:color w:val="000000" w:themeColor="text1"/>
        </w:rPr>
        <w:t xml:space="preserve">) </w:t>
      </w:r>
      <w:r w:rsidR="00375447" w:rsidRPr="00FA5DFF">
        <w:rPr>
          <w:rFonts w:asciiTheme="minorHAnsi" w:hAnsiTheme="minorHAnsi" w:cstheme="minorHAnsi"/>
          <w:color w:val="000000" w:themeColor="text1"/>
        </w:rPr>
        <w:t>from its analytical lexicon</w:t>
      </w:r>
      <w:r w:rsidR="006221CF" w:rsidRPr="00FA5DFF">
        <w:rPr>
          <w:rFonts w:asciiTheme="minorHAnsi" w:hAnsiTheme="minorHAnsi" w:cstheme="minorHAnsi"/>
          <w:color w:val="000000" w:themeColor="text1"/>
        </w:rPr>
        <w:t xml:space="preserve">. </w:t>
      </w:r>
      <w:r w:rsidR="007B5F0E" w:rsidRPr="00FA5DFF">
        <w:rPr>
          <w:rFonts w:asciiTheme="minorHAnsi" w:hAnsiTheme="minorHAnsi" w:cstheme="minorHAnsi"/>
          <w:color w:val="000000" w:themeColor="text1"/>
        </w:rPr>
        <w:t xml:space="preserve"> </w:t>
      </w:r>
      <w:r w:rsidR="006221CF" w:rsidRPr="00FA5DFF">
        <w:rPr>
          <w:rFonts w:asciiTheme="minorHAnsi" w:hAnsiTheme="minorHAnsi" w:cstheme="minorHAnsi"/>
          <w:color w:val="000000" w:themeColor="text1"/>
        </w:rPr>
        <w:t>We argue that doing so</w:t>
      </w:r>
      <w:r w:rsidR="00375447" w:rsidRPr="00FA5DFF">
        <w:rPr>
          <w:rFonts w:asciiTheme="minorHAnsi" w:hAnsiTheme="minorHAnsi" w:cstheme="minorHAnsi"/>
          <w:color w:val="000000" w:themeColor="text1"/>
        </w:rPr>
        <w:t xml:space="preserve"> is problematic for any attempt to explain </w:t>
      </w:r>
      <w:r w:rsidR="00833D64" w:rsidRPr="00FA5DFF">
        <w:rPr>
          <w:rFonts w:asciiTheme="minorHAnsi" w:hAnsiTheme="minorHAnsi" w:cstheme="minorHAnsi"/>
          <w:color w:val="000000" w:themeColor="text1"/>
        </w:rPr>
        <w:t>differences in</w:t>
      </w:r>
      <w:r w:rsidR="00A90DC0" w:rsidRPr="00FA5DFF">
        <w:rPr>
          <w:rFonts w:asciiTheme="minorHAnsi" w:hAnsiTheme="minorHAnsi" w:cstheme="minorHAnsi"/>
          <w:color w:val="000000" w:themeColor="text1"/>
        </w:rPr>
        <w:t xml:space="preserve"> </w:t>
      </w:r>
      <w:r w:rsidR="00375447" w:rsidRPr="00FA5DFF">
        <w:rPr>
          <w:rFonts w:asciiTheme="minorHAnsi" w:hAnsiTheme="minorHAnsi" w:cstheme="minorHAnsi"/>
          <w:color w:val="000000" w:themeColor="text1"/>
        </w:rPr>
        <w:t>technology</w:t>
      </w:r>
      <w:r w:rsidR="00F256A2">
        <w:rPr>
          <w:rFonts w:asciiTheme="minorHAnsi" w:hAnsiTheme="minorHAnsi" w:cstheme="minorHAnsi"/>
          <w:color w:val="000000" w:themeColor="text1"/>
        </w:rPr>
        <w:t xml:space="preserve"> </w:t>
      </w:r>
      <w:r w:rsidR="00375447" w:rsidRPr="00FA5DFF">
        <w:rPr>
          <w:rFonts w:asciiTheme="minorHAnsi" w:hAnsiTheme="minorHAnsi" w:cstheme="minorHAnsi"/>
          <w:color w:val="000000" w:themeColor="text1"/>
        </w:rPr>
        <w:t>use</w:t>
      </w:r>
      <w:r w:rsidR="00F256A2">
        <w:rPr>
          <w:rFonts w:asciiTheme="minorHAnsi" w:hAnsiTheme="minorHAnsi" w:cstheme="minorHAnsi"/>
          <w:color w:val="000000" w:themeColor="text1"/>
        </w:rPr>
        <w:t>-</w:t>
      </w:r>
      <w:r w:rsidR="00375447" w:rsidRPr="00FA5DFF">
        <w:rPr>
          <w:rFonts w:asciiTheme="minorHAnsi" w:hAnsiTheme="minorHAnsi" w:cstheme="minorHAnsi"/>
          <w:color w:val="000000" w:themeColor="text1"/>
        </w:rPr>
        <w:t>choices</w:t>
      </w:r>
      <w:r w:rsidR="006221CF" w:rsidRPr="00FA5DFF">
        <w:rPr>
          <w:rFonts w:asciiTheme="minorHAnsi" w:hAnsiTheme="minorHAnsi" w:cstheme="minorHAnsi"/>
          <w:color w:val="000000" w:themeColor="text1"/>
        </w:rPr>
        <w:t>, particularly</w:t>
      </w:r>
      <w:r w:rsidR="003B357E" w:rsidRPr="00FA5DFF">
        <w:rPr>
          <w:rFonts w:asciiTheme="minorHAnsi" w:hAnsiTheme="minorHAnsi" w:cstheme="minorHAnsi"/>
          <w:color w:val="000000" w:themeColor="text1"/>
        </w:rPr>
        <w:t xml:space="preserve"> at a high level of granularity, such as</w:t>
      </w:r>
      <w:r w:rsidR="006221CF" w:rsidRPr="00FA5DFF">
        <w:rPr>
          <w:rFonts w:asciiTheme="minorHAnsi" w:hAnsiTheme="minorHAnsi" w:cstheme="minorHAnsi"/>
          <w:color w:val="000000" w:themeColor="text1"/>
        </w:rPr>
        <w:t xml:space="preserve"> </w:t>
      </w:r>
      <w:r w:rsidR="006221CF" w:rsidRPr="00FA5DFF">
        <w:rPr>
          <w:rFonts w:asciiTheme="minorHAnsi" w:hAnsiTheme="minorHAnsi" w:cstheme="minorHAnsi"/>
          <w:i/>
          <w:color w:val="000000" w:themeColor="text1"/>
        </w:rPr>
        <w:t>within</w:t>
      </w:r>
      <w:r w:rsidR="00A90DC0" w:rsidRPr="00FA5DFF">
        <w:rPr>
          <w:rFonts w:asciiTheme="minorHAnsi" w:hAnsiTheme="minorHAnsi" w:cstheme="minorHAnsi"/>
          <w:color w:val="000000" w:themeColor="text1"/>
        </w:rPr>
        <w:t xml:space="preserve"> the same community of workers</w:t>
      </w:r>
      <w:r w:rsidR="00375447" w:rsidRPr="00FA5DFF">
        <w:rPr>
          <w:rFonts w:asciiTheme="minorHAnsi" w:hAnsiTheme="minorHAnsi" w:cstheme="minorHAnsi"/>
          <w:color w:val="000000" w:themeColor="text1"/>
        </w:rPr>
        <w:t xml:space="preserve">. </w:t>
      </w:r>
      <w:r w:rsidR="007B5F0E" w:rsidRPr="00FA5DFF">
        <w:rPr>
          <w:rFonts w:asciiTheme="minorHAnsi" w:hAnsiTheme="minorHAnsi" w:cstheme="minorHAnsi"/>
          <w:color w:val="000000" w:themeColor="text1"/>
        </w:rPr>
        <w:t xml:space="preserve"> </w:t>
      </w:r>
      <w:r w:rsidR="004452CE" w:rsidRPr="00FA5DFF">
        <w:rPr>
          <w:rFonts w:asciiTheme="minorHAnsi" w:hAnsiTheme="minorHAnsi" w:cstheme="minorHAnsi"/>
          <w:color w:val="000000" w:themeColor="text1"/>
        </w:rPr>
        <w:t>Here, we</w:t>
      </w:r>
      <w:r w:rsidR="007B5F0E" w:rsidRPr="00FA5DFF">
        <w:rPr>
          <w:rFonts w:asciiTheme="minorHAnsi" w:hAnsiTheme="minorHAnsi" w:cstheme="minorHAnsi"/>
          <w:color w:val="000000" w:themeColor="text1"/>
        </w:rPr>
        <w:t xml:space="preserve"> draw </w:t>
      </w:r>
      <w:r w:rsidR="004452CE" w:rsidRPr="00FA5DFF">
        <w:rPr>
          <w:rFonts w:asciiTheme="minorHAnsi" w:hAnsiTheme="minorHAnsi" w:cstheme="minorHAnsi"/>
          <w:color w:val="000000" w:themeColor="text1"/>
        </w:rPr>
        <w:t xml:space="preserve">on </w:t>
      </w:r>
      <w:r w:rsidR="007B5F0E" w:rsidRPr="00FA5DFF">
        <w:rPr>
          <w:rFonts w:asciiTheme="minorHAnsi" w:hAnsiTheme="minorHAnsi" w:cstheme="minorHAnsi"/>
          <w:color w:val="000000" w:themeColor="text1"/>
        </w:rPr>
        <w:t xml:space="preserve">the work of </w:t>
      </w:r>
      <w:proofErr w:type="spellStart"/>
      <w:r w:rsidR="007B5F0E" w:rsidRPr="00FA5DFF">
        <w:rPr>
          <w:rFonts w:asciiTheme="minorHAnsi" w:hAnsiTheme="minorHAnsi" w:cstheme="minorHAnsi"/>
          <w:color w:val="000000" w:themeColor="text1"/>
        </w:rPr>
        <w:t>Badham</w:t>
      </w:r>
      <w:proofErr w:type="spellEnd"/>
      <w:r w:rsidR="00A22E36" w:rsidRPr="00FA5DFF">
        <w:rPr>
          <w:rFonts w:asciiTheme="minorHAnsi" w:hAnsiTheme="minorHAnsi" w:cstheme="minorHAnsi"/>
          <w:color w:val="000000" w:themeColor="text1"/>
        </w:rPr>
        <w:t xml:space="preserve"> (2004</w:t>
      </w:r>
      <w:r w:rsidR="001A3673" w:rsidRPr="00FA5DFF">
        <w:rPr>
          <w:rFonts w:asciiTheme="minorHAnsi" w:hAnsiTheme="minorHAnsi" w:cstheme="minorHAnsi"/>
          <w:color w:val="000000" w:themeColor="text1"/>
        </w:rPr>
        <w:t>;2006</w:t>
      </w:r>
      <w:r w:rsidR="00A22E36" w:rsidRPr="00FA5DFF">
        <w:rPr>
          <w:rFonts w:asciiTheme="minorHAnsi" w:hAnsiTheme="minorHAnsi" w:cstheme="minorHAnsi"/>
          <w:color w:val="000000" w:themeColor="text1"/>
        </w:rPr>
        <w:t xml:space="preserve">) </w:t>
      </w:r>
      <w:r w:rsidR="007B5F0E" w:rsidRPr="00FA5DFF">
        <w:rPr>
          <w:rFonts w:asciiTheme="minorHAnsi" w:hAnsiTheme="minorHAnsi" w:cstheme="minorHAnsi"/>
          <w:color w:val="000000" w:themeColor="text1"/>
        </w:rPr>
        <w:t xml:space="preserve">to examine these theoretical challenges, and demonstrate </w:t>
      </w:r>
      <w:r w:rsidR="00E77C2E" w:rsidRPr="00FA5DFF">
        <w:rPr>
          <w:rFonts w:asciiTheme="minorHAnsi" w:hAnsiTheme="minorHAnsi" w:cstheme="minorHAnsi"/>
          <w:color w:val="000000" w:themeColor="text1"/>
        </w:rPr>
        <w:t xml:space="preserve">how </w:t>
      </w:r>
      <w:r w:rsidR="00A90DC0" w:rsidRPr="00FA5DFF">
        <w:rPr>
          <w:rFonts w:asciiTheme="minorHAnsi" w:hAnsiTheme="minorHAnsi" w:cstheme="minorHAnsi"/>
          <w:color w:val="000000" w:themeColor="text1"/>
        </w:rPr>
        <w:t xml:space="preserve">the use of the theoretical construct </w:t>
      </w:r>
      <w:r w:rsidR="006221CF" w:rsidRPr="00FA5DFF">
        <w:rPr>
          <w:rFonts w:asciiTheme="minorHAnsi" w:hAnsiTheme="minorHAnsi" w:cstheme="minorHAnsi"/>
          <w:color w:val="000000" w:themeColor="text1"/>
        </w:rPr>
        <w:t xml:space="preserve">of </w:t>
      </w:r>
      <w:r w:rsidR="00A90DC0" w:rsidRPr="00FA5DFF">
        <w:rPr>
          <w:rFonts w:asciiTheme="minorHAnsi" w:hAnsiTheme="minorHAnsi" w:cstheme="minorHAnsi"/>
          <w:color w:val="000000" w:themeColor="text1"/>
        </w:rPr>
        <w:t xml:space="preserve">discourse </w:t>
      </w:r>
      <w:r w:rsidR="003150AE" w:rsidRPr="00FA5DFF">
        <w:rPr>
          <w:rFonts w:asciiTheme="minorHAnsi" w:hAnsiTheme="minorHAnsi" w:cstheme="minorHAnsi"/>
          <w:color w:val="000000" w:themeColor="text1"/>
        </w:rPr>
        <w:t xml:space="preserve">in </w:t>
      </w:r>
      <w:r w:rsidR="00C41E70" w:rsidRPr="00FA5DFF">
        <w:rPr>
          <w:rFonts w:asciiTheme="minorHAnsi" w:hAnsiTheme="minorHAnsi" w:cstheme="minorHAnsi"/>
          <w:color w:val="000000" w:themeColor="text1"/>
        </w:rPr>
        <w:t xml:space="preserve">the </w:t>
      </w:r>
      <w:r w:rsidR="002D6350" w:rsidRPr="00FA5DFF">
        <w:rPr>
          <w:rFonts w:asciiTheme="minorHAnsi" w:hAnsiTheme="minorHAnsi" w:cstheme="minorHAnsi"/>
          <w:color w:val="000000" w:themeColor="text1"/>
        </w:rPr>
        <w:t>social studies of technology (STS)</w:t>
      </w:r>
      <w:r w:rsidR="003150AE" w:rsidRPr="00FA5DFF">
        <w:rPr>
          <w:rFonts w:asciiTheme="minorHAnsi" w:hAnsiTheme="minorHAnsi" w:cstheme="minorHAnsi"/>
          <w:color w:val="000000" w:themeColor="text1"/>
        </w:rPr>
        <w:t xml:space="preserve"> has </w:t>
      </w:r>
      <w:r w:rsidR="00A90DC0" w:rsidRPr="00FA5DFF">
        <w:rPr>
          <w:rFonts w:asciiTheme="minorHAnsi" w:hAnsiTheme="minorHAnsi" w:cstheme="minorHAnsi"/>
          <w:color w:val="000000" w:themeColor="text1"/>
        </w:rPr>
        <w:t>shifted from</w:t>
      </w:r>
      <w:r w:rsidR="002D6350" w:rsidRPr="00FA5DFF">
        <w:rPr>
          <w:rFonts w:asciiTheme="minorHAnsi" w:hAnsiTheme="minorHAnsi" w:cstheme="minorHAnsi"/>
          <w:color w:val="000000" w:themeColor="text1"/>
        </w:rPr>
        <w:t xml:space="preserve"> </w:t>
      </w:r>
      <w:r w:rsidR="006215C5" w:rsidRPr="00FA5DFF">
        <w:rPr>
          <w:rFonts w:asciiTheme="minorHAnsi" w:hAnsiTheme="minorHAnsi" w:cstheme="minorHAnsi"/>
          <w:color w:val="000000" w:themeColor="text1"/>
        </w:rPr>
        <w:t xml:space="preserve">structural </w:t>
      </w:r>
      <w:r w:rsidR="00A90DC0" w:rsidRPr="00FA5DFF">
        <w:rPr>
          <w:rFonts w:asciiTheme="minorHAnsi" w:hAnsiTheme="minorHAnsi" w:cstheme="minorHAnsi"/>
          <w:color w:val="000000" w:themeColor="text1"/>
        </w:rPr>
        <w:t xml:space="preserve">to </w:t>
      </w:r>
      <w:r w:rsidR="007B5F0E" w:rsidRPr="00FA5DFF">
        <w:rPr>
          <w:rFonts w:asciiTheme="minorHAnsi" w:hAnsiTheme="minorHAnsi" w:cstheme="minorHAnsi"/>
          <w:color w:val="000000" w:themeColor="text1"/>
        </w:rPr>
        <w:t>emergent</w:t>
      </w:r>
      <w:r w:rsidR="003B357E" w:rsidRPr="00FA5DFF">
        <w:rPr>
          <w:rFonts w:asciiTheme="minorHAnsi" w:hAnsiTheme="minorHAnsi" w:cstheme="minorHAnsi"/>
          <w:color w:val="000000" w:themeColor="text1"/>
        </w:rPr>
        <w:t xml:space="preserve"> and, in the process, been stripped of its power </w:t>
      </w:r>
      <w:r w:rsidR="00C41E70" w:rsidRPr="00FA5DFF">
        <w:rPr>
          <w:rFonts w:asciiTheme="minorHAnsi" w:hAnsiTheme="minorHAnsi" w:cstheme="minorHAnsi"/>
          <w:color w:val="000000" w:themeColor="text1"/>
        </w:rPr>
        <w:t xml:space="preserve">as a form of explanation. </w:t>
      </w:r>
    </w:p>
    <w:p w14:paraId="1DD4AB1F" w14:textId="77777777" w:rsidR="00E77C2E" w:rsidRPr="00FA5DFF" w:rsidRDefault="00E77C2E" w:rsidP="00E77C2E">
      <w:pPr>
        <w:spacing w:line="480" w:lineRule="auto"/>
        <w:rPr>
          <w:rFonts w:asciiTheme="minorHAnsi" w:hAnsiTheme="minorHAnsi" w:cstheme="minorHAnsi"/>
          <w:color w:val="000000" w:themeColor="text1"/>
        </w:rPr>
      </w:pPr>
    </w:p>
    <w:p w14:paraId="4238C26C" w14:textId="47CA0407" w:rsidR="00884B04" w:rsidRPr="00FA5DFF" w:rsidRDefault="002D6350" w:rsidP="00C15B12">
      <w:pPr>
        <w:spacing w:line="480" w:lineRule="auto"/>
        <w:rPr>
          <w:rFonts w:asciiTheme="minorHAnsi" w:hAnsiTheme="minorHAnsi" w:cstheme="minorHAnsi"/>
          <w:color w:val="000000" w:themeColor="text1"/>
        </w:rPr>
      </w:pPr>
      <w:r w:rsidRPr="00FA5DFF">
        <w:rPr>
          <w:rFonts w:asciiTheme="minorHAnsi" w:hAnsiTheme="minorHAnsi" w:cstheme="minorHAnsi"/>
          <w:color w:val="000000" w:themeColor="text1"/>
        </w:rPr>
        <w:t>U</w:t>
      </w:r>
      <w:r w:rsidR="00935FCA" w:rsidRPr="00FA5DFF">
        <w:rPr>
          <w:rFonts w:asciiTheme="minorHAnsi" w:hAnsiTheme="minorHAnsi" w:cstheme="minorHAnsi"/>
          <w:color w:val="000000" w:themeColor="text1"/>
        </w:rPr>
        <w:t xml:space="preserve">sing </w:t>
      </w:r>
      <w:r w:rsidR="00774F64" w:rsidRPr="00FA5DFF">
        <w:rPr>
          <w:rFonts w:asciiTheme="minorHAnsi" w:hAnsiTheme="minorHAnsi" w:cstheme="minorHAnsi"/>
          <w:color w:val="000000" w:themeColor="text1"/>
        </w:rPr>
        <w:t xml:space="preserve">mobile phones </w:t>
      </w:r>
      <w:r w:rsidR="00935FCA" w:rsidRPr="00FA5DFF">
        <w:rPr>
          <w:rFonts w:asciiTheme="minorHAnsi" w:hAnsiTheme="minorHAnsi" w:cstheme="minorHAnsi"/>
          <w:color w:val="000000" w:themeColor="text1"/>
        </w:rPr>
        <w:t xml:space="preserve">as our </w:t>
      </w:r>
      <w:r w:rsidR="00BC6B08" w:rsidRPr="00FA5DFF">
        <w:rPr>
          <w:rFonts w:asciiTheme="minorHAnsi" w:hAnsiTheme="minorHAnsi" w:cstheme="minorHAnsi"/>
          <w:color w:val="000000" w:themeColor="text1"/>
        </w:rPr>
        <w:t>empirical example</w:t>
      </w:r>
      <w:r w:rsidR="00884B04" w:rsidRPr="00FA5DFF">
        <w:rPr>
          <w:rFonts w:asciiTheme="minorHAnsi" w:hAnsiTheme="minorHAnsi" w:cstheme="minorHAnsi"/>
          <w:color w:val="000000" w:themeColor="text1"/>
        </w:rPr>
        <w:t xml:space="preserve">, we </w:t>
      </w:r>
      <w:r w:rsidR="00E77C2E" w:rsidRPr="00FA5DFF">
        <w:rPr>
          <w:rFonts w:asciiTheme="minorHAnsi" w:hAnsiTheme="minorHAnsi" w:cstheme="minorHAnsi"/>
          <w:color w:val="000000" w:themeColor="text1"/>
        </w:rPr>
        <w:t xml:space="preserve">explore </w:t>
      </w:r>
      <w:r w:rsidR="00ED7014" w:rsidRPr="00FA5DFF">
        <w:rPr>
          <w:rFonts w:asciiTheme="minorHAnsi" w:hAnsiTheme="minorHAnsi" w:cstheme="minorHAnsi"/>
          <w:color w:val="000000" w:themeColor="text1"/>
        </w:rPr>
        <w:t xml:space="preserve">how </w:t>
      </w:r>
      <w:r w:rsidR="00F256A2">
        <w:rPr>
          <w:rFonts w:asciiTheme="minorHAnsi" w:hAnsiTheme="minorHAnsi" w:cstheme="minorHAnsi"/>
          <w:color w:val="000000" w:themeColor="text1"/>
        </w:rPr>
        <w:t xml:space="preserve">a </w:t>
      </w:r>
      <w:r w:rsidR="00761E71" w:rsidRPr="00FA5DFF">
        <w:rPr>
          <w:rFonts w:asciiTheme="minorHAnsi" w:hAnsiTheme="minorHAnsi" w:cstheme="minorHAnsi"/>
          <w:color w:val="000000" w:themeColor="text1"/>
        </w:rPr>
        <w:t xml:space="preserve">community of </w:t>
      </w:r>
      <w:r w:rsidR="0091040D" w:rsidRPr="00FA5DFF">
        <w:rPr>
          <w:rFonts w:asciiTheme="minorHAnsi" w:hAnsiTheme="minorHAnsi" w:cstheme="minorHAnsi"/>
          <w:color w:val="000000" w:themeColor="text1"/>
        </w:rPr>
        <w:t xml:space="preserve">domestic </w:t>
      </w:r>
      <w:r w:rsidR="00ED7014" w:rsidRPr="00FA5DFF">
        <w:rPr>
          <w:rFonts w:asciiTheme="minorHAnsi" w:hAnsiTheme="minorHAnsi" w:cstheme="minorHAnsi"/>
          <w:color w:val="000000" w:themeColor="text1"/>
        </w:rPr>
        <w:t>boiler repair engineers</w:t>
      </w:r>
      <w:r w:rsidR="0091040D" w:rsidRPr="00FA5DFF">
        <w:rPr>
          <w:rFonts w:asciiTheme="minorHAnsi" w:hAnsiTheme="minorHAnsi" w:cstheme="minorHAnsi"/>
          <w:color w:val="000000" w:themeColor="text1"/>
        </w:rPr>
        <w:t xml:space="preserve">, </w:t>
      </w:r>
      <w:r w:rsidR="00935FCA" w:rsidRPr="00FA5DFF">
        <w:rPr>
          <w:rFonts w:asciiTheme="minorHAnsi" w:hAnsiTheme="minorHAnsi" w:cstheme="minorHAnsi"/>
          <w:color w:val="000000" w:themeColor="text1"/>
        </w:rPr>
        <w:t xml:space="preserve">by </w:t>
      </w:r>
      <w:r w:rsidR="008C6695" w:rsidRPr="00FA5DFF">
        <w:rPr>
          <w:rFonts w:asciiTheme="minorHAnsi" w:hAnsiTheme="minorHAnsi" w:cstheme="minorHAnsi"/>
          <w:color w:val="000000" w:themeColor="text1"/>
        </w:rPr>
        <w:t>u</w:t>
      </w:r>
      <w:r w:rsidR="0091040D" w:rsidRPr="00FA5DFF">
        <w:rPr>
          <w:rFonts w:asciiTheme="minorHAnsi" w:hAnsiTheme="minorHAnsi" w:cstheme="minorHAnsi"/>
          <w:color w:val="000000" w:themeColor="text1"/>
        </w:rPr>
        <w:t>s</w:t>
      </w:r>
      <w:r w:rsidR="008C6695" w:rsidRPr="00FA5DFF">
        <w:rPr>
          <w:rFonts w:asciiTheme="minorHAnsi" w:hAnsiTheme="minorHAnsi" w:cstheme="minorHAnsi"/>
          <w:color w:val="000000" w:themeColor="text1"/>
        </w:rPr>
        <w:t xml:space="preserve">ing </w:t>
      </w:r>
      <w:r w:rsidR="00935FCA" w:rsidRPr="00FA5DFF">
        <w:rPr>
          <w:rFonts w:asciiTheme="minorHAnsi" w:hAnsiTheme="minorHAnsi" w:cstheme="minorHAnsi"/>
          <w:color w:val="000000" w:themeColor="text1"/>
        </w:rPr>
        <w:t xml:space="preserve">their </w:t>
      </w:r>
      <w:r w:rsidR="008C6695" w:rsidRPr="00FA5DFF">
        <w:rPr>
          <w:rFonts w:asciiTheme="minorHAnsi" w:hAnsiTheme="minorHAnsi" w:cstheme="minorHAnsi"/>
          <w:color w:val="000000" w:themeColor="text1"/>
        </w:rPr>
        <w:t>mobile phones in contrasting ways,</w:t>
      </w:r>
      <w:r w:rsidRPr="00FA5DFF">
        <w:rPr>
          <w:rFonts w:asciiTheme="minorHAnsi" w:hAnsiTheme="minorHAnsi" w:cstheme="minorHAnsi"/>
          <w:color w:val="000000" w:themeColor="text1"/>
        </w:rPr>
        <w:t xml:space="preserve"> </w:t>
      </w:r>
      <w:r w:rsidR="000D5DC8" w:rsidRPr="00FA5DFF">
        <w:rPr>
          <w:rFonts w:asciiTheme="minorHAnsi" w:hAnsiTheme="minorHAnsi" w:cstheme="minorHAnsi"/>
          <w:color w:val="000000" w:themeColor="text1"/>
        </w:rPr>
        <w:t>reveal</w:t>
      </w:r>
      <w:r w:rsidR="00761E71" w:rsidRPr="00FA5DFF">
        <w:rPr>
          <w:rFonts w:asciiTheme="minorHAnsi" w:hAnsiTheme="minorHAnsi" w:cstheme="minorHAnsi"/>
          <w:color w:val="000000" w:themeColor="text1"/>
        </w:rPr>
        <w:t xml:space="preserve"> </w:t>
      </w:r>
      <w:r w:rsidR="000D5DC8" w:rsidRPr="00FA5DFF">
        <w:rPr>
          <w:rFonts w:asciiTheme="minorHAnsi" w:hAnsiTheme="minorHAnsi" w:cstheme="minorHAnsi"/>
          <w:color w:val="000000" w:themeColor="text1"/>
        </w:rPr>
        <w:t>the presence</w:t>
      </w:r>
      <w:r w:rsidR="0074497C" w:rsidRPr="00FA5DFF">
        <w:rPr>
          <w:rFonts w:asciiTheme="minorHAnsi" w:hAnsiTheme="minorHAnsi" w:cstheme="minorHAnsi"/>
          <w:color w:val="000000" w:themeColor="text1"/>
        </w:rPr>
        <w:t xml:space="preserve"> </w:t>
      </w:r>
      <w:r w:rsidR="00761E71" w:rsidRPr="00FA5DFF">
        <w:rPr>
          <w:rFonts w:asciiTheme="minorHAnsi" w:hAnsiTheme="minorHAnsi" w:cstheme="minorHAnsi"/>
          <w:color w:val="000000" w:themeColor="text1"/>
        </w:rPr>
        <w:t xml:space="preserve">and role </w:t>
      </w:r>
      <w:r w:rsidR="00F8062F" w:rsidRPr="00FA5DFF">
        <w:rPr>
          <w:rFonts w:asciiTheme="minorHAnsi" w:hAnsiTheme="minorHAnsi" w:cstheme="minorHAnsi"/>
          <w:color w:val="000000" w:themeColor="text1"/>
        </w:rPr>
        <w:t xml:space="preserve">both </w:t>
      </w:r>
      <w:r w:rsidR="0074497C" w:rsidRPr="00FA5DFF">
        <w:rPr>
          <w:rFonts w:asciiTheme="minorHAnsi" w:hAnsiTheme="minorHAnsi" w:cstheme="minorHAnsi"/>
          <w:color w:val="000000" w:themeColor="text1"/>
        </w:rPr>
        <w:t xml:space="preserve">of </w:t>
      </w:r>
      <w:r w:rsidR="00833D64" w:rsidRPr="00FA5DFF">
        <w:rPr>
          <w:rFonts w:asciiTheme="minorHAnsi" w:hAnsiTheme="minorHAnsi" w:cstheme="minorHAnsi"/>
          <w:color w:val="000000" w:themeColor="text1"/>
        </w:rPr>
        <w:t xml:space="preserve">emergent </w:t>
      </w:r>
      <w:r w:rsidR="00833D64" w:rsidRPr="00FA5DFF">
        <w:rPr>
          <w:rFonts w:asciiTheme="minorHAnsi" w:hAnsiTheme="minorHAnsi" w:cstheme="minorHAnsi"/>
          <w:i/>
          <w:color w:val="000000" w:themeColor="text1"/>
        </w:rPr>
        <w:t xml:space="preserve">and </w:t>
      </w:r>
      <w:r w:rsidR="00833D64" w:rsidRPr="00FA5DFF">
        <w:rPr>
          <w:rFonts w:asciiTheme="minorHAnsi" w:hAnsiTheme="minorHAnsi" w:cstheme="minorHAnsi"/>
          <w:color w:val="000000" w:themeColor="text1"/>
        </w:rPr>
        <w:t xml:space="preserve">structural </w:t>
      </w:r>
      <w:r w:rsidR="0074497C" w:rsidRPr="00FA5DFF">
        <w:rPr>
          <w:rFonts w:asciiTheme="minorHAnsi" w:hAnsiTheme="minorHAnsi" w:cstheme="minorHAnsi"/>
          <w:color w:val="000000" w:themeColor="text1"/>
        </w:rPr>
        <w:t>discourses</w:t>
      </w:r>
      <w:r w:rsidRPr="00FA5DFF">
        <w:rPr>
          <w:rFonts w:asciiTheme="minorHAnsi" w:hAnsiTheme="minorHAnsi" w:cstheme="minorHAnsi"/>
          <w:color w:val="000000" w:themeColor="text1"/>
        </w:rPr>
        <w:t xml:space="preserve"> in shaping their choices</w:t>
      </w:r>
      <w:r w:rsidR="00833D64" w:rsidRPr="00FA5DFF">
        <w:rPr>
          <w:rFonts w:asciiTheme="minorHAnsi" w:hAnsiTheme="minorHAnsi" w:cstheme="minorHAnsi"/>
          <w:color w:val="000000" w:themeColor="text1"/>
        </w:rPr>
        <w:t>.</w:t>
      </w:r>
      <w:r w:rsidR="00A90DC0" w:rsidRPr="00FA5DFF">
        <w:rPr>
          <w:rFonts w:asciiTheme="minorHAnsi" w:hAnsiTheme="minorHAnsi" w:cstheme="minorHAnsi"/>
          <w:color w:val="000000" w:themeColor="text1"/>
        </w:rPr>
        <w:t xml:space="preserve"> </w:t>
      </w:r>
      <w:r w:rsidR="00E77C2E" w:rsidRPr="00FA5DFF">
        <w:rPr>
          <w:rFonts w:asciiTheme="minorHAnsi" w:hAnsiTheme="minorHAnsi" w:cstheme="minorHAnsi"/>
          <w:color w:val="000000" w:themeColor="text1"/>
        </w:rPr>
        <w:t xml:space="preserve"> </w:t>
      </w:r>
      <w:r w:rsidR="007630BB" w:rsidRPr="00FA5DFF">
        <w:rPr>
          <w:rFonts w:asciiTheme="minorHAnsi" w:hAnsiTheme="minorHAnsi" w:cstheme="minorHAnsi"/>
          <w:color w:val="000000" w:themeColor="text1"/>
        </w:rPr>
        <w:t xml:space="preserve">The implications for </w:t>
      </w:r>
      <w:r w:rsidR="009141A5" w:rsidRPr="00FA5DFF">
        <w:rPr>
          <w:rFonts w:asciiTheme="minorHAnsi" w:hAnsiTheme="minorHAnsi" w:cstheme="minorHAnsi"/>
          <w:color w:val="000000" w:themeColor="text1"/>
        </w:rPr>
        <w:t xml:space="preserve">progressing </w:t>
      </w:r>
      <w:r w:rsidR="007630BB" w:rsidRPr="00FA5DFF">
        <w:rPr>
          <w:rFonts w:asciiTheme="minorHAnsi" w:hAnsiTheme="minorHAnsi" w:cstheme="minorHAnsi"/>
          <w:color w:val="000000" w:themeColor="text1"/>
        </w:rPr>
        <w:t>theo</w:t>
      </w:r>
      <w:r w:rsidRPr="00FA5DFF">
        <w:rPr>
          <w:rFonts w:asciiTheme="minorHAnsi" w:hAnsiTheme="minorHAnsi" w:cstheme="minorHAnsi"/>
          <w:color w:val="000000" w:themeColor="text1"/>
        </w:rPr>
        <w:t>ry</w:t>
      </w:r>
      <w:r w:rsidR="00A90DC0" w:rsidRPr="00FA5DFF">
        <w:rPr>
          <w:rFonts w:asciiTheme="minorHAnsi" w:hAnsiTheme="minorHAnsi" w:cstheme="minorHAnsi"/>
          <w:color w:val="000000" w:themeColor="text1"/>
        </w:rPr>
        <w:t xml:space="preserve"> o</w:t>
      </w:r>
      <w:r w:rsidRPr="00FA5DFF">
        <w:rPr>
          <w:rFonts w:asciiTheme="minorHAnsi" w:hAnsiTheme="minorHAnsi" w:cstheme="minorHAnsi"/>
          <w:color w:val="000000" w:themeColor="text1"/>
        </w:rPr>
        <w:t>n</w:t>
      </w:r>
      <w:r w:rsidR="00A90DC0" w:rsidRPr="00FA5DFF">
        <w:rPr>
          <w:rFonts w:asciiTheme="minorHAnsi" w:hAnsiTheme="minorHAnsi" w:cstheme="minorHAnsi"/>
          <w:color w:val="000000" w:themeColor="text1"/>
        </w:rPr>
        <w:t xml:space="preserve"> the relationship between work and technology</w:t>
      </w:r>
      <w:r w:rsidR="003150AE" w:rsidRPr="00FA5DFF">
        <w:rPr>
          <w:rFonts w:asciiTheme="minorHAnsi" w:hAnsiTheme="minorHAnsi" w:cstheme="minorHAnsi"/>
          <w:color w:val="000000" w:themeColor="text1"/>
        </w:rPr>
        <w:t xml:space="preserve"> </w:t>
      </w:r>
      <w:r w:rsidR="007630BB" w:rsidRPr="00FA5DFF">
        <w:rPr>
          <w:rFonts w:asciiTheme="minorHAnsi" w:hAnsiTheme="minorHAnsi" w:cstheme="minorHAnsi"/>
          <w:color w:val="000000" w:themeColor="text1"/>
        </w:rPr>
        <w:t xml:space="preserve">are then discussed. </w:t>
      </w:r>
      <w:r w:rsidR="00E77C2E" w:rsidRPr="00FA5DFF">
        <w:rPr>
          <w:rFonts w:asciiTheme="minorHAnsi" w:hAnsiTheme="minorHAnsi" w:cstheme="minorHAnsi"/>
          <w:color w:val="000000" w:themeColor="text1"/>
        </w:rPr>
        <w:t xml:space="preserve"> </w:t>
      </w:r>
      <w:r w:rsidR="00AF1454" w:rsidRPr="00FA5DFF">
        <w:rPr>
          <w:rFonts w:asciiTheme="minorHAnsi" w:hAnsiTheme="minorHAnsi" w:cstheme="minorHAnsi"/>
          <w:color w:val="000000" w:themeColor="text1"/>
        </w:rPr>
        <w:t>W</w:t>
      </w:r>
      <w:r w:rsidR="00A90DC0" w:rsidRPr="00FA5DFF">
        <w:rPr>
          <w:rFonts w:asciiTheme="minorHAnsi" w:hAnsiTheme="minorHAnsi" w:cstheme="minorHAnsi"/>
          <w:color w:val="000000" w:themeColor="text1"/>
        </w:rPr>
        <w:t xml:space="preserve">e argue that if we </w:t>
      </w:r>
      <w:r w:rsidR="003150AE" w:rsidRPr="00FA5DFF">
        <w:rPr>
          <w:rFonts w:asciiTheme="minorHAnsi" w:hAnsiTheme="minorHAnsi" w:cstheme="minorHAnsi"/>
          <w:color w:val="000000" w:themeColor="text1"/>
        </w:rPr>
        <w:t>wish to be able</w:t>
      </w:r>
      <w:r w:rsidR="00A90DC0" w:rsidRPr="00FA5DFF">
        <w:rPr>
          <w:rFonts w:asciiTheme="minorHAnsi" w:hAnsiTheme="minorHAnsi" w:cstheme="minorHAnsi"/>
          <w:color w:val="000000" w:themeColor="text1"/>
        </w:rPr>
        <w:t xml:space="preserve"> to explain why different technology</w:t>
      </w:r>
      <w:r w:rsidR="00F256A2">
        <w:rPr>
          <w:rFonts w:asciiTheme="minorHAnsi" w:hAnsiTheme="minorHAnsi" w:cstheme="minorHAnsi"/>
          <w:color w:val="000000" w:themeColor="text1"/>
        </w:rPr>
        <w:t xml:space="preserve"> </w:t>
      </w:r>
      <w:r w:rsidR="00A90DC0" w:rsidRPr="00FA5DFF">
        <w:rPr>
          <w:rFonts w:asciiTheme="minorHAnsi" w:hAnsiTheme="minorHAnsi" w:cstheme="minorHAnsi"/>
          <w:color w:val="000000" w:themeColor="text1"/>
        </w:rPr>
        <w:t>use</w:t>
      </w:r>
      <w:r w:rsidR="00F256A2">
        <w:rPr>
          <w:rFonts w:asciiTheme="minorHAnsi" w:hAnsiTheme="minorHAnsi" w:cstheme="minorHAnsi"/>
          <w:color w:val="000000" w:themeColor="text1"/>
        </w:rPr>
        <w:t>-</w:t>
      </w:r>
      <w:r w:rsidR="00C03040" w:rsidRPr="00FA5DFF">
        <w:rPr>
          <w:rFonts w:asciiTheme="minorHAnsi" w:hAnsiTheme="minorHAnsi" w:cstheme="minorHAnsi"/>
          <w:color w:val="000000" w:themeColor="text1"/>
        </w:rPr>
        <w:t xml:space="preserve">choices </w:t>
      </w:r>
      <w:r w:rsidR="00A90DC0" w:rsidRPr="00FA5DFF">
        <w:rPr>
          <w:rFonts w:asciiTheme="minorHAnsi" w:hAnsiTheme="minorHAnsi" w:cstheme="minorHAnsi"/>
          <w:color w:val="000000" w:themeColor="text1"/>
        </w:rPr>
        <w:t>occur within the same community of workers, then we need to</w:t>
      </w:r>
      <w:r w:rsidR="00C03040" w:rsidRPr="00FA5DFF">
        <w:rPr>
          <w:rFonts w:asciiTheme="minorHAnsi" w:hAnsiTheme="minorHAnsi" w:cstheme="minorHAnsi"/>
          <w:color w:val="000000" w:themeColor="text1"/>
        </w:rPr>
        <w:t xml:space="preserve"> </w:t>
      </w:r>
      <w:r w:rsidRPr="00FA5DFF">
        <w:rPr>
          <w:rFonts w:asciiTheme="minorHAnsi" w:hAnsiTheme="minorHAnsi" w:cstheme="minorHAnsi"/>
          <w:color w:val="000000" w:themeColor="text1"/>
        </w:rPr>
        <w:t xml:space="preserve">also </w:t>
      </w:r>
      <w:r w:rsidR="00C03040" w:rsidRPr="00FA5DFF">
        <w:rPr>
          <w:rFonts w:asciiTheme="minorHAnsi" w:hAnsiTheme="minorHAnsi" w:cstheme="minorHAnsi"/>
          <w:color w:val="000000" w:themeColor="text1"/>
        </w:rPr>
        <w:t>re-</w:t>
      </w:r>
      <w:r w:rsidR="00C03040" w:rsidRPr="00FA5DFF">
        <w:rPr>
          <w:rFonts w:asciiTheme="minorHAnsi" w:hAnsiTheme="minorHAnsi" w:cstheme="minorHAnsi"/>
          <w:color w:val="000000" w:themeColor="text1"/>
        </w:rPr>
        <w:lastRenderedPageBreak/>
        <w:t>habi</w:t>
      </w:r>
      <w:r w:rsidR="00AF1454" w:rsidRPr="00FA5DFF">
        <w:rPr>
          <w:rFonts w:asciiTheme="minorHAnsi" w:hAnsiTheme="minorHAnsi" w:cstheme="minorHAnsi"/>
          <w:color w:val="000000" w:themeColor="text1"/>
        </w:rPr>
        <w:t xml:space="preserve">tuate a </w:t>
      </w:r>
      <w:r w:rsidR="00833D64" w:rsidRPr="00FA5DFF">
        <w:rPr>
          <w:rFonts w:asciiTheme="minorHAnsi" w:hAnsiTheme="minorHAnsi" w:cstheme="minorHAnsi"/>
          <w:color w:val="000000" w:themeColor="text1"/>
        </w:rPr>
        <w:t xml:space="preserve">strong version </w:t>
      </w:r>
      <w:r w:rsidR="00AF1454" w:rsidRPr="00FA5DFF">
        <w:rPr>
          <w:rFonts w:asciiTheme="minorHAnsi" w:hAnsiTheme="minorHAnsi" w:cstheme="minorHAnsi"/>
          <w:color w:val="000000" w:themeColor="text1"/>
        </w:rPr>
        <w:t xml:space="preserve">of </w:t>
      </w:r>
      <w:r w:rsidR="00833D64" w:rsidRPr="00FA5DFF">
        <w:rPr>
          <w:rFonts w:asciiTheme="minorHAnsi" w:hAnsiTheme="minorHAnsi" w:cstheme="minorHAnsi"/>
          <w:color w:val="000000" w:themeColor="text1"/>
        </w:rPr>
        <w:t>discourse</w:t>
      </w:r>
      <w:r w:rsidR="006221CF" w:rsidRPr="00FA5DFF">
        <w:rPr>
          <w:rFonts w:asciiTheme="minorHAnsi" w:hAnsiTheme="minorHAnsi" w:cstheme="minorHAnsi"/>
          <w:color w:val="000000" w:themeColor="text1"/>
        </w:rPr>
        <w:t xml:space="preserve"> in contemporary theorizing around the relationsh</w:t>
      </w:r>
      <w:r w:rsidR="00E77C2E" w:rsidRPr="00FA5DFF">
        <w:rPr>
          <w:rFonts w:asciiTheme="minorHAnsi" w:hAnsiTheme="minorHAnsi" w:cstheme="minorHAnsi"/>
          <w:color w:val="000000" w:themeColor="text1"/>
        </w:rPr>
        <w:t>ips between work and technology.</w:t>
      </w:r>
    </w:p>
    <w:p w14:paraId="53A3A858" w14:textId="3818C0F4" w:rsidR="00742C56" w:rsidRPr="00FA5DFF" w:rsidRDefault="00742C56" w:rsidP="00C15B12">
      <w:pPr>
        <w:spacing w:line="480" w:lineRule="auto"/>
        <w:rPr>
          <w:rFonts w:asciiTheme="minorHAnsi" w:hAnsiTheme="minorHAnsi" w:cstheme="minorHAnsi"/>
          <w:b/>
          <w:color w:val="000000" w:themeColor="text1"/>
        </w:rPr>
      </w:pPr>
    </w:p>
    <w:p w14:paraId="01E7F358" w14:textId="5B1E6515" w:rsidR="001D7EC3" w:rsidRPr="00FA5DFF" w:rsidRDefault="001D7EC3" w:rsidP="00637737">
      <w:pPr>
        <w:pStyle w:val="Heading2"/>
        <w:rPr>
          <w:color w:val="000000" w:themeColor="text1"/>
        </w:rPr>
      </w:pPr>
      <w:r w:rsidRPr="00FA5DFF">
        <w:rPr>
          <w:color w:val="000000" w:themeColor="text1"/>
        </w:rPr>
        <w:t>Theor</w:t>
      </w:r>
      <w:r w:rsidR="00E76134" w:rsidRPr="00FA5DFF">
        <w:rPr>
          <w:color w:val="000000" w:themeColor="text1"/>
        </w:rPr>
        <w:t>etical</w:t>
      </w:r>
      <w:r w:rsidR="00F611E2" w:rsidRPr="00FA5DFF">
        <w:rPr>
          <w:color w:val="000000" w:themeColor="text1"/>
        </w:rPr>
        <w:t xml:space="preserve"> approaches</w:t>
      </w:r>
      <w:r w:rsidR="001160D6" w:rsidRPr="00FA5DFF">
        <w:rPr>
          <w:color w:val="000000" w:themeColor="text1"/>
        </w:rPr>
        <w:t xml:space="preserve"> to work and technology</w:t>
      </w:r>
      <w:r w:rsidR="007A7825" w:rsidRPr="00FA5DFF">
        <w:rPr>
          <w:color w:val="000000" w:themeColor="text1"/>
        </w:rPr>
        <w:t xml:space="preserve"> and the role of discourse</w:t>
      </w:r>
    </w:p>
    <w:p w14:paraId="1F3DD0A3" w14:textId="7EDFE7A1" w:rsidR="003B0115" w:rsidRPr="00FA5DFF" w:rsidRDefault="00D36C02" w:rsidP="005F5DDF">
      <w:pPr>
        <w:spacing w:line="480" w:lineRule="auto"/>
        <w:rPr>
          <w:rFonts w:asciiTheme="minorHAnsi" w:hAnsiTheme="minorHAnsi" w:cstheme="minorHAnsi"/>
          <w:color w:val="000000" w:themeColor="text1"/>
        </w:rPr>
      </w:pPr>
      <w:proofErr w:type="spellStart"/>
      <w:r w:rsidRPr="00FA5DFF">
        <w:rPr>
          <w:rFonts w:asciiTheme="minorHAnsi" w:hAnsiTheme="minorHAnsi" w:cstheme="minorHAnsi"/>
          <w:color w:val="000000" w:themeColor="text1"/>
        </w:rPr>
        <w:t>Badham’s</w:t>
      </w:r>
      <w:proofErr w:type="spellEnd"/>
      <w:r w:rsidRPr="00FA5DFF">
        <w:rPr>
          <w:rFonts w:asciiTheme="minorHAnsi" w:hAnsiTheme="minorHAnsi" w:cstheme="minorHAnsi"/>
          <w:color w:val="000000" w:themeColor="text1"/>
        </w:rPr>
        <w:t xml:space="preserve"> (2004</w:t>
      </w:r>
      <w:r w:rsidR="001A3673" w:rsidRPr="00FA5DFF">
        <w:rPr>
          <w:rFonts w:asciiTheme="minorHAnsi" w:hAnsiTheme="minorHAnsi" w:cstheme="minorHAnsi"/>
          <w:color w:val="000000" w:themeColor="text1"/>
        </w:rPr>
        <w:t>;2006</w:t>
      </w:r>
      <w:r w:rsidRPr="00FA5DFF">
        <w:rPr>
          <w:rFonts w:asciiTheme="minorHAnsi" w:hAnsiTheme="minorHAnsi" w:cstheme="minorHAnsi"/>
          <w:color w:val="000000" w:themeColor="text1"/>
        </w:rPr>
        <w:t xml:space="preserve">) framework divides the way </w:t>
      </w:r>
      <w:r w:rsidR="00127BB9" w:rsidRPr="00FA5DFF">
        <w:rPr>
          <w:rFonts w:asciiTheme="minorHAnsi" w:hAnsiTheme="minorHAnsi" w:cstheme="minorHAnsi"/>
          <w:color w:val="000000" w:themeColor="text1"/>
        </w:rPr>
        <w:t xml:space="preserve">in which </w:t>
      </w:r>
      <w:r w:rsidRPr="00FA5DFF">
        <w:rPr>
          <w:rFonts w:asciiTheme="minorHAnsi" w:hAnsiTheme="minorHAnsi" w:cstheme="minorHAnsi"/>
          <w:color w:val="000000" w:themeColor="text1"/>
        </w:rPr>
        <w:t xml:space="preserve">technology and work has been </w:t>
      </w:r>
      <w:r w:rsidR="00637737" w:rsidRPr="00FA5DFF">
        <w:rPr>
          <w:rFonts w:asciiTheme="minorHAnsi" w:hAnsiTheme="minorHAnsi" w:cstheme="minorHAnsi"/>
          <w:color w:val="000000" w:themeColor="text1"/>
        </w:rPr>
        <w:t>analyzed into</w:t>
      </w:r>
      <w:r w:rsidR="002D6350" w:rsidRPr="00FA5DFF">
        <w:rPr>
          <w:rFonts w:asciiTheme="minorHAnsi" w:hAnsiTheme="minorHAnsi" w:cstheme="minorHAnsi"/>
          <w:color w:val="000000" w:themeColor="text1"/>
        </w:rPr>
        <w:t>:</w:t>
      </w:r>
      <w:r w:rsidR="00637737" w:rsidRPr="00FA5DFF">
        <w:rPr>
          <w:rFonts w:asciiTheme="minorHAnsi" w:hAnsiTheme="minorHAnsi" w:cstheme="minorHAnsi"/>
          <w:color w:val="000000" w:themeColor="text1"/>
        </w:rPr>
        <w:t xml:space="preserve"> </w:t>
      </w:r>
      <w:r w:rsidR="0097347B">
        <w:rPr>
          <w:rFonts w:asciiTheme="minorHAnsi" w:hAnsiTheme="minorHAnsi" w:cstheme="minorHAnsi"/>
          <w:color w:val="000000" w:themeColor="text1"/>
        </w:rPr>
        <w:t xml:space="preserve">the </w:t>
      </w:r>
      <w:r w:rsidR="003B0115" w:rsidRPr="00FA5DFF">
        <w:rPr>
          <w:rFonts w:asciiTheme="minorHAnsi" w:hAnsiTheme="minorHAnsi" w:cstheme="minorHAnsi"/>
          <w:color w:val="000000" w:themeColor="text1"/>
        </w:rPr>
        <w:t>stru</w:t>
      </w:r>
      <w:r w:rsidR="00637737" w:rsidRPr="00FA5DFF">
        <w:rPr>
          <w:rFonts w:asciiTheme="minorHAnsi" w:hAnsiTheme="minorHAnsi" w:cstheme="minorHAnsi"/>
          <w:color w:val="000000" w:themeColor="text1"/>
        </w:rPr>
        <w:t>ctural</w:t>
      </w:r>
      <w:r w:rsidR="00AF1454" w:rsidRPr="00FA5DFF">
        <w:rPr>
          <w:rFonts w:asciiTheme="minorHAnsi" w:hAnsiTheme="minorHAnsi" w:cstheme="minorHAnsi"/>
          <w:color w:val="000000" w:themeColor="text1"/>
        </w:rPr>
        <w:t>-</w:t>
      </w:r>
      <w:r w:rsidR="00637737" w:rsidRPr="00FA5DFF">
        <w:rPr>
          <w:rFonts w:asciiTheme="minorHAnsi" w:hAnsiTheme="minorHAnsi" w:cstheme="minorHAnsi"/>
          <w:color w:val="000000" w:themeColor="text1"/>
        </w:rPr>
        <w:t xml:space="preserve">impact approach, </w:t>
      </w:r>
      <w:r w:rsidR="0097347B">
        <w:rPr>
          <w:rFonts w:asciiTheme="minorHAnsi" w:hAnsiTheme="minorHAnsi" w:cstheme="minorHAnsi"/>
          <w:color w:val="000000" w:themeColor="text1"/>
        </w:rPr>
        <w:t xml:space="preserve">the </w:t>
      </w:r>
      <w:r w:rsidR="003B0115" w:rsidRPr="00FA5DFF">
        <w:rPr>
          <w:rFonts w:asciiTheme="minorHAnsi" w:hAnsiTheme="minorHAnsi" w:cstheme="minorHAnsi"/>
          <w:color w:val="000000" w:themeColor="text1"/>
        </w:rPr>
        <w:t>social</w:t>
      </w:r>
      <w:r w:rsidR="005E45EE" w:rsidRPr="00FA5DFF">
        <w:rPr>
          <w:rFonts w:asciiTheme="minorHAnsi" w:hAnsiTheme="minorHAnsi" w:cstheme="minorHAnsi"/>
          <w:color w:val="000000" w:themeColor="text1"/>
        </w:rPr>
        <w:t>-</w:t>
      </w:r>
      <w:r w:rsidR="003B0115" w:rsidRPr="00FA5DFF">
        <w:rPr>
          <w:rFonts w:asciiTheme="minorHAnsi" w:hAnsiTheme="minorHAnsi" w:cstheme="minorHAnsi"/>
          <w:color w:val="000000" w:themeColor="text1"/>
        </w:rPr>
        <w:t xml:space="preserve">agency approach </w:t>
      </w:r>
      <w:r w:rsidR="0097347B">
        <w:rPr>
          <w:rFonts w:asciiTheme="minorHAnsi" w:hAnsiTheme="minorHAnsi" w:cstheme="minorHAnsi"/>
          <w:color w:val="000000" w:themeColor="text1"/>
        </w:rPr>
        <w:t xml:space="preserve"> and </w:t>
      </w:r>
      <w:r w:rsidR="003B0115" w:rsidRPr="00FA5DFF">
        <w:rPr>
          <w:rFonts w:asciiTheme="minorHAnsi" w:hAnsiTheme="minorHAnsi" w:cstheme="minorHAnsi"/>
          <w:color w:val="000000" w:themeColor="text1"/>
        </w:rPr>
        <w:t>three</w:t>
      </w:r>
      <w:r w:rsidR="00AF1454" w:rsidRPr="00FA5DFF">
        <w:rPr>
          <w:rFonts w:asciiTheme="minorHAnsi" w:hAnsiTheme="minorHAnsi" w:cstheme="minorHAnsi"/>
          <w:color w:val="000000" w:themeColor="text1"/>
        </w:rPr>
        <w:t>-</w:t>
      </w:r>
      <w:r w:rsidR="003B0115" w:rsidRPr="00FA5DFF">
        <w:rPr>
          <w:rFonts w:asciiTheme="minorHAnsi" w:hAnsiTheme="minorHAnsi" w:cstheme="minorHAnsi"/>
          <w:color w:val="000000" w:themeColor="text1"/>
        </w:rPr>
        <w:t>dimensional approach</w:t>
      </w:r>
      <w:r w:rsidR="003F3C48">
        <w:rPr>
          <w:rFonts w:asciiTheme="minorHAnsi" w:hAnsiTheme="minorHAnsi" w:cstheme="minorHAnsi"/>
          <w:color w:val="000000" w:themeColor="text1"/>
        </w:rPr>
        <w:t>es</w:t>
      </w:r>
      <w:r w:rsidR="003B0115" w:rsidRPr="00FA5DFF">
        <w:rPr>
          <w:rFonts w:asciiTheme="minorHAnsi" w:hAnsiTheme="minorHAnsi" w:cstheme="minorHAnsi"/>
          <w:color w:val="000000" w:themeColor="text1"/>
        </w:rPr>
        <w:t xml:space="preserve">. </w:t>
      </w:r>
      <w:r w:rsidR="00E77C2E" w:rsidRPr="00FA5DFF">
        <w:rPr>
          <w:rFonts w:asciiTheme="minorHAnsi" w:hAnsiTheme="minorHAnsi" w:cstheme="minorHAnsi"/>
          <w:color w:val="000000" w:themeColor="text1"/>
        </w:rPr>
        <w:t xml:space="preserve"> </w:t>
      </w:r>
      <w:r w:rsidR="005E45EE" w:rsidRPr="00FA5DFF">
        <w:rPr>
          <w:rFonts w:asciiTheme="minorHAnsi" w:hAnsiTheme="minorHAnsi" w:cstheme="minorHAnsi"/>
          <w:color w:val="000000" w:themeColor="text1"/>
        </w:rPr>
        <w:t xml:space="preserve">Our contribution is to </w:t>
      </w:r>
      <w:r w:rsidR="003B0115" w:rsidRPr="00FA5DFF">
        <w:rPr>
          <w:rFonts w:asciiTheme="minorHAnsi" w:hAnsiTheme="minorHAnsi" w:cstheme="minorHAnsi"/>
          <w:color w:val="000000" w:themeColor="text1"/>
        </w:rPr>
        <w:t>show h</w:t>
      </w:r>
      <w:r w:rsidR="005E45EE" w:rsidRPr="00FA5DFF">
        <w:rPr>
          <w:rFonts w:asciiTheme="minorHAnsi" w:hAnsiTheme="minorHAnsi" w:cstheme="minorHAnsi"/>
          <w:color w:val="000000" w:themeColor="text1"/>
        </w:rPr>
        <w:t xml:space="preserve">ow </w:t>
      </w:r>
      <w:r w:rsidR="003B0115" w:rsidRPr="00FA5DFF">
        <w:rPr>
          <w:rFonts w:asciiTheme="minorHAnsi" w:hAnsiTheme="minorHAnsi" w:cstheme="minorHAnsi"/>
          <w:color w:val="000000" w:themeColor="text1"/>
        </w:rPr>
        <w:t xml:space="preserve">these different views </w:t>
      </w:r>
      <w:r w:rsidR="00F256A2">
        <w:rPr>
          <w:rFonts w:asciiTheme="minorHAnsi" w:hAnsiTheme="minorHAnsi" w:cstheme="minorHAnsi"/>
          <w:color w:val="000000" w:themeColor="text1"/>
        </w:rPr>
        <w:t xml:space="preserve">also </w:t>
      </w:r>
      <w:r w:rsidR="003B0115" w:rsidRPr="00FA5DFF">
        <w:rPr>
          <w:rFonts w:asciiTheme="minorHAnsi" w:hAnsiTheme="minorHAnsi" w:cstheme="minorHAnsi"/>
          <w:color w:val="000000" w:themeColor="text1"/>
        </w:rPr>
        <w:t>provide a</w:t>
      </w:r>
      <w:r w:rsidR="00F256A2">
        <w:rPr>
          <w:rFonts w:asciiTheme="minorHAnsi" w:hAnsiTheme="minorHAnsi" w:cstheme="minorHAnsi"/>
          <w:color w:val="000000" w:themeColor="text1"/>
        </w:rPr>
        <w:t>n alternative</w:t>
      </w:r>
      <w:r w:rsidR="003B0115" w:rsidRPr="00FA5DFF">
        <w:rPr>
          <w:rFonts w:asciiTheme="minorHAnsi" w:hAnsiTheme="minorHAnsi" w:cstheme="minorHAnsi"/>
          <w:color w:val="000000" w:themeColor="text1"/>
        </w:rPr>
        <w:t xml:space="preserve"> basis for thinking about the role of discourse in the study of work and technology</w:t>
      </w:r>
      <w:r w:rsidR="00F8062F" w:rsidRPr="00FA5DFF">
        <w:rPr>
          <w:rFonts w:asciiTheme="minorHAnsi" w:hAnsiTheme="minorHAnsi" w:cstheme="minorHAnsi"/>
          <w:color w:val="000000" w:themeColor="text1"/>
        </w:rPr>
        <w:t>.</w:t>
      </w:r>
      <w:r w:rsidR="003B0115" w:rsidRPr="00FA5DFF">
        <w:rPr>
          <w:rFonts w:asciiTheme="minorHAnsi" w:hAnsiTheme="minorHAnsi" w:cstheme="minorHAnsi"/>
          <w:color w:val="000000" w:themeColor="text1"/>
        </w:rPr>
        <w:t xml:space="preserve"> </w:t>
      </w:r>
    </w:p>
    <w:p w14:paraId="4FA21238" w14:textId="77777777" w:rsidR="00F7379F" w:rsidRPr="00FA5DFF" w:rsidRDefault="00F7379F" w:rsidP="00E95790">
      <w:pPr>
        <w:spacing w:line="480" w:lineRule="auto"/>
        <w:rPr>
          <w:rFonts w:asciiTheme="minorHAnsi" w:hAnsiTheme="minorHAnsi" w:cstheme="minorHAnsi"/>
          <w:color w:val="000000" w:themeColor="text1"/>
        </w:rPr>
      </w:pPr>
    </w:p>
    <w:p w14:paraId="02C610FA" w14:textId="2C68919B" w:rsidR="00190C31" w:rsidRPr="00FA5DFF" w:rsidRDefault="006221CF" w:rsidP="00637737">
      <w:pPr>
        <w:pStyle w:val="Heading3"/>
        <w:rPr>
          <w:color w:val="000000" w:themeColor="text1"/>
        </w:rPr>
      </w:pPr>
      <w:r w:rsidRPr="00FA5DFF">
        <w:rPr>
          <w:color w:val="000000" w:themeColor="text1"/>
        </w:rPr>
        <w:t xml:space="preserve">The </w:t>
      </w:r>
      <w:r w:rsidR="0097347B">
        <w:rPr>
          <w:color w:val="000000" w:themeColor="text1"/>
        </w:rPr>
        <w:t>s</w:t>
      </w:r>
      <w:r w:rsidR="00512A00" w:rsidRPr="00FA5DFF">
        <w:rPr>
          <w:color w:val="000000" w:themeColor="text1"/>
        </w:rPr>
        <w:t>tructural</w:t>
      </w:r>
      <w:r w:rsidR="0097347B">
        <w:rPr>
          <w:color w:val="000000" w:themeColor="text1"/>
        </w:rPr>
        <w:t>-</w:t>
      </w:r>
      <w:r w:rsidR="00512A00" w:rsidRPr="00FA5DFF">
        <w:rPr>
          <w:color w:val="000000" w:themeColor="text1"/>
        </w:rPr>
        <w:t>impact approach</w:t>
      </w:r>
    </w:p>
    <w:p w14:paraId="7C4D0F2D" w14:textId="5ADCCF71" w:rsidR="00E77C2E" w:rsidRPr="00FA5DFF" w:rsidRDefault="003B0115" w:rsidP="00E95790">
      <w:pPr>
        <w:spacing w:line="480" w:lineRule="auto"/>
        <w:rPr>
          <w:rFonts w:asciiTheme="minorHAnsi" w:hAnsiTheme="minorHAnsi" w:cstheme="minorHAnsi"/>
          <w:color w:val="000000" w:themeColor="text1"/>
        </w:rPr>
      </w:pPr>
      <w:r w:rsidRPr="00FA5DFF">
        <w:rPr>
          <w:rFonts w:asciiTheme="minorHAnsi" w:hAnsiTheme="minorHAnsi" w:cstheme="minorHAnsi"/>
          <w:color w:val="000000" w:themeColor="text1"/>
        </w:rPr>
        <w:t xml:space="preserve">The </w:t>
      </w:r>
      <w:r w:rsidR="0097347B">
        <w:rPr>
          <w:rFonts w:asciiTheme="minorHAnsi" w:hAnsiTheme="minorHAnsi" w:cstheme="minorHAnsi"/>
          <w:color w:val="000000" w:themeColor="text1"/>
        </w:rPr>
        <w:t xml:space="preserve">structural-impact approach </w:t>
      </w:r>
      <w:r w:rsidR="007445B8" w:rsidRPr="00FA5DFF">
        <w:rPr>
          <w:rFonts w:asciiTheme="minorHAnsi" w:hAnsiTheme="minorHAnsi" w:cstheme="minorHAnsi"/>
          <w:color w:val="000000" w:themeColor="text1"/>
        </w:rPr>
        <w:t>(</w:t>
      </w:r>
      <w:proofErr w:type="spellStart"/>
      <w:r w:rsidRPr="00FA5DFF">
        <w:rPr>
          <w:rFonts w:asciiTheme="minorHAnsi" w:hAnsiTheme="minorHAnsi" w:cstheme="minorHAnsi"/>
          <w:color w:val="000000" w:themeColor="text1"/>
        </w:rPr>
        <w:t>Badham</w:t>
      </w:r>
      <w:proofErr w:type="spellEnd"/>
      <w:r w:rsidR="007445B8" w:rsidRPr="00FA5DFF">
        <w:rPr>
          <w:rFonts w:asciiTheme="minorHAnsi" w:hAnsiTheme="minorHAnsi" w:cstheme="minorHAnsi"/>
          <w:color w:val="000000" w:themeColor="text1"/>
        </w:rPr>
        <w:t xml:space="preserve">, </w:t>
      </w:r>
      <w:r w:rsidRPr="00FA5DFF">
        <w:rPr>
          <w:rFonts w:asciiTheme="minorHAnsi" w:hAnsiTheme="minorHAnsi" w:cstheme="minorHAnsi"/>
          <w:color w:val="000000" w:themeColor="text1"/>
        </w:rPr>
        <w:t>2004</w:t>
      </w:r>
      <w:r w:rsidR="001A3673" w:rsidRPr="00FA5DFF">
        <w:rPr>
          <w:rFonts w:asciiTheme="minorHAnsi" w:hAnsiTheme="minorHAnsi" w:cstheme="minorHAnsi"/>
          <w:color w:val="000000" w:themeColor="text1"/>
        </w:rPr>
        <w:t>;2006</w:t>
      </w:r>
      <w:r w:rsidRPr="00FA5DFF">
        <w:rPr>
          <w:rFonts w:asciiTheme="minorHAnsi" w:hAnsiTheme="minorHAnsi" w:cstheme="minorHAnsi"/>
          <w:color w:val="000000" w:themeColor="text1"/>
        </w:rPr>
        <w:t>) conceives of a</w:t>
      </w:r>
      <w:r w:rsidR="00342AE4" w:rsidRPr="00FA5DFF">
        <w:rPr>
          <w:rFonts w:asciiTheme="minorHAnsi" w:hAnsiTheme="minorHAnsi" w:cstheme="minorHAnsi"/>
          <w:color w:val="000000" w:themeColor="text1"/>
        </w:rPr>
        <w:t>n unmalleable</w:t>
      </w:r>
      <w:r w:rsidRPr="00FA5DFF">
        <w:rPr>
          <w:rFonts w:asciiTheme="minorHAnsi" w:hAnsiTheme="minorHAnsi" w:cstheme="minorHAnsi"/>
          <w:color w:val="000000" w:themeColor="text1"/>
        </w:rPr>
        <w:t xml:space="preserve"> material that reflects and imports existing social structures </w:t>
      </w:r>
      <w:r w:rsidR="00342AE4" w:rsidRPr="00FA5DFF">
        <w:rPr>
          <w:rFonts w:asciiTheme="minorHAnsi" w:hAnsiTheme="minorHAnsi" w:cstheme="minorHAnsi"/>
          <w:color w:val="000000" w:themeColor="text1"/>
        </w:rPr>
        <w:t xml:space="preserve">directly </w:t>
      </w:r>
      <w:r w:rsidRPr="00FA5DFF">
        <w:rPr>
          <w:rFonts w:asciiTheme="minorHAnsi" w:hAnsiTheme="minorHAnsi" w:cstheme="minorHAnsi"/>
          <w:color w:val="000000" w:themeColor="text1"/>
        </w:rPr>
        <w:t xml:space="preserve">into work practices. </w:t>
      </w:r>
      <w:r w:rsidR="00E77C2E" w:rsidRPr="00FA5DFF">
        <w:rPr>
          <w:rFonts w:asciiTheme="minorHAnsi" w:hAnsiTheme="minorHAnsi" w:cstheme="minorHAnsi"/>
          <w:color w:val="000000" w:themeColor="text1"/>
        </w:rPr>
        <w:t xml:space="preserve"> </w:t>
      </w:r>
      <w:r w:rsidRPr="00FA5DFF">
        <w:rPr>
          <w:rFonts w:asciiTheme="minorHAnsi" w:hAnsiTheme="minorHAnsi" w:cstheme="minorHAnsi"/>
          <w:color w:val="000000" w:themeColor="text1"/>
        </w:rPr>
        <w:t>Typical of th</w:t>
      </w:r>
      <w:r w:rsidR="0097347B">
        <w:rPr>
          <w:rFonts w:asciiTheme="minorHAnsi" w:hAnsiTheme="minorHAnsi" w:cstheme="minorHAnsi"/>
          <w:color w:val="000000" w:themeColor="text1"/>
        </w:rPr>
        <w:t xml:space="preserve">e one-dimensional version of this </w:t>
      </w:r>
      <w:r w:rsidRPr="00FA5DFF">
        <w:rPr>
          <w:rFonts w:asciiTheme="minorHAnsi" w:hAnsiTheme="minorHAnsi" w:cstheme="minorHAnsi"/>
          <w:color w:val="000000" w:themeColor="text1"/>
        </w:rPr>
        <w:t>orientation are o</w:t>
      </w:r>
      <w:r w:rsidR="00E95790" w:rsidRPr="00FA5DFF">
        <w:rPr>
          <w:rFonts w:asciiTheme="minorHAnsi" w:hAnsiTheme="minorHAnsi" w:cstheme="minorHAnsi"/>
          <w:color w:val="000000" w:themeColor="text1"/>
        </w:rPr>
        <w:t>ne-way street, macro-</w:t>
      </w:r>
      <w:r w:rsidR="002D3FDF" w:rsidRPr="00FA5DFF">
        <w:rPr>
          <w:rFonts w:asciiTheme="minorHAnsi" w:hAnsiTheme="minorHAnsi" w:cstheme="minorHAnsi"/>
          <w:color w:val="000000" w:themeColor="text1"/>
        </w:rPr>
        <w:t>structural</w:t>
      </w:r>
      <w:r w:rsidR="00E95790" w:rsidRPr="00FA5DFF">
        <w:rPr>
          <w:rFonts w:asciiTheme="minorHAnsi" w:hAnsiTheme="minorHAnsi" w:cstheme="minorHAnsi"/>
          <w:color w:val="000000" w:themeColor="text1"/>
        </w:rPr>
        <w:t xml:space="preserve"> theories</w:t>
      </w:r>
      <w:r w:rsidR="00342AE4" w:rsidRPr="00FA5DFF">
        <w:rPr>
          <w:rFonts w:asciiTheme="minorHAnsi" w:hAnsiTheme="minorHAnsi" w:cstheme="minorHAnsi"/>
          <w:color w:val="000000" w:themeColor="text1"/>
        </w:rPr>
        <w:t xml:space="preserve"> of technology impacts</w:t>
      </w:r>
      <w:r w:rsidR="00E95790" w:rsidRPr="00FA5DFF">
        <w:rPr>
          <w:rFonts w:asciiTheme="minorHAnsi" w:hAnsiTheme="minorHAnsi" w:cstheme="minorHAnsi"/>
          <w:color w:val="000000" w:themeColor="text1"/>
        </w:rPr>
        <w:t xml:space="preserve">, in particular Structural Marxism (Braverman, 1974; </w:t>
      </w:r>
      <w:proofErr w:type="spellStart"/>
      <w:r w:rsidR="00E95790" w:rsidRPr="00FA5DFF">
        <w:rPr>
          <w:rFonts w:asciiTheme="minorHAnsi" w:hAnsiTheme="minorHAnsi" w:cstheme="minorHAnsi"/>
          <w:color w:val="000000" w:themeColor="text1"/>
        </w:rPr>
        <w:t>Fernie</w:t>
      </w:r>
      <w:proofErr w:type="spellEnd"/>
      <w:r w:rsidR="00E95790" w:rsidRPr="00FA5DFF">
        <w:rPr>
          <w:rFonts w:asciiTheme="minorHAnsi" w:hAnsiTheme="minorHAnsi" w:cstheme="minorHAnsi"/>
          <w:color w:val="000000" w:themeColor="text1"/>
        </w:rPr>
        <w:t xml:space="preserve"> and Metcalf, 1988; </w:t>
      </w:r>
      <w:proofErr w:type="spellStart"/>
      <w:r w:rsidR="00E95790" w:rsidRPr="00FA5DFF">
        <w:rPr>
          <w:rFonts w:asciiTheme="minorHAnsi" w:hAnsiTheme="minorHAnsi" w:cstheme="minorHAnsi"/>
          <w:color w:val="000000" w:themeColor="text1"/>
        </w:rPr>
        <w:t>Kaplinsky</w:t>
      </w:r>
      <w:proofErr w:type="spellEnd"/>
      <w:r w:rsidR="00E95790" w:rsidRPr="00FA5DFF">
        <w:rPr>
          <w:rFonts w:asciiTheme="minorHAnsi" w:hAnsiTheme="minorHAnsi" w:cstheme="minorHAnsi"/>
          <w:color w:val="000000" w:themeColor="text1"/>
        </w:rPr>
        <w:t xml:space="preserve">, 1984 and </w:t>
      </w:r>
      <w:proofErr w:type="spellStart"/>
      <w:r w:rsidR="00E95790" w:rsidRPr="00FA5DFF">
        <w:rPr>
          <w:rFonts w:asciiTheme="minorHAnsi" w:hAnsiTheme="minorHAnsi" w:cstheme="minorHAnsi"/>
          <w:color w:val="000000" w:themeColor="text1"/>
        </w:rPr>
        <w:t>Blauner</w:t>
      </w:r>
      <w:proofErr w:type="spellEnd"/>
      <w:r w:rsidR="00E95790" w:rsidRPr="00FA5DFF">
        <w:rPr>
          <w:rFonts w:asciiTheme="minorHAnsi" w:hAnsiTheme="minorHAnsi" w:cstheme="minorHAnsi"/>
          <w:color w:val="000000" w:themeColor="text1"/>
        </w:rPr>
        <w:t xml:space="preserve">, 1964) </w:t>
      </w:r>
      <w:r w:rsidR="00342AE4" w:rsidRPr="00FA5DFF">
        <w:rPr>
          <w:rFonts w:asciiTheme="minorHAnsi" w:hAnsiTheme="minorHAnsi" w:cstheme="minorHAnsi"/>
          <w:color w:val="000000" w:themeColor="text1"/>
        </w:rPr>
        <w:t xml:space="preserve">in which </w:t>
      </w:r>
      <w:r w:rsidR="00E95790" w:rsidRPr="00FA5DFF">
        <w:rPr>
          <w:rFonts w:asciiTheme="minorHAnsi" w:hAnsiTheme="minorHAnsi" w:cstheme="minorHAnsi"/>
          <w:color w:val="000000" w:themeColor="text1"/>
        </w:rPr>
        <w:t xml:space="preserve">successive waves of production technology </w:t>
      </w:r>
      <w:r w:rsidR="003246B4" w:rsidRPr="00FA5DFF">
        <w:rPr>
          <w:rFonts w:asciiTheme="minorHAnsi" w:hAnsiTheme="minorHAnsi" w:cstheme="minorHAnsi"/>
          <w:color w:val="000000" w:themeColor="text1"/>
        </w:rPr>
        <w:t xml:space="preserve">shape work and </w:t>
      </w:r>
      <w:r w:rsidR="0064180C" w:rsidRPr="00FA5DFF">
        <w:rPr>
          <w:rFonts w:asciiTheme="minorHAnsi" w:hAnsiTheme="minorHAnsi" w:cstheme="minorHAnsi"/>
          <w:color w:val="000000" w:themeColor="text1"/>
        </w:rPr>
        <w:t>organizations</w:t>
      </w:r>
      <w:r w:rsidR="003246B4" w:rsidRPr="00FA5DFF">
        <w:rPr>
          <w:rFonts w:asciiTheme="minorHAnsi" w:hAnsiTheme="minorHAnsi" w:cstheme="minorHAnsi"/>
          <w:color w:val="000000" w:themeColor="text1"/>
        </w:rPr>
        <w:t xml:space="preserve"> in way</w:t>
      </w:r>
      <w:r w:rsidR="00D518E8" w:rsidRPr="00FA5DFF">
        <w:rPr>
          <w:rFonts w:asciiTheme="minorHAnsi" w:hAnsiTheme="minorHAnsi" w:cstheme="minorHAnsi"/>
          <w:color w:val="000000" w:themeColor="text1"/>
        </w:rPr>
        <w:t>s</w:t>
      </w:r>
      <w:r w:rsidR="003246B4" w:rsidRPr="00FA5DFF">
        <w:rPr>
          <w:rFonts w:asciiTheme="minorHAnsi" w:hAnsiTheme="minorHAnsi" w:cstheme="minorHAnsi"/>
          <w:color w:val="000000" w:themeColor="text1"/>
        </w:rPr>
        <w:t xml:space="preserve"> that </w:t>
      </w:r>
      <w:r w:rsidR="002D6350" w:rsidRPr="00FA5DFF">
        <w:rPr>
          <w:rFonts w:asciiTheme="minorHAnsi" w:hAnsiTheme="minorHAnsi" w:cstheme="minorHAnsi"/>
          <w:color w:val="000000" w:themeColor="text1"/>
        </w:rPr>
        <w:t xml:space="preserve">directly </w:t>
      </w:r>
      <w:r w:rsidR="003246B4" w:rsidRPr="00FA5DFF">
        <w:rPr>
          <w:rFonts w:asciiTheme="minorHAnsi" w:hAnsiTheme="minorHAnsi" w:cstheme="minorHAnsi"/>
          <w:color w:val="000000" w:themeColor="text1"/>
        </w:rPr>
        <w:t xml:space="preserve">reflect the </w:t>
      </w:r>
      <w:r w:rsidR="006C6A77" w:rsidRPr="00FA5DFF">
        <w:rPr>
          <w:rFonts w:asciiTheme="minorHAnsi" w:hAnsiTheme="minorHAnsi" w:cstheme="minorHAnsi"/>
          <w:color w:val="000000" w:themeColor="text1"/>
        </w:rPr>
        <w:t xml:space="preserve">logic </w:t>
      </w:r>
      <w:r w:rsidR="004B163D" w:rsidRPr="00FA5DFF">
        <w:rPr>
          <w:rFonts w:asciiTheme="minorHAnsi" w:hAnsiTheme="minorHAnsi" w:cstheme="minorHAnsi"/>
          <w:color w:val="000000" w:themeColor="text1"/>
        </w:rPr>
        <w:t>and ideolog</w:t>
      </w:r>
      <w:r w:rsidR="00F7379F" w:rsidRPr="00FA5DFF">
        <w:rPr>
          <w:rFonts w:asciiTheme="minorHAnsi" w:hAnsiTheme="minorHAnsi" w:cstheme="minorHAnsi"/>
          <w:color w:val="000000" w:themeColor="text1"/>
        </w:rPr>
        <w:t>y</w:t>
      </w:r>
      <w:r w:rsidR="004B163D" w:rsidRPr="00FA5DFF">
        <w:rPr>
          <w:rFonts w:asciiTheme="minorHAnsi" w:hAnsiTheme="minorHAnsi" w:cstheme="minorHAnsi"/>
          <w:color w:val="000000" w:themeColor="text1"/>
        </w:rPr>
        <w:t xml:space="preserve"> </w:t>
      </w:r>
      <w:r w:rsidR="006C6A77" w:rsidRPr="00FA5DFF">
        <w:rPr>
          <w:rFonts w:asciiTheme="minorHAnsi" w:hAnsiTheme="minorHAnsi" w:cstheme="minorHAnsi"/>
          <w:color w:val="000000" w:themeColor="text1"/>
        </w:rPr>
        <w:t>of capitalism</w:t>
      </w:r>
      <w:r w:rsidR="00F8062F" w:rsidRPr="00FA5DFF">
        <w:rPr>
          <w:rFonts w:asciiTheme="minorHAnsi" w:hAnsiTheme="minorHAnsi" w:cstheme="minorHAnsi"/>
          <w:color w:val="000000" w:themeColor="text1"/>
        </w:rPr>
        <w:t xml:space="preserve"> </w:t>
      </w:r>
      <w:r w:rsidR="002D3FDF" w:rsidRPr="00FA5DFF">
        <w:rPr>
          <w:rFonts w:asciiTheme="minorHAnsi" w:hAnsiTheme="minorHAnsi" w:cstheme="minorHAnsi"/>
          <w:color w:val="000000" w:themeColor="text1"/>
        </w:rPr>
        <w:t>(Barely, 1990)</w:t>
      </w:r>
      <w:r w:rsidR="00F8062F" w:rsidRPr="00FA5DFF">
        <w:rPr>
          <w:rFonts w:asciiTheme="minorHAnsi" w:hAnsiTheme="minorHAnsi" w:cstheme="minorHAnsi"/>
          <w:color w:val="000000" w:themeColor="text1"/>
        </w:rPr>
        <w:t>.</w:t>
      </w:r>
      <w:r w:rsidR="00742C56" w:rsidRPr="00FA5DFF">
        <w:rPr>
          <w:rFonts w:asciiTheme="minorHAnsi" w:hAnsiTheme="minorHAnsi" w:cstheme="minorHAnsi"/>
          <w:color w:val="000000" w:themeColor="text1"/>
        </w:rPr>
        <w:t xml:space="preserve"> </w:t>
      </w:r>
      <w:r w:rsidR="00E77C2E" w:rsidRPr="00FA5DFF">
        <w:rPr>
          <w:rFonts w:asciiTheme="minorHAnsi" w:hAnsiTheme="minorHAnsi" w:cstheme="minorHAnsi"/>
          <w:color w:val="000000" w:themeColor="text1"/>
        </w:rPr>
        <w:t xml:space="preserve"> </w:t>
      </w:r>
    </w:p>
    <w:p w14:paraId="0BFEEC98" w14:textId="77777777" w:rsidR="00E77C2E" w:rsidRPr="00FA5DFF" w:rsidRDefault="00E77C2E" w:rsidP="00E95790">
      <w:pPr>
        <w:spacing w:line="480" w:lineRule="auto"/>
        <w:rPr>
          <w:rFonts w:asciiTheme="minorHAnsi" w:hAnsiTheme="minorHAnsi" w:cstheme="minorHAnsi"/>
          <w:color w:val="000000" w:themeColor="text1"/>
        </w:rPr>
      </w:pPr>
    </w:p>
    <w:p w14:paraId="733B44DD" w14:textId="0B799629" w:rsidR="00B10B78" w:rsidRPr="00FA5DFF" w:rsidRDefault="00B45566" w:rsidP="00D36C02">
      <w:pPr>
        <w:spacing w:line="480" w:lineRule="auto"/>
        <w:rPr>
          <w:rFonts w:asciiTheme="minorHAnsi" w:hAnsiTheme="minorHAnsi" w:cstheme="minorHAnsi"/>
          <w:color w:val="000000" w:themeColor="text1"/>
        </w:rPr>
      </w:pPr>
      <w:r w:rsidRPr="00FA5DFF">
        <w:rPr>
          <w:rFonts w:asciiTheme="minorHAnsi" w:hAnsiTheme="minorHAnsi" w:cstheme="minorHAnsi"/>
          <w:color w:val="000000" w:themeColor="text1"/>
        </w:rPr>
        <w:t xml:space="preserve">Softer versions of </w:t>
      </w:r>
      <w:r w:rsidR="00F8062F" w:rsidRPr="00FA5DFF">
        <w:rPr>
          <w:rFonts w:asciiTheme="minorHAnsi" w:hAnsiTheme="minorHAnsi" w:cstheme="minorHAnsi"/>
          <w:color w:val="000000" w:themeColor="text1"/>
        </w:rPr>
        <w:t>the structural</w:t>
      </w:r>
      <w:r w:rsidR="0097347B">
        <w:rPr>
          <w:rFonts w:asciiTheme="minorHAnsi" w:hAnsiTheme="minorHAnsi" w:cstheme="minorHAnsi"/>
          <w:color w:val="000000" w:themeColor="text1"/>
        </w:rPr>
        <w:t>-agency</w:t>
      </w:r>
      <w:r w:rsidR="00F8062F" w:rsidRPr="00FA5DFF">
        <w:rPr>
          <w:rFonts w:asciiTheme="minorHAnsi" w:hAnsiTheme="minorHAnsi" w:cstheme="minorHAnsi"/>
          <w:color w:val="000000" w:themeColor="text1"/>
        </w:rPr>
        <w:t xml:space="preserve"> view </w:t>
      </w:r>
      <w:r w:rsidR="0029383F" w:rsidRPr="00FA5DFF">
        <w:rPr>
          <w:rFonts w:asciiTheme="minorHAnsi" w:hAnsiTheme="minorHAnsi" w:cstheme="minorHAnsi"/>
          <w:color w:val="000000" w:themeColor="text1"/>
        </w:rPr>
        <w:t>(</w:t>
      </w:r>
      <w:proofErr w:type="spellStart"/>
      <w:r w:rsidR="0029383F" w:rsidRPr="00FA5DFF">
        <w:rPr>
          <w:rFonts w:asciiTheme="minorHAnsi" w:hAnsiTheme="minorHAnsi" w:cstheme="minorHAnsi"/>
          <w:color w:val="000000" w:themeColor="text1"/>
        </w:rPr>
        <w:t>Badham</w:t>
      </w:r>
      <w:proofErr w:type="spellEnd"/>
      <w:r w:rsidR="0029383F" w:rsidRPr="00FA5DFF">
        <w:rPr>
          <w:rFonts w:asciiTheme="minorHAnsi" w:hAnsiTheme="minorHAnsi" w:cstheme="minorHAnsi"/>
          <w:color w:val="000000" w:themeColor="text1"/>
        </w:rPr>
        <w:t>, 2004</w:t>
      </w:r>
      <w:r w:rsidR="001A3673" w:rsidRPr="00FA5DFF">
        <w:rPr>
          <w:rFonts w:asciiTheme="minorHAnsi" w:hAnsiTheme="minorHAnsi" w:cstheme="minorHAnsi"/>
          <w:color w:val="000000" w:themeColor="text1"/>
        </w:rPr>
        <w:t>;2006</w:t>
      </w:r>
      <w:r w:rsidR="0029383F" w:rsidRPr="00FA5DFF">
        <w:rPr>
          <w:rFonts w:asciiTheme="minorHAnsi" w:hAnsiTheme="minorHAnsi" w:cstheme="minorHAnsi"/>
          <w:color w:val="000000" w:themeColor="text1"/>
        </w:rPr>
        <w:t>)</w:t>
      </w:r>
      <w:r w:rsidR="00F8062F" w:rsidRPr="00FA5DFF">
        <w:rPr>
          <w:rFonts w:asciiTheme="minorHAnsi" w:hAnsiTheme="minorHAnsi" w:cstheme="minorHAnsi"/>
          <w:color w:val="000000" w:themeColor="text1"/>
        </w:rPr>
        <w:t xml:space="preserve"> do allow that organizations respond</w:t>
      </w:r>
      <w:r w:rsidR="0029383F" w:rsidRPr="00FA5DFF">
        <w:rPr>
          <w:rFonts w:asciiTheme="minorHAnsi" w:hAnsiTheme="minorHAnsi" w:cstheme="minorHAnsi"/>
          <w:color w:val="000000" w:themeColor="text1"/>
        </w:rPr>
        <w:t xml:space="preserve"> </w:t>
      </w:r>
      <w:r w:rsidR="00F8062F" w:rsidRPr="00FA5DFF">
        <w:rPr>
          <w:rFonts w:asciiTheme="minorHAnsi" w:hAnsiTheme="minorHAnsi" w:cstheme="minorHAnsi"/>
          <w:color w:val="000000" w:themeColor="text1"/>
        </w:rPr>
        <w:t xml:space="preserve">in </w:t>
      </w:r>
      <w:r w:rsidR="0029383F" w:rsidRPr="00FA5DFF">
        <w:rPr>
          <w:rFonts w:asciiTheme="minorHAnsi" w:hAnsiTheme="minorHAnsi" w:cstheme="minorHAnsi"/>
          <w:color w:val="000000" w:themeColor="text1"/>
        </w:rPr>
        <w:t xml:space="preserve">complex </w:t>
      </w:r>
      <w:r w:rsidR="00F8062F" w:rsidRPr="00FA5DFF">
        <w:rPr>
          <w:rFonts w:asciiTheme="minorHAnsi" w:hAnsiTheme="minorHAnsi" w:cstheme="minorHAnsi"/>
          <w:color w:val="000000" w:themeColor="text1"/>
        </w:rPr>
        <w:t xml:space="preserve">ways </w:t>
      </w:r>
      <w:r w:rsidR="0029383F" w:rsidRPr="00FA5DFF">
        <w:rPr>
          <w:rFonts w:asciiTheme="minorHAnsi" w:hAnsiTheme="minorHAnsi" w:cstheme="minorHAnsi"/>
          <w:color w:val="000000" w:themeColor="text1"/>
        </w:rPr>
        <w:t>to technologies (e.g. Barely</w:t>
      </w:r>
      <w:r w:rsidR="001A3673" w:rsidRPr="00FA5DFF">
        <w:rPr>
          <w:rFonts w:asciiTheme="minorHAnsi" w:hAnsiTheme="minorHAnsi" w:cstheme="minorHAnsi"/>
          <w:color w:val="000000" w:themeColor="text1"/>
        </w:rPr>
        <w:t xml:space="preserve">, </w:t>
      </w:r>
      <w:r w:rsidR="0029383F" w:rsidRPr="00FA5DFF">
        <w:rPr>
          <w:rFonts w:asciiTheme="minorHAnsi" w:hAnsiTheme="minorHAnsi" w:cstheme="minorHAnsi"/>
          <w:color w:val="000000" w:themeColor="text1"/>
        </w:rPr>
        <w:t>19</w:t>
      </w:r>
      <w:r w:rsidR="001A3673" w:rsidRPr="00FA5DFF">
        <w:rPr>
          <w:rFonts w:asciiTheme="minorHAnsi" w:hAnsiTheme="minorHAnsi" w:cstheme="minorHAnsi"/>
          <w:color w:val="000000" w:themeColor="text1"/>
        </w:rPr>
        <w:t>90</w:t>
      </w:r>
      <w:r w:rsidR="00AF1454" w:rsidRPr="00FA5DFF">
        <w:rPr>
          <w:rFonts w:asciiTheme="minorHAnsi" w:hAnsiTheme="minorHAnsi" w:cstheme="minorHAnsi"/>
          <w:color w:val="000000" w:themeColor="text1"/>
        </w:rPr>
        <w:t>,</w:t>
      </w:r>
      <w:r w:rsidR="0029383F" w:rsidRPr="00FA5DFF">
        <w:rPr>
          <w:rFonts w:asciiTheme="minorHAnsi" w:hAnsiTheme="minorHAnsi" w:cstheme="minorHAnsi"/>
          <w:color w:val="000000" w:themeColor="text1"/>
        </w:rPr>
        <w:t xml:space="preserve"> on </w:t>
      </w:r>
      <w:r w:rsidR="00AF1454" w:rsidRPr="00FA5DFF">
        <w:rPr>
          <w:rFonts w:asciiTheme="minorHAnsi" w:hAnsiTheme="minorHAnsi" w:cstheme="minorHAnsi"/>
          <w:color w:val="000000" w:themeColor="text1"/>
        </w:rPr>
        <w:t xml:space="preserve">the introduction of </w:t>
      </w:r>
      <w:r w:rsidR="0029383F" w:rsidRPr="00FA5DFF">
        <w:rPr>
          <w:rFonts w:asciiTheme="minorHAnsi" w:hAnsiTheme="minorHAnsi" w:cstheme="minorHAnsi"/>
          <w:color w:val="000000" w:themeColor="text1"/>
        </w:rPr>
        <w:t>CT scanners</w:t>
      </w:r>
      <w:r w:rsidR="00AF1454" w:rsidRPr="00FA5DFF">
        <w:rPr>
          <w:rFonts w:asciiTheme="minorHAnsi" w:hAnsiTheme="minorHAnsi" w:cstheme="minorHAnsi"/>
          <w:color w:val="000000" w:themeColor="text1"/>
        </w:rPr>
        <w:t xml:space="preserve"> in </w:t>
      </w:r>
      <w:r w:rsidR="002D6350" w:rsidRPr="00FA5DFF">
        <w:rPr>
          <w:rFonts w:asciiTheme="minorHAnsi" w:hAnsiTheme="minorHAnsi" w:cstheme="minorHAnsi"/>
          <w:color w:val="000000" w:themeColor="text1"/>
        </w:rPr>
        <w:t xml:space="preserve">different </w:t>
      </w:r>
      <w:r w:rsidR="00AF1454" w:rsidRPr="00FA5DFF">
        <w:rPr>
          <w:rFonts w:asciiTheme="minorHAnsi" w:hAnsiTheme="minorHAnsi" w:cstheme="minorHAnsi"/>
          <w:color w:val="000000" w:themeColor="text1"/>
        </w:rPr>
        <w:t>hospitals</w:t>
      </w:r>
      <w:r w:rsidR="0029383F" w:rsidRPr="00FA5DFF">
        <w:rPr>
          <w:rFonts w:asciiTheme="minorHAnsi" w:hAnsiTheme="minorHAnsi" w:cstheme="minorHAnsi"/>
          <w:color w:val="000000" w:themeColor="text1"/>
        </w:rPr>
        <w:t xml:space="preserve"> and the </w:t>
      </w:r>
      <w:r w:rsidR="00932F3C" w:rsidRPr="00FA5DFF">
        <w:rPr>
          <w:rFonts w:asciiTheme="minorHAnsi" w:hAnsiTheme="minorHAnsi" w:cstheme="minorHAnsi"/>
          <w:color w:val="000000" w:themeColor="text1"/>
        </w:rPr>
        <w:t>contrasting</w:t>
      </w:r>
      <w:r w:rsidR="0029383F" w:rsidRPr="00FA5DFF">
        <w:rPr>
          <w:rFonts w:asciiTheme="minorHAnsi" w:hAnsiTheme="minorHAnsi" w:cstheme="minorHAnsi"/>
          <w:color w:val="000000" w:themeColor="text1"/>
        </w:rPr>
        <w:t xml:space="preserve"> </w:t>
      </w:r>
      <w:r w:rsidR="002D6350" w:rsidRPr="00FA5DFF">
        <w:rPr>
          <w:rFonts w:asciiTheme="minorHAnsi" w:hAnsiTheme="minorHAnsi" w:cstheme="minorHAnsi"/>
          <w:color w:val="000000" w:themeColor="text1"/>
        </w:rPr>
        <w:t>re</w:t>
      </w:r>
      <w:r w:rsidR="007642DE" w:rsidRPr="00FA5DFF">
        <w:rPr>
          <w:rFonts w:asciiTheme="minorHAnsi" w:hAnsiTheme="minorHAnsi" w:cstheme="minorHAnsi"/>
          <w:color w:val="000000" w:themeColor="text1"/>
        </w:rPr>
        <w:t>-</w:t>
      </w:r>
      <w:r w:rsidR="002D6350" w:rsidRPr="00FA5DFF">
        <w:rPr>
          <w:rFonts w:asciiTheme="minorHAnsi" w:hAnsiTheme="minorHAnsi" w:cstheme="minorHAnsi"/>
          <w:color w:val="000000" w:themeColor="text1"/>
        </w:rPr>
        <w:t xml:space="preserve">forming </w:t>
      </w:r>
      <w:r w:rsidR="0029383F" w:rsidRPr="00FA5DFF">
        <w:rPr>
          <w:rFonts w:asciiTheme="minorHAnsi" w:hAnsiTheme="minorHAnsi" w:cstheme="minorHAnsi"/>
          <w:color w:val="000000" w:themeColor="text1"/>
        </w:rPr>
        <w:t>of technician</w:t>
      </w:r>
      <w:r w:rsidR="007642DE" w:rsidRPr="00FA5DFF">
        <w:rPr>
          <w:rFonts w:asciiTheme="minorHAnsi" w:hAnsiTheme="minorHAnsi" w:cstheme="minorHAnsi"/>
          <w:color w:val="000000" w:themeColor="text1"/>
        </w:rPr>
        <w:t>’</w:t>
      </w:r>
      <w:r w:rsidR="0029383F" w:rsidRPr="00FA5DFF">
        <w:rPr>
          <w:rFonts w:asciiTheme="minorHAnsi" w:hAnsiTheme="minorHAnsi" w:cstheme="minorHAnsi"/>
          <w:color w:val="000000" w:themeColor="text1"/>
        </w:rPr>
        <w:t xml:space="preserve">s </w:t>
      </w:r>
      <w:r w:rsidR="002D6350" w:rsidRPr="00FA5DFF">
        <w:rPr>
          <w:rFonts w:asciiTheme="minorHAnsi" w:hAnsiTheme="minorHAnsi" w:cstheme="minorHAnsi"/>
          <w:color w:val="000000" w:themeColor="text1"/>
        </w:rPr>
        <w:t xml:space="preserve">roles </w:t>
      </w:r>
      <w:r w:rsidR="0029383F" w:rsidRPr="00FA5DFF">
        <w:rPr>
          <w:rFonts w:asciiTheme="minorHAnsi" w:hAnsiTheme="minorHAnsi" w:cstheme="minorHAnsi"/>
          <w:color w:val="000000" w:themeColor="text1"/>
        </w:rPr>
        <w:t xml:space="preserve">in </w:t>
      </w:r>
      <w:r w:rsidR="0001743B" w:rsidRPr="00FA5DFF">
        <w:rPr>
          <w:rFonts w:asciiTheme="minorHAnsi" w:hAnsiTheme="minorHAnsi" w:cstheme="minorHAnsi"/>
          <w:color w:val="000000" w:themeColor="text1"/>
        </w:rPr>
        <w:t>those</w:t>
      </w:r>
      <w:r w:rsidR="0029383F" w:rsidRPr="00FA5DFF">
        <w:rPr>
          <w:rFonts w:asciiTheme="minorHAnsi" w:hAnsiTheme="minorHAnsi" w:cstheme="minorHAnsi"/>
          <w:color w:val="000000" w:themeColor="text1"/>
        </w:rPr>
        <w:t xml:space="preserve"> hospitals</w:t>
      </w:r>
      <w:r w:rsidR="00AF1454" w:rsidRPr="00FA5DFF">
        <w:rPr>
          <w:rFonts w:asciiTheme="minorHAnsi" w:hAnsiTheme="minorHAnsi" w:cstheme="minorHAnsi"/>
          <w:color w:val="000000" w:themeColor="text1"/>
        </w:rPr>
        <w:t>;</w:t>
      </w:r>
      <w:r w:rsidR="0029383F" w:rsidRPr="00FA5DFF">
        <w:rPr>
          <w:rFonts w:asciiTheme="minorHAnsi" w:hAnsiTheme="minorHAnsi" w:cstheme="minorHAnsi"/>
          <w:color w:val="000000" w:themeColor="text1"/>
        </w:rPr>
        <w:t xml:space="preserve"> and </w:t>
      </w:r>
      <w:proofErr w:type="spellStart"/>
      <w:r w:rsidR="0029383F" w:rsidRPr="00FA5DFF">
        <w:rPr>
          <w:rFonts w:asciiTheme="minorHAnsi" w:hAnsiTheme="minorHAnsi" w:cstheme="minorHAnsi"/>
          <w:color w:val="000000" w:themeColor="text1"/>
        </w:rPr>
        <w:t>Grint</w:t>
      </w:r>
      <w:proofErr w:type="spellEnd"/>
      <w:r w:rsidR="00CA62DB" w:rsidRPr="00FA5DFF">
        <w:rPr>
          <w:rFonts w:asciiTheme="minorHAnsi" w:hAnsiTheme="minorHAnsi" w:cstheme="minorHAnsi"/>
          <w:color w:val="000000" w:themeColor="text1"/>
        </w:rPr>
        <w:t xml:space="preserve"> and </w:t>
      </w:r>
      <w:proofErr w:type="spellStart"/>
      <w:r w:rsidR="00CA62DB" w:rsidRPr="00FA5DFF">
        <w:rPr>
          <w:rFonts w:asciiTheme="minorHAnsi" w:hAnsiTheme="minorHAnsi" w:cstheme="minorHAnsi"/>
          <w:color w:val="000000" w:themeColor="text1"/>
        </w:rPr>
        <w:t>Woolgar</w:t>
      </w:r>
      <w:proofErr w:type="spellEnd"/>
      <w:r w:rsidR="00AF1454" w:rsidRPr="00FA5DFF">
        <w:rPr>
          <w:rFonts w:asciiTheme="minorHAnsi" w:hAnsiTheme="minorHAnsi" w:cstheme="minorHAnsi"/>
          <w:color w:val="000000" w:themeColor="text1"/>
        </w:rPr>
        <w:t xml:space="preserve">, </w:t>
      </w:r>
      <w:r w:rsidR="00A209A4" w:rsidRPr="00FA5DFF">
        <w:rPr>
          <w:rFonts w:asciiTheme="minorHAnsi" w:hAnsiTheme="minorHAnsi" w:cstheme="minorHAnsi"/>
          <w:color w:val="000000" w:themeColor="text1"/>
        </w:rPr>
        <w:t>1997</w:t>
      </w:r>
      <w:r w:rsidR="00AF1454" w:rsidRPr="00FA5DFF">
        <w:rPr>
          <w:rFonts w:asciiTheme="minorHAnsi" w:hAnsiTheme="minorHAnsi" w:cstheme="minorHAnsi"/>
          <w:color w:val="000000" w:themeColor="text1"/>
        </w:rPr>
        <w:t>,</w:t>
      </w:r>
      <w:r w:rsidR="00A209A4" w:rsidRPr="00FA5DFF">
        <w:rPr>
          <w:rFonts w:asciiTheme="minorHAnsi" w:hAnsiTheme="minorHAnsi" w:cstheme="minorHAnsi"/>
          <w:color w:val="000000" w:themeColor="text1"/>
        </w:rPr>
        <w:t xml:space="preserve"> </w:t>
      </w:r>
      <w:r w:rsidR="0029383F" w:rsidRPr="00FA5DFF">
        <w:rPr>
          <w:rFonts w:asciiTheme="minorHAnsi" w:hAnsiTheme="minorHAnsi" w:cstheme="minorHAnsi"/>
          <w:color w:val="000000" w:themeColor="text1"/>
        </w:rPr>
        <w:t xml:space="preserve">on the also ‘social’ nature </w:t>
      </w:r>
      <w:r w:rsidR="0029383F" w:rsidRPr="00FA5DFF">
        <w:rPr>
          <w:rFonts w:asciiTheme="minorHAnsi" w:hAnsiTheme="minorHAnsi" w:cstheme="minorHAnsi"/>
          <w:color w:val="000000" w:themeColor="text1"/>
        </w:rPr>
        <w:lastRenderedPageBreak/>
        <w:t>of technology</w:t>
      </w:r>
      <w:r w:rsidR="00932F3C" w:rsidRPr="00FA5DFF">
        <w:rPr>
          <w:rFonts w:asciiTheme="minorHAnsi" w:hAnsiTheme="minorHAnsi" w:cstheme="minorHAnsi"/>
          <w:color w:val="000000" w:themeColor="text1"/>
        </w:rPr>
        <w:t xml:space="preserve"> itself</w:t>
      </w:r>
      <w:r w:rsidR="0029383F" w:rsidRPr="00FA5DFF">
        <w:rPr>
          <w:rFonts w:asciiTheme="minorHAnsi" w:hAnsiTheme="minorHAnsi" w:cstheme="minorHAnsi"/>
          <w:color w:val="000000" w:themeColor="text1"/>
        </w:rPr>
        <w:t xml:space="preserve">, </w:t>
      </w:r>
      <w:r w:rsidR="00932F3C" w:rsidRPr="00FA5DFF">
        <w:rPr>
          <w:rFonts w:asciiTheme="minorHAnsi" w:hAnsiTheme="minorHAnsi" w:cstheme="minorHAnsi"/>
          <w:color w:val="000000" w:themeColor="text1"/>
        </w:rPr>
        <w:t xml:space="preserve">pointing </w:t>
      </w:r>
      <w:r w:rsidR="0029383F" w:rsidRPr="00FA5DFF">
        <w:rPr>
          <w:rFonts w:asciiTheme="minorHAnsi" w:hAnsiTheme="minorHAnsi" w:cstheme="minorHAnsi"/>
          <w:color w:val="000000" w:themeColor="text1"/>
        </w:rPr>
        <w:t xml:space="preserve">to the </w:t>
      </w:r>
      <w:r w:rsidR="00932F3C" w:rsidRPr="00FA5DFF">
        <w:rPr>
          <w:rFonts w:asciiTheme="minorHAnsi" w:hAnsiTheme="minorHAnsi" w:cstheme="minorHAnsi"/>
          <w:color w:val="000000" w:themeColor="text1"/>
        </w:rPr>
        <w:t xml:space="preserve">fact </w:t>
      </w:r>
      <w:r w:rsidR="0029383F" w:rsidRPr="00FA5DFF">
        <w:rPr>
          <w:rFonts w:asciiTheme="minorHAnsi" w:hAnsiTheme="minorHAnsi" w:cstheme="minorHAnsi"/>
          <w:color w:val="000000" w:themeColor="text1"/>
        </w:rPr>
        <w:t xml:space="preserve">that technologies </w:t>
      </w:r>
      <w:r w:rsidR="00AF1454" w:rsidRPr="00FA5DFF">
        <w:rPr>
          <w:rFonts w:asciiTheme="minorHAnsi" w:hAnsiTheme="minorHAnsi" w:cstheme="minorHAnsi"/>
          <w:color w:val="000000" w:themeColor="text1"/>
        </w:rPr>
        <w:t xml:space="preserve">also </w:t>
      </w:r>
      <w:r w:rsidR="0029383F" w:rsidRPr="00FA5DFF">
        <w:rPr>
          <w:rFonts w:asciiTheme="minorHAnsi" w:hAnsiTheme="minorHAnsi" w:cstheme="minorHAnsi"/>
          <w:color w:val="000000" w:themeColor="text1"/>
        </w:rPr>
        <w:t xml:space="preserve">have </w:t>
      </w:r>
      <w:r w:rsidR="00932F3C" w:rsidRPr="00FA5DFF">
        <w:rPr>
          <w:rFonts w:asciiTheme="minorHAnsi" w:hAnsiTheme="minorHAnsi" w:cstheme="minorHAnsi"/>
          <w:color w:val="000000" w:themeColor="text1"/>
        </w:rPr>
        <w:t>social</w:t>
      </w:r>
      <w:r w:rsidR="0029383F" w:rsidRPr="00FA5DFF">
        <w:rPr>
          <w:rFonts w:asciiTheme="minorHAnsi" w:hAnsiTheme="minorHAnsi" w:cstheme="minorHAnsi"/>
          <w:color w:val="000000" w:themeColor="text1"/>
        </w:rPr>
        <w:t xml:space="preserve"> assumptions</w:t>
      </w:r>
      <w:r w:rsidR="007642DE" w:rsidRPr="00FA5DFF">
        <w:rPr>
          <w:rFonts w:asciiTheme="minorHAnsi" w:hAnsiTheme="minorHAnsi" w:cstheme="minorHAnsi"/>
          <w:color w:val="000000" w:themeColor="text1"/>
        </w:rPr>
        <w:t xml:space="preserve"> </w:t>
      </w:r>
      <w:r w:rsidR="0029383F" w:rsidRPr="00FA5DFF">
        <w:rPr>
          <w:rFonts w:asciiTheme="minorHAnsi" w:hAnsiTheme="minorHAnsi" w:cstheme="minorHAnsi"/>
          <w:color w:val="000000" w:themeColor="text1"/>
        </w:rPr>
        <w:t>built-in at source</w:t>
      </w:r>
      <w:r w:rsidR="00342AE4" w:rsidRPr="00FA5DFF">
        <w:rPr>
          <w:rFonts w:asciiTheme="minorHAnsi" w:hAnsiTheme="minorHAnsi" w:cstheme="minorHAnsi"/>
          <w:color w:val="000000" w:themeColor="text1"/>
        </w:rPr>
        <w:t>)</w:t>
      </w:r>
      <w:r w:rsidR="0029383F" w:rsidRPr="00FA5DFF">
        <w:rPr>
          <w:rFonts w:asciiTheme="minorHAnsi" w:hAnsiTheme="minorHAnsi" w:cstheme="minorHAnsi"/>
          <w:color w:val="000000" w:themeColor="text1"/>
        </w:rPr>
        <w:t xml:space="preserve">. </w:t>
      </w:r>
    </w:p>
    <w:p w14:paraId="3B6BAABE" w14:textId="77777777" w:rsidR="00B10B78" w:rsidRPr="00FA5DFF" w:rsidRDefault="00B10B78" w:rsidP="00D36C02">
      <w:pPr>
        <w:spacing w:line="480" w:lineRule="auto"/>
        <w:rPr>
          <w:rFonts w:asciiTheme="minorHAnsi" w:hAnsiTheme="minorHAnsi" w:cstheme="minorHAnsi"/>
          <w:snapToGrid w:val="0"/>
          <w:color w:val="000000" w:themeColor="text1"/>
        </w:rPr>
      </w:pPr>
    </w:p>
    <w:p w14:paraId="460BC575" w14:textId="72CE28F0" w:rsidR="00B10B78" w:rsidRPr="00FA5DFF" w:rsidRDefault="00B10B78" w:rsidP="00D36C02">
      <w:pPr>
        <w:spacing w:line="480" w:lineRule="auto"/>
        <w:rPr>
          <w:rFonts w:asciiTheme="minorHAnsi" w:hAnsiTheme="minorHAnsi" w:cstheme="minorHAnsi"/>
          <w:snapToGrid w:val="0"/>
          <w:color w:val="000000" w:themeColor="text1"/>
        </w:rPr>
      </w:pPr>
      <w:r w:rsidRPr="00FA5DFF">
        <w:rPr>
          <w:rFonts w:asciiTheme="minorHAnsi" w:hAnsiTheme="minorHAnsi" w:cstheme="minorHAnsi"/>
          <w:snapToGrid w:val="0"/>
          <w:color w:val="000000" w:themeColor="text1"/>
        </w:rPr>
        <w:t xml:space="preserve">The structural-agency view, we suggest, gives discourse a powerful shaping role: a role reflected in what </w:t>
      </w:r>
      <w:proofErr w:type="spellStart"/>
      <w:r w:rsidRPr="00FA5DFF">
        <w:rPr>
          <w:rFonts w:asciiTheme="minorHAnsi" w:hAnsiTheme="minorHAnsi" w:cstheme="minorHAnsi"/>
          <w:snapToGrid w:val="0"/>
          <w:color w:val="000000" w:themeColor="text1"/>
        </w:rPr>
        <w:t>Avesson</w:t>
      </w:r>
      <w:proofErr w:type="spellEnd"/>
      <w:r w:rsidRPr="00FA5DFF">
        <w:rPr>
          <w:rFonts w:asciiTheme="minorHAnsi" w:hAnsiTheme="minorHAnsi" w:cstheme="minorHAnsi"/>
          <w:snapToGrid w:val="0"/>
          <w:color w:val="000000" w:themeColor="text1"/>
        </w:rPr>
        <w:t xml:space="preserve"> and </w:t>
      </w:r>
      <w:proofErr w:type="spellStart"/>
      <w:r w:rsidRPr="00FA5DFF">
        <w:rPr>
          <w:rFonts w:asciiTheme="minorHAnsi" w:hAnsiTheme="minorHAnsi" w:cstheme="minorHAnsi"/>
          <w:snapToGrid w:val="0"/>
          <w:color w:val="000000" w:themeColor="text1"/>
        </w:rPr>
        <w:t>Karreman</w:t>
      </w:r>
      <w:proofErr w:type="spellEnd"/>
      <w:r w:rsidRPr="00FA5DFF">
        <w:rPr>
          <w:rFonts w:asciiTheme="minorHAnsi" w:hAnsiTheme="minorHAnsi" w:cstheme="minorHAnsi"/>
          <w:snapToGrid w:val="0"/>
          <w:color w:val="000000" w:themeColor="text1"/>
        </w:rPr>
        <w:t xml:space="preserve"> (2000) refer to as (D)</w:t>
      </w:r>
      <w:proofErr w:type="spellStart"/>
      <w:r w:rsidRPr="00FA5DFF">
        <w:rPr>
          <w:rFonts w:asciiTheme="minorHAnsi" w:hAnsiTheme="minorHAnsi" w:cstheme="minorHAnsi"/>
          <w:snapToGrid w:val="0"/>
          <w:color w:val="000000" w:themeColor="text1"/>
        </w:rPr>
        <w:t>iscourse</w:t>
      </w:r>
      <w:proofErr w:type="spellEnd"/>
      <w:r w:rsidRPr="00FA5DFF">
        <w:rPr>
          <w:rFonts w:asciiTheme="minorHAnsi" w:hAnsiTheme="minorHAnsi" w:cstheme="minorHAnsi"/>
          <w:snapToGrid w:val="0"/>
          <w:color w:val="000000" w:themeColor="text1"/>
        </w:rPr>
        <w:t xml:space="preserve"> and Fairclough (2000), orders of discourse. That is, persistent discourses that shape perceptions of social and organizational reality. Leitch and Davenport (2005) point, for example, to the role of shifting national discourses in re-shaping science and innovation systems – in particular the increasing need to show economic relevance.  Harmon and </w:t>
      </w:r>
      <w:proofErr w:type="spellStart"/>
      <w:r w:rsidRPr="00FA5DFF">
        <w:rPr>
          <w:rFonts w:asciiTheme="minorHAnsi" w:hAnsiTheme="minorHAnsi" w:cstheme="minorHAnsi"/>
          <w:snapToGrid w:val="0"/>
          <w:color w:val="000000" w:themeColor="text1"/>
        </w:rPr>
        <w:t>Mazmanian</w:t>
      </w:r>
      <w:proofErr w:type="spellEnd"/>
      <w:r w:rsidRPr="00FA5DFF">
        <w:rPr>
          <w:rFonts w:asciiTheme="minorHAnsi" w:hAnsiTheme="minorHAnsi" w:cstheme="minorHAnsi"/>
          <w:snapToGrid w:val="0"/>
          <w:color w:val="000000" w:themeColor="text1"/>
        </w:rPr>
        <w:t xml:space="preserve"> (2013) have employed discourse as a means to discuss how users are culturally read by their particular uses of technology - in this case smart-phones.  Users are positioned, they argue, within binary discourses such as ‘well-connected’ verses ‘luddites’, and ‘phone addicts’ verses ‘authentic’ humans. At a societal level</w:t>
      </w:r>
      <w:r w:rsidR="00F256A2">
        <w:rPr>
          <w:rFonts w:asciiTheme="minorHAnsi" w:hAnsiTheme="minorHAnsi" w:cstheme="minorHAnsi"/>
          <w:snapToGrid w:val="0"/>
          <w:color w:val="000000" w:themeColor="text1"/>
        </w:rPr>
        <w:t>,</w:t>
      </w:r>
      <w:r w:rsidRPr="00FA5DFF">
        <w:rPr>
          <w:rFonts w:asciiTheme="minorHAnsi" w:hAnsiTheme="minorHAnsi" w:cstheme="minorHAnsi"/>
          <w:snapToGrid w:val="0"/>
          <w:color w:val="000000" w:themeColor="text1"/>
        </w:rPr>
        <w:t xml:space="preserve"> </w:t>
      </w:r>
      <w:proofErr w:type="spellStart"/>
      <w:r w:rsidRPr="00FA5DFF">
        <w:rPr>
          <w:rFonts w:asciiTheme="minorHAnsi" w:hAnsiTheme="minorHAnsi" w:cstheme="minorHAnsi"/>
          <w:snapToGrid w:val="0"/>
          <w:color w:val="000000" w:themeColor="text1"/>
        </w:rPr>
        <w:t>Harraway</w:t>
      </w:r>
      <w:proofErr w:type="spellEnd"/>
      <w:r w:rsidRPr="00FA5DFF">
        <w:rPr>
          <w:rFonts w:asciiTheme="minorHAnsi" w:hAnsiTheme="minorHAnsi" w:cstheme="minorHAnsi"/>
          <w:snapToGrid w:val="0"/>
          <w:color w:val="000000" w:themeColor="text1"/>
        </w:rPr>
        <w:t xml:space="preserve"> (1989) has argued that the construction and framing of entities such as the immune system </w:t>
      </w:r>
      <w:r w:rsidR="00A61A79">
        <w:rPr>
          <w:rFonts w:asciiTheme="minorHAnsi" w:hAnsiTheme="minorHAnsi" w:cstheme="minorHAnsi"/>
          <w:snapToGrid w:val="0"/>
          <w:color w:val="000000" w:themeColor="text1"/>
        </w:rPr>
        <w:t>are</w:t>
      </w:r>
      <w:r w:rsidRPr="00FA5DFF">
        <w:rPr>
          <w:rFonts w:asciiTheme="minorHAnsi" w:hAnsiTheme="minorHAnsi" w:cstheme="minorHAnsi"/>
          <w:snapToGrid w:val="0"/>
          <w:color w:val="000000" w:themeColor="text1"/>
        </w:rPr>
        <w:t xml:space="preserve"> bound up in conflicting framing across multiple competing discourses and narratives – showing, for instance, that </w:t>
      </w:r>
      <w:r w:rsidR="009A5DB4" w:rsidRPr="00FA5DFF">
        <w:rPr>
          <w:rFonts w:asciiTheme="minorHAnsi" w:hAnsiTheme="minorHAnsi" w:cstheme="minorHAnsi"/>
          <w:snapToGrid w:val="0"/>
          <w:color w:val="000000" w:themeColor="text1"/>
        </w:rPr>
        <w:t>conceptualizations</w:t>
      </w:r>
      <w:r w:rsidRPr="00FA5DFF">
        <w:rPr>
          <w:rFonts w:asciiTheme="minorHAnsi" w:hAnsiTheme="minorHAnsi" w:cstheme="minorHAnsi"/>
          <w:snapToGrid w:val="0"/>
          <w:color w:val="000000" w:themeColor="text1"/>
        </w:rPr>
        <w:t xml:space="preserve"> of immune systems have moved from hierarchical orchestrated systems to being thought</w:t>
      </w:r>
      <w:r w:rsidR="00A61A79">
        <w:rPr>
          <w:rFonts w:asciiTheme="minorHAnsi" w:hAnsiTheme="minorHAnsi" w:cstheme="minorHAnsi"/>
          <w:snapToGrid w:val="0"/>
          <w:color w:val="000000" w:themeColor="text1"/>
        </w:rPr>
        <w:t xml:space="preserve"> of as </w:t>
      </w:r>
      <w:r w:rsidRPr="00FA5DFF">
        <w:rPr>
          <w:rFonts w:asciiTheme="minorHAnsi" w:hAnsiTheme="minorHAnsi" w:cstheme="minorHAnsi"/>
          <w:snapToGrid w:val="0"/>
          <w:color w:val="000000" w:themeColor="text1"/>
        </w:rPr>
        <w:t>distributed systems</w:t>
      </w:r>
      <w:r w:rsidR="00F256A2">
        <w:rPr>
          <w:rFonts w:asciiTheme="minorHAnsi" w:hAnsiTheme="minorHAnsi" w:cstheme="minorHAnsi"/>
          <w:snapToGrid w:val="0"/>
          <w:color w:val="000000" w:themeColor="text1"/>
        </w:rPr>
        <w:t>,</w:t>
      </w:r>
      <w:r w:rsidRPr="00FA5DFF">
        <w:rPr>
          <w:rFonts w:asciiTheme="minorHAnsi" w:hAnsiTheme="minorHAnsi" w:cstheme="minorHAnsi"/>
          <w:snapToGrid w:val="0"/>
          <w:color w:val="000000" w:themeColor="text1"/>
        </w:rPr>
        <w:t xml:space="preserve"> lacking the coherence of a single strategy or indeed a</w:t>
      </w:r>
      <w:r w:rsidR="00F256A2">
        <w:rPr>
          <w:rFonts w:asciiTheme="minorHAnsi" w:hAnsiTheme="minorHAnsi" w:cstheme="minorHAnsi"/>
          <w:snapToGrid w:val="0"/>
          <w:color w:val="000000" w:themeColor="text1"/>
        </w:rPr>
        <w:t>ny</w:t>
      </w:r>
      <w:r w:rsidRPr="00FA5DFF">
        <w:rPr>
          <w:rFonts w:asciiTheme="minorHAnsi" w:hAnsiTheme="minorHAnsi" w:cstheme="minorHAnsi"/>
          <w:snapToGrid w:val="0"/>
          <w:color w:val="000000" w:themeColor="text1"/>
        </w:rPr>
        <w:t xml:space="preserve"> stable integrity as a</w:t>
      </w:r>
      <w:r w:rsidR="00A801EA">
        <w:rPr>
          <w:rFonts w:asciiTheme="minorHAnsi" w:hAnsiTheme="minorHAnsi" w:cstheme="minorHAnsi"/>
          <w:snapToGrid w:val="0"/>
          <w:color w:val="000000" w:themeColor="text1"/>
        </w:rPr>
        <w:t xml:space="preserve"> bounded identifiable </w:t>
      </w:r>
      <w:r w:rsidRPr="00FA5DFF">
        <w:rPr>
          <w:rFonts w:asciiTheme="minorHAnsi" w:hAnsiTheme="minorHAnsi" w:cstheme="minorHAnsi"/>
          <w:snapToGrid w:val="0"/>
          <w:color w:val="000000" w:themeColor="text1"/>
        </w:rPr>
        <w:t>object – a shift that is mirrored in the post-modern destabilizing of established societal distinctions</w:t>
      </w:r>
      <w:r w:rsidR="00A61A79">
        <w:rPr>
          <w:rFonts w:asciiTheme="minorHAnsi" w:hAnsiTheme="minorHAnsi" w:cstheme="minorHAnsi"/>
          <w:snapToGrid w:val="0"/>
          <w:color w:val="000000" w:themeColor="text1"/>
        </w:rPr>
        <w:t>,</w:t>
      </w:r>
      <w:r w:rsidRPr="00FA5DFF">
        <w:rPr>
          <w:rFonts w:asciiTheme="minorHAnsi" w:hAnsiTheme="minorHAnsi" w:cstheme="minorHAnsi"/>
          <w:snapToGrid w:val="0"/>
          <w:color w:val="000000" w:themeColor="text1"/>
        </w:rPr>
        <w:t xml:space="preserve"> such as those of race and gender</w:t>
      </w:r>
      <w:r w:rsidR="00A61A79">
        <w:rPr>
          <w:rFonts w:asciiTheme="minorHAnsi" w:hAnsiTheme="minorHAnsi" w:cstheme="minorHAnsi"/>
          <w:snapToGrid w:val="0"/>
          <w:color w:val="000000" w:themeColor="text1"/>
        </w:rPr>
        <w:t xml:space="preserve">, </w:t>
      </w:r>
      <w:r w:rsidRPr="00FA5DFF">
        <w:rPr>
          <w:rFonts w:asciiTheme="minorHAnsi" w:hAnsiTheme="minorHAnsi" w:cstheme="minorHAnsi"/>
          <w:snapToGrid w:val="0"/>
          <w:color w:val="000000" w:themeColor="text1"/>
        </w:rPr>
        <w:t>in Western societies. Discourses are generated she notes at concrete</w:t>
      </w:r>
      <w:r w:rsidR="00A61A79">
        <w:rPr>
          <w:rFonts w:asciiTheme="minorHAnsi" w:hAnsiTheme="minorHAnsi" w:cstheme="minorHAnsi"/>
          <w:snapToGrid w:val="0"/>
          <w:color w:val="000000" w:themeColor="text1"/>
        </w:rPr>
        <w:t>,</w:t>
      </w:r>
      <w:r w:rsidRPr="00FA5DFF">
        <w:rPr>
          <w:rFonts w:asciiTheme="minorHAnsi" w:hAnsiTheme="minorHAnsi" w:cstheme="minorHAnsi"/>
          <w:snapToGrid w:val="0"/>
          <w:color w:val="000000" w:themeColor="text1"/>
        </w:rPr>
        <w:t xml:space="preserve"> real (often corporate) sites for a variety of scientific and corporate purposes.</w:t>
      </w:r>
    </w:p>
    <w:p w14:paraId="20394158" w14:textId="77777777" w:rsidR="00B10B78" w:rsidRPr="00FA5DFF" w:rsidRDefault="00B10B78" w:rsidP="00D36C02">
      <w:pPr>
        <w:spacing w:line="480" w:lineRule="auto"/>
        <w:rPr>
          <w:rFonts w:asciiTheme="minorHAnsi" w:hAnsiTheme="minorHAnsi" w:cstheme="minorHAnsi"/>
          <w:snapToGrid w:val="0"/>
          <w:color w:val="000000" w:themeColor="text1"/>
        </w:rPr>
      </w:pPr>
    </w:p>
    <w:p w14:paraId="5F10E597" w14:textId="77777777" w:rsidR="00B10B78" w:rsidRPr="00FA5DFF" w:rsidRDefault="00B10B78" w:rsidP="00D36C02">
      <w:pPr>
        <w:spacing w:line="480" w:lineRule="auto"/>
        <w:rPr>
          <w:rFonts w:asciiTheme="minorHAnsi" w:hAnsiTheme="minorHAnsi" w:cstheme="minorHAnsi"/>
          <w:snapToGrid w:val="0"/>
          <w:color w:val="000000" w:themeColor="text1"/>
        </w:rPr>
      </w:pPr>
    </w:p>
    <w:p w14:paraId="419BD63D" w14:textId="0F469217" w:rsidR="00D36C02" w:rsidRPr="00FA5DFF" w:rsidRDefault="00B70F0B" w:rsidP="00D36C02">
      <w:pPr>
        <w:spacing w:line="480" w:lineRule="auto"/>
        <w:rPr>
          <w:rFonts w:asciiTheme="minorHAnsi" w:hAnsiTheme="minorHAnsi" w:cstheme="minorHAnsi"/>
          <w:color w:val="000000" w:themeColor="text1"/>
        </w:rPr>
      </w:pPr>
      <w:r w:rsidRPr="00FA5DFF">
        <w:rPr>
          <w:rFonts w:asciiTheme="minorHAnsi" w:hAnsiTheme="minorHAnsi" w:cstheme="minorHAnsi"/>
          <w:snapToGrid w:val="0"/>
          <w:color w:val="000000" w:themeColor="text1"/>
        </w:rPr>
        <w:lastRenderedPageBreak/>
        <w:t>We may also include in th</w:t>
      </w:r>
      <w:r w:rsidR="00E77C2E" w:rsidRPr="00FA5DFF">
        <w:rPr>
          <w:rFonts w:asciiTheme="minorHAnsi" w:hAnsiTheme="minorHAnsi" w:cstheme="minorHAnsi"/>
          <w:snapToGrid w:val="0"/>
          <w:color w:val="000000" w:themeColor="text1"/>
        </w:rPr>
        <w:t>is</w:t>
      </w:r>
      <w:r w:rsidR="00342AE4" w:rsidRPr="00FA5DFF">
        <w:rPr>
          <w:rFonts w:asciiTheme="minorHAnsi" w:hAnsiTheme="minorHAnsi" w:cstheme="minorHAnsi"/>
          <w:snapToGrid w:val="0"/>
          <w:color w:val="000000" w:themeColor="text1"/>
        </w:rPr>
        <w:t xml:space="preserve"> structural </w:t>
      </w:r>
      <w:r w:rsidRPr="00FA5DFF">
        <w:rPr>
          <w:rFonts w:asciiTheme="minorHAnsi" w:hAnsiTheme="minorHAnsi" w:cstheme="minorHAnsi"/>
          <w:snapToGrid w:val="0"/>
          <w:color w:val="000000" w:themeColor="text1"/>
        </w:rPr>
        <w:t>view theories of inscription, i</w:t>
      </w:r>
      <w:r w:rsidR="00F256A2">
        <w:rPr>
          <w:rFonts w:asciiTheme="minorHAnsi" w:hAnsiTheme="minorHAnsi" w:cstheme="minorHAnsi"/>
          <w:snapToGrid w:val="0"/>
          <w:color w:val="000000" w:themeColor="text1"/>
        </w:rPr>
        <w:t>n</w:t>
      </w:r>
      <w:r w:rsidR="003149CF" w:rsidRPr="00FA5DFF">
        <w:rPr>
          <w:rFonts w:asciiTheme="minorHAnsi" w:hAnsiTheme="minorHAnsi" w:cstheme="minorHAnsi"/>
          <w:snapToGrid w:val="0"/>
          <w:color w:val="000000" w:themeColor="text1"/>
        </w:rPr>
        <w:t xml:space="preserve"> </w:t>
      </w:r>
      <w:r w:rsidRPr="00FA5DFF">
        <w:rPr>
          <w:rFonts w:asciiTheme="minorHAnsi" w:hAnsiTheme="minorHAnsi" w:cstheme="minorHAnsi"/>
          <w:snapToGrid w:val="0"/>
          <w:color w:val="000000" w:themeColor="text1"/>
        </w:rPr>
        <w:t xml:space="preserve">which </w:t>
      </w:r>
      <w:r w:rsidR="00D36C02" w:rsidRPr="00FA5DFF">
        <w:rPr>
          <w:rFonts w:asciiTheme="minorHAnsi" w:hAnsiTheme="minorHAnsi" w:cstheme="minorHAnsi"/>
          <w:snapToGrid w:val="0"/>
          <w:color w:val="000000" w:themeColor="text1"/>
        </w:rPr>
        <w:t xml:space="preserve">discourse is </w:t>
      </w:r>
      <w:r w:rsidR="009363FF" w:rsidRPr="00FA5DFF">
        <w:rPr>
          <w:rFonts w:asciiTheme="minorHAnsi" w:hAnsiTheme="minorHAnsi" w:cstheme="minorHAnsi"/>
          <w:snapToGrid w:val="0"/>
          <w:color w:val="000000" w:themeColor="text1"/>
        </w:rPr>
        <w:t xml:space="preserve">understood as being </w:t>
      </w:r>
      <w:r w:rsidR="003149CF" w:rsidRPr="00FA5DFF">
        <w:rPr>
          <w:rFonts w:asciiTheme="minorHAnsi" w:hAnsiTheme="minorHAnsi" w:cstheme="minorHAnsi"/>
          <w:snapToGrid w:val="0"/>
          <w:color w:val="000000" w:themeColor="text1"/>
        </w:rPr>
        <w:t xml:space="preserve">inscribed into technology through design </w:t>
      </w:r>
      <w:r w:rsidR="001A3673" w:rsidRPr="00FA5DFF">
        <w:rPr>
          <w:rFonts w:asciiTheme="minorHAnsi" w:hAnsiTheme="minorHAnsi" w:cstheme="minorHAnsi"/>
          <w:snapToGrid w:val="0"/>
          <w:color w:val="000000" w:themeColor="text1"/>
        </w:rPr>
        <w:t>(</w:t>
      </w:r>
      <w:proofErr w:type="spellStart"/>
      <w:r w:rsidR="001A3673" w:rsidRPr="00FA5DFF">
        <w:rPr>
          <w:rFonts w:asciiTheme="minorHAnsi" w:hAnsiTheme="minorHAnsi" w:cstheme="minorHAnsi"/>
          <w:snapToGrid w:val="0"/>
          <w:color w:val="000000" w:themeColor="text1"/>
        </w:rPr>
        <w:t>Akrich</w:t>
      </w:r>
      <w:proofErr w:type="spellEnd"/>
      <w:r w:rsidR="001A3673" w:rsidRPr="00FA5DFF">
        <w:rPr>
          <w:rFonts w:asciiTheme="minorHAnsi" w:hAnsiTheme="minorHAnsi" w:cstheme="minorHAnsi"/>
          <w:snapToGrid w:val="0"/>
          <w:color w:val="000000" w:themeColor="text1"/>
        </w:rPr>
        <w:t xml:space="preserve">, 1992; </w:t>
      </w:r>
      <w:proofErr w:type="spellStart"/>
      <w:r w:rsidR="001A3673" w:rsidRPr="00FA5DFF">
        <w:rPr>
          <w:rFonts w:asciiTheme="minorHAnsi" w:hAnsiTheme="minorHAnsi" w:cstheme="minorHAnsi"/>
          <w:snapToGrid w:val="0"/>
          <w:color w:val="000000" w:themeColor="text1"/>
        </w:rPr>
        <w:t>Woolgar</w:t>
      </w:r>
      <w:proofErr w:type="spellEnd"/>
      <w:r w:rsidR="001A3673" w:rsidRPr="00FA5DFF">
        <w:rPr>
          <w:rFonts w:asciiTheme="minorHAnsi" w:hAnsiTheme="minorHAnsi" w:cstheme="minorHAnsi"/>
          <w:snapToGrid w:val="0"/>
          <w:color w:val="000000" w:themeColor="text1"/>
        </w:rPr>
        <w:t>, 1992</w:t>
      </w:r>
      <w:r w:rsidR="009363FF" w:rsidRPr="00FA5DFF">
        <w:rPr>
          <w:rFonts w:asciiTheme="minorHAnsi" w:hAnsiTheme="minorHAnsi" w:cstheme="minorHAnsi"/>
          <w:snapToGrid w:val="0"/>
          <w:color w:val="000000" w:themeColor="text1"/>
        </w:rPr>
        <w:t xml:space="preserve">; </w:t>
      </w:r>
      <w:proofErr w:type="spellStart"/>
      <w:r w:rsidR="009363FF" w:rsidRPr="00FA5DFF">
        <w:rPr>
          <w:rFonts w:asciiTheme="minorHAnsi" w:hAnsiTheme="minorHAnsi" w:cstheme="minorHAnsi"/>
          <w:snapToGrid w:val="0"/>
          <w:color w:val="000000" w:themeColor="text1"/>
        </w:rPr>
        <w:t>Grint</w:t>
      </w:r>
      <w:proofErr w:type="spellEnd"/>
      <w:r w:rsidR="009363FF" w:rsidRPr="00FA5DFF">
        <w:rPr>
          <w:rFonts w:asciiTheme="minorHAnsi" w:hAnsiTheme="minorHAnsi" w:cstheme="minorHAnsi"/>
          <w:snapToGrid w:val="0"/>
          <w:color w:val="000000" w:themeColor="text1"/>
        </w:rPr>
        <w:t xml:space="preserve"> and </w:t>
      </w:r>
      <w:proofErr w:type="spellStart"/>
      <w:r w:rsidR="009363FF" w:rsidRPr="00FA5DFF">
        <w:rPr>
          <w:rFonts w:asciiTheme="minorHAnsi" w:hAnsiTheme="minorHAnsi" w:cstheme="minorHAnsi"/>
          <w:snapToGrid w:val="0"/>
          <w:color w:val="000000" w:themeColor="text1"/>
        </w:rPr>
        <w:t>Woolgar</w:t>
      </w:r>
      <w:proofErr w:type="spellEnd"/>
      <w:r w:rsidR="009363FF" w:rsidRPr="00FA5DFF">
        <w:rPr>
          <w:rFonts w:asciiTheme="minorHAnsi" w:hAnsiTheme="minorHAnsi" w:cstheme="minorHAnsi"/>
          <w:snapToGrid w:val="0"/>
          <w:color w:val="000000" w:themeColor="text1"/>
        </w:rPr>
        <w:t>, 1997</w:t>
      </w:r>
      <w:r w:rsidR="001A3673" w:rsidRPr="00FA5DFF">
        <w:rPr>
          <w:rFonts w:asciiTheme="minorHAnsi" w:hAnsiTheme="minorHAnsi" w:cstheme="minorHAnsi"/>
          <w:snapToGrid w:val="0"/>
          <w:color w:val="000000" w:themeColor="text1"/>
        </w:rPr>
        <w:t>)</w:t>
      </w:r>
      <w:r w:rsidR="009363FF" w:rsidRPr="00FA5DFF">
        <w:rPr>
          <w:rFonts w:asciiTheme="minorHAnsi" w:hAnsiTheme="minorHAnsi" w:cstheme="minorHAnsi"/>
          <w:snapToGrid w:val="0"/>
          <w:color w:val="000000" w:themeColor="text1"/>
        </w:rPr>
        <w:t>. T</w:t>
      </w:r>
      <w:r w:rsidRPr="00FA5DFF">
        <w:rPr>
          <w:rFonts w:asciiTheme="minorHAnsi" w:hAnsiTheme="minorHAnsi" w:cstheme="minorHAnsi"/>
          <w:snapToGrid w:val="0"/>
          <w:color w:val="000000" w:themeColor="text1"/>
        </w:rPr>
        <w:t>echnology</w:t>
      </w:r>
      <w:r w:rsidR="00D36C02" w:rsidRPr="00FA5DFF">
        <w:rPr>
          <w:rFonts w:asciiTheme="minorHAnsi" w:hAnsiTheme="minorHAnsi" w:cstheme="minorHAnsi"/>
          <w:snapToGrid w:val="0"/>
          <w:color w:val="000000" w:themeColor="text1"/>
        </w:rPr>
        <w:t xml:space="preserve"> </w:t>
      </w:r>
      <w:r w:rsidR="003149CF" w:rsidRPr="00FA5DFF">
        <w:rPr>
          <w:rFonts w:asciiTheme="minorHAnsi" w:hAnsiTheme="minorHAnsi" w:cstheme="minorHAnsi"/>
          <w:snapToGrid w:val="0"/>
          <w:color w:val="000000" w:themeColor="text1"/>
        </w:rPr>
        <w:t>becomes</w:t>
      </w:r>
      <w:r w:rsidR="009363FF" w:rsidRPr="00FA5DFF">
        <w:rPr>
          <w:rFonts w:asciiTheme="minorHAnsi" w:hAnsiTheme="minorHAnsi" w:cstheme="minorHAnsi"/>
          <w:snapToGrid w:val="0"/>
          <w:color w:val="000000" w:themeColor="text1"/>
        </w:rPr>
        <w:t>, in effect,</w:t>
      </w:r>
      <w:r w:rsidRPr="00FA5DFF">
        <w:rPr>
          <w:rFonts w:asciiTheme="minorHAnsi" w:hAnsiTheme="minorHAnsi" w:cstheme="minorHAnsi"/>
          <w:snapToGrid w:val="0"/>
          <w:color w:val="000000" w:themeColor="text1"/>
        </w:rPr>
        <w:t xml:space="preserve"> a </w:t>
      </w:r>
      <w:r w:rsidR="00D36C02" w:rsidRPr="00FA5DFF">
        <w:rPr>
          <w:rFonts w:asciiTheme="minorHAnsi" w:hAnsiTheme="minorHAnsi" w:cstheme="minorHAnsi"/>
          <w:snapToGrid w:val="0"/>
          <w:color w:val="000000" w:themeColor="text1"/>
        </w:rPr>
        <w:t xml:space="preserve">stand-in for </w:t>
      </w:r>
      <w:r w:rsidRPr="00FA5DFF">
        <w:rPr>
          <w:rFonts w:asciiTheme="minorHAnsi" w:hAnsiTheme="minorHAnsi" w:cstheme="minorHAnsi"/>
          <w:snapToGrid w:val="0"/>
          <w:color w:val="000000" w:themeColor="text1"/>
        </w:rPr>
        <w:t>discourse</w:t>
      </w:r>
      <w:r w:rsidR="00D36C02" w:rsidRPr="00FA5DFF">
        <w:rPr>
          <w:rFonts w:asciiTheme="minorHAnsi" w:hAnsiTheme="minorHAnsi" w:cstheme="minorHAnsi"/>
          <w:snapToGrid w:val="0"/>
          <w:color w:val="000000" w:themeColor="text1"/>
        </w:rPr>
        <w:t xml:space="preserve">, </w:t>
      </w:r>
      <w:r w:rsidR="009363FF" w:rsidRPr="00FA5DFF">
        <w:rPr>
          <w:rFonts w:asciiTheme="minorHAnsi" w:hAnsiTheme="minorHAnsi" w:cstheme="minorHAnsi"/>
          <w:snapToGrid w:val="0"/>
          <w:color w:val="000000" w:themeColor="text1"/>
        </w:rPr>
        <w:t xml:space="preserve">a vehicle </w:t>
      </w:r>
      <w:r w:rsidR="0001743B" w:rsidRPr="00FA5DFF">
        <w:rPr>
          <w:rFonts w:asciiTheme="minorHAnsi" w:hAnsiTheme="minorHAnsi" w:cstheme="minorHAnsi"/>
          <w:snapToGrid w:val="0"/>
          <w:color w:val="000000" w:themeColor="text1"/>
        </w:rPr>
        <w:t>for</w:t>
      </w:r>
      <w:r w:rsidR="009363FF" w:rsidRPr="00FA5DFF">
        <w:rPr>
          <w:rFonts w:asciiTheme="minorHAnsi" w:hAnsiTheme="minorHAnsi" w:cstheme="minorHAnsi"/>
          <w:snapToGrid w:val="0"/>
          <w:color w:val="000000" w:themeColor="text1"/>
        </w:rPr>
        <w:t xml:space="preserve"> it (the way it is materialized) and also </w:t>
      </w:r>
      <w:r w:rsidR="00D36C02" w:rsidRPr="00FA5DFF">
        <w:rPr>
          <w:rFonts w:asciiTheme="minorHAnsi" w:hAnsiTheme="minorHAnsi" w:cstheme="minorHAnsi"/>
          <w:snapToGrid w:val="0"/>
          <w:color w:val="000000" w:themeColor="text1"/>
        </w:rPr>
        <w:t xml:space="preserve">a sign of </w:t>
      </w:r>
      <w:r w:rsidR="003149CF" w:rsidRPr="00FA5DFF">
        <w:rPr>
          <w:rFonts w:asciiTheme="minorHAnsi" w:hAnsiTheme="minorHAnsi" w:cstheme="minorHAnsi"/>
          <w:snapToGrid w:val="0"/>
          <w:color w:val="000000" w:themeColor="text1"/>
        </w:rPr>
        <w:t xml:space="preserve">and for it </w:t>
      </w:r>
      <w:r w:rsidR="00D36C02" w:rsidRPr="00FA5DFF">
        <w:rPr>
          <w:rFonts w:asciiTheme="minorHAnsi" w:hAnsiTheme="minorHAnsi" w:cstheme="minorHAnsi"/>
          <w:snapToGrid w:val="0"/>
          <w:color w:val="000000" w:themeColor="text1"/>
        </w:rPr>
        <w:t xml:space="preserve"> </w:t>
      </w:r>
      <w:r w:rsidR="001A3673" w:rsidRPr="00FA5DFF">
        <w:rPr>
          <w:rFonts w:asciiTheme="minorHAnsi" w:hAnsiTheme="minorHAnsi" w:cstheme="minorHAnsi"/>
          <w:snapToGrid w:val="0"/>
          <w:color w:val="000000" w:themeColor="text1"/>
        </w:rPr>
        <w:t>(</w:t>
      </w:r>
      <w:r w:rsidR="00D36C02" w:rsidRPr="00FA5DFF">
        <w:rPr>
          <w:rFonts w:asciiTheme="minorHAnsi" w:hAnsiTheme="minorHAnsi" w:cstheme="minorHAnsi"/>
          <w:snapToGrid w:val="0"/>
          <w:color w:val="000000" w:themeColor="text1"/>
        </w:rPr>
        <w:t>Barthes, 1972</w:t>
      </w:r>
      <w:r w:rsidR="009363FF" w:rsidRPr="00FA5DFF">
        <w:rPr>
          <w:rFonts w:asciiTheme="minorHAnsi" w:hAnsiTheme="minorHAnsi" w:cstheme="minorHAnsi"/>
          <w:snapToGrid w:val="0"/>
          <w:color w:val="000000" w:themeColor="text1"/>
        </w:rPr>
        <w:t>; Winner 1980</w:t>
      </w:r>
      <w:r w:rsidR="00D36C02" w:rsidRPr="00FA5DFF">
        <w:rPr>
          <w:rFonts w:asciiTheme="minorHAnsi" w:hAnsiTheme="minorHAnsi" w:cstheme="minorHAnsi"/>
          <w:snapToGrid w:val="0"/>
          <w:color w:val="000000" w:themeColor="text1"/>
        </w:rPr>
        <w:t xml:space="preserve">). </w:t>
      </w:r>
      <w:r w:rsidRPr="00FA5DFF">
        <w:rPr>
          <w:rFonts w:asciiTheme="minorHAnsi" w:hAnsiTheme="minorHAnsi" w:cstheme="minorHAnsi"/>
          <w:color w:val="000000" w:themeColor="text1"/>
        </w:rPr>
        <w:t xml:space="preserve">Discourses, </w:t>
      </w:r>
      <w:r w:rsidR="003149CF" w:rsidRPr="00FA5DFF">
        <w:rPr>
          <w:rFonts w:asciiTheme="minorHAnsi" w:hAnsiTheme="minorHAnsi" w:cstheme="minorHAnsi"/>
          <w:color w:val="000000" w:themeColor="text1"/>
        </w:rPr>
        <w:t xml:space="preserve">in this way, </w:t>
      </w:r>
      <w:r w:rsidRPr="00FA5DFF">
        <w:rPr>
          <w:rFonts w:asciiTheme="minorHAnsi" w:hAnsiTheme="minorHAnsi" w:cstheme="minorHAnsi"/>
          <w:color w:val="000000" w:themeColor="text1"/>
        </w:rPr>
        <w:t>can often pass un-noticed and uncontested into use (</w:t>
      </w:r>
      <w:proofErr w:type="spellStart"/>
      <w:r w:rsidRPr="00FA5DFF">
        <w:rPr>
          <w:rFonts w:asciiTheme="minorHAnsi" w:hAnsiTheme="minorHAnsi" w:cstheme="minorHAnsi"/>
          <w:color w:val="000000" w:themeColor="text1"/>
        </w:rPr>
        <w:t>Joerges</w:t>
      </w:r>
      <w:proofErr w:type="spellEnd"/>
      <w:r w:rsidRPr="00FA5DFF">
        <w:rPr>
          <w:rFonts w:asciiTheme="minorHAnsi" w:hAnsiTheme="minorHAnsi" w:cstheme="minorHAnsi"/>
          <w:color w:val="000000" w:themeColor="text1"/>
        </w:rPr>
        <w:t xml:space="preserve"> and </w:t>
      </w:r>
      <w:proofErr w:type="spellStart"/>
      <w:r w:rsidRPr="00FA5DFF">
        <w:rPr>
          <w:rFonts w:asciiTheme="minorHAnsi" w:hAnsiTheme="minorHAnsi" w:cstheme="minorHAnsi"/>
          <w:color w:val="000000" w:themeColor="text1"/>
        </w:rPr>
        <w:t>Czarniawska</w:t>
      </w:r>
      <w:proofErr w:type="spellEnd"/>
      <w:r w:rsidRPr="00FA5DFF">
        <w:rPr>
          <w:rFonts w:asciiTheme="minorHAnsi" w:hAnsiTheme="minorHAnsi" w:cstheme="minorHAnsi"/>
          <w:color w:val="000000" w:themeColor="text1"/>
        </w:rPr>
        <w:t>, 1998)</w:t>
      </w:r>
      <w:r w:rsidR="001C2385" w:rsidRPr="00FA5DFF">
        <w:rPr>
          <w:rFonts w:asciiTheme="minorHAnsi" w:hAnsiTheme="minorHAnsi" w:cstheme="minorHAnsi"/>
          <w:color w:val="000000" w:themeColor="text1"/>
        </w:rPr>
        <w:t xml:space="preserve">; </w:t>
      </w:r>
      <w:r w:rsidR="00E77C2E" w:rsidRPr="00FA5DFF">
        <w:rPr>
          <w:rFonts w:asciiTheme="minorHAnsi" w:hAnsiTheme="minorHAnsi" w:cstheme="minorHAnsi"/>
          <w:color w:val="000000" w:themeColor="text1"/>
        </w:rPr>
        <w:t>t</w:t>
      </w:r>
      <w:r w:rsidR="00D36C02" w:rsidRPr="00FA5DFF">
        <w:rPr>
          <w:rFonts w:asciiTheme="minorHAnsi" w:hAnsiTheme="minorHAnsi" w:cstheme="minorHAnsi"/>
          <w:color w:val="000000" w:themeColor="text1"/>
        </w:rPr>
        <w:t>echnolog</w:t>
      </w:r>
      <w:r w:rsidR="003149CF" w:rsidRPr="00FA5DFF">
        <w:rPr>
          <w:rFonts w:asciiTheme="minorHAnsi" w:hAnsiTheme="minorHAnsi" w:cstheme="minorHAnsi"/>
          <w:color w:val="000000" w:themeColor="text1"/>
        </w:rPr>
        <w:t>ies</w:t>
      </w:r>
      <w:r w:rsidR="009363FF" w:rsidRPr="00FA5DFF">
        <w:rPr>
          <w:rFonts w:asciiTheme="minorHAnsi" w:hAnsiTheme="minorHAnsi" w:cstheme="minorHAnsi"/>
          <w:color w:val="000000" w:themeColor="text1"/>
        </w:rPr>
        <w:t xml:space="preserve"> are</w:t>
      </w:r>
      <w:r w:rsidRPr="00FA5DFF">
        <w:rPr>
          <w:rFonts w:asciiTheme="minorHAnsi" w:hAnsiTheme="minorHAnsi" w:cstheme="minorHAnsi"/>
          <w:color w:val="000000" w:themeColor="text1"/>
        </w:rPr>
        <w:t xml:space="preserve">, </w:t>
      </w:r>
      <w:r w:rsidR="00342AE4" w:rsidRPr="00FA5DFF">
        <w:rPr>
          <w:rFonts w:asciiTheme="minorHAnsi" w:hAnsiTheme="minorHAnsi" w:cstheme="minorHAnsi"/>
          <w:color w:val="000000" w:themeColor="text1"/>
        </w:rPr>
        <w:t>as Winner (19</w:t>
      </w:r>
      <w:r w:rsidR="00E67153" w:rsidRPr="00FA5DFF">
        <w:rPr>
          <w:rFonts w:asciiTheme="minorHAnsi" w:hAnsiTheme="minorHAnsi" w:cstheme="minorHAnsi"/>
          <w:color w:val="000000" w:themeColor="text1"/>
        </w:rPr>
        <w:t>80</w:t>
      </w:r>
      <w:r w:rsidR="00342AE4" w:rsidRPr="00FA5DFF">
        <w:rPr>
          <w:rFonts w:asciiTheme="minorHAnsi" w:hAnsiTheme="minorHAnsi" w:cstheme="minorHAnsi"/>
          <w:color w:val="000000" w:themeColor="text1"/>
        </w:rPr>
        <w:t>) notes</w:t>
      </w:r>
      <w:r w:rsidR="003149CF" w:rsidRPr="00FA5DFF">
        <w:rPr>
          <w:rFonts w:asciiTheme="minorHAnsi" w:hAnsiTheme="minorHAnsi" w:cstheme="minorHAnsi"/>
          <w:color w:val="000000" w:themeColor="text1"/>
        </w:rPr>
        <w:t>,</w:t>
      </w:r>
      <w:r w:rsidR="00342AE4" w:rsidRPr="00FA5DFF">
        <w:rPr>
          <w:rFonts w:asciiTheme="minorHAnsi" w:hAnsiTheme="minorHAnsi" w:cstheme="minorHAnsi"/>
          <w:color w:val="000000" w:themeColor="text1"/>
        </w:rPr>
        <w:t xml:space="preserve"> never politically</w:t>
      </w:r>
      <w:r w:rsidR="003149CF" w:rsidRPr="00FA5DFF">
        <w:rPr>
          <w:rFonts w:asciiTheme="minorHAnsi" w:hAnsiTheme="minorHAnsi" w:cstheme="minorHAnsi"/>
          <w:color w:val="000000" w:themeColor="text1"/>
        </w:rPr>
        <w:t xml:space="preserve"> neutral</w:t>
      </w:r>
      <w:r w:rsidR="00E77C2E" w:rsidRPr="00FA5DFF">
        <w:rPr>
          <w:rFonts w:asciiTheme="minorHAnsi" w:hAnsiTheme="minorHAnsi" w:cstheme="minorHAnsi"/>
          <w:color w:val="000000" w:themeColor="text1"/>
        </w:rPr>
        <w:t>.</w:t>
      </w:r>
    </w:p>
    <w:p w14:paraId="6D12451A" w14:textId="1C218285" w:rsidR="00154581" w:rsidRPr="00FA5DFF" w:rsidRDefault="00154581" w:rsidP="00154581">
      <w:pPr>
        <w:pStyle w:val="NormalWeb"/>
        <w:rPr>
          <w:rFonts w:asciiTheme="minorHAnsi" w:hAnsiTheme="minorHAnsi" w:cstheme="minorHAnsi"/>
          <w:color w:val="000000" w:themeColor="text1"/>
        </w:rPr>
      </w:pPr>
    </w:p>
    <w:p w14:paraId="543D78A1" w14:textId="52825851" w:rsidR="00512A00" w:rsidRPr="00FA5DFF" w:rsidRDefault="003149CF" w:rsidP="00637737">
      <w:pPr>
        <w:pStyle w:val="Heading3"/>
        <w:rPr>
          <w:color w:val="000000" w:themeColor="text1"/>
        </w:rPr>
      </w:pPr>
      <w:r w:rsidRPr="00FA5DFF">
        <w:rPr>
          <w:color w:val="000000" w:themeColor="text1"/>
        </w:rPr>
        <w:t xml:space="preserve">The </w:t>
      </w:r>
      <w:r w:rsidR="00512A00" w:rsidRPr="00FA5DFF">
        <w:rPr>
          <w:color w:val="000000" w:themeColor="text1"/>
        </w:rPr>
        <w:t>social agency approach.</w:t>
      </w:r>
    </w:p>
    <w:p w14:paraId="3D77B35D" w14:textId="6D8308D2" w:rsidR="00742C56" w:rsidRPr="00FA5DFF" w:rsidRDefault="00B70F0B" w:rsidP="006C6A77">
      <w:pPr>
        <w:autoSpaceDE w:val="0"/>
        <w:autoSpaceDN w:val="0"/>
        <w:adjustRightInd w:val="0"/>
        <w:spacing w:after="240" w:line="480" w:lineRule="auto"/>
        <w:rPr>
          <w:rFonts w:asciiTheme="minorHAnsi" w:hAnsiTheme="minorHAnsi" w:cstheme="minorHAnsi"/>
          <w:color w:val="000000" w:themeColor="text1"/>
        </w:rPr>
      </w:pPr>
      <w:r w:rsidRPr="00FA5DFF">
        <w:rPr>
          <w:rFonts w:asciiTheme="minorHAnsi" w:hAnsiTheme="minorHAnsi" w:cstheme="minorHAnsi"/>
          <w:color w:val="000000" w:themeColor="text1"/>
        </w:rPr>
        <w:t>The social</w:t>
      </w:r>
      <w:r w:rsidR="00F8062F" w:rsidRPr="00FA5DFF">
        <w:rPr>
          <w:rFonts w:asciiTheme="minorHAnsi" w:hAnsiTheme="minorHAnsi" w:cstheme="minorHAnsi"/>
          <w:color w:val="000000" w:themeColor="text1"/>
        </w:rPr>
        <w:t>-</w:t>
      </w:r>
      <w:r w:rsidRPr="00FA5DFF">
        <w:rPr>
          <w:rFonts w:asciiTheme="minorHAnsi" w:hAnsiTheme="minorHAnsi" w:cstheme="minorHAnsi"/>
          <w:color w:val="000000" w:themeColor="text1"/>
        </w:rPr>
        <w:t>agency view draws on those studies that begin with ‘the social’ and focus on demonstrating how the social shapes technology though use</w:t>
      </w:r>
      <w:r w:rsidR="001379D4" w:rsidRPr="00FA5DFF">
        <w:rPr>
          <w:rFonts w:asciiTheme="minorHAnsi" w:hAnsiTheme="minorHAnsi" w:cstheme="minorHAnsi"/>
          <w:color w:val="000000" w:themeColor="text1"/>
        </w:rPr>
        <w:t xml:space="preserve"> (e.g. Pinch and </w:t>
      </w:r>
      <w:proofErr w:type="spellStart"/>
      <w:r w:rsidR="001379D4" w:rsidRPr="00FA5DFF">
        <w:rPr>
          <w:rFonts w:asciiTheme="minorHAnsi" w:hAnsiTheme="minorHAnsi" w:cstheme="minorHAnsi"/>
          <w:color w:val="000000" w:themeColor="text1"/>
        </w:rPr>
        <w:t>Bijker</w:t>
      </w:r>
      <w:proofErr w:type="spellEnd"/>
      <w:r w:rsidR="001379D4" w:rsidRPr="00FA5DFF">
        <w:rPr>
          <w:rFonts w:asciiTheme="minorHAnsi" w:hAnsiTheme="minorHAnsi" w:cstheme="minorHAnsi"/>
          <w:color w:val="000000" w:themeColor="text1"/>
        </w:rPr>
        <w:t xml:space="preserve">, 1987). </w:t>
      </w:r>
      <w:r w:rsidR="00E77C2E" w:rsidRPr="00FA5DFF">
        <w:rPr>
          <w:rFonts w:asciiTheme="minorHAnsi" w:hAnsiTheme="minorHAnsi" w:cstheme="minorHAnsi"/>
          <w:color w:val="000000" w:themeColor="text1"/>
        </w:rPr>
        <w:t xml:space="preserve"> </w:t>
      </w:r>
      <w:r w:rsidR="00F8062F" w:rsidRPr="00FA5DFF">
        <w:rPr>
          <w:rFonts w:asciiTheme="minorHAnsi" w:hAnsiTheme="minorHAnsi" w:cstheme="minorHAnsi"/>
          <w:color w:val="000000" w:themeColor="text1"/>
        </w:rPr>
        <w:t>H</w:t>
      </w:r>
      <w:r w:rsidR="001379D4" w:rsidRPr="00FA5DFF">
        <w:rPr>
          <w:rFonts w:asciiTheme="minorHAnsi" w:hAnsiTheme="minorHAnsi" w:cstheme="minorHAnsi"/>
          <w:color w:val="000000" w:themeColor="text1"/>
        </w:rPr>
        <w:t>ere</w:t>
      </w:r>
      <w:r w:rsidR="00F256A2">
        <w:rPr>
          <w:rFonts w:asciiTheme="minorHAnsi" w:hAnsiTheme="minorHAnsi" w:cstheme="minorHAnsi"/>
          <w:color w:val="000000" w:themeColor="text1"/>
        </w:rPr>
        <w:t>,</w:t>
      </w:r>
      <w:r w:rsidR="001379D4" w:rsidRPr="00FA5DFF">
        <w:rPr>
          <w:rFonts w:asciiTheme="minorHAnsi" w:hAnsiTheme="minorHAnsi" w:cstheme="minorHAnsi"/>
          <w:color w:val="000000" w:themeColor="text1"/>
        </w:rPr>
        <w:t xml:space="preserve"> it is </w:t>
      </w:r>
      <w:r w:rsidR="00926C77" w:rsidRPr="00FA5DFF">
        <w:rPr>
          <w:rFonts w:asciiTheme="minorHAnsi" w:hAnsiTheme="minorHAnsi" w:cstheme="minorHAnsi"/>
          <w:color w:val="000000" w:themeColor="text1"/>
        </w:rPr>
        <w:t xml:space="preserve">the agency of </w:t>
      </w:r>
      <w:r w:rsidR="00E95790" w:rsidRPr="00FA5DFF">
        <w:rPr>
          <w:rFonts w:asciiTheme="minorHAnsi" w:hAnsiTheme="minorHAnsi" w:cstheme="minorHAnsi"/>
          <w:color w:val="000000" w:themeColor="text1"/>
        </w:rPr>
        <w:t>users and workers</w:t>
      </w:r>
      <w:r w:rsidR="001379D4" w:rsidRPr="00FA5DFF">
        <w:rPr>
          <w:rFonts w:asciiTheme="minorHAnsi" w:hAnsiTheme="minorHAnsi" w:cstheme="minorHAnsi"/>
          <w:color w:val="000000" w:themeColor="text1"/>
        </w:rPr>
        <w:t>, rather than technology, that is stressed</w:t>
      </w:r>
      <w:r w:rsidR="00E95790" w:rsidRPr="00FA5DFF">
        <w:rPr>
          <w:rFonts w:asciiTheme="minorHAnsi" w:hAnsiTheme="minorHAnsi" w:cstheme="minorHAnsi"/>
          <w:color w:val="000000" w:themeColor="text1"/>
        </w:rPr>
        <w:t xml:space="preserve"> </w:t>
      </w:r>
      <w:r w:rsidR="0029383F" w:rsidRPr="00FA5DFF">
        <w:rPr>
          <w:rFonts w:asciiTheme="minorHAnsi" w:hAnsiTheme="minorHAnsi" w:cstheme="minorHAnsi"/>
          <w:color w:val="000000" w:themeColor="text1"/>
        </w:rPr>
        <w:t>(</w:t>
      </w:r>
      <w:r w:rsidR="00E95790" w:rsidRPr="00FA5DFF">
        <w:rPr>
          <w:rFonts w:asciiTheme="minorHAnsi" w:hAnsiTheme="minorHAnsi" w:cstheme="minorHAnsi"/>
          <w:color w:val="000000" w:themeColor="text1"/>
        </w:rPr>
        <w:t xml:space="preserve">Mackenzie and </w:t>
      </w:r>
      <w:proofErr w:type="spellStart"/>
      <w:r w:rsidR="00E95790" w:rsidRPr="00FA5DFF">
        <w:rPr>
          <w:rFonts w:asciiTheme="minorHAnsi" w:hAnsiTheme="minorHAnsi" w:cstheme="minorHAnsi"/>
          <w:color w:val="000000" w:themeColor="text1"/>
        </w:rPr>
        <w:t>Wajcman</w:t>
      </w:r>
      <w:proofErr w:type="spellEnd"/>
      <w:r w:rsidR="00E95790" w:rsidRPr="00FA5DFF">
        <w:rPr>
          <w:rFonts w:asciiTheme="minorHAnsi" w:hAnsiTheme="minorHAnsi" w:cstheme="minorHAnsi"/>
          <w:color w:val="000000" w:themeColor="text1"/>
        </w:rPr>
        <w:t xml:space="preserve">, 1985; </w:t>
      </w:r>
      <w:proofErr w:type="spellStart"/>
      <w:r w:rsidR="00E95790" w:rsidRPr="00FA5DFF">
        <w:rPr>
          <w:rFonts w:asciiTheme="minorHAnsi" w:hAnsiTheme="minorHAnsi" w:cstheme="minorHAnsi"/>
          <w:color w:val="000000" w:themeColor="text1"/>
        </w:rPr>
        <w:t>Wajcman</w:t>
      </w:r>
      <w:proofErr w:type="spellEnd"/>
      <w:r w:rsidR="00E95790" w:rsidRPr="00FA5DFF">
        <w:rPr>
          <w:rFonts w:asciiTheme="minorHAnsi" w:hAnsiTheme="minorHAnsi" w:cstheme="minorHAnsi"/>
          <w:color w:val="000000" w:themeColor="text1"/>
        </w:rPr>
        <w:t xml:space="preserve">, 2006; </w:t>
      </w:r>
      <w:proofErr w:type="spellStart"/>
      <w:r w:rsidR="00E95790" w:rsidRPr="00FA5DFF">
        <w:rPr>
          <w:rFonts w:asciiTheme="minorHAnsi" w:hAnsiTheme="minorHAnsi" w:cstheme="minorHAnsi"/>
          <w:color w:val="000000" w:themeColor="text1"/>
        </w:rPr>
        <w:t>Berner</w:t>
      </w:r>
      <w:proofErr w:type="spellEnd"/>
      <w:r w:rsidR="00E95790" w:rsidRPr="00FA5DFF">
        <w:rPr>
          <w:rFonts w:asciiTheme="minorHAnsi" w:hAnsiTheme="minorHAnsi" w:cstheme="minorHAnsi"/>
          <w:color w:val="000000" w:themeColor="text1"/>
        </w:rPr>
        <w:t xml:space="preserve">, 2008; Heath et al., 2000; Spicer, 2005; McLoughlin and </w:t>
      </w:r>
      <w:proofErr w:type="spellStart"/>
      <w:r w:rsidR="00E95790" w:rsidRPr="00FA5DFF">
        <w:rPr>
          <w:rFonts w:asciiTheme="minorHAnsi" w:hAnsiTheme="minorHAnsi" w:cstheme="minorHAnsi"/>
          <w:color w:val="000000" w:themeColor="text1"/>
        </w:rPr>
        <w:t>Badham</w:t>
      </w:r>
      <w:proofErr w:type="spellEnd"/>
      <w:r w:rsidR="00E95790" w:rsidRPr="00FA5DFF">
        <w:rPr>
          <w:rFonts w:asciiTheme="minorHAnsi" w:hAnsiTheme="minorHAnsi" w:cstheme="minorHAnsi"/>
          <w:color w:val="000000" w:themeColor="text1"/>
        </w:rPr>
        <w:t>, 2005).</w:t>
      </w:r>
      <w:r w:rsidR="001201B3" w:rsidRPr="00FA5DFF">
        <w:rPr>
          <w:rFonts w:asciiTheme="minorHAnsi" w:hAnsiTheme="minorHAnsi" w:cstheme="minorHAnsi"/>
          <w:color w:val="000000" w:themeColor="text1"/>
        </w:rPr>
        <w:t xml:space="preserve"> </w:t>
      </w:r>
      <w:r w:rsidR="00E95790" w:rsidRPr="00FA5DFF">
        <w:rPr>
          <w:rFonts w:asciiTheme="minorHAnsi" w:hAnsiTheme="minorHAnsi" w:cstheme="minorHAnsi"/>
          <w:color w:val="000000" w:themeColor="text1"/>
        </w:rPr>
        <w:t xml:space="preserve"> </w:t>
      </w:r>
      <w:r w:rsidR="00F8062F" w:rsidRPr="00FA5DFF">
        <w:rPr>
          <w:rFonts w:asciiTheme="minorHAnsi" w:hAnsiTheme="minorHAnsi" w:cstheme="minorHAnsi"/>
          <w:color w:val="000000" w:themeColor="text1"/>
        </w:rPr>
        <w:t xml:space="preserve">Researchers </w:t>
      </w:r>
      <w:r w:rsidR="009363FF" w:rsidRPr="00FA5DFF">
        <w:rPr>
          <w:rFonts w:asciiTheme="minorHAnsi" w:hAnsiTheme="minorHAnsi" w:cstheme="minorHAnsi"/>
          <w:color w:val="000000" w:themeColor="text1"/>
        </w:rPr>
        <w:t>working with</w:t>
      </w:r>
      <w:r w:rsidR="00F8062F" w:rsidRPr="00FA5DFF">
        <w:rPr>
          <w:rFonts w:asciiTheme="minorHAnsi" w:hAnsiTheme="minorHAnsi" w:cstheme="minorHAnsi"/>
          <w:color w:val="000000" w:themeColor="text1"/>
        </w:rPr>
        <w:t xml:space="preserve">in </w:t>
      </w:r>
      <w:r w:rsidR="009363FF" w:rsidRPr="00FA5DFF">
        <w:rPr>
          <w:rFonts w:asciiTheme="minorHAnsi" w:hAnsiTheme="minorHAnsi" w:cstheme="minorHAnsi"/>
          <w:color w:val="000000" w:themeColor="text1"/>
        </w:rPr>
        <w:t xml:space="preserve">this view </w:t>
      </w:r>
      <w:r w:rsidR="001C2385" w:rsidRPr="00FA5DFF">
        <w:rPr>
          <w:rFonts w:asciiTheme="minorHAnsi" w:hAnsiTheme="minorHAnsi" w:cstheme="minorHAnsi"/>
          <w:color w:val="000000" w:themeColor="text1"/>
        </w:rPr>
        <w:t xml:space="preserve">highlight such things as </w:t>
      </w:r>
      <w:r w:rsidR="00E95790" w:rsidRPr="00FA5DFF">
        <w:rPr>
          <w:rFonts w:asciiTheme="minorHAnsi" w:hAnsiTheme="minorHAnsi" w:cstheme="minorHAnsi"/>
          <w:color w:val="000000" w:themeColor="text1"/>
        </w:rPr>
        <w:t>shared patterns of use (</w:t>
      </w:r>
      <w:proofErr w:type="spellStart"/>
      <w:r w:rsidR="00E95790" w:rsidRPr="00FA5DFF">
        <w:rPr>
          <w:rFonts w:asciiTheme="minorHAnsi" w:hAnsiTheme="minorHAnsi" w:cstheme="minorHAnsi"/>
          <w:color w:val="000000" w:themeColor="text1"/>
        </w:rPr>
        <w:t>Boczkowski</w:t>
      </w:r>
      <w:proofErr w:type="spellEnd"/>
      <w:r w:rsidR="00E95790" w:rsidRPr="00FA5DFF">
        <w:rPr>
          <w:rFonts w:asciiTheme="minorHAnsi" w:hAnsiTheme="minorHAnsi" w:cstheme="minorHAnsi"/>
          <w:color w:val="000000" w:themeColor="text1"/>
        </w:rPr>
        <w:t>, 2004)</w:t>
      </w:r>
      <w:r w:rsidR="00F8062F" w:rsidRPr="00FA5DFF">
        <w:rPr>
          <w:rFonts w:asciiTheme="minorHAnsi" w:hAnsiTheme="minorHAnsi" w:cstheme="minorHAnsi"/>
          <w:color w:val="000000" w:themeColor="text1"/>
        </w:rPr>
        <w:t>;</w:t>
      </w:r>
      <w:r w:rsidR="00E95790" w:rsidRPr="00FA5DFF">
        <w:rPr>
          <w:rFonts w:asciiTheme="minorHAnsi" w:hAnsiTheme="minorHAnsi" w:cstheme="minorHAnsi"/>
          <w:color w:val="000000" w:themeColor="text1"/>
        </w:rPr>
        <w:t xml:space="preserve"> </w:t>
      </w:r>
      <w:r w:rsidR="00DB1B30" w:rsidRPr="00FA5DFF">
        <w:rPr>
          <w:rFonts w:asciiTheme="minorHAnsi" w:hAnsiTheme="minorHAnsi" w:cstheme="minorHAnsi"/>
          <w:color w:val="000000" w:themeColor="text1"/>
        </w:rPr>
        <w:t>stabilization rituals (</w:t>
      </w:r>
      <w:proofErr w:type="spellStart"/>
      <w:r w:rsidR="00DB1B30" w:rsidRPr="00FA5DFF">
        <w:rPr>
          <w:rFonts w:asciiTheme="minorHAnsi" w:hAnsiTheme="minorHAnsi" w:cstheme="minorHAnsi"/>
          <w:color w:val="000000" w:themeColor="text1"/>
        </w:rPr>
        <w:t>Grint</w:t>
      </w:r>
      <w:proofErr w:type="spellEnd"/>
      <w:r w:rsidR="00DB1B30" w:rsidRPr="00FA5DFF">
        <w:rPr>
          <w:rFonts w:asciiTheme="minorHAnsi" w:hAnsiTheme="minorHAnsi" w:cstheme="minorHAnsi"/>
          <w:color w:val="000000" w:themeColor="text1"/>
        </w:rPr>
        <w:t xml:space="preserve"> and </w:t>
      </w:r>
      <w:proofErr w:type="spellStart"/>
      <w:r w:rsidR="00DB1B30" w:rsidRPr="00FA5DFF">
        <w:rPr>
          <w:rFonts w:asciiTheme="minorHAnsi" w:hAnsiTheme="minorHAnsi" w:cstheme="minorHAnsi"/>
          <w:color w:val="000000" w:themeColor="text1"/>
        </w:rPr>
        <w:t>Woolgar</w:t>
      </w:r>
      <w:proofErr w:type="spellEnd"/>
      <w:r w:rsidR="00DB1B30" w:rsidRPr="00FA5DFF">
        <w:rPr>
          <w:rFonts w:asciiTheme="minorHAnsi" w:hAnsiTheme="minorHAnsi" w:cstheme="minorHAnsi"/>
          <w:color w:val="000000" w:themeColor="text1"/>
        </w:rPr>
        <w:t>, 1997)</w:t>
      </w:r>
      <w:r w:rsidR="009363FF" w:rsidRPr="00FA5DFF">
        <w:rPr>
          <w:rFonts w:asciiTheme="minorHAnsi" w:hAnsiTheme="minorHAnsi" w:cstheme="minorHAnsi"/>
          <w:color w:val="000000" w:themeColor="text1"/>
        </w:rPr>
        <w:t>, cognitive and technology frames (</w:t>
      </w:r>
      <w:proofErr w:type="spellStart"/>
      <w:r w:rsidR="009363FF" w:rsidRPr="00FA5DFF">
        <w:rPr>
          <w:rFonts w:asciiTheme="minorHAnsi" w:hAnsiTheme="minorHAnsi" w:cstheme="minorHAnsi"/>
          <w:color w:val="000000" w:themeColor="text1"/>
        </w:rPr>
        <w:t>Orlikowski</w:t>
      </w:r>
      <w:proofErr w:type="spellEnd"/>
      <w:r w:rsidR="009363FF" w:rsidRPr="00FA5DFF">
        <w:rPr>
          <w:rFonts w:asciiTheme="minorHAnsi" w:hAnsiTheme="minorHAnsi" w:cstheme="minorHAnsi"/>
          <w:color w:val="000000" w:themeColor="text1"/>
        </w:rPr>
        <w:t xml:space="preserve">, 2000; </w:t>
      </w:r>
      <w:proofErr w:type="spellStart"/>
      <w:r w:rsidR="009363FF" w:rsidRPr="00FA5DFF">
        <w:rPr>
          <w:rFonts w:asciiTheme="minorHAnsi" w:hAnsiTheme="minorHAnsi" w:cstheme="minorHAnsi"/>
          <w:color w:val="000000" w:themeColor="text1"/>
        </w:rPr>
        <w:t>Mazmainian</w:t>
      </w:r>
      <w:proofErr w:type="spellEnd"/>
      <w:r w:rsidR="009363FF" w:rsidRPr="00FA5DFF">
        <w:rPr>
          <w:rFonts w:asciiTheme="minorHAnsi" w:hAnsiTheme="minorHAnsi" w:cstheme="minorHAnsi"/>
          <w:color w:val="000000" w:themeColor="text1"/>
        </w:rPr>
        <w:t>, 2013) and group culture (</w:t>
      </w:r>
      <w:r w:rsidR="009363FF" w:rsidRPr="00CE3653">
        <w:rPr>
          <w:rFonts w:asciiTheme="minorHAnsi" w:hAnsiTheme="minorHAnsi" w:cstheme="minorHAnsi"/>
          <w:color w:val="000000" w:themeColor="text1"/>
        </w:rPr>
        <w:t>Symon and Pritchard, 2015).</w:t>
      </w:r>
      <w:r w:rsidR="00512A00" w:rsidRPr="00FA5DFF">
        <w:rPr>
          <w:rFonts w:asciiTheme="minorHAnsi" w:hAnsiTheme="minorHAnsi" w:cstheme="minorHAnsi"/>
          <w:color w:val="000000" w:themeColor="text1"/>
        </w:rPr>
        <w:t xml:space="preserve"> </w:t>
      </w:r>
      <w:r w:rsidR="00E77C2E" w:rsidRPr="00FA5DFF">
        <w:rPr>
          <w:rFonts w:asciiTheme="minorHAnsi" w:hAnsiTheme="minorHAnsi" w:cstheme="minorHAnsi"/>
          <w:color w:val="000000" w:themeColor="text1"/>
        </w:rPr>
        <w:t xml:space="preserve"> </w:t>
      </w:r>
      <w:r w:rsidR="009363FF" w:rsidRPr="00FA5DFF">
        <w:rPr>
          <w:rFonts w:asciiTheme="minorHAnsi" w:hAnsiTheme="minorHAnsi" w:cstheme="minorHAnsi"/>
          <w:color w:val="000000" w:themeColor="text1"/>
        </w:rPr>
        <w:t>Worker a</w:t>
      </w:r>
      <w:r w:rsidR="00DB1B30" w:rsidRPr="00FA5DFF">
        <w:rPr>
          <w:rFonts w:asciiTheme="minorHAnsi" w:hAnsiTheme="minorHAnsi" w:cstheme="minorHAnsi"/>
          <w:color w:val="000000" w:themeColor="text1"/>
        </w:rPr>
        <w:t>gency</w:t>
      </w:r>
      <w:r w:rsidR="00A209A4" w:rsidRPr="00FA5DFF">
        <w:rPr>
          <w:rFonts w:asciiTheme="minorHAnsi" w:hAnsiTheme="minorHAnsi" w:cstheme="minorHAnsi"/>
          <w:color w:val="000000" w:themeColor="text1"/>
        </w:rPr>
        <w:t xml:space="preserve"> </w:t>
      </w:r>
      <w:r w:rsidR="00CA42E1" w:rsidRPr="00FA5DFF">
        <w:rPr>
          <w:rFonts w:asciiTheme="minorHAnsi" w:hAnsiTheme="minorHAnsi" w:cstheme="minorHAnsi"/>
          <w:color w:val="000000" w:themeColor="text1"/>
        </w:rPr>
        <w:t xml:space="preserve">is </w:t>
      </w:r>
      <w:r w:rsidR="00A209A4" w:rsidRPr="00FA5DFF">
        <w:rPr>
          <w:rFonts w:asciiTheme="minorHAnsi" w:hAnsiTheme="minorHAnsi" w:cstheme="minorHAnsi"/>
          <w:color w:val="000000" w:themeColor="text1"/>
        </w:rPr>
        <w:t xml:space="preserve">also </w:t>
      </w:r>
      <w:r w:rsidR="00CA42E1" w:rsidRPr="00FA5DFF">
        <w:rPr>
          <w:rFonts w:asciiTheme="minorHAnsi" w:hAnsiTheme="minorHAnsi" w:cstheme="minorHAnsi"/>
          <w:color w:val="000000" w:themeColor="text1"/>
        </w:rPr>
        <w:t xml:space="preserve">seen as rooted in the direct and indirect limits that the organization places </w:t>
      </w:r>
      <w:r w:rsidR="009363FF" w:rsidRPr="00FA5DFF">
        <w:rPr>
          <w:rFonts w:asciiTheme="minorHAnsi" w:hAnsiTheme="minorHAnsi" w:cstheme="minorHAnsi"/>
          <w:color w:val="000000" w:themeColor="text1"/>
        </w:rPr>
        <w:t xml:space="preserve">on </w:t>
      </w:r>
      <w:r w:rsidR="00CA42E1" w:rsidRPr="00FA5DFF">
        <w:rPr>
          <w:rFonts w:asciiTheme="minorHAnsi" w:hAnsiTheme="minorHAnsi" w:cstheme="minorHAnsi"/>
          <w:color w:val="000000" w:themeColor="text1"/>
        </w:rPr>
        <w:t>worker</w:t>
      </w:r>
      <w:r w:rsidR="009363FF" w:rsidRPr="00FA5DFF">
        <w:rPr>
          <w:rFonts w:asciiTheme="minorHAnsi" w:hAnsiTheme="minorHAnsi" w:cstheme="minorHAnsi"/>
          <w:color w:val="000000" w:themeColor="text1"/>
        </w:rPr>
        <w:t>s</w:t>
      </w:r>
      <w:r w:rsidR="00CA42E1" w:rsidRPr="00FA5DFF">
        <w:rPr>
          <w:rFonts w:asciiTheme="minorHAnsi" w:hAnsiTheme="minorHAnsi" w:cstheme="minorHAnsi"/>
          <w:color w:val="000000" w:themeColor="text1"/>
        </w:rPr>
        <w:t xml:space="preserve"> though</w:t>
      </w:r>
      <w:r w:rsidR="00DB1B30" w:rsidRPr="00FA5DFF">
        <w:rPr>
          <w:rFonts w:asciiTheme="minorHAnsi" w:hAnsiTheme="minorHAnsi" w:cstheme="minorHAnsi"/>
          <w:color w:val="000000" w:themeColor="text1"/>
        </w:rPr>
        <w:t>:</w:t>
      </w:r>
      <w:r w:rsidR="00CA42E1" w:rsidRPr="00FA5DFF">
        <w:rPr>
          <w:rFonts w:asciiTheme="minorHAnsi" w:hAnsiTheme="minorHAnsi" w:cstheme="minorHAnsi"/>
          <w:color w:val="000000" w:themeColor="text1"/>
        </w:rPr>
        <w:t xml:space="preserve"> management style (Barley, 1986)</w:t>
      </w:r>
      <w:r w:rsidR="00DB1B30" w:rsidRPr="00FA5DFF">
        <w:rPr>
          <w:rFonts w:asciiTheme="minorHAnsi" w:hAnsiTheme="minorHAnsi" w:cstheme="minorHAnsi"/>
          <w:color w:val="000000" w:themeColor="text1"/>
        </w:rPr>
        <w:t>, management intentionality (Sewell and Wilkinson, 1992) and the skills and existing autonomy afforded to workers (</w:t>
      </w:r>
      <w:proofErr w:type="spellStart"/>
      <w:r w:rsidR="00DB1B30" w:rsidRPr="00FA5DFF">
        <w:rPr>
          <w:rFonts w:asciiTheme="minorHAnsi" w:hAnsiTheme="minorHAnsi" w:cstheme="minorHAnsi"/>
          <w:color w:val="000000" w:themeColor="text1"/>
        </w:rPr>
        <w:t>Orlikowski</w:t>
      </w:r>
      <w:proofErr w:type="spellEnd"/>
      <w:r w:rsidR="00DB1B30" w:rsidRPr="00FA5DFF">
        <w:rPr>
          <w:rFonts w:asciiTheme="minorHAnsi" w:hAnsiTheme="minorHAnsi" w:cstheme="minorHAnsi"/>
          <w:color w:val="000000" w:themeColor="text1"/>
        </w:rPr>
        <w:t>, 2000).</w:t>
      </w:r>
    </w:p>
    <w:p w14:paraId="2CCE3ADC" w14:textId="215F3FB8" w:rsidR="00A209A4" w:rsidRPr="00FA5DFF" w:rsidRDefault="00FC357F" w:rsidP="00FC357F">
      <w:pPr>
        <w:spacing w:line="480" w:lineRule="auto"/>
        <w:rPr>
          <w:rFonts w:asciiTheme="minorHAnsi" w:hAnsiTheme="minorHAnsi" w:cstheme="minorHAnsi"/>
          <w:color w:val="000000" w:themeColor="text1"/>
        </w:rPr>
      </w:pPr>
      <w:r w:rsidRPr="00FA5DFF">
        <w:rPr>
          <w:rFonts w:asciiTheme="minorHAnsi" w:hAnsiTheme="minorHAnsi" w:cstheme="minorHAnsi"/>
          <w:color w:val="000000" w:themeColor="text1"/>
        </w:rPr>
        <w:t>Discourse in this view is no longer seen as</w:t>
      </w:r>
      <w:r w:rsidR="00F8062F" w:rsidRPr="00FA5DFF">
        <w:rPr>
          <w:rFonts w:asciiTheme="minorHAnsi" w:hAnsiTheme="minorHAnsi" w:cstheme="minorHAnsi"/>
          <w:color w:val="000000" w:themeColor="text1"/>
        </w:rPr>
        <w:t xml:space="preserve"> exterior </w:t>
      </w:r>
      <w:r w:rsidRPr="00FA5DFF">
        <w:rPr>
          <w:rFonts w:asciiTheme="minorHAnsi" w:hAnsiTheme="minorHAnsi" w:cstheme="minorHAnsi"/>
          <w:color w:val="000000" w:themeColor="text1"/>
        </w:rPr>
        <w:t xml:space="preserve">and </w:t>
      </w:r>
      <w:r w:rsidR="009363FF" w:rsidRPr="00FA5DFF">
        <w:rPr>
          <w:rFonts w:asciiTheme="minorHAnsi" w:hAnsiTheme="minorHAnsi" w:cstheme="minorHAnsi"/>
          <w:color w:val="000000" w:themeColor="text1"/>
        </w:rPr>
        <w:t>powerful</w:t>
      </w:r>
      <w:r w:rsidRPr="00FA5DFF">
        <w:rPr>
          <w:rFonts w:asciiTheme="minorHAnsi" w:hAnsiTheme="minorHAnsi" w:cstheme="minorHAnsi"/>
          <w:color w:val="000000" w:themeColor="text1"/>
        </w:rPr>
        <w:t>, but as a</w:t>
      </w:r>
      <w:r w:rsidR="00F34E45" w:rsidRPr="00FA5DFF">
        <w:rPr>
          <w:rFonts w:asciiTheme="minorHAnsi" w:hAnsiTheme="minorHAnsi" w:cstheme="minorHAnsi"/>
          <w:color w:val="000000" w:themeColor="text1"/>
        </w:rPr>
        <w:t xml:space="preserve">n </w:t>
      </w:r>
      <w:r w:rsidRPr="00FA5DFF">
        <w:rPr>
          <w:rFonts w:asciiTheme="minorHAnsi" w:hAnsiTheme="minorHAnsi" w:cstheme="minorHAnsi"/>
          <w:color w:val="000000" w:themeColor="text1"/>
        </w:rPr>
        <w:t>emergent</w:t>
      </w:r>
      <w:r w:rsidR="00A209A4" w:rsidRPr="00FA5DFF">
        <w:rPr>
          <w:rFonts w:asciiTheme="minorHAnsi" w:hAnsiTheme="minorHAnsi" w:cstheme="minorHAnsi"/>
          <w:color w:val="000000" w:themeColor="text1"/>
        </w:rPr>
        <w:t xml:space="preserve"> </w:t>
      </w:r>
      <w:r w:rsidR="00E77C2E" w:rsidRPr="00FA5DFF">
        <w:rPr>
          <w:rFonts w:asciiTheme="minorHAnsi" w:hAnsiTheme="minorHAnsi" w:cstheme="minorHAnsi"/>
          <w:color w:val="000000" w:themeColor="text1"/>
        </w:rPr>
        <w:t xml:space="preserve">and </w:t>
      </w:r>
      <w:r w:rsidR="007642DE" w:rsidRPr="00FA5DFF">
        <w:rPr>
          <w:rFonts w:asciiTheme="minorHAnsi" w:hAnsiTheme="minorHAnsi" w:cstheme="minorHAnsi"/>
          <w:color w:val="000000" w:themeColor="text1"/>
        </w:rPr>
        <w:t>largely indis</w:t>
      </w:r>
      <w:r w:rsidRPr="00FA5DFF">
        <w:rPr>
          <w:rFonts w:asciiTheme="minorHAnsi" w:hAnsiTheme="minorHAnsi" w:cstheme="minorHAnsi"/>
          <w:color w:val="000000" w:themeColor="text1"/>
        </w:rPr>
        <w:t xml:space="preserve">tinct </w:t>
      </w:r>
      <w:r w:rsidR="00F8062F" w:rsidRPr="00FA5DFF">
        <w:rPr>
          <w:rFonts w:asciiTheme="minorHAnsi" w:hAnsiTheme="minorHAnsi" w:cstheme="minorHAnsi"/>
          <w:color w:val="000000" w:themeColor="text1"/>
        </w:rPr>
        <w:t>a</w:t>
      </w:r>
      <w:r w:rsidRPr="00FA5DFF">
        <w:rPr>
          <w:rFonts w:asciiTheme="minorHAnsi" w:hAnsiTheme="minorHAnsi" w:cstheme="minorHAnsi"/>
          <w:color w:val="000000" w:themeColor="text1"/>
        </w:rPr>
        <w:t xml:space="preserve">spect of the social. </w:t>
      </w:r>
      <w:r w:rsidR="00E77C2E" w:rsidRPr="00FA5DFF">
        <w:rPr>
          <w:rFonts w:asciiTheme="minorHAnsi" w:hAnsiTheme="minorHAnsi" w:cstheme="minorHAnsi"/>
          <w:color w:val="000000" w:themeColor="text1"/>
        </w:rPr>
        <w:t xml:space="preserve"> </w:t>
      </w:r>
      <w:proofErr w:type="spellStart"/>
      <w:r w:rsidR="00C24504" w:rsidRPr="00FA5DFF">
        <w:rPr>
          <w:rFonts w:asciiTheme="minorHAnsi" w:hAnsiTheme="minorHAnsi" w:cstheme="minorHAnsi"/>
          <w:color w:val="000000" w:themeColor="text1"/>
        </w:rPr>
        <w:t>Mazmanian’s</w:t>
      </w:r>
      <w:proofErr w:type="spellEnd"/>
      <w:r w:rsidR="00C24504" w:rsidRPr="00FA5DFF">
        <w:rPr>
          <w:rFonts w:asciiTheme="minorHAnsi" w:hAnsiTheme="minorHAnsi" w:cstheme="minorHAnsi"/>
          <w:color w:val="000000" w:themeColor="text1"/>
        </w:rPr>
        <w:t xml:space="preserve"> (201</w:t>
      </w:r>
      <w:r w:rsidR="00144902" w:rsidRPr="00FA5DFF">
        <w:rPr>
          <w:rFonts w:asciiTheme="minorHAnsi" w:hAnsiTheme="minorHAnsi" w:cstheme="minorHAnsi"/>
          <w:color w:val="000000" w:themeColor="text1"/>
        </w:rPr>
        <w:t>3</w:t>
      </w:r>
      <w:r w:rsidR="00C24504" w:rsidRPr="00FA5DFF">
        <w:rPr>
          <w:rFonts w:asciiTheme="minorHAnsi" w:hAnsiTheme="minorHAnsi" w:cstheme="minorHAnsi"/>
          <w:color w:val="000000" w:themeColor="text1"/>
        </w:rPr>
        <w:t>) recent work on</w:t>
      </w:r>
      <w:r w:rsidR="009363FF" w:rsidRPr="00FA5DFF">
        <w:rPr>
          <w:rFonts w:asciiTheme="minorHAnsi" w:hAnsiTheme="minorHAnsi" w:cstheme="minorHAnsi"/>
          <w:color w:val="000000" w:themeColor="text1"/>
        </w:rPr>
        <w:t xml:space="preserve"> </w:t>
      </w:r>
      <w:r w:rsidR="00C24504" w:rsidRPr="00FA5DFF">
        <w:rPr>
          <w:rFonts w:asciiTheme="minorHAnsi" w:hAnsiTheme="minorHAnsi" w:cstheme="minorHAnsi"/>
          <w:color w:val="000000" w:themeColor="text1"/>
        </w:rPr>
        <w:t>mobile phone</w:t>
      </w:r>
      <w:r w:rsidR="009363FF" w:rsidRPr="00FA5DFF">
        <w:rPr>
          <w:rFonts w:asciiTheme="minorHAnsi" w:hAnsiTheme="minorHAnsi" w:cstheme="minorHAnsi"/>
          <w:color w:val="000000" w:themeColor="text1"/>
        </w:rPr>
        <w:t xml:space="preserve"> use</w:t>
      </w:r>
      <w:r w:rsidR="00C24504" w:rsidRPr="00FA5DFF">
        <w:rPr>
          <w:rFonts w:asciiTheme="minorHAnsi" w:hAnsiTheme="minorHAnsi" w:cstheme="minorHAnsi"/>
          <w:color w:val="000000" w:themeColor="text1"/>
        </w:rPr>
        <w:t xml:space="preserve">, for example, draws on the notion of ‘frame of reference’ </w:t>
      </w:r>
      <w:r w:rsidR="001379D4" w:rsidRPr="00FA5DFF">
        <w:rPr>
          <w:rFonts w:asciiTheme="minorHAnsi" w:hAnsiTheme="minorHAnsi" w:cstheme="minorHAnsi"/>
          <w:color w:val="000000" w:themeColor="text1"/>
        </w:rPr>
        <w:t>and</w:t>
      </w:r>
      <w:r w:rsidR="00C24504" w:rsidRPr="00FA5DFF">
        <w:rPr>
          <w:rFonts w:asciiTheme="minorHAnsi" w:hAnsiTheme="minorHAnsi" w:cstheme="minorHAnsi"/>
          <w:color w:val="000000" w:themeColor="text1"/>
        </w:rPr>
        <w:t xml:space="preserve"> ‘technological frame’ (see also Barley</w:t>
      </w:r>
      <w:r w:rsidR="00A209A4" w:rsidRPr="00FA5DFF">
        <w:rPr>
          <w:rFonts w:asciiTheme="minorHAnsi" w:hAnsiTheme="minorHAnsi" w:cstheme="minorHAnsi"/>
          <w:color w:val="000000" w:themeColor="text1"/>
        </w:rPr>
        <w:t xml:space="preserve">, 1997; </w:t>
      </w:r>
      <w:proofErr w:type="spellStart"/>
      <w:r w:rsidR="00C24504" w:rsidRPr="00FA5DFF">
        <w:rPr>
          <w:rFonts w:asciiTheme="minorHAnsi" w:hAnsiTheme="minorHAnsi" w:cstheme="minorHAnsi"/>
          <w:color w:val="000000" w:themeColor="text1"/>
        </w:rPr>
        <w:t>Orlikowski</w:t>
      </w:r>
      <w:proofErr w:type="spellEnd"/>
      <w:r w:rsidR="00A209A4" w:rsidRPr="00FA5DFF">
        <w:rPr>
          <w:rFonts w:asciiTheme="minorHAnsi" w:hAnsiTheme="minorHAnsi" w:cstheme="minorHAnsi"/>
          <w:color w:val="000000" w:themeColor="text1"/>
        </w:rPr>
        <w:t xml:space="preserve">, 2000; </w:t>
      </w:r>
      <w:r w:rsidR="00C24504" w:rsidRPr="00FA5DFF">
        <w:rPr>
          <w:rFonts w:asciiTheme="minorHAnsi" w:hAnsiTheme="minorHAnsi" w:cstheme="minorHAnsi"/>
          <w:color w:val="000000" w:themeColor="text1"/>
        </w:rPr>
        <w:t xml:space="preserve">Mcloughlin, </w:t>
      </w:r>
      <w:proofErr w:type="spellStart"/>
      <w:r w:rsidR="00C24504" w:rsidRPr="00FA5DFF">
        <w:rPr>
          <w:rFonts w:asciiTheme="minorHAnsi" w:hAnsiTheme="minorHAnsi" w:cstheme="minorHAnsi"/>
          <w:color w:val="000000" w:themeColor="text1"/>
        </w:rPr>
        <w:t>Badham</w:t>
      </w:r>
      <w:proofErr w:type="spellEnd"/>
      <w:r w:rsidR="00C24504" w:rsidRPr="00FA5DFF">
        <w:rPr>
          <w:rFonts w:asciiTheme="minorHAnsi" w:hAnsiTheme="minorHAnsi" w:cstheme="minorHAnsi"/>
          <w:color w:val="000000" w:themeColor="text1"/>
        </w:rPr>
        <w:t xml:space="preserve"> and Couchman, 2000</w:t>
      </w:r>
      <w:r w:rsidR="003149CF" w:rsidRPr="00FA5DFF">
        <w:rPr>
          <w:rFonts w:asciiTheme="minorHAnsi" w:hAnsiTheme="minorHAnsi" w:cstheme="minorHAnsi"/>
          <w:color w:val="000000" w:themeColor="text1"/>
        </w:rPr>
        <w:t xml:space="preserve">; Darrah, </w:t>
      </w:r>
      <w:r w:rsidR="003149CF" w:rsidRPr="00FA5DFF">
        <w:rPr>
          <w:rFonts w:asciiTheme="minorHAnsi" w:hAnsiTheme="minorHAnsi" w:cstheme="minorHAnsi"/>
          <w:color w:val="000000" w:themeColor="text1"/>
        </w:rPr>
        <w:lastRenderedPageBreak/>
        <w:t>1996 and Markus, 1994</w:t>
      </w:r>
      <w:r w:rsidR="00C24504" w:rsidRPr="00FA5DFF">
        <w:rPr>
          <w:rFonts w:asciiTheme="minorHAnsi" w:hAnsiTheme="minorHAnsi" w:cstheme="minorHAnsi"/>
          <w:color w:val="000000" w:themeColor="text1"/>
        </w:rPr>
        <w:t xml:space="preserve">). </w:t>
      </w:r>
      <w:r w:rsidR="00E77C2E" w:rsidRPr="00FA5DFF">
        <w:rPr>
          <w:rFonts w:asciiTheme="minorHAnsi" w:hAnsiTheme="minorHAnsi" w:cstheme="minorHAnsi"/>
          <w:color w:val="000000" w:themeColor="text1"/>
        </w:rPr>
        <w:t xml:space="preserve"> </w:t>
      </w:r>
      <w:proofErr w:type="spellStart"/>
      <w:r w:rsidR="003149CF" w:rsidRPr="00FA5DFF">
        <w:rPr>
          <w:rFonts w:asciiTheme="minorHAnsi" w:hAnsiTheme="minorHAnsi" w:cstheme="minorHAnsi"/>
          <w:color w:val="000000" w:themeColor="text1"/>
        </w:rPr>
        <w:t>Mazmainian</w:t>
      </w:r>
      <w:proofErr w:type="spellEnd"/>
      <w:r w:rsidR="00C24504" w:rsidRPr="00FA5DFF">
        <w:rPr>
          <w:rFonts w:asciiTheme="minorHAnsi" w:hAnsiTheme="minorHAnsi" w:cstheme="minorHAnsi"/>
          <w:color w:val="000000" w:themeColor="text1"/>
        </w:rPr>
        <w:t xml:space="preserve"> shows how salespeople</w:t>
      </w:r>
      <w:r w:rsidR="00726D89" w:rsidRPr="00FA5DFF">
        <w:rPr>
          <w:rFonts w:asciiTheme="minorHAnsi" w:hAnsiTheme="minorHAnsi" w:cstheme="minorHAnsi"/>
          <w:color w:val="000000" w:themeColor="text1"/>
        </w:rPr>
        <w:t xml:space="preserve"> within the </w:t>
      </w:r>
      <w:r w:rsidR="009363FF" w:rsidRPr="00FA5DFF">
        <w:rPr>
          <w:rFonts w:asciiTheme="minorHAnsi" w:hAnsiTheme="minorHAnsi" w:cstheme="minorHAnsi"/>
          <w:color w:val="000000" w:themeColor="text1"/>
        </w:rPr>
        <w:t xml:space="preserve">she </w:t>
      </w:r>
      <w:r w:rsidR="00726D89" w:rsidRPr="00FA5DFF">
        <w:rPr>
          <w:rFonts w:asciiTheme="minorHAnsi" w:hAnsiTheme="minorHAnsi" w:cstheme="minorHAnsi"/>
          <w:color w:val="000000" w:themeColor="text1"/>
        </w:rPr>
        <w:t xml:space="preserve">firm </w:t>
      </w:r>
      <w:r w:rsidR="009363FF" w:rsidRPr="00FA5DFF">
        <w:rPr>
          <w:rFonts w:asciiTheme="minorHAnsi" w:hAnsiTheme="minorHAnsi" w:cstheme="minorHAnsi"/>
          <w:color w:val="000000" w:themeColor="text1"/>
        </w:rPr>
        <w:t xml:space="preserve">studied </w:t>
      </w:r>
      <w:r w:rsidR="00726D89" w:rsidRPr="00FA5DFF">
        <w:rPr>
          <w:rFonts w:asciiTheme="minorHAnsi" w:hAnsiTheme="minorHAnsi" w:cstheme="minorHAnsi"/>
          <w:color w:val="000000" w:themeColor="text1"/>
        </w:rPr>
        <w:t xml:space="preserve">developed a very different </w:t>
      </w:r>
      <w:r w:rsidR="007642DE" w:rsidRPr="00FA5DFF">
        <w:rPr>
          <w:rFonts w:asciiTheme="minorHAnsi" w:hAnsiTheme="minorHAnsi" w:cstheme="minorHAnsi"/>
          <w:color w:val="000000" w:themeColor="text1"/>
        </w:rPr>
        <w:t>‘</w:t>
      </w:r>
      <w:r w:rsidR="009363FF" w:rsidRPr="00FA5DFF">
        <w:rPr>
          <w:rFonts w:asciiTheme="minorHAnsi" w:hAnsiTheme="minorHAnsi" w:cstheme="minorHAnsi"/>
          <w:color w:val="000000" w:themeColor="text1"/>
        </w:rPr>
        <w:t>technological frame</w:t>
      </w:r>
      <w:r w:rsidR="007642DE" w:rsidRPr="00FA5DFF">
        <w:rPr>
          <w:rFonts w:asciiTheme="minorHAnsi" w:hAnsiTheme="minorHAnsi" w:cstheme="minorHAnsi"/>
          <w:color w:val="000000" w:themeColor="text1"/>
        </w:rPr>
        <w:t>’</w:t>
      </w:r>
      <w:r w:rsidR="009363FF" w:rsidRPr="00FA5DFF">
        <w:rPr>
          <w:rFonts w:asciiTheme="minorHAnsi" w:hAnsiTheme="minorHAnsi" w:cstheme="minorHAnsi"/>
          <w:color w:val="000000" w:themeColor="text1"/>
        </w:rPr>
        <w:t xml:space="preserve"> to the legal team</w:t>
      </w:r>
      <w:r w:rsidR="007642DE" w:rsidRPr="00FA5DFF">
        <w:rPr>
          <w:rFonts w:asciiTheme="minorHAnsi" w:hAnsiTheme="minorHAnsi" w:cstheme="minorHAnsi"/>
          <w:color w:val="000000" w:themeColor="text1"/>
        </w:rPr>
        <w:t xml:space="preserve"> in the same firm</w:t>
      </w:r>
      <w:r w:rsidR="00726D89" w:rsidRPr="00FA5DFF">
        <w:rPr>
          <w:rFonts w:asciiTheme="minorHAnsi" w:hAnsiTheme="minorHAnsi" w:cstheme="minorHAnsi"/>
          <w:color w:val="000000" w:themeColor="text1"/>
        </w:rPr>
        <w:t xml:space="preserve"> </w:t>
      </w:r>
      <w:r w:rsidR="009363FF" w:rsidRPr="00FA5DFF">
        <w:rPr>
          <w:rFonts w:asciiTheme="minorHAnsi" w:hAnsiTheme="minorHAnsi" w:cstheme="minorHAnsi"/>
          <w:color w:val="000000" w:themeColor="text1"/>
        </w:rPr>
        <w:t xml:space="preserve">and so used and thought about </w:t>
      </w:r>
      <w:r w:rsidR="00726D89" w:rsidRPr="00FA5DFF">
        <w:rPr>
          <w:rFonts w:asciiTheme="minorHAnsi" w:hAnsiTheme="minorHAnsi" w:cstheme="minorHAnsi"/>
          <w:color w:val="000000" w:themeColor="text1"/>
        </w:rPr>
        <w:t>their newly acquired mobile phones very differently</w:t>
      </w:r>
      <w:r w:rsidR="0001743B" w:rsidRPr="00FA5DFF">
        <w:rPr>
          <w:rFonts w:asciiTheme="minorHAnsi" w:hAnsiTheme="minorHAnsi" w:cstheme="minorHAnsi"/>
          <w:color w:val="000000" w:themeColor="text1"/>
        </w:rPr>
        <w:t xml:space="preserve"> to them</w:t>
      </w:r>
      <w:r w:rsidR="00726D89" w:rsidRPr="00FA5DFF">
        <w:rPr>
          <w:rFonts w:asciiTheme="minorHAnsi" w:hAnsiTheme="minorHAnsi" w:cstheme="minorHAnsi"/>
          <w:color w:val="000000" w:themeColor="text1"/>
        </w:rPr>
        <w:t xml:space="preserve">. </w:t>
      </w:r>
      <w:r w:rsidR="00E77C2E" w:rsidRPr="00FA5DFF">
        <w:rPr>
          <w:rFonts w:asciiTheme="minorHAnsi" w:hAnsiTheme="minorHAnsi" w:cstheme="minorHAnsi"/>
          <w:color w:val="000000" w:themeColor="text1"/>
        </w:rPr>
        <w:t xml:space="preserve"> </w:t>
      </w:r>
      <w:proofErr w:type="spellStart"/>
      <w:r w:rsidR="001670DB" w:rsidRPr="00FA5DFF">
        <w:rPr>
          <w:rFonts w:asciiTheme="minorHAnsi" w:hAnsiTheme="minorHAnsi" w:cstheme="minorHAnsi"/>
          <w:color w:val="000000" w:themeColor="text1"/>
        </w:rPr>
        <w:t>Or</w:t>
      </w:r>
      <w:r w:rsidRPr="00FA5DFF">
        <w:rPr>
          <w:rFonts w:asciiTheme="minorHAnsi" w:hAnsiTheme="minorHAnsi" w:cstheme="minorHAnsi"/>
          <w:color w:val="000000" w:themeColor="text1"/>
        </w:rPr>
        <w:t>l</w:t>
      </w:r>
      <w:r w:rsidR="001670DB" w:rsidRPr="00FA5DFF">
        <w:rPr>
          <w:rFonts w:asciiTheme="minorHAnsi" w:hAnsiTheme="minorHAnsi" w:cstheme="minorHAnsi"/>
          <w:color w:val="000000" w:themeColor="text1"/>
        </w:rPr>
        <w:t>ikowski</w:t>
      </w:r>
      <w:proofErr w:type="spellEnd"/>
      <w:r w:rsidR="001670DB" w:rsidRPr="00FA5DFF">
        <w:rPr>
          <w:rFonts w:asciiTheme="minorHAnsi" w:hAnsiTheme="minorHAnsi" w:cstheme="minorHAnsi"/>
          <w:color w:val="000000" w:themeColor="text1"/>
        </w:rPr>
        <w:t xml:space="preserve"> (2000) ha</w:t>
      </w:r>
      <w:r w:rsidR="00726D89" w:rsidRPr="00FA5DFF">
        <w:rPr>
          <w:rFonts w:asciiTheme="minorHAnsi" w:hAnsiTheme="minorHAnsi" w:cstheme="minorHAnsi"/>
          <w:color w:val="000000" w:themeColor="text1"/>
        </w:rPr>
        <w:t>s</w:t>
      </w:r>
      <w:r w:rsidR="001670DB" w:rsidRPr="00FA5DFF">
        <w:rPr>
          <w:rFonts w:asciiTheme="minorHAnsi" w:hAnsiTheme="minorHAnsi" w:cstheme="minorHAnsi"/>
          <w:color w:val="000000" w:themeColor="text1"/>
        </w:rPr>
        <w:t xml:space="preserve"> similarly shown how </w:t>
      </w:r>
      <w:r w:rsidR="00E91BF8" w:rsidRPr="00FA5DFF">
        <w:rPr>
          <w:rFonts w:asciiTheme="minorHAnsi" w:hAnsiTheme="minorHAnsi" w:cstheme="minorHAnsi"/>
          <w:color w:val="000000" w:themeColor="text1"/>
        </w:rPr>
        <w:t xml:space="preserve">the </w:t>
      </w:r>
      <w:r w:rsidR="007642DE" w:rsidRPr="00FA5DFF">
        <w:rPr>
          <w:rFonts w:asciiTheme="minorHAnsi" w:hAnsiTheme="minorHAnsi" w:cstheme="minorHAnsi"/>
          <w:color w:val="000000" w:themeColor="text1"/>
        </w:rPr>
        <w:t xml:space="preserve">contrasting </w:t>
      </w:r>
      <w:r w:rsidR="001670DB" w:rsidRPr="00FA5DFF">
        <w:rPr>
          <w:rFonts w:asciiTheme="minorHAnsi" w:hAnsiTheme="minorHAnsi" w:cstheme="minorHAnsi"/>
          <w:color w:val="000000" w:themeColor="text1"/>
        </w:rPr>
        <w:t>cultures</w:t>
      </w:r>
      <w:r w:rsidR="003149CF" w:rsidRPr="00FA5DFF">
        <w:rPr>
          <w:rFonts w:asciiTheme="minorHAnsi" w:hAnsiTheme="minorHAnsi" w:cstheme="minorHAnsi"/>
          <w:color w:val="000000" w:themeColor="text1"/>
        </w:rPr>
        <w:t xml:space="preserve"> in different work groups</w:t>
      </w:r>
      <w:r w:rsidR="001670DB" w:rsidRPr="00FA5DFF">
        <w:rPr>
          <w:rFonts w:asciiTheme="minorHAnsi" w:hAnsiTheme="minorHAnsi" w:cstheme="minorHAnsi"/>
          <w:color w:val="000000" w:themeColor="text1"/>
        </w:rPr>
        <w:t xml:space="preserve"> helped</w:t>
      </w:r>
      <w:r w:rsidR="00A209A4" w:rsidRPr="00FA5DFF">
        <w:rPr>
          <w:rFonts w:asciiTheme="minorHAnsi" w:hAnsiTheme="minorHAnsi" w:cstheme="minorHAnsi"/>
          <w:color w:val="000000" w:themeColor="text1"/>
        </w:rPr>
        <w:t xml:space="preserve"> to</w:t>
      </w:r>
      <w:r w:rsidR="001670DB" w:rsidRPr="00FA5DFF">
        <w:rPr>
          <w:rFonts w:asciiTheme="minorHAnsi" w:hAnsiTheme="minorHAnsi" w:cstheme="minorHAnsi"/>
          <w:color w:val="000000" w:themeColor="text1"/>
        </w:rPr>
        <w:t xml:space="preserve"> shape how Lotus</w:t>
      </w:r>
      <w:r w:rsidR="00001505" w:rsidRPr="00FA5DFF">
        <w:rPr>
          <w:rFonts w:asciiTheme="minorHAnsi" w:hAnsiTheme="minorHAnsi" w:cstheme="minorHAnsi"/>
          <w:color w:val="000000" w:themeColor="text1"/>
        </w:rPr>
        <w:t xml:space="preserve"> N</w:t>
      </w:r>
      <w:r w:rsidR="001670DB" w:rsidRPr="00FA5DFF">
        <w:rPr>
          <w:rFonts w:asciiTheme="minorHAnsi" w:hAnsiTheme="minorHAnsi" w:cstheme="minorHAnsi"/>
          <w:color w:val="000000" w:themeColor="text1"/>
        </w:rPr>
        <w:t xml:space="preserve">otes was interpreted and used in practice. </w:t>
      </w:r>
      <w:r w:rsidR="00E77C2E" w:rsidRPr="00FA5DFF">
        <w:rPr>
          <w:rFonts w:asciiTheme="minorHAnsi" w:hAnsiTheme="minorHAnsi" w:cstheme="minorHAnsi"/>
          <w:color w:val="000000" w:themeColor="text1"/>
        </w:rPr>
        <w:t xml:space="preserve"> </w:t>
      </w:r>
      <w:r w:rsidR="00F74636" w:rsidRPr="00FA5DFF">
        <w:rPr>
          <w:rFonts w:asciiTheme="minorHAnsi" w:hAnsiTheme="minorHAnsi" w:cstheme="minorHAnsi"/>
          <w:color w:val="000000" w:themeColor="text1"/>
        </w:rPr>
        <w:t>Symon and Prichard (2015)</w:t>
      </w:r>
      <w:r w:rsidR="00C028AD" w:rsidRPr="00FA5DFF">
        <w:rPr>
          <w:rFonts w:asciiTheme="minorHAnsi" w:hAnsiTheme="minorHAnsi" w:cstheme="minorHAnsi"/>
          <w:color w:val="000000" w:themeColor="text1"/>
        </w:rPr>
        <w:t>,</w:t>
      </w:r>
      <w:r w:rsidR="00F74636" w:rsidRPr="00FA5DFF">
        <w:rPr>
          <w:rFonts w:asciiTheme="minorHAnsi" w:hAnsiTheme="minorHAnsi" w:cstheme="minorHAnsi"/>
          <w:color w:val="000000" w:themeColor="text1"/>
        </w:rPr>
        <w:t xml:space="preserve"> also concerned with mobile phone use, draw together identity and </w:t>
      </w:r>
      <w:proofErr w:type="spellStart"/>
      <w:r w:rsidRPr="00FA5DFF">
        <w:rPr>
          <w:rFonts w:asciiTheme="minorHAnsi" w:hAnsiTheme="minorHAnsi" w:cstheme="minorHAnsi"/>
          <w:color w:val="000000" w:themeColor="text1"/>
        </w:rPr>
        <w:t>sociomaterial</w:t>
      </w:r>
      <w:proofErr w:type="spellEnd"/>
      <w:r w:rsidRPr="00FA5DFF">
        <w:rPr>
          <w:rFonts w:asciiTheme="minorHAnsi" w:hAnsiTheme="minorHAnsi" w:cstheme="minorHAnsi"/>
          <w:color w:val="000000" w:themeColor="text1"/>
        </w:rPr>
        <w:t xml:space="preserve"> theory</w:t>
      </w:r>
      <w:r w:rsidR="00F74636" w:rsidRPr="00FA5DFF">
        <w:rPr>
          <w:rFonts w:asciiTheme="minorHAnsi" w:hAnsiTheme="minorHAnsi" w:cstheme="minorHAnsi"/>
          <w:color w:val="000000" w:themeColor="text1"/>
        </w:rPr>
        <w:t xml:space="preserve"> to argue that technology-use is shaped by existing work</w:t>
      </w:r>
      <w:r w:rsidRPr="00FA5DFF">
        <w:rPr>
          <w:rFonts w:asciiTheme="minorHAnsi" w:hAnsiTheme="minorHAnsi" w:cstheme="minorHAnsi"/>
          <w:color w:val="000000" w:themeColor="text1"/>
        </w:rPr>
        <w:t xml:space="preserve">-group </w:t>
      </w:r>
      <w:r w:rsidR="00F74636" w:rsidRPr="00FA5DFF">
        <w:rPr>
          <w:rFonts w:asciiTheme="minorHAnsi" w:hAnsiTheme="minorHAnsi" w:cstheme="minorHAnsi"/>
          <w:color w:val="000000" w:themeColor="text1"/>
        </w:rPr>
        <w:t xml:space="preserve">identities. </w:t>
      </w:r>
      <w:r w:rsidR="00E77C2E" w:rsidRPr="00FA5DFF">
        <w:rPr>
          <w:rFonts w:asciiTheme="minorHAnsi" w:hAnsiTheme="minorHAnsi" w:cstheme="minorHAnsi"/>
          <w:color w:val="000000" w:themeColor="text1"/>
        </w:rPr>
        <w:t xml:space="preserve"> </w:t>
      </w:r>
      <w:r w:rsidR="00F74636" w:rsidRPr="00FA5DFF">
        <w:rPr>
          <w:rFonts w:asciiTheme="minorHAnsi" w:hAnsiTheme="minorHAnsi" w:cstheme="minorHAnsi"/>
          <w:color w:val="000000" w:themeColor="text1"/>
        </w:rPr>
        <w:t xml:space="preserve">Their work employs the notion of </w:t>
      </w:r>
      <w:r w:rsidR="007642DE" w:rsidRPr="00FA5DFF">
        <w:rPr>
          <w:rFonts w:asciiTheme="minorHAnsi" w:hAnsiTheme="minorHAnsi" w:cstheme="minorHAnsi"/>
          <w:color w:val="000000" w:themeColor="text1"/>
        </w:rPr>
        <w:t>‘</w:t>
      </w:r>
      <w:r w:rsidR="00F74636" w:rsidRPr="00FA5DFF">
        <w:rPr>
          <w:rFonts w:asciiTheme="minorHAnsi" w:hAnsiTheme="minorHAnsi" w:cstheme="minorHAnsi"/>
          <w:color w:val="000000" w:themeColor="text1"/>
        </w:rPr>
        <w:t>work culture</w:t>
      </w:r>
      <w:r w:rsidR="007642DE" w:rsidRPr="00FA5DFF">
        <w:rPr>
          <w:rFonts w:asciiTheme="minorHAnsi" w:hAnsiTheme="minorHAnsi" w:cstheme="minorHAnsi"/>
          <w:color w:val="000000" w:themeColor="text1"/>
        </w:rPr>
        <w:t>’</w:t>
      </w:r>
      <w:r w:rsidR="00F74636" w:rsidRPr="00FA5DFF">
        <w:rPr>
          <w:rFonts w:asciiTheme="minorHAnsi" w:hAnsiTheme="minorHAnsi" w:cstheme="minorHAnsi"/>
          <w:color w:val="000000" w:themeColor="text1"/>
        </w:rPr>
        <w:t xml:space="preserve"> interchangeably with ‘organizational discourses’ and ‘social pressure’. </w:t>
      </w:r>
    </w:p>
    <w:p w14:paraId="78932F8C" w14:textId="77777777" w:rsidR="00A209A4" w:rsidRPr="00FA5DFF" w:rsidRDefault="00A209A4" w:rsidP="00FC357F">
      <w:pPr>
        <w:spacing w:line="480" w:lineRule="auto"/>
        <w:rPr>
          <w:rFonts w:asciiTheme="minorHAnsi" w:hAnsiTheme="minorHAnsi" w:cstheme="minorHAnsi"/>
          <w:color w:val="000000" w:themeColor="text1"/>
        </w:rPr>
      </w:pPr>
    </w:p>
    <w:p w14:paraId="0179A428" w14:textId="7A1F9724" w:rsidR="00D36C02" w:rsidRPr="00FA5DFF" w:rsidRDefault="00F74636" w:rsidP="00E77C2E">
      <w:pPr>
        <w:spacing w:line="480" w:lineRule="auto"/>
        <w:rPr>
          <w:rFonts w:asciiTheme="minorHAnsi" w:hAnsiTheme="minorHAnsi" w:cstheme="minorHAnsi"/>
          <w:color w:val="000000" w:themeColor="text1"/>
        </w:rPr>
      </w:pPr>
      <w:r w:rsidRPr="00FA5DFF">
        <w:rPr>
          <w:rFonts w:asciiTheme="minorHAnsi" w:hAnsiTheme="minorHAnsi" w:cstheme="minorHAnsi"/>
          <w:color w:val="000000" w:themeColor="text1"/>
        </w:rPr>
        <w:t xml:space="preserve">Discourse </w:t>
      </w:r>
      <w:r w:rsidR="00A209A4" w:rsidRPr="00FA5DFF">
        <w:rPr>
          <w:rFonts w:asciiTheme="minorHAnsi" w:hAnsiTheme="minorHAnsi" w:cstheme="minorHAnsi"/>
          <w:color w:val="000000" w:themeColor="text1"/>
        </w:rPr>
        <w:t xml:space="preserve">in this view is understood </w:t>
      </w:r>
      <w:r w:rsidRPr="00FA5DFF">
        <w:rPr>
          <w:rFonts w:asciiTheme="minorHAnsi" w:hAnsiTheme="minorHAnsi" w:cstheme="minorHAnsi"/>
          <w:color w:val="000000" w:themeColor="text1"/>
        </w:rPr>
        <w:t>as an emergent feature of action</w:t>
      </w:r>
      <w:r w:rsidR="00C028AD" w:rsidRPr="00FA5DFF">
        <w:rPr>
          <w:rFonts w:asciiTheme="minorHAnsi" w:hAnsiTheme="minorHAnsi" w:cstheme="minorHAnsi"/>
          <w:color w:val="000000" w:themeColor="text1"/>
        </w:rPr>
        <w:t>,</w:t>
      </w:r>
      <w:r w:rsidRPr="00FA5DFF">
        <w:rPr>
          <w:rFonts w:asciiTheme="minorHAnsi" w:hAnsiTheme="minorHAnsi" w:cstheme="minorHAnsi"/>
          <w:color w:val="000000" w:themeColor="text1"/>
        </w:rPr>
        <w:t xml:space="preserve"> and in some cases as something that is indistinct from ‘the social’</w:t>
      </w:r>
      <w:r w:rsidR="00D30F16" w:rsidRPr="00FA5DFF">
        <w:rPr>
          <w:rFonts w:asciiTheme="minorHAnsi" w:hAnsiTheme="minorHAnsi" w:cstheme="minorHAnsi"/>
          <w:color w:val="000000" w:themeColor="text1"/>
        </w:rPr>
        <w:t xml:space="preserve"> (see </w:t>
      </w:r>
      <w:r w:rsidR="001C2385" w:rsidRPr="00FA5DFF">
        <w:rPr>
          <w:rFonts w:asciiTheme="minorHAnsi" w:hAnsiTheme="minorHAnsi" w:cstheme="minorHAnsi"/>
          <w:color w:val="000000" w:themeColor="text1"/>
        </w:rPr>
        <w:t xml:space="preserve">also </w:t>
      </w:r>
      <w:r w:rsidR="00D30F16" w:rsidRPr="00FA5DFF">
        <w:rPr>
          <w:rFonts w:asciiTheme="minorHAnsi" w:hAnsiTheme="minorHAnsi" w:cstheme="minorHAnsi"/>
          <w:color w:val="000000" w:themeColor="text1"/>
        </w:rPr>
        <w:t>Putnam, 2015</w:t>
      </w:r>
      <w:r w:rsidR="00E91BF8" w:rsidRPr="00FA5DFF">
        <w:rPr>
          <w:rFonts w:asciiTheme="minorHAnsi" w:hAnsiTheme="minorHAnsi" w:cstheme="minorHAnsi"/>
          <w:color w:val="000000" w:themeColor="text1"/>
        </w:rPr>
        <w:t>)</w:t>
      </w:r>
      <w:r w:rsidRPr="00FA5DFF">
        <w:rPr>
          <w:rFonts w:asciiTheme="minorHAnsi" w:hAnsiTheme="minorHAnsi" w:cstheme="minorHAnsi"/>
          <w:color w:val="000000" w:themeColor="text1"/>
        </w:rPr>
        <w:t xml:space="preserve">. </w:t>
      </w:r>
      <w:r w:rsidR="00E77C2E" w:rsidRPr="00FA5DFF">
        <w:rPr>
          <w:rFonts w:asciiTheme="minorHAnsi" w:hAnsiTheme="minorHAnsi" w:cstheme="minorHAnsi"/>
          <w:color w:val="000000" w:themeColor="text1"/>
        </w:rPr>
        <w:t xml:space="preserve"> </w:t>
      </w:r>
      <w:r w:rsidRPr="00FA5DFF">
        <w:rPr>
          <w:rFonts w:asciiTheme="minorHAnsi" w:hAnsiTheme="minorHAnsi" w:cstheme="minorHAnsi"/>
          <w:color w:val="000000" w:themeColor="text1"/>
        </w:rPr>
        <w:t xml:space="preserve">Choice in technology use is viewed as reflecting the emergent discourses which bind </w:t>
      </w:r>
      <w:r w:rsidR="00726D89" w:rsidRPr="00FA5DFF">
        <w:rPr>
          <w:rFonts w:asciiTheme="minorHAnsi" w:hAnsiTheme="minorHAnsi" w:cstheme="minorHAnsi"/>
          <w:color w:val="000000" w:themeColor="text1"/>
        </w:rPr>
        <w:t>communities</w:t>
      </w:r>
      <w:r w:rsidRPr="00FA5DFF">
        <w:rPr>
          <w:rFonts w:asciiTheme="minorHAnsi" w:hAnsiTheme="minorHAnsi" w:cstheme="minorHAnsi"/>
          <w:color w:val="000000" w:themeColor="text1"/>
        </w:rPr>
        <w:t xml:space="preserve"> through stabilizing norms </w:t>
      </w:r>
      <w:r w:rsidR="00726D89" w:rsidRPr="00FA5DFF">
        <w:rPr>
          <w:rFonts w:asciiTheme="minorHAnsi" w:hAnsiTheme="minorHAnsi" w:cstheme="minorHAnsi"/>
          <w:color w:val="000000" w:themeColor="text1"/>
        </w:rPr>
        <w:t>and</w:t>
      </w:r>
      <w:r w:rsidR="00E77C2E" w:rsidRPr="00FA5DFF">
        <w:rPr>
          <w:rFonts w:asciiTheme="minorHAnsi" w:hAnsiTheme="minorHAnsi" w:cstheme="minorHAnsi"/>
          <w:color w:val="000000" w:themeColor="text1"/>
        </w:rPr>
        <w:t xml:space="preserve"> emergent technology frames.</w:t>
      </w:r>
      <w:r w:rsidR="0001743B" w:rsidRPr="00FA5DFF">
        <w:rPr>
          <w:rFonts w:asciiTheme="minorHAnsi" w:hAnsiTheme="minorHAnsi" w:cstheme="minorHAnsi"/>
          <w:color w:val="000000" w:themeColor="text1"/>
        </w:rPr>
        <w:t xml:space="preserve"> The exteriority of discourse, however, is lost – or at least not explored beyond notion</w:t>
      </w:r>
      <w:r w:rsidR="009A5DB4">
        <w:rPr>
          <w:rFonts w:asciiTheme="minorHAnsi" w:hAnsiTheme="minorHAnsi" w:cstheme="minorHAnsi"/>
          <w:color w:val="000000" w:themeColor="text1"/>
        </w:rPr>
        <w:t>s</w:t>
      </w:r>
      <w:r w:rsidR="0001743B" w:rsidRPr="00FA5DFF">
        <w:rPr>
          <w:rFonts w:asciiTheme="minorHAnsi" w:hAnsiTheme="minorHAnsi" w:cstheme="minorHAnsi"/>
          <w:color w:val="000000" w:themeColor="text1"/>
        </w:rPr>
        <w:t xml:space="preserve"> </w:t>
      </w:r>
      <w:r w:rsidR="00F256A2">
        <w:rPr>
          <w:rFonts w:asciiTheme="minorHAnsi" w:hAnsiTheme="minorHAnsi" w:cstheme="minorHAnsi"/>
          <w:color w:val="000000" w:themeColor="text1"/>
        </w:rPr>
        <w:t xml:space="preserve">such as </w:t>
      </w:r>
      <w:r w:rsidR="0001743B" w:rsidRPr="00FA5DFF">
        <w:rPr>
          <w:rFonts w:asciiTheme="minorHAnsi" w:hAnsiTheme="minorHAnsi" w:cstheme="minorHAnsi"/>
          <w:color w:val="000000" w:themeColor="text1"/>
        </w:rPr>
        <w:t>management intent.</w:t>
      </w:r>
    </w:p>
    <w:p w14:paraId="53709DAD" w14:textId="0D489A4B" w:rsidR="00AC663E" w:rsidRPr="00FA5DFF" w:rsidRDefault="00AC663E" w:rsidP="00637737">
      <w:pPr>
        <w:pStyle w:val="Heading3"/>
        <w:rPr>
          <w:color w:val="000000" w:themeColor="text1"/>
        </w:rPr>
      </w:pPr>
      <w:r w:rsidRPr="00FA5DFF">
        <w:rPr>
          <w:color w:val="000000" w:themeColor="text1"/>
        </w:rPr>
        <w:t>Three-Dimensional View</w:t>
      </w:r>
    </w:p>
    <w:p w14:paraId="243B8B64" w14:textId="28F63784" w:rsidR="004561C2" w:rsidRPr="00FA5DFF" w:rsidRDefault="001379D4" w:rsidP="00C21E13">
      <w:pPr>
        <w:autoSpaceDE w:val="0"/>
        <w:autoSpaceDN w:val="0"/>
        <w:adjustRightInd w:val="0"/>
        <w:spacing w:after="240" w:line="480" w:lineRule="auto"/>
        <w:rPr>
          <w:rFonts w:asciiTheme="minorHAnsi" w:hAnsiTheme="minorHAnsi" w:cstheme="minorHAnsi"/>
          <w:color w:val="000000" w:themeColor="text1"/>
        </w:rPr>
      </w:pPr>
      <w:proofErr w:type="spellStart"/>
      <w:r w:rsidRPr="00FA5DFF">
        <w:rPr>
          <w:rFonts w:asciiTheme="minorHAnsi" w:hAnsiTheme="minorHAnsi" w:cstheme="minorHAnsi"/>
          <w:color w:val="000000" w:themeColor="text1"/>
        </w:rPr>
        <w:t>Badham’s</w:t>
      </w:r>
      <w:proofErr w:type="spellEnd"/>
      <w:r w:rsidRPr="00FA5DFF">
        <w:rPr>
          <w:rFonts w:asciiTheme="minorHAnsi" w:hAnsiTheme="minorHAnsi" w:cstheme="minorHAnsi"/>
          <w:color w:val="000000" w:themeColor="text1"/>
        </w:rPr>
        <w:t xml:space="preserve"> (2004) </w:t>
      </w:r>
      <w:r w:rsidR="00DB1B30" w:rsidRPr="00FA5DFF">
        <w:rPr>
          <w:rFonts w:asciiTheme="minorHAnsi" w:hAnsiTheme="minorHAnsi" w:cstheme="minorHAnsi"/>
          <w:color w:val="000000" w:themeColor="text1"/>
        </w:rPr>
        <w:t>t</w:t>
      </w:r>
      <w:r w:rsidR="00C9068D" w:rsidRPr="00FA5DFF">
        <w:rPr>
          <w:rFonts w:asciiTheme="minorHAnsi" w:hAnsiTheme="minorHAnsi" w:cstheme="minorHAnsi"/>
          <w:color w:val="000000" w:themeColor="text1"/>
        </w:rPr>
        <w:t>hree</w:t>
      </w:r>
      <w:r w:rsidR="00DB1B30" w:rsidRPr="00FA5DFF">
        <w:rPr>
          <w:rFonts w:asciiTheme="minorHAnsi" w:hAnsiTheme="minorHAnsi" w:cstheme="minorHAnsi"/>
          <w:color w:val="000000" w:themeColor="text1"/>
        </w:rPr>
        <w:t>-</w:t>
      </w:r>
      <w:r w:rsidR="00FC485E" w:rsidRPr="00FA5DFF">
        <w:rPr>
          <w:rFonts w:asciiTheme="minorHAnsi" w:hAnsiTheme="minorHAnsi" w:cstheme="minorHAnsi"/>
          <w:color w:val="000000" w:themeColor="text1"/>
        </w:rPr>
        <w:t>dimension</w:t>
      </w:r>
      <w:r w:rsidR="00F256A2">
        <w:rPr>
          <w:rFonts w:asciiTheme="minorHAnsi" w:hAnsiTheme="minorHAnsi" w:cstheme="minorHAnsi"/>
          <w:color w:val="000000" w:themeColor="text1"/>
        </w:rPr>
        <w:t>al</w:t>
      </w:r>
      <w:r w:rsidR="00FC485E" w:rsidRPr="00FA5DFF">
        <w:rPr>
          <w:rFonts w:asciiTheme="minorHAnsi" w:hAnsiTheme="minorHAnsi" w:cstheme="minorHAnsi"/>
          <w:color w:val="000000" w:themeColor="text1"/>
        </w:rPr>
        <w:t xml:space="preserve"> </w:t>
      </w:r>
      <w:r w:rsidR="00F74636" w:rsidRPr="00FA5DFF">
        <w:rPr>
          <w:rFonts w:asciiTheme="minorHAnsi" w:hAnsiTheme="minorHAnsi" w:cstheme="minorHAnsi"/>
          <w:color w:val="000000" w:themeColor="text1"/>
        </w:rPr>
        <w:t>category</w:t>
      </w:r>
      <w:r w:rsidRPr="00FA5DFF">
        <w:rPr>
          <w:rFonts w:asciiTheme="minorHAnsi" w:hAnsiTheme="minorHAnsi" w:cstheme="minorHAnsi"/>
          <w:color w:val="000000" w:themeColor="text1"/>
        </w:rPr>
        <w:t xml:space="preserve"> is reflected </w:t>
      </w:r>
      <w:r w:rsidR="00FC485E" w:rsidRPr="00FA5DFF">
        <w:rPr>
          <w:rFonts w:asciiTheme="minorHAnsi" w:hAnsiTheme="minorHAnsi" w:cstheme="minorHAnsi"/>
          <w:color w:val="000000" w:themeColor="text1"/>
        </w:rPr>
        <w:t>in notion</w:t>
      </w:r>
      <w:r w:rsidRPr="00FA5DFF">
        <w:rPr>
          <w:rFonts w:asciiTheme="minorHAnsi" w:hAnsiTheme="minorHAnsi" w:cstheme="minorHAnsi"/>
          <w:color w:val="000000" w:themeColor="text1"/>
        </w:rPr>
        <w:t>s</w:t>
      </w:r>
      <w:r w:rsidR="00FC485E" w:rsidRPr="00FA5DFF">
        <w:rPr>
          <w:rFonts w:asciiTheme="minorHAnsi" w:hAnsiTheme="minorHAnsi" w:cstheme="minorHAnsi"/>
          <w:color w:val="000000" w:themeColor="text1"/>
        </w:rPr>
        <w:t xml:space="preserve"> of </w:t>
      </w:r>
      <w:r w:rsidRPr="00FA5DFF">
        <w:rPr>
          <w:rFonts w:asciiTheme="minorHAnsi" w:hAnsiTheme="minorHAnsi" w:cstheme="minorHAnsi"/>
          <w:color w:val="000000" w:themeColor="text1"/>
        </w:rPr>
        <w:t xml:space="preserve">interacting </w:t>
      </w:r>
      <w:r w:rsidR="00FC485E" w:rsidRPr="00FA5DFF">
        <w:rPr>
          <w:rFonts w:asciiTheme="minorHAnsi" w:hAnsiTheme="minorHAnsi" w:cstheme="minorHAnsi"/>
          <w:color w:val="000000" w:themeColor="text1"/>
        </w:rPr>
        <w:t>socio</w:t>
      </w:r>
      <w:r w:rsidR="00726D89" w:rsidRPr="00FA5DFF">
        <w:rPr>
          <w:rFonts w:asciiTheme="minorHAnsi" w:hAnsiTheme="minorHAnsi" w:cstheme="minorHAnsi"/>
          <w:color w:val="000000" w:themeColor="text1"/>
        </w:rPr>
        <w:t>-</w:t>
      </w:r>
      <w:r w:rsidR="00FC485E" w:rsidRPr="00FA5DFF">
        <w:rPr>
          <w:rFonts w:asciiTheme="minorHAnsi" w:hAnsiTheme="minorHAnsi" w:cstheme="minorHAnsi"/>
          <w:color w:val="000000" w:themeColor="text1"/>
        </w:rPr>
        <w:t>technical systems</w:t>
      </w:r>
      <w:r w:rsidR="007642DE" w:rsidRPr="00FA5DFF">
        <w:rPr>
          <w:rFonts w:asciiTheme="minorHAnsi" w:hAnsiTheme="minorHAnsi" w:cstheme="minorHAnsi"/>
          <w:color w:val="000000" w:themeColor="text1"/>
        </w:rPr>
        <w:t xml:space="preserve">, </w:t>
      </w:r>
      <w:r w:rsidR="00FC485E" w:rsidRPr="00FA5DFF">
        <w:rPr>
          <w:rFonts w:asciiTheme="minorHAnsi" w:hAnsiTheme="minorHAnsi" w:cstheme="minorHAnsi"/>
          <w:color w:val="000000" w:themeColor="text1"/>
        </w:rPr>
        <w:t>socio-technical ensembles</w:t>
      </w:r>
      <w:r w:rsidR="00E77C2E" w:rsidRPr="00FA5DFF">
        <w:rPr>
          <w:rFonts w:asciiTheme="minorHAnsi" w:hAnsiTheme="minorHAnsi" w:cstheme="minorHAnsi"/>
          <w:color w:val="000000" w:themeColor="text1"/>
        </w:rPr>
        <w:t>,</w:t>
      </w:r>
      <w:r w:rsidR="007642DE" w:rsidRPr="00FA5DFF">
        <w:rPr>
          <w:rFonts w:asciiTheme="minorHAnsi" w:hAnsiTheme="minorHAnsi" w:cstheme="minorHAnsi"/>
          <w:color w:val="000000" w:themeColor="text1"/>
        </w:rPr>
        <w:t xml:space="preserve"> </w:t>
      </w:r>
      <w:r w:rsidR="001C2385" w:rsidRPr="00FA5DFF">
        <w:rPr>
          <w:rFonts w:asciiTheme="minorHAnsi" w:hAnsiTheme="minorHAnsi" w:cstheme="minorHAnsi"/>
          <w:color w:val="000000" w:themeColor="text1"/>
        </w:rPr>
        <w:t>A</w:t>
      </w:r>
      <w:r w:rsidR="00283CF9" w:rsidRPr="00FA5DFF">
        <w:rPr>
          <w:rFonts w:asciiTheme="minorHAnsi" w:hAnsiTheme="minorHAnsi" w:cstheme="minorHAnsi"/>
          <w:color w:val="000000" w:themeColor="text1"/>
        </w:rPr>
        <w:t xml:space="preserve">ctor-Network </w:t>
      </w:r>
      <w:r w:rsidR="001C2385" w:rsidRPr="00FA5DFF">
        <w:rPr>
          <w:rFonts w:asciiTheme="minorHAnsi" w:hAnsiTheme="minorHAnsi" w:cstheme="minorHAnsi"/>
          <w:color w:val="000000" w:themeColor="text1"/>
        </w:rPr>
        <w:t>T</w:t>
      </w:r>
      <w:r w:rsidR="00283CF9" w:rsidRPr="00FA5DFF">
        <w:rPr>
          <w:rFonts w:asciiTheme="minorHAnsi" w:hAnsiTheme="minorHAnsi" w:cstheme="minorHAnsi"/>
          <w:color w:val="000000" w:themeColor="text1"/>
        </w:rPr>
        <w:t>heory (ANT)</w:t>
      </w:r>
      <w:r w:rsidR="001C2385" w:rsidRPr="00FA5DFF">
        <w:rPr>
          <w:rFonts w:asciiTheme="minorHAnsi" w:hAnsiTheme="minorHAnsi" w:cstheme="minorHAnsi"/>
          <w:color w:val="000000" w:themeColor="text1"/>
        </w:rPr>
        <w:t xml:space="preserve"> </w:t>
      </w:r>
      <w:r w:rsidR="008779EC" w:rsidRPr="00FA5DFF">
        <w:rPr>
          <w:rFonts w:asciiTheme="minorHAnsi" w:hAnsiTheme="minorHAnsi" w:cstheme="minorHAnsi"/>
          <w:color w:val="000000" w:themeColor="text1"/>
        </w:rPr>
        <w:t xml:space="preserve">and latterly socio-material theory </w:t>
      </w:r>
      <w:r w:rsidR="0001743B" w:rsidRPr="00FA5DFF">
        <w:rPr>
          <w:rFonts w:asciiTheme="minorHAnsi" w:hAnsiTheme="minorHAnsi" w:cstheme="minorHAnsi"/>
          <w:color w:val="000000" w:themeColor="text1"/>
        </w:rPr>
        <w:t xml:space="preserve">as </w:t>
      </w:r>
      <w:r w:rsidR="008779EC" w:rsidRPr="00FA5DFF">
        <w:rPr>
          <w:rFonts w:asciiTheme="minorHAnsi" w:hAnsiTheme="minorHAnsi" w:cstheme="minorHAnsi"/>
          <w:color w:val="000000" w:themeColor="text1"/>
        </w:rPr>
        <w:t xml:space="preserve">represented by writers such as </w:t>
      </w:r>
      <w:proofErr w:type="spellStart"/>
      <w:r w:rsidR="004561C2" w:rsidRPr="00FA5DFF">
        <w:rPr>
          <w:rFonts w:asciiTheme="minorHAnsi" w:hAnsiTheme="minorHAnsi" w:cstheme="minorHAnsi"/>
          <w:color w:val="000000" w:themeColor="text1"/>
        </w:rPr>
        <w:t>Leonardi</w:t>
      </w:r>
      <w:proofErr w:type="spellEnd"/>
      <w:r w:rsidR="004561C2" w:rsidRPr="00FA5DFF">
        <w:rPr>
          <w:rFonts w:asciiTheme="minorHAnsi" w:hAnsiTheme="minorHAnsi" w:cstheme="minorHAnsi"/>
          <w:color w:val="000000" w:themeColor="text1"/>
        </w:rPr>
        <w:t xml:space="preserve"> </w:t>
      </w:r>
      <w:r w:rsidR="00F256A2">
        <w:rPr>
          <w:rFonts w:asciiTheme="minorHAnsi" w:hAnsiTheme="minorHAnsi" w:cstheme="minorHAnsi"/>
          <w:color w:val="000000" w:themeColor="text1"/>
        </w:rPr>
        <w:t>(2013)</w:t>
      </w:r>
      <w:r w:rsidR="004561C2" w:rsidRPr="00FA5DFF">
        <w:rPr>
          <w:rFonts w:asciiTheme="minorHAnsi" w:hAnsiTheme="minorHAnsi" w:cstheme="minorHAnsi"/>
          <w:color w:val="000000" w:themeColor="text1"/>
        </w:rPr>
        <w:t xml:space="preserve">, </w:t>
      </w:r>
      <w:proofErr w:type="spellStart"/>
      <w:r w:rsidR="004561C2" w:rsidRPr="00FA5DFF">
        <w:rPr>
          <w:rFonts w:asciiTheme="minorHAnsi" w:hAnsiTheme="minorHAnsi" w:cstheme="minorHAnsi"/>
          <w:color w:val="000000" w:themeColor="text1"/>
        </w:rPr>
        <w:t>Mutch</w:t>
      </w:r>
      <w:proofErr w:type="spellEnd"/>
      <w:r w:rsidR="004561C2" w:rsidRPr="00FA5DFF">
        <w:rPr>
          <w:rFonts w:asciiTheme="minorHAnsi" w:hAnsiTheme="minorHAnsi" w:cstheme="minorHAnsi"/>
          <w:color w:val="000000" w:themeColor="text1"/>
        </w:rPr>
        <w:t xml:space="preserve"> and Jones (2014)</w:t>
      </w:r>
      <w:r w:rsidR="00E91BF8" w:rsidRPr="00FA5DFF">
        <w:rPr>
          <w:rFonts w:asciiTheme="minorHAnsi" w:hAnsiTheme="minorHAnsi" w:cstheme="minorHAnsi"/>
          <w:color w:val="000000" w:themeColor="text1"/>
        </w:rPr>
        <w:t>,</w:t>
      </w:r>
      <w:r w:rsidRPr="00FA5DFF">
        <w:rPr>
          <w:rFonts w:asciiTheme="minorHAnsi" w:hAnsiTheme="minorHAnsi" w:cstheme="minorHAnsi"/>
          <w:color w:val="000000" w:themeColor="text1"/>
        </w:rPr>
        <w:t xml:space="preserve"> </w:t>
      </w:r>
      <w:r w:rsidR="00E77C2E" w:rsidRPr="00FA5DFF">
        <w:rPr>
          <w:rFonts w:asciiTheme="minorHAnsi" w:hAnsiTheme="minorHAnsi" w:cstheme="minorHAnsi"/>
          <w:color w:val="000000" w:themeColor="text1"/>
        </w:rPr>
        <w:t xml:space="preserve"> </w:t>
      </w:r>
      <w:r w:rsidR="004561C2" w:rsidRPr="00FA5DFF">
        <w:rPr>
          <w:rFonts w:asciiTheme="minorHAnsi" w:hAnsiTheme="minorHAnsi" w:cstheme="minorHAnsi"/>
          <w:color w:val="000000" w:themeColor="text1"/>
        </w:rPr>
        <w:t>Jones (2014)</w:t>
      </w:r>
      <w:r w:rsidR="004B52E7" w:rsidRPr="00FA5DFF">
        <w:rPr>
          <w:rFonts w:asciiTheme="minorHAnsi" w:hAnsiTheme="minorHAnsi" w:cstheme="minorHAnsi"/>
          <w:color w:val="000000" w:themeColor="text1"/>
        </w:rPr>
        <w:t>,</w:t>
      </w:r>
      <w:r w:rsidR="004561C2" w:rsidRPr="00FA5DFF">
        <w:rPr>
          <w:rFonts w:asciiTheme="minorHAnsi" w:hAnsiTheme="minorHAnsi" w:cstheme="minorHAnsi"/>
          <w:color w:val="000000" w:themeColor="text1"/>
        </w:rPr>
        <w:t xml:space="preserve"> and </w:t>
      </w:r>
      <w:proofErr w:type="spellStart"/>
      <w:r w:rsidR="004561C2" w:rsidRPr="00FA5DFF">
        <w:rPr>
          <w:rFonts w:asciiTheme="minorHAnsi" w:hAnsiTheme="minorHAnsi" w:cstheme="minorHAnsi"/>
          <w:color w:val="000000" w:themeColor="text1"/>
        </w:rPr>
        <w:t>Leonardi</w:t>
      </w:r>
      <w:proofErr w:type="spellEnd"/>
      <w:r w:rsidR="004561C2" w:rsidRPr="00FA5DFF">
        <w:rPr>
          <w:rFonts w:asciiTheme="minorHAnsi" w:hAnsiTheme="minorHAnsi" w:cstheme="minorHAnsi"/>
          <w:color w:val="000000" w:themeColor="text1"/>
        </w:rPr>
        <w:t xml:space="preserve"> and </w:t>
      </w:r>
      <w:proofErr w:type="spellStart"/>
      <w:r w:rsidR="004561C2" w:rsidRPr="00FA5DFF">
        <w:rPr>
          <w:rFonts w:asciiTheme="minorHAnsi" w:hAnsiTheme="minorHAnsi" w:cstheme="minorHAnsi"/>
          <w:color w:val="000000" w:themeColor="text1"/>
        </w:rPr>
        <w:t>Rodregez-Lluesma</w:t>
      </w:r>
      <w:proofErr w:type="spellEnd"/>
      <w:r w:rsidR="004561C2" w:rsidRPr="00FA5DFF">
        <w:rPr>
          <w:rFonts w:asciiTheme="minorHAnsi" w:hAnsiTheme="minorHAnsi" w:cstheme="minorHAnsi"/>
          <w:color w:val="000000" w:themeColor="text1"/>
        </w:rPr>
        <w:t xml:space="preserve"> (2012)</w:t>
      </w:r>
      <w:r w:rsidR="00E91BF8" w:rsidRPr="00FA5DFF">
        <w:rPr>
          <w:rFonts w:asciiTheme="minorHAnsi" w:hAnsiTheme="minorHAnsi" w:cstheme="minorHAnsi"/>
          <w:color w:val="000000" w:themeColor="text1"/>
        </w:rPr>
        <w:t xml:space="preserve">. </w:t>
      </w:r>
      <w:r w:rsidR="0001743B" w:rsidRPr="00FA5DFF">
        <w:rPr>
          <w:rFonts w:asciiTheme="minorHAnsi" w:hAnsiTheme="minorHAnsi" w:cstheme="minorHAnsi"/>
          <w:color w:val="000000" w:themeColor="text1"/>
        </w:rPr>
        <w:t>Socio-material and socio-technical w</w:t>
      </w:r>
      <w:r w:rsidR="007642DE" w:rsidRPr="00FA5DFF">
        <w:rPr>
          <w:rFonts w:asciiTheme="minorHAnsi" w:hAnsiTheme="minorHAnsi" w:cstheme="minorHAnsi"/>
          <w:color w:val="000000" w:themeColor="text1"/>
        </w:rPr>
        <w:t>riters in this view</w:t>
      </w:r>
      <w:r w:rsidR="004561C2" w:rsidRPr="00FA5DFF">
        <w:rPr>
          <w:rFonts w:asciiTheme="minorHAnsi" w:hAnsiTheme="minorHAnsi" w:cstheme="minorHAnsi"/>
          <w:color w:val="000000" w:themeColor="text1"/>
        </w:rPr>
        <w:t xml:space="preserve"> propose a dialectical relationship between the social and the material (Faulkner and </w:t>
      </w:r>
      <w:proofErr w:type="spellStart"/>
      <w:r w:rsidR="004561C2" w:rsidRPr="00FA5DFF">
        <w:rPr>
          <w:rFonts w:asciiTheme="minorHAnsi" w:hAnsiTheme="minorHAnsi" w:cstheme="minorHAnsi"/>
          <w:color w:val="000000" w:themeColor="text1"/>
        </w:rPr>
        <w:t>Rund</w:t>
      </w:r>
      <w:proofErr w:type="spellEnd"/>
      <w:r w:rsidR="004561C2" w:rsidRPr="00FA5DFF">
        <w:rPr>
          <w:rFonts w:asciiTheme="minorHAnsi" w:hAnsiTheme="minorHAnsi" w:cstheme="minorHAnsi"/>
          <w:color w:val="000000" w:themeColor="text1"/>
        </w:rPr>
        <w:t>, 2013</w:t>
      </w:r>
      <w:r w:rsidR="00C21E13" w:rsidRPr="00FA5DFF">
        <w:rPr>
          <w:rFonts w:asciiTheme="minorHAnsi" w:hAnsiTheme="minorHAnsi" w:cstheme="minorHAnsi"/>
          <w:color w:val="000000" w:themeColor="text1"/>
        </w:rPr>
        <w:t xml:space="preserve">; </w:t>
      </w:r>
      <w:proofErr w:type="spellStart"/>
      <w:r w:rsidR="004561C2" w:rsidRPr="00FA5DFF">
        <w:rPr>
          <w:rFonts w:asciiTheme="minorHAnsi" w:hAnsiTheme="minorHAnsi" w:cstheme="minorHAnsi"/>
          <w:color w:val="000000" w:themeColor="text1"/>
        </w:rPr>
        <w:t>Leonardi</w:t>
      </w:r>
      <w:proofErr w:type="spellEnd"/>
      <w:r w:rsidR="004561C2" w:rsidRPr="00FA5DFF">
        <w:rPr>
          <w:rFonts w:asciiTheme="minorHAnsi" w:hAnsiTheme="minorHAnsi" w:cstheme="minorHAnsi"/>
          <w:color w:val="000000" w:themeColor="text1"/>
        </w:rPr>
        <w:t xml:space="preserve">, 2017; Carlisle, 2015; </w:t>
      </w:r>
      <w:proofErr w:type="spellStart"/>
      <w:r w:rsidR="004561C2" w:rsidRPr="00FA5DFF">
        <w:rPr>
          <w:rFonts w:asciiTheme="minorHAnsi" w:hAnsiTheme="minorHAnsi" w:cstheme="minorHAnsi"/>
          <w:color w:val="000000" w:themeColor="text1"/>
        </w:rPr>
        <w:t>Leonardi</w:t>
      </w:r>
      <w:proofErr w:type="spellEnd"/>
      <w:r w:rsidR="004561C2" w:rsidRPr="00FA5DFF">
        <w:rPr>
          <w:rFonts w:asciiTheme="minorHAnsi" w:hAnsiTheme="minorHAnsi" w:cstheme="minorHAnsi"/>
          <w:color w:val="000000" w:themeColor="text1"/>
        </w:rPr>
        <w:t xml:space="preserve">, 2013; </w:t>
      </w:r>
      <w:proofErr w:type="spellStart"/>
      <w:r w:rsidR="004561C2" w:rsidRPr="00FA5DFF">
        <w:rPr>
          <w:rFonts w:asciiTheme="minorHAnsi" w:hAnsiTheme="minorHAnsi" w:cstheme="minorHAnsi"/>
          <w:color w:val="000000" w:themeColor="text1"/>
        </w:rPr>
        <w:t>Mutch</w:t>
      </w:r>
      <w:proofErr w:type="spellEnd"/>
      <w:r w:rsidR="004561C2" w:rsidRPr="00FA5DFF">
        <w:rPr>
          <w:rFonts w:asciiTheme="minorHAnsi" w:hAnsiTheme="minorHAnsi" w:cstheme="minorHAnsi"/>
          <w:color w:val="000000" w:themeColor="text1"/>
        </w:rPr>
        <w:t xml:space="preserve"> 2013) </w:t>
      </w:r>
      <w:r w:rsidR="00C21E13" w:rsidRPr="00FA5DFF">
        <w:rPr>
          <w:rFonts w:asciiTheme="minorHAnsi" w:hAnsiTheme="minorHAnsi" w:cstheme="minorHAnsi"/>
          <w:color w:val="000000" w:themeColor="text1"/>
        </w:rPr>
        <w:t xml:space="preserve">in which </w:t>
      </w:r>
      <w:r w:rsidR="004561C2" w:rsidRPr="00FA5DFF">
        <w:rPr>
          <w:rFonts w:asciiTheme="minorHAnsi" w:hAnsiTheme="minorHAnsi" w:cstheme="minorHAnsi"/>
          <w:color w:val="000000" w:themeColor="text1"/>
        </w:rPr>
        <w:t>technolog</w:t>
      </w:r>
      <w:r w:rsidR="00F74636" w:rsidRPr="00FA5DFF">
        <w:rPr>
          <w:rFonts w:asciiTheme="minorHAnsi" w:hAnsiTheme="minorHAnsi" w:cstheme="minorHAnsi"/>
          <w:color w:val="000000" w:themeColor="text1"/>
        </w:rPr>
        <w:t>y is partially malleable, having</w:t>
      </w:r>
      <w:r w:rsidR="007642DE" w:rsidRPr="00FA5DFF">
        <w:rPr>
          <w:rFonts w:asciiTheme="minorHAnsi" w:hAnsiTheme="minorHAnsi" w:cstheme="minorHAnsi"/>
          <w:color w:val="000000" w:themeColor="text1"/>
        </w:rPr>
        <w:t>, for example,</w:t>
      </w:r>
      <w:r w:rsidR="004561C2" w:rsidRPr="00FA5DFF">
        <w:rPr>
          <w:rFonts w:asciiTheme="minorHAnsi" w:hAnsiTheme="minorHAnsi" w:cstheme="minorHAnsi"/>
          <w:color w:val="000000" w:themeColor="text1"/>
        </w:rPr>
        <w:t xml:space="preserve"> 'affordances'</w:t>
      </w:r>
      <w:r w:rsidR="00C21E13" w:rsidRPr="00FA5DFF">
        <w:rPr>
          <w:rFonts w:asciiTheme="minorHAnsi" w:hAnsiTheme="minorHAnsi" w:cstheme="minorHAnsi"/>
          <w:color w:val="000000" w:themeColor="text1"/>
        </w:rPr>
        <w:t xml:space="preserve"> </w:t>
      </w:r>
      <w:r w:rsidR="007642DE" w:rsidRPr="00FA5DFF">
        <w:rPr>
          <w:rFonts w:asciiTheme="minorHAnsi" w:hAnsiTheme="minorHAnsi" w:cstheme="minorHAnsi"/>
          <w:color w:val="000000" w:themeColor="text1"/>
        </w:rPr>
        <w:lastRenderedPageBreak/>
        <w:t>(</w:t>
      </w:r>
      <w:proofErr w:type="spellStart"/>
      <w:r w:rsidR="007642DE" w:rsidRPr="00FA5DFF">
        <w:rPr>
          <w:rFonts w:asciiTheme="minorHAnsi" w:hAnsiTheme="minorHAnsi" w:cstheme="minorHAnsi"/>
          <w:color w:val="000000" w:themeColor="text1"/>
        </w:rPr>
        <w:t>Leonardi</w:t>
      </w:r>
      <w:proofErr w:type="spellEnd"/>
      <w:r w:rsidR="007642DE" w:rsidRPr="00FA5DFF">
        <w:rPr>
          <w:rFonts w:asciiTheme="minorHAnsi" w:hAnsiTheme="minorHAnsi" w:cstheme="minorHAnsi"/>
          <w:color w:val="000000" w:themeColor="text1"/>
        </w:rPr>
        <w:t xml:space="preserve">, 2013) </w:t>
      </w:r>
      <w:r w:rsidR="00C21E13" w:rsidRPr="00FA5DFF">
        <w:rPr>
          <w:rFonts w:asciiTheme="minorHAnsi" w:hAnsiTheme="minorHAnsi" w:cstheme="minorHAnsi"/>
          <w:color w:val="000000" w:themeColor="text1"/>
        </w:rPr>
        <w:t>that emerge in interaction with the social</w:t>
      </w:r>
      <w:r w:rsidR="007642DE" w:rsidRPr="00FA5DFF">
        <w:rPr>
          <w:rFonts w:asciiTheme="minorHAnsi" w:hAnsiTheme="minorHAnsi" w:cstheme="minorHAnsi"/>
          <w:color w:val="000000" w:themeColor="text1"/>
        </w:rPr>
        <w:t xml:space="preserve"> of the workplace</w:t>
      </w:r>
      <w:r w:rsidR="00C21E13" w:rsidRPr="00FA5DFF">
        <w:rPr>
          <w:rFonts w:asciiTheme="minorHAnsi" w:hAnsiTheme="minorHAnsi" w:cstheme="minorHAnsi"/>
          <w:color w:val="000000" w:themeColor="text1"/>
        </w:rPr>
        <w:t>.</w:t>
      </w:r>
      <w:r w:rsidR="004561C2" w:rsidRPr="00FA5DFF">
        <w:rPr>
          <w:rFonts w:asciiTheme="minorHAnsi" w:hAnsiTheme="minorHAnsi" w:cstheme="minorHAnsi"/>
          <w:color w:val="000000" w:themeColor="text1"/>
        </w:rPr>
        <w:t xml:space="preserve"> </w:t>
      </w:r>
      <w:r w:rsidR="005A2693" w:rsidRPr="00FA5DFF">
        <w:rPr>
          <w:rFonts w:asciiTheme="minorHAnsi" w:hAnsiTheme="minorHAnsi" w:cstheme="minorHAnsi"/>
          <w:color w:val="000000" w:themeColor="text1"/>
        </w:rPr>
        <w:t xml:space="preserve"> </w:t>
      </w:r>
      <w:r w:rsidR="00C21E13" w:rsidRPr="00FA5DFF">
        <w:rPr>
          <w:rFonts w:asciiTheme="minorHAnsi" w:hAnsiTheme="minorHAnsi" w:cstheme="minorHAnsi"/>
          <w:color w:val="000000" w:themeColor="text1"/>
        </w:rPr>
        <w:t>T</w:t>
      </w:r>
      <w:r w:rsidR="004561C2" w:rsidRPr="00FA5DFF">
        <w:rPr>
          <w:rFonts w:asciiTheme="minorHAnsi" w:hAnsiTheme="minorHAnsi" w:cstheme="minorHAnsi"/>
          <w:color w:val="000000" w:themeColor="text1"/>
        </w:rPr>
        <w:t xml:space="preserve">he social and material </w:t>
      </w:r>
      <w:r w:rsidR="002A1D6B" w:rsidRPr="00FA5DFF">
        <w:rPr>
          <w:rFonts w:asciiTheme="minorHAnsi" w:hAnsiTheme="minorHAnsi" w:cstheme="minorHAnsi"/>
          <w:color w:val="000000" w:themeColor="text1"/>
        </w:rPr>
        <w:t xml:space="preserve">moreover </w:t>
      </w:r>
      <w:r w:rsidR="004561C2" w:rsidRPr="00FA5DFF">
        <w:rPr>
          <w:rFonts w:asciiTheme="minorHAnsi" w:hAnsiTheme="minorHAnsi" w:cstheme="minorHAnsi"/>
          <w:color w:val="000000" w:themeColor="text1"/>
        </w:rPr>
        <w:t>'imbricat</w:t>
      </w:r>
      <w:r w:rsidR="00C21E13" w:rsidRPr="00FA5DFF">
        <w:rPr>
          <w:rFonts w:asciiTheme="minorHAnsi" w:hAnsiTheme="minorHAnsi" w:cstheme="minorHAnsi"/>
          <w:color w:val="000000" w:themeColor="text1"/>
        </w:rPr>
        <w:t>e</w:t>
      </w:r>
      <w:r w:rsidR="004561C2" w:rsidRPr="00FA5DFF">
        <w:rPr>
          <w:rFonts w:asciiTheme="minorHAnsi" w:hAnsiTheme="minorHAnsi" w:cstheme="minorHAnsi"/>
          <w:color w:val="000000" w:themeColor="text1"/>
        </w:rPr>
        <w:t>' with one another over time to form stable socio-material structures (</w:t>
      </w:r>
      <w:proofErr w:type="spellStart"/>
      <w:r w:rsidR="00C21E13" w:rsidRPr="00FA5DFF">
        <w:rPr>
          <w:rFonts w:asciiTheme="minorHAnsi" w:hAnsiTheme="minorHAnsi" w:cstheme="minorHAnsi"/>
          <w:color w:val="000000" w:themeColor="text1"/>
        </w:rPr>
        <w:t>Leonardi</w:t>
      </w:r>
      <w:proofErr w:type="spellEnd"/>
      <w:r w:rsidR="00C21E13" w:rsidRPr="00FA5DFF">
        <w:rPr>
          <w:rFonts w:asciiTheme="minorHAnsi" w:hAnsiTheme="minorHAnsi" w:cstheme="minorHAnsi"/>
          <w:color w:val="000000" w:themeColor="text1"/>
        </w:rPr>
        <w:t xml:space="preserve">, 2011; </w:t>
      </w:r>
      <w:proofErr w:type="spellStart"/>
      <w:r w:rsidR="004561C2" w:rsidRPr="00FA5DFF">
        <w:rPr>
          <w:rFonts w:asciiTheme="minorHAnsi" w:hAnsiTheme="minorHAnsi" w:cstheme="minorHAnsi"/>
          <w:color w:val="000000" w:themeColor="text1"/>
        </w:rPr>
        <w:t>Leonardi</w:t>
      </w:r>
      <w:proofErr w:type="spellEnd"/>
      <w:r w:rsidR="004561C2" w:rsidRPr="00FA5DFF">
        <w:rPr>
          <w:rFonts w:asciiTheme="minorHAnsi" w:hAnsiTheme="minorHAnsi" w:cstheme="minorHAnsi"/>
          <w:color w:val="000000" w:themeColor="text1"/>
        </w:rPr>
        <w:t xml:space="preserve"> and </w:t>
      </w:r>
      <w:proofErr w:type="spellStart"/>
      <w:r w:rsidR="004561C2" w:rsidRPr="00FA5DFF">
        <w:rPr>
          <w:rFonts w:asciiTheme="minorHAnsi" w:hAnsiTheme="minorHAnsi" w:cstheme="minorHAnsi"/>
          <w:color w:val="000000" w:themeColor="text1"/>
        </w:rPr>
        <w:t>Rodregez-Lluesma</w:t>
      </w:r>
      <w:proofErr w:type="spellEnd"/>
      <w:r w:rsidR="004561C2" w:rsidRPr="00FA5DFF">
        <w:rPr>
          <w:rFonts w:asciiTheme="minorHAnsi" w:hAnsiTheme="minorHAnsi" w:cstheme="minorHAnsi"/>
          <w:color w:val="000000" w:themeColor="text1"/>
        </w:rPr>
        <w:t>, 2012).</w:t>
      </w:r>
    </w:p>
    <w:p w14:paraId="33866D58" w14:textId="05310EB1" w:rsidR="00CE18CB" w:rsidRPr="00FA5DFF" w:rsidRDefault="00F74636" w:rsidP="00D30F16">
      <w:pPr>
        <w:spacing w:line="480" w:lineRule="auto"/>
        <w:rPr>
          <w:rFonts w:asciiTheme="minorHAnsi" w:hAnsiTheme="minorHAnsi" w:cstheme="minorHAnsi"/>
          <w:color w:val="000000" w:themeColor="text1"/>
        </w:rPr>
      </w:pPr>
      <w:r w:rsidRPr="00FA5DFF">
        <w:rPr>
          <w:rFonts w:asciiTheme="minorHAnsi" w:hAnsiTheme="minorHAnsi" w:cstheme="minorHAnsi"/>
          <w:color w:val="000000" w:themeColor="text1"/>
        </w:rPr>
        <w:t>The three</w:t>
      </w:r>
      <w:r w:rsidR="00A50CDD" w:rsidRPr="00FA5DFF">
        <w:rPr>
          <w:rFonts w:asciiTheme="minorHAnsi" w:hAnsiTheme="minorHAnsi" w:cstheme="minorHAnsi"/>
          <w:color w:val="000000" w:themeColor="text1"/>
        </w:rPr>
        <w:t>-</w:t>
      </w:r>
      <w:r w:rsidRPr="00FA5DFF">
        <w:rPr>
          <w:rFonts w:asciiTheme="minorHAnsi" w:hAnsiTheme="minorHAnsi" w:cstheme="minorHAnsi"/>
          <w:color w:val="000000" w:themeColor="text1"/>
        </w:rPr>
        <w:t xml:space="preserve">dimensional view has a role for discourse but </w:t>
      </w:r>
      <w:r w:rsidR="00075B7E" w:rsidRPr="00FA5DFF">
        <w:rPr>
          <w:rFonts w:asciiTheme="minorHAnsi" w:hAnsiTheme="minorHAnsi" w:cstheme="minorHAnsi"/>
          <w:color w:val="000000" w:themeColor="text1"/>
        </w:rPr>
        <w:t xml:space="preserve">only </w:t>
      </w:r>
      <w:r w:rsidRPr="00FA5DFF">
        <w:rPr>
          <w:rFonts w:asciiTheme="minorHAnsi" w:hAnsiTheme="minorHAnsi" w:cstheme="minorHAnsi"/>
          <w:color w:val="000000" w:themeColor="text1"/>
        </w:rPr>
        <w:t xml:space="preserve">as a </w:t>
      </w:r>
      <w:r w:rsidR="00FC357F" w:rsidRPr="00FA5DFF">
        <w:rPr>
          <w:rFonts w:asciiTheme="minorHAnsi" w:hAnsiTheme="minorHAnsi" w:cstheme="minorHAnsi"/>
          <w:color w:val="000000" w:themeColor="text1"/>
        </w:rPr>
        <w:t>‘</w:t>
      </w:r>
      <w:r w:rsidRPr="00FA5DFF">
        <w:rPr>
          <w:rFonts w:asciiTheme="minorHAnsi" w:hAnsiTheme="minorHAnsi" w:cstheme="minorHAnsi"/>
          <w:color w:val="000000" w:themeColor="text1"/>
        </w:rPr>
        <w:t>resource</w:t>
      </w:r>
      <w:r w:rsidR="00FC357F" w:rsidRPr="00FA5DFF">
        <w:rPr>
          <w:rFonts w:asciiTheme="minorHAnsi" w:hAnsiTheme="minorHAnsi" w:cstheme="minorHAnsi"/>
          <w:color w:val="000000" w:themeColor="text1"/>
        </w:rPr>
        <w:t>’</w:t>
      </w:r>
      <w:r w:rsidR="00075B7E" w:rsidRPr="00FA5DFF">
        <w:rPr>
          <w:rFonts w:asciiTheme="minorHAnsi" w:hAnsiTheme="minorHAnsi" w:cstheme="minorHAnsi"/>
          <w:color w:val="000000" w:themeColor="text1"/>
        </w:rPr>
        <w:t xml:space="preserve"> </w:t>
      </w:r>
      <w:r w:rsidR="0029356F" w:rsidRPr="00FA5DFF">
        <w:rPr>
          <w:rFonts w:asciiTheme="minorHAnsi" w:hAnsiTheme="minorHAnsi" w:cstheme="minorHAnsi"/>
          <w:color w:val="000000" w:themeColor="text1"/>
        </w:rPr>
        <w:t xml:space="preserve">consciously used </w:t>
      </w:r>
      <w:r w:rsidRPr="00FA5DFF">
        <w:rPr>
          <w:rFonts w:asciiTheme="minorHAnsi" w:hAnsiTheme="minorHAnsi" w:cstheme="minorHAnsi"/>
          <w:color w:val="000000" w:themeColor="text1"/>
        </w:rPr>
        <w:t xml:space="preserve">for </w:t>
      </w:r>
      <w:r w:rsidR="0029356F" w:rsidRPr="00FA5DFF">
        <w:rPr>
          <w:rFonts w:asciiTheme="minorHAnsi" w:hAnsiTheme="minorHAnsi" w:cstheme="minorHAnsi"/>
          <w:color w:val="000000" w:themeColor="text1"/>
        </w:rPr>
        <w:t>achieving particular ends</w:t>
      </w:r>
      <w:r w:rsidR="00283CF9" w:rsidRPr="00FA5DFF">
        <w:rPr>
          <w:rFonts w:asciiTheme="minorHAnsi" w:hAnsiTheme="minorHAnsi" w:cstheme="minorHAnsi"/>
          <w:color w:val="000000" w:themeColor="text1"/>
        </w:rPr>
        <w:t xml:space="preserve"> (</w:t>
      </w:r>
      <w:r w:rsidR="00070796">
        <w:rPr>
          <w:rFonts w:asciiTheme="minorHAnsi" w:hAnsiTheme="minorHAnsi" w:cstheme="minorHAnsi"/>
          <w:color w:val="000000" w:themeColor="text1"/>
        </w:rPr>
        <w:t xml:space="preserve">e.g. </w:t>
      </w:r>
      <w:r w:rsidR="00283CF9" w:rsidRPr="00FA5DFF">
        <w:rPr>
          <w:rFonts w:asciiTheme="minorHAnsi" w:hAnsiTheme="minorHAnsi" w:cstheme="minorHAnsi"/>
          <w:color w:val="000000" w:themeColor="text1"/>
        </w:rPr>
        <w:t>Dawson and Buchanan</w:t>
      </w:r>
      <w:r w:rsidR="00070796">
        <w:rPr>
          <w:rFonts w:asciiTheme="minorHAnsi" w:hAnsiTheme="minorHAnsi" w:cstheme="minorHAnsi"/>
          <w:color w:val="000000" w:themeColor="text1"/>
        </w:rPr>
        <w:t xml:space="preserve">, </w:t>
      </w:r>
      <w:r w:rsidR="00283CF9" w:rsidRPr="00FA5DFF">
        <w:rPr>
          <w:rFonts w:asciiTheme="minorHAnsi" w:hAnsiTheme="minorHAnsi" w:cstheme="minorHAnsi"/>
          <w:color w:val="000000" w:themeColor="text1"/>
        </w:rPr>
        <w:t>2005)</w:t>
      </w:r>
      <w:r w:rsidR="00726D89" w:rsidRPr="00FA5DFF">
        <w:rPr>
          <w:rFonts w:asciiTheme="minorHAnsi" w:hAnsiTheme="minorHAnsi" w:cstheme="minorHAnsi"/>
          <w:color w:val="000000" w:themeColor="text1"/>
        </w:rPr>
        <w:t>,</w:t>
      </w:r>
      <w:r w:rsidR="0029356F" w:rsidRPr="00FA5DFF">
        <w:rPr>
          <w:rFonts w:asciiTheme="minorHAnsi" w:hAnsiTheme="minorHAnsi" w:cstheme="minorHAnsi"/>
          <w:color w:val="000000" w:themeColor="text1"/>
        </w:rPr>
        <w:t xml:space="preserve"> </w:t>
      </w:r>
      <w:r w:rsidR="00075B7E" w:rsidRPr="00FA5DFF">
        <w:rPr>
          <w:rFonts w:asciiTheme="minorHAnsi" w:hAnsiTheme="minorHAnsi" w:cstheme="minorHAnsi"/>
          <w:color w:val="000000" w:themeColor="text1"/>
        </w:rPr>
        <w:t xml:space="preserve">as opposed to being </w:t>
      </w:r>
      <w:r w:rsidR="008718FC" w:rsidRPr="00FA5DFF">
        <w:rPr>
          <w:rFonts w:asciiTheme="minorHAnsi" w:hAnsiTheme="minorHAnsi" w:cstheme="minorHAnsi"/>
          <w:color w:val="000000" w:themeColor="text1"/>
        </w:rPr>
        <w:t xml:space="preserve">a </w:t>
      </w:r>
      <w:r w:rsidR="0029356F" w:rsidRPr="00FA5DFF">
        <w:rPr>
          <w:rFonts w:asciiTheme="minorHAnsi" w:hAnsiTheme="minorHAnsi" w:cstheme="minorHAnsi"/>
          <w:color w:val="000000" w:themeColor="text1"/>
        </w:rPr>
        <w:t xml:space="preserve">shaper </w:t>
      </w:r>
      <w:r w:rsidRPr="00FA5DFF">
        <w:rPr>
          <w:rFonts w:asciiTheme="minorHAnsi" w:hAnsiTheme="minorHAnsi" w:cstheme="minorHAnsi"/>
          <w:color w:val="000000" w:themeColor="text1"/>
        </w:rPr>
        <w:t>of</w:t>
      </w:r>
      <w:r w:rsidR="007642DE" w:rsidRPr="00FA5DFF">
        <w:rPr>
          <w:rFonts w:asciiTheme="minorHAnsi" w:hAnsiTheme="minorHAnsi" w:cstheme="minorHAnsi"/>
          <w:color w:val="000000" w:themeColor="text1"/>
        </w:rPr>
        <w:t xml:space="preserve"> cognition</w:t>
      </w:r>
      <w:r w:rsidR="00FC357F" w:rsidRPr="00FA5DFF">
        <w:rPr>
          <w:rFonts w:asciiTheme="minorHAnsi" w:hAnsiTheme="minorHAnsi" w:cstheme="minorHAnsi"/>
          <w:color w:val="000000" w:themeColor="text1"/>
        </w:rPr>
        <w:t xml:space="preserve">. </w:t>
      </w:r>
      <w:r w:rsidR="003A3C9E" w:rsidRPr="00FA5DFF">
        <w:rPr>
          <w:rFonts w:asciiTheme="minorHAnsi" w:hAnsiTheme="minorHAnsi" w:cstheme="minorHAnsi"/>
          <w:color w:val="000000" w:themeColor="text1"/>
        </w:rPr>
        <w:t>Dawson and Buchanan (2005) refer to ‘competing narratives’</w:t>
      </w:r>
      <w:r w:rsidR="00075B7E" w:rsidRPr="00FA5DFF">
        <w:rPr>
          <w:rFonts w:asciiTheme="minorHAnsi" w:hAnsiTheme="minorHAnsi" w:cstheme="minorHAnsi"/>
          <w:color w:val="000000" w:themeColor="text1"/>
        </w:rPr>
        <w:t xml:space="preserve"> and</w:t>
      </w:r>
      <w:r w:rsidR="00A61A79">
        <w:rPr>
          <w:rFonts w:asciiTheme="minorHAnsi" w:hAnsiTheme="minorHAnsi" w:cstheme="minorHAnsi"/>
          <w:color w:val="000000" w:themeColor="text1"/>
        </w:rPr>
        <w:t xml:space="preserve"> </w:t>
      </w:r>
      <w:r w:rsidR="00075B7E" w:rsidRPr="00FA5DFF">
        <w:rPr>
          <w:rFonts w:asciiTheme="minorHAnsi" w:hAnsiTheme="minorHAnsi" w:cstheme="minorHAnsi"/>
          <w:color w:val="000000" w:themeColor="text1"/>
        </w:rPr>
        <w:t xml:space="preserve">‘political resource’, showing </w:t>
      </w:r>
      <w:r w:rsidR="003A3C9E" w:rsidRPr="00FA5DFF">
        <w:rPr>
          <w:rFonts w:asciiTheme="minorHAnsi" w:hAnsiTheme="minorHAnsi" w:cstheme="minorHAnsi"/>
          <w:color w:val="000000" w:themeColor="text1"/>
        </w:rPr>
        <w:t xml:space="preserve">how technology stories are </w:t>
      </w:r>
      <w:r w:rsidR="00070796">
        <w:rPr>
          <w:rFonts w:asciiTheme="minorHAnsi" w:hAnsiTheme="minorHAnsi" w:cstheme="minorHAnsi"/>
          <w:color w:val="000000" w:themeColor="text1"/>
        </w:rPr>
        <w:t xml:space="preserve">actively </w:t>
      </w:r>
      <w:r w:rsidR="003A3C9E" w:rsidRPr="00FA5DFF">
        <w:rPr>
          <w:rFonts w:asciiTheme="minorHAnsi" w:hAnsiTheme="minorHAnsi" w:cstheme="minorHAnsi"/>
          <w:color w:val="000000" w:themeColor="text1"/>
        </w:rPr>
        <w:t>constructed and established as ‘official accounts’ in order to justify particular technology choices and mobilize financial support</w:t>
      </w:r>
      <w:r w:rsidR="00075B7E" w:rsidRPr="00FA5DFF">
        <w:rPr>
          <w:rFonts w:asciiTheme="minorHAnsi" w:hAnsiTheme="minorHAnsi" w:cstheme="minorHAnsi"/>
          <w:color w:val="000000" w:themeColor="text1"/>
        </w:rPr>
        <w:t xml:space="preserve">. </w:t>
      </w:r>
      <w:r w:rsidR="00E77C2E" w:rsidRPr="00FA5DFF">
        <w:rPr>
          <w:rFonts w:asciiTheme="minorHAnsi" w:hAnsiTheme="minorHAnsi" w:cstheme="minorHAnsi"/>
          <w:color w:val="000000" w:themeColor="text1"/>
        </w:rPr>
        <w:t>Discourse</w:t>
      </w:r>
      <w:r w:rsidR="00BB5973" w:rsidRPr="00FA5DFF">
        <w:rPr>
          <w:rFonts w:asciiTheme="minorHAnsi" w:hAnsiTheme="minorHAnsi" w:cstheme="minorHAnsi"/>
          <w:color w:val="000000" w:themeColor="text1"/>
        </w:rPr>
        <w:t xml:space="preserve"> in this frame</w:t>
      </w:r>
      <w:r w:rsidR="00075B7E" w:rsidRPr="00FA5DFF">
        <w:rPr>
          <w:rFonts w:asciiTheme="minorHAnsi" w:hAnsiTheme="minorHAnsi" w:cstheme="minorHAnsi"/>
          <w:color w:val="000000" w:themeColor="text1"/>
        </w:rPr>
        <w:t>,</w:t>
      </w:r>
      <w:r w:rsidR="00BB5973" w:rsidRPr="00FA5DFF">
        <w:rPr>
          <w:rFonts w:asciiTheme="minorHAnsi" w:hAnsiTheme="minorHAnsi" w:cstheme="minorHAnsi"/>
          <w:color w:val="000000" w:themeColor="text1"/>
        </w:rPr>
        <w:t xml:space="preserve"> </w:t>
      </w:r>
      <w:r w:rsidR="00075B7E" w:rsidRPr="00FA5DFF">
        <w:rPr>
          <w:rFonts w:asciiTheme="minorHAnsi" w:hAnsiTheme="minorHAnsi" w:cstheme="minorHAnsi"/>
          <w:color w:val="000000" w:themeColor="text1"/>
        </w:rPr>
        <w:t xml:space="preserve">thus, </w:t>
      </w:r>
      <w:r w:rsidR="00BB5973" w:rsidRPr="00FA5DFF">
        <w:rPr>
          <w:rFonts w:asciiTheme="minorHAnsi" w:hAnsiTheme="minorHAnsi" w:cstheme="minorHAnsi"/>
          <w:color w:val="000000" w:themeColor="text1"/>
        </w:rPr>
        <w:t>constitute</w:t>
      </w:r>
      <w:r w:rsidR="00283CF9" w:rsidRPr="00FA5DFF">
        <w:rPr>
          <w:rFonts w:asciiTheme="minorHAnsi" w:hAnsiTheme="minorHAnsi" w:cstheme="minorHAnsi"/>
          <w:color w:val="000000" w:themeColor="text1"/>
        </w:rPr>
        <w:t>s a</w:t>
      </w:r>
      <w:r w:rsidR="00BB5973" w:rsidRPr="00FA5DFF">
        <w:rPr>
          <w:rFonts w:asciiTheme="minorHAnsi" w:hAnsiTheme="minorHAnsi" w:cstheme="minorHAnsi"/>
          <w:color w:val="000000" w:themeColor="text1"/>
        </w:rPr>
        <w:t xml:space="preserve"> resource for purposive action -</w:t>
      </w:r>
      <w:r w:rsidR="002A1D6B" w:rsidRPr="00FA5DFF">
        <w:rPr>
          <w:rFonts w:asciiTheme="minorHAnsi" w:hAnsiTheme="minorHAnsi" w:cstheme="minorHAnsi"/>
          <w:color w:val="000000" w:themeColor="text1"/>
        </w:rPr>
        <w:t xml:space="preserve"> in the form of compelling narratives </w:t>
      </w:r>
      <w:r w:rsidR="00BB5973" w:rsidRPr="00FA5DFF">
        <w:rPr>
          <w:rFonts w:asciiTheme="minorHAnsi" w:hAnsiTheme="minorHAnsi" w:cstheme="minorHAnsi"/>
          <w:color w:val="000000" w:themeColor="text1"/>
        </w:rPr>
        <w:t xml:space="preserve"> for particular technology implementation choices, or indeed </w:t>
      </w:r>
      <w:r w:rsidR="002A1D6B" w:rsidRPr="00FA5DFF">
        <w:rPr>
          <w:rFonts w:asciiTheme="minorHAnsi" w:hAnsiTheme="minorHAnsi" w:cstheme="minorHAnsi"/>
          <w:color w:val="000000" w:themeColor="text1"/>
        </w:rPr>
        <w:t xml:space="preserve">for </w:t>
      </w:r>
      <w:r w:rsidR="00BB5973" w:rsidRPr="00FA5DFF">
        <w:rPr>
          <w:rFonts w:asciiTheme="minorHAnsi" w:hAnsiTheme="minorHAnsi" w:cstheme="minorHAnsi"/>
          <w:color w:val="000000" w:themeColor="text1"/>
        </w:rPr>
        <w:t xml:space="preserve">resisting them (Mueller, et al., 2003).  Discourses are thus </w:t>
      </w:r>
      <w:r w:rsidR="0001743B" w:rsidRPr="00FA5DFF">
        <w:rPr>
          <w:rFonts w:asciiTheme="minorHAnsi" w:hAnsiTheme="minorHAnsi" w:cstheme="minorHAnsi"/>
          <w:color w:val="000000" w:themeColor="text1"/>
        </w:rPr>
        <w:t xml:space="preserve">understood </w:t>
      </w:r>
      <w:r w:rsidR="00BB5973" w:rsidRPr="00FA5DFF">
        <w:rPr>
          <w:rFonts w:asciiTheme="minorHAnsi" w:hAnsiTheme="minorHAnsi" w:cstheme="minorHAnsi"/>
          <w:color w:val="000000" w:themeColor="text1"/>
        </w:rPr>
        <w:t xml:space="preserve">as a resource in the exercise of power (Mueller, et al., 2003) and in resistance to it (Hardy, Palmer and Philips, 2000).  </w:t>
      </w:r>
      <w:r w:rsidR="00CE18CB" w:rsidRPr="00FA5DFF">
        <w:rPr>
          <w:rFonts w:asciiTheme="minorHAnsi" w:hAnsiTheme="minorHAnsi" w:cstheme="minorHAnsi"/>
          <w:color w:val="000000" w:themeColor="text1"/>
        </w:rPr>
        <w:t xml:space="preserve">Spicer </w:t>
      </w:r>
      <w:r w:rsidR="00C21E13" w:rsidRPr="00FA5DFF">
        <w:rPr>
          <w:rFonts w:asciiTheme="minorHAnsi" w:hAnsiTheme="minorHAnsi" w:cstheme="minorHAnsi"/>
          <w:color w:val="000000" w:themeColor="text1"/>
        </w:rPr>
        <w:t>(</w:t>
      </w:r>
      <w:r w:rsidR="00CE18CB" w:rsidRPr="00FA5DFF">
        <w:rPr>
          <w:rFonts w:asciiTheme="minorHAnsi" w:hAnsiTheme="minorHAnsi" w:cstheme="minorHAnsi"/>
          <w:color w:val="000000" w:themeColor="text1"/>
        </w:rPr>
        <w:t>2005)</w:t>
      </w:r>
      <w:r w:rsidR="00FC357F" w:rsidRPr="00FA5DFF">
        <w:rPr>
          <w:rFonts w:asciiTheme="minorHAnsi" w:hAnsiTheme="minorHAnsi" w:cstheme="minorHAnsi"/>
          <w:color w:val="000000" w:themeColor="text1"/>
        </w:rPr>
        <w:t>, for example, shows how</w:t>
      </w:r>
      <w:r w:rsidR="0029356F" w:rsidRPr="00FA5DFF">
        <w:rPr>
          <w:rFonts w:asciiTheme="minorHAnsi" w:hAnsiTheme="minorHAnsi" w:cstheme="minorHAnsi"/>
          <w:color w:val="000000" w:themeColor="text1"/>
        </w:rPr>
        <w:t xml:space="preserve"> different groups within an </w:t>
      </w:r>
      <w:r w:rsidR="00FC357F" w:rsidRPr="00FA5DFF">
        <w:rPr>
          <w:rFonts w:asciiTheme="minorHAnsi" w:hAnsiTheme="minorHAnsi" w:cstheme="minorHAnsi"/>
          <w:color w:val="000000" w:themeColor="text1"/>
        </w:rPr>
        <w:t xml:space="preserve">Australian </w:t>
      </w:r>
      <w:r w:rsidR="0029356F" w:rsidRPr="00FA5DFF">
        <w:rPr>
          <w:rFonts w:asciiTheme="minorHAnsi" w:hAnsiTheme="minorHAnsi" w:cstheme="minorHAnsi"/>
          <w:color w:val="000000" w:themeColor="text1"/>
        </w:rPr>
        <w:t xml:space="preserve">broadcaster framed the value and purpose of their new website very differently </w:t>
      </w:r>
      <w:r w:rsidR="00D30F16" w:rsidRPr="00FA5DFF">
        <w:rPr>
          <w:rFonts w:asciiTheme="minorHAnsi" w:hAnsiTheme="minorHAnsi" w:cstheme="minorHAnsi"/>
          <w:color w:val="000000" w:themeColor="text1"/>
        </w:rPr>
        <w:t xml:space="preserve">in an attempt to press their </w:t>
      </w:r>
      <w:r w:rsidR="002A1D6B" w:rsidRPr="00FA5DFF">
        <w:rPr>
          <w:rFonts w:asciiTheme="minorHAnsi" w:hAnsiTheme="minorHAnsi" w:cstheme="minorHAnsi"/>
          <w:color w:val="000000" w:themeColor="text1"/>
        </w:rPr>
        <w:t xml:space="preserve">version </w:t>
      </w:r>
      <w:r w:rsidR="00D30F16" w:rsidRPr="00FA5DFF">
        <w:rPr>
          <w:rFonts w:asciiTheme="minorHAnsi" w:hAnsiTheme="minorHAnsi" w:cstheme="minorHAnsi"/>
          <w:color w:val="000000" w:themeColor="text1"/>
        </w:rPr>
        <w:t>of it</w:t>
      </w:r>
      <w:r w:rsidR="002A1D6B" w:rsidRPr="00FA5DFF">
        <w:rPr>
          <w:rFonts w:asciiTheme="minorHAnsi" w:hAnsiTheme="minorHAnsi" w:cstheme="minorHAnsi"/>
          <w:color w:val="000000" w:themeColor="text1"/>
        </w:rPr>
        <w:t xml:space="preserve"> during implementation</w:t>
      </w:r>
      <w:r w:rsidR="0029356F" w:rsidRPr="00FA5DFF">
        <w:rPr>
          <w:rFonts w:asciiTheme="minorHAnsi" w:hAnsiTheme="minorHAnsi" w:cstheme="minorHAnsi"/>
          <w:color w:val="000000" w:themeColor="text1"/>
        </w:rPr>
        <w:t xml:space="preserve">. </w:t>
      </w:r>
      <w:r w:rsidR="00CE18CB" w:rsidRPr="00FA5DFF">
        <w:rPr>
          <w:rFonts w:asciiTheme="minorHAnsi" w:hAnsiTheme="minorHAnsi" w:cstheme="minorHAnsi"/>
          <w:color w:val="000000" w:themeColor="text1"/>
        </w:rPr>
        <w:t xml:space="preserve"> </w:t>
      </w:r>
      <w:r w:rsidR="0029356F" w:rsidRPr="00FA5DFF">
        <w:rPr>
          <w:rFonts w:asciiTheme="minorHAnsi" w:hAnsiTheme="minorHAnsi" w:cstheme="minorHAnsi"/>
          <w:color w:val="000000" w:themeColor="text1"/>
        </w:rPr>
        <w:t>Ivory and Alderman (200</w:t>
      </w:r>
      <w:r w:rsidR="003209DC" w:rsidRPr="00FA5DFF">
        <w:rPr>
          <w:rFonts w:asciiTheme="minorHAnsi" w:hAnsiTheme="minorHAnsi" w:cstheme="minorHAnsi"/>
          <w:color w:val="000000" w:themeColor="text1"/>
        </w:rPr>
        <w:t>9</w:t>
      </w:r>
      <w:r w:rsidR="0029356F" w:rsidRPr="00FA5DFF">
        <w:rPr>
          <w:rFonts w:asciiTheme="minorHAnsi" w:hAnsiTheme="minorHAnsi" w:cstheme="minorHAnsi"/>
          <w:color w:val="000000" w:themeColor="text1"/>
        </w:rPr>
        <w:t xml:space="preserve">) have similarly shown how different </w:t>
      </w:r>
      <w:r w:rsidR="00075B7E" w:rsidRPr="00FA5DFF">
        <w:rPr>
          <w:rFonts w:asciiTheme="minorHAnsi" w:hAnsiTheme="minorHAnsi" w:cstheme="minorHAnsi"/>
          <w:color w:val="000000" w:themeColor="text1"/>
        </w:rPr>
        <w:t>accounts of</w:t>
      </w:r>
      <w:r w:rsidR="0029356F" w:rsidRPr="00FA5DFF">
        <w:rPr>
          <w:rFonts w:asciiTheme="minorHAnsi" w:hAnsiTheme="minorHAnsi" w:cstheme="minorHAnsi"/>
          <w:color w:val="000000" w:themeColor="text1"/>
        </w:rPr>
        <w:t xml:space="preserve"> how knowledge</w:t>
      </w:r>
      <w:r w:rsidR="00075B7E" w:rsidRPr="00FA5DFF">
        <w:rPr>
          <w:rFonts w:asciiTheme="minorHAnsi" w:hAnsiTheme="minorHAnsi" w:cstheme="minorHAnsi"/>
          <w:color w:val="000000" w:themeColor="text1"/>
        </w:rPr>
        <w:t>-</w:t>
      </w:r>
      <w:r w:rsidR="0029356F" w:rsidRPr="00FA5DFF">
        <w:rPr>
          <w:rFonts w:asciiTheme="minorHAnsi" w:hAnsiTheme="minorHAnsi" w:cstheme="minorHAnsi"/>
          <w:color w:val="000000" w:themeColor="text1"/>
        </w:rPr>
        <w:t xml:space="preserve">work is best achieved </w:t>
      </w:r>
      <w:r w:rsidR="00D30F16" w:rsidRPr="00FA5DFF">
        <w:rPr>
          <w:rFonts w:asciiTheme="minorHAnsi" w:hAnsiTheme="minorHAnsi" w:cstheme="minorHAnsi"/>
          <w:color w:val="000000" w:themeColor="text1"/>
        </w:rPr>
        <w:t xml:space="preserve">were deployed in a political struggle to resist </w:t>
      </w:r>
      <w:r w:rsidR="0029356F" w:rsidRPr="00FA5DFF">
        <w:rPr>
          <w:rFonts w:asciiTheme="minorHAnsi" w:hAnsiTheme="minorHAnsi" w:cstheme="minorHAnsi"/>
          <w:color w:val="000000" w:themeColor="text1"/>
        </w:rPr>
        <w:t>open</w:t>
      </w:r>
      <w:r w:rsidR="002A1D6B" w:rsidRPr="00FA5DFF">
        <w:rPr>
          <w:rFonts w:asciiTheme="minorHAnsi" w:hAnsiTheme="minorHAnsi" w:cstheme="minorHAnsi"/>
          <w:color w:val="000000" w:themeColor="text1"/>
        </w:rPr>
        <w:t>-</w:t>
      </w:r>
      <w:r w:rsidR="0029356F" w:rsidRPr="00FA5DFF">
        <w:rPr>
          <w:rFonts w:asciiTheme="minorHAnsi" w:hAnsiTheme="minorHAnsi" w:cstheme="minorHAnsi"/>
          <w:color w:val="000000" w:themeColor="text1"/>
        </w:rPr>
        <w:t xml:space="preserve">plan </w:t>
      </w:r>
      <w:r w:rsidR="00E77C2E" w:rsidRPr="00FA5DFF">
        <w:rPr>
          <w:rFonts w:asciiTheme="minorHAnsi" w:hAnsiTheme="minorHAnsi" w:cstheme="minorHAnsi"/>
          <w:color w:val="000000" w:themeColor="text1"/>
        </w:rPr>
        <w:t xml:space="preserve">offices at </w:t>
      </w:r>
      <w:r w:rsidR="002A1D6B" w:rsidRPr="00FA5DFF">
        <w:rPr>
          <w:rFonts w:asciiTheme="minorHAnsi" w:hAnsiTheme="minorHAnsi" w:cstheme="minorHAnsi"/>
          <w:color w:val="000000" w:themeColor="text1"/>
        </w:rPr>
        <w:t xml:space="preserve">the </w:t>
      </w:r>
      <w:r w:rsidR="00E77C2E" w:rsidRPr="00FA5DFF">
        <w:rPr>
          <w:rFonts w:asciiTheme="minorHAnsi" w:hAnsiTheme="minorHAnsi" w:cstheme="minorHAnsi"/>
          <w:color w:val="000000" w:themeColor="text1"/>
        </w:rPr>
        <w:t>University</w:t>
      </w:r>
      <w:r w:rsidR="002A1D6B" w:rsidRPr="00FA5DFF">
        <w:rPr>
          <w:rFonts w:asciiTheme="minorHAnsi" w:hAnsiTheme="minorHAnsi" w:cstheme="minorHAnsi"/>
          <w:color w:val="000000" w:themeColor="text1"/>
        </w:rPr>
        <w:t xml:space="preserve"> they studied</w:t>
      </w:r>
      <w:r w:rsidR="00E77C2E" w:rsidRPr="00FA5DFF">
        <w:rPr>
          <w:rFonts w:asciiTheme="minorHAnsi" w:hAnsiTheme="minorHAnsi" w:cstheme="minorHAnsi"/>
          <w:color w:val="000000" w:themeColor="text1"/>
        </w:rPr>
        <w:t>.</w:t>
      </w:r>
    </w:p>
    <w:p w14:paraId="3D0E34C2" w14:textId="77777777" w:rsidR="00FC357F" w:rsidRPr="00FA5DFF" w:rsidRDefault="00FC357F" w:rsidP="00752131">
      <w:pPr>
        <w:spacing w:line="480" w:lineRule="auto"/>
        <w:rPr>
          <w:rFonts w:asciiTheme="minorHAnsi" w:hAnsiTheme="minorHAnsi" w:cstheme="minorHAnsi"/>
          <w:color w:val="000000" w:themeColor="text1"/>
        </w:rPr>
      </w:pPr>
    </w:p>
    <w:p w14:paraId="2E466F0C" w14:textId="6CBC8B44" w:rsidR="008779EC" w:rsidRPr="00FA5DFF" w:rsidRDefault="00FC357F" w:rsidP="00637737">
      <w:pPr>
        <w:pStyle w:val="Heading3"/>
        <w:rPr>
          <w:color w:val="000000" w:themeColor="text1"/>
        </w:rPr>
      </w:pPr>
      <w:r w:rsidRPr="00FA5DFF">
        <w:rPr>
          <w:color w:val="000000" w:themeColor="text1"/>
        </w:rPr>
        <w:t xml:space="preserve">Beyond the </w:t>
      </w:r>
      <w:r w:rsidR="00D30F16" w:rsidRPr="00FA5DFF">
        <w:rPr>
          <w:color w:val="000000" w:themeColor="text1"/>
        </w:rPr>
        <w:t xml:space="preserve">socio-technical </w:t>
      </w:r>
      <w:r w:rsidRPr="00FA5DFF">
        <w:rPr>
          <w:color w:val="000000" w:themeColor="text1"/>
        </w:rPr>
        <w:t xml:space="preserve">– </w:t>
      </w:r>
      <w:proofErr w:type="spellStart"/>
      <w:r w:rsidRPr="00FA5DFF">
        <w:rPr>
          <w:color w:val="000000" w:themeColor="text1"/>
        </w:rPr>
        <w:t>sociomaterial</w:t>
      </w:r>
      <w:proofErr w:type="spellEnd"/>
      <w:r w:rsidRPr="00FA5DFF">
        <w:rPr>
          <w:color w:val="000000" w:themeColor="text1"/>
        </w:rPr>
        <w:t xml:space="preserve"> </w:t>
      </w:r>
      <w:r w:rsidR="005E13F2" w:rsidRPr="00FA5DFF">
        <w:rPr>
          <w:color w:val="000000" w:themeColor="text1"/>
        </w:rPr>
        <w:t>entanglement</w:t>
      </w:r>
      <w:r w:rsidR="00401557" w:rsidRPr="00FA5DFF">
        <w:rPr>
          <w:color w:val="000000" w:themeColor="text1"/>
        </w:rPr>
        <w:t xml:space="preserve"> </w:t>
      </w:r>
    </w:p>
    <w:p w14:paraId="219CED5D" w14:textId="404048CE" w:rsidR="0029356F" w:rsidRPr="00070796" w:rsidRDefault="0029356F" w:rsidP="0029356F">
      <w:pPr>
        <w:spacing w:line="480" w:lineRule="auto"/>
        <w:rPr>
          <w:rFonts w:asciiTheme="minorHAnsi" w:hAnsiTheme="minorHAnsi" w:cstheme="minorHAnsi"/>
          <w:color w:val="000000" w:themeColor="text1"/>
        </w:rPr>
      </w:pPr>
      <w:proofErr w:type="spellStart"/>
      <w:r w:rsidRPr="00FA5DFF">
        <w:rPr>
          <w:rFonts w:asciiTheme="minorHAnsi" w:hAnsiTheme="minorHAnsi" w:cstheme="minorHAnsi"/>
          <w:color w:val="000000" w:themeColor="text1"/>
        </w:rPr>
        <w:t>Badham</w:t>
      </w:r>
      <w:proofErr w:type="spellEnd"/>
      <w:r w:rsidRPr="00FA5DFF">
        <w:rPr>
          <w:rFonts w:asciiTheme="minorHAnsi" w:hAnsiTheme="minorHAnsi" w:cstheme="minorHAnsi"/>
          <w:color w:val="000000" w:themeColor="text1"/>
        </w:rPr>
        <w:t xml:space="preserve"> </w:t>
      </w:r>
      <w:r w:rsidR="005E13F2" w:rsidRPr="00FA5DFF">
        <w:rPr>
          <w:rFonts w:asciiTheme="minorHAnsi" w:hAnsiTheme="minorHAnsi" w:cstheme="minorHAnsi"/>
          <w:color w:val="000000" w:themeColor="text1"/>
        </w:rPr>
        <w:t>(2004</w:t>
      </w:r>
      <w:r w:rsidR="00BC5006" w:rsidRPr="00FA5DFF">
        <w:rPr>
          <w:rFonts w:asciiTheme="minorHAnsi" w:hAnsiTheme="minorHAnsi" w:cstheme="minorHAnsi"/>
          <w:color w:val="000000" w:themeColor="text1"/>
        </w:rPr>
        <w:t>;2006</w:t>
      </w:r>
      <w:r w:rsidR="005E13F2" w:rsidRPr="00FA5DFF">
        <w:rPr>
          <w:rFonts w:asciiTheme="minorHAnsi" w:hAnsiTheme="minorHAnsi" w:cstheme="minorHAnsi"/>
          <w:color w:val="000000" w:themeColor="text1"/>
        </w:rPr>
        <w:t xml:space="preserve">) was </w:t>
      </w:r>
      <w:r w:rsidRPr="00FA5DFF">
        <w:rPr>
          <w:rFonts w:asciiTheme="minorHAnsi" w:hAnsiTheme="minorHAnsi" w:cstheme="minorHAnsi"/>
          <w:color w:val="000000" w:themeColor="text1"/>
        </w:rPr>
        <w:t>himself critical</w:t>
      </w:r>
      <w:r w:rsidR="005E13F2" w:rsidRPr="00FA5DFF">
        <w:rPr>
          <w:rFonts w:asciiTheme="minorHAnsi" w:hAnsiTheme="minorHAnsi" w:cstheme="minorHAnsi"/>
          <w:color w:val="000000" w:themeColor="text1"/>
        </w:rPr>
        <w:t xml:space="preserve"> </w:t>
      </w:r>
      <w:r w:rsidRPr="00FA5DFF">
        <w:rPr>
          <w:rFonts w:asciiTheme="minorHAnsi" w:hAnsiTheme="minorHAnsi" w:cstheme="minorHAnsi"/>
          <w:color w:val="000000" w:themeColor="text1"/>
        </w:rPr>
        <w:t xml:space="preserve">of what </w:t>
      </w:r>
      <w:r w:rsidR="002A1D6B" w:rsidRPr="00FA5DFF">
        <w:rPr>
          <w:rFonts w:asciiTheme="minorHAnsi" w:hAnsiTheme="minorHAnsi" w:cstheme="minorHAnsi"/>
          <w:color w:val="000000" w:themeColor="text1"/>
        </w:rPr>
        <w:t>he saw as a</w:t>
      </w:r>
      <w:r w:rsidRPr="00FA5DFF">
        <w:rPr>
          <w:rFonts w:asciiTheme="minorHAnsi" w:hAnsiTheme="minorHAnsi" w:cstheme="minorHAnsi"/>
          <w:color w:val="000000" w:themeColor="text1"/>
        </w:rPr>
        <w:t xml:space="preserve"> </w:t>
      </w:r>
      <w:r w:rsidR="00D0110D" w:rsidRPr="00FA5DFF">
        <w:rPr>
          <w:rFonts w:asciiTheme="minorHAnsi" w:hAnsiTheme="minorHAnsi" w:cstheme="minorHAnsi"/>
          <w:color w:val="000000" w:themeColor="text1"/>
        </w:rPr>
        <w:t>‘</w:t>
      </w:r>
      <w:r w:rsidRPr="00FA5DFF">
        <w:rPr>
          <w:rFonts w:asciiTheme="minorHAnsi" w:hAnsiTheme="minorHAnsi" w:cstheme="minorHAnsi"/>
          <w:color w:val="000000" w:themeColor="text1"/>
        </w:rPr>
        <w:t>half-way house</w:t>
      </w:r>
      <w:r w:rsidR="00D0110D" w:rsidRPr="00FA5DFF">
        <w:rPr>
          <w:rFonts w:asciiTheme="minorHAnsi" w:hAnsiTheme="minorHAnsi" w:cstheme="minorHAnsi"/>
          <w:color w:val="000000" w:themeColor="text1"/>
        </w:rPr>
        <w:t>’</w:t>
      </w:r>
      <w:r w:rsidRPr="00FA5DFF">
        <w:rPr>
          <w:rFonts w:asciiTheme="minorHAnsi" w:hAnsiTheme="minorHAnsi" w:cstheme="minorHAnsi"/>
          <w:color w:val="000000" w:themeColor="text1"/>
        </w:rPr>
        <w:t xml:space="preserve"> </w:t>
      </w:r>
      <w:r w:rsidR="005E13F2" w:rsidRPr="00FA5DFF">
        <w:rPr>
          <w:rFonts w:asciiTheme="minorHAnsi" w:hAnsiTheme="minorHAnsi" w:cstheme="minorHAnsi"/>
          <w:color w:val="000000" w:themeColor="text1"/>
        </w:rPr>
        <w:t xml:space="preserve">characterization </w:t>
      </w:r>
      <w:r w:rsidR="00D0110D" w:rsidRPr="00FA5DFF">
        <w:rPr>
          <w:rFonts w:asciiTheme="minorHAnsi" w:hAnsiTheme="minorHAnsi" w:cstheme="minorHAnsi"/>
          <w:color w:val="000000" w:themeColor="text1"/>
        </w:rPr>
        <w:t xml:space="preserve">of </w:t>
      </w:r>
      <w:r w:rsidRPr="00FA5DFF">
        <w:rPr>
          <w:rFonts w:asciiTheme="minorHAnsi" w:hAnsiTheme="minorHAnsi" w:cstheme="minorHAnsi"/>
          <w:color w:val="000000" w:themeColor="text1"/>
        </w:rPr>
        <w:t xml:space="preserve">the </w:t>
      </w:r>
      <w:r w:rsidR="002A1D6B" w:rsidRPr="00FA5DFF">
        <w:rPr>
          <w:rFonts w:asciiTheme="minorHAnsi" w:hAnsiTheme="minorHAnsi" w:cstheme="minorHAnsi"/>
          <w:color w:val="000000" w:themeColor="text1"/>
        </w:rPr>
        <w:t xml:space="preserve">relationship of </w:t>
      </w:r>
      <w:r w:rsidRPr="00FA5DFF">
        <w:rPr>
          <w:rFonts w:asciiTheme="minorHAnsi" w:hAnsiTheme="minorHAnsi" w:cstheme="minorHAnsi"/>
          <w:color w:val="000000" w:themeColor="text1"/>
        </w:rPr>
        <w:t>social and material in the three</w:t>
      </w:r>
      <w:r w:rsidR="00075B7E" w:rsidRPr="00FA5DFF">
        <w:rPr>
          <w:rFonts w:asciiTheme="minorHAnsi" w:hAnsiTheme="minorHAnsi" w:cstheme="minorHAnsi"/>
          <w:color w:val="000000" w:themeColor="text1"/>
        </w:rPr>
        <w:t>-</w:t>
      </w:r>
      <w:r w:rsidRPr="00FA5DFF">
        <w:rPr>
          <w:rFonts w:asciiTheme="minorHAnsi" w:hAnsiTheme="minorHAnsi" w:cstheme="minorHAnsi"/>
          <w:color w:val="000000" w:themeColor="text1"/>
        </w:rPr>
        <w:t xml:space="preserve">dimensional approach. </w:t>
      </w:r>
      <w:r w:rsidR="00B965E2" w:rsidRPr="00FA5DFF">
        <w:rPr>
          <w:rFonts w:asciiTheme="minorHAnsi" w:hAnsiTheme="minorHAnsi" w:cstheme="minorHAnsi"/>
          <w:color w:val="000000" w:themeColor="text1"/>
        </w:rPr>
        <w:t xml:space="preserve"> </w:t>
      </w:r>
      <w:r w:rsidR="00D30F16" w:rsidRPr="00FA5DFF">
        <w:rPr>
          <w:rFonts w:asciiTheme="minorHAnsi" w:hAnsiTheme="minorHAnsi" w:cstheme="minorHAnsi"/>
          <w:color w:val="000000" w:themeColor="text1"/>
        </w:rPr>
        <w:t xml:space="preserve">Critically, </w:t>
      </w:r>
      <w:r w:rsidRPr="00FA5DFF">
        <w:rPr>
          <w:rFonts w:asciiTheme="minorHAnsi" w:hAnsiTheme="minorHAnsi" w:cstheme="minorHAnsi"/>
          <w:color w:val="000000" w:themeColor="text1"/>
        </w:rPr>
        <w:t>he notes</w:t>
      </w:r>
      <w:r w:rsidR="005E13F2" w:rsidRPr="00FA5DFF">
        <w:rPr>
          <w:rFonts w:asciiTheme="minorHAnsi" w:hAnsiTheme="minorHAnsi" w:cstheme="minorHAnsi"/>
          <w:color w:val="000000" w:themeColor="text1"/>
        </w:rPr>
        <w:t>,</w:t>
      </w:r>
      <w:r w:rsidRPr="00FA5DFF">
        <w:rPr>
          <w:rFonts w:asciiTheme="minorHAnsi" w:hAnsiTheme="minorHAnsi" w:cstheme="minorHAnsi"/>
          <w:color w:val="000000" w:themeColor="text1"/>
        </w:rPr>
        <w:t xml:space="preserve"> it fails to pick up on </w:t>
      </w:r>
      <w:r w:rsidR="00F256A2">
        <w:rPr>
          <w:rFonts w:asciiTheme="minorHAnsi" w:hAnsiTheme="minorHAnsi" w:cstheme="minorHAnsi"/>
          <w:color w:val="000000" w:themeColor="text1"/>
        </w:rPr>
        <w:t xml:space="preserve">the </w:t>
      </w:r>
      <w:r w:rsidR="005E13F2" w:rsidRPr="00FA5DFF">
        <w:rPr>
          <w:rFonts w:asciiTheme="minorHAnsi" w:hAnsiTheme="minorHAnsi" w:cstheme="minorHAnsi"/>
          <w:color w:val="000000" w:themeColor="text1"/>
        </w:rPr>
        <w:t xml:space="preserve">inherent </w:t>
      </w:r>
      <w:r w:rsidRPr="00FA5DFF">
        <w:rPr>
          <w:rFonts w:asciiTheme="minorHAnsi" w:hAnsiTheme="minorHAnsi" w:cstheme="minorHAnsi"/>
          <w:color w:val="000000" w:themeColor="text1"/>
        </w:rPr>
        <w:t>relationality</w:t>
      </w:r>
      <w:r w:rsidR="002A1D6B" w:rsidRPr="00FA5DFF">
        <w:rPr>
          <w:rFonts w:asciiTheme="minorHAnsi" w:hAnsiTheme="minorHAnsi" w:cstheme="minorHAnsi"/>
          <w:color w:val="000000" w:themeColor="text1"/>
        </w:rPr>
        <w:t xml:space="preserve"> of ANT</w:t>
      </w:r>
      <w:r w:rsidRPr="00FA5DFF">
        <w:rPr>
          <w:rFonts w:asciiTheme="minorHAnsi" w:hAnsiTheme="minorHAnsi" w:cstheme="minorHAnsi"/>
          <w:color w:val="000000" w:themeColor="text1"/>
        </w:rPr>
        <w:t xml:space="preserve"> and </w:t>
      </w:r>
      <w:r w:rsidR="005E13F2" w:rsidRPr="00FA5DFF">
        <w:rPr>
          <w:rFonts w:asciiTheme="minorHAnsi" w:hAnsiTheme="minorHAnsi" w:cstheme="minorHAnsi"/>
          <w:color w:val="000000" w:themeColor="text1"/>
        </w:rPr>
        <w:t>the</w:t>
      </w:r>
      <w:r w:rsidR="00075B7E" w:rsidRPr="00FA5DFF">
        <w:rPr>
          <w:rFonts w:asciiTheme="minorHAnsi" w:hAnsiTheme="minorHAnsi" w:cstheme="minorHAnsi"/>
          <w:color w:val="000000" w:themeColor="text1"/>
        </w:rPr>
        <w:t xml:space="preserve"> idea</w:t>
      </w:r>
      <w:r w:rsidRPr="00FA5DFF">
        <w:rPr>
          <w:rFonts w:asciiTheme="minorHAnsi" w:hAnsiTheme="minorHAnsi" w:cstheme="minorHAnsi"/>
          <w:color w:val="000000" w:themeColor="text1"/>
        </w:rPr>
        <w:t xml:space="preserve">, therein, of a mutually constitutive social and material. </w:t>
      </w:r>
      <w:r w:rsidR="00B965E2" w:rsidRPr="00FA5DFF">
        <w:rPr>
          <w:rFonts w:asciiTheme="minorHAnsi" w:hAnsiTheme="minorHAnsi" w:cstheme="minorHAnsi"/>
          <w:color w:val="000000" w:themeColor="text1"/>
        </w:rPr>
        <w:t xml:space="preserve"> </w:t>
      </w:r>
      <w:proofErr w:type="spellStart"/>
      <w:r w:rsidRPr="00FA5DFF">
        <w:rPr>
          <w:rFonts w:asciiTheme="minorHAnsi" w:hAnsiTheme="minorHAnsi" w:cstheme="minorHAnsi"/>
          <w:color w:val="000000" w:themeColor="text1"/>
        </w:rPr>
        <w:t>Badham’s</w:t>
      </w:r>
      <w:proofErr w:type="spellEnd"/>
      <w:r w:rsidRPr="00FA5DFF">
        <w:rPr>
          <w:rFonts w:asciiTheme="minorHAnsi" w:hAnsiTheme="minorHAnsi" w:cstheme="minorHAnsi"/>
          <w:color w:val="000000" w:themeColor="text1"/>
        </w:rPr>
        <w:t xml:space="preserve"> </w:t>
      </w:r>
      <w:r w:rsidRPr="00070796">
        <w:rPr>
          <w:rFonts w:asciiTheme="minorHAnsi" w:hAnsiTheme="minorHAnsi" w:cstheme="minorHAnsi"/>
          <w:color w:val="000000" w:themeColor="text1"/>
        </w:rPr>
        <w:t>(2004</w:t>
      </w:r>
      <w:r w:rsidR="00BC5006" w:rsidRPr="00070796">
        <w:rPr>
          <w:rFonts w:asciiTheme="minorHAnsi" w:hAnsiTheme="minorHAnsi" w:cstheme="minorHAnsi"/>
          <w:color w:val="000000" w:themeColor="text1"/>
        </w:rPr>
        <w:t>;2006</w:t>
      </w:r>
      <w:r w:rsidRPr="00070796">
        <w:rPr>
          <w:rFonts w:asciiTheme="minorHAnsi" w:hAnsiTheme="minorHAnsi" w:cstheme="minorHAnsi"/>
          <w:color w:val="000000" w:themeColor="text1"/>
        </w:rPr>
        <w:t xml:space="preserve">) critique </w:t>
      </w:r>
      <w:r w:rsidR="00F256A2">
        <w:rPr>
          <w:rFonts w:asciiTheme="minorHAnsi" w:hAnsiTheme="minorHAnsi" w:cstheme="minorHAnsi"/>
          <w:color w:val="000000" w:themeColor="text1"/>
        </w:rPr>
        <w:lastRenderedPageBreak/>
        <w:t>wa</w:t>
      </w:r>
      <w:r w:rsidRPr="00070796">
        <w:rPr>
          <w:rFonts w:asciiTheme="minorHAnsi" w:hAnsiTheme="minorHAnsi" w:cstheme="minorHAnsi"/>
          <w:color w:val="000000" w:themeColor="text1"/>
        </w:rPr>
        <w:t xml:space="preserve">s prophetic and pre-dates the emergence of </w:t>
      </w:r>
      <w:r w:rsidR="005E13F2" w:rsidRPr="00070796">
        <w:rPr>
          <w:rFonts w:asciiTheme="minorHAnsi" w:hAnsiTheme="minorHAnsi" w:cstheme="minorHAnsi"/>
          <w:color w:val="000000" w:themeColor="text1"/>
        </w:rPr>
        <w:t>what has come to be called</w:t>
      </w:r>
      <w:r w:rsidRPr="00070796">
        <w:rPr>
          <w:rFonts w:asciiTheme="minorHAnsi" w:hAnsiTheme="minorHAnsi" w:cstheme="minorHAnsi"/>
          <w:color w:val="000000" w:themeColor="text1"/>
        </w:rPr>
        <w:t xml:space="preserve"> </w:t>
      </w:r>
      <w:proofErr w:type="spellStart"/>
      <w:r w:rsidRPr="00070796">
        <w:rPr>
          <w:rFonts w:asciiTheme="minorHAnsi" w:hAnsiTheme="minorHAnsi" w:cstheme="minorHAnsi"/>
          <w:color w:val="000000" w:themeColor="text1"/>
        </w:rPr>
        <w:t>sociomateria</w:t>
      </w:r>
      <w:r w:rsidR="00D30F16" w:rsidRPr="00070796">
        <w:rPr>
          <w:rFonts w:asciiTheme="minorHAnsi" w:hAnsiTheme="minorHAnsi" w:cstheme="minorHAnsi"/>
          <w:color w:val="000000" w:themeColor="text1"/>
        </w:rPr>
        <w:t>l</w:t>
      </w:r>
      <w:proofErr w:type="spellEnd"/>
      <w:r w:rsidR="00D30F16" w:rsidRPr="00070796">
        <w:rPr>
          <w:rFonts w:asciiTheme="minorHAnsi" w:hAnsiTheme="minorHAnsi" w:cstheme="minorHAnsi"/>
          <w:color w:val="000000" w:themeColor="text1"/>
        </w:rPr>
        <w:t xml:space="preserve"> theory</w:t>
      </w:r>
      <w:r w:rsidR="00B965E2" w:rsidRPr="00070796">
        <w:rPr>
          <w:rFonts w:asciiTheme="minorHAnsi" w:hAnsiTheme="minorHAnsi" w:cstheme="minorHAnsi"/>
          <w:color w:val="000000" w:themeColor="text1"/>
        </w:rPr>
        <w:t>.</w:t>
      </w:r>
    </w:p>
    <w:p w14:paraId="12CA98A0" w14:textId="77777777" w:rsidR="008779EC" w:rsidRPr="00070796" w:rsidRDefault="008779EC" w:rsidP="00752131">
      <w:pPr>
        <w:spacing w:line="480" w:lineRule="auto"/>
        <w:rPr>
          <w:rFonts w:asciiTheme="minorHAnsi" w:hAnsiTheme="minorHAnsi" w:cstheme="minorHAnsi"/>
          <w:color w:val="000000" w:themeColor="text1"/>
        </w:rPr>
      </w:pPr>
    </w:p>
    <w:p w14:paraId="787D66B8" w14:textId="759A6B42" w:rsidR="001264D7" w:rsidRPr="00FA5DFF" w:rsidRDefault="008779EC" w:rsidP="00752131">
      <w:pPr>
        <w:spacing w:line="480" w:lineRule="auto"/>
        <w:rPr>
          <w:rFonts w:asciiTheme="minorHAnsi" w:hAnsiTheme="minorHAnsi" w:cstheme="minorHAnsi"/>
          <w:color w:val="000000" w:themeColor="text1"/>
        </w:rPr>
      </w:pPr>
      <w:r w:rsidRPr="00070796">
        <w:rPr>
          <w:rFonts w:asciiTheme="minorHAnsi" w:hAnsiTheme="minorHAnsi" w:cstheme="minorHAnsi"/>
          <w:color w:val="000000" w:themeColor="text1"/>
        </w:rPr>
        <w:t xml:space="preserve">Building on </w:t>
      </w:r>
      <w:r w:rsidR="00B965E2" w:rsidRPr="00070796">
        <w:rPr>
          <w:rFonts w:asciiTheme="minorHAnsi" w:hAnsiTheme="minorHAnsi" w:cstheme="minorHAnsi"/>
          <w:color w:val="000000" w:themeColor="text1"/>
        </w:rPr>
        <w:t>th</w:t>
      </w:r>
      <w:r w:rsidR="002A1D6B" w:rsidRPr="00070796">
        <w:rPr>
          <w:rFonts w:asciiTheme="minorHAnsi" w:hAnsiTheme="minorHAnsi" w:cstheme="minorHAnsi"/>
          <w:color w:val="000000" w:themeColor="text1"/>
        </w:rPr>
        <w:t xml:space="preserve">e </w:t>
      </w:r>
      <w:r w:rsidR="007642DE" w:rsidRPr="00070796">
        <w:rPr>
          <w:rFonts w:asciiTheme="minorHAnsi" w:hAnsiTheme="minorHAnsi" w:cstheme="minorHAnsi"/>
          <w:color w:val="000000" w:themeColor="text1"/>
        </w:rPr>
        <w:t xml:space="preserve">ontology </w:t>
      </w:r>
      <w:r w:rsidR="002A1D6B" w:rsidRPr="00070796">
        <w:rPr>
          <w:rFonts w:asciiTheme="minorHAnsi" w:hAnsiTheme="minorHAnsi" w:cstheme="minorHAnsi"/>
          <w:color w:val="000000" w:themeColor="text1"/>
        </w:rPr>
        <w:t>of practice</w:t>
      </w:r>
      <w:r w:rsidR="00075B7E" w:rsidRPr="00070796">
        <w:rPr>
          <w:rFonts w:asciiTheme="minorHAnsi" w:hAnsiTheme="minorHAnsi" w:cstheme="minorHAnsi"/>
          <w:color w:val="000000" w:themeColor="text1"/>
        </w:rPr>
        <w:t>-</w:t>
      </w:r>
      <w:r w:rsidR="002A1D6B" w:rsidRPr="00070796">
        <w:rPr>
          <w:rFonts w:asciiTheme="minorHAnsi" w:hAnsiTheme="minorHAnsi" w:cstheme="minorHAnsi"/>
          <w:color w:val="000000" w:themeColor="text1"/>
        </w:rPr>
        <w:t>theory and</w:t>
      </w:r>
      <w:r w:rsidR="00B965E2" w:rsidRPr="00070796">
        <w:rPr>
          <w:rFonts w:asciiTheme="minorHAnsi" w:hAnsiTheme="minorHAnsi" w:cstheme="minorHAnsi"/>
          <w:color w:val="000000" w:themeColor="text1"/>
        </w:rPr>
        <w:t xml:space="preserve"> </w:t>
      </w:r>
      <w:r w:rsidR="000A41F8" w:rsidRPr="00070796">
        <w:rPr>
          <w:rFonts w:asciiTheme="minorHAnsi" w:hAnsiTheme="minorHAnsi" w:cstheme="minorHAnsi"/>
          <w:color w:val="000000" w:themeColor="text1"/>
        </w:rPr>
        <w:t>relationality</w:t>
      </w:r>
      <w:r w:rsidRPr="00070796">
        <w:rPr>
          <w:rFonts w:asciiTheme="minorHAnsi" w:hAnsiTheme="minorHAnsi" w:cstheme="minorHAnsi"/>
          <w:color w:val="000000" w:themeColor="text1"/>
        </w:rPr>
        <w:t>, w</w:t>
      </w:r>
      <w:r w:rsidR="00E95790" w:rsidRPr="00070796">
        <w:rPr>
          <w:rFonts w:asciiTheme="minorHAnsi" w:hAnsiTheme="minorHAnsi" w:cstheme="minorHAnsi"/>
          <w:color w:val="000000" w:themeColor="text1"/>
        </w:rPr>
        <w:t xml:space="preserve">riters such as </w:t>
      </w:r>
      <w:proofErr w:type="spellStart"/>
      <w:r w:rsidR="00FB6078" w:rsidRPr="00070796">
        <w:rPr>
          <w:rFonts w:asciiTheme="minorHAnsi" w:hAnsiTheme="minorHAnsi" w:cstheme="minorHAnsi"/>
          <w:color w:val="000000" w:themeColor="text1"/>
        </w:rPr>
        <w:t>Orlikowski</w:t>
      </w:r>
      <w:proofErr w:type="spellEnd"/>
      <w:r w:rsidR="00FB6078" w:rsidRPr="00070796">
        <w:rPr>
          <w:rFonts w:asciiTheme="minorHAnsi" w:hAnsiTheme="minorHAnsi" w:cstheme="minorHAnsi"/>
          <w:color w:val="000000" w:themeColor="text1"/>
        </w:rPr>
        <w:t xml:space="preserve"> (2007; 2010) </w:t>
      </w:r>
      <w:r w:rsidR="001F6F24" w:rsidRPr="00070796">
        <w:rPr>
          <w:rFonts w:asciiTheme="minorHAnsi" w:hAnsiTheme="minorHAnsi" w:cstheme="minorHAnsi"/>
          <w:color w:val="000000" w:themeColor="text1"/>
        </w:rPr>
        <w:t xml:space="preserve">and </w:t>
      </w:r>
      <w:proofErr w:type="spellStart"/>
      <w:r w:rsidR="001F6F24" w:rsidRPr="00070796">
        <w:rPr>
          <w:rFonts w:asciiTheme="minorHAnsi" w:hAnsiTheme="minorHAnsi" w:cstheme="minorHAnsi"/>
          <w:color w:val="000000" w:themeColor="text1"/>
        </w:rPr>
        <w:t>Orl</w:t>
      </w:r>
      <w:r w:rsidR="00143A5D" w:rsidRPr="00070796">
        <w:rPr>
          <w:rFonts w:asciiTheme="minorHAnsi" w:hAnsiTheme="minorHAnsi" w:cstheme="minorHAnsi"/>
          <w:color w:val="000000" w:themeColor="text1"/>
        </w:rPr>
        <w:t>ikowski</w:t>
      </w:r>
      <w:proofErr w:type="spellEnd"/>
      <w:r w:rsidR="00143A5D" w:rsidRPr="00070796">
        <w:rPr>
          <w:rFonts w:asciiTheme="minorHAnsi" w:hAnsiTheme="minorHAnsi" w:cstheme="minorHAnsi"/>
          <w:color w:val="000000" w:themeColor="text1"/>
        </w:rPr>
        <w:t xml:space="preserve"> and Scott (2015) </w:t>
      </w:r>
      <w:r w:rsidR="00D50909" w:rsidRPr="00070796">
        <w:rPr>
          <w:rFonts w:asciiTheme="minorHAnsi" w:hAnsiTheme="minorHAnsi" w:cstheme="minorHAnsi"/>
          <w:color w:val="000000" w:themeColor="text1"/>
        </w:rPr>
        <w:t xml:space="preserve">have </w:t>
      </w:r>
      <w:r w:rsidR="00CA3E7E" w:rsidRPr="00070796">
        <w:rPr>
          <w:rFonts w:asciiTheme="minorHAnsi" w:hAnsiTheme="minorHAnsi" w:cstheme="minorHAnsi"/>
          <w:color w:val="000000" w:themeColor="text1"/>
        </w:rPr>
        <w:t>developed</w:t>
      </w:r>
      <w:r w:rsidR="00143A5D" w:rsidRPr="00070796">
        <w:rPr>
          <w:rFonts w:asciiTheme="minorHAnsi" w:hAnsiTheme="minorHAnsi" w:cstheme="minorHAnsi"/>
          <w:color w:val="000000" w:themeColor="text1"/>
        </w:rPr>
        <w:t xml:space="preserve"> a</w:t>
      </w:r>
      <w:r w:rsidR="002A1D6B" w:rsidRPr="00070796">
        <w:rPr>
          <w:rFonts w:asciiTheme="minorHAnsi" w:hAnsiTheme="minorHAnsi" w:cstheme="minorHAnsi"/>
          <w:color w:val="000000" w:themeColor="text1"/>
        </w:rPr>
        <w:t>n approach to</w:t>
      </w:r>
      <w:r w:rsidR="00CA3E7E" w:rsidRPr="00070796">
        <w:rPr>
          <w:rFonts w:asciiTheme="minorHAnsi" w:hAnsiTheme="minorHAnsi" w:cstheme="minorHAnsi"/>
          <w:color w:val="000000" w:themeColor="text1"/>
        </w:rPr>
        <w:t xml:space="preserve"> </w:t>
      </w:r>
      <w:r w:rsidR="005E13F2" w:rsidRPr="00070796">
        <w:rPr>
          <w:rFonts w:asciiTheme="minorHAnsi" w:hAnsiTheme="minorHAnsi" w:cstheme="minorHAnsi"/>
          <w:color w:val="000000" w:themeColor="text1"/>
        </w:rPr>
        <w:t xml:space="preserve">analyzing the </w:t>
      </w:r>
      <w:r w:rsidR="001F6F24" w:rsidRPr="00070796">
        <w:rPr>
          <w:rFonts w:asciiTheme="minorHAnsi" w:hAnsiTheme="minorHAnsi" w:cstheme="minorHAnsi"/>
          <w:color w:val="000000" w:themeColor="text1"/>
        </w:rPr>
        <w:t xml:space="preserve">social and the material </w:t>
      </w:r>
      <w:r w:rsidR="00210331" w:rsidRPr="00070796">
        <w:rPr>
          <w:rFonts w:asciiTheme="minorHAnsi" w:hAnsiTheme="minorHAnsi" w:cstheme="minorHAnsi"/>
          <w:color w:val="000000" w:themeColor="text1"/>
        </w:rPr>
        <w:t xml:space="preserve">in which there </w:t>
      </w:r>
      <w:r w:rsidR="00F256A2">
        <w:rPr>
          <w:rFonts w:asciiTheme="minorHAnsi" w:hAnsiTheme="minorHAnsi" w:cstheme="minorHAnsi"/>
          <w:color w:val="000000" w:themeColor="text1"/>
        </w:rPr>
        <w:t xml:space="preserve">is </w:t>
      </w:r>
      <w:r w:rsidR="00FB6078" w:rsidRPr="00070796">
        <w:rPr>
          <w:rFonts w:asciiTheme="minorHAnsi" w:hAnsiTheme="minorHAnsi" w:cstheme="minorHAnsi"/>
          <w:color w:val="000000" w:themeColor="text1"/>
        </w:rPr>
        <w:t>no</w:t>
      </w:r>
      <w:r w:rsidR="00210331" w:rsidRPr="00070796">
        <w:rPr>
          <w:rFonts w:asciiTheme="minorHAnsi" w:hAnsiTheme="minorHAnsi" w:cstheme="minorHAnsi"/>
          <w:color w:val="000000" w:themeColor="text1"/>
        </w:rPr>
        <w:t xml:space="preserve"> assumed</w:t>
      </w:r>
      <w:r w:rsidR="00FB6078" w:rsidRPr="00070796">
        <w:rPr>
          <w:rFonts w:asciiTheme="minorHAnsi" w:hAnsiTheme="minorHAnsi" w:cstheme="minorHAnsi"/>
          <w:color w:val="000000" w:themeColor="text1"/>
        </w:rPr>
        <w:t xml:space="preserve"> separation betw</w:t>
      </w:r>
      <w:r w:rsidR="00FC5F85" w:rsidRPr="00070796">
        <w:rPr>
          <w:rFonts w:asciiTheme="minorHAnsi" w:hAnsiTheme="minorHAnsi" w:cstheme="minorHAnsi"/>
          <w:color w:val="000000" w:themeColor="text1"/>
        </w:rPr>
        <w:t xml:space="preserve">een the </w:t>
      </w:r>
      <w:r w:rsidR="002A1D6B" w:rsidRPr="00070796">
        <w:rPr>
          <w:rFonts w:asciiTheme="minorHAnsi" w:hAnsiTheme="minorHAnsi" w:cstheme="minorHAnsi"/>
          <w:color w:val="000000" w:themeColor="text1"/>
        </w:rPr>
        <w:t xml:space="preserve">two; they </w:t>
      </w:r>
      <w:r w:rsidR="00283CF9" w:rsidRPr="00070796">
        <w:rPr>
          <w:rFonts w:asciiTheme="minorHAnsi" w:hAnsiTheme="minorHAnsi" w:cstheme="minorHAnsi"/>
          <w:color w:val="000000" w:themeColor="text1"/>
        </w:rPr>
        <w:t>a</w:t>
      </w:r>
      <w:r w:rsidR="002A1D6B" w:rsidRPr="00070796">
        <w:rPr>
          <w:rFonts w:asciiTheme="minorHAnsi" w:hAnsiTheme="minorHAnsi" w:cstheme="minorHAnsi"/>
          <w:color w:val="000000" w:themeColor="text1"/>
        </w:rPr>
        <w:t>re seen instead as wholly</w:t>
      </w:r>
      <w:r w:rsidR="00FB6078" w:rsidRPr="00070796">
        <w:rPr>
          <w:rFonts w:asciiTheme="minorHAnsi" w:hAnsiTheme="minorHAnsi" w:cstheme="minorHAnsi"/>
          <w:color w:val="000000" w:themeColor="text1"/>
        </w:rPr>
        <w:t xml:space="preserve"> ‘mutually constituting’</w:t>
      </w:r>
      <w:r w:rsidR="007C74B7" w:rsidRPr="00070796">
        <w:rPr>
          <w:rFonts w:asciiTheme="minorHAnsi" w:hAnsiTheme="minorHAnsi" w:cstheme="minorHAnsi"/>
          <w:color w:val="000000" w:themeColor="text1"/>
        </w:rPr>
        <w:t xml:space="preserve">. </w:t>
      </w:r>
      <w:r w:rsidR="00B965E2" w:rsidRPr="00070796">
        <w:rPr>
          <w:rFonts w:asciiTheme="minorHAnsi" w:hAnsiTheme="minorHAnsi" w:cstheme="minorHAnsi"/>
          <w:color w:val="000000" w:themeColor="text1"/>
        </w:rPr>
        <w:t xml:space="preserve"> </w:t>
      </w:r>
      <w:r w:rsidR="001F6F24" w:rsidRPr="00070796">
        <w:rPr>
          <w:rFonts w:asciiTheme="minorHAnsi" w:hAnsiTheme="minorHAnsi" w:cstheme="minorHAnsi"/>
          <w:color w:val="000000" w:themeColor="text1"/>
        </w:rPr>
        <w:t>Thu</w:t>
      </w:r>
      <w:r w:rsidR="008156A1" w:rsidRPr="00070796">
        <w:rPr>
          <w:rFonts w:asciiTheme="minorHAnsi" w:hAnsiTheme="minorHAnsi" w:cstheme="minorHAnsi"/>
          <w:color w:val="000000" w:themeColor="text1"/>
        </w:rPr>
        <w:t>s, a</w:t>
      </w:r>
      <w:r w:rsidR="007C74B7" w:rsidRPr="00070796">
        <w:rPr>
          <w:rFonts w:asciiTheme="minorHAnsi" w:hAnsiTheme="minorHAnsi" w:cstheme="minorHAnsi"/>
          <w:color w:val="000000" w:themeColor="text1"/>
        </w:rPr>
        <w:t>ny stable proper</w:t>
      </w:r>
      <w:r w:rsidR="007C74B7" w:rsidRPr="00FA5DFF">
        <w:rPr>
          <w:rFonts w:asciiTheme="minorHAnsi" w:hAnsiTheme="minorHAnsi" w:cstheme="minorHAnsi"/>
          <w:color w:val="000000" w:themeColor="text1"/>
        </w:rPr>
        <w:t>ties which the technology may appear</w:t>
      </w:r>
      <w:r w:rsidR="002B7680" w:rsidRPr="00FA5DFF">
        <w:rPr>
          <w:rFonts w:asciiTheme="minorHAnsi" w:hAnsiTheme="minorHAnsi" w:cstheme="minorHAnsi"/>
          <w:color w:val="000000" w:themeColor="text1"/>
        </w:rPr>
        <w:t xml:space="preserve"> to </w:t>
      </w:r>
      <w:r w:rsidR="001F6F24" w:rsidRPr="00FA5DFF">
        <w:rPr>
          <w:rFonts w:asciiTheme="minorHAnsi" w:hAnsiTheme="minorHAnsi" w:cstheme="minorHAnsi"/>
          <w:color w:val="000000" w:themeColor="text1"/>
        </w:rPr>
        <w:t>possess</w:t>
      </w:r>
      <w:r w:rsidR="002B7680" w:rsidRPr="00FA5DFF">
        <w:rPr>
          <w:rFonts w:asciiTheme="minorHAnsi" w:hAnsiTheme="minorHAnsi" w:cstheme="minorHAnsi"/>
          <w:color w:val="000000" w:themeColor="text1"/>
        </w:rPr>
        <w:t xml:space="preserve">, or agency which the human agent </w:t>
      </w:r>
      <w:r w:rsidR="001F6F24" w:rsidRPr="00FA5DFF">
        <w:rPr>
          <w:rFonts w:asciiTheme="minorHAnsi" w:hAnsiTheme="minorHAnsi" w:cstheme="minorHAnsi"/>
          <w:color w:val="000000" w:themeColor="text1"/>
        </w:rPr>
        <w:t>expresses through particular choices</w:t>
      </w:r>
      <w:r w:rsidR="002B7680" w:rsidRPr="00FA5DFF">
        <w:rPr>
          <w:rFonts w:asciiTheme="minorHAnsi" w:hAnsiTheme="minorHAnsi" w:cstheme="minorHAnsi"/>
          <w:color w:val="000000" w:themeColor="text1"/>
        </w:rPr>
        <w:t>,</w:t>
      </w:r>
      <w:r w:rsidR="007C74B7" w:rsidRPr="00FA5DFF">
        <w:rPr>
          <w:rFonts w:asciiTheme="minorHAnsi" w:hAnsiTheme="minorHAnsi" w:cstheme="minorHAnsi"/>
          <w:color w:val="000000" w:themeColor="text1"/>
        </w:rPr>
        <w:t xml:space="preserve"> </w:t>
      </w:r>
      <w:r w:rsidR="002B7680" w:rsidRPr="00FA5DFF">
        <w:rPr>
          <w:rFonts w:asciiTheme="minorHAnsi" w:hAnsiTheme="minorHAnsi" w:cstheme="minorHAnsi"/>
          <w:color w:val="000000" w:themeColor="text1"/>
        </w:rPr>
        <w:t>is</w:t>
      </w:r>
      <w:r w:rsidR="001F6F24" w:rsidRPr="00FA5DFF">
        <w:rPr>
          <w:rFonts w:asciiTheme="minorHAnsi" w:hAnsiTheme="minorHAnsi" w:cstheme="minorHAnsi"/>
          <w:color w:val="000000" w:themeColor="text1"/>
        </w:rPr>
        <w:t xml:space="preserve"> seen as </w:t>
      </w:r>
      <w:r w:rsidR="00434587" w:rsidRPr="00FA5DFF">
        <w:rPr>
          <w:rFonts w:asciiTheme="minorHAnsi" w:hAnsiTheme="minorHAnsi" w:cstheme="minorHAnsi"/>
          <w:color w:val="000000" w:themeColor="text1"/>
        </w:rPr>
        <w:t>achieved</w:t>
      </w:r>
      <w:r w:rsidR="008A7501" w:rsidRPr="00FA5DFF">
        <w:rPr>
          <w:rFonts w:asciiTheme="minorHAnsi" w:hAnsiTheme="minorHAnsi" w:cstheme="minorHAnsi"/>
          <w:color w:val="000000" w:themeColor="text1"/>
        </w:rPr>
        <w:t xml:space="preserve"> </w:t>
      </w:r>
      <w:r w:rsidR="001371B6" w:rsidRPr="00FA5DFF">
        <w:rPr>
          <w:rFonts w:asciiTheme="minorHAnsi" w:hAnsiTheme="minorHAnsi" w:cstheme="minorHAnsi"/>
          <w:color w:val="000000" w:themeColor="text1"/>
        </w:rPr>
        <w:t>relational</w:t>
      </w:r>
      <w:r w:rsidR="00434587" w:rsidRPr="00FA5DFF">
        <w:rPr>
          <w:rFonts w:asciiTheme="minorHAnsi" w:hAnsiTheme="minorHAnsi" w:cstheme="minorHAnsi"/>
          <w:color w:val="000000" w:themeColor="text1"/>
        </w:rPr>
        <w:t xml:space="preserve">ity </w:t>
      </w:r>
      <w:r w:rsidR="00CD5203" w:rsidRPr="00FA5DFF">
        <w:rPr>
          <w:rFonts w:asciiTheme="minorHAnsi" w:hAnsiTheme="minorHAnsi" w:cstheme="minorHAnsi"/>
          <w:color w:val="000000" w:themeColor="text1"/>
        </w:rPr>
        <w:t xml:space="preserve">and locally </w:t>
      </w:r>
      <w:r w:rsidR="001F6F24" w:rsidRPr="00FA5DFF">
        <w:rPr>
          <w:rFonts w:asciiTheme="minorHAnsi" w:hAnsiTheme="minorHAnsi" w:cstheme="minorHAnsi"/>
          <w:color w:val="000000" w:themeColor="text1"/>
        </w:rPr>
        <w:t xml:space="preserve">through </w:t>
      </w:r>
      <w:r w:rsidR="007642DE" w:rsidRPr="00FA5DFF">
        <w:rPr>
          <w:rFonts w:asciiTheme="minorHAnsi" w:hAnsiTheme="minorHAnsi" w:cstheme="minorHAnsi"/>
          <w:color w:val="000000" w:themeColor="text1"/>
        </w:rPr>
        <w:t xml:space="preserve">emergent </w:t>
      </w:r>
      <w:r w:rsidR="00A45E5C" w:rsidRPr="00FA5DFF">
        <w:rPr>
          <w:rFonts w:asciiTheme="minorHAnsi" w:hAnsiTheme="minorHAnsi" w:cstheme="minorHAnsi"/>
          <w:color w:val="000000" w:themeColor="text1"/>
        </w:rPr>
        <w:t xml:space="preserve">practice </w:t>
      </w:r>
      <w:r w:rsidR="00642E35" w:rsidRPr="00FA5DFF">
        <w:rPr>
          <w:rFonts w:asciiTheme="minorHAnsi" w:hAnsiTheme="minorHAnsi" w:cstheme="minorHAnsi"/>
          <w:color w:val="000000" w:themeColor="text1"/>
        </w:rPr>
        <w:t>(</w:t>
      </w:r>
      <w:proofErr w:type="spellStart"/>
      <w:r w:rsidR="00642E35" w:rsidRPr="00FA5DFF">
        <w:rPr>
          <w:rFonts w:asciiTheme="minorHAnsi" w:hAnsiTheme="minorHAnsi" w:cstheme="minorHAnsi"/>
          <w:color w:val="000000" w:themeColor="text1"/>
        </w:rPr>
        <w:t>Orlikowski</w:t>
      </w:r>
      <w:proofErr w:type="spellEnd"/>
      <w:r w:rsidR="00642E35" w:rsidRPr="00FA5DFF">
        <w:rPr>
          <w:rFonts w:asciiTheme="minorHAnsi" w:hAnsiTheme="minorHAnsi" w:cstheme="minorHAnsi"/>
          <w:color w:val="000000" w:themeColor="text1"/>
        </w:rPr>
        <w:t>, 2000,</w:t>
      </w:r>
      <w:r w:rsidR="009D6339" w:rsidRPr="00FA5DFF">
        <w:rPr>
          <w:rFonts w:asciiTheme="minorHAnsi" w:hAnsiTheme="minorHAnsi" w:cstheme="minorHAnsi"/>
          <w:color w:val="000000" w:themeColor="text1"/>
        </w:rPr>
        <w:t xml:space="preserve"> 2007</w:t>
      </w:r>
      <w:r w:rsidR="00642E35" w:rsidRPr="00FA5DFF">
        <w:rPr>
          <w:rFonts w:asciiTheme="minorHAnsi" w:hAnsiTheme="minorHAnsi" w:cstheme="minorHAnsi"/>
          <w:color w:val="000000" w:themeColor="text1"/>
        </w:rPr>
        <w:t>;</w:t>
      </w:r>
      <w:r w:rsidR="00FD3EFB" w:rsidRPr="00FA5DFF">
        <w:rPr>
          <w:rFonts w:asciiTheme="minorHAnsi" w:hAnsiTheme="minorHAnsi" w:cstheme="minorHAnsi"/>
          <w:color w:val="000000" w:themeColor="text1"/>
        </w:rPr>
        <w:t xml:space="preserve"> </w:t>
      </w:r>
      <w:proofErr w:type="spellStart"/>
      <w:r w:rsidR="00FD3EFB" w:rsidRPr="00FA5DFF">
        <w:rPr>
          <w:rFonts w:asciiTheme="minorHAnsi" w:hAnsiTheme="minorHAnsi" w:cstheme="minorHAnsi"/>
          <w:color w:val="000000" w:themeColor="text1"/>
        </w:rPr>
        <w:t>Orlik</w:t>
      </w:r>
      <w:r w:rsidR="00B47C5D" w:rsidRPr="00FA5DFF">
        <w:rPr>
          <w:rFonts w:asciiTheme="minorHAnsi" w:hAnsiTheme="minorHAnsi" w:cstheme="minorHAnsi"/>
          <w:color w:val="000000" w:themeColor="text1"/>
        </w:rPr>
        <w:t>owski</w:t>
      </w:r>
      <w:proofErr w:type="spellEnd"/>
      <w:r w:rsidR="00B47C5D" w:rsidRPr="00FA5DFF">
        <w:rPr>
          <w:rFonts w:asciiTheme="minorHAnsi" w:hAnsiTheme="minorHAnsi" w:cstheme="minorHAnsi"/>
          <w:color w:val="000000" w:themeColor="text1"/>
        </w:rPr>
        <w:t xml:space="preserve"> &amp;</w:t>
      </w:r>
      <w:r w:rsidR="009D6339" w:rsidRPr="00FA5DFF">
        <w:rPr>
          <w:rFonts w:asciiTheme="minorHAnsi" w:hAnsiTheme="minorHAnsi" w:cstheme="minorHAnsi"/>
          <w:color w:val="000000" w:themeColor="text1"/>
        </w:rPr>
        <w:t xml:space="preserve"> Scott</w:t>
      </w:r>
      <w:r w:rsidR="00642E35" w:rsidRPr="00FA5DFF">
        <w:rPr>
          <w:rFonts w:asciiTheme="minorHAnsi" w:hAnsiTheme="minorHAnsi" w:cstheme="minorHAnsi"/>
          <w:color w:val="000000" w:themeColor="text1"/>
        </w:rPr>
        <w:t xml:space="preserve">, </w:t>
      </w:r>
      <w:r w:rsidR="00FD3EFB" w:rsidRPr="00FA5DFF">
        <w:rPr>
          <w:rFonts w:asciiTheme="minorHAnsi" w:hAnsiTheme="minorHAnsi" w:cstheme="minorHAnsi"/>
          <w:color w:val="000000" w:themeColor="text1"/>
        </w:rPr>
        <w:t>2015</w:t>
      </w:r>
      <w:r w:rsidR="009D6339" w:rsidRPr="00FA5DFF">
        <w:rPr>
          <w:rFonts w:asciiTheme="minorHAnsi" w:hAnsiTheme="minorHAnsi" w:cstheme="minorHAnsi"/>
          <w:color w:val="000000" w:themeColor="text1"/>
        </w:rPr>
        <w:t>)</w:t>
      </w:r>
      <w:r w:rsidR="00156FBC" w:rsidRPr="00FA5DFF">
        <w:rPr>
          <w:rFonts w:asciiTheme="minorHAnsi" w:hAnsiTheme="minorHAnsi" w:cstheme="minorHAnsi"/>
          <w:color w:val="000000" w:themeColor="text1"/>
        </w:rPr>
        <w:t xml:space="preserve">. </w:t>
      </w:r>
      <w:r w:rsidR="00FB6078" w:rsidRPr="00FA5DFF">
        <w:rPr>
          <w:rFonts w:asciiTheme="minorHAnsi" w:hAnsiTheme="minorHAnsi" w:cstheme="minorHAnsi"/>
          <w:color w:val="000000" w:themeColor="text1"/>
        </w:rPr>
        <w:t xml:space="preserve"> </w:t>
      </w:r>
    </w:p>
    <w:p w14:paraId="0317296F" w14:textId="77777777" w:rsidR="005E13F2" w:rsidRPr="00FA5DFF" w:rsidRDefault="005E13F2" w:rsidP="005F5DDF">
      <w:pPr>
        <w:spacing w:line="480" w:lineRule="auto"/>
        <w:rPr>
          <w:rFonts w:asciiTheme="minorHAnsi" w:hAnsiTheme="minorHAnsi" w:cstheme="minorHAnsi"/>
          <w:color w:val="000000" w:themeColor="text1"/>
        </w:rPr>
      </w:pPr>
    </w:p>
    <w:p w14:paraId="73ABA3EA" w14:textId="443187F0" w:rsidR="00752131" w:rsidRPr="00FA5DFF" w:rsidRDefault="00B965E2" w:rsidP="005F5DDF">
      <w:pPr>
        <w:spacing w:line="480" w:lineRule="auto"/>
        <w:rPr>
          <w:rFonts w:asciiTheme="minorHAnsi" w:hAnsiTheme="minorHAnsi" w:cstheme="minorHAnsi"/>
          <w:color w:val="000000" w:themeColor="text1"/>
        </w:rPr>
      </w:pPr>
      <w:r w:rsidRPr="00FA5DFF">
        <w:rPr>
          <w:rFonts w:asciiTheme="minorHAnsi" w:hAnsiTheme="minorHAnsi" w:cstheme="minorHAnsi"/>
          <w:color w:val="000000" w:themeColor="text1"/>
        </w:rPr>
        <w:t>However, t</w:t>
      </w:r>
      <w:r w:rsidR="005E13F2" w:rsidRPr="00FA5DFF">
        <w:rPr>
          <w:rFonts w:asciiTheme="minorHAnsi" w:hAnsiTheme="minorHAnsi" w:cstheme="minorHAnsi"/>
          <w:color w:val="000000" w:themeColor="text1"/>
        </w:rPr>
        <w:t>his post-human and post-interpretative approach</w:t>
      </w:r>
      <w:r w:rsidR="00210331" w:rsidRPr="00FA5DFF">
        <w:rPr>
          <w:rFonts w:asciiTheme="minorHAnsi" w:hAnsiTheme="minorHAnsi" w:cstheme="minorHAnsi"/>
          <w:color w:val="000000" w:themeColor="text1"/>
        </w:rPr>
        <w:t xml:space="preserve"> is </w:t>
      </w:r>
      <w:r w:rsidR="00726D89" w:rsidRPr="00FA5DFF">
        <w:rPr>
          <w:rFonts w:asciiTheme="minorHAnsi" w:hAnsiTheme="minorHAnsi" w:cstheme="minorHAnsi"/>
          <w:color w:val="000000" w:themeColor="text1"/>
        </w:rPr>
        <w:t>resistant to</w:t>
      </w:r>
      <w:r w:rsidR="00210331" w:rsidRPr="00FA5DFF">
        <w:rPr>
          <w:rFonts w:asciiTheme="minorHAnsi" w:hAnsiTheme="minorHAnsi" w:cstheme="minorHAnsi"/>
          <w:color w:val="000000" w:themeColor="text1"/>
        </w:rPr>
        <w:t xml:space="preserve"> anything other than a</w:t>
      </w:r>
      <w:r w:rsidR="00F34E45" w:rsidRPr="00FA5DFF">
        <w:rPr>
          <w:rFonts w:asciiTheme="minorHAnsi" w:hAnsiTheme="minorHAnsi" w:cstheme="minorHAnsi"/>
          <w:color w:val="000000" w:themeColor="text1"/>
        </w:rPr>
        <w:t xml:space="preserve">n emergent </w:t>
      </w:r>
      <w:r w:rsidR="007642DE" w:rsidRPr="00FA5DFF">
        <w:rPr>
          <w:rFonts w:asciiTheme="minorHAnsi" w:hAnsiTheme="minorHAnsi" w:cstheme="minorHAnsi"/>
          <w:color w:val="000000" w:themeColor="text1"/>
        </w:rPr>
        <w:t xml:space="preserve">and very weak </w:t>
      </w:r>
      <w:r w:rsidR="00210331" w:rsidRPr="00FA5DFF">
        <w:rPr>
          <w:rFonts w:asciiTheme="minorHAnsi" w:hAnsiTheme="minorHAnsi" w:cstheme="minorHAnsi"/>
          <w:color w:val="000000" w:themeColor="text1"/>
        </w:rPr>
        <w:t xml:space="preserve">version of discourse. </w:t>
      </w:r>
      <w:r w:rsidRPr="00FA5DFF">
        <w:rPr>
          <w:rFonts w:asciiTheme="minorHAnsi" w:hAnsiTheme="minorHAnsi" w:cstheme="minorHAnsi"/>
          <w:color w:val="000000" w:themeColor="text1"/>
        </w:rPr>
        <w:t xml:space="preserve"> </w:t>
      </w:r>
      <w:r w:rsidR="004561C2" w:rsidRPr="00FA5DFF">
        <w:rPr>
          <w:rFonts w:asciiTheme="minorHAnsi" w:hAnsiTheme="minorHAnsi" w:cstheme="minorHAnsi"/>
          <w:color w:val="000000" w:themeColor="text1"/>
        </w:rPr>
        <w:t>With</w:t>
      </w:r>
      <w:r w:rsidR="00726D89" w:rsidRPr="00FA5DFF">
        <w:rPr>
          <w:rFonts w:asciiTheme="minorHAnsi" w:hAnsiTheme="minorHAnsi" w:cstheme="minorHAnsi"/>
          <w:color w:val="000000" w:themeColor="text1"/>
        </w:rPr>
        <w:t>in</w:t>
      </w:r>
      <w:r w:rsidR="004561C2" w:rsidRPr="00FA5DFF">
        <w:rPr>
          <w:rFonts w:asciiTheme="minorHAnsi" w:hAnsiTheme="minorHAnsi" w:cstheme="minorHAnsi"/>
          <w:color w:val="000000" w:themeColor="text1"/>
        </w:rPr>
        <w:t xml:space="preserve"> </w:t>
      </w:r>
      <w:r w:rsidR="00075B7E" w:rsidRPr="00FA5DFF">
        <w:rPr>
          <w:rFonts w:asciiTheme="minorHAnsi" w:hAnsiTheme="minorHAnsi" w:cstheme="minorHAnsi"/>
          <w:color w:val="000000" w:themeColor="text1"/>
        </w:rPr>
        <w:t xml:space="preserve">what has come to be termed ‘hard’ </w:t>
      </w:r>
      <w:proofErr w:type="spellStart"/>
      <w:r w:rsidR="004561C2" w:rsidRPr="00FA5DFF">
        <w:rPr>
          <w:rFonts w:asciiTheme="minorHAnsi" w:hAnsiTheme="minorHAnsi" w:cstheme="minorHAnsi"/>
          <w:color w:val="000000" w:themeColor="text1"/>
        </w:rPr>
        <w:t>sociomaterial</w:t>
      </w:r>
      <w:proofErr w:type="spellEnd"/>
      <w:r w:rsidR="004561C2" w:rsidRPr="00FA5DFF">
        <w:rPr>
          <w:rFonts w:asciiTheme="minorHAnsi" w:hAnsiTheme="minorHAnsi" w:cstheme="minorHAnsi"/>
          <w:color w:val="000000" w:themeColor="text1"/>
        </w:rPr>
        <w:t xml:space="preserve"> theory </w:t>
      </w:r>
      <w:r w:rsidR="00075B7E" w:rsidRPr="00FA5DFF">
        <w:rPr>
          <w:rFonts w:asciiTheme="minorHAnsi" w:hAnsiTheme="minorHAnsi" w:cstheme="minorHAnsi"/>
          <w:color w:val="000000" w:themeColor="text1"/>
        </w:rPr>
        <w:t>(Jones, 2017)</w:t>
      </w:r>
      <w:r w:rsidR="00F256A2">
        <w:rPr>
          <w:rFonts w:asciiTheme="minorHAnsi" w:hAnsiTheme="minorHAnsi" w:cstheme="minorHAnsi"/>
          <w:color w:val="000000" w:themeColor="text1"/>
        </w:rPr>
        <w:t>,</w:t>
      </w:r>
      <w:r w:rsidR="00075B7E" w:rsidRPr="00FA5DFF">
        <w:rPr>
          <w:rFonts w:asciiTheme="minorHAnsi" w:hAnsiTheme="minorHAnsi" w:cstheme="minorHAnsi"/>
          <w:color w:val="000000" w:themeColor="text1"/>
        </w:rPr>
        <w:t xml:space="preserve"> </w:t>
      </w:r>
      <w:r w:rsidR="004561C2" w:rsidRPr="00FA5DFF">
        <w:rPr>
          <w:rFonts w:asciiTheme="minorHAnsi" w:hAnsiTheme="minorHAnsi" w:cstheme="minorHAnsi"/>
          <w:color w:val="000000" w:themeColor="text1"/>
        </w:rPr>
        <w:t xml:space="preserve">the idea of a pre-existing structure such as a </w:t>
      </w:r>
      <w:r w:rsidR="00661D10" w:rsidRPr="00FA5DFF">
        <w:rPr>
          <w:rFonts w:asciiTheme="minorHAnsi" w:hAnsiTheme="minorHAnsi" w:cstheme="minorHAnsi"/>
          <w:color w:val="000000" w:themeColor="text1"/>
        </w:rPr>
        <w:t>(D)</w:t>
      </w:r>
      <w:proofErr w:type="spellStart"/>
      <w:r w:rsidR="004561C2" w:rsidRPr="00FA5DFF">
        <w:rPr>
          <w:rFonts w:asciiTheme="minorHAnsi" w:hAnsiTheme="minorHAnsi" w:cstheme="minorHAnsi"/>
          <w:color w:val="000000" w:themeColor="text1"/>
        </w:rPr>
        <w:t>iscourse</w:t>
      </w:r>
      <w:proofErr w:type="spellEnd"/>
      <w:r w:rsidR="004561C2" w:rsidRPr="00FA5DFF">
        <w:rPr>
          <w:rFonts w:asciiTheme="minorHAnsi" w:hAnsiTheme="minorHAnsi" w:cstheme="minorHAnsi"/>
          <w:color w:val="000000" w:themeColor="text1"/>
        </w:rPr>
        <w:t xml:space="preserve">, </w:t>
      </w:r>
      <w:r w:rsidR="005E13F2" w:rsidRPr="00FA5DFF">
        <w:rPr>
          <w:rFonts w:asciiTheme="minorHAnsi" w:hAnsiTheme="minorHAnsi" w:cstheme="minorHAnsi"/>
          <w:color w:val="000000" w:themeColor="text1"/>
        </w:rPr>
        <w:t xml:space="preserve">anything in fact that </w:t>
      </w:r>
      <w:r w:rsidR="004561C2" w:rsidRPr="00FA5DFF">
        <w:rPr>
          <w:rFonts w:asciiTheme="minorHAnsi" w:hAnsiTheme="minorHAnsi" w:cstheme="minorHAnsi"/>
          <w:color w:val="000000" w:themeColor="text1"/>
        </w:rPr>
        <w:t>pre-figures social action</w:t>
      </w:r>
      <w:r w:rsidR="005E13F2" w:rsidRPr="00FA5DFF">
        <w:rPr>
          <w:rFonts w:asciiTheme="minorHAnsi" w:hAnsiTheme="minorHAnsi" w:cstheme="minorHAnsi"/>
          <w:color w:val="000000" w:themeColor="text1"/>
        </w:rPr>
        <w:t>,</w:t>
      </w:r>
      <w:r w:rsidR="004561C2" w:rsidRPr="00FA5DFF">
        <w:rPr>
          <w:rFonts w:asciiTheme="minorHAnsi" w:hAnsiTheme="minorHAnsi" w:cstheme="minorHAnsi"/>
          <w:color w:val="000000" w:themeColor="text1"/>
        </w:rPr>
        <w:t xml:space="preserve"> is roundly rejected (</w:t>
      </w:r>
      <w:proofErr w:type="spellStart"/>
      <w:r w:rsidR="004561C2" w:rsidRPr="00FA5DFF">
        <w:rPr>
          <w:rFonts w:asciiTheme="minorHAnsi" w:hAnsiTheme="minorHAnsi" w:cstheme="minorHAnsi"/>
          <w:color w:val="000000" w:themeColor="text1"/>
        </w:rPr>
        <w:t>Mutch</w:t>
      </w:r>
      <w:proofErr w:type="spellEnd"/>
      <w:r w:rsidR="004561C2" w:rsidRPr="00FA5DFF">
        <w:rPr>
          <w:rFonts w:asciiTheme="minorHAnsi" w:hAnsiTheme="minorHAnsi" w:cstheme="minorHAnsi"/>
          <w:color w:val="000000" w:themeColor="text1"/>
        </w:rPr>
        <w:t xml:space="preserve">, 2013; </w:t>
      </w:r>
      <w:proofErr w:type="spellStart"/>
      <w:r w:rsidR="004561C2" w:rsidRPr="00FA5DFF">
        <w:rPr>
          <w:rFonts w:asciiTheme="minorHAnsi" w:hAnsiTheme="minorHAnsi" w:cstheme="minorHAnsi"/>
          <w:color w:val="000000" w:themeColor="text1"/>
        </w:rPr>
        <w:t>Leonardi</w:t>
      </w:r>
      <w:proofErr w:type="spellEnd"/>
      <w:r w:rsidR="004561C2" w:rsidRPr="00FA5DFF">
        <w:rPr>
          <w:rFonts w:asciiTheme="minorHAnsi" w:hAnsiTheme="minorHAnsi" w:cstheme="minorHAnsi"/>
          <w:color w:val="000000" w:themeColor="text1"/>
        </w:rPr>
        <w:t xml:space="preserve">, 2013). </w:t>
      </w:r>
      <w:r w:rsidRPr="00FA5DFF">
        <w:rPr>
          <w:rFonts w:asciiTheme="minorHAnsi" w:hAnsiTheme="minorHAnsi" w:cstheme="minorHAnsi"/>
          <w:color w:val="000000" w:themeColor="text1"/>
        </w:rPr>
        <w:t xml:space="preserve"> </w:t>
      </w:r>
      <w:r w:rsidR="004561C2" w:rsidRPr="00FA5DFF">
        <w:rPr>
          <w:rFonts w:asciiTheme="minorHAnsi" w:hAnsiTheme="minorHAnsi" w:cstheme="minorHAnsi"/>
          <w:color w:val="000000" w:themeColor="text1"/>
        </w:rPr>
        <w:t xml:space="preserve">As </w:t>
      </w:r>
      <w:proofErr w:type="spellStart"/>
      <w:r w:rsidR="004561C2" w:rsidRPr="00FA5DFF">
        <w:rPr>
          <w:rFonts w:asciiTheme="minorHAnsi" w:hAnsiTheme="minorHAnsi" w:cstheme="minorHAnsi"/>
          <w:color w:val="000000" w:themeColor="text1"/>
        </w:rPr>
        <w:t>Orlikowski</w:t>
      </w:r>
      <w:proofErr w:type="spellEnd"/>
      <w:r w:rsidR="004561C2" w:rsidRPr="00FA5DFF">
        <w:rPr>
          <w:rFonts w:asciiTheme="minorHAnsi" w:hAnsiTheme="minorHAnsi" w:cstheme="minorHAnsi"/>
          <w:color w:val="000000" w:themeColor="text1"/>
        </w:rPr>
        <w:t xml:space="preserve"> and Scott (</w:t>
      </w:r>
      <w:r w:rsidRPr="00FA5DFF">
        <w:rPr>
          <w:rFonts w:asciiTheme="minorHAnsi" w:hAnsiTheme="minorHAnsi" w:cstheme="minorHAnsi"/>
          <w:color w:val="000000" w:themeColor="text1"/>
        </w:rPr>
        <w:t>20</w:t>
      </w:r>
      <w:r w:rsidR="007F1D46" w:rsidRPr="00FA5DFF">
        <w:rPr>
          <w:rFonts w:asciiTheme="minorHAnsi" w:hAnsiTheme="minorHAnsi" w:cstheme="minorHAnsi"/>
          <w:color w:val="000000" w:themeColor="text1"/>
        </w:rPr>
        <w:t>1</w:t>
      </w:r>
      <w:r w:rsidRPr="00FA5DFF">
        <w:rPr>
          <w:rFonts w:asciiTheme="minorHAnsi" w:hAnsiTheme="minorHAnsi" w:cstheme="minorHAnsi"/>
          <w:color w:val="000000" w:themeColor="text1"/>
        </w:rPr>
        <w:t>3:5) note: ‘</w:t>
      </w:r>
      <w:r w:rsidR="00752131" w:rsidRPr="00FA5DFF">
        <w:rPr>
          <w:rFonts w:asciiTheme="minorHAnsi" w:hAnsiTheme="minorHAnsi" w:cstheme="minorHAnsi"/>
          <w:color w:val="000000" w:themeColor="text1"/>
        </w:rPr>
        <w:t>Studies inspired by agential realism work from the position that discourse does not exist without being materialized in some form</w:t>
      </w:r>
      <w:r w:rsidRPr="00FA5DFF">
        <w:rPr>
          <w:rFonts w:asciiTheme="minorHAnsi" w:hAnsiTheme="minorHAnsi" w:cstheme="minorHAnsi"/>
          <w:color w:val="000000" w:themeColor="text1"/>
        </w:rPr>
        <w:t>’.</w:t>
      </w:r>
    </w:p>
    <w:p w14:paraId="69E5F6AC" w14:textId="77777777" w:rsidR="00F76871" w:rsidRPr="00FA5DFF" w:rsidRDefault="00F76871" w:rsidP="00954937">
      <w:pPr>
        <w:spacing w:line="480" w:lineRule="auto"/>
        <w:rPr>
          <w:rFonts w:asciiTheme="minorHAnsi" w:hAnsiTheme="minorHAnsi" w:cstheme="minorHAnsi"/>
          <w:color w:val="000000" w:themeColor="text1"/>
        </w:rPr>
      </w:pPr>
    </w:p>
    <w:p w14:paraId="5750E08B" w14:textId="3176D50F" w:rsidR="008E5001" w:rsidRPr="00FA5DFF" w:rsidRDefault="001264D7" w:rsidP="00954937">
      <w:pPr>
        <w:spacing w:line="480" w:lineRule="auto"/>
        <w:rPr>
          <w:rFonts w:asciiTheme="minorHAnsi" w:hAnsiTheme="minorHAnsi" w:cstheme="minorHAnsi"/>
          <w:color w:val="000000" w:themeColor="text1"/>
        </w:rPr>
      </w:pPr>
      <w:r w:rsidRPr="00FA5DFF">
        <w:rPr>
          <w:rFonts w:asciiTheme="minorHAnsi" w:hAnsiTheme="minorHAnsi" w:cstheme="minorHAnsi"/>
          <w:color w:val="000000" w:themeColor="text1"/>
        </w:rPr>
        <w:t xml:space="preserve">However, it is our contention that </w:t>
      </w:r>
      <w:r w:rsidR="00210331" w:rsidRPr="00FA5DFF">
        <w:rPr>
          <w:rFonts w:asciiTheme="minorHAnsi" w:hAnsiTheme="minorHAnsi" w:cstheme="minorHAnsi"/>
          <w:color w:val="000000" w:themeColor="text1"/>
        </w:rPr>
        <w:t xml:space="preserve">with the </w:t>
      </w:r>
      <w:r w:rsidR="0097347B">
        <w:rPr>
          <w:rFonts w:asciiTheme="minorHAnsi" w:hAnsiTheme="minorHAnsi" w:cstheme="minorHAnsi"/>
          <w:color w:val="000000" w:themeColor="text1"/>
        </w:rPr>
        <w:t>strong ‘</w:t>
      </w:r>
      <w:r w:rsidR="00775A28" w:rsidRPr="00FA5DFF">
        <w:rPr>
          <w:rFonts w:asciiTheme="minorHAnsi" w:hAnsiTheme="minorHAnsi" w:cstheme="minorHAnsi"/>
          <w:color w:val="000000" w:themeColor="text1"/>
        </w:rPr>
        <w:t>structural</w:t>
      </w:r>
      <w:r w:rsidR="0097347B">
        <w:rPr>
          <w:rFonts w:asciiTheme="minorHAnsi" w:hAnsiTheme="minorHAnsi" w:cstheme="minorHAnsi"/>
          <w:color w:val="000000" w:themeColor="text1"/>
        </w:rPr>
        <w:t>’</w:t>
      </w:r>
      <w:r w:rsidR="00775A28" w:rsidRPr="00FA5DFF">
        <w:rPr>
          <w:rFonts w:asciiTheme="minorHAnsi" w:hAnsiTheme="minorHAnsi" w:cstheme="minorHAnsi"/>
          <w:color w:val="000000" w:themeColor="text1"/>
        </w:rPr>
        <w:t xml:space="preserve"> version </w:t>
      </w:r>
      <w:r w:rsidR="00210331" w:rsidRPr="00FA5DFF">
        <w:rPr>
          <w:rFonts w:asciiTheme="minorHAnsi" w:hAnsiTheme="minorHAnsi" w:cstheme="minorHAnsi"/>
          <w:color w:val="000000" w:themeColor="text1"/>
        </w:rPr>
        <w:t>of</w:t>
      </w:r>
      <w:r w:rsidRPr="00FA5DFF">
        <w:rPr>
          <w:rFonts w:asciiTheme="minorHAnsi" w:hAnsiTheme="minorHAnsi" w:cstheme="minorHAnsi"/>
          <w:color w:val="000000" w:themeColor="text1"/>
        </w:rPr>
        <w:t xml:space="preserve"> </w:t>
      </w:r>
      <w:r w:rsidR="002558CE" w:rsidRPr="00FA5DFF">
        <w:rPr>
          <w:rFonts w:asciiTheme="minorHAnsi" w:hAnsiTheme="minorHAnsi" w:cstheme="minorHAnsi"/>
          <w:color w:val="000000" w:themeColor="text1"/>
        </w:rPr>
        <w:t>discours</w:t>
      </w:r>
      <w:r w:rsidRPr="00FA5DFF">
        <w:rPr>
          <w:rFonts w:asciiTheme="minorHAnsi" w:hAnsiTheme="minorHAnsi" w:cstheme="minorHAnsi"/>
          <w:color w:val="000000" w:themeColor="text1"/>
        </w:rPr>
        <w:t>e</w:t>
      </w:r>
      <w:r w:rsidR="00210331" w:rsidRPr="00FA5DFF">
        <w:rPr>
          <w:rFonts w:asciiTheme="minorHAnsi" w:hAnsiTheme="minorHAnsi" w:cstheme="minorHAnsi"/>
          <w:color w:val="000000" w:themeColor="text1"/>
        </w:rPr>
        <w:t xml:space="preserve"> </w:t>
      </w:r>
      <w:r w:rsidRPr="00FA5DFF">
        <w:rPr>
          <w:rFonts w:asciiTheme="minorHAnsi" w:hAnsiTheme="minorHAnsi" w:cstheme="minorHAnsi"/>
          <w:color w:val="000000" w:themeColor="text1"/>
        </w:rPr>
        <w:t xml:space="preserve">expunged from the lexicon of </w:t>
      </w:r>
      <w:r w:rsidR="000A41F8" w:rsidRPr="00FA5DFF">
        <w:rPr>
          <w:rFonts w:asciiTheme="minorHAnsi" w:hAnsiTheme="minorHAnsi" w:cstheme="minorHAnsi"/>
          <w:color w:val="000000" w:themeColor="text1"/>
        </w:rPr>
        <w:t>contemporary sociotechnical analysis</w:t>
      </w:r>
      <w:r w:rsidRPr="00FA5DFF">
        <w:rPr>
          <w:rFonts w:asciiTheme="minorHAnsi" w:hAnsiTheme="minorHAnsi" w:cstheme="minorHAnsi"/>
          <w:color w:val="000000" w:themeColor="text1"/>
        </w:rPr>
        <w:t xml:space="preserve">, </w:t>
      </w:r>
      <w:r w:rsidR="00F76871" w:rsidRPr="00FA5DFF">
        <w:rPr>
          <w:rFonts w:asciiTheme="minorHAnsi" w:hAnsiTheme="minorHAnsi" w:cstheme="minorHAnsi"/>
          <w:color w:val="000000" w:themeColor="text1"/>
        </w:rPr>
        <w:t xml:space="preserve">we find ourselves </w:t>
      </w:r>
      <w:r w:rsidR="00F256A2">
        <w:rPr>
          <w:rFonts w:asciiTheme="minorHAnsi" w:hAnsiTheme="minorHAnsi" w:cstheme="minorHAnsi"/>
          <w:color w:val="000000" w:themeColor="text1"/>
        </w:rPr>
        <w:t>in</w:t>
      </w:r>
      <w:r w:rsidR="00F76871" w:rsidRPr="00FA5DFF">
        <w:rPr>
          <w:rFonts w:asciiTheme="minorHAnsi" w:hAnsiTheme="minorHAnsi" w:cstheme="minorHAnsi"/>
          <w:color w:val="000000" w:themeColor="text1"/>
        </w:rPr>
        <w:t xml:space="preserve"> </w:t>
      </w:r>
      <w:r w:rsidR="002558CE" w:rsidRPr="00FA5DFF">
        <w:rPr>
          <w:rFonts w:asciiTheme="minorHAnsi" w:hAnsiTheme="minorHAnsi" w:cstheme="minorHAnsi"/>
          <w:color w:val="000000" w:themeColor="text1"/>
        </w:rPr>
        <w:t>great difficulty</w:t>
      </w:r>
      <w:r w:rsidR="008E5001" w:rsidRPr="00FA5DFF">
        <w:rPr>
          <w:rFonts w:asciiTheme="minorHAnsi" w:hAnsiTheme="minorHAnsi" w:cstheme="minorHAnsi"/>
          <w:color w:val="000000" w:themeColor="text1"/>
        </w:rPr>
        <w:t xml:space="preserve"> </w:t>
      </w:r>
      <w:r w:rsidR="00F256A2">
        <w:rPr>
          <w:rFonts w:asciiTheme="minorHAnsi" w:hAnsiTheme="minorHAnsi" w:cstheme="minorHAnsi"/>
          <w:color w:val="000000" w:themeColor="text1"/>
        </w:rPr>
        <w:t xml:space="preserve">when seeking to </w:t>
      </w:r>
      <w:r w:rsidR="008E5001" w:rsidRPr="00566143">
        <w:rPr>
          <w:rFonts w:asciiTheme="minorHAnsi" w:hAnsiTheme="minorHAnsi" w:cstheme="minorHAnsi"/>
          <w:color w:val="000000" w:themeColor="text1"/>
        </w:rPr>
        <w:t xml:space="preserve">explain how </w:t>
      </w:r>
      <w:r w:rsidR="00F76871" w:rsidRPr="00566143">
        <w:rPr>
          <w:rFonts w:asciiTheme="minorHAnsi" w:hAnsiTheme="minorHAnsi" w:cstheme="minorHAnsi"/>
          <w:color w:val="000000" w:themeColor="text1"/>
        </w:rPr>
        <w:t>specific</w:t>
      </w:r>
      <w:r w:rsidR="00F76871" w:rsidRPr="00FA5DFF">
        <w:rPr>
          <w:rFonts w:asciiTheme="minorHAnsi" w:hAnsiTheme="minorHAnsi" w:cstheme="minorHAnsi"/>
          <w:color w:val="000000" w:themeColor="text1"/>
        </w:rPr>
        <w:t xml:space="preserve"> technology use-c</w:t>
      </w:r>
      <w:r w:rsidR="008E5001" w:rsidRPr="00FA5DFF">
        <w:rPr>
          <w:rFonts w:asciiTheme="minorHAnsi" w:hAnsiTheme="minorHAnsi" w:cstheme="minorHAnsi"/>
          <w:color w:val="000000" w:themeColor="text1"/>
        </w:rPr>
        <w:t>hoices are arrived at</w:t>
      </w:r>
      <w:r w:rsidR="00775A28" w:rsidRPr="00FA5DFF">
        <w:rPr>
          <w:rFonts w:asciiTheme="minorHAnsi" w:hAnsiTheme="minorHAnsi" w:cstheme="minorHAnsi"/>
          <w:color w:val="000000" w:themeColor="text1"/>
        </w:rPr>
        <w:t xml:space="preserve"> below the level of the group</w:t>
      </w:r>
      <w:r w:rsidR="001670DB" w:rsidRPr="00FA5DFF">
        <w:rPr>
          <w:rFonts w:asciiTheme="minorHAnsi" w:hAnsiTheme="minorHAnsi" w:cstheme="minorHAnsi"/>
          <w:color w:val="000000" w:themeColor="text1"/>
        </w:rPr>
        <w:t>.</w:t>
      </w:r>
      <w:r w:rsidR="002558CE" w:rsidRPr="00FA5DFF">
        <w:rPr>
          <w:rFonts w:asciiTheme="minorHAnsi" w:hAnsiTheme="minorHAnsi" w:cstheme="minorHAnsi"/>
          <w:color w:val="000000" w:themeColor="text1"/>
        </w:rPr>
        <w:t xml:space="preserve"> </w:t>
      </w:r>
      <w:r w:rsidR="00B965E2" w:rsidRPr="00FA5DFF">
        <w:rPr>
          <w:rFonts w:asciiTheme="minorHAnsi" w:hAnsiTheme="minorHAnsi" w:cstheme="minorHAnsi"/>
          <w:color w:val="000000" w:themeColor="text1"/>
        </w:rPr>
        <w:t xml:space="preserve"> </w:t>
      </w:r>
      <w:r w:rsidR="00775A28" w:rsidRPr="00FA5DFF">
        <w:rPr>
          <w:rFonts w:asciiTheme="minorHAnsi" w:hAnsiTheme="minorHAnsi" w:cstheme="minorHAnsi"/>
          <w:color w:val="000000" w:themeColor="text1"/>
        </w:rPr>
        <w:t>Moreover, h</w:t>
      </w:r>
      <w:r w:rsidR="002558CE" w:rsidRPr="00FA5DFF">
        <w:rPr>
          <w:rFonts w:asciiTheme="minorHAnsi" w:hAnsiTheme="minorHAnsi" w:cstheme="minorHAnsi"/>
          <w:color w:val="000000" w:themeColor="text1"/>
        </w:rPr>
        <w:t xml:space="preserve">ow are we to </w:t>
      </w:r>
      <w:r w:rsidR="00775A28" w:rsidRPr="00FA5DFF">
        <w:rPr>
          <w:rFonts w:asciiTheme="minorHAnsi" w:hAnsiTheme="minorHAnsi" w:cstheme="minorHAnsi"/>
          <w:color w:val="000000" w:themeColor="text1"/>
        </w:rPr>
        <w:t>discuss</w:t>
      </w:r>
      <w:r w:rsidR="002558CE" w:rsidRPr="00FA5DFF">
        <w:rPr>
          <w:rFonts w:asciiTheme="minorHAnsi" w:hAnsiTheme="minorHAnsi" w:cstheme="minorHAnsi"/>
          <w:color w:val="000000" w:themeColor="text1"/>
        </w:rPr>
        <w:t xml:space="preserve">, for example, the </w:t>
      </w:r>
      <w:r w:rsidR="00775A28" w:rsidRPr="00FA5DFF">
        <w:rPr>
          <w:rFonts w:asciiTheme="minorHAnsi" w:hAnsiTheme="minorHAnsi" w:cstheme="minorHAnsi"/>
          <w:color w:val="000000" w:themeColor="text1"/>
        </w:rPr>
        <w:t xml:space="preserve">influence of </w:t>
      </w:r>
      <w:r w:rsidR="002558CE" w:rsidRPr="00FA5DFF">
        <w:rPr>
          <w:rFonts w:asciiTheme="minorHAnsi" w:hAnsiTheme="minorHAnsi" w:cstheme="minorHAnsi"/>
          <w:color w:val="000000" w:themeColor="text1"/>
        </w:rPr>
        <w:t xml:space="preserve">ideas </w:t>
      </w:r>
      <w:r w:rsidR="00F256A2">
        <w:rPr>
          <w:rFonts w:asciiTheme="minorHAnsi" w:hAnsiTheme="minorHAnsi" w:cstheme="minorHAnsi"/>
          <w:color w:val="000000" w:themeColor="text1"/>
        </w:rPr>
        <w:t xml:space="preserve">such as </w:t>
      </w:r>
      <w:r w:rsidR="002558CE" w:rsidRPr="00FA5DFF">
        <w:rPr>
          <w:rFonts w:asciiTheme="minorHAnsi" w:hAnsiTheme="minorHAnsi" w:cstheme="minorHAnsi"/>
          <w:color w:val="000000" w:themeColor="text1"/>
        </w:rPr>
        <w:t xml:space="preserve">New Public Management, Targets Culture, or </w:t>
      </w:r>
      <w:r w:rsidR="004F4BDE" w:rsidRPr="00FA5DFF">
        <w:rPr>
          <w:rFonts w:asciiTheme="minorHAnsi" w:hAnsiTheme="minorHAnsi" w:cstheme="minorHAnsi"/>
          <w:color w:val="000000" w:themeColor="text1"/>
        </w:rPr>
        <w:t>A</w:t>
      </w:r>
      <w:r w:rsidR="002558CE" w:rsidRPr="00FA5DFF">
        <w:rPr>
          <w:rFonts w:asciiTheme="minorHAnsi" w:hAnsiTheme="minorHAnsi" w:cstheme="minorHAnsi"/>
          <w:color w:val="000000" w:themeColor="text1"/>
        </w:rPr>
        <w:t xml:space="preserve">usterity, </w:t>
      </w:r>
      <w:r w:rsidR="00F256A2">
        <w:rPr>
          <w:rFonts w:asciiTheme="minorHAnsi" w:hAnsiTheme="minorHAnsi" w:cstheme="minorHAnsi"/>
          <w:color w:val="000000" w:themeColor="text1"/>
        </w:rPr>
        <w:t>in the way</w:t>
      </w:r>
      <w:r w:rsidR="002558CE" w:rsidRPr="00FA5DFF">
        <w:rPr>
          <w:rFonts w:asciiTheme="minorHAnsi" w:hAnsiTheme="minorHAnsi" w:cstheme="minorHAnsi"/>
          <w:color w:val="000000" w:themeColor="text1"/>
        </w:rPr>
        <w:t xml:space="preserve"> organizations </w:t>
      </w:r>
      <w:r w:rsidR="002558CE" w:rsidRPr="00FA5DFF">
        <w:rPr>
          <w:rFonts w:asciiTheme="minorHAnsi" w:hAnsiTheme="minorHAnsi" w:cstheme="minorHAnsi"/>
          <w:color w:val="000000" w:themeColor="text1"/>
        </w:rPr>
        <w:lastRenderedPageBreak/>
        <w:t>organize, including how they employ the materials of organizing</w:t>
      </w:r>
      <w:r w:rsidR="005F3002" w:rsidRPr="00FA5DFF">
        <w:rPr>
          <w:rFonts w:asciiTheme="minorHAnsi" w:hAnsiTheme="minorHAnsi" w:cstheme="minorHAnsi"/>
          <w:color w:val="000000" w:themeColor="text1"/>
        </w:rPr>
        <w:t xml:space="preserve"> and how </w:t>
      </w:r>
      <w:r w:rsidR="00775A28" w:rsidRPr="00FA5DFF">
        <w:rPr>
          <w:rFonts w:asciiTheme="minorHAnsi" w:hAnsiTheme="minorHAnsi" w:cstheme="minorHAnsi"/>
          <w:color w:val="000000" w:themeColor="text1"/>
        </w:rPr>
        <w:t xml:space="preserve">their </w:t>
      </w:r>
      <w:r w:rsidR="005F3002" w:rsidRPr="00FA5DFF">
        <w:rPr>
          <w:rFonts w:asciiTheme="minorHAnsi" w:hAnsiTheme="minorHAnsi" w:cstheme="minorHAnsi"/>
          <w:color w:val="000000" w:themeColor="text1"/>
        </w:rPr>
        <w:t>workers use them</w:t>
      </w:r>
      <w:r w:rsidR="00D0110D" w:rsidRPr="00FA5DFF">
        <w:rPr>
          <w:rFonts w:asciiTheme="minorHAnsi" w:hAnsiTheme="minorHAnsi" w:cstheme="minorHAnsi"/>
          <w:color w:val="000000" w:themeColor="text1"/>
        </w:rPr>
        <w:t>?</w:t>
      </w:r>
      <w:r w:rsidR="002558CE" w:rsidRPr="00FA5DFF">
        <w:rPr>
          <w:rFonts w:asciiTheme="minorHAnsi" w:hAnsiTheme="minorHAnsi" w:cstheme="minorHAnsi"/>
          <w:color w:val="000000" w:themeColor="text1"/>
        </w:rPr>
        <w:t xml:space="preserve"> </w:t>
      </w:r>
      <w:r w:rsidR="00B965E2" w:rsidRPr="00FA5DFF">
        <w:rPr>
          <w:rFonts w:asciiTheme="minorHAnsi" w:hAnsiTheme="minorHAnsi" w:cstheme="minorHAnsi"/>
          <w:color w:val="000000" w:themeColor="text1"/>
        </w:rPr>
        <w:t xml:space="preserve"> </w:t>
      </w:r>
      <w:r w:rsidR="007F1D46" w:rsidRPr="00FA5DFF">
        <w:rPr>
          <w:rFonts w:asciiTheme="minorHAnsi" w:hAnsiTheme="minorHAnsi" w:cstheme="minorHAnsi"/>
          <w:color w:val="000000" w:themeColor="text1"/>
        </w:rPr>
        <w:t>The observation that discourse must be materialized to exist, while technically true, seems trite when faced with such long-term and seemingly remorseless</w:t>
      </w:r>
      <w:r w:rsidR="00775A28" w:rsidRPr="00FA5DFF">
        <w:rPr>
          <w:rFonts w:asciiTheme="minorHAnsi" w:hAnsiTheme="minorHAnsi" w:cstheme="minorHAnsi"/>
          <w:color w:val="000000" w:themeColor="text1"/>
        </w:rPr>
        <w:t xml:space="preserve"> </w:t>
      </w:r>
      <w:r w:rsidR="007F1D46" w:rsidRPr="00FA5DFF">
        <w:rPr>
          <w:rFonts w:asciiTheme="minorHAnsi" w:hAnsiTheme="minorHAnsi" w:cstheme="minorHAnsi"/>
          <w:color w:val="000000" w:themeColor="text1"/>
        </w:rPr>
        <w:t xml:space="preserve">and pervasive change. Moreover, discourse theorists would not in any case disagree that a relationship between the material and discourse is essential for discourse to have effect (e.g. Hardy and Thomas, 2015). </w:t>
      </w:r>
      <w:r w:rsidR="00C43D9D" w:rsidRPr="00FA5DFF">
        <w:rPr>
          <w:rFonts w:asciiTheme="minorHAnsi" w:hAnsiTheme="minorHAnsi" w:cstheme="minorHAnsi"/>
          <w:color w:val="000000" w:themeColor="text1"/>
        </w:rPr>
        <w:t>The constructionism that underlies critical discourse analysis stipulate</w:t>
      </w:r>
      <w:r w:rsidR="000539D9" w:rsidRPr="00FA5DFF">
        <w:rPr>
          <w:rFonts w:asciiTheme="minorHAnsi" w:hAnsiTheme="minorHAnsi" w:cstheme="minorHAnsi"/>
          <w:color w:val="000000" w:themeColor="text1"/>
        </w:rPr>
        <w:t>s</w:t>
      </w:r>
      <w:r w:rsidR="00C43D9D" w:rsidRPr="00FA5DFF">
        <w:rPr>
          <w:rFonts w:asciiTheme="minorHAnsi" w:hAnsiTheme="minorHAnsi" w:cstheme="minorHAnsi"/>
          <w:color w:val="000000" w:themeColor="text1"/>
        </w:rPr>
        <w:t>,</w:t>
      </w:r>
      <w:r w:rsidR="00661D10" w:rsidRPr="00FA5DFF">
        <w:rPr>
          <w:rFonts w:asciiTheme="minorHAnsi" w:hAnsiTheme="minorHAnsi" w:cstheme="minorHAnsi"/>
          <w:color w:val="000000" w:themeColor="text1"/>
        </w:rPr>
        <w:t xml:space="preserve"> for example</w:t>
      </w:r>
      <w:r w:rsidR="00C43D9D" w:rsidRPr="00FA5DFF">
        <w:rPr>
          <w:rFonts w:asciiTheme="minorHAnsi" w:hAnsiTheme="minorHAnsi" w:cstheme="minorHAnsi"/>
          <w:color w:val="000000" w:themeColor="text1"/>
        </w:rPr>
        <w:t>, that discourse cannot be taken to exist i</w:t>
      </w:r>
      <w:r w:rsidR="000539D9" w:rsidRPr="00FA5DFF">
        <w:rPr>
          <w:rFonts w:asciiTheme="minorHAnsi" w:hAnsiTheme="minorHAnsi" w:cstheme="minorHAnsi"/>
          <w:color w:val="000000" w:themeColor="text1"/>
        </w:rPr>
        <w:t>n</w:t>
      </w:r>
      <w:r w:rsidR="00C43D9D" w:rsidRPr="00FA5DFF">
        <w:rPr>
          <w:rFonts w:asciiTheme="minorHAnsi" w:hAnsiTheme="minorHAnsi" w:cstheme="minorHAnsi"/>
          <w:color w:val="000000" w:themeColor="text1"/>
        </w:rPr>
        <w:t xml:space="preserve"> analysis if it cannot be </w:t>
      </w:r>
      <w:r w:rsidR="00A61A79">
        <w:rPr>
          <w:rFonts w:asciiTheme="minorHAnsi" w:hAnsiTheme="minorHAnsi" w:cstheme="minorHAnsi"/>
          <w:color w:val="000000" w:themeColor="text1"/>
        </w:rPr>
        <w:t>‘</w:t>
      </w:r>
      <w:r w:rsidR="00C43D9D" w:rsidRPr="00FA5DFF">
        <w:rPr>
          <w:rFonts w:asciiTheme="minorHAnsi" w:hAnsiTheme="minorHAnsi" w:cstheme="minorHAnsi"/>
          <w:color w:val="000000" w:themeColor="text1"/>
        </w:rPr>
        <w:t>read of</w:t>
      </w:r>
      <w:r w:rsidR="000539D9" w:rsidRPr="00FA5DFF">
        <w:rPr>
          <w:rFonts w:asciiTheme="minorHAnsi" w:hAnsiTheme="minorHAnsi" w:cstheme="minorHAnsi"/>
          <w:color w:val="000000" w:themeColor="text1"/>
        </w:rPr>
        <w:t>f</w:t>
      </w:r>
      <w:r w:rsidR="00A61A79">
        <w:rPr>
          <w:rFonts w:asciiTheme="minorHAnsi" w:hAnsiTheme="minorHAnsi" w:cstheme="minorHAnsi"/>
          <w:color w:val="000000" w:themeColor="text1"/>
        </w:rPr>
        <w:t>’</w:t>
      </w:r>
      <w:r w:rsidR="000539D9" w:rsidRPr="00FA5DFF">
        <w:rPr>
          <w:rFonts w:asciiTheme="minorHAnsi" w:hAnsiTheme="minorHAnsi" w:cstheme="minorHAnsi"/>
          <w:color w:val="000000" w:themeColor="text1"/>
        </w:rPr>
        <w:t xml:space="preserve"> </w:t>
      </w:r>
      <w:r w:rsidR="00C43D9D" w:rsidRPr="00FA5DFF">
        <w:rPr>
          <w:rFonts w:asciiTheme="minorHAnsi" w:hAnsiTheme="minorHAnsi" w:cstheme="minorHAnsi"/>
          <w:color w:val="000000" w:themeColor="text1"/>
        </w:rPr>
        <w:t>from the material</w:t>
      </w:r>
      <w:r w:rsidR="00661D10" w:rsidRPr="00FA5DFF">
        <w:rPr>
          <w:rFonts w:asciiTheme="minorHAnsi" w:hAnsiTheme="minorHAnsi" w:cstheme="minorHAnsi"/>
          <w:color w:val="000000" w:themeColor="text1"/>
        </w:rPr>
        <w:t xml:space="preserve"> world</w:t>
      </w:r>
      <w:r w:rsidR="00C43D9D" w:rsidRPr="00FA5DFF">
        <w:rPr>
          <w:rFonts w:asciiTheme="minorHAnsi" w:hAnsiTheme="minorHAnsi" w:cstheme="minorHAnsi"/>
          <w:color w:val="000000" w:themeColor="text1"/>
        </w:rPr>
        <w:t xml:space="preserve">. </w:t>
      </w:r>
      <w:r w:rsidR="007F1D46" w:rsidRPr="00FA5DFF">
        <w:rPr>
          <w:rFonts w:asciiTheme="minorHAnsi" w:hAnsiTheme="minorHAnsi" w:cstheme="minorHAnsi"/>
          <w:color w:val="000000" w:themeColor="text1"/>
        </w:rPr>
        <w:t>W</w:t>
      </w:r>
      <w:r w:rsidR="00210331" w:rsidRPr="00FA5DFF">
        <w:rPr>
          <w:rFonts w:asciiTheme="minorHAnsi" w:hAnsiTheme="minorHAnsi" w:cstheme="minorHAnsi"/>
          <w:color w:val="000000" w:themeColor="text1"/>
        </w:rPr>
        <w:t xml:space="preserve">e </w:t>
      </w:r>
      <w:r w:rsidR="00B965E2" w:rsidRPr="00FA5DFF">
        <w:rPr>
          <w:rFonts w:asciiTheme="minorHAnsi" w:hAnsiTheme="minorHAnsi" w:cstheme="minorHAnsi"/>
          <w:color w:val="000000" w:themeColor="text1"/>
        </w:rPr>
        <w:t xml:space="preserve">suggest there is a </w:t>
      </w:r>
      <w:r w:rsidR="00210331" w:rsidRPr="00FA5DFF">
        <w:rPr>
          <w:rFonts w:asciiTheme="minorHAnsi" w:hAnsiTheme="minorHAnsi" w:cstheme="minorHAnsi"/>
          <w:color w:val="000000" w:themeColor="text1"/>
        </w:rPr>
        <w:t xml:space="preserve">need to bring </w:t>
      </w:r>
      <w:r w:rsidR="00A209A4" w:rsidRPr="00FA5DFF">
        <w:rPr>
          <w:rFonts w:asciiTheme="minorHAnsi" w:hAnsiTheme="minorHAnsi" w:cstheme="minorHAnsi"/>
          <w:color w:val="000000" w:themeColor="text1"/>
        </w:rPr>
        <w:t xml:space="preserve">a </w:t>
      </w:r>
      <w:r w:rsidR="00661D10" w:rsidRPr="00FA5DFF">
        <w:rPr>
          <w:rFonts w:asciiTheme="minorHAnsi" w:hAnsiTheme="minorHAnsi" w:cstheme="minorHAnsi"/>
          <w:color w:val="000000" w:themeColor="text1"/>
        </w:rPr>
        <w:t xml:space="preserve">strong </w:t>
      </w:r>
      <w:r w:rsidR="007F1D46" w:rsidRPr="00FA5DFF">
        <w:rPr>
          <w:rFonts w:asciiTheme="minorHAnsi" w:hAnsiTheme="minorHAnsi" w:cstheme="minorHAnsi"/>
          <w:color w:val="000000" w:themeColor="text1"/>
        </w:rPr>
        <w:t>‘</w:t>
      </w:r>
      <w:r w:rsidR="00210331" w:rsidRPr="00FA5DFF">
        <w:rPr>
          <w:rFonts w:asciiTheme="minorHAnsi" w:hAnsiTheme="minorHAnsi" w:cstheme="minorHAnsi"/>
          <w:color w:val="000000" w:themeColor="text1"/>
        </w:rPr>
        <w:t>structural agency</w:t>
      </w:r>
      <w:r w:rsidR="007F1D46" w:rsidRPr="00FA5DFF">
        <w:rPr>
          <w:rFonts w:asciiTheme="minorHAnsi" w:hAnsiTheme="minorHAnsi" w:cstheme="minorHAnsi"/>
          <w:color w:val="000000" w:themeColor="text1"/>
        </w:rPr>
        <w:t>’</w:t>
      </w:r>
      <w:r w:rsidR="00210331" w:rsidRPr="00FA5DFF">
        <w:rPr>
          <w:rFonts w:asciiTheme="minorHAnsi" w:hAnsiTheme="minorHAnsi" w:cstheme="minorHAnsi"/>
          <w:color w:val="000000" w:themeColor="text1"/>
        </w:rPr>
        <w:t xml:space="preserve"> view</w:t>
      </w:r>
      <w:r w:rsidR="00400270" w:rsidRPr="00FA5DFF">
        <w:rPr>
          <w:rFonts w:asciiTheme="minorHAnsi" w:hAnsiTheme="minorHAnsi" w:cstheme="minorHAnsi"/>
          <w:color w:val="000000" w:themeColor="text1"/>
        </w:rPr>
        <w:t xml:space="preserve"> of discourse</w:t>
      </w:r>
      <w:r w:rsidR="00210331" w:rsidRPr="00FA5DFF">
        <w:rPr>
          <w:rFonts w:asciiTheme="minorHAnsi" w:hAnsiTheme="minorHAnsi" w:cstheme="minorHAnsi"/>
          <w:color w:val="000000" w:themeColor="text1"/>
        </w:rPr>
        <w:t xml:space="preserve"> back into </w:t>
      </w:r>
      <w:r w:rsidR="00400270" w:rsidRPr="00FA5DFF">
        <w:rPr>
          <w:rFonts w:asciiTheme="minorHAnsi" w:hAnsiTheme="minorHAnsi" w:cstheme="minorHAnsi"/>
          <w:color w:val="000000" w:themeColor="text1"/>
        </w:rPr>
        <w:t xml:space="preserve">the analysis of </w:t>
      </w:r>
      <w:r w:rsidR="00210331" w:rsidRPr="00FA5DFF">
        <w:rPr>
          <w:rFonts w:asciiTheme="minorHAnsi" w:hAnsiTheme="minorHAnsi" w:cstheme="minorHAnsi"/>
          <w:color w:val="000000" w:themeColor="text1"/>
        </w:rPr>
        <w:t>the relationship</w:t>
      </w:r>
      <w:r w:rsidR="00D0110D" w:rsidRPr="00FA5DFF">
        <w:rPr>
          <w:rFonts w:asciiTheme="minorHAnsi" w:hAnsiTheme="minorHAnsi" w:cstheme="minorHAnsi"/>
          <w:color w:val="000000" w:themeColor="text1"/>
        </w:rPr>
        <w:t>s</w:t>
      </w:r>
      <w:r w:rsidR="00210331" w:rsidRPr="00FA5DFF">
        <w:rPr>
          <w:rFonts w:asciiTheme="minorHAnsi" w:hAnsiTheme="minorHAnsi" w:cstheme="minorHAnsi"/>
          <w:color w:val="000000" w:themeColor="text1"/>
        </w:rPr>
        <w:t xml:space="preserve"> </w:t>
      </w:r>
      <w:r w:rsidR="00B965E2" w:rsidRPr="00FA5DFF">
        <w:rPr>
          <w:rFonts w:asciiTheme="minorHAnsi" w:hAnsiTheme="minorHAnsi" w:cstheme="minorHAnsi"/>
          <w:color w:val="000000" w:themeColor="text1"/>
        </w:rPr>
        <w:t>of the social and the material</w:t>
      </w:r>
      <w:r w:rsidR="00F256A2">
        <w:rPr>
          <w:rFonts w:asciiTheme="minorHAnsi" w:hAnsiTheme="minorHAnsi" w:cstheme="minorHAnsi"/>
          <w:color w:val="000000" w:themeColor="text1"/>
        </w:rPr>
        <w:t>. This is</w:t>
      </w:r>
      <w:r w:rsidR="002A1D6B" w:rsidRPr="00FA5DFF">
        <w:rPr>
          <w:rFonts w:asciiTheme="minorHAnsi" w:hAnsiTheme="minorHAnsi" w:cstheme="minorHAnsi"/>
          <w:color w:val="000000" w:themeColor="text1"/>
        </w:rPr>
        <w:t xml:space="preserve"> not to replace ‘emergent’ views</w:t>
      </w:r>
      <w:r w:rsidR="00661D10" w:rsidRPr="00FA5DFF">
        <w:rPr>
          <w:rFonts w:asciiTheme="minorHAnsi" w:hAnsiTheme="minorHAnsi" w:cstheme="minorHAnsi"/>
          <w:color w:val="000000" w:themeColor="text1"/>
        </w:rPr>
        <w:t xml:space="preserve"> or views in which discourses are also narrative tools</w:t>
      </w:r>
      <w:r w:rsidR="002A1D6B" w:rsidRPr="00FA5DFF">
        <w:rPr>
          <w:rFonts w:asciiTheme="minorHAnsi" w:hAnsiTheme="minorHAnsi" w:cstheme="minorHAnsi"/>
          <w:color w:val="000000" w:themeColor="text1"/>
        </w:rPr>
        <w:t xml:space="preserve">, </w:t>
      </w:r>
      <w:r w:rsidR="00775A28" w:rsidRPr="00FA5DFF">
        <w:rPr>
          <w:rFonts w:asciiTheme="minorHAnsi" w:hAnsiTheme="minorHAnsi" w:cstheme="minorHAnsi"/>
          <w:color w:val="000000" w:themeColor="text1"/>
        </w:rPr>
        <w:t xml:space="preserve">or even to challenge the idea that discourse must be materialized to have effects, </w:t>
      </w:r>
      <w:r w:rsidR="002A1D6B" w:rsidRPr="00FA5DFF">
        <w:rPr>
          <w:rFonts w:asciiTheme="minorHAnsi" w:hAnsiTheme="minorHAnsi" w:cstheme="minorHAnsi"/>
          <w:color w:val="000000" w:themeColor="text1"/>
        </w:rPr>
        <w:t>but to compl</w:t>
      </w:r>
      <w:r w:rsidR="00F256A2">
        <w:rPr>
          <w:rFonts w:asciiTheme="minorHAnsi" w:hAnsiTheme="minorHAnsi" w:cstheme="minorHAnsi"/>
          <w:color w:val="000000" w:themeColor="text1"/>
        </w:rPr>
        <w:t>e</w:t>
      </w:r>
      <w:r w:rsidR="002A1D6B" w:rsidRPr="00FA5DFF">
        <w:rPr>
          <w:rFonts w:asciiTheme="minorHAnsi" w:hAnsiTheme="minorHAnsi" w:cstheme="minorHAnsi"/>
          <w:color w:val="000000" w:themeColor="text1"/>
        </w:rPr>
        <w:t>ment th</w:t>
      </w:r>
      <w:r w:rsidR="00661D10" w:rsidRPr="00FA5DFF">
        <w:rPr>
          <w:rFonts w:asciiTheme="minorHAnsi" w:hAnsiTheme="minorHAnsi" w:cstheme="minorHAnsi"/>
          <w:color w:val="000000" w:themeColor="text1"/>
        </w:rPr>
        <w:t xml:space="preserve">ose approaches. </w:t>
      </w:r>
    </w:p>
    <w:p w14:paraId="20791C99" w14:textId="275D4AFE" w:rsidR="004C64E3" w:rsidRPr="00FA5DFF" w:rsidRDefault="004C64E3" w:rsidP="00C15B12">
      <w:pPr>
        <w:spacing w:line="480" w:lineRule="auto"/>
        <w:rPr>
          <w:rFonts w:asciiTheme="minorHAnsi" w:hAnsiTheme="minorHAnsi" w:cstheme="minorHAnsi"/>
          <w:color w:val="000000" w:themeColor="text1"/>
        </w:rPr>
      </w:pPr>
    </w:p>
    <w:p w14:paraId="4112C718" w14:textId="76D79E44" w:rsidR="00637737" w:rsidRPr="00FA5DFF" w:rsidRDefault="00637737" w:rsidP="00637737">
      <w:pPr>
        <w:pStyle w:val="Heading2"/>
        <w:rPr>
          <w:color w:val="000000" w:themeColor="text1"/>
        </w:rPr>
      </w:pPr>
      <w:r w:rsidRPr="00FA5DFF">
        <w:rPr>
          <w:color w:val="000000" w:themeColor="text1"/>
        </w:rPr>
        <w:t>Methodology</w:t>
      </w:r>
    </w:p>
    <w:p w14:paraId="52CEA080" w14:textId="1CAE6A4D" w:rsidR="00B07846" w:rsidRPr="00FA5DFF" w:rsidRDefault="00C95286" w:rsidP="00C15B12">
      <w:pPr>
        <w:pStyle w:val="Heading3"/>
        <w:spacing w:line="480" w:lineRule="auto"/>
        <w:rPr>
          <w:rFonts w:cstheme="minorHAnsi"/>
          <w:color w:val="000000" w:themeColor="text1"/>
        </w:rPr>
      </w:pPr>
      <w:r w:rsidRPr="00FA5DFF">
        <w:rPr>
          <w:rFonts w:cstheme="minorHAnsi"/>
          <w:color w:val="000000" w:themeColor="text1"/>
        </w:rPr>
        <w:t>Data Collection</w:t>
      </w:r>
    </w:p>
    <w:p w14:paraId="5BF02AA9" w14:textId="31BE50B5" w:rsidR="00EF1477" w:rsidRPr="00FA5DFF" w:rsidRDefault="00EF1477" w:rsidP="00C15B12">
      <w:pPr>
        <w:pStyle w:val="PlainText"/>
        <w:spacing w:before="100" w:line="480" w:lineRule="auto"/>
        <w:rPr>
          <w:rFonts w:asciiTheme="minorHAnsi" w:hAnsiTheme="minorHAnsi" w:cstheme="minorHAnsi"/>
          <w:bCs/>
          <w:color w:val="000000" w:themeColor="text1"/>
          <w:sz w:val="24"/>
          <w:szCs w:val="24"/>
        </w:rPr>
      </w:pPr>
      <w:r w:rsidRPr="00FA5DFF">
        <w:rPr>
          <w:rFonts w:asciiTheme="minorHAnsi" w:hAnsiTheme="minorHAnsi" w:cstheme="minorHAnsi"/>
          <w:bCs/>
          <w:color w:val="000000" w:themeColor="text1"/>
          <w:sz w:val="24"/>
          <w:szCs w:val="24"/>
        </w:rPr>
        <w:t xml:space="preserve">Data </w:t>
      </w:r>
      <w:r w:rsidR="0026347B" w:rsidRPr="00FA5DFF">
        <w:rPr>
          <w:rFonts w:asciiTheme="minorHAnsi" w:hAnsiTheme="minorHAnsi" w:cstheme="minorHAnsi"/>
          <w:bCs/>
          <w:color w:val="000000" w:themeColor="text1"/>
          <w:sz w:val="24"/>
          <w:szCs w:val="24"/>
        </w:rPr>
        <w:t xml:space="preserve">were </w:t>
      </w:r>
      <w:r w:rsidRPr="00FA5DFF">
        <w:rPr>
          <w:rFonts w:asciiTheme="minorHAnsi" w:hAnsiTheme="minorHAnsi" w:cstheme="minorHAnsi"/>
          <w:bCs/>
          <w:color w:val="000000" w:themeColor="text1"/>
          <w:sz w:val="24"/>
          <w:szCs w:val="24"/>
        </w:rPr>
        <w:t xml:space="preserve">collected between April 2010 and January 2012 </w:t>
      </w:r>
      <w:r w:rsidR="0026347B" w:rsidRPr="00FA5DFF">
        <w:rPr>
          <w:rFonts w:asciiTheme="minorHAnsi" w:hAnsiTheme="minorHAnsi" w:cstheme="minorHAnsi"/>
          <w:bCs/>
          <w:color w:val="000000" w:themeColor="text1"/>
          <w:sz w:val="24"/>
          <w:szCs w:val="24"/>
        </w:rPr>
        <w:t xml:space="preserve">from twenty-six unstructured </w:t>
      </w:r>
      <w:r w:rsidRPr="00FA5DFF">
        <w:rPr>
          <w:rFonts w:asciiTheme="minorHAnsi" w:hAnsiTheme="minorHAnsi" w:cstheme="minorHAnsi"/>
          <w:bCs/>
          <w:color w:val="000000" w:themeColor="text1"/>
          <w:sz w:val="24"/>
          <w:szCs w:val="24"/>
        </w:rPr>
        <w:t xml:space="preserve">interviews and observations </w:t>
      </w:r>
      <w:r w:rsidR="003B736A" w:rsidRPr="00FA5DFF">
        <w:rPr>
          <w:rFonts w:asciiTheme="minorHAnsi" w:hAnsiTheme="minorHAnsi" w:cstheme="minorHAnsi"/>
          <w:bCs/>
          <w:color w:val="000000" w:themeColor="text1"/>
          <w:sz w:val="24"/>
          <w:szCs w:val="24"/>
        </w:rPr>
        <w:t>with</w:t>
      </w:r>
      <w:r w:rsidR="00600F4A" w:rsidRPr="00FA5DFF">
        <w:rPr>
          <w:rFonts w:asciiTheme="minorHAnsi" w:hAnsiTheme="minorHAnsi" w:cstheme="minorHAnsi"/>
          <w:bCs/>
          <w:color w:val="000000" w:themeColor="text1"/>
          <w:sz w:val="24"/>
          <w:szCs w:val="24"/>
        </w:rPr>
        <w:t xml:space="preserve"> </w:t>
      </w:r>
      <w:r w:rsidR="00516305" w:rsidRPr="00FA5DFF">
        <w:rPr>
          <w:rFonts w:asciiTheme="minorHAnsi" w:hAnsiTheme="minorHAnsi" w:cstheme="minorHAnsi"/>
          <w:bCs/>
          <w:color w:val="000000" w:themeColor="text1"/>
          <w:sz w:val="24"/>
          <w:szCs w:val="24"/>
        </w:rPr>
        <w:t xml:space="preserve">nine </w:t>
      </w:r>
      <w:r w:rsidR="003B736A" w:rsidRPr="00FA5DFF">
        <w:rPr>
          <w:rFonts w:asciiTheme="minorHAnsi" w:hAnsiTheme="minorHAnsi" w:cstheme="minorHAnsi"/>
          <w:bCs/>
          <w:color w:val="000000" w:themeColor="text1"/>
          <w:sz w:val="24"/>
          <w:szCs w:val="24"/>
        </w:rPr>
        <w:t xml:space="preserve">field engineers </w:t>
      </w:r>
      <w:r w:rsidR="00516305" w:rsidRPr="00FA5DFF">
        <w:rPr>
          <w:rFonts w:asciiTheme="minorHAnsi" w:hAnsiTheme="minorHAnsi" w:cstheme="minorHAnsi"/>
          <w:bCs/>
          <w:color w:val="000000" w:themeColor="text1"/>
          <w:sz w:val="24"/>
          <w:szCs w:val="24"/>
        </w:rPr>
        <w:t>and two of their managers</w:t>
      </w:r>
      <w:r w:rsidR="00F256A2">
        <w:rPr>
          <w:rFonts w:asciiTheme="minorHAnsi" w:hAnsiTheme="minorHAnsi" w:cstheme="minorHAnsi"/>
          <w:bCs/>
          <w:color w:val="000000" w:themeColor="text1"/>
          <w:sz w:val="24"/>
          <w:szCs w:val="24"/>
        </w:rPr>
        <w:t>,</w:t>
      </w:r>
      <w:r w:rsidR="00516305" w:rsidRPr="00FA5DFF">
        <w:rPr>
          <w:rFonts w:asciiTheme="minorHAnsi" w:hAnsiTheme="minorHAnsi" w:cstheme="minorHAnsi"/>
          <w:bCs/>
          <w:color w:val="000000" w:themeColor="text1"/>
          <w:sz w:val="24"/>
          <w:szCs w:val="24"/>
        </w:rPr>
        <w:t xml:space="preserve"> </w:t>
      </w:r>
      <w:r w:rsidRPr="00FA5DFF">
        <w:rPr>
          <w:rFonts w:asciiTheme="minorHAnsi" w:hAnsiTheme="minorHAnsi" w:cstheme="minorHAnsi"/>
          <w:bCs/>
          <w:color w:val="000000" w:themeColor="text1"/>
          <w:sz w:val="24"/>
          <w:szCs w:val="24"/>
        </w:rPr>
        <w:t xml:space="preserve">operating </w:t>
      </w:r>
      <w:r w:rsidR="003B736A" w:rsidRPr="00FA5DFF">
        <w:rPr>
          <w:rFonts w:asciiTheme="minorHAnsi" w:hAnsiTheme="minorHAnsi" w:cstheme="minorHAnsi"/>
          <w:bCs/>
          <w:color w:val="000000" w:themeColor="text1"/>
          <w:sz w:val="24"/>
          <w:szCs w:val="24"/>
        </w:rPr>
        <w:t xml:space="preserve">within a single </w:t>
      </w:r>
      <w:r w:rsidRPr="00FA5DFF">
        <w:rPr>
          <w:rFonts w:asciiTheme="minorHAnsi" w:hAnsiTheme="minorHAnsi" w:cstheme="minorHAnsi"/>
          <w:bCs/>
          <w:color w:val="000000" w:themeColor="text1"/>
          <w:sz w:val="24"/>
          <w:szCs w:val="24"/>
        </w:rPr>
        <w:t>area in the N</w:t>
      </w:r>
      <w:r w:rsidR="00FD2C43" w:rsidRPr="00FA5DFF">
        <w:rPr>
          <w:rFonts w:asciiTheme="minorHAnsi" w:hAnsiTheme="minorHAnsi" w:cstheme="minorHAnsi"/>
          <w:bCs/>
          <w:color w:val="000000" w:themeColor="text1"/>
          <w:sz w:val="24"/>
          <w:szCs w:val="24"/>
        </w:rPr>
        <w:t xml:space="preserve">orth </w:t>
      </w:r>
      <w:r w:rsidRPr="00FA5DFF">
        <w:rPr>
          <w:rFonts w:asciiTheme="minorHAnsi" w:hAnsiTheme="minorHAnsi" w:cstheme="minorHAnsi"/>
          <w:bCs/>
          <w:color w:val="000000" w:themeColor="text1"/>
          <w:sz w:val="24"/>
          <w:szCs w:val="24"/>
        </w:rPr>
        <w:t>E</w:t>
      </w:r>
      <w:r w:rsidR="00FD2C43" w:rsidRPr="00FA5DFF">
        <w:rPr>
          <w:rFonts w:asciiTheme="minorHAnsi" w:hAnsiTheme="minorHAnsi" w:cstheme="minorHAnsi"/>
          <w:bCs/>
          <w:color w:val="000000" w:themeColor="text1"/>
          <w:sz w:val="24"/>
          <w:szCs w:val="24"/>
        </w:rPr>
        <w:t>ast</w:t>
      </w:r>
      <w:r w:rsidRPr="00FA5DFF">
        <w:rPr>
          <w:rFonts w:asciiTheme="minorHAnsi" w:hAnsiTheme="minorHAnsi" w:cstheme="minorHAnsi"/>
          <w:bCs/>
          <w:color w:val="000000" w:themeColor="text1"/>
          <w:sz w:val="24"/>
          <w:szCs w:val="24"/>
        </w:rPr>
        <w:t xml:space="preserve"> of England. </w:t>
      </w:r>
      <w:r w:rsidR="0026347B" w:rsidRPr="00FA5DFF">
        <w:rPr>
          <w:rFonts w:asciiTheme="minorHAnsi" w:hAnsiTheme="minorHAnsi" w:cstheme="minorHAnsi"/>
          <w:bCs/>
          <w:color w:val="000000" w:themeColor="text1"/>
          <w:sz w:val="24"/>
          <w:szCs w:val="24"/>
        </w:rPr>
        <w:t xml:space="preserve"> </w:t>
      </w:r>
      <w:r w:rsidR="003B736A" w:rsidRPr="00FA5DFF">
        <w:rPr>
          <w:rFonts w:asciiTheme="minorHAnsi" w:hAnsiTheme="minorHAnsi" w:cstheme="minorHAnsi"/>
          <w:bCs/>
          <w:color w:val="000000" w:themeColor="text1"/>
          <w:sz w:val="24"/>
          <w:szCs w:val="24"/>
        </w:rPr>
        <w:t xml:space="preserve">As the </w:t>
      </w:r>
      <w:r w:rsidR="004A50B8" w:rsidRPr="00FA5DFF">
        <w:rPr>
          <w:rFonts w:asciiTheme="minorHAnsi" w:hAnsiTheme="minorHAnsi" w:cstheme="minorHAnsi"/>
          <w:bCs/>
          <w:color w:val="000000" w:themeColor="text1"/>
          <w:sz w:val="24"/>
          <w:szCs w:val="24"/>
        </w:rPr>
        <w:t>engineers</w:t>
      </w:r>
      <w:r w:rsidRPr="00FA5DFF">
        <w:rPr>
          <w:rFonts w:asciiTheme="minorHAnsi" w:hAnsiTheme="minorHAnsi" w:cstheme="minorHAnsi"/>
          <w:bCs/>
          <w:color w:val="000000" w:themeColor="text1"/>
          <w:sz w:val="24"/>
          <w:szCs w:val="24"/>
        </w:rPr>
        <w:t xml:space="preserve"> were mobile</w:t>
      </w:r>
      <w:r w:rsidR="00B275C6" w:rsidRPr="00FA5DFF">
        <w:rPr>
          <w:rFonts w:asciiTheme="minorHAnsi" w:hAnsiTheme="minorHAnsi" w:cstheme="minorHAnsi"/>
          <w:bCs/>
          <w:color w:val="000000" w:themeColor="text1"/>
          <w:sz w:val="24"/>
          <w:szCs w:val="24"/>
        </w:rPr>
        <w:t xml:space="preserve"> </w:t>
      </w:r>
      <w:r w:rsidR="003B736A" w:rsidRPr="00FA5DFF">
        <w:rPr>
          <w:rFonts w:asciiTheme="minorHAnsi" w:hAnsiTheme="minorHAnsi" w:cstheme="minorHAnsi"/>
          <w:bCs/>
          <w:color w:val="000000" w:themeColor="text1"/>
          <w:sz w:val="24"/>
          <w:szCs w:val="24"/>
        </w:rPr>
        <w:t xml:space="preserve">and based </w:t>
      </w:r>
      <w:r w:rsidR="00B275C6" w:rsidRPr="00FA5DFF">
        <w:rPr>
          <w:rFonts w:asciiTheme="minorHAnsi" w:hAnsiTheme="minorHAnsi" w:cstheme="minorHAnsi"/>
          <w:bCs/>
          <w:color w:val="000000" w:themeColor="text1"/>
          <w:sz w:val="24"/>
          <w:szCs w:val="24"/>
        </w:rPr>
        <w:t>out in the field,</w:t>
      </w:r>
      <w:r w:rsidRPr="00FA5DFF">
        <w:rPr>
          <w:rFonts w:asciiTheme="minorHAnsi" w:hAnsiTheme="minorHAnsi" w:cstheme="minorHAnsi"/>
          <w:bCs/>
          <w:color w:val="000000" w:themeColor="text1"/>
          <w:sz w:val="24"/>
          <w:szCs w:val="24"/>
        </w:rPr>
        <w:t xml:space="preserve"> </w:t>
      </w:r>
      <w:r w:rsidR="003B736A" w:rsidRPr="00FA5DFF">
        <w:rPr>
          <w:rFonts w:asciiTheme="minorHAnsi" w:hAnsiTheme="minorHAnsi" w:cstheme="minorHAnsi"/>
          <w:bCs/>
          <w:color w:val="000000" w:themeColor="text1"/>
          <w:sz w:val="24"/>
          <w:szCs w:val="24"/>
        </w:rPr>
        <w:t xml:space="preserve">the </w:t>
      </w:r>
      <w:r w:rsidRPr="00FA5DFF">
        <w:rPr>
          <w:rFonts w:asciiTheme="minorHAnsi" w:hAnsiTheme="minorHAnsi" w:cstheme="minorHAnsi"/>
          <w:bCs/>
          <w:color w:val="000000" w:themeColor="text1"/>
          <w:sz w:val="24"/>
          <w:szCs w:val="24"/>
        </w:rPr>
        <w:t>interviews were conducted in neutral social settings</w:t>
      </w:r>
      <w:r w:rsidR="00490BD5" w:rsidRPr="00FA5DFF">
        <w:rPr>
          <w:rFonts w:asciiTheme="minorHAnsi" w:hAnsiTheme="minorHAnsi" w:cstheme="minorHAnsi"/>
          <w:bCs/>
          <w:color w:val="000000" w:themeColor="text1"/>
          <w:sz w:val="24"/>
          <w:szCs w:val="24"/>
        </w:rPr>
        <w:t xml:space="preserve"> such as cafes and pubs</w:t>
      </w:r>
      <w:r w:rsidRPr="00FA5DFF">
        <w:rPr>
          <w:rFonts w:asciiTheme="minorHAnsi" w:hAnsiTheme="minorHAnsi" w:cstheme="minorHAnsi"/>
          <w:bCs/>
          <w:color w:val="000000" w:themeColor="text1"/>
          <w:sz w:val="24"/>
          <w:szCs w:val="24"/>
        </w:rPr>
        <w:t xml:space="preserve">. </w:t>
      </w:r>
      <w:r w:rsidR="003B736A" w:rsidRPr="00FA5DFF">
        <w:rPr>
          <w:rFonts w:asciiTheme="minorHAnsi" w:hAnsiTheme="minorHAnsi" w:cstheme="minorHAnsi"/>
          <w:bCs/>
          <w:color w:val="000000" w:themeColor="text1"/>
          <w:sz w:val="24"/>
          <w:szCs w:val="24"/>
        </w:rPr>
        <w:t xml:space="preserve"> </w:t>
      </w:r>
      <w:r w:rsidR="00B275C6" w:rsidRPr="00FA5DFF">
        <w:rPr>
          <w:rFonts w:asciiTheme="minorHAnsi" w:hAnsiTheme="minorHAnsi" w:cstheme="minorHAnsi"/>
          <w:bCs/>
          <w:color w:val="000000" w:themeColor="text1"/>
          <w:sz w:val="24"/>
          <w:szCs w:val="24"/>
        </w:rPr>
        <w:t xml:space="preserve">It </w:t>
      </w:r>
      <w:r w:rsidR="004A50B8" w:rsidRPr="00FA5DFF">
        <w:rPr>
          <w:rFonts w:asciiTheme="minorHAnsi" w:hAnsiTheme="minorHAnsi" w:cstheme="minorHAnsi"/>
          <w:bCs/>
          <w:color w:val="000000" w:themeColor="text1"/>
          <w:sz w:val="24"/>
          <w:szCs w:val="24"/>
        </w:rPr>
        <w:t>was felt that asking for the engineers</w:t>
      </w:r>
      <w:r w:rsidR="00B275C6" w:rsidRPr="00FA5DFF">
        <w:rPr>
          <w:rFonts w:asciiTheme="minorHAnsi" w:hAnsiTheme="minorHAnsi" w:cstheme="minorHAnsi"/>
          <w:bCs/>
          <w:color w:val="000000" w:themeColor="text1"/>
          <w:sz w:val="24"/>
          <w:szCs w:val="24"/>
        </w:rPr>
        <w:t xml:space="preserve"> to be ‘called in’ to interview at the </w:t>
      </w:r>
      <w:r w:rsidR="003B736A" w:rsidRPr="00FA5DFF">
        <w:rPr>
          <w:rFonts w:asciiTheme="minorHAnsi" w:hAnsiTheme="minorHAnsi" w:cstheme="minorHAnsi"/>
          <w:bCs/>
          <w:color w:val="000000" w:themeColor="text1"/>
          <w:sz w:val="24"/>
          <w:szCs w:val="24"/>
        </w:rPr>
        <w:t xml:space="preserve">company offices </w:t>
      </w:r>
      <w:r w:rsidR="00B275C6" w:rsidRPr="00FA5DFF">
        <w:rPr>
          <w:rFonts w:asciiTheme="minorHAnsi" w:hAnsiTheme="minorHAnsi" w:cstheme="minorHAnsi"/>
          <w:bCs/>
          <w:color w:val="000000" w:themeColor="text1"/>
          <w:sz w:val="24"/>
          <w:szCs w:val="24"/>
        </w:rPr>
        <w:t xml:space="preserve">would have created the impression that research was not </w:t>
      </w:r>
      <w:r w:rsidR="00857B88" w:rsidRPr="00FA5DFF">
        <w:rPr>
          <w:rFonts w:asciiTheme="minorHAnsi" w:hAnsiTheme="minorHAnsi" w:cstheme="minorHAnsi"/>
          <w:bCs/>
          <w:color w:val="000000" w:themeColor="text1"/>
          <w:sz w:val="24"/>
          <w:szCs w:val="24"/>
        </w:rPr>
        <w:t>impartial</w:t>
      </w:r>
      <w:r w:rsidR="00B275C6" w:rsidRPr="00FA5DFF">
        <w:rPr>
          <w:rFonts w:asciiTheme="minorHAnsi" w:hAnsiTheme="minorHAnsi" w:cstheme="minorHAnsi"/>
          <w:bCs/>
          <w:color w:val="000000" w:themeColor="text1"/>
          <w:sz w:val="24"/>
          <w:szCs w:val="24"/>
        </w:rPr>
        <w:t xml:space="preserve"> – i.e. being conducted </w:t>
      </w:r>
      <w:r w:rsidR="003B736A" w:rsidRPr="00FA5DFF">
        <w:rPr>
          <w:rFonts w:asciiTheme="minorHAnsi" w:hAnsiTheme="minorHAnsi" w:cstheme="minorHAnsi"/>
          <w:bCs/>
          <w:color w:val="000000" w:themeColor="text1"/>
          <w:sz w:val="24"/>
          <w:szCs w:val="24"/>
        </w:rPr>
        <w:t xml:space="preserve">solely </w:t>
      </w:r>
      <w:r w:rsidR="00B275C6" w:rsidRPr="00FA5DFF">
        <w:rPr>
          <w:rFonts w:asciiTheme="minorHAnsi" w:hAnsiTheme="minorHAnsi" w:cstheme="minorHAnsi"/>
          <w:bCs/>
          <w:color w:val="000000" w:themeColor="text1"/>
          <w:sz w:val="24"/>
          <w:szCs w:val="24"/>
        </w:rPr>
        <w:t xml:space="preserve">on behalf of management. </w:t>
      </w:r>
      <w:r w:rsidR="003B736A" w:rsidRPr="00FA5DFF">
        <w:rPr>
          <w:rFonts w:asciiTheme="minorHAnsi" w:hAnsiTheme="minorHAnsi" w:cstheme="minorHAnsi"/>
          <w:bCs/>
          <w:color w:val="000000" w:themeColor="text1"/>
          <w:sz w:val="24"/>
          <w:szCs w:val="24"/>
        </w:rPr>
        <w:t xml:space="preserve"> </w:t>
      </w:r>
      <w:r w:rsidRPr="00FA5DFF">
        <w:rPr>
          <w:rFonts w:asciiTheme="minorHAnsi" w:hAnsiTheme="minorHAnsi" w:cstheme="minorHAnsi"/>
          <w:bCs/>
          <w:color w:val="000000" w:themeColor="text1"/>
          <w:sz w:val="24"/>
          <w:szCs w:val="24"/>
        </w:rPr>
        <w:t xml:space="preserve">Although the research was </w:t>
      </w:r>
      <w:r w:rsidR="003B736A" w:rsidRPr="00FA5DFF">
        <w:rPr>
          <w:rFonts w:asciiTheme="minorHAnsi" w:hAnsiTheme="minorHAnsi" w:cstheme="minorHAnsi"/>
          <w:bCs/>
          <w:color w:val="000000" w:themeColor="text1"/>
          <w:sz w:val="24"/>
          <w:szCs w:val="24"/>
        </w:rPr>
        <w:t xml:space="preserve">approved </w:t>
      </w:r>
      <w:r w:rsidRPr="00FA5DFF">
        <w:rPr>
          <w:rFonts w:asciiTheme="minorHAnsi" w:hAnsiTheme="minorHAnsi" w:cstheme="minorHAnsi"/>
          <w:bCs/>
          <w:color w:val="000000" w:themeColor="text1"/>
          <w:sz w:val="24"/>
          <w:szCs w:val="24"/>
        </w:rPr>
        <w:t xml:space="preserve">by </w:t>
      </w:r>
      <w:r w:rsidR="00FD2C43" w:rsidRPr="00FA5DFF">
        <w:rPr>
          <w:rFonts w:asciiTheme="minorHAnsi" w:hAnsiTheme="minorHAnsi" w:cstheme="minorHAnsi"/>
          <w:bCs/>
          <w:color w:val="000000" w:themeColor="text1"/>
          <w:sz w:val="24"/>
          <w:szCs w:val="24"/>
        </w:rPr>
        <w:t xml:space="preserve">the company </w:t>
      </w:r>
      <w:r w:rsidRPr="00FA5DFF">
        <w:rPr>
          <w:rFonts w:asciiTheme="minorHAnsi" w:hAnsiTheme="minorHAnsi" w:cstheme="minorHAnsi"/>
          <w:bCs/>
          <w:color w:val="000000" w:themeColor="text1"/>
          <w:sz w:val="24"/>
          <w:szCs w:val="24"/>
        </w:rPr>
        <w:t>managemen</w:t>
      </w:r>
      <w:r w:rsidR="004A50B8" w:rsidRPr="00FA5DFF">
        <w:rPr>
          <w:rFonts w:asciiTheme="minorHAnsi" w:hAnsiTheme="minorHAnsi" w:cstheme="minorHAnsi"/>
          <w:bCs/>
          <w:color w:val="000000" w:themeColor="text1"/>
          <w:sz w:val="24"/>
          <w:szCs w:val="24"/>
        </w:rPr>
        <w:t>t</w:t>
      </w:r>
      <w:r w:rsidR="003B736A" w:rsidRPr="00FA5DFF">
        <w:rPr>
          <w:rFonts w:asciiTheme="minorHAnsi" w:hAnsiTheme="minorHAnsi" w:cstheme="minorHAnsi"/>
          <w:bCs/>
          <w:color w:val="000000" w:themeColor="text1"/>
          <w:sz w:val="24"/>
          <w:szCs w:val="24"/>
        </w:rPr>
        <w:t>,</w:t>
      </w:r>
      <w:r w:rsidR="004A50B8" w:rsidRPr="00FA5DFF">
        <w:rPr>
          <w:rFonts w:asciiTheme="minorHAnsi" w:hAnsiTheme="minorHAnsi" w:cstheme="minorHAnsi"/>
          <w:bCs/>
          <w:color w:val="000000" w:themeColor="text1"/>
          <w:sz w:val="24"/>
          <w:szCs w:val="24"/>
        </w:rPr>
        <w:t xml:space="preserve"> we were confident that the engineers</w:t>
      </w:r>
      <w:r w:rsidRPr="00FA5DFF">
        <w:rPr>
          <w:rFonts w:asciiTheme="minorHAnsi" w:hAnsiTheme="minorHAnsi" w:cstheme="minorHAnsi"/>
          <w:bCs/>
          <w:color w:val="000000" w:themeColor="text1"/>
          <w:sz w:val="24"/>
          <w:szCs w:val="24"/>
        </w:rPr>
        <w:t xml:space="preserve"> were able to offer candid </w:t>
      </w:r>
      <w:r w:rsidRPr="00FA5DFF">
        <w:rPr>
          <w:rFonts w:asciiTheme="minorHAnsi" w:hAnsiTheme="minorHAnsi" w:cstheme="minorHAnsi"/>
          <w:bCs/>
          <w:color w:val="000000" w:themeColor="text1"/>
          <w:sz w:val="24"/>
          <w:szCs w:val="24"/>
        </w:rPr>
        <w:lastRenderedPageBreak/>
        <w:t>responses to our questions</w:t>
      </w:r>
      <w:r w:rsidR="003B736A" w:rsidRPr="00FA5DFF">
        <w:rPr>
          <w:rFonts w:asciiTheme="minorHAnsi" w:hAnsiTheme="minorHAnsi" w:cstheme="minorHAnsi"/>
          <w:bCs/>
          <w:color w:val="000000" w:themeColor="text1"/>
          <w:sz w:val="24"/>
          <w:szCs w:val="24"/>
        </w:rPr>
        <w:t xml:space="preserve">, and all participants were </w:t>
      </w:r>
      <w:r w:rsidR="00F664DB" w:rsidRPr="00FA5DFF">
        <w:rPr>
          <w:rFonts w:asciiTheme="minorHAnsi" w:hAnsiTheme="minorHAnsi" w:cstheme="minorHAnsi"/>
          <w:bCs/>
          <w:color w:val="000000" w:themeColor="text1"/>
          <w:sz w:val="24"/>
          <w:szCs w:val="24"/>
        </w:rPr>
        <w:t>assured that the</w:t>
      </w:r>
      <w:r w:rsidR="003B736A" w:rsidRPr="00FA5DFF">
        <w:rPr>
          <w:rFonts w:asciiTheme="minorHAnsi" w:hAnsiTheme="minorHAnsi" w:cstheme="minorHAnsi"/>
          <w:bCs/>
          <w:color w:val="000000" w:themeColor="text1"/>
          <w:sz w:val="24"/>
          <w:szCs w:val="24"/>
        </w:rPr>
        <w:t>y would remain anonymous within the research</w:t>
      </w:r>
      <w:r w:rsidR="00FD2C43" w:rsidRPr="00FA5DFF">
        <w:rPr>
          <w:rFonts w:asciiTheme="minorHAnsi" w:hAnsiTheme="minorHAnsi" w:cstheme="minorHAnsi"/>
          <w:bCs/>
          <w:color w:val="000000" w:themeColor="text1"/>
          <w:sz w:val="24"/>
          <w:szCs w:val="24"/>
        </w:rPr>
        <w:t>; names used here are pseudonyms</w:t>
      </w:r>
      <w:r w:rsidR="003B736A" w:rsidRPr="00FA5DFF">
        <w:rPr>
          <w:rFonts w:asciiTheme="minorHAnsi" w:hAnsiTheme="minorHAnsi" w:cstheme="minorHAnsi"/>
          <w:bCs/>
          <w:color w:val="000000" w:themeColor="text1"/>
          <w:sz w:val="24"/>
          <w:szCs w:val="24"/>
        </w:rPr>
        <w:t xml:space="preserve">.  The research </w:t>
      </w:r>
      <w:r w:rsidR="00B925F2" w:rsidRPr="00FA5DFF">
        <w:rPr>
          <w:rFonts w:asciiTheme="minorHAnsi" w:hAnsiTheme="minorHAnsi" w:cstheme="minorHAnsi"/>
          <w:bCs/>
          <w:color w:val="000000" w:themeColor="text1"/>
          <w:sz w:val="24"/>
          <w:szCs w:val="24"/>
        </w:rPr>
        <w:t xml:space="preserve">study </w:t>
      </w:r>
      <w:r w:rsidR="003B736A" w:rsidRPr="00FA5DFF">
        <w:rPr>
          <w:rFonts w:asciiTheme="minorHAnsi" w:hAnsiTheme="minorHAnsi" w:cstheme="minorHAnsi"/>
          <w:bCs/>
          <w:color w:val="000000" w:themeColor="text1"/>
          <w:sz w:val="24"/>
          <w:szCs w:val="24"/>
        </w:rPr>
        <w:t xml:space="preserve">was presented to the participants as </w:t>
      </w:r>
      <w:r w:rsidR="00F256A2">
        <w:rPr>
          <w:rFonts w:asciiTheme="minorHAnsi" w:hAnsiTheme="minorHAnsi" w:cstheme="minorHAnsi"/>
          <w:bCs/>
          <w:color w:val="000000" w:themeColor="text1"/>
          <w:sz w:val="24"/>
          <w:szCs w:val="24"/>
        </w:rPr>
        <w:t xml:space="preserve">aiming to </w:t>
      </w:r>
      <w:r w:rsidR="003B736A" w:rsidRPr="00FA5DFF">
        <w:rPr>
          <w:rFonts w:asciiTheme="minorHAnsi" w:hAnsiTheme="minorHAnsi" w:cstheme="minorHAnsi"/>
          <w:bCs/>
          <w:color w:val="000000" w:themeColor="text1"/>
          <w:sz w:val="24"/>
          <w:szCs w:val="24"/>
        </w:rPr>
        <w:t>seek a better understanding of</w:t>
      </w:r>
      <w:r w:rsidRPr="00FA5DFF">
        <w:rPr>
          <w:rFonts w:asciiTheme="minorHAnsi" w:hAnsiTheme="minorHAnsi" w:cstheme="minorHAnsi"/>
          <w:bCs/>
          <w:color w:val="000000" w:themeColor="text1"/>
          <w:sz w:val="24"/>
          <w:szCs w:val="24"/>
        </w:rPr>
        <w:t xml:space="preserve"> their work</w:t>
      </w:r>
      <w:r w:rsidR="00746FBD" w:rsidRPr="00FA5DFF">
        <w:rPr>
          <w:rFonts w:asciiTheme="minorHAnsi" w:hAnsiTheme="minorHAnsi" w:cstheme="minorHAnsi"/>
          <w:bCs/>
          <w:color w:val="000000" w:themeColor="text1"/>
          <w:sz w:val="24"/>
          <w:szCs w:val="24"/>
        </w:rPr>
        <w:t xml:space="preserve"> and changing </w:t>
      </w:r>
      <w:r w:rsidR="003B736A" w:rsidRPr="00FA5DFF">
        <w:rPr>
          <w:rFonts w:asciiTheme="minorHAnsi" w:hAnsiTheme="minorHAnsi" w:cstheme="minorHAnsi"/>
          <w:bCs/>
          <w:color w:val="000000" w:themeColor="text1"/>
          <w:sz w:val="24"/>
          <w:szCs w:val="24"/>
        </w:rPr>
        <w:t xml:space="preserve">work </w:t>
      </w:r>
      <w:r w:rsidR="00746FBD" w:rsidRPr="00FA5DFF">
        <w:rPr>
          <w:rFonts w:asciiTheme="minorHAnsi" w:hAnsiTheme="minorHAnsi" w:cstheme="minorHAnsi"/>
          <w:bCs/>
          <w:color w:val="000000" w:themeColor="text1"/>
          <w:sz w:val="24"/>
          <w:szCs w:val="24"/>
        </w:rPr>
        <w:t>experiences</w:t>
      </w:r>
      <w:r w:rsidR="003B736A" w:rsidRPr="00FA5DFF">
        <w:rPr>
          <w:rFonts w:asciiTheme="minorHAnsi" w:hAnsiTheme="minorHAnsi" w:cstheme="minorHAnsi"/>
          <w:bCs/>
          <w:color w:val="000000" w:themeColor="text1"/>
          <w:sz w:val="24"/>
          <w:szCs w:val="24"/>
        </w:rPr>
        <w:t xml:space="preserve">, and </w:t>
      </w:r>
      <w:r w:rsidRPr="00FA5DFF">
        <w:rPr>
          <w:rFonts w:asciiTheme="minorHAnsi" w:hAnsiTheme="minorHAnsi" w:cstheme="minorHAnsi"/>
          <w:bCs/>
          <w:color w:val="000000" w:themeColor="text1"/>
          <w:sz w:val="24"/>
          <w:szCs w:val="24"/>
        </w:rPr>
        <w:t xml:space="preserve">not </w:t>
      </w:r>
      <w:r w:rsidR="00B925F2" w:rsidRPr="00FA5DFF">
        <w:rPr>
          <w:rFonts w:asciiTheme="minorHAnsi" w:hAnsiTheme="minorHAnsi" w:cstheme="minorHAnsi"/>
          <w:bCs/>
          <w:color w:val="000000" w:themeColor="text1"/>
          <w:sz w:val="24"/>
          <w:szCs w:val="24"/>
        </w:rPr>
        <w:t xml:space="preserve">a project seeking to </w:t>
      </w:r>
      <w:r w:rsidRPr="00FA5DFF">
        <w:rPr>
          <w:rFonts w:asciiTheme="minorHAnsi" w:hAnsiTheme="minorHAnsi" w:cstheme="minorHAnsi"/>
          <w:bCs/>
          <w:color w:val="000000" w:themeColor="text1"/>
          <w:sz w:val="24"/>
          <w:szCs w:val="24"/>
        </w:rPr>
        <w:t>achieve any p</w:t>
      </w:r>
      <w:r w:rsidR="003B736A" w:rsidRPr="00FA5DFF">
        <w:rPr>
          <w:rFonts w:asciiTheme="minorHAnsi" w:hAnsiTheme="minorHAnsi" w:cstheme="minorHAnsi"/>
          <w:bCs/>
          <w:color w:val="000000" w:themeColor="text1"/>
          <w:sz w:val="24"/>
          <w:szCs w:val="24"/>
        </w:rPr>
        <w:t>articular management objectives.</w:t>
      </w:r>
    </w:p>
    <w:p w14:paraId="3CD53836" w14:textId="07B8367A" w:rsidR="00B925F2" w:rsidRPr="00FA5DFF" w:rsidRDefault="003B736A" w:rsidP="00C15B12">
      <w:pPr>
        <w:pStyle w:val="PlainText"/>
        <w:spacing w:before="100" w:line="480" w:lineRule="auto"/>
        <w:rPr>
          <w:rFonts w:asciiTheme="minorHAnsi" w:hAnsiTheme="minorHAnsi" w:cstheme="minorHAnsi"/>
          <w:bCs/>
          <w:color w:val="000000" w:themeColor="text1"/>
          <w:sz w:val="24"/>
          <w:szCs w:val="24"/>
        </w:rPr>
      </w:pPr>
      <w:r w:rsidRPr="00FA5DFF">
        <w:rPr>
          <w:rFonts w:asciiTheme="minorHAnsi" w:hAnsiTheme="minorHAnsi" w:cstheme="minorHAnsi"/>
          <w:bCs/>
          <w:color w:val="000000" w:themeColor="text1"/>
          <w:sz w:val="24"/>
          <w:szCs w:val="24"/>
        </w:rPr>
        <w:t>The i</w:t>
      </w:r>
      <w:r w:rsidR="00EF1477" w:rsidRPr="00FA5DFF">
        <w:rPr>
          <w:rFonts w:asciiTheme="minorHAnsi" w:hAnsiTheme="minorHAnsi" w:cstheme="minorHAnsi"/>
          <w:bCs/>
          <w:color w:val="000000" w:themeColor="text1"/>
          <w:sz w:val="24"/>
          <w:szCs w:val="24"/>
        </w:rPr>
        <w:t xml:space="preserve">nterviews were unstructured, relying only on an </w:t>
      </w:r>
      <w:r w:rsidR="00EF1477" w:rsidRPr="00FA5DFF">
        <w:rPr>
          <w:rFonts w:asciiTheme="minorHAnsi" w:hAnsiTheme="minorHAnsi" w:cstheme="minorHAnsi"/>
          <w:bCs/>
          <w:i/>
          <w:color w:val="000000" w:themeColor="text1"/>
          <w:sz w:val="24"/>
          <w:szCs w:val="24"/>
        </w:rPr>
        <w:t>aide memoir</w:t>
      </w:r>
      <w:r w:rsidR="00EF1477" w:rsidRPr="00FA5DFF">
        <w:rPr>
          <w:rFonts w:asciiTheme="minorHAnsi" w:hAnsiTheme="minorHAnsi" w:cstheme="minorHAnsi"/>
          <w:bCs/>
          <w:color w:val="000000" w:themeColor="text1"/>
          <w:sz w:val="24"/>
          <w:szCs w:val="24"/>
        </w:rPr>
        <w:t xml:space="preserve"> </w:t>
      </w:r>
      <w:r w:rsidR="00746FBD" w:rsidRPr="00FA5DFF">
        <w:rPr>
          <w:rFonts w:asciiTheme="minorHAnsi" w:hAnsiTheme="minorHAnsi" w:cstheme="minorHAnsi"/>
          <w:bCs/>
          <w:color w:val="000000" w:themeColor="text1"/>
          <w:sz w:val="24"/>
          <w:szCs w:val="24"/>
        </w:rPr>
        <w:t xml:space="preserve">which covered the key areas </w:t>
      </w:r>
      <w:r w:rsidRPr="00FA5DFF">
        <w:rPr>
          <w:rFonts w:asciiTheme="minorHAnsi" w:hAnsiTheme="minorHAnsi" w:cstheme="minorHAnsi"/>
          <w:bCs/>
          <w:color w:val="000000" w:themeColor="text1"/>
          <w:sz w:val="24"/>
          <w:szCs w:val="24"/>
        </w:rPr>
        <w:t xml:space="preserve">of interest, notably </w:t>
      </w:r>
      <w:r w:rsidR="003B2E61" w:rsidRPr="00FA5DFF">
        <w:rPr>
          <w:rFonts w:asciiTheme="minorHAnsi" w:hAnsiTheme="minorHAnsi" w:cstheme="minorHAnsi"/>
          <w:bCs/>
          <w:color w:val="000000" w:themeColor="text1"/>
          <w:sz w:val="24"/>
          <w:szCs w:val="24"/>
        </w:rPr>
        <w:t xml:space="preserve">the experience of work, technology, organisational change and relationships with colleagues. </w:t>
      </w:r>
      <w:r w:rsidRPr="00FA5DFF">
        <w:rPr>
          <w:rFonts w:asciiTheme="minorHAnsi" w:hAnsiTheme="minorHAnsi" w:cstheme="minorHAnsi"/>
          <w:bCs/>
          <w:color w:val="000000" w:themeColor="text1"/>
          <w:sz w:val="24"/>
          <w:szCs w:val="24"/>
        </w:rPr>
        <w:t xml:space="preserve"> </w:t>
      </w:r>
      <w:r w:rsidR="00B925F2" w:rsidRPr="00FA5DFF">
        <w:rPr>
          <w:rFonts w:asciiTheme="minorHAnsi" w:hAnsiTheme="minorHAnsi" w:cstheme="minorHAnsi"/>
          <w:bCs/>
          <w:color w:val="000000" w:themeColor="text1"/>
          <w:sz w:val="24"/>
          <w:szCs w:val="24"/>
        </w:rPr>
        <w:t xml:space="preserve">This data collection approach was considered to be the most effective as it was able to generate rich data, reflective of how the engineers made sense of, and responded to, the changes taking place around </w:t>
      </w:r>
      <w:r w:rsidR="001565EA" w:rsidRPr="00FA5DFF">
        <w:rPr>
          <w:rFonts w:asciiTheme="minorHAnsi" w:hAnsiTheme="minorHAnsi" w:cstheme="minorHAnsi"/>
          <w:bCs/>
          <w:color w:val="000000" w:themeColor="text1"/>
          <w:sz w:val="24"/>
          <w:szCs w:val="24"/>
        </w:rPr>
        <w:t>them (Eisenhardt &amp;</w:t>
      </w:r>
      <w:r w:rsidR="00B925F2" w:rsidRPr="00FA5DFF">
        <w:rPr>
          <w:rFonts w:asciiTheme="minorHAnsi" w:hAnsiTheme="minorHAnsi" w:cstheme="minorHAnsi"/>
          <w:bCs/>
          <w:color w:val="000000" w:themeColor="text1"/>
          <w:sz w:val="24"/>
          <w:szCs w:val="24"/>
        </w:rPr>
        <w:t xml:space="preserve"> Graeber, 2007; </w:t>
      </w:r>
      <w:proofErr w:type="spellStart"/>
      <w:r w:rsidR="00B925F2" w:rsidRPr="00FA5DFF">
        <w:rPr>
          <w:rFonts w:asciiTheme="minorHAnsi" w:hAnsiTheme="minorHAnsi" w:cstheme="minorHAnsi"/>
          <w:bCs/>
          <w:color w:val="000000" w:themeColor="text1"/>
          <w:sz w:val="24"/>
          <w:szCs w:val="24"/>
        </w:rPr>
        <w:t>Siggelkow</w:t>
      </w:r>
      <w:proofErr w:type="spellEnd"/>
      <w:r w:rsidR="00B925F2" w:rsidRPr="00FA5DFF">
        <w:rPr>
          <w:rFonts w:asciiTheme="minorHAnsi" w:hAnsiTheme="minorHAnsi" w:cstheme="minorHAnsi"/>
          <w:bCs/>
          <w:color w:val="000000" w:themeColor="text1"/>
          <w:sz w:val="24"/>
          <w:szCs w:val="24"/>
        </w:rPr>
        <w:t xml:space="preserve">, 2007).  The interviews were around an hour long, in many cases an hour and a half.  </w:t>
      </w:r>
    </w:p>
    <w:p w14:paraId="41000B85" w14:textId="0AEEE376" w:rsidR="00B925F2" w:rsidRPr="00FA5DFF" w:rsidRDefault="00B925F2" w:rsidP="00C15B12">
      <w:pPr>
        <w:pStyle w:val="PlainText"/>
        <w:spacing w:before="100" w:line="480" w:lineRule="auto"/>
        <w:rPr>
          <w:rFonts w:asciiTheme="minorHAnsi" w:hAnsiTheme="minorHAnsi" w:cstheme="minorHAnsi"/>
          <w:color w:val="000000" w:themeColor="text1"/>
          <w:sz w:val="24"/>
          <w:szCs w:val="24"/>
          <w:highlight w:val="yellow"/>
        </w:rPr>
      </w:pPr>
      <w:r w:rsidRPr="00FA5DFF">
        <w:rPr>
          <w:rFonts w:asciiTheme="minorHAnsi" w:hAnsiTheme="minorHAnsi" w:cstheme="minorHAnsi"/>
          <w:bCs/>
          <w:color w:val="000000" w:themeColor="text1"/>
          <w:sz w:val="24"/>
          <w:szCs w:val="24"/>
        </w:rPr>
        <w:t>In addition to the interview data, supplementary observational data were collected by taking notes in two team-briefings, two safety meetings and at an after-work social gathering.  An observation of one engineer’s working day ‘in the field’ was also made.  These field-notes helped capture better the daily routines and the salient issues facing the engineers (</w:t>
      </w:r>
      <w:proofErr w:type="spellStart"/>
      <w:r w:rsidRPr="00FA5DFF">
        <w:rPr>
          <w:rFonts w:asciiTheme="minorHAnsi" w:hAnsiTheme="minorHAnsi" w:cstheme="minorHAnsi"/>
          <w:bCs/>
          <w:color w:val="000000" w:themeColor="text1"/>
          <w:sz w:val="24"/>
          <w:szCs w:val="24"/>
        </w:rPr>
        <w:t>Wolfinger</w:t>
      </w:r>
      <w:proofErr w:type="spellEnd"/>
      <w:r w:rsidRPr="00FA5DFF">
        <w:rPr>
          <w:rFonts w:asciiTheme="minorHAnsi" w:hAnsiTheme="minorHAnsi" w:cstheme="minorHAnsi"/>
          <w:bCs/>
          <w:color w:val="000000" w:themeColor="text1"/>
          <w:sz w:val="24"/>
          <w:szCs w:val="24"/>
        </w:rPr>
        <w:t>, 2002).</w:t>
      </w:r>
    </w:p>
    <w:p w14:paraId="082CE862" w14:textId="79D4DE5B" w:rsidR="00600F4A" w:rsidRPr="00FA5DFF" w:rsidRDefault="00D84979" w:rsidP="00C15B12">
      <w:pPr>
        <w:pStyle w:val="Heading3"/>
        <w:spacing w:line="480" w:lineRule="auto"/>
        <w:rPr>
          <w:rFonts w:cstheme="minorHAnsi"/>
          <w:color w:val="000000" w:themeColor="text1"/>
        </w:rPr>
      </w:pPr>
      <w:r w:rsidRPr="00FA5DFF">
        <w:rPr>
          <w:rFonts w:cstheme="minorHAnsi"/>
          <w:color w:val="000000" w:themeColor="text1"/>
        </w:rPr>
        <w:t>Data Analysis</w:t>
      </w:r>
    </w:p>
    <w:p w14:paraId="31AEB3E0" w14:textId="59F18AA9" w:rsidR="00600F4A" w:rsidRPr="00FA5DFF" w:rsidRDefault="00647FB9" w:rsidP="00C15B12">
      <w:pPr>
        <w:pStyle w:val="PlainText"/>
        <w:spacing w:before="100" w:line="480" w:lineRule="auto"/>
        <w:rPr>
          <w:rFonts w:asciiTheme="minorHAnsi" w:hAnsiTheme="minorHAnsi" w:cstheme="minorHAnsi"/>
          <w:bCs/>
          <w:color w:val="000000" w:themeColor="text1"/>
          <w:sz w:val="24"/>
          <w:szCs w:val="24"/>
        </w:rPr>
      </w:pPr>
      <w:r w:rsidRPr="00FA5DFF">
        <w:rPr>
          <w:rFonts w:asciiTheme="minorHAnsi" w:hAnsiTheme="minorHAnsi" w:cstheme="minorHAnsi"/>
          <w:bCs/>
          <w:color w:val="000000" w:themeColor="text1"/>
          <w:sz w:val="24"/>
          <w:szCs w:val="24"/>
        </w:rPr>
        <w:t xml:space="preserve">The analytical process began during the data collection itself.  Two researchers undertook each interview, and so were therefore aware and able to discuss the growing prominence of specific themes and discourses </w:t>
      </w:r>
      <w:r w:rsidR="00490BD5" w:rsidRPr="00FA5DFF">
        <w:rPr>
          <w:rFonts w:asciiTheme="minorHAnsi" w:hAnsiTheme="minorHAnsi" w:cstheme="minorHAnsi"/>
          <w:bCs/>
          <w:color w:val="000000" w:themeColor="text1"/>
          <w:sz w:val="24"/>
          <w:szCs w:val="24"/>
        </w:rPr>
        <w:t xml:space="preserve">emerging from </w:t>
      </w:r>
      <w:r w:rsidRPr="00FA5DFF">
        <w:rPr>
          <w:rFonts w:asciiTheme="minorHAnsi" w:hAnsiTheme="minorHAnsi" w:cstheme="minorHAnsi"/>
          <w:bCs/>
          <w:color w:val="000000" w:themeColor="text1"/>
          <w:sz w:val="24"/>
          <w:szCs w:val="24"/>
        </w:rPr>
        <w:t xml:space="preserve">within the data during the collection period.  This approach also enabled the researchers to better explore certain phenomena as they </w:t>
      </w:r>
      <w:r w:rsidR="00804B20" w:rsidRPr="00FA5DFF">
        <w:rPr>
          <w:rFonts w:asciiTheme="minorHAnsi" w:hAnsiTheme="minorHAnsi" w:cstheme="minorHAnsi"/>
          <w:bCs/>
          <w:color w:val="000000" w:themeColor="text1"/>
          <w:sz w:val="24"/>
          <w:szCs w:val="24"/>
        </w:rPr>
        <w:lastRenderedPageBreak/>
        <w:t>became illuminated</w:t>
      </w:r>
      <w:r w:rsidRPr="00FA5DFF">
        <w:rPr>
          <w:rFonts w:asciiTheme="minorHAnsi" w:hAnsiTheme="minorHAnsi" w:cstheme="minorHAnsi"/>
          <w:bCs/>
          <w:color w:val="000000" w:themeColor="text1"/>
          <w:sz w:val="24"/>
          <w:szCs w:val="24"/>
        </w:rPr>
        <w:t>, including the way in which the workers experienced mobile phone use within their new work environment, and how this was in turn shaping practices.</w:t>
      </w:r>
    </w:p>
    <w:p w14:paraId="7709CC7B" w14:textId="1129FDED" w:rsidR="00BA4863" w:rsidRPr="00FA5DFF" w:rsidRDefault="00647FB9" w:rsidP="00C15B12">
      <w:pPr>
        <w:pStyle w:val="PlainText"/>
        <w:spacing w:before="100" w:line="480" w:lineRule="auto"/>
        <w:rPr>
          <w:rFonts w:asciiTheme="minorHAnsi" w:hAnsiTheme="minorHAnsi" w:cstheme="minorHAnsi"/>
          <w:bCs/>
          <w:color w:val="000000" w:themeColor="text1"/>
          <w:sz w:val="24"/>
          <w:szCs w:val="24"/>
        </w:rPr>
      </w:pPr>
      <w:r w:rsidRPr="00FA5DFF">
        <w:rPr>
          <w:rFonts w:asciiTheme="minorHAnsi" w:hAnsiTheme="minorHAnsi" w:cstheme="minorHAnsi"/>
          <w:bCs/>
          <w:color w:val="000000" w:themeColor="text1"/>
          <w:sz w:val="24"/>
          <w:szCs w:val="24"/>
        </w:rPr>
        <w:t xml:space="preserve">All interview data </w:t>
      </w:r>
      <w:r w:rsidR="00BA4863" w:rsidRPr="00FA5DFF">
        <w:rPr>
          <w:rFonts w:asciiTheme="minorHAnsi" w:hAnsiTheme="minorHAnsi" w:cstheme="minorHAnsi"/>
          <w:bCs/>
          <w:color w:val="000000" w:themeColor="text1"/>
          <w:sz w:val="24"/>
          <w:szCs w:val="24"/>
        </w:rPr>
        <w:t xml:space="preserve">were </w:t>
      </w:r>
      <w:r w:rsidRPr="00FA5DFF">
        <w:rPr>
          <w:rFonts w:asciiTheme="minorHAnsi" w:hAnsiTheme="minorHAnsi" w:cstheme="minorHAnsi"/>
          <w:bCs/>
          <w:color w:val="000000" w:themeColor="text1"/>
          <w:sz w:val="24"/>
          <w:szCs w:val="24"/>
        </w:rPr>
        <w:t>transcribed and subsequently coded by each researcher independently</w:t>
      </w:r>
      <w:r w:rsidR="00BA4863" w:rsidRPr="00FA5DFF">
        <w:rPr>
          <w:rFonts w:asciiTheme="minorHAnsi" w:hAnsiTheme="minorHAnsi" w:cstheme="minorHAnsi"/>
          <w:bCs/>
          <w:color w:val="000000" w:themeColor="text1"/>
          <w:sz w:val="24"/>
          <w:szCs w:val="24"/>
        </w:rPr>
        <w:t xml:space="preserve">, before being shared </w:t>
      </w:r>
      <w:r w:rsidR="00CB45FE" w:rsidRPr="00FA5DFF">
        <w:rPr>
          <w:rFonts w:asciiTheme="minorHAnsi" w:hAnsiTheme="minorHAnsi" w:cstheme="minorHAnsi"/>
          <w:bCs/>
          <w:color w:val="000000" w:themeColor="text1"/>
          <w:sz w:val="24"/>
          <w:szCs w:val="24"/>
        </w:rPr>
        <w:t>and a consensus reached of the dominant themes</w:t>
      </w:r>
      <w:r w:rsidR="003E6667" w:rsidRPr="00FA5DFF">
        <w:rPr>
          <w:rFonts w:asciiTheme="minorHAnsi" w:hAnsiTheme="minorHAnsi" w:cstheme="minorHAnsi"/>
          <w:bCs/>
          <w:color w:val="000000" w:themeColor="text1"/>
          <w:sz w:val="24"/>
          <w:szCs w:val="24"/>
        </w:rPr>
        <w:t xml:space="preserve"> and discourses</w:t>
      </w:r>
      <w:r w:rsidR="00CB45FE" w:rsidRPr="00FA5DFF">
        <w:rPr>
          <w:rFonts w:asciiTheme="minorHAnsi" w:hAnsiTheme="minorHAnsi" w:cstheme="minorHAnsi"/>
          <w:bCs/>
          <w:color w:val="000000" w:themeColor="text1"/>
          <w:sz w:val="24"/>
          <w:szCs w:val="24"/>
        </w:rPr>
        <w:t xml:space="preserve"> both within and between the transcripts.  Following this</w:t>
      </w:r>
      <w:r w:rsidR="00F256A2">
        <w:rPr>
          <w:rFonts w:asciiTheme="minorHAnsi" w:hAnsiTheme="minorHAnsi" w:cstheme="minorHAnsi"/>
          <w:bCs/>
          <w:color w:val="000000" w:themeColor="text1"/>
          <w:sz w:val="24"/>
          <w:szCs w:val="24"/>
        </w:rPr>
        <w:t>,</w:t>
      </w:r>
      <w:r w:rsidR="00CB45FE" w:rsidRPr="00FA5DFF">
        <w:rPr>
          <w:rFonts w:asciiTheme="minorHAnsi" w:hAnsiTheme="minorHAnsi" w:cstheme="minorHAnsi"/>
          <w:bCs/>
          <w:color w:val="000000" w:themeColor="text1"/>
          <w:sz w:val="24"/>
          <w:szCs w:val="24"/>
        </w:rPr>
        <w:t xml:space="preserve"> the data was revisited and mined for further examples to support or challenge the analytical findings as they emerged</w:t>
      </w:r>
      <w:r w:rsidR="00BA4863" w:rsidRPr="00FA5DFF">
        <w:rPr>
          <w:rFonts w:asciiTheme="minorHAnsi" w:hAnsiTheme="minorHAnsi" w:cstheme="minorHAnsi"/>
          <w:color w:val="000000" w:themeColor="text1"/>
          <w:sz w:val="24"/>
          <w:szCs w:val="24"/>
          <w:lang w:val="en-US"/>
        </w:rPr>
        <w:t xml:space="preserve">.  </w:t>
      </w:r>
      <w:r w:rsidR="00BA4863" w:rsidRPr="00FA5DFF">
        <w:rPr>
          <w:rFonts w:asciiTheme="minorHAnsi" w:hAnsiTheme="minorHAnsi" w:cstheme="minorHAnsi"/>
          <w:bCs/>
          <w:color w:val="000000" w:themeColor="text1"/>
          <w:sz w:val="24"/>
          <w:szCs w:val="24"/>
        </w:rPr>
        <w:t xml:space="preserve">The observational data was also drawn upon </w:t>
      </w:r>
      <w:r w:rsidR="00F256A2">
        <w:rPr>
          <w:rFonts w:asciiTheme="minorHAnsi" w:hAnsiTheme="minorHAnsi" w:cstheme="minorHAnsi"/>
          <w:bCs/>
          <w:color w:val="000000" w:themeColor="text1"/>
          <w:sz w:val="24"/>
          <w:szCs w:val="24"/>
        </w:rPr>
        <w:t xml:space="preserve">to </w:t>
      </w:r>
      <w:r w:rsidR="00CB45FE" w:rsidRPr="00FA5DFF">
        <w:rPr>
          <w:rFonts w:asciiTheme="minorHAnsi" w:hAnsiTheme="minorHAnsi" w:cstheme="minorHAnsi"/>
          <w:bCs/>
          <w:color w:val="000000" w:themeColor="text1"/>
          <w:sz w:val="24"/>
          <w:szCs w:val="24"/>
        </w:rPr>
        <w:t xml:space="preserve">provide contextualisation of the </w:t>
      </w:r>
      <w:r w:rsidR="00490BD5" w:rsidRPr="00FA5DFF">
        <w:rPr>
          <w:rFonts w:asciiTheme="minorHAnsi" w:hAnsiTheme="minorHAnsi" w:cstheme="minorHAnsi"/>
          <w:bCs/>
          <w:color w:val="000000" w:themeColor="text1"/>
          <w:sz w:val="24"/>
          <w:szCs w:val="24"/>
        </w:rPr>
        <w:t xml:space="preserve">talk </w:t>
      </w:r>
      <w:r w:rsidR="00CB45FE" w:rsidRPr="00FA5DFF">
        <w:rPr>
          <w:rFonts w:asciiTheme="minorHAnsi" w:hAnsiTheme="minorHAnsi" w:cstheme="minorHAnsi"/>
          <w:bCs/>
          <w:color w:val="000000" w:themeColor="text1"/>
          <w:sz w:val="24"/>
          <w:szCs w:val="24"/>
        </w:rPr>
        <w:t xml:space="preserve">data, and </w:t>
      </w:r>
      <w:r w:rsidR="003E6667" w:rsidRPr="00FA5DFF">
        <w:rPr>
          <w:rFonts w:asciiTheme="minorHAnsi" w:hAnsiTheme="minorHAnsi" w:cstheme="minorHAnsi"/>
          <w:bCs/>
          <w:color w:val="000000" w:themeColor="text1"/>
          <w:sz w:val="24"/>
          <w:szCs w:val="24"/>
        </w:rPr>
        <w:t>to supplement the development of the analytical categorisations therein.</w:t>
      </w:r>
    </w:p>
    <w:p w14:paraId="66B7B579" w14:textId="3E4DA7C5" w:rsidR="00CB45FE" w:rsidRPr="00FA5DFF" w:rsidRDefault="00CB45FE" w:rsidP="00C15B12">
      <w:pPr>
        <w:pStyle w:val="PlainText"/>
        <w:spacing w:before="100" w:line="480" w:lineRule="auto"/>
        <w:rPr>
          <w:rFonts w:asciiTheme="minorHAnsi" w:hAnsiTheme="minorHAnsi" w:cstheme="minorHAnsi"/>
          <w:color w:val="000000" w:themeColor="text1"/>
          <w:sz w:val="24"/>
          <w:szCs w:val="24"/>
          <w:lang w:val="en-US"/>
        </w:rPr>
      </w:pPr>
      <w:r w:rsidRPr="00FA5DFF">
        <w:rPr>
          <w:rFonts w:asciiTheme="minorHAnsi" w:hAnsiTheme="minorHAnsi" w:cstheme="minorHAnsi"/>
          <w:bCs/>
          <w:color w:val="000000" w:themeColor="text1"/>
          <w:sz w:val="24"/>
          <w:szCs w:val="24"/>
        </w:rPr>
        <w:t>This approach ensured that multiple and repeated passes were made of the coded transcripts, resulting in a high level of confidence in data familiarity and processing, and so ensuring the internal validity and accuracy of the findings as they emerged</w:t>
      </w:r>
      <w:r w:rsidR="003E6667" w:rsidRPr="00FA5DFF">
        <w:rPr>
          <w:rFonts w:asciiTheme="minorHAnsi" w:hAnsiTheme="minorHAnsi" w:cstheme="minorHAnsi"/>
          <w:bCs/>
          <w:color w:val="000000" w:themeColor="text1"/>
          <w:sz w:val="24"/>
          <w:szCs w:val="24"/>
        </w:rPr>
        <w:t xml:space="preserve"> (Taylor 2001)</w:t>
      </w:r>
      <w:r w:rsidRPr="00FA5DFF">
        <w:rPr>
          <w:rFonts w:asciiTheme="minorHAnsi" w:hAnsiTheme="minorHAnsi" w:cstheme="minorHAnsi"/>
          <w:bCs/>
          <w:color w:val="000000" w:themeColor="text1"/>
          <w:sz w:val="24"/>
          <w:szCs w:val="24"/>
        </w:rPr>
        <w:t xml:space="preserve">.  Furthermore, the use of two researchers was able to provide </w:t>
      </w:r>
      <w:r w:rsidRPr="00FA5DFF">
        <w:rPr>
          <w:rFonts w:asciiTheme="minorHAnsi" w:hAnsiTheme="minorHAnsi" w:cstheme="minorHAnsi"/>
          <w:color w:val="000000" w:themeColor="text1"/>
          <w:sz w:val="24"/>
          <w:szCs w:val="24"/>
          <w:lang w:val="en-US"/>
        </w:rPr>
        <w:t>inter-reader reliability for the process, as well</w:t>
      </w:r>
      <w:r w:rsidR="003E6667" w:rsidRPr="00FA5DFF">
        <w:rPr>
          <w:rFonts w:asciiTheme="minorHAnsi" w:hAnsiTheme="minorHAnsi" w:cstheme="minorHAnsi"/>
          <w:color w:val="000000" w:themeColor="text1"/>
          <w:sz w:val="24"/>
          <w:szCs w:val="24"/>
          <w:lang w:val="en-US"/>
        </w:rPr>
        <w:t xml:space="preserve"> as a</w:t>
      </w:r>
      <w:r w:rsidRPr="00FA5DFF">
        <w:rPr>
          <w:rFonts w:asciiTheme="minorHAnsi" w:hAnsiTheme="minorHAnsi" w:cstheme="minorHAnsi"/>
          <w:color w:val="000000" w:themeColor="text1"/>
          <w:sz w:val="24"/>
          <w:szCs w:val="24"/>
          <w:lang w:val="en-US"/>
        </w:rPr>
        <w:t xml:space="preserve"> level of construct validity in the findings.</w:t>
      </w:r>
    </w:p>
    <w:p w14:paraId="3F9B5A88" w14:textId="77777777" w:rsidR="00942869" w:rsidRPr="00FA5DFF" w:rsidRDefault="00942869" w:rsidP="00B965E2">
      <w:pPr>
        <w:pStyle w:val="Heading2"/>
        <w:rPr>
          <w:color w:val="000000" w:themeColor="text1"/>
        </w:rPr>
      </w:pPr>
      <w:r w:rsidRPr="00FA5DFF">
        <w:rPr>
          <w:color w:val="000000" w:themeColor="text1"/>
        </w:rPr>
        <w:t>Findings</w:t>
      </w:r>
    </w:p>
    <w:p w14:paraId="45ECF4BD" w14:textId="225BFA9F" w:rsidR="00942869" w:rsidRPr="00FA5DFF" w:rsidRDefault="00942869" w:rsidP="00B965E2">
      <w:pPr>
        <w:spacing w:line="480" w:lineRule="auto"/>
        <w:rPr>
          <w:rFonts w:asciiTheme="minorHAnsi" w:hAnsiTheme="minorHAnsi" w:cstheme="minorHAnsi"/>
          <w:color w:val="000000" w:themeColor="text1"/>
          <w:szCs w:val="22"/>
        </w:rPr>
      </w:pPr>
      <w:r w:rsidRPr="00FA5DFF">
        <w:rPr>
          <w:rFonts w:asciiTheme="minorHAnsi" w:hAnsiTheme="minorHAnsi" w:cstheme="minorHAnsi"/>
          <w:color w:val="000000" w:themeColor="text1"/>
          <w:szCs w:val="22"/>
        </w:rPr>
        <w:t xml:space="preserve">The case study </w:t>
      </w:r>
      <w:r w:rsidR="001F002D" w:rsidRPr="00FA5DFF">
        <w:rPr>
          <w:rFonts w:asciiTheme="minorHAnsi" w:hAnsiTheme="minorHAnsi" w:cstheme="minorHAnsi"/>
          <w:color w:val="000000" w:themeColor="text1"/>
          <w:szCs w:val="22"/>
        </w:rPr>
        <w:t xml:space="preserve">company </w:t>
      </w:r>
      <w:r w:rsidRPr="00FA5DFF">
        <w:rPr>
          <w:rFonts w:asciiTheme="minorHAnsi" w:hAnsiTheme="minorHAnsi" w:cstheme="minorHAnsi"/>
          <w:color w:val="000000" w:themeColor="text1"/>
          <w:szCs w:val="22"/>
        </w:rPr>
        <w:t>had been undergoing considerable re-organization and allied technological change in the years just prior to the research.  It had moved from only supplying gas as a product to also supplying a range of customer services, including domestic gas central and water heating installation</w:t>
      </w:r>
      <w:r w:rsidR="00F256A2">
        <w:rPr>
          <w:rFonts w:asciiTheme="minorHAnsi" w:hAnsiTheme="minorHAnsi" w:cstheme="minorHAnsi"/>
          <w:color w:val="000000" w:themeColor="text1"/>
          <w:szCs w:val="22"/>
        </w:rPr>
        <w:t>s</w:t>
      </w:r>
      <w:r w:rsidRPr="00FA5DFF">
        <w:rPr>
          <w:rFonts w:asciiTheme="minorHAnsi" w:hAnsiTheme="minorHAnsi" w:cstheme="minorHAnsi"/>
          <w:color w:val="000000" w:themeColor="text1"/>
          <w:szCs w:val="22"/>
        </w:rPr>
        <w:t xml:space="preserve"> and domestic gas boiler servicing.  The company had a strong market brand and sought to maintain its position by continuing the quality of its training, recruitment and technology support, and it employed around 8000 technical engineers in the UK.  The workforce in the case study presented here were some of the skilled domestic gas boiler repair engineers employed by this organization.</w:t>
      </w:r>
    </w:p>
    <w:p w14:paraId="2E75CEA1" w14:textId="2E7A303E" w:rsidR="00942869" w:rsidRPr="00FA5DFF" w:rsidRDefault="00942869" w:rsidP="00B965E2">
      <w:pPr>
        <w:spacing w:line="480" w:lineRule="auto"/>
        <w:rPr>
          <w:rFonts w:asciiTheme="minorHAnsi" w:hAnsiTheme="minorHAnsi" w:cstheme="minorHAnsi"/>
          <w:color w:val="000000" w:themeColor="text1"/>
          <w:szCs w:val="22"/>
        </w:rPr>
      </w:pPr>
      <w:r w:rsidRPr="00FA5DFF">
        <w:rPr>
          <w:rFonts w:asciiTheme="minorHAnsi" w:hAnsiTheme="minorHAnsi" w:cstheme="minorHAnsi"/>
          <w:color w:val="000000" w:themeColor="text1"/>
          <w:szCs w:val="22"/>
        </w:rPr>
        <w:lastRenderedPageBreak/>
        <w:t>Findings are presented initially through the unpacking of two dominant discourses that emerged from the data: one of organizational control and one of community.  By subsequently exploring these discourses as associated with the use</w:t>
      </w:r>
      <w:r w:rsidR="00F256A2">
        <w:rPr>
          <w:rFonts w:asciiTheme="minorHAnsi" w:hAnsiTheme="minorHAnsi" w:cstheme="minorHAnsi"/>
          <w:color w:val="000000" w:themeColor="text1"/>
          <w:szCs w:val="22"/>
        </w:rPr>
        <w:t>-</w:t>
      </w:r>
      <w:r w:rsidRPr="00FA5DFF">
        <w:rPr>
          <w:rFonts w:asciiTheme="minorHAnsi" w:hAnsiTheme="minorHAnsi" w:cstheme="minorHAnsi"/>
          <w:color w:val="000000" w:themeColor="text1"/>
          <w:szCs w:val="22"/>
        </w:rPr>
        <w:t>choices of the engineers with specific regard to their mobile phones, we are able to explain the different patterns of technology use as found within the same community of workers.  By illuminating how these two discourses were drawn upon, and indeed hybridized in different contexts to influence use</w:t>
      </w:r>
      <w:r w:rsidR="00F256A2">
        <w:rPr>
          <w:rFonts w:asciiTheme="minorHAnsi" w:hAnsiTheme="minorHAnsi" w:cstheme="minorHAnsi"/>
          <w:color w:val="000000" w:themeColor="text1"/>
          <w:szCs w:val="22"/>
        </w:rPr>
        <w:t>-</w:t>
      </w:r>
      <w:r w:rsidRPr="00FA5DFF">
        <w:rPr>
          <w:rFonts w:asciiTheme="minorHAnsi" w:hAnsiTheme="minorHAnsi" w:cstheme="minorHAnsi"/>
          <w:color w:val="000000" w:themeColor="text1"/>
          <w:szCs w:val="22"/>
        </w:rPr>
        <w:t>choices, we are able to better understand why such choices were made</w:t>
      </w:r>
      <w:r w:rsidR="00621089" w:rsidRPr="00FA5DFF">
        <w:rPr>
          <w:rFonts w:asciiTheme="minorHAnsi" w:hAnsiTheme="minorHAnsi" w:cstheme="minorHAnsi"/>
          <w:color w:val="000000" w:themeColor="text1"/>
          <w:szCs w:val="22"/>
        </w:rPr>
        <w:t xml:space="preserve">.  We therefore </w:t>
      </w:r>
      <w:r w:rsidR="001F002D" w:rsidRPr="00FA5DFF">
        <w:rPr>
          <w:rFonts w:asciiTheme="minorHAnsi" w:hAnsiTheme="minorHAnsi" w:cstheme="minorHAnsi"/>
          <w:color w:val="000000" w:themeColor="text1"/>
          <w:szCs w:val="22"/>
        </w:rPr>
        <w:t>empirically demonstrate the contribution consideration of discourse can make when theorizing the</w:t>
      </w:r>
      <w:r w:rsidRPr="00FA5DFF">
        <w:rPr>
          <w:rFonts w:asciiTheme="minorHAnsi" w:hAnsiTheme="minorHAnsi" w:cstheme="minorHAnsi"/>
          <w:color w:val="000000" w:themeColor="text1"/>
          <w:szCs w:val="22"/>
        </w:rPr>
        <w:t xml:space="preserve"> </w:t>
      </w:r>
      <w:r w:rsidR="001F002D" w:rsidRPr="00FA5DFF">
        <w:rPr>
          <w:rFonts w:asciiTheme="minorHAnsi" w:hAnsiTheme="minorHAnsi" w:cstheme="minorHAnsi"/>
          <w:color w:val="000000" w:themeColor="text1"/>
          <w:szCs w:val="22"/>
        </w:rPr>
        <w:t>relationships between work and technology.</w:t>
      </w:r>
    </w:p>
    <w:p w14:paraId="3B75B9F9" w14:textId="2E6C4C6A" w:rsidR="00B965E2" w:rsidRPr="00FA5DFF" w:rsidRDefault="00B965E2" w:rsidP="00942869">
      <w:pPr>
        <w:spacing w:line="360" w:lineRule="auto"/>
        <w:rPr>
          <w:rFonts w:asciiTheme="minorHAnsi" w:hAnsiTheme="minorHAnsi" w:cstheme="minorHAnsi"/>
          <w:color w:val="000000" w:themeColor="text1"/>
          <w:sz w:val="22"/>
          <w:szCs w:val="22"/>
        </w:rPr>
      </w:pPr>
    </w:p>
    <w:p w14:paraId="7884B367" w14:textId="77777777" w:rsidR="00942869" w:rsidRPr="00FA5DFF" w:rsidRDefault="00942869" w:rsidP="00637737">
      <w:pPr>
        <w:pStyle w:val="Heading3"/>
        <w:rPr>
          <w:rFonts w:eastAsia="Calibri"/>
          <w:color w:val="000000" w:themeColor="text1"/>
          <w:sz w:val="22"/>
          <w:szCs w:val="22"/>
        </w:rPr>
      </w:pPr>
      <w:r w:rsidRPr="00FA5DFF">
        <w:rPr>
          <w:color w:val="000000" w:themeColor="text1"/>
        </w:rPr>
        <w:t>Productivity, Performance and Profit: the Discourse of Organizational Control</w:t>
      </w:r>
    </w:p>
    <w:p w14:paraId="1FB1FEFA" w14:textId="542E0FCC" w:rsidR="00942869" w:rsidRPr="00FA5DFF" w:rsidRDefault="001F002D" w:rsidP="001F002D">
      <w:pPr>
        <w:spacing w:line="480" w:lineRule="auto"/>
        <w:rPr>
          <w:rFonts w:asciiTheme="minorHAnsi" w:hAnsiTheme="minorHAnsi" w:cstheme="minorHAnsi"/>
          <w:color w:val="000000" w:themeColor="text1"/>
        </w:rPr>
      </w:pPr>
      <w:r w:rsidRPr="00FA5DFF">
        <w:rPr>
          <w:rFonts w:asciiTheme="minorHAnsi" w:hAnsiTheme="minorHAnsi" w:cstheme="minorHAnsi"/>
          <w:bCs/>
          <w:color w:val="000000" w:themeColor="text1"/>
        </w:rPr>
        <w:t>I</w:t>
      </w:r>
      <w:r w:rsidR="00942869" w:rsidRPr="00FA5DFF">
        <w:rPr>
          <w:rFonts w:asciiTheme="minorHAnsi" w:hAnsiTheme="minorHAnsi" w:cstheme="minorHAnsi"/>
          <w:bCs/>
          <w:color w:val="000000" w:themeColor="text1"/>
        </w:rPr>
        <w:t xml:space="preserve">n 1997 </w:t>
      </w:r>
      <w:r w:rsidR="00942869" w:rsidRPr="00FA5DFF">
        <w:rPr>
          <w:rFonts w:asciiTheme="minorHAnsi" w:hAnsiTheme="minorHAnsi" w:cstheme="minorHAnsi"/>
          <w:color w:val="000000" w:themeColor="text1"/>
        </w:rPr>
        <w:t xml:space="preserve">Laptops had been introduced </w:t>
      </w:r>
      <w:r w:rsidRPr="00FA5DFF">
        <w:rPr>
          <w:rFonts w:asciiTheme="minorHAnsi" w:hAnsiTheme="minorHAnsi" w:cstheme="minorHAnsi"/>
          <w:color w:val="000000" w:themeColor="text1"/>
        </w:rPr>
        <w:t xml:space="preserve">at the company </w:t>
      </w:r>
      <w:r w:rsidR="00942869" w:rsidRPr="00FA5DFF">
        <w:rPr>
          <w:rFonts w:asciiTheme="minorHAnsi" w:hAnsiTheme="minorHAnsi" w:cstheme="minorHAnsi"/>
          <w:color w:val="000000" w:themeColor="text1"/>
        </w:rPr>
        <w:t>to allow engineers to carry all boiler manuals electronically.  When internet connectivity became available, the laptops were also then used to allocate jobs directly to engineers at home.  This was a fundamental change to operational practices, as engineers no longer needed to come ‘on site’ in the morning for jobs to be allocated, the time when they would also normally meet and socialize with their co-workers in the depot.  Once the engineers could receive jobs directly at home, the requirement for the depot largely disappeared.  It was sold and replaced with a leased ‘collection point’ (CP), something more akin to a walk-in mail room.  Unlike the depot there was no seating or refreshments available, and instead there was simply a counter where ordered new parts for on-going repairs could be collected.  Engineers were expected to simply collect their ordered parts and then leave.</w:t>
      </w:r>
    </w:p>
    <w:p w14:paraId="0A8F72D9" w14:textId="77777777" w:rsidR="00942869" w:rsidRPr="00FA5DFF" w:rsidRDefault="00942869" w:rsidP="001F002D">
      <w:pPr>
        <w:spacing w:line="480" w:lineRule="auto"/>
        <w:rPr>
          <w:rFonts w:asciiTheme="minorHAnsi" w:hAnsiTheme="minorHAnsi" w:cstheme="minorHAnsi"/>
          <w:color w:val="000000" w:themeColor="text1"/>
          <w:lang w:eastAsia="en-GB"/>
        </w:rPr>
      </w:pPr>
      <w:r w:rsidRPr="00FA5DFF">
        <w:rPr>
          <w:rFonts w:asciiTheme="minorHAnsi" w:hAnsiTheme="minorHAnsi" w:cstheme="minorHAnsi"/>
          <w:color w:val="000000" w:themeColor="text1"/>
        </w:rPr>
        <w:t xml:space="preserve">This change in operational organization not only eliminated the physical space in which workers could communicate with each other, about both work and home, but actually </w:t>
      </w:r>
      <w:r w:rsidRPr="00FA5DFF">
        <w:rPr>
          <w:rFonts w:asciiTheme="minorHAnsi" w:hAnsiTheme="minorHAnsi" w:cstheme="minorHAnsi"/>
          <w:color w:val="000000" w:themeColor="text1"/>
        </w:rPr>
        <w:lastRenderedPageBreak/>
        <w:t>actively discouraged them from doing so.</w:t>
      </w:r>
      <w:r w:rsidRPr="00FA5DFF">
        <w:rPr>
          <w:rFonts w:asciiTheme="minorHAnsi" w:hAnsiTheme="minorHAnsi" w:cstheme="minorHAnsi"/>
          <w:color w:val="000000" w:themeColor="text1"/>
          <w:lang w:eastAsia="en-GB"/>
        </w:rPr>
        <w:t xml:space="preserve">  Indeed the loss of the depot, which had materially supported a degree of sociability, was keenly felt by many of the engineers:</w:t>
      </w:r>
    </w:p>
    <w:p w14:paraId="3C35A0E2" w14:textId="77777777" w:rsidR="00942869" w:rsidRPr="00FA5DFF" w:rsidRDefault="00942869" w:rsidP="001F002D">
      <w:pPr>
        <w:spacing w:line="480" w:lineRule="auto"/>
        <w:ind w:left="720"/>
        <w:rPr>
          <w:rFonts w:asciiTheme="minorHAnsi" w:hAnsiTheme="minorHAnsi" w:cstheme="minorHAnsi"/>
          <w:color w:val="000000" w:themeColor="text1"/>
          <w:lang w:eastAsia="en-GB"/>
        </w:rPr>
      </w:pPr>
      <w:r w:rsidRPr="00FA5DFF">
        <w:rPr>
          <w:rFonts w:asciiTheme="minorHAnsi" w:hAnsiTheme="minorHAnsi" w:cstheme="minorHAnsi"/>
          <w:color w:val="000000" w:themeColor="text1"/>
          <w:lang w:eastAsia="en-GB"/>
        </w:rPr>
        <w:t>“…when we used to have depots, you used to get so much information about jobs” (Frank, Engineer)</w:t>
      </w:r>
    </w:p>
    <w:p w14:paraId="7069E4D3" w14:textId="20997C03" w:rsidR="00942869" w:rsidRPr="00FA5DFF" w:rsidRDefault="00942869" w:rsidP="001F002D">
      <w:pPr>
        <w:spacing w:line="480" w:lineRule="auto"/>
        <w:rPr>
          <w:rFonts w:asciiTheme="minorHAnsi" w:hAnsiTheme="minorHAnsi" w:cstheme="minorHAnsi"/>
          <w:color w:val="000000" w:themeColor="text1"/>
        </w:rPr>
      </w:pPr>
      <w:r w:rsidRPr="00FA5DFF">
        <w:rPr>
          <w:rFonts w:asciiTheme="minorHAnsi" w:hAnsiTheme="minorHAnsi" w:cstheme="minorHAnsi"/>
          <w:color w:val="000000" w:themeColor="text1"/>
          <w:lang w:eastAsia="en-GB"/>
        </w:rPr>
        <w:t xml:space="preserve">This alteration to the working day contributed to the dominance of a discourse of organizational control </w:t>
      </w:r>
      <w:r w:rsidRPr="00FA5DFF">
        <w:rPr>
          <w:rFonts w:asciiTheme="minorHAnsi" w:hAnsiTheme="minorHAnsi" w:cstheme="minorHAnsi"/>
          <w:color w:val="000000" w:themeColor="text1"/>
        </w:rPr>
        <w:t>through restriction in the amount of time engineers could now spend on (seemingly) non-productive activities, specifically talking with their co-workers.  Through the removal of physical space and the provision of alternative technologies that enabled the ‘work’ related aspects of the time that had been spent in the depot to be maintained, the organization was able to re-assert itself and its priorities over those of the engineers, and thus the dominance of this discourse in practice.  This did not go unnoticed by the engineers:</w:t>
      </w:r>
    </w:p>
    <w:p w14:paraId="297C73FB" w14:textId="77777777" w:rsidR="00942869" w:rsidRPr="00FA5DFF" w:rsidRDefault="00942869" w:rsidP="001F002D">
      <w:pPr>
        <w:spacing w:line="480" w:lineRule="auto"/>
        <w:ind w:left="720"/>
        <w:rPr>
          <w:rFonts w:asciiTheme="minorHAnsi" w:hAnsiTheme="minorHAnsi" w:cstheme="minorHAnsi"/>
          <w:color w:val="000000" w:themeColor="text1"/>
          <w:lang w:eastAsia="en-GB"/>
        </w:rPr>
      </w:pPr>
      <w:r w:rsidRPr="00FA5DFF">
        <w:rPr>
          <w:rFonts w:asciiTheme="minorHAnsi" w:hAnsiTheme="minorHAnsi" w:cstheme="minorHAnsi"/>
          <w:color w:val="000000" w:themeColor="text1"/>
        </w:rPr>
        <w:t>“Spending 5 hours a week in the mornings chatting, it used to be great… Course it’s all about money now, sitting there doing nothing, it’s not cost effective for them… Before it used to set you up for the day and now they’re chasing you out the door”.</w:t>
      </w:r>
      <w:r w:rsidRPr="00FA5DFF">
        <w:rPr>
          <w:rFonts w:asciiTheme="minorHAnsi" w:hAnsiTheme="minorHAnsi" w:cstheme="minorHAnsi"/>
          <w:color w:val="000000" w:themeColor="text1"/>
          <w:lang w:eastAsia="en-GB"/>
        </w:rPr>
        <w:t xml:space="preserve"> (Richard, Engineer).</w:t>
      </w:r>
    </w:p>
    <w:p w14:paraId="267A2B71" w14:textId="77777777" w:rsidR="00942869" w:rsidRPr="00FA5DFF" w:rsidRDefault="00942869" w:rsidP="001F002D">
      <w:pPr>
        <w:spacing w:line="480" w:lineRule="auto"/>
        <w:ind w:left="720"/>
        <w:rPr>
          <w:rFonts w:asciiTheme="minorHAnsi" w:hAnsiTheme="minorHAnsi" w:cstheme="minorHAnsi"/>
          <w:color w:val="000000" w:themeColor="text1"/>
          <w:lang w:eastAsia="en-GB"/>
        </w:rPr>
      </w:pPr>
    </w:p>
    <w:p w14:paraId="5BDD18B3" w14:textId="1AA38FCD" w:rsidR="00942869" w:rsidRDefault="00942869" w:rsidP="001F002D">
      <w:pPr>
        <w:spacing w:line="480" w:lineRule="auto"/>
        <w:rPr>
          <w:rFonts w:asciiTheme="minorHAnsi" w:hAnsiTheme="minorHAnsi" w:cstheme="minorHAnsi"/>
          <w:color w:val="000000" w:themeColor="text1"/>
        </w:rPr>
      </w:pPr>
      <w:r w:rsidRPr="00FA5DFF">
        <w:rPr>
          <w:rFonts w:asciiTheme="minorHAnsi" w:hAnsiTheme="minorHAnsi" w:cstheme="minorHAnsi"/>
          <w:color w:val="000000" w:themeColor="text1"/>
          <w:lang w:eastAsia="en-GB"/>
        </w:rPr>
        <w:t xml:space="preserve">Not only did the provision of laptops result in the loss of the depot for the engineers, management software subsequently installed on their machines also meant their performance could be much more closely monitored by the organization, using metrics automatically extracted from the laptop </w:t>
      </w:r>
      <w:r w:rsidR="00A61A79">
        <w:rPr>
          <w:rFonts w:asciiTheme="minorHAnsi" w:hAnsiTheme="minorHAnsi" w:cstheme="minorHAnsi"/>
          <w:color w:val="000000" w:themeColor="text1"/>
          <w:lang w:eastAsia="en-GB"/>
        </w:rPr>
        <w:t xml:space="preserve">for use in </w:t>
      </w:r>
      <w:r w:rsidRPr="00FA5DFF">
        <w:rPr>
          <w:rFonts w:asciiTheme="minorHAnsi" w:hAnsiTheme="minorHAnsi" w:cstheme="minorHAnsi"/>
          <w:color w:val="000000" w:themeColor="text1"/>
          <w:lang w:eastAsia="en-GB"/>
        </w:rPr>
        <w:t xml:space="preserve">management </w:t>
      </w:r>
      <w:r w:rsidR="00A61A79">
        <w:rPr>
          <w:rFonts w:asciiTheme="minorHAnsi" w:hAnsiTheme="minorHAnsi" w:cstheme="minorHAnsi"/>
          <w:color w:val="000000" w:themeColor="text1"/>
          <w:lang w:eastAsia="en-GB"/>
        </w:rPr>
        <w:t xml:space="preserve">information </w:t>
      </w:r>
      <w:r w:rsidRPr="00FA5DFF">
        <w:rPr>
          <w:rFonts w:asciiTheme="minorHAnsi" w:hAnsiTheme="minorHAnsi" w:cstheme="minorHAnsi"/>
          <w:color w:val="000000" w:themeColor="text1"/>
          <w:lang w:eastAsia="en-GB"/>
        </w:rPr>
        <w:t xml:space="preserve">systems.  </w:t>
      </w:r>
      <w:r w:rsidRPr="00FA5DFF">
        <w:rPr>
          <w:rFonts w:asciiTheme="minorHAnsi" w:hAnsiTheme="minorHAnsi" w:cstheme="minorHAnsi"/>
          <w:color w:val="000000" w:themeColor="text1"/>
        </w:rPr>
        <w:t xml:space="preserve">Engineers were being pushed to improve their productivity from around four repairs/services a day, to around ten.  Targets were introduced for both the number of repairs and their effectiveness – the number of ‘first fixes’.  This change in the organization's </w:t>
      </w:r>
      <w:r w:rsidRPr="00FA5DFF">
        <w:rPr>
          <w:rFonts w:asciiTheme="minorHAnsi" w:hAnsiTheme="minorHAnsi" w:cstheme="minorHAnsi"/>
          <w:color w:val="000000" w:themeColor="text1"/>
        </w:rPr>
        <w:lastRenderedPageBreak/>
        <w:t>management style towards a strong targets-focus</w:t>
      </w:r>
      <w:r w:rsidR="00F256A2">
        <w:rPr>
          <w:rFonts w:asciiTheme="minorHAnsi" w:hAnsiTheme="minorHAnsi" w:cstheme="minorHAnsi"/>
          <w:color w:val="000000" w:themeColor="text1"/>
        </w:rPr>
        <w:t>,</w:t>
      </w:r>
      <w:r w:rsidRPr="00FA5DFF">
        <w:rPr>
          <w:rFonts w:asciiTheme="minorHAnsi" w:hAnsiTheme="minorHAnsi" w:cstheme="minorHAnsi"/>
          <w:color w:val="000000" w:themeColor="text1"/>
        </w:rPr>
        <w:t xml:space="preserve"> supported by sophisticated monitoring</w:t>
      </w:r>
      <w:r w:rsidR="00F256A2">
        <w:rPr>
          <w:rFonts w:asciiTheme="minorHAnsi" w:hAnsiTheme="minorHAnsi" w:cstheme="minorHAnsi"/>
          <w:color w:val="000000" w:themeColor="text1"/>
        </w:rPr>
        <w:t>,</w:t>
      </w:r>
      <w:r w:rsidRPr="00FA5DFF">
        <w:rPr>
          <w:rFonts w:asciiTheme="minorHAnsi" w:hAnsiTheme="minorHAnsi" w:cstheme="minorHAnsi"/>
          <w:color w:val="000000" w:themeColor="text1"/>
        </w:rPr>
        <w:t xml:space="preserve"> also contributes to a more robust discourse of organizational control as associated with performance improvement and increased profitability.  </w:t>
      </w:r>
    </w:p>
    <w:p w14:paraId="0FD06219" w14:textId="77777777" w:rsidR="00A61A79" w:rsidRPr="00FA5DFF" w:rsidRDefault="00A61A79" w:rsidP="001F002D">
      <w:pPr>
        <w:spacing w:line="480" w:lineRule="auto"/>
        <w:rPr>
          <w:rFonts w:asciiTheme="minorHAnsi" w:hAnsiTheme="minorHAnsi" w:cstheme="minorHAnsi"/>
          <w:color w:val="000000" w:themeColor="text1"/>
        </w:rPr>
      </w:pPr>
    </w:p>
    <w:p w14:paraId="4C096F6E" w14:textId="77777777" w:rsidR="00942869" w:rsidRPr="00FA5DFF" w:rsidRDefault="00942869" w:rsidP="001F002D">
      <w:pPr>
        <w:spacing w:line="480" w:lineRule="auto"/>
        <w:rPr>
          <w:rFonts w:asciiTheme="minorHAnsi" w:hAnsiTheme="minorHAnsi" w:cstheme="minorHAnsi"/>
          <w:color w:val="000000" w:themeColor="text1"/>
        </w:rPr>
      </w:pPr>
      <w:r w:rsidRPr="00FA5DFF">
        <w:rPr>
          <w:rFonts w:asciiTheme="minorHAnsi" w:hAnsiTheme="minorHAnsi" w:cstheme="minorHAnsi"/>
          <w:color w:val="000000" w:themeColor="text1"/>
        </w:rPr>
        <w:t>Engineers could also be easily be ranked against their colleagues on any given criteria:</w:t>
      </w:r>
    </w:p>
    <w:p w14:paraId="2104B816" w14:textId="77777777" w:rsidR="00942869" w:rsidRPr="00FA5DFF" w:rsidRDefault="00942869" w:rsidP="001F002D">
      <w:pPr>
        <w:spacing w:line="480" w:lineRule="auto"/>
        <w:ind w:left="720"/>
        <w:rPr>
          <w:rFonts w:asciiTheme="minorHAnsi" w:hAnsiTheme="minorHAnsi" w:cstheme="minorHAnsi"/>
          <w:color w:val="000000" w:themeColor="text1"/>
        </w:rPr>
      </w:pPr>
      <w:r w:rsidRPr="00FA5DFF">
        <w:rPr>
          <w:rFonts w:asciiTheme="minorHAnsi" w:hAnsiTheme="minorHAnsi" w:cstheme="minorHAnsi"/>
          <w:color w:val="000000" w:themeColor="text1"/>
        </w:rPr>
        <w:t>“…with an individual I will show them - here is our team and you are at the bottom, how do you feel about that?  There is not one engineer who I know who would say ‘I’m not bothered’.  They do care and it matters how they are perceived”.  (Frank, Manager).</w:t>
      </w:r>
    </w:p>
    <w:p w14:paraId="4D16F7C3" w14:textId="48501C84" w:rsidR="00942869" w:rsidRPr="00FA5DFF" w:rsidRDefault="00F256A2" w:rsidP="001F002D">
      <w:pPr>
        <w:spacing w:line="480" w:lineRule="auto"/>
        <w:rPr>
          <w:rFonts w:asciiTheme="minorHAnsi" w:hAnsiTheme="minorHAnsi" w:cstheme="minorHAnsi"/>
          <w:color w:val="000000" w:themeColor="text1"/>
        </w:rPr>
      </w:pPr>
      <w:r>
        <w:rPr>
          <w:rFonts w:asciiTheme="minorHAnsi" w:hAnsiTheme="minorHAnsi" w:cstheme="minorHAnsi"/>
          <w:color w:val="000000" w:themeColor="text1"/>
          <w:lang w:eastAsia="en-GB"/>
        </w:rPr>
        <w:t>M</w:t>
      </w:r>
      <w:r w:rsidR="00942869" w:rsidRPr="00FA5DFF">
        <w:rPr>
          <w:rFonts w:asciiTheme="minorHAnsi" w:hAnsiTheme="minorHAnsi" w:cstheme="minorHAnsi"/>
          <w:color w:val="000000" w:themeColor="text1"/>
          <w:lang w:eastAsia="en-GB"/>
        </w:rPr>
        <w:t xml:space="preserve">obilization of this discourse of organizational control was commonplace, as </w:t>
      </w:r>
      <w:r w:rsidR="00942869" w:rsidRPr="00FA5DFF">
        <w:rPr>
          <w:rFonts w:asciiTheme="minorHAnsi" w:hAnsiTheme="minorHAnsi" w:cstheme="minorHAnsi"/>
          <w:color w:val="000000" w:themeColor="text1"/>
        </w:rPr>
        <w:t xml:space="preserve">individual </w:t>
      </w:r>
      <w:r w:rsidR="00942869" w:rsidRPr="00FA5DFF">
        <w:rPr>
          <w:rFonts w:asciiTheme="minorHAnsi" w:hAnsiTheme="minorHAnsi" w:cstheme="minorHAnsi"/>
          <w:color w:val="000000" w:themeColor="text1"/>
          <w:lang w:eastAsia="en-GB"/>
        </w:rPr>
        <w:t>engineer’</w:t>
      </w:r>
      <w:r w:rsidR="004318F2">
        <w:rPr>
          <w:rFonts w:asciiTheme="minorHAnsi" w:hAnsiTheme="minorHAnsi" w:cstheme="minorHAnsi"/>
          <w:color w:val="000000" w:themeColor="text1"/>
          <w:lang w:eastAsia="en-GB"/>
        </w:rPr>
        <w:t>s</w:t>
      </w:r>
      <w:r w:rsidR="00942869" w:rsidRPr="00FA5DFF">
        <w:rPr>
          <w:rFonts w:asciiTheme="minorHAnsi" w:hAnsiTheme="minorHAnsi" w:cstheme="minorHAnsi"/>
          <w:color w:val="000000" w:themeColor="text1"/>
          <w:lang w:eastAsia="en-GB"/>
        </w:rPr>
        <w:t xml:space="preserve"> </w:t>
      </w:r>
      <w:r w:rsidR="00942869" w:rsidRPr="00FA5DFF">
        <w:rPr>
          <w:rFonts w:asciiTheme="minorHAnsi" w:hAnsiTheme="minorHAnsi" w:cstheme="minorHAnsi"/>
          <w:color w:val="000000" w:themeColor="text1"/>
        </w:rPr>
        <w:t xml:space="preserve">repair rates, success rates in making repairs, and sales activities were closely monitored using real-time data collected from the mobile hardware now carried by the engineers.  This system was </w:t>
      </w:r>
      <w:r>
        <w:rPr>
          <w:rFonts w:asciiTheme="minorHAnsi" w:hAnsiTheme="minorHAnsi" w:cstheme="minorHAnsi"/>
          <w:color w:val="000000" w:themeColor="text1"/>
        </w:rPr>
        <w:t xml:space="preserve">then </w:t>
      </w:r>
      <w:r w:rsidR="00942869" w:rsidRPr="00FA5DFF">
        <w:rPr>
          <w:rFonts w:asciiTheme="minorHAnsi" w:hAnsiTheme="minorHAnsi" w:cstheme="minorHAnsi"/>
          <w:color w:val="000000" w:themeColor="text1"/>
        </w:rPr>
        <w:t>used by management to rank engineers, rankings which were, in turn, used to discipline engineers and drive individual performance on repair rate</w:t>
      </w:r>
      <w:r>
        <w:rPr>
          <w:rFonts w:asciiTheme="minorHAnsi" w:hAnsiTheme="minorHAnsi" w:cstheme="minorHAnsi"/>
          <w:color w:val="000000" w:themeColor="text1"/>
        </w:rPr>
        <w:t>s</w:t>
      </w:r>
      <w:r w:rsidR="00942869" w:rsidRPr="00FA5DFF">
        <w:rPr>
          <w:rFonts w:asciiTheme="minorHAnsi" w:hAnsiTheme="minorHAnsi" w:cstheme="minorHAnsi"/>
          <w:color w:val="000000" w:themeColor="text1"/>
        </w:rPr>
        <w:t xml:space="preserve"> and sales of ‘up-grade’ parts to customers.</w:t>
      </w:r>
    </w:p>
    <w:p w14:paraId="052BD088" w14:textId="77777777" w:rsidR="00942869" w:rsidRPr="00FA5DFF" w:rsidRDefault="00942869" w:rsidP="001F002D">
      <w:pPr>
        <w:spacing w:line="480" w:lineRule="auto"/>
        <w:rPr>
          <w:rFonts w:asciiTheme="minorHAnsi" w:hAnsiTheme="minorHAnsi" w:cstheme="minorHAnsi"/>
          <w:color w:val="000000" w:themeColor="text1"/>
          <w:lang w:eastAsia="en-GB"/>
        </w:rPr>
      </w:pPr>
    </w:p>
    <w:p w14:paraId="7CEB98F7" w14:textId="77777777" w:rsidR="00942869" w:rsidRPr="00FA5DFF" w:rsidRDefault="00942869" w:rsidP="001F002D">
      <w:pPr>
        <w:spacing w:line="480" w:lineRule="auto"/>
        <w:rPr>
          <w:rFonts w:asciiTheme="minorHAnsi" w:hAnsiTheme="minorHAnsi" w:cstheme="minorHAnsi"/>
          <w:color w:val="000000" w:themeColor="text1"/>
          <w:lang w:eastAsia="en-GB"/>
        </w:rPr>
      </w:pPr>
      <w:r w:rsidRPr="00FA5DFF">
        <w:rPr>
          <w:rFonts w:asciiTheme="minorHAnsi" w:hAnsiTheme="minorHAnsi" w:cstheme="minorHAnsi"/>
          <w:color w:val="000000" w:themeColor="text1"/>
          <w:lang w:eastAsia="en-GB"/>
        </w:rPr>
        <w:t xml:space="preserve">A further significant operational change occurred in </w:t>
      </w:r>
      <w:r w:rsidRPr="00FA5DFF">
        <w:rPr>
          <w:rFonts w:asciiTheme="minorHAnsi" w:hAnsiTheme="minorHAnsi" w:cstheme="minorHAnsi"/>
          <w:color w:val="000000" w:themeColor="text1"/>
        </w:rPr>
        <w:t>2003, when the company had introduced a lap-top based mobile diagnostic system that we have called XTECH.  The strategic purpose of XTECH was:</w:t>
      </w:r>
    </w:p>
    <w:p w14:paraId="75583855" w14:textId="77777777" w:rsidR="00942869" w:rsidRPr="00FA5DFF" w:rsidRDefault="00942869" w:rsidP="001F002D">
      <w:pPr>
        <w:pStyle w:val="ListParagraph"/>
        <w:numPr>
          <w:ilvl w:val="0"/>
          <w:numId w:val="20"/>
        </w:numPr>
        <w:spacing w:before="120" w:after="120" w:line="480" w:lineRule="auto"/>
        <w:rPr>
          <w:rFonts w:asciiTheme="minorHAnsi" w:hAnsiTheme="minorHAnsi" w:cstheme="minorHAnsi"/>
          <w:color w:val="000000" w:themeColor="text1"/>
          <w:sz w:val="24"/>
          <w:szCs w:val="24"/>
        </w:rPr>
      </w:pPr>
      <w:r w:rsidRPr="00FA5DFF">
        <w:rPr>
          <w:rFonts w:asciiTheme="minorHAnsi" w:hAnsiTheme="minorHAnsi" w:cstheme="minorHAnsi"/>
          <w:color w:val="000000" w:themeColor="text1"/>
          <w:sz w:val="24"/>
          <w:szCs w:val="24"/>
        </w:rPr>
        <w:t xml:space="preserve">to increase the speed and reliability of repairs; </w:t>
      </w:r>
    </w:p>
    <w:p w14:paraId="547617C7" w14:textId="77777777" w:rsidR="00942869" w:rsidRPr="00FA5DFF" w:rsidRDefault="00942869" w:rsidP="001F002D">
      <w:pPr>
        <w:pStyle w:val="ListParagraph"/>
        <w:numPr>
          <w:ilvl w:val="0"/>
          <w:numId w:val="20"/>
        </w:numPr>
        <w:spacing w:before="120" w:after="120" w:line="480" w:lineRule="auto"/>
        <w:rPr>
          <w:rFonts w:asciiTheme="minorHAnsi" w:hAnsiTheme="minorHAnsi" w:cstheme="minorHAnsi"/>
          <w:color w:val="000000" w:themeColor="text1"/>
          <w:sz w:val="24"/>
          <w:szCs w:val="24"/>
        </w:rPr>
      </w:pPr>
      <w:r w:rsidRPr="00FA5DFF">
        <w:rPr>
          <w:rFonts w:asciiTheme="minorHAnsi" w:hAnsiTheme="minorHAnsi" w:cstheme="minorHAnsi"/>
          <w:color w:val="000000" w:themeColor="text1"/>
          <w:sz w:val="24"/>
          <w:szCs w:val="24"/>
        </w:rPr>
        <w:t xml:space="preserve">to allow engineers to work more independently (technical support managers were also reduced in number and then eventually dispensed with all together after the end of the study); </w:t>
      </w:r>
    </w:p>
    <w:p w14:paraId="517B13B8" w14:textId="69DAF784" w:rsidR="00942869" w:rsidRPr="00FA5DFF" w:rsidRDefault="00942869" w:rsidP="001F002D">
      <w:pPr>
        <w:pStyle w:val="ListParagraph"/>
        <w:numPr>
          <w:ilvl w:val="0"/>
          <w:numId w:val="20"/>
        </w:numPr>
        <w:spacing w:before="120" w:after="120" w:line="480" w:lineRule="auto"/>
        <w:rPr>
          <w:rFonts w:asciiTheme="minorHAnsi" w:hAnsiTheme="minorHAnsi" w:cstheme="minorHAnsi"/>
          <w:color w:val="000000" w:themeColor="text1"/>
          <w:sz w:val="24"/>
          <w:szCs w:val="24"/>
        </w:rPr>
      </w:pPr>
      <w:r w:rsidRPr="00FA5DFF">
        <w:rPr>
          <w:rFonts w:asciiTheme="minorHAnsi" w:hAnsiTheme="minorHAnsi" w:cstheme="minorHAnsi"/>
          <w:color w:val="000000" w:themeColor="text1"/>
          <w:sz w:val="24"/>
          <w:szCs w:val="24"/>
        </w:rPr>
        <w:lastRenderedPageBreak/>
        <w:t xml:space="preserve">to reduce reliance on ongoing-training (during the research post-qualification courses moved away from further repair training </w:t>
      </w:r>
      <w:r w:rsidR="00F256A2">
        <w:rPr>
          <w:rFonts w:asciiTheme="minorHAnsi" w:hAnsiTheme="minorHAnsi" w:cstheme="minorHAnsi"/>
          <w:color w:val="000000" w:themeColor="text1"/>
          <w:sz w:val="24"/>
          <w:szCs w:val="24"/>
        </w:rPr>
        <w:t xml:space="preserve">and instead delivered </w:t>
      </w:r>
      <w:r w:rsidRPr="00FA5DFF">
        <w:rPr>
          <w:rFonts w:asciiTheme="minorHAnsi" w:hAnsiTheme="minorHAnsi" w:cstheme="minorHAnsi"/>
          <w:color w:val="000000" w:themeColor="text1"/>
          <w:sz w:val="24"/>
          <w:szCs w:val="24"/>
        </w:rPr>
        <w:t xml:space="preserve">briefings on safety regulations only). </w:t>
      </w:r>
    </w:p>
    <w:p w14:paraId="79B05F4B" w14:textId="77777777" w:rsidR="00942869" w:rsidRPr="00FA5DFF" w:rsidRDefault="00942869" w:rsidP="001F002D">
      <w:pPr>
        <w:spacing w:line="480" w:lineRule="auto"/>
        <w:rPr>
          <w:rFonts w:asciiTheme="minorHAnsi" w:hAnsiTheme="minorHAnsi" w:cstheme="minorHAnsi"/>
          <w:color w:val="000000" w:themeColor="text1"/>
        </w:rPr>
      </w:pPr>
      <w:r w:rsidRPr="00FA5DFF">
        <w:rPr>
          <w:rFonts w:asciiTheme="minorHAnsi" w:hAnsiTheme="minorHAnsi" w:cstheme="minorHAnsi"/>
          <w:color w:val="000000" w:themeColor="text1"/>
        </w:rPr>
        <w:t>[Summarized from interviews with managers]</w:t>
      </w:r>
    </w:p>
    <w:p w14:paraId="7E44BE32" w14:textId="589BDACB" w:rsidR="00942869" w:rsidRPr="00FA5DFF" w:rsidRDefault="00942869" w:rsidP="001F002D">
      <w:pPr>
        <w:spacing w:line="480" w:lineRule="auto"/>
        <w:rPr>
          <w:rFonts w:asciiTheme="minorHAnsi" w:hAnsiTheme="minorHAnsi" w:cstheme="minorHAnsi"/>
          <w:color w:val="000000" w:themeColor="text1"/>
        </w:rPr>
      </w:pPr>
      <w:r w:rsidRPr="00FA5DFF">
        <w:rPr>
          <w:rFonts w:asciiTheme="minorHAnsi" w:hAnsiTheme="minorHAnsi" w:cstheme="minorHAnsi"/>
          <w:color w:val="000000" w:themeColor="text1"/>
          <w:lang w:eastAsia="en-GB"/>
        </w:rPr>
        <w:t>The provision of XTECH further strengthened the discourse of organizational control, particularly from managerial perspectives.  It was able to validate the loss of the depot by removing the need for peer or technical support, and to reprioritize productivity through newly attainable benchmarks in the speed and reliability of repairs. It also endorsed reductions in organizational spend, or the reinvestment of profit, through reductions in training for the engineers</w:t>
      </w:r>
      <w:r w:rsidR="00F256A2">
        <w:rPr>
          <w:rFonts w:asciiTheme="minorHAnsi" w:hAnsiTheme="minorHAnsi" w:cstheme="minorHAnsi"/>
          <w:color w:val="000000" w:themeColor="text1"/>
          <w:lang w:eastAsia="en-GB"/>
        </w:rPr>
        <w:t>,</w:t>
      </w:r>
      <w:r w:rsidRPr="00FA5DFF">
        <w:rPr>
          <w:rFonts w:asciiTheme="minorHAnsi" w:hAnsiTheme="minorHAnsi" w:cstheme="minorHAnsi"/>
          <w:color w:val="000000" w:themeColor="text1"/>
          <w:lang w:eastAsia="en-GB"/>
        </w:rPr>
        <w:t xml:space="preserve"> as the software was able to replace that knowledge in practice.  Although </w:t>
      </w:r>
      <w:r w:rsidRPr="00FA5DFF">
        <w:rPr>
          <w:rFonts w:asciiTheme="minorHAnsi" w:hAnsiTheme="minorHAnsi" w:cstheme="minorHAnsi"/>
          <w:color w:val="000000" w:themeColor="text1"/>
        </w:rPr>
        <w:t>XTECH itself was well received by the engineers, the system being highly flexible and so allowing technicians to ‘jump-in’ at any point, it was not always effective.  Although regarded by managers as a highly reliable system, capable guiding any repair, the system was not always in fact able to do so:</w:t>
      </w:r>
    </w:p>
    <w:p w14:paraId="2E419168" w14:textId="77777777" w:rsidR="00942869" w:rsidRPr="00FA5DFF" w:rsidRDefault="00942869" w:rsidP="001F002D">
      <w:pPr>
        <w:spacing w:line="480" w:lineRule="auto"/>
        <w:ind w:left="720"/>
        <w:rPr>
          <w:rFonts w:asciiTheme="minorHAnsi" w:hAnsiTheme="minorHAnsi" w:cstheme="minorHAnsi"/>
          <w:color w:val="000000" w:themeColor="text1"/>
        </w:rPr>
      </w:pPr>
      <w:r w:rsidRPr="00FA5DFF">
        <w:rPr>
          <w:rFonts w:asciiTheme="minorHAnsi" w:hAnsiTheme="minorHAnsi" w:cstheme="minorHAnsi"/>
          <w:color w:val="000000" w:themeColor="text1"/>
        </w:rPr>
        <w:t>“There are errors…you might get XTECH saying it’s the PCB and the manufacturer’s manual saying a fan. So, it’s not flawless…”. (Adam, Engineer)</w:t>
      </w:r>
    </w:p>
    <w:p w14:paraId="24740565" w14:textId="77777777" w:rsidR="00942869" w:rsidRPr="00FA5DFF" w:rsidRDefault="00942869" w:rsidP="001F002D">
      <w:pPr>
        <w:spacing w:line="480" w:lineRule="auto"/>
        <w:rPr>
          <w:rFonts w:asciiTheme="minorHAnsi" w:hAnsiTheme="minorHAnsi" w:cstheme="minorHAnsi"/>
          <w:color w:val="000000" w:themeColor="text1"/>
        </w:rPr>
      </w:pPr>
      <w:r w:rsidRPr="00FA5DFF">
        <w:rPr>
          <w:rFonts w:asciiTheme="minorHAnsi" w:hAnsiTheme="minorHAnsi" w:cstheme="minorHAnsi"/>
          <w:color w:val="000000" w:themeColor="text1"/>
          <w:lang w:eastAsia="en-GB"/>
        </w:rPr>
        <w:t>Despite such realized flaws in practice, XTECH still reinforced the discourse of organizational control, ostensibly supporting enhanced productivity and performance, grounded in the assumption that the technologically-advanced software could replace the engineer in all but the simple handing of tools.</w:t>
      </w:r>
    </w:p>
    <w:p w14:paraId="11FFB987" w14:textId="77777777" w:rsidR="00942869" w:rsidRPr="00FA5DFF" w:rsidRDefault="00942869" w:rsidP="001F002D">
      <w:pPr>
        <w:spacing w:line="480" w:lineRule="auto"/>
        <w:rPr>
          <w:rFonts w:asciiTheme="minorHAnsi" w:hAnsiTheme="minorHAnsi" w:cstheme="minorHAnsi"/>
          <w:color w:val="000000" w:themeColor="text1"/>
          <w:lang w:eastAsia="en-GB"/>
        </w:rPr>
      </w:pPr>
      <w:r w:rsidRPr="00FA5DFF">
        <w:rPr>
          <w:rFonts w:asciiTheme="minorHAnsi" w:hAnsiTheme="minorHAnsi" w:cstheme="minorHAnsi"/>
          <w:color w:val="000000" w:themeColor="text1"/>
          <w:lang w:eastAsia="en-GB"/>
        </w:rPr>
        <w:t xml:space="preserve">These three technological shifts in operational practice within the organization had, in turn, helped to develop and strengthen a dominant discourse of organizational control.  This discourse </w:t>
      </w:r>
      <w:r w:rsidRPr="00FA5DFF">
        <w:rPr>
          <w:rFonts w:asciiTheme="minorHAnsi" w:hAnsiTheme="minorHAnsi" w:cstheme="minorHAnsi"/>
          <w:color w:val="000000" w:themeColor="text1"/>
        </w:rPr>
        <w:t xml:space="preserve">was </w:t>
      </w:r>
      <w:bookmarkStart w:id="0" w:name="_GoBack"/>
      <w:r w:rsidRPr="00FA5DFF">
        <w:rPr>
          <w:rFonts w:asciiTheme="minorHAnsi" w:hAnsiTheme="minorHAnsi" w:cstheme="minorHAnsi"/>
          <w:color w:val="000000" w:themeColor="text1"/>
        </w:rPr>
        <w:t>express</w:t>
      </w:r>
      <w:bookmarkEnd w:id="0"/>
      <w:r w:rsidRPr="00FA5DFF">
        <w:rPr>
          <w:rFonts w:asciiTheme="minorHAnsi" w:hAnsiTheme="minorHAnsi" w:cstheme="minorHAnsi"/>
          <w:color w:val="000000" w:themeColor="text1"/>
        </w:rPr>
        <w:t xml:space="preserve">ed, first and foremost, materially, through the closing of the of the sociable depots in favor of collection points, through the use of software to record metrics </w:t>
      </w:r>
      <w:r w:rsidRPr="00FA5DFF">
        <w:rPr>
          <w:rFonts w:asciiTheme="minorHAnsi" w:hAnsiTheme="minorHAnsi" w:cstheme="minorHAnsi"/>
          <w:color w:val="000000" w:themeColor="text1"/>
        </w:rPr>
        <w:lastRenderedPageBreak/>
        <w:t xml:space="preserve">to control and rank engineers according to their peers and other benchmarks, and finally through the implementation of XTECH, an essentially ‘individualizing’ technology the aim of which was to improve productivity, and ‘discipline’ repair work.  </w:t>
      </w:r>
      <w:r w:rsidRPr="00FA5DFF">
        <w:rPr>
          <w:rFonts w:asciiTheme="minorHAnsi" w:hAnsiTheme="minorHAnsi" w:cstheme="minorHAnsi"/>
          <w:color w:val="000000" w:themeColor="text1"/>
          <w:lang w:eastAsia="en-GB"/>
        </w:rPr>
        <w:t>This is therefore a discourse that valorizes management and organizational control, continually reinforcing the understanding that productivity, performance and profit should be prized above all, whilst belittling the role, skill and identity of the engineer.  As one manager noted:</w:t>
      </w:r>
    </w:p>
    <w:p w14:paraId="1A7D2E9C" w14:textId="77777777" w:rsidR="00942869" w:rsidRPr="00FA5DFF" w:rsidRDefault="00942869" w:rsidP="001F002D">
      <w:pPr>
        <w:spacing w:line="480" w:lineRule="auto"/>
        <w:ind w:left="720"/>
        <w:rPr>
          <w:rFonts w:asciiTheme="minorHAnsi" w:hAnsiTheme="minorHAnsi" w:cstheme="minorHAnsi"/>
          <w:color w:val="000000" w:themeColor="text1"/>
        </w:rPr>
      </w:pPr>
      <w:r w:rsidRPr="00FA5DFF">
        <w:rPr>
          <w:rFonts w:asciiTheme="minorHAnsi" w:hAnsiTheme="minorHAnsi" w:cstheme="minorHAnsi"/>
          <w:color w:val="000000" w:themeColor="text1"/>
        </w:rPr>
        <w:t>“With everything they have to help them do their job there is no reason why everyone can’t do it.  (Simon, Manager).</w:t>
      </w:r>
    </w:p>
    <w:p w14:paraId="4F71E3D9" w14:textId="77777777" w:rsidR="00942869" w:rsidRPr="00FA5DFF" w:rsidRDefault="00942869" w:rsidP="00637737">
      <w:pPr>
        <w:pStyle w:val="Heading3"/>
        <w:rPr>
          <w:color w:val="000000" w:themeColor="text1"/>
        </w:rPr>
      </w:pPr>
      <w:r w:rsidRPr="00FA5DFF">
        <w:rPr>
          <w:color w:val="000000" w:themeColor="text1"/>
        </w:rPr>
        <w:t xml:space="preserve">Knowledge, Endurance and Heroism: the Discourse of Community </w:t>
      </w:r>
    </w:p>
    <w:p w14:paraId="5F3ED91E" w14:textId="77777777" w:rsidR="00942869" w:rsidRPr="00FA5DFF" w:rsidRDefault="00942869" w:rsidP="001F002D">
      <w:pPr>
        <w:spacing w:line="480" w:lineRule="auto"/>
        <w:rPr>
          <w:rFonts w:asciiTheme="minorHAnsi" w:hAnsiTheme="minorHAnsi" w:cstheme="minorHAnsi"/>
          <w:color w:val="000000" w:themeColor="text1"/>
        </w:rPr>
      </w:pPr>
      <w:r w:rsidRPr="00FA5DFF">
        <w:rPr>
          <w:rFonts w:asciiTheme="minorHAnsi" w:hAnsiTheme="minorHAnsi" w:cstheme="minorHAnsi"/>
          <w:color w:val="000000" w:themeColor="text1"/>
        </w:rPr>
        <w:t xml:space="preserve">An identified feature of repair work, such as that undertaken by the engineers described here, is its propensity to give rise to knowledge-sharing Communities of Practice or </w:t>
      </w:r>
      <w:proofErr w:type="spellStart"/>
      <w:r w:rsidRPr="00FA5DFF">
        <w:rPr>
          <w:rFonts w:asciiTheme="minorHAnsi" w:hAnsiTheme="minorHAnsi" w:cstheme="minorHAnsi"/>
          <w:color w:val="000000" w:themeColor="text1"/>
        </w:rPr>
        <w:t>CoPs</w:t>
      </w:r>
      <w:proofErr w:type="spellEnd"/>
      <w:r w:rsidRPr="00FA5DFF">
        <w:rPr>
          <w:rFonts w:asciiTheme="minorHAnsi" w:hAnsiTheme="minorHAnsi" w:cstheme="minorHAnsi"/>
          <w:color w:val="000000" w:themeColor="text1"/>
        </w:rPr>
        <w:t xml:space="preserve"> (Orr, 1996; </w:t>
      </w:r>
      <w:proofErr w:type="spellStart"/>
      <w:r w:rsidRPr="00FA5DFF">
        <w:rPr>
          <w:rFonts w:asciiTheme="minorHAnsi" w:hAnsiTheme="minorHAnsi" w:cstheme="minorHAnsi"/>
          <w:color w:val="000000" w:themeColor="text1"/>
        </w:rPr>
        <w:t>Hidreth</w:t>
      </w:r>
      <w:proofErr w:type="spellEnd"/>
      <w:r w:rsidRPr="00FA5DFF">
        <w:rPr>
          <w:rFonts w:asciiTheme="minorHAnsi" w:hAnsiTheme="minorHAnsi" w:cstheme="minorHAnsi"/>
          <w:color w:val="000000" w:themeColor="text1"/>
        </w:rPr>
        <w:t xml:space="preserve"> et al., 2000; </w:t>
      </w:r>
      <w:proofErr w:type="spellStart"/>
      <w:r w:rsidRPr="00FA5DFF">
        <w:rPr>
          <w:rFonts w:asciiTheme="minorHAnsi" w:hAnsiTheme="minorHAnsi" w:cstheme="minorHAnsi"/>
          <w:color w:val="000000" w:themeColor="text1"/>
        </w:rPr>
        <w:t>DeSanctis</w:t>
      </w:r>
      <w:proofErr w:type="spellEnd"/>
      <w:r w:rsidRPr="00FA5DFF">
        <w:rPr>
          <w:rFonts w:asciiTheme="minorHAnsi" w:hAnsiTheme="minorHAnsi" w:cstheme="minorHAnsi"/>
          <w:color w:val="000000" w:themeColor="text1"/>
        </w:rPr>
        <w:t xml:space="preserve">, </w:t>
      </w:r>
      <w:proofErr w:type="spellStart"/>
      <w:r w:rsidRPr="00FA5DFF">
        <w:rPr>
          <w:rFonts w:asciiTheme="minorHAnsi" w:hAnsiTheme="minorHAnsi" w:cstheme="minorHAnsi"/>
          <w:color w:val="000000" w:themeColor="text1"/>
        </w:rPr>
        <w:t>Fayardb</w:t>
      </w:r>
      <w:proofErr w:type="spellEnd"/>
      <w:r w:rsidRPr="00FA5DFF">
        <w:rPr>
          <w:rFonts w:asciiTheme="minorHAnsi" w:hAnsiTheme="minorHAnsi" w:cstheme="minorHAnsi"/>
          <w:color w:val="000000" w:themeColor="text1"/>
        </w:rPr>
        <w:t xml:space="preserve">, </w:t>
      </w:r>
      <w:proofErr w:type="spellStart"/>
      <w:r w:rsidRPr="00FA5DFF">
        <w:rPr>
          <w:rFonts w:asciiTheme="minorHAnsi" w:hAnsiTheme="minorHAnsi" w:cstheme="minorHAnsi"/>
          <w:color w:val="000000" w:themeColor="text1"/>
        </w:rPr>
        <w:t>Roacha</w:t>
      </w:r>
      <w:proofErr w:type="spellEnd"/>
      <w:r w:rsidRPr="00FA5DFF">
        <w:rPr>
          <w:rFonts w:asciiTheme="minorHAnsi" w:hAnsiTheme="minorHAnsi" w:cstheme="minorHAnsi"/>
          <w:color w:val="000000" w:themeColor="text1"/>
        </w:rPr>
        <w:t xml:space="preserve"> &amp; </w:t>
      </w:r>
      <w:proofErr w:type="spellStart"/>
      <w:r w:rsidRPr="00FA5DFF">
        <w:rPr>
          <w:rFonts w:asciiTheme="minorHAnsi" w:hAnsiTheme="minorHAnsi" w:cstheme="minorHAnsi"/>
          <w:color w:val="000000" w:themeColor="text1"/>
        </w:rPr>
        <w:t>Jianga</w:t>
      </w:r>
      <w:proofErr w:type="spellEnd"/>
      <w:r w:rsidRPr="00FA5DFF">
        <w:rPr>
          <w:rFonts w:asciiTheme="minorHAnsi" w:hAnsiTheme="minorHAnsi" w:cstheme="minorHAnsi"/>
          <w:color w:val="000000" w:themeColor="text1"/>
        </w:rPr>
        <w:t xml:space="preserve">, 2003) which leads to established and stable sets of norms, typically emphasizing contribution, support and collaboration (Orr, 1996).  Repair work generates a high degree of what </w:t>
      </w:r>
      <w:proofErr w:type="spellStart"/>
      <w:r w:rsidRPr="00FA5DFF">
        <w:rPr>
          <w:rFonts w:asciiTheme="minorHAnsi" w:hAnsiTheme="minorHAnsi" w:cstheme="minorHAnsi"/>
          <w:color w:val="000000" w:themeColor="text1"/>
        </w:rPr>
        <w:t>Perrow</w:t>
      </w:r>
      <w:proofErr w:type="spellEnd"/>
      <w:r w:rsidRPr="00FA5DFF">
        <w:rPr>
          <w:rFonts w:asciiTheme="minorHAnsi" w:hAnsiTheme="minorHAnsi" w:cstheme="minorHAnsi"/>
          <w:color w:val="000000" w:themeColor="text1"/>
        </w:rPr>
        <w:t xml:space="preserve"> (1967) has called ‘exceptionalism’, that is unanticipated problems requiring new solutions, and as such, he notes that workers rely heavily on colleagues and supervisors for support.  A discourse of community, reflective of, and able to perpetuate, this </w:t>
      </w:r>
      <w:proofErr w:type="spellStart"/>
      <w:r w:rsidRPr="00FA5DFF">
        <w:rPr>
          <w:rFonts w:asciiTheme="minorHAnsi" w:hAnsiTheme="minorHAnsi" w:cstheme="minorHAnsi"/>
          <w:color w:val="000000" w:themeColor="text1"/>
        </w:rPr>
        <w:t>CoP</w:t>
      </w:r>
      <w:proofErr w:type="spellEnd"/>
      <w:r w:rsidRPr="00FA5DFF">
        <w:rPr>
          <w:rFonts w:asciiTheme="minorHAnsi" w:hAnsiTheme="minorHAnsi" w:cstheme="minorHAnsi"/>
          <w:color w:val="000000" w:themeColor="text1"/>
        </w:rPr>
        <w:t xml:space="preserve"> experience, could be readily found amongst the engineers, with shared norms of support, help and advice when it was needed by a member of the team:</w:t>
      </w:r>
    </w:p>
    <w:p w14:paraId="091C3336" w14:textId="77777777" w:rsidR="00942869" w:rsidRPr="00FA5DFF" w:rsidRDefault="00942869" w:rsidP="001F002D">
      <w:pPr>
        <w:spacing w:line="480" w:lineRule="auto"/>
        <w:ind w:left="720"/>
        <w:rPr>
          <w:rFonts w:asciiTheme="minorHAnsi" w:hAnsiTheme="minorHAnsi" w:cstheme="minorHAnsi"/>
          <w:color w:val="000000" w:themeColor="text1"/>
        </w:rPr>
      </w:pPr>
      <w:r w:rsidRPr="00FA5DFF">
        <w:rPr>
          <w:rFonts w:asciiTheme="minorHAnsi" w:hAnsiTheme="minorHAnsi" w:cstheme="minorHAnsi"/>
          <w:color w:val="000000" w:themeColor="text1"/>
        </w:rPr>
        <w:t>“a lot of the times we use other engineers who have had more experience with a particular type of boiler so we always bounce off each other … just to get back-up really” (James, Engineer).</w:t>
      </w:r>
    </w:p>
    <w:p w14:paraId="19E553E5" w14:textId="10566EB4" w:rsidR="00942869" w:rsidRPr="00FA5DFF" w:rsidRDefault="00942869" w:rsidP="001F002D">
      <w:pPr>
        <w:spacing w:line="480" w:lineRule="auto"/>
        <w:rPr>
          <w:rFonts w:asciiTheme="minorHAnsi" w:hAnsiTheme="minorHAnsi" w:cstheme="minorHAnsi"/>
          <w:color w:val="000000" w:themeColor="text1"/>
        </w:rPr>
      </w:pPr>
      <w:r w:rsidRPr="00FA5DFF">
        <w:rPr>
          <w:rFonts w:asciiTheme="minorHAnsi" w:hAnsiTheme="minorHAnsi" w:cstheme="minorHAnsi"/>
          <w:color w:val="000000" w:themeColor="text1"/>
        </w:rPr>
        <w:lastRenderedPageBreak/>
        <w:t xml:space="preserve">Interactions within </w:t>
      </w:r>
      <w:proofErr w:type="spellStart"/>
      <w:r w:rsidRPr="00FA5DFF">
        <w:rPr>
          <w:rFonts w:asciiTheme="minorHAnsi" w:hAnsiTheme="minorHAnsi" w:cstheme="minorHAnsi"/>
          <w:color w:val="000000" w:themeColor="text1"/>
        </w:rPr>
        <w:t>CoPs</w:t>
      </w:r>
      <w:proofErr w:type="spellEnd"/>
      <w:r w:rsidRPr="00FA5DFF">
        <w:rPr>
          <w:rFonts w:asciiTheme="minorHAnsi" w:hAnsiTheme="minorHAnsi" w:cstheme="minorHAnsi"/>
          <w:color w:val="000000" w:themeColor="text1"/>
        </w:rPr>
        <w:t xml:space="preserve"> typically comprise impromptu conversations and brainstorming (Roberts, 2006), </w:t>
      </w:r>
      <w:r w:rsidR="00DD2463">
        <w:rPr>
          <w:rFonts w:asciiTheme="minorHAnsi" w:hAnsiTheme="minorHAnsi" w:cstheme="minorHAnsi"/>
          <w:color w:val="000000" w:themeColor="text1"/>
        </w:rPr>
        <w:t xml:space="preserve">during </w:t>
      </w:r>
      <w:r w:rsidRPr="00FA5DFF">
        <w:rPr>
          <w:rFonts w:asciiTheme="minorHAnsi" w:hAnsiTheme="minorHAnsi" w:cstheme="minorHAnsi"/>
          <w:color w:val="000000" w:themeColor="text1"/>
        </w:rPr>
        <w:t xml:space="preserve">the course of which questions are raised, problems highlighted, solutions offered, mistakes laughed at and the organization itself ridiculed (Brown and Duguid, 1991).  It is through these close interactions and discursive practices that </w:t>
      </w:r>
      <w:proofErr w:type="spellStart"/>
      <w:r w:rsidRPr="00FA5DFF">
        <w:rPr>
          <w:rFonts w:asciiTheme="minorHAnsi" w:hAnsiTheme="minorHAnsi" w:cstheme="minorHAnsi"/>
          <w:color w:val="000000" w:themeColor="text1"/>
        </w:rPr>
        <w:t>CoPs</w:t>
      </w:r>
      <w:proofErr w:type="spellEnd"/>
      <w:r w:rsidRPr="00FA5DFF">
        <w:rPr>
          <w:rFonts w:asciiTheme="minorHAnsi" w:hAnsiTheme="minorHAnsi" w:cstheme="minorHAnsi"/>
          <w:color w:val="000000" w:themeColor="text1"/>
        </w:rPr>
        <w:t xml:space="preserve"> create their own internal norms - distinguishable from those of the employing organization.  Respect can be earned within the </w:t>
      </w:r>
      <w:proofErr w:type="spellStart"/>
      <w:r w:rsidRPr="00FA5DFF">
        <w:rPr>
          <w:rFonts w:asciiTheme="minorHAnsi" w:hAnsiTheme="minorHAnsi" w:cstheme="minorHAnsi"/>
          <w:color w:val="000000" w:themeColor="text1"/>
        </w:rPr>
        <w:t>CoP</w:t>
      </w:r>
      <w:proofErr w:type="spellEnd"/>
      <w:r w:rsidRPr="00FA5DFF">
        <w:rPr>
          <w:rFonts w:asciiTheme="minorHAnsi" w:hAnsiTheme="minorHAnsi" w:cstheme="minorHAnsi"/>
          <w:color w:val="000000" w:themeColor="text1"/>
        </w:rPr>
        <w:t xml:space="preserve"> by demonstrating competence, trust-worthiness and commitment to the work in hand - through, for example, telling repair ‘war stories’ – accounts of particularly difficult and ‘heroic repairs’ (Orr, 1996).  </w:t>
      </w:r>
      <w:proofErr w:type="spellStart"/>
      <w:r w:rsidRPr="00FA5DFF">
        <w:rPr>
          <w:rFonts w:asciiTheme="minorHAnsi" w:hAnsiTheme="minorHAnsi" w:cstheme="minorHAnsi"/>
          <w:color w:val="000000" w:themeColor="text1"/>
        </w:rPr>
        <w:t>CoP</w:t>
      </w:r>
      <w:proofErr w:type="spellEnd"/>
      <w:r w:rsidRPr="00FA5DFF">
        <w:rPr>
          <w:rFonts w:asciiTheme="minorHAnsi" w:hAnsiTheme="minorHAnsi" w:cstheme="minorHAnsi"/>
          <w:color w:val="000000" w:themeColor="text1"/>
        </w:rPr>
        <w:t xml:space="preserve"> norms typically emphasize contribution, support and collaboration and while mistakes are generally ‘grist for the mill’, and laziness itself is frowned upon (Orr, 1996).</w:t>
      </w:r>
    </w:p>
    <w:p w14:paraId="0DD0314A" w14:textId="77777777" w:rsidR="00942869" w:rsidRPr="00FA5DFF" w:rsidRDefault="00942869" w:rsidP="001F002D">
      <w:pPr>
        <w:spacing w:line="480" w:lineRule="auto"/>
        <w:rPr>
          <w:rFonts w:asciiTheme="minorHAnsi" w:hAnsiTheme="minorHAnsi" w:cstheme="minorHAnsi"/>
          <w:color w:val="000000" w:themeColor="text1"/>
        </w:rPr>
      </w:pPr>
      <w:r w:rsidRPr="00FA5DFF">
        <w:rPr>
          <w:rFonts w:asciiTheme="minorHAnsi" w:hAnsiTheme="minorHAnsi" w:cstheme="minorHAnsi"/>
          <w:color w:val="000000" w:themeColor="text1"/>
        </w:rPr>
        <w:t xml:space="preserve">The loss of the depot also contributed to the discourse of community, the loss of the physical space positioned as detrimental to operational practice: </w:t>
      </w:r>
    </w:p>
    <w:p w14:paraId="06FFA719" w14:textId="77777777" w:rsidR="00942869" w:rsidRPr="00FA5DFF" w:rsidRDefault="00942869" w:rsidP="001F002D">
      <w:pPr>
        <w:spacing w:line="480" w:lineRule="auto"/>
        <w:ind w:left="720"/>
        <w:rPr>
          <w:rFonts w:asciiTheme="minorHAnsi" w:hAnsiTheme="minorHAnsi" w:cstheme="minorHAnsi"/>
          <w:color w:val="000000" w:themeColor="text1"/>
          <w:lang w:eastAsia="en-GB"/>
        </w:rPr>
      </w:pPr>
      <w:r w:rsidRPr="00FA5DFF">
        <w:rPr>
          <w:rFonts w:asciiTheme="minorHAnsi" w:hAnsiTheme="minorHAnsi" w:cstheme="minorHAnsi"/>
          <w:color w:val="000000" w:themeColor="text1"/>
          <w:lang w:eastAsia="en-GB"/>
        </w:rPr>
        <w:t>“ …it is so valuable, talking, you don’t realize just how much information you get from that” (Marc, Engineer)</w:t>
      </w:r>
    </w:p>
    <w:p w14:paraId="18BA1AF0" w14:textId="2C097CD7" w:rsidR="00942869" w:rsidRPr="00FA5DFF" w:rsidRDefault="00942869" w:rsidP="001F002D">
      <w:pPr>
        <w:spacing w:line="480" w:lineRule="auto"/>
        <w:rPr>
          <w:rFonts w:asciiTheme="minorHAnsi" w:hAnsiTheme="minorHAnsi" w:cstheme="minorHAnsi"/>
          <w:color w:val="000000" w:themeColor="text1"/>
        </w:rPr>
      </w:pPr>
      <w:r w:rsidRPr="00FA5DFF">
        <w:rPr>
          <w:rFonts w:asciiTheme="minorHAnsi" w:hAnsiTheme="minorHAnsi" w:cstheme="minorHAnsi"/>
          <w:color w:val="000000" w:themeColor="text1"/>
        </w:rPr>
        <w:t>The common reflection on the lack of physical contact between the engineers in their new operational structure goes some way to explain the endurance of a discourse of community.  This discourse emphasized the importance of the knowledge held within the engineer community, and positioned the sharing of such knowledge as a positive and beneficial experience, rather than valorizing the various technologies and their operational benefits.</w:t>
      </w:r>
    </w:p>
    <w:p w14:paraId="03071C73" w14:textId="77777777" w:rsidR="001F002D" w:rsidRPr="00FA5DFF" w:rsidRDefault="001F002D" w:rsidP="001F002D">
      <w:pPr>
        <w:spacing w:line="480" w:lineRule="auto"/>
        <w:rPr>
          <w:rFonts w:asciiTheme="minorHAnsi" w:hAnsiTheme="minorHAnsi" w:cstheme="minorHAnsi"/>
          <w:color w:val="000000" w:themeColor="text1"/>
        </w:rPr>
      </w:pPr>
    </w:p>
    <w:p w14:paraId="36A82D26" w14:textId="77777777" w:rsidR="00942869" w:rsidRPr="00FA5DFF" w:rsidRDefault="00942869" w:rsidP="00637737">
      <w:pPr>
        <w:pStyle w:val="Heading3"/>
        <w:rPr>
          <w:color w:val="000000" w:themeColor="text1"/>
        </w:rPr>
      </w:pPr>
      <w:r w:rsidRPr="00FA5DFF">
        <w:rPr>
          <w:color w:val="000000" w:themeColor="text1"/>
        </w:rPr>
        <w:t>Use-Choices of Mobile Phones among Repair Engineers</w:t>
      </w:r>
    </w:p>
    <w:p w14:paraId="6CD8DAFA" w14:textId="1BB2B2B2" w:rsidR="00942869" w:rsidRPr="00FA5DFF" w:rsidRDefault="00942869" w:rsidP="001F002D">
      <w:pPr>
        <w:spacing w:line="480" w:lineRule="auto"/>
        <w:rPr>
          <w:rFonts w:asciiTheme="minorHAnsi" w:hAnsiTheme="minorHAnsi" w:cstheme="minorHAnsi"/>
          <w:color w:val="000000" w:themeColor="text1"/>
        </w:rPr>
      </w:pPr>
      <w:r w:rsidRPr="00FA5DFF">
        <w:rPr>
          <w:rFonts w:asciiTheme="minorHAnsi" w:hAnsiTheme="minorHAnsi" w:cstheme="minorHAnsi"/>
          <w:color w:val="000000" w:themeColor="text1"/>
        </w:rPr>
        <w:t xml:space="preserve">The research revealed that the loss of regular face-to-face contact with colleagues was, to a large extent, off-set by the use of personal mobile phones.  Over the same time period, </w:t>
      </w:r>
      <w:r w:rsidRPr="00FA5DFF">
        <w:rPr>
          <w:rFonts w:asciiTheme="minorHAnsi" w:hAnsiTheme="minorHAnsi" w:cstheme="minorHAnsi"/>
          <w:color w:val="000000" w:themeColor="text1"/>
        </w:rPr>
        <w:lastRenderedPageBreak/>
        <w:t>personal mobile phones had become commonplace among the engineers, and this technology offered an obvious means for engineers to re-connect their community after the loss of the depots.  The engineers at the case study company had also previously been given radios, but they could only talk to other engineers by being routed through ‘base’ – which could handle only one call at a time.  The radios were for allocating jobs and keeping track of engineers, not for sharing knowledge about repairs.  Mobile phones however extended the functionality of the radios</w:t>
      </w:r>
      <w:r w:rsidR="007B25DB">
        <w:rPr>
          <w:rFonts w:asciiTheme="minorHAnsi" w:hAnsiTheme="minorHAnsi" w:cstheme="minorHAnsi"/>
          <w:color w:val="000000" w:themeColor="text1"/>
        </w:rPr>
        <w:t>,</w:t>
      </w:r>
      <w:r w:rsidRPr="00FA5DFF">
        <w:rPr>
          <w:rFonts w:asciiTheme="minorHAnsi" w:hAnsiTheme="minorHAnsi" w:cstheme="minorHAnsi"/>
          <w:color w:val="000000" w:themeColor="text1"/>
        </w:rPr>
        <w:t xml:space="preserve"> by allowing mobile pe</w:t>
      </w:r>
      <w:r w:rsidR="009D06D1">
        <w:rPr>
          <w:rFonts w:asciiTheme="minorHAnsi" w:hAnsiTheme="minorHAnsi" w:cstheme="minorHAnsi"/>
          <w:color w:val="000000" w:themeColor="text1"/>
        </w:rPr>
        <w:t>er</w:t>
      </w:r>
      <w:r w:rsidRPr="00FA5DFF">
        <w:rPr>
          <w:rFonts w:asciiTheme="minorHAnsi" w:hAnsiTheme="minorHAnsi" w:cstheme="minorHAnsi"/>
          <w:color w:val="000000" w:themeColor="text1"/>
        </w:rPr>
        <w:t>-to-pe</w:t>
      </w:r>
      <w:r w:rsidR="009D06D1">
        <w:rPr>
          <w:rFonts w:asciiTheme="minorHAnsi" w:hAnsiTheme="minorHAnsi" w:cstheme="minorHAnsi"/>
          <w:color w:val="000000" w:themeColor="text1"/>
        </w:rPr>
        <w:t>er</w:t>
      </w:r>
      <w:r w:rsidRPr="00FA5DFF">
        <w:rPr>
          <w:rFonts w:asciiTheme="minorHAnsi" w:hAnsiTheme="minorHAnsi" w:cstheme="minorHAnsi"/>
          <w:color w:val="000000" w:themeColor="text1"/>
        </w:rPr>
        <w:t xml:space="preserve"> communication that could not be monitored by management.  Technical support managers were also (at the time of the research) available by phone, as were the boiler manufacturers.  Mobile phones therefore offered an opportunity for engineers to informally maintain knowledge exchange</w:t>
      </w:r>
      <w:r w:rsidR="007B25DB">
        <w:rPr>
          <w:rFonts w:asciiTheme="minorHAnsi" w:hAnsiTheme="minorHAnsi" w:cstheme="minorHAnsi"/>
          <w:color w:val="000000" w:themeColor="text1"/>
        </w:rPr>
        <w:t>,</w:t>
      </w:r>
      <w:r w:rsidRPr="00FA5DFF">
        <w:rPr>
          <w:rFonts w:asciiTheme="minorHAnsi" w:hAnsiTheme="minorHAnsi" w:cstheme="minorHAnsi"/>
          <w:color w:val="000000" w:themeColor="text1"/>
        </w:rPr>
        <w:t xml:space="preserve"> and even to maintain some personal interaction</w:t>
      </w:r>
      <w:r w:rsidR="009D06D1">
        <w:rPr>
          <w:rFonts w:asciiTheme="minorHAnsi" w:hAnsiTheme="minorHAnsi" w:cstheme="minorHAnsi"/>
          <w:color w:val="000000" w:themeColor="text1"/>
        </w:rPr>
        <w:t xml:space="preserve"> </w:t>
      </w:r>
      <w:r w:rsidRPr="00FA5DFF">
        <w:rPr>
          <w:rFonts w:asciiTheme="minorHAnsi" w:hAnsiTheme="minorHAnsi" w:cstheme="minorHAnsi"/>
          <w:color w:val="000000" w:themeColor="text1"/>
        </w:rPr>
        <w:t>by facilitating 'meets' in local cafes for breaks or lunch and after-work gatherings in a local pub.</w:t>
      </w:r>
    </w:p>
    <w:p w14:paraId="5655904C" w14:textId="7B167451" w:rsidR="00942869" w:rsidRPr="00FA5DFF" w:rsidRDefault="00942869" w:rsidP="001F002D">
      <w:pPr>
        <w:spacing w:line="480" w:lineRule="auto"/>
        <w:rPr>
          <w:rFonts w:asciiTheme="minorHAnsi" w:hAnsiTheme="minorHAnsi" w:cstheme="minorHAnsi"/>
          <w:color w:val="000000" w:themeColor="text1"/>
        </w:rPr>
      </w:pPr>
      <w:r w:rsidRPr="00FA5DFF">
        <w:rPr>
          <w:rFonts w:asciiTheme="minorHAnsi" w:hAnsiTheme="minorHAnsi" w:cstheme="minorHAnsi"/>
          <w:color w:val="000000" w:themeColor="text1"/>
        </w:rPr>
        <w:t>Yet all engineers did not use the</w:t>
      </w:r>
      <w:r w:rsidR="007B25DB">
        <w:rPr>
          <w:rFonts w:asciiTheme="minorHAnsi" w:hAnsiTheme="minorHAnsi" w:cstheme="minorHAnsi"/>
          <w:color w:val="000000" w:themeColor="text1"/>
        </w:rPr>
        <w:t>ir</w:t>
      </w:r>
      <w:r w:rsidRPr="00FA5DFF">
        <w:rPr>
          <w:rFonts w:asciiTheme="minorHAnsi" w:hAnsiTheme="minorHAnsi" w:cstheme="minorHAnsi"/>
          <w:color w:val="000000" w:themeColor="text1"/>
        </w:rPr>
        <w:t xml:space="preserve"> phones in the same ways, making different use-choices of this technology within the same community of workers</w:t>
      </w:r>
      <w:r w:rsidRPr="00C81C56">
        <w:rPr>
          <w:rFonts w:asciiTheme="minorHAnsi" w:hAnsiTheme="minorHAnsi" w:cstheme="minorHAnsi"/>
          <w:color w:val="000000" w:themeColor="text1"/>
        </w:rPr>
        <w:t>.  As we will argue, variations in how the mobile phone was used reflects differ</w:t>
      </w:r>
      <w:r w:rsidR="00C81C56" w:rsidRPr="00C81C56">
        <w:rPr>
          <w:rFonts w:asciiTheme="minorHAnsi" w:hAnsiTheme="minorHAnsi" w:cstheme="minorHAnsi"/>
          <w:color w:val="000000" w:themeColor="text1"/>
        </w:rPr>
        <w:t>ing and hybrid re</w:t>
      </w:r>
      <w:r w:rsidR="007B25DB">
        <w:rPr>
          <w:rFonts w:asciiTheme="minorHAnsi" w:hAnsiTheme="minorHAnsi" w:cstheme="minorHAnsi"/>
          <w:color w:val="000000" w:themeColor="text1"/>
        </w:rPr>
        <w:t>s</w:t>
      </w:r>
      <w:r w:rsidR="00C81C56" w:rsidRPr="00C81C56">
        <w:rPr>
          <w:rFonts w:asciiTheme="minorHAnsi" w:hAnsiTheme="minorHAnsi" w:cstheme="minorHAnsi"/>
          <w:color w:val="000000" w:themeColor="text1"/>
        </w:rPr>
        <w:t>po</w:t>
      </w:r>
      <w:r w:rsidR="007B25DB">
        <w:rPr>
          <w:rFonts w:asciiTheme="minorHAnsi" w:hAnsiTheme="minorHAnsi" w:cstheme="minorHAnsi"/>
          <w:color w:val="000000" w:themeColor="text1"/>
        </w:rPr>
        <w:t>nses by the engineers to</w:t>
      </w:r>
      <w:r w:rsidR="00C81C56" w:rsidRPr="00C81C56">
        <w:rPr>
          <w:rFonts w:asciiTheme="minorHAnsi" w:hAnsiTheme="minorHAnsi" w:cstheme="minorHAnsi"/>
          <w:color w:val="000000" w:themeColor="text1"/>
        </w:rPr>
        <w:t xml:space="preserve"> </w:t>
      </w:r>
      <w:r w:rsidRPr="00C81C56">
        <w:rPr>
          <w:rFonts w:asciiTheme="minorHAnsi" w:hAnsiTheme="minorHAnsi" w:cstheme="minorHAnsi"/>
          <w:color w:val="000000" w:themeColor="text1"/>
        </w:rPr>
        <w:t xml:space="preserve">the growing </w:t>
      </w:r>
      <w:r w:rsidR="00C81C56" w:rsidRPr="00C81C56">
        <w:rPr>
          <w:rFonts w:asciiTheme="minorHAnsi" w:hAnsiTheme="minorHAnsi" w:cstheme="minorHAnsi"/>
          <w:color w:val="000000" w:themeColor="text1"/>
        </w:rPr>
        <w:t xml:space="preserve">influence and materialization of the </w:t>
      </w:r>
      <w:r w:rsidRPr="00C81C56">
        <w:rPr>
          <w:rFonts w:asciiTheme="minorHAnsi" w:hAnsiTheme="minorHAnsi" w:cstheme="minorHAnsi"/>
          <w:color w:val="000000" w:themeColor="text1"/>
        </w:rPr>
        <w:t xml:space="preserve">managerial discourse of organizational control and the discourse of community established within the workforce itself.  </w:t>
      </w:r>
      <w:r w:rsidR="007B25DB">
        <w:rPr>
          <w:rFonts w:asciiTheme="minorHAnsi" w:hAnsiTheme="minorHAnsi" w:cstheme="minorHAnsi"/>
          <w:color w:val="000000" w:themeColor="text1"/>
        </w:rPr>
        <w:t>Although these discourses remained ‘hidden’ to the engineers themselves, they were not for example explicitly considered by the engineers as such within the raw data</w:t>
      </w:r>
      <w:r w:rsidR="009D06D1">
        <w:rPr>
          <w:rFonts w:asciiTheme="minorHAnsi" w:hAnsiTheme="minorHAnsi" w:cstheme="minorHAnsi"/>
          <w:color w:val="000000" w:themeColor="text1"/>
        </w:rPr>
        <w:t>;</w:t>
      </w:r>
      <w:r w:rsidR="007B25DB">
        <w:rPr>
          <w:rFonts w:asciiTheme="minorHAnsi" w:hAnsiTheme="minorHAnsi" w:cstheme="minorHAnsi"/>
          <w:color w:val="000000" w:themeColor="text1"/>
        </w:rPr>
        <w:t xml:space="preserve"> their presence and the</w:t>
      </w:r>
      <w:r w:rsidR="009D06D1">
        <w:rPr>
          <w:rFonts w:asciiTheme="minorHAnsi" w:hAnsiTheme="minorHAnsi" w:cstheme="minorHAnsi"/>
          <w:color w:val="000000" w:themeColor="text1"/>
        </w:rPr>
        <w:t>ir</w:t>
      </w:r>
      <w:r w:rsidR="007B25DB">
        <w:rPr>
          <w:rFonts w:asciiTheme="minorHAnsi" w:hAnsiTheme="minorHAnsi" w:cstheme="minorHAnsi"/>
          <w:color w:val="000000" w:themeColor="text1"/>
        </w:rPr>
        <w:t xml:space="preserve"> influence emerged on analysis.  Consequentially, t</w:t>
      </w:r>
      <w:r w:rsidRPr="00C81C56">
        <w:rPr>
          <w:rFonts w:asciiTheme="minorHAnsi" w:hAnsiTheme="minorHAnsi" w:cstheme="minorHAnsi"/>
          <w:color w:val="000000" w:themeColor="text1"/>
        </w:rPr>
        <w:t>hree</w:t>
      </w:r>
      <w:r w:rsidRPr="00FA5DFF">
        <w:rPr>
          <w:rFonts w:asciiTheme="minorHAnsi" w:hAnsiTheme="minorHAnsi" w:cstheme="minorHAnsi"/>
          <w:color w:val="000000" w:themeColor="text1"/>
        </w:rPr>
        <w:t xml:space="preserve"> modes of use were identified within the data: reforming communities of practice; hero engineers; and disconnection.</w:t>
      </w:r>
    </w:p>
    <w:p w14:paraId="2B8D879B" w14:textId="77777777" w:rsidR="00942869" w:rsidRPr="00FA5DFF" w:rsidRDefault="00942869" w:rsidP="00637737">
      <w:pPr>
        <w:pStyle w:val="Heading4"/>
        <w:rPr>
          <w:color w:val="000000" w:themeColor="text1"/>
        </w:rPr>
      </w:pPr>
      <w:r w:rsidRPr="00FA5DFF">
        <w:rPr>
          <w:color w:val="000000" w:themeColor="text1"/>
        </w:rPr>
        <w:t xml:space="preserve">Tactical Use: Reforming Communities of Practice </w:t>
      </w:r>
    </w:p>
    <w:p w14:paraId="6F981089" w14:textId="6D34CE9E" w:rsidR="00942869" w:rsidRPr="00FA5DFF" w:rsidRDefault="00942869" w:rsidP="001F002D">
      <w:pPr>
        <w:spacing w:line="480" w:lineRule="auto"/>
        <w:rPr>
          <w:rFonts w:asciiTheme="minorHAnsi" w:hAnsiTheme="minorHAnsi" w:cstheme="minorHAnsi"/>
          <w:color w:val="000000" w:themeColor="text1"/>
        </w:rPr>
      </w:pPr>
      <w:r w:rsidRPr="00FA5DFF">
        <w:rPr>
          <w:rFonts w:asciiTheme="minorHAnsi" w:hAnsiTheme="minorHAnsi" w:cstheme="minorHAnsi"/>
          <w:color w:val="000000" w:themeColor="text1"/>
        </w:rPr>
        <w:t xml:space="preserve">For some engineers, use of </w:t>
      </w:r>
      <w:r w:rsidR="00005E33">
        <w:rPr>
          <w:rFonts w:asciiTheme="minorHAnsi" w:hAnsiTheme="minorHAnsi" w:cstheme="minorHAnsi"/>
          <w:color w:val="000000" w:themeColor="text1"/>
        </w:rPr>
        <w:t xml:space="preserve">their </w:t>
      </w:r>
      <w:r w:rsidRPr="00FA5DFF">
        <w:rPr>
          <w:rFonts w:asciiTheme="minorHAnsi" w:hAnsiTheme="minorHAnsi" w:cstheme="minorHAnsi"/>
          <w:color w:val="000000" w:themeColor="text1"/>
        </w:rPr>
        <w:t xml:space="preserve">mobile phones enabled them to reform the </w:t>
      </w:r>
      <w:proofErr w:type="spellStart"/>
      <w:r w:rsidRPr="00FA5DFF">
        <w:rPr>
          <w:rFonts w:asciiTheme="minorHAnsi" w:hAnsiTheme="minorHAnsi" w:cstheme="minorHAnsi"/>
          <w:color w:val="000000" w:themeColor="text1"/>
        </w:rPr>
        <w:t>CoP</w:t>
      </w:r>
      <w:proofErr w:type="spellEnd"/>
      <w:r w:rsidRPr="00FA5DFF">
        <w:rPr>
          <w:rFonts w:asciiTheme="minorHAnsi" w:hAnsiTheme="minorHAnsi" w:cstheme="minorHAnsi"/>
          <w:color w:val="000000" w:themeColor="text1"/>
        </w:rPr>
        <w:t xml:space="preserve"> on a much smaller scale, and they started working together in small collegiate friendship groups:</w:t>
      </w:r>
    </w:p>
    <w:p w14:paraId="37BF3FB2" w14:textId="77777777" w:rsidR="00942869" w:rsidRPr="00FA5DFF" w:rsidRDefault="00942869" w:rsidP="001F002D">
      <w:pPr>
        <w:spacing w:line="480" w:lineRule="auto"/>
        <w:ind w:left="720"/>
        <w:rPr>
          <w:rFonts w:asciiTheme="minorHAnsi" w:hAnsiTheme="minorHAnsi" w:cstheme="minorHAnsi"/>
          <w:color w:val="000000" w:themeColor="text1"/>
        </w:rPr>
      </w:pPr>
      <w:r w:rsidRPr="00FA5DFF">
        <w:rPr>
          <w:rFonts w:asciiTheme="minorHAnsi" w:hAnsiTheme="minorHAnsi" w:cstheme="minorHAnsi"/>
          <w:color w:val="000000" w:themeColor="text1"/>
        </w:rPr>
        <w:lastRenderedPageBreak/>
        <w:t>“Derek and Mike, we’ll work round each other –they’ll come to me and I’ll go to them. Usually it’s this little triangle that tends to work together around jobs and this seems to work well for us…we try and stick to the three of us” (Richard, Engineer)</w:t>
      </w:r>
    </w:p>
    <w:p w14:paraId="3EFB671B" w14:textId="1DE76794" w:rsidR="00942869" w:rsidRPr="00FA5DFF" w:rsidRDefault="00942869" w:rsidP="001F002D">
      <w:pPr>
        <w:spacing w:line="480" w:lineRule="auto"/>
        <w:rPr>
          <w:rFonts w:asciiTheme="minorHAnsi" w:eastAsia="Cambria" w:hAnsiTheme="minorHAnsi" w:cstheme="minorHAnsi"/>
          <w:color w:val="000000" w:themeColor="text1"/>
        </w:rPr>
      </w:pPr>
      <w:r w:rsidRPr="00FA5DFF">
        <w:rPr>
          <w:rFonts w:asciiTheme="minorHAnsi" w:hAnsiTheme="minorHAnsi" w:cstheme="minorHAnsi"/>
          <w:color w:val="000000" w:themeColor="text1"/>
        </w:rPr>
        <w:t xml:space="preserve">The nature of these mobile phone interactions was quite different from the more expansive banter of face-to-face interactions </w:t>
      </w:r>
      <w:r w:rsidR="00005E33">
        <w:rPr>
          <w:rFonts w:asciiTheme="minorHAnsi" w:hAnsiTheme="minorHAnsi" w:cstheme="minorHAnsi"/>
          <w:color w:val="000000" w:themeColor="text1"/>
        </w:rPr>
        <w:t>that</w:t>
      </w:r>
      <w:r w:rsidRPr="00FA5DFF">
        <w:rPr>
          <w:rFonts w:asciiTheme="minorHAnsi" w:hAnsiTheme="minorHAnsi" w:cstheme="minorHAnsi"/>
          <w:color w:val="000000" w:themeColor="text1"/>
        </w:rPr>
        <w:t xml:space="preserve"> had occurred in the depot, and remained focused on explaining and resolving the problem/repair as quickly and concisely as possible, mindful of time pressures and other considerations of performance.  For some engineers, </w:t>
      </w:r>
      <w:r w:rsidRPr="00FA5DFF">
        <w:rPr>
          <w:rFonts w:asciiTheme="minorHAnsi" w:eastAsia="Cambria" w:hAnsiTheme="minorHAnsi" w:cstheme="minorHAnsi"/>
          <w:color w:val="000000" w:themeColor="text1"/>
        </w:rPr>
        <w:t xml:space="preserve">making themselves available, but only to a trusted group of colleagues proved to be a successful strategy for maintaining </w:t>
      </w:r>
      <w:r w:rsidR="00005E33">
        <w:rPr>
          <w:rFonts w:asciiTheme="minorHAnsi" w:eastAsia="Cambria" w:hAnsiTheme="minorHAnsi" w:cstheme="minorHAnsi"/>
          <w:color w:val="000000" w:themeColor="text1"/>
        </w:rPr>
        <w:t xml:space="preserve">their own </w:t>
      </w:r>
      <w:r w:rsidRPr="00FA5DFF">
        <w:rPr>
          <w:rFonts w:asciiTheme="minorHAnsi" w:eastAsia="Cambria" w:hAnsiTheme="minorHAnsi" w:cstheme="minorHAnsi"/>
          <w:color w:val="000000" w:themeColor="text1"/>
        </w:rPr>
        <w:t xml:space="preserve">high work-rates. </w:t>
      </w:r>
    </w:p>
    <w:p w14:paraId="4DAF4FAC" w14:textId="41195AEB" w:rsidR="00942869" w:rsidRPr="00FA5DFF" w:rsidRDefault="00942869" w:rsidP="001F002D">
      <w:pPr>
        <w:spacing w:line="480" w:lineRule="auto"/>
        <w:rPr>
          <w:rFonts w:asciiTheme="minorHAnsi" w:hAnsiTheme="minorHAnsi" w:cstheme="minorHAnsi"/>
          <w:color w:val="000000" w:themeColor="text1"/>
        </w:rPr>
      </w:pPr>
      <w:r w:rsidRPr="00FA5DFF">
        <w:rPr>
          <w:rFonts w:asciiTheme="minorHAnsi" w:hAnsiTheme="minorHAnsi" w:cstheme="minorHAnsi"/>
          <w:color w:val="000000" w:themeColor="text1"/>
        </w:rPr>
        <w:t>The increasing performance pressure</w:t>
      </w:r>
      <w:r w:rsidR="00005E33">
        <w:rPr>
          <w:rFonts w:asciiTheme="minorHAnsi" w:hAnsiTheme="minorHAnsi" w:cstheme="minorHAnsi"/>
          <w:color w:val="000000" w:themeColor="text1"/>
        </w:rPr>
        <w:t>s</w:t>
      </w:r>
      <w:r w:rsidRPr="00FA5DFF">
        <w:rPr>
          <w:rFonts w:asciiTheme="minorHAnsi" w:hAnsiTheme="minorHAnsi" w:cstheme="minorHAnsi"/>
          <w:color w:val="000000" w:themeColor="text1"/>
        </w:rPr>
        <w:t xml:space="preserve"> placed on engineers both practically and through the discourse of organizational control</w:t>
      </w:r>
      <w:r w:rsidR="00005E33">
        <w:rPr>
          <w:rFonts w:asciiTheme="minorHAnsi" w:hAnsiTheme="minorHAnsi" w:cstheme="minorHAnsi"/>
          <w:color w:val="000000" w:themeColor="text1"/>
        </w:rPr>
        <w:t>,</w:t>
      </w:r>
      <w:r w:rsidRPr="00FA5DFF">
        <w:rPr>
          <w:rFonts w:asciiTheme="minorHAnsi" w:hAnsiTheme="minorHAnsi" w:cstheme="minorHAnsi"/>
          <w:color w:val="000000" w:themeColor="text1"/>
        </w:rPr>
        <w:t xml:space="preserve"> both promoted and facilitated this emergent </w:t>
      </w:r>
      <w:r w:rsidR="009D06D1">
        <w:rPr>
          <w:rFonts w:asciiTheme="minorHAnsi" w:hAnsiTheme="minorHAnsi" w:cstheme="minorHAnsi"/>
          <w:color w:val="000000" w:themeColor="text1"/>
        </w:rPr>
        <w:t xml:space="preserve">hybrid </w:t>
      </w:r>
      <w:r w:rsidRPr="00FA5DFF">
        <w:rPr>
          <w:rFonts w:asciiTheme="minorHAnsi" w:hAnsiTheme="minorHAnsi" w:cstheme="minorHAnsi"/>
          <w:color w:val="000000" w:themeColor="text1"/>
        </w:rPr>
        <w:t>practice.  To use their phones in this way brought a clear advantage in terms of personal productivity, being part of an experienced and responsive group enabled solutions to problems and repair fixes to be quickly identified and enacted, enhancing the engineer’s individual performance.  The use of a group with which the individual had strong trust-relationship</w:t>
      </w:r>
      <w:r w:rsidR="00005E33">
        <w:rPr>
          <w:rFonts w:asciiTheme="minorHAnsi" w:hAnsiTheme="minorHAnsi" w:cstheme="minorHAnsi"/>
          <w:color w:val="000000" w:themeColor="text1"/>
        </w:rPr>
        <w:t>s</w:t>
      </w:r>
      <w:r w:rsidRPr="00FA5DFF">
        <w:rPr>
          <w:rFonts w:asciiTheme="minorHAnsi" w:hAnsiTheme="minorHAnsi" w:cstheme="minorHAnsi"/>
          <w:color w:val="000000" w:themeColor="text1"/>
        </w:rPr>
        <w:t xml:space="preserve"> also enabled social capital to be built and exchanged in a way that elicited quick and reliable reciprocity.  The mobile phone is particularly adept at facilitating this exchange of capital, in the form of advice with repairs, in that it makes trusted colleagues more or less instantly available.  </w:t>
      </w:r>
    </w:p>
    <w:p w14:paraId="599063A8" w14:textId="1DCBF19C" w:rsidR="00942869" w:rsidRPr="00FA5DFF" w:rsidRDefault="00942869" w:rsidP="001F002D">
      <w:pPr>
        <w:spacing w:line="480" w:lineRule="auto"/>
        <w:rPr>
          <w:rFonts w:asciiTheme="minorHAnsi" w:hAnsiTheme="minorHAnsi" w:cstheme="minorHAnsi"/>
          <w:color w:val="000000" w:themeColor="text1"/>
        </w:rPr>
      </w:pPr>
      <w:r w:rsidRPr="00FA5DFF">
        <w:rPr>
          <w:rFonts w:asciiTheme="minorHAnsi" w:hAnsiTheme="minorHAnsi" w:cstheme="minorHAnsi"/>
          <w:color w:val="000000" w:themeColor="text1"/>
        </w:rPr>
        <w:t xml:space="preserve">A further explanation for this pattern of </w:t>
      </w:r>
      <w:r w:rsidR="00621089" w:rsidRPr="00FA5DFF">
        <w:rPr>
          <w:rFonts w:asciiTheme="minorHAnsi" w:hAnsiTheme="minorHAnsi" w:cstheme="minorHAnsi"/>
          <w:color w:val="000000" w:themeColor="text1"/>
        </w:rPr>
        <w:t xml:space="preserve">use </w:t>
      </w:r>
      <w:r w:rsidRPr="00FA5DFF">
        <w:rPr>
          <w:rFonts w:asciiTheme="minorHAnsi" w:hAnsiTheme="minorHAnsi" w:cstheme="minorHAnsi"/>
          <w:color w:val="000000" w:themeColor="text1"/>
        </w:rPr>
        <w:t xml:space="preserve">also lies partly in the affordances of the technology itself.  Unlike a radio which broadcasts to anyone on the same channel, the mobile phone creates a single link to another phone, so in some respects it is inherently limiting, encouraging one-to-one communications.  It is also more restricting than the </w:t>
      </w:r>
      <w:r w:rsidRPr="00FA5DFF">
        <w:rPr>
          <w:rFonts w:asciiTheme="minorHAnsi" w:hAnsiTheme="minorHAnsi" w:cstheme="minorHAnsi"/>
          <w:color w:val="000000" w:themeColor="text1"/>
        </w:rPr>
        <w:lastRenderedPageBreak/>
        <w:t>‘group banter’ one would expect to find in the ‘depot’.  The phone is not a medium for ‘story telling’ to a group of colleagues.</w:t>
      </w:r>
    </w:p>
    <w:p w14:paraId="134C0CA2" w14:textId="2A90EE9E" w:rsidR="00942869" w:rsidRPr="00FA5DFF" w:rsidRDefault="00942869" w:rsidP="001F002D">
      <w:pPr>
        <w:spacing w:line="480" w:lineRule="auto"/>
        <w:rPr>
          <w:rFonts w:asciiTheme="minorHAnsi" w:hAnsiTheme="minorHAnsi" w:cstheme="minorHAnsi"/>
          <w:color w:val="000000" w:themeColor="text1"/>
        </w:rPr>
      </w:pPr>
      <w:r w:rsidRPr="00FA5DFF">
        <w:rPr>
          <w:rFonts w:asciiTheme="minorHAnsi" w:hAnsiTheme="minorHAnsi" w:cstheme="minorHAnsi"/>
          <w:color w:val="000000" w:themeColor="text1"/>
        </w:rPr>
        <w:t xml:space="preserve">Yet the discourse of community was also influential.  Engineers were calling the same small group of colleagues regularly, ‘working together’ – to share knowledge and support one another, acting, in other words, like a </w:t>
      </w:r>
      <w:proofErr w:type="spellStart"/>
      <w:r w:rsidRPr="00FA5DFF">
        <w:rPr>
          <w:rFonts w:asciiTheme="minorHAnsi" w:hAnsiTheme="minorHAnsi" w:cstheme="minorHAnsi"/>
          <w:color w:val="000000" w:themeColor="text1"/>
        </w:rPr>
        <w:t>CoP</w:t>
      </w:r>
      <w:proofErr w:type="spellEnd"/>
      <w:r w:rsidRPr="00FA5DFF">
        <w:rPr>
          <w:rFonts w:asciiTheme="minorHAnsi" w:hAnsiTheme="minorHAnsi" w:cstheme="minorHAnsi"/>
          <w:color w:val="000000" w:themeColor="text1"/>
        </w:rPr>
        <w:t xml:space="preserve"> in miniature.  The basic principles of the </w:t>
      </w:r>
      <w:proofErr w:type="spellStart"/>
      <w:r w:rsidRPr="00FA5DFF">
        <w:rPr>
          <w:rFonts w:asciiTheme="minorHAnsi" w:hAnsiTheme="minorHAnsi" w:cstheme="minorHAnsi"/>
          <w:color w:val="000000" w:themeColor="text1"/>
        </w:rPr>
        <w:t>CoP</w:t>
      </w:r>
      <w:proofErr w:type="spellEnd"/>
      <w:r w:rsidRPr="00FA5DFF">
        <w:rPr>
          <w:rFonts w:asciiTheme="minorHAnsi" w:hAnsiTheme="minorHAnsi" w:cstheme="minorHAnsi"/>
          <w:color w:val="000000" w:themeColor="text1"/>
        </w:rPr>
        <w:t xml:space="preserve">, with its attendant discourses about competence, trust and mutual support, were still in place and shaping how the mobile phone technology </w:t>
      </w:r>
      <w:r w:rsidR="00147295" w:rsidRPr="00FA5DFF">
        <w:rPr>
          <w:rFonts w:asciiTheme="minorHAnsi" w:hAnsiTheme="minorHAnsi" w:cstheme="minorHAnsi"/>
          <w:color w:val="000000" w:themeColor="text1"/>
        </w:rPr>
        <w:t>was</w:t>
      </w:r>
      <w:r w:rsidRPr="00FA5DFF">
        <w:rPr>
          <w:rFonts w:asciiTheme="minorHAnsi" w:hAnsiTheme="minorHAnsi" w:cstheme="minorHAnsi"/>
          <w:color w:val="000000" w:themeColor="text1"/>
        </w:rPr>
        <w:t xml:space="preserve"> used.  The mobile phones therefore constituted an, albeit pale, replacement for the work the depot once did in facilitating a </w:t>
      </w:r>
      <w:proofErr w:type="spellStart"/>
      <w:r w:rsidRPr="00FA5DFF">
        <w:rPr>
          <w:rFonts w:asciiTheme="minorHAnsi" w:hAnsiTheme="minorHAnsi" w:cstheme="minorHAnsi"/>
          <w:color w:val="000000" w:themeColor="text1"/>
        </w:rPr>
        <w:t>CoP.</w:t>
      </w:r>
      <w:proofErr w:type="spellEnd"/>
      <w:r w:rsidRPr="00FA5DFF">
        <w:rPr>
          <w:rFonts w:asciiTheme="minorHAnsi" w:hAnsiTheme="minorHAnsi" w:cstheme="minorHAnsi"/>
          <w:color w:val="000000" w:themeColor="text1"/>
        </w:rPr>
        <w:t xml:space="preserve"> </w:t>
      </w:r>
    </w:p>
    <w:p w14:paraId="678D6C34" w14:textId="5AB5E9C6" w:rsidR="00942869" w:rsidRPr="00FA5DFF" w:rsidRDefault="00942869" w:rsidP="001F002D">
      <w:pPr>
        <w:spacing w:line="480" w:lineRule="auto"/>
        <w:rPr>
          <w:rFonts w:asciiTheme="minorHAnsi" w:hAnsiTheme="minorHAnsi" w:cstheme="minorHAnsi"/>
          <w:color w:val="000000" w:themeColor="text1"/>
        </w:rPr>
      </w:pPr>
      <w:r w:rsidRPr="00FA5DFF">
        <w:rPr>
          <w:rFonts w:asciiTheme="minorHAnsi" w:hAnsiTheme="minorHAnsi" w:cstheme="minorHAnsi"/>
          <w:color w:val="000000" w:themeColor="text1"/>
        </w:rPr>
        <w:t>That a choice was being made to work with a limited number of trusted colleagues</w:t>
      </w:r>
      <w:r w:rsidR="00005E33">
        <w:rPr>
          <w:rFonts w:asciiTheme="minorHAnsi" w:hAnsiTheme="minorHAnsi" w:cstheme="minorHAnsi"/>
          <w:color w:val="000000" w:themeColor="text1"/>
        </w:rPr>
        <w:t>, rather than</w:t>
      </w:r>
      <w:r w:rsidRPr="00FA5DFF">
        <w:rPr>
          <w:rFonts w:asciiTheme="minorHAnsi" w:hAnsiTheme="minorHAnsi" w:cstheme="minorHAnsi"/>
          <w:color w:val="000000" w:themeColor="text1"/>
        </w:rPr>
        <w:t xml:space="preserve"> making themselves available to all of their colleagues</w:t>
      </w:r>
      <w:r w:rsidR="00005E33">
        <w:rPr>
          <w:rFonts w:asciiTheme="minorHAnsi" w:hAnsiTheme="minorHAnsi" w:cstheme="minorHAnsi"/>
          <w:color w:val="000000" w:themeColor="text1"/>
        </w:rPr>
        <w:t>,</w:t>
      </w:r>
      <w:r w:rsidRPr="00FA5DFF">
        <w:rPr>
          <w:rFonts w:asciiTheme="minorHAnsi" w:hAnsiTheme="minorHAnsi" w:cstheme="minorHAnsi"/>
          <w:color w:val="000000" w:themeColor="text1"/>
        </w:rPr>
        <w:t xml:space="preserve"> suggests mobile phone use that can be viewed as a hybrid response to the dominant discourses </w:t>
      </w:r>
      <w:r w:rsidR="00147295" w:rsidRPr="00FA5DFF">
        <w:rPr>
          <w:rFonts w:asciiTheme="minorHAnsi" w:hAnsiTheme="minorHAnsi" w:cstheme="minorHAnsi"/>
          <w:color w:val="000000" w:themeColor="text1"/>
        </w:rPr>
        <w:t xml:space="preserve">shaping the </w:t>
      </w:r>
      <w:r w:rsidRPr="00FA5DFF">
        <w:rPr>
          <w:rFonts w:asciiTheme="minorHAnsi" w:hAnsiTheme="minorHAnsi" w:cstheme="minorHAnsi"/>
          <w:color w:val="000000" w:themeColor="text1"/>
        </w:rPr>
        <w:t xml:space="preserve">organization.  Being available to all colleagues would not </w:t>
      </w:r>
      <w:r w:rsidR="00005E33">
        <w:rPr>
          <w:rFonts w:asciiTheme="minorHAnsi" w:hAnsiTheme="minorHAnsi" w:cstheme="minorHAnsi"/>
          <w:color w:val="000000" w:themeColor="text1"/>
        </w:rPr>
        <w:t xml:space="preserve">find </w:t>
      </w:r>
      <w:r w:rsidRPr="00FA5DFF">
        <w:rPr>
          <w:rFonts w:asciiTheme="minorHAnsi" w:hAnsiTheme="minorHAnsi" w:cstheme="minorHAnsi"/>
          <w:color w:val="000000" w:themeColor="text1"/>
        </w:rPr>
        <w:t xml:space="preserve">fit with the discourse of organizational control </w:t>
      </w:r>
      <w:r w:rsidR="00005E33">
        <w:rPr>
          <w:rFonts w:asciiTheme="minorHAnsi" w:hAnsiTheme="minorHAnsi" w:cstheme="minorHAnsi"/>
          <w:color w:val="000000" w:themeColor="text1"/>
        </w:rPr>
        <w:t xml:space="preserve">which </w:t>
      </w:r>
      <w:r w:rsidRPr="00FA5DFF">
        <w:rPr>
          <w:rFonts w:asciiTheme="minorHAnsi" w:hAnsiTheme="minorHAnsi" w:cstheme="minorHAnsi"/>
          <w:color w:val="000000" w:themeColor="text1"/>
        </w:rPr>
        <w:t xml:space="preserve">sought to shape the work of each </w:t>
      </w:r>
      <w:r w:rsidR="00005E33">
        <w:rPr>
          <w:rFonts w:asciiTheme="minorHAnsi" w:hAnsiTheme="minorHAnsi" w:cstheme="minorHAnsi"/>
          <w:color w:val="000000" w:themeColor="text1"/>
        </w:rPr>
        <w:t xml:space="preserve">engineer </w:t>
      </w:r>
      <w:r w:rsidRPr="00FA5DFF">
        <w:rPr>
          <w:rFonts w:asciiTheme="minorHAnsi" w:hAnsiTheme="minorHAnsi" w:cstheme="minorHAnsi"/>
          <w:color w:val="000000" w:themeColor="text1"/>
        </w:rPr>
        <w:t xml:space="preserve">through their </w:t>
      </w:r>
      <w:r w:rsidR="00005E33">
        <w:rPr>
          <w:rFonts w:asciiTheme="minorHAnsi" w:hAnsiTheme="minorHAnsi" w:cstheme="minorHAnsi"/>
          <w:color w:val="000000" w:themeColor="text1"/>
        </w:rPr>
        <w:t xml:space="preserve">individual </w:t>
      </w:r>
      <w:r w:rsidRPr="00FA5DFF">
        <w:rPr>
          <w:rFonts w:asciiTheme="minorHAnsi" w:hAnsiTheme="minorHAnsi" w:cstheme="minorHAnsi"/>
          <w:color w:val="000000" w:themeColor="text1"/>
        </w:rPr>
        <w:t xml:space="preserve">performance and productivity.  The investment of time in such an approach would be too great for </w:t>
      </w:r>
      <w:r w:rsidR="00005E33">
        <w:rPr>
          <w:rFonts w:asciiTheme="minorHAnsi" w:hAnsiTheme="minorHAnsi" w:cstheme="minorHAnsi"/>
          <w:color w:val="000000" w:themeColor="text1"/>
        </w:rPr>
        <w:t xml:space="preserve">too </w:t>
      </w:r>
      <w:r w:rsidRPr="00FA5DFF">
        <w:rPr>
          <w:rFonts w:asciiTheme="minorHAnsi" w:hAnsiTheme="minorHAnsi" w:cstheme="minorHAnsi"/>
          <w:color w:val="000000" w:themeColor="text1"/>
        </w:rPr>
        <w:t>little reward</w:t>
      </w:r>
      <w:r w:rsidR="00005E33">
        <w:rPr>
          <w:rFonts w:asciiTheme="minorHAnsi" w:hAnsiTheme="minorHAnsi" w:cstheme="minorHAnsi"/>
          <w:color w:val="000000" w:themeColor="text1"/>
        </w:rPr>
        <w:t>,</w:t>
      </w:r>
      <w:r w:rsidRPr="00FA5DFF">
        <w:rPr>
          <w:rFonts w:asciiTheme="minorHAnsi" w:hAnsiTheme="minorHAnsi" w:cstheme="minorHAnsi"/>
          <w:color w:val="000000" w:themeColor="text1"/>
        </w:rPr>
        <w:t xml:space="preserve"> as e</w:t>
      </w:r>
      <w:r w:rsidRPr="00FA5DFF">
        <w:rPr>
          <w:rFonts w:asciiTheme="minorHAnsi" w:eastAsia="Cambria" w:hAnsiTheme="minorHAnsi" w:cstheme="minorHAnsi"/>
          <w:color w:val="000000" w:themeColor="text1"/>
        </w:rPr>
        <w:t xml:space="preserve">ngineers are generally working on short time-limited jobs, requiring ‘then and there’ problem solving, so the need for a reliable and trusted network that can be quickly contacted is very important, not least to respond to the management practice of tracking the numbers of ‘first fixes’ on an individual basis. </w:t>
      </w:r>
      <w:r w:rsidRPr="00FA5DFF">
        <w:rPr>
          <w:rFonts w:asciiTheme="minorHAnsi" w:hAnsiTheme="minorHAnsi" w:cstheme="minorHAnsi"/>
          <w:color w:val="000000" w:themeColor="text1"/>
        </w:rPr>
        <w:t xml:space="preserve"> It was, in effect, a hybridized technology-use response to the influence of both discourses.</w:t>
      </w:r>
    </w:p>
    <w:p w14:paraId="377D006D" w14:textId="6EDE972C" w:rsidR="00942869" w:rsidRDefault="00942869" w:rsidP="001F002D">
      <w:pPr>
        <w:spacing w:line="480" w:lineRule="auto"/>
        <w:rPr>
          <w:rFonts w:asciiTheme="minorHAnsi" w:eastAsia="Cambria" w:hAnsiTheme="minorHAnsi" w:cstheme="minorHAnsi"/>
          <w:color w:val="000000" w:themeColor="text1"/>
        </w:rPr>
      </w:pPr>
      <w:r w:rsidRPr="00FA5DFF">
        <w:rPr>
          <w:rFonts w:asciiTheme="minorHAnsi" w:eastAsia="Cambria" w:hAnsiTheme="minorHAnsi" w:cstheme="minorHAnsi"/>
          <w:color w:val="000000" w:themeColor="text1"/>
        </w:rPr>
        <w:t xml:space="preserve">It should also be noted, however, that while this mode of mobile phone use maintains knowledge-sharing in a way which makes strategic sense to the individual, it potentially damages the knowledge-sharing basis of the </w:t>
      </w:r>
      <w:proofErr w:type="spellStart"/>
      <w:r w:rsidRPr="00FA5DFF">
        <w:rPr>
          <w:rFonts w:asciiTheme="minorHAnsi" w:eastAsia="Cambria" w:hAnsiTheme="minorHAnsi" w:cstheme="minorHAnsi"/>
          <w:color w:val="000000" w:themeColor="text1"/>
        </w:rPr>
        <w:t>CoP</w:t>
      </w:r>
      <w:proofErr w:type="spellEnd"/>
      <w:r w:rsidRPr="00FA5DFF">
        <w:rPr>
          <w:rFonts w:asciiTheme="minorHAnsi" w:eastAsia="Cambria" w:hAnsiTheme="minorHAnsi" w:cstheme="minorHAnsi"/>
          <w:color w:val="000000" w:themeColor="text1"/>
        </w:rPr>
        <w:t xml:space="preserve"> itself.  That is, knowledge-sharing in smaller friendship groups risk ‘corralling</w:t>
      </w:r>
      <w:r w:rsidR="009D06D1">
        <w:rPr>
          <w:rFonts w:asciiTheme="minorHAnsi" w:eastAsia="Cambria" w:hAnsiTheme="minorHAnsi" w:cstheme="minorHAnsi"/>
          <w:color w:val="000000" w:themeColor="text1"/>
        </w:rPr>
        <w:t>’</w:t>
      </w:r>
      <w:r w:rsidRPr="00FA5DFF">
        <w:rPr>
          <w:rFonts w:asciiTheme="minorHAnsi" w:eastAsia="Cambria" w:hAnsiTheme="minorHAnsi" w:cstheme="minorHAnsi"/>
          <w:color w:val="000000" w:themeColor="text1"/>
        </w:rPr>
        <w:t xml:space="preserve"> knowledge</w:t>
      </w:r>
      <w:r w:rsidR="00005E33">
        <w:rPr>
          <w:rFonts w:asciiTheme="minorHAnsi" w:eastAsia="Cambria" w:hAnsiTheme="minorHAnsi" w:cstheme="minorHAnsi"/>
          <w:color w:val="000000" w:themeColor="text1"/>
        </w:rPr>
        <w:t xml:space="preserve">, </w:t>
      </w:r>
      <w:r w:rsidRPr="00FA5DFF">
        <w:rPr>
          <w:rFonts w:asciiTheme="minorHAnsi" w:eastAsia="Cambria" w:hAnsiTheme="minorHAnsi" w:cstheme="minorHAnsi"/>
          <w:color w:val="000000" w:themeColor="text1"/>
        </w:rPr>
        <w:t xml:space="preserve">making it unavailable to others.  </w:t>
      </w:r>
      <w:r w:rsidR="00005E33">
        <w:rPr>
          <w:rFonts w:asciiTheme="minorHAnsi" w:eastAsia="Cambria" w:hAnsiTheme="minorHAnsi" w:cstheme="minorHAnsi"/>
          <w:color w:val="000000" w:themeColor="text1"/>
        </w:rPr>
        <w:lastRenderedPageBreak/>
        <w:t xml:space="preserve">Although </w:t>
      </w:r>
      <w:r w:rsidRPr="00FA5DFF">
        <w:rPr>
          <w:rFonts w:asciiTheme="minorHAnsi" w:eastAsia="Cambria" w:hAnsiTheme="minorHAnsi" w:cstheme="minorHAnsi"/>
          <w:color w:val="000000" w:themeColor="text1"/>
        </w:rPr>
        <w:t>‘</w:t>
      </w:r>
      <w:r w:rsidR="00005E33">
        <w:rPr>
          <w:rFonts w:asciiTheme="minorHAnsi" w:eastAsia="Cambria" w:hAnsiTheme="minorHAnsi" w:cstheme="minorHAnsi"/>
          <w:color w:val="000000" w:themeColor="text1"/>
        </w:rPr>
        <w:t>s</w:t>
      </w:r>
      <w:r w:rsidRPr="00FA5DFF">
        <w:rPr>
          <w:rFonts w:asciiTheme="minorHAnsi" w:eastAsia="Cambria" w:hAnsiTheme="minorHAnsi" w:cstheme="minorHAnsi"/>
          <w:color w:val="000000" w:themeColor="text1"/>
        </w:rPr>
        <w:t xml:space="preserve">tory telling’ in a physical </w:t>
      </w:r>
      <w:r w:rsidR="00005E33">
        <w:rPr>
          <w:rFonts w:asciiTheme="minorHAnsi" w:eastAsia="Cambria" w:hAnsiTheme="minorHAnsi" w:cstheme="minorHAnsi"/>
          <w:color w:val="000000" w:themeColor="text1"/>
        </w:rPr>
        <w:t xml:space="preserve">shared </w:t>
      </w:r>
      <w:r w:rsidRPr="00FA5DFF">
        <w:rPr>
          <w:rFonts w:asciiTheme="minorHAnsi" w:eastAsia="Cambria" w:hAnsiTheme="minorHAnsi" w:cstheme="minorHAnsi"/>
          <w:color w:val="000000" w:themeColor="text1"/>
        </w:rPr>
        <w:t xml:space="preserve">space offers the potential for new relationships and trust-building, </w:t>
      </w:r>
      <w:r w:rsidR="00005E33">
        <w:rPr>
          <w:rFonts w:asciiTheme="minorHAnsi" w:eastAsia="Cambria" w:hAnsiTheme="minorHAnsi" w:cstheme="minorHAnsi"/>
          <w:color w:val="000000" w:themeColor="text1"/>
        </w:rPr>
        <w:t xml:space="preserve">this cannot be replicated </w:t>
      </w:r>
      <w:r w:rsidRPr="00FA5DFF">
        <w:rPr>
          <w:rFonts w:asciiTheme="minorHAnsi" w:eastAsia="Cambria" w:hAnsiTheme="minorHAnsi" w:cstheme="minorHAnsi"/>
          <w:color w:val="000000" w:themeColor="text1"/>
        </w:rPr>
        <w:t xml:space="preserve">by one-to-one phone contact.  The materiality of the mobile phone, and the influence of the discourse of organizational control may </w:t>
      </w:r>
      <w:r w:rsidR="00005E33">
        <w:rPr>
          <w:rFonts w:asciiTheme="minorHAnsi" w:eastAsia="Cambria" w:hAnsiTheme="minorHAnsi" w:cstheme="minorHAnsi"/>
          <w:color w:val="000000" w:themeColor="text1"/>
        </w:rPr>
        <w:t xml:space="preserve">therefore </w:t>
      </w:r>
      <w:r w:rsidRPr="00FA5DFF">
        <w:rPr>
          <w:rFonts w:asciiTheme="minorHAnsi" w:eastAsia="Cambria" w:hAnsiTheme="minorHAnsi" w:cstheme="minorHAnsi"/>
          <w:color w:val="000000" w:themeColor="text1"/>
        </w:rPr>
        <w:t xml:space="preserve">be seen to be slowly pushing back the discourse of community, and so eroding the </w:t>
      </w:r>
      <w:proofErr w:type="spellStart"/>
      <w:r w:rsidRPr="00FA5DFF">
        <w:rPr>
          <w:rFonts w:asciiTheme="minorHAnsi" w:eastAsia="Cambria" w:hAnsiTheme="minorHAnsi" w:cstheme="minorHAnsi"/>
          <w:color w:val="000000" w:themeColor="text1"/>
        </w:rPr>
        <w:t>CoP</w:t>
      </w:r>
      <w:proofErr w:type="spellEnd"/>
      <w:r w:rsidRPr="00FA5DFF">
        <w:rPr>
          <w:rFonts w:asciiTheme="minorHAnsi" w:eastAsia="Cambria" w:hAnsiTheme="minorHAnsi" w:cstheme="minorHAnsi"/>
          <w:color w:val="000000" w:themeColor="text1"/>
        </w:rPr>
        <w:t xml:space="preserve"> itself in the long term.</w:t>
      </w:r>
    </w:p>
    <w:p w14:paraId="2A414A8E" w14:textId="77777777" w:rsidR="00A801EA" w:rsidRPr="00FA5DFF" w:rsidRDefault="00A801EA" w:rsidP="001F002D">
      <w:pPr>
        <w:spacing w:line="480" w:lineRule="auto"/>
        <w:rPr>
          <w:rFonts w:asciiTheme="minorHAnsi" w:hAnsiTheme="minorHAnsi" w:cstheme="minorHAnsi"/>
          <w:color w:val="000000" w:themeColor="text1"/>
        </w:rPr>
      </w:pPr>
    </w:p>
    <w:p w14:paraId="518620E6" w14:textId="38C9BD8A" w:rsidR="00942869" w:rsidRPr="00FA5DFF" w:rsidRDefault="00005E33" w:rsidP="00637737">
      <w:pPr>
        <w:pStyle w:val="Heading4"/>
        <w:rPr>
          <w:color w:val="000000" w:themeColor="text1"/>
        </w:rPr>
      </w:pPr>
      <w:r>
        <w:rPr>
          <w:color w:val="000000" w:themeColor="text1"/>
        </w:rPr>
        <w:t>Always Available</w:t>
      </w:r>
      <w:r w:rsidR="00942869" w:rsidRPr="00FA5DFF">
        <w:rPr>
          <w:color w:val="000000" w:themeColor="text1"/>
        </w:rPr>
        <w:t xml:space="preserve">: </w:t>
      </w:r>
      <w:r w:rsidR="00A801EA">
        <w:rPr>
          <w:color w:val="000000" w:themeColor="text1"/>
        </w:rPr>
        <w:t>Hero</w:t>
      </w:r>
      <w:r w:rsidR="00942869" w:rsidRPr="00FA5DFF">
        <w:rPr>
          <w:color w:val="000000" w:themeColor="text1"/>
        </w:rPr>
        <w:t xml:space="preserve"> Engineers</w:t>
      </w:r>
    </w:p>
    <w:p w14:paraId="21A90673" w14:textId="77777777" w:rsidR="00942869" w:rsidRPr="00FA5DFF" w:rsidRDefault="00942869" w:rsidP="001F002D">
      <w:pPr>
        <w:spacing w:line="480" w:lineRule="auto"/>
        <w:rPr>
          <w:rFonts w:asciiTheme="minorHAnsi" w:hAnsiTheme="minorHAnsi" w:cstheme="minorHAnsi"/>
          <w:color w:val="000000" w:themeColor="text1"/>
        </w:rPr>
      </w:pPr>
      <w:r w:rsidRPr="00FA5DFF">
        <w:rPr>
          <w:rFonts w:asciiTheme="minorHAnsi" w:hAnsiTheme="minorHAnsi" w:cstheme="minorHAnsi"/>
          <w:color w:val="000000" w:themeColor="text1"/>
        </w:rPr>
        <w:t xml:space="preserve">The second pattern of mobile phone use identified within the data reflected a far stronger and more assertive commitment to the discourse of community, and a greater rejection of, or resistance to, managerial discourses.  </w:t>
      </w:r>
    </w:p>
    <w:p w14:paraId="6C693D05" w14:textId="77777777" w:rsidR="00942869" w:rsidRPr="00FA5DFF" w:rsidRDefault="00942869" w:rsidP="001F002D">
      <w:pPr>
        <w:spacing w:line="480" w:lineRule="auto"/>
        <w:rPr>
          <w:rFonts w:asciiTheme="minorHAnsi" w:hAnsiTheme="minorHAnsi" w:cstheme="minorHAnsi"/>
          <w:color w:val="000000" w:themeColor="text1"/>
        </w:rPr>
      </w:pPr>
      <w:r w:rsidRPr="00FA5DFF">
        <w:rPr>
          <w:rFonts w:asciiTheme="minorHAnsi" w:hAnsiTheme="minorHAnsi" w:cstheme="minorHAnsi"/>
          <w:color w:val="000000" w:themeColor="text1"/>
        </w:rPr>
        <w:t>Engineers like Derek occupied a special role as experts within the community, and indeed, such a role in this guise could be powerful:</w:t>
      </w:r>
    </w:p>
    <w:p w14:paraId="1C56E174" w14:textId="77777777" w:rsidR="00942869" w:rsidRPr="00FA5DFF" w:rsidRDefault="00942869" w:rsidP="001F002D">
      <w:pPr>
        <w:spacing w:line="480" w:lineRule="auto"/>
        <w:ind w:left="720"/>
        <w:rPr>
          <w:rFonts w:asciiTheme="minorHAnsi" w:hAnsiTheme="minorHAnsi" w:cstheme="minorHAnsi"/>
          <w:color w:val="000000" w:themeColor="text1"/>
        </w:rPr>
      </w:pPr>
      <w:r w:rsidRPr="00FA5DFF">
        <w:rPr>
          <w:rFonts w:asciiTheme="minorHAnsi" w:hAnsiTheme="minorHAnsi" w:cstheme="minorHAnsi"/>
          <w:color w:val="000000" w:themeColor="text1"/>
        </w:rPr>
        <w:t>“I leave my phone on 24/7, I don’t mind the lads phoning me up even on my day off, it doesn’t bother me, but if they don’t phone I cannot help them” (Derek, Engineer).</w:t>
      </w:r>
    </w:p>
    <w:p w14:paraId="4C13E3B3" w14:textId="05C5CD8C" w:rsidR="00942869" w:rsidRPr="00FA5DFF" w:rsidRDefault="00942869" w:rsidP="001F002D">
      <w:pPr>
        <w:spacing w:line="480" w:lineRule="auto"/>
        <w:rPr>
          <w:rFonts w:asciiTheme="minorHAnsi" w:hAnsiTheme="minorHAnsi" w:cstheme="minorHAnsi"/>
          <w:color w:val="000000" w:themeColor="text1"/>
          <w:lang w:eastAsia="en-GB"/>
        </w:rPr>
      </w:pPr>
      <w:r w:rsidRPr="00FA5DFF">
        <w:rPr>
          <w:rFonts w:asciiTheme="minorHAnsi" w:hAnsiTheme="minorHAnsi" w:cstheme="minorHAnsi"/>
          <w:color w:val="000000" w:themeColor="text1"/>
        </w:rPr>
        <w:t xml:space="preserve">The ‘constant availability’ referred to here was deployed voluntarily, and can be interpreted as a high-level of commitment to the discourse of community, but also without obvious expectations of reciprocity.  </w:t>
      </w:r>
      <w:r w:rsidRPr="00FA5DFF">
        <w:rPr>
          <w:rFonts w:asciiTheme="minorHAnsi" w:hAnsiTheme="minorHAnsi" w:cstheme="minorHAnsi"/>
          <w:color w:val="000000" w:themeColor="text1"/>
          <w:lang w:eastAsia="en-GB"/>
        </w:rPr>
        <w:t>Thus, an ‘always available’ choice in mobile phone use, with respect to colleagues rather than managers, enabled certain engineers to use their mobile phones to create and perpetuate an identity of ‘expert’, able to contribute to other</w:t>
      </w:r>
      <w:r w:rsidR="00860B17">
        <w:rPr>
          <w:rFonts w:asciiTheme="minorHAnsi" w:hAnsiTheme="minorHAnsi" w:cstheme="minorHAnsi"/>
          <w:color w:val="000000" w:themeColor="text1"/>
          <w:lang w:eastAsia="en-GB"/>
        </w:rPr>
        <w:t>’</w:t>
      </w:r>
      <w:r w:rsidRPr="00FA5DFF">
        <w:rPr>
          <w:rFonts w:asciiTheme="minorHAnsi" w:hAnsiTheme="minorHAnsi" w:cstheme="minorHAnsi"/>
          <w:color w:val="000000" w:themeColor="text1"/>
          <w:lang w:eastAsia="en-GB"/>
        </w:rPr>
        <w:t xml:space="preserve">s repairs even when they were not at work, as supported by the discourse of community.  This is similar to </w:t>
      </w:r>
      <w:r w:rsidRPr="00FA5DFF">
        <w:rPr>
          <w:rFonts w:asciiTheme="minorHAnsi" w:eastAsia="Cambria" w:hAnsiTheme="minorHAnsi" w:cstheme="minorHAnsi"/>
          <w:color w:val="000000" w:themeColor="text1"/>
        </w:rPr>
        <w:t xml:space="preserve">Symon and Prichard’s (2015) concept of the phone as an intermediary in the performance of </w:t>
      </w:r>
      <w:r w:rsidRPr="00FA5DFF">
        <w:rPr>
          <w:rFonts w:asciiTheme="minorHAnsi" w:hAnsiTheme="minorHAnsi" w:cstheme="minorHAnsi"/>
          <w:color w:val="000000" w:themeColor="text1"/>
          <w:lang w:eastAsia="en-GB"/>
        </w:rPr>
        <w:t xml:space="preserve">‘contactable and responsive’, ‘involved and committed’ and ‘in demand and authoritative’ </w:t>
      </w:r>
      <w:r w:rsidRPr="00FA5DFF">
        <w:rPr>
          <w:rFonts w:asciiTheme="minorHAnsi" w:eastAsia="Cambria" w:hAnsiTheme="minorHAnsi" w:cstheme="minorHAnsi"/>
          <w:color w:val="000000" w:themeColor="text1"/>
        </w:rPr>
        <w:t>work identities – all of which find expression here.</w:t>
      </w:r>
      <w:r w:rsidR="00A647D7">
        <w:rPr>
          <w:rFonts w:asciiTheme="minorHAnsi" w:eastAsia="Cambria" w:hAnsiTheme="minorHAnsi" w:cstheme="minorHAnsi"/>
          <w:color w:val="000000" w:themeColor="text1"/>
        </w:rPr>
        <w:t xml:space="preserve"> H</w:t>
      </w:r>
      <w:r w:rsidRPr="00FA5DFF">
        <w:rPr>
          <w:rFonts w:asciiTheme="minorHAnsi" w:eastAsia="Cambria" w:hAnsiTheme="minorHAnsi" w:cstheme="minorHAnsi"/>
          <w:color w:val="000000" w:themeColor="text1"/>
        </w:rPr>
        <w:t xml:space="preserve">owever, </w:t>
      </w:r>
      <w:r w:rsidR="00A647D7">
        <w:rPr>
          <w:rFonts w:asciiTheme="minorHAnsi" w:eastAsia="Cambria" w:hAnsiTheme="minorHAnsi" w:cstheme="minorHAnsi"/>
          <w:color w:val="000000" w:themeColor="text1"/>
        </w:rPr>
        <w:t xml:space="preserve">in this instance </w:t>
      </w:r>
      <w:r w:rsidRPr="00FA5DFF">
        <w:rPr>
          <w:rFonts w:asciiTheme="minorHAnsi" w:eastAsia="Cambria" w:hAnsiTheme="minorHAnsi" w:cstheme="minorHAnsi"/>
          <w:color w:val="000000" w:themeColor="text1"/>
        </w:rPr>
        <w:lastRenderedPageBreak/>
        <w:t xml:space="preserve">knowledgeability appears to be an end in itself or at least a ‘performance’ reserved for the limited audience of the community of practice. </w:t>
      </w:r>
    </w:p>
    <w:p w14:paraId="32132B96" w14:textId="77777777" w:rsidR="00942869" w:rsidRPr="00FA5DFF" w:rsidRDefault="00942869" w:rsidP="001F002D">
      <w:pPr>
        <w:spacing w:line="480" w:lineRule="auto"/>
        <w:rPr>
          <w:rFonts w:asciiTheme="minorHAnsi" w:hAnsiTheme="minorHAnsi" w:cstheme="minorHAnsi"/>
          <w:color w:val="000000" w:themeColor="text1"/>
        </w:rPr>
      </w:pPr>
      <w:r w:rsidRPr="00FA5DFF">
        <w:rPr>
          <w:rFonts w:asciiTheme="minorHAnsi" w:hAnsiTheme="minorHAnsi" w:cstheme="minorHAnsi"/>
          <w:color w:val="000000" w:themeColor="text1"/>
        </w:rPr>
        <w:t>Such patterns of use, both by the ‘experts’ in the constant use of their personal mobile phones for work, and the community of engineers who contacted them when a problem arose in their field of expertise, is firmly grounded in the discourse of community.  Despite the technological dominance of XTECH as espoused through the discourse of organizational control, managers still realized that engineers’ personal knowledge remained central to the job:</w:t>
      </w:r>
    </w:p>
    <w:p w14:paraId="247BE000" w14:textId="77777777" w:rsidR="00942869" w:rsidRPr="00FA5DFF" w:rsidRDefault="00942869" w:rsidP="001F002D">
      <w:pPr>
        <w:spacing w:line="480" w:lineRule="auto"/>
        <w:ind w:left="720"/>
        <w:rPr>
          <w:rFonts w:asciiTheme="minorHAnsi" w:hAnsiTheme="minorHAnsi" w:cstheme="minorHAnsi"/>
          <w:color w:val="000000" w:themeColor="text1"/>
        </w:rPr>
      </w:pPr>
      <w:r w:rsidRPr="00FA5DFF">
        <w:rPr>
          <w:rFonts w:asciiTheme="minorHAnsi" w:hAnsiTheme="minorHAnsi" w:cstheme="minorHAnsi"/>
          <w:color w:val="000000" w:themeColor="text1"/>
        </w:rPr>
        <w:t xml:space="preserve">“Dave is the </w:t>
      </w:r>
      <w:proofErr w:type="spellStart"/>
      <w:r w:rsidRPr="00FA5DFF">
        <w:rPr>
          <w:rFonts w:asciiTheme="minorHAnsi" w:hAnsiTheme="minorHAnsi" w:cstheme="minorHAnsi"/>
          <w:color w:val="000000" w:themeColor="text1"/>
        </w:rPr>
        <w:t>Isar</w:t>
      </w:r>
      <w:proofErr w:type="spellEnd"/>
      <w:r w:rsidRPr="00FA5DFF">
        <w:rPr>
          <w:rFonts w:asciiTheme="minorHAnsi" w:hAnsiTheme="minorHAnsi" w:cstheme="minorHAnsi"/>
          <w:color w:val="000000" w:themeColor="text1"/>
        </w:rPr>
        <w:t xml:space="preserve"> whisperer – he has one himself and it’s one of the first ones. He tinkers and keeps a stock of spares.  So, if one of the guys has a problem with an </w:t>
      </w:r>
      <w:proofErr w:type="spellStart"/>
      <w:r w:rsidRPr="00FA5DFF">
        <w:rPr>
          <w:rFonts w:asciiTheme="minorHAnsi" w:hAnsiTheme="minorHAnsi" w:cstheme="minorHAnsi"/>
          <w:color w:val="000000" w:themeColor="text1"/>
        </w:rPr>
        <w:t>Isar</w:t>
      </w:r>
      <w:proofErr w:type="spellEnd"/>
      <w:r w:rsidRPr="00FA5DFF">
        <w:rPr>
          <w:rFonts w:asciiTheme="minorHAnsi" w:hAnsiTheme="minorHAnsi" w:cstheme="minorHAnsi"/>
          <w:color w:val="000000" w:themeColor="text1"/>
        </w:rPr>
        <w:t xml:space="preserve"> they call [Dave] and he can usually work out what is wrong straight away”. (Walter, Manager).</w:t>
      </w:r>
    </w:p>
    <w:p w14:paraId="3F4D36EB" w14:textId="16441CE4" w:rsidR="00942869" w:rsidRPr="00FA5DFF" w:rsidRDefault="00942869" w:rsidP="001F002D">
      <w:pPr>
        <w:spacing w:line="480" w:lineRule="auto"/>
        <w:rPr>
          <w:rFonts w:asciiTheme="minorHAnsi" w:hAnsiTheme="minorHAnsi" w:cstheme="minorHAnsi"/>
          <w:color w:val="000000" w:themeColor="text1"/>
        </w:rPr>
      </w:pPr>
      <w:r w:rsidRPr="00FA5DFF">
        <w:rPr>
          <w:rFonts w:asciiTheme="minorHAnsi" w:hAnsiTheme="minorHAnsi" w:cstheme="minorHAnsi"/>
          <w:color w:val="000000" w:themeColor="text1"/>
        </w:rPr>
        <w:t xml:space="preserve">Managers recognized that vital organizational resources included those found in the deep experiential knowledge of the individual engineers, such as Dave.  Such an acknowledgement demonstrates recognition that the stock of knowledge held by the engineers was considered important to the job, and so valorizes the discourse of community, albeit as associated with specific individuals within that community.  Indeed, </w:t>
      </w:r>
      <w:r w:rsidR="00A647D7">
        <w:rPr>
          <w:rFonts w:asciiTheme="minorHAnsi" w:hAnsiTheme="minorHAnsi" w:cstheme="minorHAnsi"/>
          <w:color w:val="000000" w:themeColor="text1"/>
        </w:rPr>
        <w:t xml:space="preserve">the </w:t>
      </w:r>
      <w:r w:rsidRPr="00FA5DFF">
        <w:rPr>
          <w:rFonts w:asciiTheme="minorHAnsi" w:hAnsiTheme="minorHAnsi" w:cstheme="minorHAnsi"/>
          <w:color w:val="000000" w:themeColor="text1"/>
        </w:rPr>
        <w:t>managers themselves were not isolated from the community's norms and history</w:t>
      </w:r>
      <w:r w:rsidR="00A647D7">
        <w:rPr>
          <w:rFonts w:asciiTheme="minorHAnsi" w:hAnsiTheme="minorHAnsi" w:cstheme="minorHAnsi"/>
          <w:color w:val="000000" w:themeColor="text1"/>
        </w:rPr>
        <w:t>,</w:t>
      </w:r>
      <w:r w:rsidRPr="00FA5DFF">
        <w:rPr>
          <w:rFonts w:asciiTheme="minorHAnsi" w:hAnsiTheme="minorHAnsi" w:cstheme="minorHAnsi"/>
          <w:color w:val="000000" w:themeColor="text1"/>
        </w:rPr>
        <w:t xml:space="preserve"> as many were also themselves once also part of it </w:t>
      </w:r>
      <w:r w:rsidR="00A647D7">
        <w:rPr>
          <w:rFonts w:asciiTheme="minorHAnsi" w:hAnsiTheme="minorHAnsi" w:cstheme="minorHAnsi"/>
          <w:color w:val="000000" w:themeColor="text1"/>
        </w:rPr>
        <w:t xml:space="preserve">and had been promoted ‘through the ranks’.  They too </w:t>
      </w:r>
      <w:r w:rsidRPr="00FA5DFF">
        <w:rPr>
          <w:rFonts w:asciiTheme="minorHAnsi" w:hAnsiTheme="minorHAnsi" w:cstheme="minorHAnsi"/>
          <w:color w:val="000000" w:themeColor="text1"/>
        </w:rPr>
        <w:t xml:space="preserve">, we noted, </w:t>
      </w:r>
      <w:r w:rsidR="00A647D7">
        <w:rPr>
          <w:rFonts w:asciiTheme="minorHAnsi" w:hAnsiTheme="minorHAnsi" w:cstheme="minorHAnsi"/>
          <w:color w:val="000000" w:themeColor="text1"/>
        </w:rPr>
        <w:t xml:space="preserve">were </w:t>
      </w:r>
      <w:r w:rsidRPr="00FA5DFF">
        <w:rPr>
          <w:rFonts w:asciiTheme="minorHAnsi" w:hAnsiTheme="minorHAnsi" w:cstheme="minorHAnsi"/>
          <w:color w:val="000000" w:themeColor="text1"/>
        </w:rPr>
        <w:t>keen to tell stories of ‘heroic’ winter repairs</w:t>
      </w:r>
      <w:r w:rsidR="00147295" w:rsidRPr="00FA5DFF">
        <w:rPr>
          <w:rFonts w:asciiTheme="minorHAnsi" w:hAnsiTheme="minorHAnsi" w:cstheme="minorHAnsi"/>
          <w:color w:val="000000" w:themeColor="text1"/>
        </w:rPr>
        <w:t xml:space="preserve"> to restore heat and hot water to single mothers and even one instance of an engineer putting up shelves for an ‘old dear’.</w:t>
      </w:r>
      <w:r w:rsidRPr="00FA5DFF">
        <w:rPr>
          <w:rFonts w:asciiTheme="minorHAnsi" w:hAnsiTheme="minorHAnsi" w:cstheme="minorHAnsi"/>
          <w:color w:val="000000" w:themeColor="text1"/>
        </w:rPr>
        <w:t xml:space="preserve">  The</w:t>
      </w:r>
      <w:r w:rsidR="00A647D7">
        <w:rPr>
          <w:rFonts w:asciiTheme="minorHAnsi" w:hAnsiTheme="minorHAnsi" w:cstheme="minorHAnsi"/>
          <w:color w:val="000000" w:themeColor="text1"/>
        </w:rPr>
        <w:t xml:space="preserve"> mangers</w:t>
      </w:r>
      <w:r w:rsidRPr="00FA5DFF">
        <w:rPr>
          <w:rFonts w:asciiTheme="minorHAnsi" w:hAnsiTheme="minorHAnsi" w:cstheme="minorHAnsi"/>
          <w:color w:val="000000" w:themeColor="text1"/>
        </w:rPr>
        <w:t xml:space="preserve"> were therefore able to hold in contradiction the discourse of organizational </w:t>
      </w:r>
      <w:r w:rsidR="00A647D7" w:rsidRPr="00FA5DFF">
        <w:rPr>
          <w:rFonts w:asciiTheme="minorHAnsi" w:hAnsiTheme="minorHAnsi" w:cstheme="minorHAnsi"/>
          <w:color w:val="000000" w:themeColor="text1"/>
        </w:rPr>
        <w:t>control</w:t>
      </w:r>
      <w:r w:rsidR="00A647D7">
        <w:rPr>
          <w:rFonts w:asciiTheme="minorHAnsi" w:hAnsiTheme="minorHAnsi" w:cstheme="minorHAnsi"/>
          <w:color w:val="000000" w:themeColor="text1"/>
        </w:rPr>
        <w:t xml:space="preserve"> that</w:t>
      </w:r>
      <w:r w:rsidRPr="00FA5DFF">
        <w:rPr>
          <w:rFonts w:asciiTheme="minorHAnsi" w:hAnsiTheme="minorHAnsi" w:cstheme="minorHAnsi"/>
          <w:color w:val="000000" w:themeColor="text1"/>
        </w:rPr>
        <w:t xml:space="preserve"> positioned XTECH as a flawless system that could support </w:t>
      </w:r>
      <w:r w:rsidRPr="00FA5DFF">
        <w:rPr>
          <w:rFonts w:asciiTheme="minorHAnsi" w:hAnsiTheme="minorHAnsi" w:cstheme="minorHAnsi"/>
          <w:color w:val="000000" w:themeColor="text1"/>
        </w:rPr>
        <w:lastRenderedPageBreak/>
        <w:t>engineers working in isolation</w:t>
      </w:r>
      <w:r w:rsidR="00A647D7">
        <w:rPr>
          <w:rFonts w:asciiTheme="minorHAnsi" w:hAnsiTheme="minorHAnsi" w:cstheme="minorHAnsi"/>
          <w:color w:val="000000" w:themeColor="text1"/>
        </w:rPr>
        <w:t>,</w:t>
      </w:r>
      <w:r w:rsidRPr="00FA5DFF">
        <w:rPr>
          <w:rFonts w:asciiTheme="minorHAnsi" w:hAnsiTheme="minorHAnsi" w:cstheme="minorHAnsi"/>
          <w:color w:val="000000" w:themeColor="text1"/>
        </w:rPr>
        <w:t xml:space="preserve"> alongside the competing discourse of community, which instead valued and placed importance on the engineers</w:t>
      </w:r>
      <w:r w:rsidR="00A647D7">
        <w:rPr>
          <w:rFonts w:asciiTheme="minorHAnsi" w:hAnsiTheme="minorHAnsi" w:cstheme="minorHAnsi"/>
          <w:color w:val="000000" w:themeColor="text1"/>
        </w:rPr>
        <w:t>’</w:t>
      </w:r>
      <w:r w:rsidRPr="00FA5DFF">
        <w:rPr>
          <w:rFonts w:asciiTheme="minorHAnsi" w:hAnsiTheme="minorHAnsi" w:cstheme="minorHAnsi"/>
          <w:color w:val="000000" w:themeColor="text1"/>
        </w:rPr>
        <w:t xml:space="preserve"> experiential knowledge.</w:t>
      </w:r>
    </w:p>
    <w:p w14:paraId="1040A3D3" w14:textId="5B995613" w:rsidR="00942869" w:rsidRPr="00FA5DFF" w:rsidRDefault="00942869" w:rsidP="001F002D">
      <w:pPr>
        <w:spacing w:line="480" w:lineRule="auto"/>
        <w:rPr>
          <w:rFonts w:asciiTheme="minorHAnsi" w:eastAsia="Cambria" w:hAnsiTheme="minorHAnsi" w:cstheme="minorHAnsi"/>
          <w:color w:val="000000" w:themeColor="text1"/>
        </w:rPr>
      </w:pPr>
      <w:r w:rsidRPr="00FA5DFF">
        <w:rPr>
          <w:rFonts w:asciiTheme="minorHAnsi" w:eastAsia="Cambria" w:hAnsiTheme="minorHAnsi" w:cstheme="minorHAnsi"/>
          <w:color w:val="000000" w:themeColor="text1"/>
        </w:rPr>
        <w:t>Managers’ tolerance of, and even praise for, the dominance of the discourse of community in this approach to mobile phone use is interesting, given that it runs counter to the</w:t>
      </w:r>
      <w:r w:rsidR="00A647D7">
        <w:rPr>
          <w:rFonts w:asciiTheme="minorHAnsi" w:eastAsia="Cambria" w:hAnsiTheme="minorHAnsi" w:cstheme="minorHAnsi"/>
          <w:color w:val="000000" w:themeColor="text1"/>
        </w:rPr>
        <w:t>ir</w:t>
      </w:r>
      <w:r w:rsidRPr="00FA5DFF">
        <w:rPr>
          <w:rFonts w:asciiTheme="minorHAnsi" w:eastAsia="Cambria" w:hAnsiTheme="minorHAnsi" w:cstheme="minorHAnsi"/>
          <w:color w:val="000000" w:themeColor="text1"/>
        </w:rPr>
        <w:t xml:space="preserve"> obligation</w:t>
      </w:r>
      <w:r w:rsidR="00A647D7">
        <w:rPr>
          <w:rFonts w:asciiTheme="minorHAnsi" w:eastAsia="Cambria" w:hAnsiTheme="minorHAnsi" w:cstheme="minorHAnsi"/>
          <w:color w:val="000000" w:themeColor="text1"/>
        </w:rPr>
        <w:t>s</w:t>
      </w:r>
      <w:r w:rsidRPr="00FA5DFF">
        <w:rPr>
          <w:rFonts w:asciiTheme="minorHAnsi" w:eastAsia="Cambria" w:hAnsiTheme="minorHAnsi" w:cstheme="minorHAnsi"/>
          <w:color w:val="000000" w:themeColor="text1"/>
        </w:rPr>
        <w:t xml:space="preserve"> to prioritize the discourse of organizational control, and </w:t>
      </w:r>
      <w:r w:rsidR="00A647D7">
        <w:rPr>
          <w:rFonts w:asciiTheme="minorHAnsi" w:eastAsia="Cambria" w:hAnsiTheme="minorHAnsi" w:cstheme="minorHAnsi"/>
          <w:color w:val="000000" w:themeColor="text1"/>
        </w:rPr>
        <w:t>support</w:t>
      </w:r>
      <w:r w:rsidRPr="00FA5DFF">
        <w:rPr>
          <w:rFonts w:asciiTheme="minorHAnsi" w:eastAsia="Cambria" w:hAnsiTheme="minorHAnsi" w:cstheme="minorHAnsi"/>
          <w:color w:val="000000" w:themeColor="text1"/>
        </w:rPr>
        <w:t xml:space="preserve"> the claims of the effectiveness of the diagnostic technology in supporting individual working.  In part, this approach by managers can be explained by their close historical relationship with the engineers.  However, it also reflects a necessary pragmatism with regards to the need to meet productivity targets, leading to </w:t>
      </w:r>
      <w:r w:rsidR="00A647D7">
        <w:rPr>
          <w:rFonts w:asciiTheme="minorHAnsi" w:eastAsia="Cambria" w:hAnsiTheme="minorHAnsi" w:cstheme="minorHAnsi"/>
          <w:color w:val="000000" w:themeColor="text1"/>
        </w:rPr>
        <w:t>the</w:t>
      </w:r>
      <w:r w:rsidRPr="00FA5DFF">
        <w:rPr>
          <w:rFonts w:asciiTheme="minorHAnsi" w:eastAsia="Cambria" w:hAnsiTheme="minorHAnsi" w:cstheme="minorHAnsi"/>
          <w:color w:val="000000" w:themeColor="text1"/>
        </w:rPr>
        <w:t xml:space="preserve"> acceptance of a mixed economy of working practices.  In other words, whilst a community discourse and notion of ‘expert engineers’ did not fit comfortably with the modernizing and work-disciplining discourses surrounding the deployment of the diagnostic technology, it did </w:t>
      </w:r>
      <w:r w:rsidR="00A647D7">
        <w:rPr>
          <w:rFonts w:asciiTheme="minorHAnsi" w:eastAsia="Cambria" w:hAnsiTheme="minorHAnsi" w:cstheme="minorHAnsi"/>
          <w:color w:val="000000" w:themeColor="text1"/>
        </w:rPr>
        <w:t xml:space="preserve">find </w:t>
      </w:r>
      <w:r w:rsidRPr="00FA5DFF">
        <w:rPr>
          <w:rFonts w:asciiTheme="minorHAnsi" w:eastAsia="Cambria" w:hAnsiTheme="minorHAnsi" w:cstheme="minorHAnsi"/>
          <w:color w:val="000000" w:themeColor="text1"/>
        </w:rPr>
        <w:t xml:space="preserve">fit with the demand for improved productivity.  In choosing to recognize the value of more varied and </w:t>
      </w:r>
      <w:proofErr w:type="spellStart"/>
      <w:r w:rsidRPr="00FA5DFF">
        <w:rPr>
          <w:rFonts w:asciiTheme="minorHAnsi" w:eastAsia="Cambria" w:hAnsiTheme="minorHAnsi" w:cstheme="minorHAnsi"/>
          <w:color w:val="000000" w:themeColor="text1"/>
        </w:rPr>
        <w:t>CoP</w:t>
      </w:r>
      <w:proofErr w:type="spellEnd"/>
      <w:r w:rsidRPr="00FA5DFF">
        <w:rPr>
          <w:rFonts w:asciiTheme="minorHAnsi" w:eastAsia="Cambria" w:hAnsiTheme="minorHAnsi" w:cstheme="minorHAnsi"/>
          <w:color w:val="000000" w:themeColor="text1"/>
        </w:rPr>
        <w:t>-inspired work practices, including the constant availability of some engineers through their individual mobile phone use, it is clear that managerial practice is flexible in its response to competing discourses.</w:t>
      </w:r>
    </w:p>
    <w:p w14:paraId="1AD98FF3" w14:textId="00FD4BEC" w:rsidR="00942869" w:rsidRPr="00FA5DFF" w:rsidRDefault="00A801EA" w:rsidP="00637737">
      <w:pPr>
        <w:pStyle w:val="Heading4"/>
        <w:rPr>
          <w:rFonts w:eastAsia="Cambria"/>
          <w:color w:val="000000" w:themeColor="text1"/>
        </w:rPr>
      </w:pPr>
      <w:r>
        <w:rPr>
          <w:rFonts w:eastAsia="Cambria"/>
          <w:color w:val="000000" w:themeColor="text1"/>
        </w:rPr>
        <w:t>Disconnection</w:t>
      </w:r>
      <w:r w:rsidR="00942869" w:rsidRPr="00FA5DFF">
        <w:rPr>
          <w:rFonts w:eastAsia="Cambria"/>
          <w:color w:val="000000" w:themeColor="text1"/>
        </w:rPr>
        <w:t>: Withdrawing from the Community</w:t>
      </w:r>
    </w:p>
    <w:p w14:paraId="27741CE5" w14:textId="6D760F87" w:rsidR="00942869" w:rsidRPr="00FA5DFF" w:rsidRDefault="00942869" w:rsidP="001F002D">
      <w:pPr>
        <w:spacing w:line="480" w:lineRule="auto"/>
        <w:rPr>
          <w:rFonts w:asciiTheme="minorHAnsi" w:hAnsiTheme="minorHAnsi" w:cstheme="minorHAnsi"/>
          <w:color w:val="000000" w:themeColor="text1"/>
        </w:rPr>
      </w:pPr>
      <w:r w:rsidRPr="00FA5DFF">
        <w:rPr>
          <w:rFonts w:asciiTheme="minorHAnsi" w:hAnsiTheme="minorHAnsi" w:cstheme="minorHAnsi"/>
          <w:color w:val="000000" w:themeColor="text1"/>
        </w:rPr>
        <w:t>The data also revealed that not all engineers missed spending time with their colleagues.  Here we observed a very different pattern of phone use</w:t>
      </w:r>
      <w:r w:rsidR="00621089" w:rsidRPr="00FA5DFF">
        <w:rPr>
          <w:rFonts w:asciiTheme="minorHAnsi" w:hAnsiTheme="minorHAnsi" w:cstheme="minorHAnsi"/>
          <w:color w:val="000000" w:themeColor="text1"/>
        </w:rPr>
        <w:t>:</w:t>
      </w:r>
      <w:r w:rsidRPr="00FA5DFF">
        <w:rPr>
          <w:rFonts w:asciiTheme="minorHAnsi" w:hAnsiTheme="minorHAnsi" w:cstheme="minorHAnsi"/>
          <w:color w:val="000000" w:themeColor="text1"/>
        </w:rPr>
        <w:t xml:space="preserve"> that of non-use, </w:t>
      </w:r>
      <w:r w:rsidR="00621089" w:rsidRPr="00FA5DFF">
        <w:rPr>
          <w:rFonts w:asciiTheme="minorHAnsi" w:hAnsiTheme="minorHAnsi" w:cstheme="minorHAnsi"/>
          <w:color w:val="000000" w:themeColor="text1"/>
        </w:rPr>
        <w:t xml:space="preserve">influenced </w:t>
      </w:r>
      <w:r w:rsidRPr="00FA5DFF">
        <w:rPr>
          <w:rFonts w:asciiTheme="minorHAnsi" w:hAnsiTheme="minorHAnsi" w:cstheme="minorHAnsi"/>
          <w:color w:val="000000" w:themeColor="text1"/>
        </w:rPr>
        <w:t xml:space="preserve">less by the discourse of community and much more by that of organizational control and the primacy of personal productivity and efficiency.  For such engineers, connectivity with their peers was not seen as vital for their own personal work, and </w:t>
      </w:r>
      <w:r w:rsidR="00621089" w:rsidRPr="00FA5DFF">
        <w:rPr>
          <w:rFonts w:asciiTheme="minorHAnsi" w:hAnsiTheme="minorHAnsi" w:cstheme="minorHAnsi"/>
          <w:color w:val="000000" w:themeColor="text1"/>
        </w:rPr>
        <w:t xml:space="preserve">so </w:t>
      </w:r>
      <w:r w:rsidRPr="00FA5DFF">
        <w:rPr>
          <w:rFonts w:asciiTheme="minorHAnsi" w:hAnsiTheme="minorHAnsi" w:cstheme="minorHAnsi"/>
          <w:color w:val="000000" w:themeColor="text1"/>
        </w:rPr>
        <w:t>they chose not to use their mobile phones to either contact or encourage contact from other engineers:</w:t>
      </w:r>
    </w:p>
    <w:p w14:paraId="2C8538D6" w14:textId="77777777" w:rsidR="00942869" w:rsidRPr="00FA5DFF" w:rsidRDefault="00942869" w:rsidP="001F002D">
      <w:pPr>
        <w:spacing w:line="480" w:lineRule="auto"/>
        <w:ind w:left="720"/>
        <w:rPr>
          <w:rFonts w:asciiTheme="minorHAnsi" w:eastAsia="Cambria" w:hAnsiTheme="minorHAnsi" w:cstheme="minorHAnsi"/>
          <w:color w:val="000000" w:themeColor="text1"/>
        </w:rPr>
      </w:pPr>
      <w:r w:rsidRPr="00FA5DFF">
        <w:rPr>
          <w:rFonts w:asciiTheme="minorHAnsi" w:eastAsia="Cambria" w:hAnsiTheme="minorHAnsi" w:cstheme="minorHAnsi"/>
          <w:color w:val="000000" w:themeColor="text1"/>
        </w:rPr>
        <w:lastRenderedPageBreak/>
        <w:t>“They’ll ring me up and say have you had this fault before, well an apprentice out of his time a week could tell me about a fault I’ve never seen before.” (Steven, Engineer).</w:t>
      </w:r>
    </w:p>
    <w:p w14:paraId="0DE233B3" w14:textId="77777777" w:rsidR="00942869" w:rsidRPr="00FA5DFF" w:rsidRDefault="00942869" w:rsidP="001F002D">
      <w:pPr>
        <w:spacing w:line="480" w:lineRule="auto"/>
        <w:rPr>
          <w:rFonts w:asciiTheme="minorHAnsi" w:hAnsiTheme="minorHAnsi" w:cstheme="minorHAnsi"/>
          <w:color w:val="000000" w:themeColor="text1"/>
        </w:rPr>
      </w:pPr>
      <w:r w:rsidRPr="00FA5DFF">
        <w:rPr>
          <w:rFonts w:asciiTheme="minorHAnsi" w:hAnsiTheme="minorHAnsi" w:cstheme="minorHAnsi"/>
          <w:color w:val="000000" w:themeColor="text1"/>
        </w:rPr>
        <w:t>The value of colleagues in being able to provide reliable support and knowledge, a prominent understanding within the wider discourse of community, was also not universally held as a truth by all the engineers, who instead used their mobile phones to contact other non-engineers as required:</w:t>
      </w:r>
    </w:p>
    <w:p w14:paraId="39E61838" w14:textId="77777777" w:rsidR="00942869" w:rsidRPr="00FA5DFF" w:rsidRDefault="00942869" w:rsidP="001F002D">
      <w:pPr>
        <w:spacing w:line="480" w:lineRule="auto"/>
        <w:ind w:left="720"/>
        <w:rPr>
          <w:rFonts w:asciiTheme="minorHAnsi" w:hAnsiTheme="minorHAnsi" w:cstheme="minorHAnsi"/>
          <w:color w:val="000000" w:themeColor="text1"/>
        </w:rPr>
      </w:pPr>
      <w:r w:rsidRPr="00FA5DFF">
        <w:rPr>
          <w:rFonts w:asciiTheme="minorHAnsi" w:hAnsiTheme="minorHAnsi" w:cstheme="minorHAnsi"/>
          <w:color w:val="000000" w:themeColor="text1"/>
        </w:rPr>
        <w:t>“I prefer to deal with the manufacturer’s technical guys because literally you can go to a boiler they can tell you what’s wrong with it in minutes which saves you the time of going through the fault-finder yourself…it saves you a massive amount of time”. (James, Engineer).</w:t>
      </w:r>
    </w:p>
    <w:p w14:paraId="4B3BED0B" w14:textId="407A86A1" w:rsidR="00942869" w:rsidRPr="00FA5DFF" w:rsidRDefault="00942869" w:rsidP="001F002D">
      <w:pPr>
        <w:spacing w:line="480" w:lineRule="auto"/>
        <w:rPr>
          <w:rFonts w:asciiTheme="minorHAnsi" w:hAnsiTheme="minorHAnsi" w:cstheme="minorHAnsi"/>
          <w:color w:val="000000" w:themeColor="text1"/>
        </w:rPr>
      </w:pPr>
      <w:r w:rsidRPr="00FA5DFF">
        <w:rPr>
          <w:rFonts w:asciiTheme="minorHAnsi" w:hAnsiTheme="minorHAnsi" w:cstheme="minorHAnsi"/>
          <w:color w:val="000000" w:themeColor="text1"/>
        </w:rPr>
        <w:t xml:space="preserve">This use pattern of mobile phones finds </w:t>
      </w:r>
      <w:r w:rsidR="00621089" w:rsidRPr="00FA5DFF">
        <w:rPr>
          <w:rFonts w:asciiTheme="minorHAnsi" w:hAnsiTheme="minorHAnsi" w:cstheme="minorHAnsi"/>
          <w:color w:val="000000" w:themeColor="text1"/>
        </w:rPr>
        <w:t xml:space="preserve">good </w:t>
      </w:r>
      <w:r w:rsidRPr="00FA5DFF">
        <w:rPr>
          <w:rFonts w:asciiTheme="minorHAnsi" w:hAnsiTheme="minorHAnsi" w:cstheme="minorHAnsi"/>
          <w:color w:val="000000" w:themeColor="text1"/>
        </w:rPr>
        <w:t>fit with the discourse of organizational control, as the engineer prioritizes speed and efficiency in their repair work, seeking out the most, in their opinion, reliable source</w:t>
      </w:r>
      <w:r w:rsidR="00A647D7">
        <w:rPr>
          <w:rFonts w:asciiTheme="minorHAnsi" w:hAnsiTheme="minorHAnsi" w:cstheme="minorHAnsi"/>
          <w:color w:val="000000" w:themeColor="text1"/>
        </w:rPr>
        <w:t>s</w:t>
      </w:r>
      <w:r w:rsidRPr="00FA5DFF">
        <w:rPr>
          <w:rFonts w:asciiTheme="minorHAnsi" w:hAnsiTheme="minorHAnsi" w:cstheme="minorHAnsi"/>
          <w:color w:val="000000" w:themeColor="text1"/>
        </w:rPr>
        <w:t xml:space="preserve"> for information.  Instead of placing value on the </w:t>
      </w:r>
      <w:proofErr w:type="spellStart"/>
      <w:r w:rsidRPr="00FA5DFF">
        <w:rPr>
          <w:rFonts w:asciiTheme="minorHAnsi" w:hAnsiTheme="minorHAnsi" w:cstheme="minorHAnsi"/>
          <w:color w:val="000000" w:themeColor="text1"/>
        </w:rPr>
        <w:t>CoP</w:t>
      </w:r>
      <w:proofErr w:type="spellEnd"/>
      <w:r w:rsidR="00A647D7">
        <w:rPr>
          <w:rFonts w:asciiTheme="minorHAnsi" w:hAnsiTheme="minorHAnsi" w:cstheme="minorHAnsi"/>
          <w:color w:val="000000" w:themeColor="text1"/>
        </w:rPr>
        <w:t>,</w:t>
      </w:r>
      <w:r w:rsidRPr="00FA5DFF">
        <w:rPr>
          <w:rFonts w:asciiTheme="minorHAnsi" w:hAnsiTheme="minorHAnsi" w:cstheme="minorHAnsi"/>
          <w:color w:val="000000" w:themeColor="text1"/>
        </w:rPr>
        <w:t xml:space="preserve"> or even a small group of colleagues, the non-use of mobile phones for inter-organizational communications around repairs to a great extent reflects the organizational ideals of worker behavior.</w:t>
      </w:r>
    </w:p>
    <w:p w14:paraId="55018A86" w14:textId="77777777" w:rsidR="00942869" w:rsidRPr="00FA5DFF" w:rsidRDefault="00942869" w:rsidP="001F002D">
      <w:pPr>
        <w:spacing w:line="480" w:lineRule="auto"/>
        <w:rPr>
          <w:rFonts w:asciiTheme="minorHAnsi" w:hAnsiTheme="minorHAnsi" w:cstheme="minorHAnsi"/>
          <w:color w:val="000000" w:themeColor="text1"/>
        </w:rPr>
      </w:pPr>
      <w:r w:rsidRPr="00FA5DFF">
        <w:rPr>
          <w:rFonts w:asciiTheme="minorHAnsi" w:hAnsiTheme="minorHAnsi" w:cstheme="minorHAnsi"/>
          <w:color w:val="000000" w:themeColor="text1"/>
        </w:rPr>
        <w:t>It was also noted that for those new to the engineering trade, the non-use of phones was a cause for concern:</w:t>
      </w:r>
    </w:p>
    <w:p w14:paraId="372C141E" w14:textId="77777777" w:rsidR="00942869" w:rsidRPr="00FA5DFF" w:rsidRDefault="00942869" w:rsidP="001F002D">
      <w:pPr>
        <w:spacing w:line="480" w:lineRule="auto"/>
        <w:ind w:left="720"/>
        <w:rPr>
          <w:rFonts w:asciiTheme="minorHAnsi" w:hAnsiTheme="minorHAnsi" w:cstheme="minorHAnsi"/>
          <w:color w:val="000000" w:themeColor="text1"/>
        </w:rPr>
      </w:pPr>
      <w:r w:rsidRPr="00FA5DFF">
        <w:rPr>
          <w:rFonts w:asciiTheme="minorHAnsi" w:hAnsiTheme="minorHAnsi" w:cstheme="minorHAnsi"/>
          <w:color w:val="000000" w:themeColor="text1"/>
        </w:rPr>
        <w:t>“A lot of the young lads I feel sorry for because if they haven’t got the confidence to phone people up, they are going to struggle because they don’t basically see anybody from one day to the next, because they are getting chased out of the collection points in the morning and it’s put them under immense strain”. (Derek, Engineer).</w:t>
      </w:r>
    </w:p>
    <w:p w14:paraId="310C89C8" w14:textId="1D625B8B" w:rsidR="00942869" w:rsidRPr="00FA5DFF" w:rsidRDefault="00942869" w:rsidP="001F002D">
      <w:pPr>
        <w:spacing w:line="480" w:lineRule="auto"/>
        <w:rPr>
          <w:rFonts w:asciiTheme="minorHAnsi" w:hAnsiTheme="minorHAnsi" w:cstheme="minorHAnsi"/>
          <w:color w:val="000000" w:themeColor="text1"/>
        </w:rPr>
      </w:pPr>
      <w:r w:rsidRPr="00FA5DFF">
        <w:rPr>
          <w:rFonts w:asciiTheme="minorHAnsi" w:hAnsiTheme="minorHAnsi" w:cstheme="minorHAnsi"/>
          <w:color w:val="000000" w:themeColor="text1"/>
        </w:rPr>
        <w:lastRenderedPageBreak/>
        <w:t xml:space="preserve">Without the depot, and so potential to meet those happy </w:t>
      </w:r>
      <w:r w:rsidR="00A647D7">
        <w:rPr>
          <w:rFonts w:asciiTheme="minorHAnsi" w:hAnsiTheme="minorHAnsi" w:cstheme="minorHAnsi"/>
          <w:color w:val="000000" w:themeColor="text1"/>
        </w:rPr>
        <w:t xml:space="preserve">to be always available through </w:t>
      </w:r>
      <w:r w:rsidRPr="00FA5DFF">
        <w:rPr>
          <w:rFonts w:asciiTheme="minorHAnsi" w:hAnsiTheme="minorHAnsi" w:cstheme="minorHAnsi"/>
          <w:color w:val="000000" w:themeColor="text1"/>
        </w:rPr>
        <w:t xml:space="preserve"> their mobile phones, and the tactical-use of mobile phones by many of the engineers within closed groups, new engineers </w:t>
      </w:r>
      <w:r w:rsidR="000614A3">
        <w:rPr>
          <w:rFonts w:asciiTheme="minorHAnsi" w:hAnsiTheme="minorHAnsi" w:cstheme="minorHAnsi"/>
          <w:color w:val="000000" w:themeColor="text1"/>
        </w:rPr>
        <w:t>were</w:t>
      </w:r>
      <w:r w:rsidRPr="00FA5DFF">
        <w:rPr>
          <w:rFonts w:asciiTheme="minorHAnsi" w:hAnsiTheme="minorHAnsi" w:cstheme="minorHAnsi"/>
          <w:color w:val="000000" w:themeColor="text1"/>
        </w:rPr>
        <w:t xml:space="preserve"> unable to integrate themselves within the community.  They are </w:t>
      </w:r>
      <w:r w:rsidR="000614A3">
        <w:rPr>
          <w:rFonts w:asciiTheme="minorHAnsi" w:hAnsiTheme="minorHAnsi" w:cstheme="minorHAnsi"/>
          <w:color w:val="000000" w:themeColor="text1"/>
        </w:rPr>
        <w:t xml:space="preserve">therefore </w:t>
      </w:r>
      <w:r w:rsidRPr="00FA5DFF">
        <w:rPr>
          <w:rFonts w:asciiTheme="minorHAnsi" w:hAnsiTheme="minorHAnsi" w:cstheme="minorHAnsi"/>
          <w:color w:val="000000" w:themeColor="text1"/>
        </w:rPr>
        <w:t>exposed to the discourse of organizational control without the tempering discourse of community and its practical support network, and so become adopters of non-use of their mobile phones almost by default.  In many respects</w:t>
      </w:r>
      <w:r w:rsidR="00621089" w:rsidRPr="00FA5DFF">
        <w:rPr>
          <w:rFonts w:asciiTheme="minorHAnsi" w:hAnsiTheme="minorHAnsi" w:cstheme="minorHAnsi"/>
          <w:color w:val="000000" w:themeColor="text1"/>
        </w:rPr>
        <w:t>,</w:t>
      </w:r>
      <w:r w:rsidRPr="00FA5DFF">
        <w:rPr>
          <w:rFonts w:asciiTheme="minorHAnsi" w:hAnsiTheme="minorHAnsi" w:cstheme="minorHAnsi"/>
          <w:color w:val="000000" w:themeColor="text1"/>
        </w:rPr>
        <w:t xml:space="preserve"> this reflects </w:t>
      </w:r>
      <w:proofErr w:type="spellStart"/>
      <w:r w:rsidRPr="00FA5DFF">
        <w:rPr>
          <w:rFonts w:asciiTheme="minorHAnsi" w:hAnsiTheme="minorHAnsi" w:cstheme="minorHAnsi"/>
          <w:color w:val="000000" w:themeColor="text1"/>
        </w:rPr>
        <w:t>Mazmanian’s</w:t>
      </w:r>
      <w:proofErr w:type="spellEnd"/>
      <w:r w:rsidRPr="00FA5DFF">
        <w:rPr>
          <w:rFonts w:asciiTheme="minorHAnsi" w:hAnsiTheme="minorHAnsi" w:cstheme="minorHAnsi"/>
          <w:color w:val="000000" w:themeColor="text1"/>
        </w:rPr>
        <w:t xml:space="preserve"> (2013) finding that workers who are less secure in their contribution to the organization will use their mobiles differently to those that are.  In the case of the Legal team referred to by </w:t>
      </w:r>
      <w:proofErr w:type="spellStart"/>
      <w:r w:rsidRPr="00FA5DFF">
        <w:rPr>
          <w:rFonts w:asciiTheme="minorHAnsi" w:hAnsiTheme="minorHAnsi" w:cstheme="minorHAnsi"/>
          <w:color w:val="000000" w:themeColor="text1"/>
        </w:rPr>
        <w:t>Mazmanian</w:t>
      </w:r>
      <w:proofErr w:type="spellEnd"/>
      <w:r w:rsidRPr="00FA5DFF">
        <w:rPr>
          <w:rFonts w:asciiTheme="minorHAnsi" w:hAnsiTheme="minorHAnsi" w:cstheme="minorHAnsi"/>
          <w:color w:val="000000" w:themeColor="text1"/>
        </w:rPr>
        <w:t xml:space="preserve"> (ibid) it meant more contact with managers, in the case of </w:t>
      </w:r>
      <w:r w:rsidR="000614A3">
        <w:rPr>
          <w:rFonts w:asciiTheme="minorHAnsi" w:hAnsiTheme="minorHAnsi" w:cstheme="minorHAnsi"/>
          <w:color w:val="000000" w:themeColor="text1"/>
        </w:rPr>
        <w:t xml:space="preserve">the </w:t>
      </w:r>
      <w:r w:rsidRPr="00FA5DFF">
        <w:rPr>
          <w:rFonts w:asciiTheme="minorHAnsi" w:hAnsiTheme="minorHAnsi" w:cstheme="minorHAnsi"/>
          <w:color w:val="000000" w:themeColor="text1"/>
        </w:rPr>
        <w:t xml:space="preserve">less secure engineers in our data, it could mean </w:t>
      </w:r>
      <w:r w:rsidR="000614A3">
        <w:rPr>
          <w:rFonts w:asciiTheme="minorHAnsi" w:hAnsiTheme="minorHAnsi" w:cstheme="minorHAnsi"/>
          <w:color w:val="000000" w:themeColor="text1"/>
        </w:rPr>
        <w:t xml:space="preserve">reduced </w:t>
      </w:r>
      <w:r w:rsidRPr="00FA5DFF">
        <w:rPr>
          <w:rFonts w:asciiTheme="minorHAnsi" w:hAnsiTheme="minorHAnsi" w:cstheme="minorHAnsi"/>
          <w:color w:val="000000" w:themeColor="text1"/>
        </w:rPr>
        <w:t xml:space="preserve">contact with both the community and their managers and so create potential issues for their future development. </w:t>
      </w:r>
    </w:p>
    <w:p w14:paraId="488193C8" w14:textId="77777777" w:rsidR="006E1526" w:rsidRPr="00FA5DFF" w:rsidRDefault="006E1526" w:rsidP="001F002D">
      <w:pPr>
        <w:spacing w:line="480" w:lineRule="auto"/>
        <w:rPr>
          <w:rFonts w:asciiTheme="minorHAnsi" w:hAnsiTheme="minorHAnsi" w:cstheme="minorHAnsi"/>
          <w:b/>
          <w:color w:val="000000" w:themeColor="text1"/>
        </w:rPr>
      </w:pPr>
    </w:p>
    <w:p w14:paraId="1E596559" w14:textId="77777777" w:rsidR="00ED7FD2" w:rsidRPr="00FA5DFF" w:rsidRDefault="00ED7FD2" w:rsidP="00637737">
      <w:pPr>
        <w:pStyle w:val="Heading2"/>
        <w:rPr>
          <w:color w:val="000000" w:themeColor="text1"/>
        </w:rPr>
      </w:pPr>
      <w:r w:rsidRPr="00FA5DFF">
        <w:rPr>
          <w:color w:val="000000" w:themeColor="text1"/>
        </w:rPr>
        <w:t>Discussion</w:t>
      </w:r>
    </w:p>
    <w:p w14:paraId="7E59147B" w14:textId="045FA54E" w:rsidR="009B4560" w:rsidRPr="00FA5DFF" w:rsidRDefault="00F96304" w:rsidP="001F002D">
      <w:pPr>
        <w:spacing w:line="480" w:lineRule="auto"/>
        <w:rPr>
          <w:rFonts w:asciiTheme="minorHAnsi" w:hAnsiTheme="minorHAnsi" w:cstheme="minorHAnsi"/>
          <w:color w:val="000000" w:themeColor="text1"/>
        </w:rPr>
      </w:pPr>
      <w:r w:rsidRPr="00FA5DFF">
        <w:rPr>
          <w:rFonts w:asciiTheme="minorHAnsi" w:hAnsiTheme="minorHAnsi" w:cstheme="minorHAnsi"/>
          <w:color w:val="000000" w:themeColor="text1"/>
        </w:rPr>
        <w:t>Discourses are influential theories, assumption</w:t>
      </w:r>
      <w:r w:rsidR="00714494" w:rsidRPr="00FA5DFF">
        <w:rPr>
          <w:rFonts w:asciiTheme="minorHAnsi" w:hAnsiTheme="minorHAnsi" w:cstheme="minorHAnsi"/>
          <w:color w:val="000000" w:themeColor="text1"/>
        </w:rPr>
        <w:t xml:space="preserve">s and ideologies </w:t>
      </w:r>
      <w:r w:rsidRPr="00FA5DFF">
        <w:rPr>
          <w:rFonts w:asciiTheme="minorHAnsi" w:hAnsiTheme="minorHAnsi" w:cstheme="minorHAnsi"/>
          <w:color w:val="000000" w:themeColor="text1"/>
        </w:rPr>
        <w:t xml:space="preserve">that persist across specific periods of time and </w:t>
      </w:r>
      <w:r w:rsidR="000614A3">
        <w:rPr>
          <w:rFonts w:asciiTheme="minorHAnsi" w:hAnsiTheme="minorHAnsi" w:cstheme="minorHAnsi"/>
          <w:color w:val="000000" w:themeColor="text1"/>
        </w:rPr>
        <w:t xml:space="preserve">so </w:t>
      </w:r>
      <w:r w:rsidRPr="00FA5DFF">
        <w:rPr>
          <w:rFonts w:asciiTheme="minorHAnsi" w:hAnsiTheme="minorHAnsi" w:cstheme="minorHAnsi"/>
          <w:color w:val="000000" w:themeColor="text1"/>
        </w:rPr>
        <w:t xml:space="preserve">play a role in constructing social </w:t>
      </w:r>
      <w:r w:rsidR="00984D20" w:rsidRPr="00FA5DFF">
        <w:rPr>
          <w:rFonts w:asciiTheme="minorHAnsi" w:hAnsiTheme="minorHAnsi" w:cstheme="minorHAnsi"/>
          <w:color w:val="000000" w:themeColor="text1"/>
        </w:rPr>
        <w:t xml:space="preserve">and </w:t>
      </w:r>
      <w:r w:rsidR="005171E4" w:rsidRPr="00FA5DFF">
        <w:rPr>
          <w:rFonts w:asciiTheme="minorHAnsi" w:hAnsiTheme="minorHAnsi" w:cstheme="minorHAnsi"/>
          <w:color w:val="000000" w:themeColor="text1"/>
        </w:rPr>
        <w:t>organizational</w:t>
      </w:r>
      <w:r w:rsidRPr="00FA5DFF">
        <w:rPr>
          <w:rFonts w:asciiTheme="minorHAnsi" w:hAnsiTheme="minorHAnsi" w:cstheme="minorHAnsi"/>
          <w:color w:val="000000" w:themeColor="text1"/>
        </w:rPr>
        <w:t xml:space="preserve"> realit</w:t>
      </w:r>
      <w:r w:rsidR="000614A3">
        <w:rPr>
          <w:rFonts w:asciiTheme="minorHAnsi" w:hAnsiTheme="minorHAnsi" w:cstheme="minorHAnsi"/>
          <w:color w:val="000000" w:themeColor="text1"/>
        </w:rPr>
        <w:t>ies</w:t>
      </w:r>
      <w:r w:rsidRPr="00FA5DFF">
        <w:rPr>
          <w:rFonts w:asciiTheme="minorHAnsi" w:hAnsiTheme="minorHAnsi" w:cstheme="minorHAnsi"/>
          <w:color w:val="000000" w:themeColor="text1"/>
        </w:rPr>
        <w:t xml:space="preserve"> (Alvesson &amp; </w:t>
      </w:r>
      <w:proofErr w:type="spellStart"/>
      <w:r w:rsidRPr="00FA5DFF">
        <w:rPr>
          <w:rFonts w:asciiTheme="minorHAnsi" w:hAnsiTheme="minorHAnsi" w:cstheme="minorHAnsi"/>
          <w:color w:val="000000" w:themeColor="text1"/>
        </w:rPr>
        <w:t>Kärreman</w:t>
      </w:r>
      <w:proofErr w:type="spellEnd"/>
      <w:r w:rsidRPr="00FA5DFF">
        <w:rPr>
          <w:rFonts w:asciiTheme="minorHAnsi" w:hAnsiTheme="minorHAnsi" w:cstheme="minorHAnsi"/>
          <w:color w:val="000000" w:themeColor="text1"/>
        </w:rPr>
        <w:t xml:space="preserve">, 2000; Locke, 2004; Mueller, </w:t>
      </w:r>
      <w:proofErr w:type="spellStart"/>
      <w:r w:rsidRPr="00FA5DFF">
        <w:rPr>
          <w:rFonts w:asciiTheme="minorHAnsi" w:hAnsiTheme="minorHAnsi" w:cstheme="minorHAnsi"/>
          <w:color w:val="000000" w:themeColor="text1"/>
        </w:rPr>
        <w:t>Sillince</w:t>
      </w:r>
      <w:proofErr w:type="spellEnd"/>
      <w:r w:rsidRPr="00FA5DFF">
        <w:rPr>
          <w:rFonts w:asciiTheme="minorHAnsi" w:hAnsiTheme="minorHAnsi" w:cstheme="minorHAnsi"/>
          <w:color w:val="000000" w:themeColor="text1"/>
        </w:rPr>
        <w:t xml:space="preserve">, Harvey &amp; </w:t>
      </w:r>
      <w:proofErr w:type="spellStart"/>
      <w:r w:rsidRPr="00FA5DFF">
        <w:rPr>
          <w:rFonts w:asciiTheme="minorHAnsi" w:hAnsiTheme="minorHAnsi" w:cstheme="minorHAnsi"/>
          <w:color w:val="000000" w:themeColor="text1"/>
        </w:rPr>
        <w:t>Howorth</w:t>
      </w:r>
      <w:proofErr w:type="spellEnd"/>
      <w:r w:rsidRPr="00FA5DFF">
        <w:rPr>
          <w:rFonts w:asciiTheme="minorHAnsi" w:hAnsiTheme="minorHAnsi" w:cstheme="minorHAnsi"/>
          <w:color w:val="000000" w:themeColor="text1"/>
        </w:rPr>
        <w:t xml:space="preserve">, 2003).  </w:t>
      </w:r>
    </w:p>
    <w:p w14:paraId="05AAC8BC" w14:textId="03E37651" w:rsidR="009B4560" w:rsidRPr="00FA5DFF" w:rsidRDefault="009B4560" w:rsidP="001F002D">
      <w:pPr>
        <w:spacing w:line="480" w:lineRule="auto"/>
        <w:rPr>
          <w:rFonts w:asciiTheme="minorHAnsi" w:hAnsiTheme="minorHAnsi" w:cstheme="minorHAnsi"/>
          <w:color w:val="000000" w:themeColor="text1"/>
        </w:rPr>
      </w:pPr>
    </w:p>
    <w:p w14:paraId="5811854A" w14:textId="15AEC40E" w:rsidR="007044E3" w:rsidRPr="00FA5DFF" w:rsidRDefault="00621089" w:rsidP="001F002D">
      <w:pPr>
        <w:spacing w:line="480" w:lineRule="auto"/>
        <w:rPr>
          <w:rFonts w:asciiTheme="minorHAnsi" w:hAnsiTheme="minorHAnsi" w:cstheme="minorHAnsi"/>
          <w:color w:val="000000" w:themeColor="text1"/>
        </w:rPr>
      </w:pPr>
      <w:r w:rsidRPr="00FA5DFF">
        <w:rPr>
          <w:rFonts w:asciiTheme="minorHAnsi" w:hAnsiTheme="minorHAnsi" w:cstheme="minorHAnsi"/>
          <w:color w:val="000000" w:themeColor="text1"/>
        </w:rPr>
        <w:t xml:space="preserve">From </w:t>
      </w:r>
      <w:proofErr w:type="spellStart"/>
      <w:r w:rsidR="00940E2F" w:rsidRPr="00FA5DFF">
        <w:rPr>
          <w:rFonts w:asciiTheme="minorHAnsi" w:hAnsiTheme="minorHAnsi" w:cstheme="minorHAnsi"/>
          <w:color w:val="000000" w:themeColor="text1"/>
        </w:rPr>
        <w:t>Badham’s</w:t>
      </w:r>
      <w:proofErr w:type="spellEnd"/>
      <w:r w:rsidR="00940E2F" w:rsidRPr="00FA5DFF">
        <w:rPr>
          <w:rFonts w:asciiTheme="minorHAnsi" w:hAnsiTheme="minorHAnsi" w:cstheme="minorHAnsi"/>
          <w:color w:val="000000" w:themeColor="text1"/>
        </w:rPr>
        <w:t xml:space="preserve"> (2004</w:t>
      </w:r>
      <w:r w:rsidR="00BC5006" w:rsidRPr="00FA5DFF">
        <w:rPr>
          <w:rFonts w:asciiTheme="minorHAnsi" w:hAnsiTheme="minorHAnsi" w:cstheme="minorHAnsi"/>
          <w:color w:val="000000" w:themeColor="text1"/>
        </w:rPr>
        <w:t>;2006</w:t>
      </w:r>
      <w:r w:rsidR="00940E2F" w:rsidRPr="00FA5DFF">
        <w:rPr>
          <w:rFonts w:asciiTheme="minorHAnsi" w:hAnsiTheme="minorHAnsi" w:cstheme="minorHAnsi"/>
          <w:color w:val="000000" w:themeColor="text1"/>
        </w:rPr>
        <w:t>) characterization of theories of technology and work</w:t>
      </w:r>
      <w:r w:rsidR="000614A3">
        <w:rPr>
          <w:rFonts w:asciiTheme="minorHAnsi" w:hAnsiTheme="minorHAnsi" w:cstheme="minorHAnsi"/>
          <w:color w:val="000000" w:themeColor="text1"/>
        </w:rPr>
        <w:t>,</w:t>
      </w:r>
      <w:r w:rsidR="00940E2F" w:rsidRPr="00FA5DFF">
        <w:rPr>
          <w:rFonts w:asciiTheme="minorHAnsi" w:hAnsiTheme="minorHAnsi" w:cstheme="minorHAnsi"/>
          <w:color w:val="000000" w:themeColor="text1"/>
        </w:rPr>
        <w:t xml:space="preserve"> we can see that in the structural</w:t>
      </w:r>
      <w:r w:rsidR="00106EA1" w:rsidRPr="00FA5DFF">
        <w:rPr>
          <w:rFonts w:asciiTheme="minorHAnsi" w:hAnsiTheme="minorHAnsi" w:cstheme="minorHAnsi"/>
          <w:color w:val="000000" w:themeColor="text1"/>
        </w:rPr>
        <w:t>-</w:t>
      </w:r>
      <w:r w:rsidR="00940E2F" w:rsidRPr="00FA5DFF">
        <w:rPr>
          <w:rFonts w:asciiTheme="minorHAnsi" w:hAnsiTheme="minorHAnsi" w:cstheme="minorHAnsi"/>
          <w:color w:val="000000" w:themeColor="text1"/>
        </w:rPr>
        <w:t>agency frame</w:t>
      </w:r>
      <w:r w:rsidRPr="00FA5DFF">
        <w:rPr>
          <w:rFonts w:asciiTheme="minorHAnsi" w:hAnsiTheme="minorHAnsi" w:cstheme="minorHAnsi"/>
          <w:color w:val="000000" w:themeColor="text1"/>
        </w:rPr>
        <w:t>,</w:t>
      </w:r>
      <w:r w:rsidR="00940E2F" w:rsidRPr="00FA5DFF">
        <w:rPr>
          <w:rFonts w:asciiTheme="minorHAnsi" w:hAnsiTheme="minorHAnsi" w:cstheme="minorHAnsi"/>
          <w:color w:val="000000" w:themeColor="text1"/>
        </w:rPr>
        <w:t xml:space="preserve"> discourse has a</w:t>
      </w:r>
      <w:r w:rsidRPr="00FA5DFF">
        <w:rPr>
          <w:rFonts w:asciiTheme="minorHAnsi" w:hAnsiTheme="minorHAnsi" w:cstheme="minorHAnsi"/>
          <w:color w:val="000000" w:themeColor="text1"/>
        </w:rPr>
        <w:t>s</w:t>
      </w:r>
      <w:r w:rsidR="00940E2F" w:rsidRPr="00FA5DFF">
        <w:rPr>
          <w:rFonts w:asciiTheme="minorHAnsi" w:hAnsiTheme="minorHAnsi" w:cstheme="minorHAnsi"/>
          <w:color w:val="000000" w:themeColor="text1"/>
        </w:rPr>
        <w:t xml:space="preserve"> powerful role as ideology and inscription. </w:t>
      </w:r>
      <w:r w:rsidRPr="00FA5DFF">
        <w:rPr>
          <w:rFonts w:asciiTheme="minorHAnsi" w:hAnsiTheme="minorHAnsi" w:cstheme="minorHAnsi"/>
          <w:color w:val="000000" w:themeColor="text1"/>
        </w:rPr>
        <w:t xml:space="preserve"> </w:t>
      </w:r>
      <w:r w:rsidR="00940E2F" w:rsidRPr="00FA5DFF">
        <w:rPr>
          <w:rFonts w:asciiTheme="minorHAnsi" w:hAnsiTheme="minorHAnsi" w:cstheme="minorHAnsi"/>
          <w:color w:val="000000" w:themeColor="text1"/>
        </w:rPr>
        <w:t xml:space="preserve">In other words, discourse is something which is present in shaping technology design and is exterior to, but </w:t>
      </w:r>
      <w:r w:rsidR="00D313D0">
        <w:rPr>
          <w:rFonts w:asciiTheme="minorHAnsi" w:hAnsiTheme="minorHAnsi" w:cstheme="minorHAnsi"/>
          <w:color w:val="000000" w:themeColor="text1"/>
        </w:rPr>
        <w:t xml:space="preserve">also </w:t>
      </w:r>
      <w:r w:rsidR="00940E2F" w:rsidRPr="00FA5DFF">
        <w:rPr>
          <w:rFonts w:asciiTheme="minorHAnsi" w:hAnsiTheme="minorHAnsi" w:cstheme="minorHAnsi"/>
          <w:color w:val="000000" w:themeColor="text1"/>
        </w:rPr>
        <w:t xml:space="preserve">influential over, the shaping of </w:t>
      </w:r>
      <w:r w:rsidR="000614A3">
        <w:rPr>
          <w:rFonts w:asciiTheme="minorHAnsi" w:hAnsiTheme="minorHAnsi" w:cstheme="minorHAnsi"/>
          <w:color w:val="000000" w:themeColor="text1"/>
        </w:rPr>
        <w:t xml:space="preserve">its </w:t>
      </w:r>
      <w:r w:rsidR="00940E2F" w:rsidRPr="00FA5DFF">
        <w:rPr>
          <w:rFonts w:asciiTheme="minorHAnsi" w:hAnsiTheme="minorHAnsi" w:cstheme="minorHAnsi"/>
          <w:color w:val="000000" w:themeColor="text1"/>
        </w:rPr>
        <w:t>implementation and use.</w:t>
      </w:r>
      <w:r w:rsidRPr="00FA5DFF">
        <w:rPr>
          <w:rFonts w:asciiTheme="minorHAnsi" w:hAnsiTheme="minorHAnsi" w:cstheme="minorHAnsi"/>
          <w:color w:val="000000" w:themeColor="text1"/>
        </w:rPr>
        <w:t xml:space="preserve"> </w:t>
      </w:r>
      <w:r w:rsidR="00F66202" w:rsidRPr="00FA5DFF">
        <w:rPr>
          <w:rFonts w:asciiTheme="minorHAnsi" w:hAnsiTheme="minorHAnsi" w:cstheme="minorHAnsi"/>
          <w:color w:val="000000" w:themeColor="text1"/>
        </w:rPr>
        <w:t xml:space="preserve">The emergence of the social-agency approach </w:t>
      </w:r>
      <w:r w:rsidRPr="00FA5DFF">
        <w:rPr>
          <w:rFonts w:asciiTheme="minorHAnsi" w:hAnsiTheme="minorHAnsi" w:cstheme="minorHAnsi"/>
          <w:color w:val="000000" w:themeColor="text1"/>
        </w:rPr>
        <w:t xml:space="preserve">led to </w:t>
      </w:r>
      <w:r w:rsidR="00F66202" w:rsidRPr="00FA5DFF">
        <w:rPr>
          <w:rFonts w:asciiTheme="minorHAnsi" w:hAnsiTheme="minorHAnsi" w:cstheme="minorHAnsi"/>
          <w:color w:val="000000" w:themeColor="text1"/>
        </w:rPr>
        <w:t xml:space="preserve">a re-framing and </w:t>
      </w:r>
      <w:r w:rsidR="003658BB" w:rsidRPr="00FA5DFF">
        <w:rPr>
          <w:rFonts w:asciiTheme="minorHAnsi" w:hAnsiTheme="minorHAnsi" w:cstheme="minorHAnsi"/>
          <w:color w:val="000000" w:themeColor="text1"/>
        </w:rPr>
        <w:t>re-</w:t>
      </w:r>
      <w:r w:rsidR="00F66202" w:rsidRPr="00FA5DFF">
        <w:rPr>
          <w:rFonts w:asciiTheme="minorHAnsi" w:hAnsiTheme="minorHAnsi" w:cstheme="minorHAnsi"/>
          <w:color w:val="000000" w:themeColor="text1"/>
        </w:rPr>
        <w:t xml:space="preserve">positioning of discourse </w:t>
      </w:r>
      <w:r w:rsidR="00D10D40" w:rsidRPr="00FA5DFF">
        <w:rPr>
          <w:rFonts w:asciiTheme="minorHAnsi" w:hAnsiTheme="minorHAnsi" w:cstheme="minorHAnsi"/>
          <w:color w:val="000000" w:themeColor="text1"/>
        </w:rPr>
        <w:t>as a phenomena largely indistinct from ‘the</w:t>
      </w:r>
      <w:r w:rsidR="00F66202" w:rsidRPr="00FA5DFF">
        <w:rPr>
          <w:rFonts w:asciiTheme="minorHAnsi" w:hAnsiTheme="minorHAnsi" w:cstheme="minorHAnsi"/>
          <w:color w:val="000000" w:themeColor="text1"/>
        </w:rPr>
        <w:t xml:space="preserve"> social’</w:t>
      </w:r>
      <w:r w:rsidR="00B4204C">
        <w:rPr>
          <w:rFonts w:asciiTheme="minorHAnsi" w:hAnsiTheme="minorHAnsi" w:cstheme="minorHAnsi"/>
          <w:color w:val="000000" w:themeColor="text1"/>
        </w:rPr>
        <w:t xml:space="preserve"> – as norms, culture and </w:t>
      </w:r>
      <w:r w:rsidR="00B4204C">
        <w:rPr>
          <w:rFonts w:asciiTheme="minorHAnsi" w:hAnsiTheme="minorHAnsi" w:cstheme="minorHAnsi"/>
          <w:color w:val="000000" w:themeColor="text1"/>
        </w:rPr>
        <w:lastRenderedPageBreak/>
        <w:t xml:space="preserve">cognitive frames. </w:t>
      </w:r>
      <w:r w:rsidR="00D10D40" w:rsidRPr="00FA5DFF">
        <w:rPr>
          <w:rFonts w:asciiTheme="minorHAnsi" w:hAnsiTheme="minorHAnsi" w:cstheme="minorHAnsi"/>
          <w:color w:val="000000" w:themeColor="text1"/>
        </w:rPr>
        <w:t xml:space="preserve"> </w:t>
      </w:r>
      <w:r w:rsidR="00F66202" w:rsidRPr="00FA5DFF">
        <w:rPr>
          <w:rFonts w:asciiTheme="minorHAnsi" w:hAnsiTheme="minorHAnsi" w:cstheme="minorHAnsi"/>
          <w:color w:val="000000" w:themeColor="text1"/>
        </w:rPr>
        <w:t>In the three</w:t>
      </w:r>
      <w:r w:rsidR="00147295" w:rsidRPr="00FA5DFF">
        <w:rPr>
          <w:rFonts w:asciiTheme="minorHAnsi" w:hAnsiTheme="minorHAnsi" w:cstheme="minorHAnsi"/>
          <w:color w:val="000000" w:themeColor="text1"/>
        </w:rPr>
        <w:t>-</w:t>
      </w:r>
      <w:r w:rsidR="00F66202" w:rsidRPr="00FA5DFF">
        <w:rPr>
          <w:rFonts w:asciiTheme="minorHAnsi" w:hAnsiTheme="minorHAnsi" w:cstheme="minorHAnsi"/>
          <w:color w:val="000000" w:themeColor="text1"/>
        </w:rPr>
        <w:t xml:space="preserve">dimensional approach, discourse takes </w:t>
      </w:r>
      <w:r w:rsidR="008C4E0A" w:rsidRPr="00FA5DFF">
        <w:rPr>
          <w:rFonts w:asciiTheme="minorHAnsi" w:hAnsiTheme="minorHAnsi" w:cstheme="minorHAnsi"/>
          <w:color w:val="000000" w:themeColor="text1"/>
        </w:rPr>
        <w:t>on</w:t>
      </w:r>
      <w:r w:rsidR="00443662" w:rsidRPr="00FA5DFF">
        <w:rPr>
          <w:rFonts w:asciiTheme="minorHAnsi" w:hAnsiTheme="minorHAnsi" w:cstheme="minorHAnsi"/>
          <w:color w:val="000000" w:themeColor="text1"/>
        </w:rPr>
        <w:t xml:space="preserve"> a new guise</w:t>
      </w:r>
      <w:r w:rsidR="00D10D40" w:rsidRPr="00FA5DFF">
        <w:rPr>
          <w:rFonts w:asciiTheme="minorHAnsi" w:hAnsiTheme="minorHAnsi" w:cstheme="minorHAnsi"/>
          <w:color w:val="000000" w:themeColor="text1"/>
        </w:rPr>
        <w:t xml:space="preserve"> again</w:t>
      </w:r>
      <w:r w:rsidR="00443662" w:rsidRPr="00FA5DFF">
        <w:rPr>
          <w:rFonts w:asciiTheme="minorHAnsi" w:hAnsiTheme="minorHAnsi" w:cstheme="minorHAnsi"/>
          <w:color w:val="000000" w:themeColor="text1"/>
        </w:rPr>
        <w:t>, that of rhetorical tool</w:t>
      </w:r>
      <w:r w:rsidR="00E67153" w:rsidRPr="00FA5DFF">
        <w:rPr>
          <w:rFonts w:asciiTheme="minorHAnsi" w:hAnsiTheme="minorHAnsi" w:cstheme="minorHAnsi"/>
          <w:color w:val="000000" w:themeColor="text1"/>
        </w:rPr>
        <w:t xml:space="preserve"> deployed as part of the </w:t>
      </w:r>
      <w:r w:rsidR="00443662" w:rsidRPr="00FA5DFF">
        <w:rPr>
          <w:rFonts w:asciiTheme="minorHAnsi" w:hAnsiTheme="minorHAnsi" w:cstheme="minorHAnsi"/>
          <w:color w:val="000000" w:themeColor="text1"/>
        </w:rPr>
        <w:t>political struggles between different parties within the organization.  Social actors are no</w:t>
      </w:r>
      <w:r w:rsidR="00D10D40" w:rsidRPr="00FA5DFF">
        <w:rPr>
          <w:rFonts w:asciiTheme="minorHAnsi" w:hAnsiTheme="minorHAnsi" w:cstheme="minorHAnsi"/>
          <w:color w:val="000000" w:themeColor="text1"/>
        </w:rPr>
        <w:t xml:space="preserve"> longer </w:t>
      </w:r>
      <w:r w:rsidR="00443662" w:rsidRPr="00FA5DFF">
        <w:rPr>
          <w:rFonts w:asciiTheme="minorHAnsi" w:hAnsiTheme="minorHAnsi" w:cstheme="minorHAnsi"/>
          <w:color w:val="000000" w:themeColor="text1"/>
        </w:rPr>
        <w:t xml:space="preserve">subjects of </w:t>
      </w:r>
      <w:r w:rsidR="00D10D40" w:rsidRPr="00FA5DFF">
        <w:rPr>
          <w:rFonts w:asciiTheme="minorHAnsi" w:hAnsiTheme="minorHAnsi" w:cstheme="minorHAnsi"/>
          <w:color w:val="000000" w:themeColor="text1"/>
        </w:rPr>
        <w:t xml:space="preserve">either </w:t>
      </w:r>
      <w:r w:rsidR="00F34E45" w:rsidRPr="00FA5DFF">
        <w:rPr>
          <w:rFonts w:asciiTheme="minorHAnsi" w:hAnsiTheme="minorHAnsi" w:cstheme="minorHAnsi"/>
          <w:color w:val="000000" w:themeColor="text1"/>
        </w:rPr>
        <w:t xml:space="preserve">structural </w:t>
      </w:r>
      <w:r w:rsidR="00D10D40" w:rsidRPr="00FA5DFF">
        <w:rPr>
          <w:rFonts w:asciiTheme="minorHAnsi" w:hAnsiTheme="minorHAnsi" w:cstheme="minorHAnsi"/>
          <w:color w:val="000000" w:themeColor="text1"/>
        </w:rPr>
        <w:t xml:space="preserve">or </w:t>
      </w:r>
      <w:r w:rsidR="00F34E45" w:rsidRPr="00FA5DFF">
        <w:rPr>
          <w:rFonts w:asciiTheme="minorHAnsi" w:hAnsiTheme="minorHAnsi" w:cstheme="minorHAnsi"/>
          <w:color w:val="000000" w:themeColor="text1"/>
        </w:rPr>
        <w:t xml:space="preserve">emergent </w:t>
      </w:r>
      <w:r w:rsidR="00443662" w:rsidRPr="00FA5DFF">
        <w:rPr>
          <w:rFonts w:asciiTheme="minorHAnsi" w:hAnsiTheme="minorHAnsi" w:cstheme="minorHAnsi"/>
          <w:color w:val="000000" w:themeColor="text1"/>
        </w:rPr>
        <w:t>discourse</w:t>
      </w:r>
      <w:r w:rsidR="000614A3">
        <w:rPr>
          <w:rFonts w:asciiTheme="minorHAnsi" w:hAnsiTheme="minorHAnsi" w:cstheme="minorHAnsi"/>
          <w:color w:val="000000" w:themeColor="text1"/>
        </w:rPr>
        <w:t>,</w:t>
      </w:r>
      <w:r w:rsidR="00443662" w:rsidRPr="00FA5DFF">
        <w:rPr>
          <w:rFonts w:asciiTheme="minorHAnsi" w:hAnsiTheme="minorHAnsi" w:cstheme="minorHAnsi"/>
          <w:color w:val="000000" w:themeColor="text1"/>
        </w:rPr>
        <w:t xml:space="preserve"> but instead consciously deploy discourses as persuasive narratives in pursuit of their own </w:t>
      </w:r>
      <w:r w:rsidR="00D10D40" w:rsidRPr="00FA5DFF">
        <w:rPr>
          <w:rFonts w:asciiTheme="minorHAnsi" w:hAnsiTheme="minorHAnsi" w:cstheme="minorHAnsi"/>
          <w:color w:val="000000" w:themeColor="text1"/>
        </w:rPr>
        <w:t>interests</w:t>
      </w:r>
      <w:r w:rsidR="00443662" w:rsidRPr="00FA5DFF">
        <w:rPr>
          <w:rFonts w:asciiTheme="minorHAnsi" w:hAnsiTheme="minorHAnsi" w:cstheme="minorHAnsi"/>
          <w:color w:val="000000" w:themeColor="text1"/>
        </w:rPr>
        <w:t xml:space="preserve"> </w:t>
      </w:r>
      <w:r w:rsidR="00D10D40" w:rsidRPr="00FA5DFF">
        <w:rPr>
          <w:rFonts w:asciiTheme="minorHAnsi" w:hAnsiTheme="minorHAnsi" w:cstheme="minorHAnsi"/>
          <w:color w:val="000000" w:themeColor="text1"/>
        </w:rPr>
        <w:t xml:space="preserve">with respect to </w:t>
      </w:r>
      <w:r w:rsidR="00443662" w:rsidRPr="00FA5DFF">
        <w:rPr>
          <w:rFonts w:asciiTheme="minorHAnsi" w:hAnsiTheme="minorHAnsi" w:cstheme="minorHAnsi"/>
          <w:color w:val="000000" w:themeColor="text1"/>
        </w:rPr>
        <w:t>how technologi</w:t>
      </w:r>
      <w:r w:rsidR="009562A1" w:rsidRPr="00FA5DFF">
        <w:rPr>
          <w:rFonts w:asciiTheme="minorHAnsi" w:hAnsiTheme="minorHAnsi" w:cstheme="minorHAnsi"/>
          <w:color w:val="000000" w:themeColor="text1"/>
        </w:rPr>
        <w:t xml:space="preserve">es should be deployed and used </w:t>
      </w:r>
      <w:r w:rsidR="00443662" w:rsidRPr="00FA5DFF">
        <w:rPr>
          <w:rFonts w:asciiTheme="minorHAnsi" w:hAnsiTheme="minorHAnsi" w:cstheme="minorHAnsi"/>
          <w:color w:val="000000" w:themeColor="text1"/>
        </w:rPr>
        <w:t xml:space="preserve">by themselves </w:t>
      </w:r>
      <w:r w:rsidR="00D10D40" w:rsidRPr="00FA5DFF">
        <w:rPr>
          <w:rFonts w:asciiTheme="minorHAnsi" w:hAnsiTheme="minorHAnsi" w:cstheme="minorHAnsi"/>
          <w:color w:val="000000" w:themeColor="text1"/>
        </w:rPr>
        <w:t>and</w:t>
      </w:r>
      <w:r w:rsidR="00443662" w:rsidRPr="00FA5DFF">
        <w:rPr>
          <w:rFonts w:asciiTheme="minorHAnsi" w:hAnsiTheme="minorHAnsi" w:cstheme="minorHAnsi"/>
          <w:color w:val="000000" w:themeColor="text1"/>
        </w:rPr>
        <w:t xml:space="preserve"> others</w:t>
      </w:r>
      <w:r w:rsidR="009562A1" w:rsidRPr="00FA5DFF">
        <w:rPr>
          <w:rFonts w:asciiTheme="minorHAnsi" w:hAnsiTheme="minorHAnsi" w:cstheme="minorHAnsi"/>
          <w:color w:val="000000" w:themeColor="text1"/>
        </w:rPr>
        <w:t>.</w:t>
      </w:r>
      <w:r w:rsidR="0022749B" w:rsidRPr="00FA5DFF">
        <w:rPr>
          <w:rFonts w:asciiTheme="minorHAnsi" w:hAnsiTheme="minorHAnsi" w:cstheme="minorHAnsi"/>
          <w:color w:val="000000" w:themeColor="text1"/>
        </w:rPr>
        <w:t xml:space="preserve"> </w:t>
      </w:r>
    </w:p>
    <w:p w14:paraId="5560FB5F" w14:textId="77777777" w:rsidR="007044E3" w:rsidRPr="00FA5DFF" w:rsidRDefault="007044E3" w:rsidP="001F002D">
      <w:pPr>
        <w:spacing w:line="480" w:lineRule="auto"/>
        <w:rPr>
          <w:rFonts w:asciiTheme="minorHAnsi" w:hAnsiTheme="minorHAnsi" w:cstheme="minorHAnsi"/>
          <w:color w:val="000000" w:themeColor="text1"/>
        </w:rPr>
      </w:pPr>
    </w:p>
    <w:p w14:paraId="483EC6BC" w14:textId="6F606CDF" w:rsidR="009B4560" w:rsidRPr="00FA5DFF" w:rsidRDefault="007044E3" w:rsidP="001F002D">
      <w:pPr>
        <w:spacing w:line="480" w:lineRule="auto"/>
        <w:rPr>
          <w:rFonts w:asciiTheme="minorHAnsi" w:hAnsiTheme="minorHAnsi" w:cstheme="minorHAnsi"/>
          <w:color w:val="000000" w:themeColor="text1"/>
        </w:rPr>
      </w:pPr>
      <w:r w:rsidRPr="00FA5DFF">
        <w:rPr>
          <w:rFonts w:asciiTheme="minorHAnsi" w:hAnsiTheme="minorHAnsi" w:cstheme="minorHAnsi"/>
          <w:color w:val="000000" w:themeColor="text1"/>
        </w:rPr>
        <w:t>P</w:t>
      </w:r>
      <w:r w:rsidR="009B4560" w:rsidRPr="00FA5DFF">
        <w:rPr>
          <w:rFonts w:asciiTheme="minorHAnsi" w:hAnsiTheme="minorHAnsi" w:cstheme="minorHAnsi"/>
          <w:color w:val="000000" w:themeColor="text1"/>
        </w:rPr>
        <w:t>ost-human theorizing</w:t>
      </w:r>
      <w:r w:rsidR="00443662" w:rsidRPr="00FA5DFF">
        <w:rPr>
          <w:rFonts w:asciiTheme="minorHAnsi" w:hAnsiTheme="minorHAnsi" w:cstheme="minorHAnsi"/>
          <w:color w:val="000000" w:themeColor="text1"/>
        </w:rPr>
        <w:t xml:space="preserve">, what </w:t>
      </w:r>
      <w:proofErr w:type="spellStart"/>
      <w:r w:rsidR="00443662" w:rsidRPr="00FA5DFF">
        <w:rPr>
          <w:rFonts w:asciiTheme="minorHAnsi" w:hAnsiTheme="minorHAnsi" w:cstheme="minorHAnsi"/>
          <w:color w:val="000000" w:themeColor="text1"/>
        </w:rPr>
        <w:t>Badham</w:t>
      </w:r>
      <w:proofErr w:type="spellEnd"/>
      <w:r w:rsidR="00443662" w:rsidRPr="00FA5DFF">
        <w:rPr>
          <w:rFonts w:asciiTheme="minorHAnsi" w:hAnsiTheme="minorHAnsi" w:cstheme="minorHAnsi"/>
          <w:color w:val="000000" w:themeColor="text1"/>
        </w:rPr>
        <w:t xml:space="preserve"> (2004</w:t>
      </w:r>
      <w:r w:rsidR="00BC5006" w:rsidRPr="00FA5DFF">
        <w:rPr>
          <w:rFonts w:asciiTheme="minorHAnsi" w:hAnsiTheme="minorHAnsi" w:cstheme="minorHAnsi"/>
          <w:color w:val="000000" w:themeColor="text1"/>
        </w:rPr>
        <w:t>;2006</w:t>
      </w:r>
      <w:r w:rsidR="00443662" w:rsidRPr="00FA5DFF">
        <w:rPr>
          <w:rFonts w:asciiTheme="minorHAnsi" w:hAnsiTheme="minorHAnsi" w:cstheme="minorHAnsi"/>
          <w:color w:val="000000" w:themeColor="text1"/>
        </w:rPr>
        <w:t xml:space="preserve">) refers to as </w:t>
      </w:r>
      <w:r w:rsidR="00D10D40" w:rsidRPr="00FA5DFF">
        <w:rPr>
          <w:rFonts w:asciiTheme="minorHAnsi" w:hAnsiTheme="minorHAnsi" w:cstheme="minorHAnsi"/>
          <w:color w:val="000000" w:themeColor="text1"/>
        </w:rPr>
        <w:t>‘</w:t>
      </w:r>
      <w:r w:rsidR="00443662" w:rsidRPr="00FA5DFF">
        <w:rPr>
          <w:rFonts w:asciiTheme="minorHAnsi" w:hAnsiTheme="minorHAnsi" w:cstheme="minorHAnsi"/>
          <w:color w:val="000000" w:themeColor="text1"/>
        </w:rPr>
        <w:t>moving beyond</w:t>
      </w:r>
      <w:r w:rsidR="00D10D40" w:rsidRPr="00FA5DFF">
        <w:rPr>
          <w:rFonts w:asciiTheme="minorHAnsi" w:hAnsiTheme="minorHAnsi" w:cstheme="minorHAnsi"/>
          <w:color w:val="000000" w:themeColor="text1"/>
        </w:rPr>
        <w:t>’</w:t>
      </w:r>
      <w:r w:rsidR="00443662" w:rsidRPr="00FA5DFF">
        <w:rPr>
          <w:rFonts w:asciiTheme="minorHAnsi" w:hAnsiTheme="minorHAnsi" w:cstheme="minorHAnsi"/>
          <w:color w:val="000000" w:themeColor="text1"/>
        </w:rPr>
        <w:t xml:space="preserve"> the three</w:t>
      </w:r>
      <w:r w:rsidR="00D10D40" w:rsidRPr="00FA5DFF">
        <w:rPr>
          <w:rFonts w:asciiTheme="minorHAnsi" w:hAnsiTheme="minorHAnsi" w:cstheme="minorHAnsi"/>
          <w:color w:val="000000" w:themeColor="text1"/>
        </w:rPr>
        <w:t>-</w:t>
      </w:r>
      <w:r w:rsidR="00443662" w:rsidRPr="00FA5DFF">
        <w:rPr>
          <w:rFonts w:asciiTheme="minorHAnsi" w:hAnsiTheme="minorHAnsi" w:cstheme="minorHAnsi"/>
          <w:color w:val="000000" w:themeColor="text1"/>
        </w:rPr>
        <w:t xml:space="preserve">dimension approach, </w:t>
      </w:r>
      <w:r w:rsidR="009B4560" w:rsidRPr="00FA5DFF">
        <w:rPr>
          <w:rFonts w:asciiTheme="minorHAnsi" w:hAnsiTheme="minorHAnsi" w:cstheme="minorHAnsi"/>
          <w:color w:val="000000" w:themeColor="text1"/>
        </w:rPr>
        <w:t xml:space="preserve">has squeezed </w:t>
      </w:r>
      <w:r w:rsidR="009D06D1">
        <w:rPr>
          <w:rFonts w:asciiTheme="minorHAnsi" w:hAnsiTheme="minorHAnsi" w:cstheme="minorHAnsi"/>
          <w:color w:val="000000" w:themeColor="text1"/>
        </w:rPr>
        <w:t xml:space="preserve">structural </w:t>
      </w:r>
      <w:r w:rsidR="00721957" w:rsidRPr="00FA5DFF">
        <w:rPr>
          <w:rFonts w:asciiTheme="minorHAnsi" w:hAnsiTheme="minorHAnsi" w:cstheme="minorHAnsi"/>
          <w:color w:val="000000" w:themeColor="text1"/>
        </w:rPr>
        <w:t>discourse</w:t>
      </w:r>
      <w:r w:rsidR="009B4560" w:rsidRPr="00FA5DFF">
        <w:rPr>
          <w:rFonts w:asciiTheme="minorHAnsi" w:hAnsiTheme="minorHAnsi" w:cstheme="minorHAnsi"/>
          <w:color w:val="000000" w:themeColor="text1"/>
        </w:rPr>
        <w:t xml:space="preserve"> </w:t>
      </w:r>
      <w:r w:rsidR="00B4204C">
        <w:rPr>
          <w:rFonts w:asciiTheme="minorHAnsi" w:hAnsiTheme="minorHAnsi" w:cstheme="minorHAnsi"/>
          <w:color w:val="000000" w:themeColor="text1"/>
        </w:rPr>
        <w:t xml:space="preserve">as a distinct concept </w:t>
      </w:r>
      <w:r w:rsidR="009B4560" w:rsidRPr="00FA5DFF">
        <w:rPr>
          <w:rFonts w:asciiTheme="minorHAnsi" w:hAnsiTheme="minorHAnsi" w:cstheme="minorHAnsi"/>
          <w:color w:val="000000" w:themeColor="text1"/>
        </w:rPr>
        <w:t>out of the analytical frame</w:t>
      </w:r>
      <w:r w:rsidR="00443662" w:rsidRPr="00FA5DFF">
        <w:rPr>
          <w:rFonts w:asciiTheme="minorHAnsi" w:hAnsiTheme="minorHAnsi" w:cstheme="minorHAnsi"/>
          <w:color w:val="000000" w:themeColor="text1"/>
        </w:rPr>
        <w:t xml:space="preserve"> </w:t>
      </w:r>
      <w:r w:rsidR="000614A3" w:rsidRPr="00FA5DFF">
        <w:rPr>
          <w:rFonts w:asciiTheme="minorHAnsi" w:hAnsiTheme="minorHAnsi" w:cstheme="minorHAnsi"/>
          <w:color w:val="000000" w:themeColor="text1"/>
        </w:rPr>
        <w:t>altogether</w:t>
      </w:r>
      <w:r w:rsidR="00443662" w:rsidRPr="00FA5DFF">
        <w:rPr>
          <w:rFonts w:asciiTheme="minorHAnsi" w:hAnsiTheme="minorHAnsi" w:cstheme="minorHAnsi"/>
          <w:color w:val="000000" w:themeColor="text1"/>
        </w:rPr>
        <w:t xml:space="preserve">. </w:t>
      </w:r>
      <w:r w:rsidR="009562A1" w:rsidRPr="00FA5DFF">
        <w:rPr>
          <w:rFonts w:asciiTheme="minorHAnsi" w:hAnsiTheme="minorHAnsi" w:cstheme="minorHAnsi"/>
          <w:color w:val="000000" w:themeColor="text1"/>
        </w:rPr>
        <w:t xml:space="preserve"> </w:t>
      </w:r>
      <w:r w:rsidR="009B4560" w:rsidRPr="00FA5DFF">
        <w:rPr>
          <w:rFonts w:asciiTheme="minorHAnsi" w:hAnsiTheme="minorHAnsi" w:cstheme="minorHAnsi"/>
          <w:color w:val="000000" w:themeColor="text1"/>
        </w:rPr>
        <w:t>Post</w:t>
      </w:r>
      <w:r w:rsidR="00147295" w:rsidRPr="00FA5DFF">
        <w:rPr>
          <w:rFonts w:asciiTheme="minorHAnsi" w:hAnsiTheme="minorHAnsi" w:cstheme="minorHAnsi"/>
          <w:color w:val="000000" w:themeColor="text1"/>
        </w:rPr>
        <w:t>-</w:t>
      </w:r>
      <w:r w:rsidR="009B4560" w:rsidRPr="00FA5DFF">
        <w:rPr>
          <w:rFonts w:asciiTheme="minorHAnsi" w:hAnsiTheme="minorHAnsi" w:cstheme="minorHAnsi"/>
          <w:color w:val="000000" w:themeColor="text1"/>
        </w:rPr>
        <w:t>humanism is a response to concern</w:t>
      </w:r>
      <w:r w:rsidR="00637737" w:rsidRPr="00FA5DFF">
        <w:rPr>
          <w:rFonts w:asciiTheme="minorHAnsi" w:hAnsiTheme="minorHAnsi" w:cstheme="minorHAnsi"/>
          <w:color w:val="000000" w:themeColor="text1"/>
        </w:rPr>
        <w:t>s</w:t>
      </w:r>
      <w:r w:rsidR="009B4560" w:rsidRPr="00FA5DFF">
        <w:rPr>
          <w:rFonts w:asciiTheme="minorHAnsi" w:hAnsiTheme="minorHAnsi" w:cstheme="minorHAnsi"/>
          <w:color w:val="000000" w:themeColor="text1"/>
        </w:rPr>
        <w:t xml:space="preserve"> with </w:t>
      </w:r>
      <w:r w:rsidR="00B4204C">
        <w:rPr>
          <w:rFonts w:asciiTheme="minorHAnsi" w:hAnsiTheme="minorHAnsi" w:cstheme="minorHAnsi"/>
          <w:color w:val="000000" w:themeColor="text1"/>
        </w:rPr>
        <w:t xml:space="preserve">the </w:t>
      </w:r>
      <w:r w:rsidR="009B4560" w:rsidRPr="00FA5DFF">
        <w:rPr>
          <w:rFonts w:asciiTheme="minorHAnsi" w:hAnsiTheme="minorHAnsi" w:cstheme="minorHAnsi"/>
          <w:color w:val="000000" w:themeColor="text1"/>
        </w:rPr>
        <w:t>over-interpretivism</w:t>
      </w:r>
      <w:r w:rsidR="00B4204C">
        <w:rPr>
          <w:rFonts w:asciiTheme="minorHAnsi" w:hAnsiTheme="minorHAnsi" w:cstheme="minorHAnsi"/>
          <w:color w:val="000000" w:themeColor="text1"/>
        </w:rPr>
        <w:t xml:space="preserve"> of discourse theory</w:t>
      </w:r>
      <w:r w:rsidR="009B4560" w:rsidRPr="00FA5DFF">
        <w:rPr>
          <w:rFonts w:asciiTheme="minorHAnsi" w:hAnsiTheme="minorHAnsi" w:cstheme="minorHAnsi"/>
          <w:color w:val="000000" w:themeColor="text1"/>
        </w:rPr>
        <w:t>, the ‘rush to explanation’ (Latour, 2007)</w:t>
      </w:r>
      <w:r w:rsidR="00637737" w:rsidRPr="00FA5DFF">
        <w:rPr>
          <w:rFonts w:asciiTheme="minorHAnsi" w:hAnsiTheme="minorHAnsi" w:cstheme="minorHAnsi"/>
          <w:color w:val="000000" w:themeColor="text1"/>
        </w:rPr>
        <w:t>,</w:t>
      </w:r>
      <w:r w:rsidR="009B4560" w:rsidRPr="00FA5DFF">
        <w:rPr>
          <w:rFonts w:asciiTheme="minorHAnsi" w:hAnsiTheme="minorHAnsi" w:cstheme="minorHAnsi"/>
          <w:color w:val="000000" w:themeColor="text1"/>
        </w:rPr>
        <w:t xml:space="preserve"> and </w:t>
      </w:r>
      <w:r w:rsidR="00D10D40" w:rsidRPr="00FA5DFF">
        <w:rPr>
          <w:rFonts w:asciiTheme="minorHAnsi" w:hAnsiTheme="minorHAnsi" w:cstheme="minorHAnsi"/>
          <w:color w:val="000000" w:themeColor="text1"/>
        </w:rPr>
        <w:t xml:space="preserve">a perceived </w:t>
      </w:r>
      <w:r w:rsidR="009B4560" w:rsidRPr="00FA5DFF">
        <w:rPr>
          <w:rFonts w:asciiTheme="minorHAnsi" w:hAnsiTheme="minorHAnsi" w:cstheme="minorHAnsi"/>
          <w:color w:val="000000" w:themeColor="text1"/>
        </w:rPr>
        <w:t xml:space="preserve">over-commitment in theorizing </w:t>
      </w:r>
      <w:r w:rsidR="00D10D40" w:rsidRPr="00FA5DFF">
        <w:rPr>
          <w:rFonts w:asciiTheme="minorHAnsi" w:hAnsiTheme="minorHAnsi" w:cstheme="minorHAnsi"/>
          <w:color w:val="000000" w:themeColor="text1"/>
        </w:rPr>
        <w:t xml:space="preserve">through </w:t>
      </w:r>
      <w:r w:rsidR="009B4560" w:rsidRPr="00FA5DFF">
        <w:rPr>
          <w:rFonts w:asciiTheme="minorHAnsi" w:hAnsiTheme="minorHAnsi" w:cstheme="minorHAnsi"/>
          <w:color w:val="000000" w:themeColor="text1"/>
        </w:rPr>
        <w:t xml:space="preserve">discursive analysis in </w:t>
      </w:r>
      <w:r w:rsidR="00D10D40" w:rsidRPr="00FA5DFF">
        <w:rPr>
          <w:rFonts w:asciiTheme="minorHAnsi" w:hAnsiTheme="minorHAnsi" w:cstheme="minorHAnsi"/>
          <w:color w:val="000000" w:themeColor="text1"/>
        </w:rPr>
        <w:t xml:space="preserve">general. </w:t>
      </w:r>
      <w:r w:rsidR="0022749B" w:rsidRPr="00FA5DFF">
        <w:rPr>
          <w:rFonts w:asciiTheme="minorHAnsi" w:hAnsiTheme="minorHAnsi" w:cstheme="minorHAnsi"/>
          <w:color w:val="000000" w:themeColor="text1"/>
        </w:rPr>
        <w:t xml:space="preserve">Such concern was not unfounded, </w:t>
      </w:r>
      <w:r w:rsidR="000614A3">
        <w:rPr>
          <w:rFonts w:asciiTheme="minorHAnsi" w:hAnsiTheme="minorHAnsi" w:cstheme="minorHAnsi"/>
          <w:color w:val="000000" w:themeColor="text1"/>
        </w:rPr>
        <w:t xml:space="preserve">as </w:t>
      </w:r>
      <w:r w:rsidR="0022749B" w:rsidRPr="00FA5DFF">
        <w:rPr>
          <w:rFonts w:asciiTheme="minorHAnsi" w:hAnsiTheme="minorHAnsi" w:cstheme="minorHAnsi"/>
          <w:color w:val="000000" w:themeColor="text1"/>
        </w:rPr>
        <w:t>t</w:t>
      </w:r>
      <w:r w:rsidR="009B4560" w:rsidRPr="00FA5DFF">
        <w:rPr>
          <w:rFonts w:asciiTheme="minorHAnsi" w:hAnsiTheme="minorHAnsi" w:cstheme="minorHAnsi"/>
          <w:color w:val="000000" w:themeColor="text1"/>
        </w:rPr>
        <w:t xml:space="preserve">he material </w:t>
      </w:r>
      <w:r w:rsidR="00FF2BC2">
        <w:rPr>
          <w:rFonts w:asciiTheme="minorHAnsi" w:hAnsiTheme="minorHAnsi" w:cstheme="minorHAnsi"/>
          <w:color w:val="000000" w:themeColor="text1"/>
        </w:rPr>
        <w:t xml:space="preserve">has been viewed </w:t>
      </w:r>
      <w:r w:rsidR="0022749B" w:rsidRPr="00FA5DFF">
        <w:rPr>
          <w:rFonts w:asciiTheme="minorHAnsi" w:hAnsiTheme="minorHAnsi" w:cstheme="minorHAnsi"/>
          <w:color w:val="000000" w:themeColor="text1"/>
        </w:rPr>
        <w:t xml:space="preserve">by some critical discourse analysts as </w:t>
      </w:r>
      <w:r w:rsidR="009B4560" w:rsidRPr="00FA5DFF">
        <w:rPr>
          <w:rFonts w:asciiTheme="minorHAnsi" w:hAnsiTheme="minorHAnsi" w:cstheme="minorHAnsi"/>
          <w:color w:val="000000" w:themeColor="text1"/>
        </w:rPr>
        <w:t>little more than a symbolic expression of discourse (Carli</w:t>
      </w:r>
      <w:r w:rsidR="00E67153" w:rsidRPr="00FA5DFF">
        <w:rPr>
          <w:rFonts w:asciiTheme="minorHAnsi" w:hAnsiTheme="minorHAnsi" w:cstheme="minorHAnsi"/>
          <w:color w:val="000000" w:themeColor="text1"/>
        </w:rPr>
        <w:t>s</w:t>
      </w:r>
      <w:r w:rsidR="009B4560" w:rsidRPr="00FA5DFF">
        <w:rPr>
          <w:rFonts w:asciiTheme="minorHAnsi" w:hAnsiTheme="minorHAnsi" w:cstheme="minorHAnsi"/>
          <w:color w:val="000000" w:themeColor="text1"/>
        </w:rPr>
        <w:t xml:space="preserve">le and Langley, 2013). </w:t>
      </w:r>
      <w:r w:rsidR="009562A1" w:rsidRPr="00FA5DFF">
        <w:rPr>
          <w:rFonts w:asciiTheme="minorHAnsi" w:hAnsiTheme="minorHAnsi" w:cstheme="minorHAnsi"/>
          <w:color w:val="000000" w:themeColor="text1"/>
        </w:rPr>
        <w:t xml:space="preserve"> </w:t>
      </w:r>
      <w:r w:rsidR="00D10D40" w:rsidRPr="00FA5DFF">
        <w:rPr>
          <w:rFonts w:asciiTheme="minorHAnsi" w:hAnsiTheme="minorHAnsi" w:cstheme="minorHAnsi"/>
          <w:color w:val="000000" w:themeColor="text1"/>
        </w:rPr>
        <w:t>It followed, moreover, that when d</w:t>
      </w:r>
      <w:r w:rsidR="009B4560" w:rsidRPr="00FA5DFF">
        <w:rPr>
          <w:rFonts w:asciiTheme="minorHAnsi" w:hAnsiTheme="minorHAnsi" w:cstheme="minorHAnsi"/>
          <w:color w:val="000000" w:themeColor="text1"/>
        </w:rPr>
        <w:t>rawing on the relational and</w:t>
      </w:r>
      <w:r w:rsidR="00953017" w:rsidRPr="00FA5DFF">
        <w:rPr>
          <w:rFonts w:asciiTheme="minorHAnsi" w:hAnsiTheme="minorHAnsi" w:cstheme="minorHAnsi"/>
          <w:color w:val="000000" w:themeColor="text1"/>
        </w:rPr>
        <w:t xml:space="preserve"> post</w:t>
      </w:r>
      <w:r w:rsidR="009B4560" w:rsidRPr="00FA5DFF">
        <w:rPr>
          <w:rFonts w:asciiTheme="minorHAnsi" w:hAnsiTheme="minorHAnsi" w:cstheme="minorHAnsi"/>
          <w:color w:val="000000" w:themeColor="text1"/>
        </w:rPr>
        <w:t xml:space="preserve">-interpretivist ontology </w:t>
      </w:r>
      <w:r w:rsidR="00D10D40" w:rsidRPr="00FA5DFF">
        <w:rPr>
          <w:rFonts w:asciiTheme="minorHAnsi" w:hAnsiTheme="minorHAnsi" w:cstheme="minorHAnsi"/>
          <w:color w:val="000000" w:themeColor="text1"/>
        </w:rPr>
        <w:t>of ANT</w:t>
      </w:r>
      <w:r w:rsidR="009B4560" w:rsidRPr="00FA5DFF">
        <w:rPr>
          <w:rFonts w:asciiTheme="minorHAnsi" w:hAnsiTheme="minorHAnsi" w:cstheme="minorHAnsi"/>
          <w:color w:val="000000" w:themeColor="text1"/>
        </w:rPr>
        <w:t>, in which humans and technologies are viewed symmetrically as '</w:t>
      </w:r>
      <w:proofErr w:type="spellStart"/>
      <w:r w:rsidR="009B4560" w:rsidRPr="00FA5DFF">
        <w:rPr>
          <w:rFonts w:asciiTheme="minorHAnsi" w:hAnsiTheme="minorHAnsi" w:cstheme="minorHAnsi"/>
          <w:color w:val="000000" w:themeColor="text1"/>
        </w:rPr>
        <w:t>actants</w:t>
      </w:r>
      <w:proofErr w:type="spellEnd"/>
      <w:r w:rsidR="009B4560" w:rsidRPr="00FA5DFF">
        <w:rPr>
          <w:rFonts w:asciiTheme="minorHAnsi" w:hAnsiTheme="minorHAnsi" w:cstheme="minorHAnsi"/>
          <w:color w:val="000000" w:themeColor="text1"/>
        </w:rPr>
        <w:t xml:space="preserve">' defined </w:t>
      </w:r>
      <w:r w:rsidR="009B4560" w:rsidRPr="00FA5DFF">
        <w:rPr>
          <w:rFonts w:asciiTheme="minorHAnsi" w:hAnsiTheme="minorHAnsi" w:cstheme="minorHAnsi"/>
          <w:i/>
          <w:color w:val="000000" w:themeColor="text1"/>
        </w:rPr>
        <w:t>only</w:t>
      </w:r>
      <w:r w:rsidR="009B4560" w:rsidRPr="00FA5DFF">
        <w:rPr>
          <w:rFonts w:asciiTheme="minorHAnsi" w:hAnsiTheme="minorHAnsi" w:cstheme="minorHAnsi"/>
          <w:color w:val="000000" w:themeColor="text1"/>
        </w:rPr>
        <w:t xml:space="preserve"> by the network of relations of which they are a part</w:t>
      </w:r>
      <w:r w:rsidR="00443662" w:rsidRPr="00FA5DFF">
        <w:rPr>
          <w:rFonts w:asciiTheme="minorHAnsi" w:hAnsiTheme="minorHAnsi" w:cstheme="minorHAnsi"/>
          <w:color w:val="000000" w:themeColor="text1"/>
        </w:rPr>
        <w:t>,</w:t>
      </w:r>
      <w:r w:rsidR="009B4560" w:rsidRPr="00FA5DFF">
        <w:rPr>
          <w:rFonts w:asciiTheme="minorHAnsi" w:hAnsiTheme="minorHAnsi" w:cstheme="minorHAnsi"/>
          <w:color w:val="000000" w:themeColor="text1"/>
        </w:rPr>
        <w:t xml:space="preserve"> </w:t>
      </w:r>
      <w:r w:rsidR="00953017" w:rsidRPr="00FA5DFF">
        <w:rPr>
          <w:rFonts w:asciiTheme="minorHAnsi" w:hAnsiTheme="minorHAnsi" w:cstheme="minorHAnsi"/>
          <w:color w:val="000000" w:themeColor="text1"/>
        </w:rPr>
        <w:t xml:space="preserve">that </w:t>
      </w:r>
      <w:r w:rsidR="00443662" w:rsidRPr="00FA5DFF">
        <w:rPr>
          <w:rFonts w:asciiTheme="minorHAnsi" w:hAnsiTheme="minorHAnsi" w:cstheme="minorHAnsi"/>
          <w:color w:val="000000" w:themeColor="text1"/>
        </w:rPr>
        <w:t>d</w:t>
      </w:r>
      <w:r w:rsidR="009B4560" w:rsidRPr="00FA5DFF">
        <w:rPr>
          <w:rFonts w:asciiTheme="minorHAnsi" w:hAnsiTheme="minorHAnsi" w:cstheme="minorHAnsi"/>
          <w:color w:val="000000" w:themeColor="text1"/>
        </w:rPr>
        <w:t xml:space="preserve">iscourse </w:t>
      </w:r>
      <w:r w:rsidR="00953017" w:rsidRPr="00FA5DFF">
        <w:rPr>
          <w:rFonts w:asciiTheme="minorHAnsi" w:hAnsiTheme="minorHAnsi" w:cstheme="minorHAnsi"/>
          <w:color w:val="000000" w:themeColor="text1"/>
        </w:rPr>
        <w:t xml:space="preserve">must also be seen as an emergent feature of that relationality. To treat it as a pre-existing, exterior ‘shaping force’ </w:t>
      </w:r>
      <w:r w:rsidR="00443662" w:rsidRPr="00FA5DFF">
        <w:rPr>
          <w:rFonts w:asciiTheme="minorHAnsi" w:hAnsiTheme="minorHAnsi" w:cstheme="minorHAnsi"/>
          <w:color w:val="000000" w:themeColor="text1"/>
        </w:rPr>
        <w:t>makes little or no sense</w:t>
      </w:r>
      <w:r w:rsidR="00953017" w:rsidRPr="00FA5DFF">
        <w:rPr>
          <w:rFonts w:asciiTheme="minorHAnsi" w:hAnsiTheme="minorHAnsi" w:cstheme="minorHAnsi"/>
          <w:color w:val="000000" w:themeColor="text1"/>
        </w:rPr>
        <w:t xml:space="preserve"> ontologically</w:t>
      </w:r>
      <w:r w:rsidR="00443662" w:rsidRPr="00FA5DFF">
        <w:rPr>
          <w:rFonts w:asciiTheme="minorHAnsi" w:hAnsiTheme="minorHAnsi" w:cstheme="minorHAnsi"/>
          <w:color w:val="000000" w:themeColor="text1"/>
        </w:rPr>
        <w:t xml:space="preserve">. </w:t>
      </w:r>
      <w:r w:rsidR="00637737" w:rsidRPr="00FA5DFF">
        <w:rPr>
          <w:rFonts w:asciiTheme="minorHAnsi" w:hAnsiTheme="minorHAnsi" w:cstheme="minorHAnsi"/>
          <w:color w:val="000000" w:themeColor="text1"/>
        </w:rPr>
        <w:t xml:space="preserve"> </w:t>
      </w:r>
      <w:r w:rsidR="00953017" w:rsidRPr="00FA5DFF">
        <w:rPr>
          <w:rFonts w:asciiTheme="minorHAnsi" w:hAnsiTheme="minorHAnsi" w:cstheme="minorHAnsi"/>
          <w:color w:val="000000" w:themeColor="text1"/>
        </w:rPr>
        <w:t>Moreover, c</w:t>
      </w:r>
      <w:r w:rsidR="00443662" w:rsidRPr="00FA5DFF">
        <w:rPr>
          <w:rFonts w:asciiTheme="minorHAnsi" w:hAnsiTheme="minorHAnsi" w:cstheme="minorHAnsi"/>
          <w:color w:val="000000" w:themeColor="text1"/>
        </w:rPr>
        <w:t xml:space="preserve">hoices around technology use and conscious planning around how others should use technology </w:t>
      </w:r>
      <w:r w:rsidR="0022749B" w:rsidRPr="00FA5DFF">
        <w:rPr>
          <w:rFonts w:asciiTheme="minorHAnsi" w:hAnsiTheme="minorHAnsi" w:cstheme="minorHAnsi"/>
          <w:color w:val="000000" w:themeColor="text1"/>
        </w:rPr>
        <w:t xml:space="preserve">must logically </w:t>
      </w:r>
      <w:r w:rsidR="00953017" w:rsidRPr="00FA5DFF">
        <w:rPr>
          <w:rFonts w:asciiTheme="minorHAnsi" w:hAnsiTheme="minorHAnsi" w:cstheme="minorHAnsi"/>
          <w:color w:val="000000" w:themeColor="text1"/>
        </w:rPr>
        <w:t xml:space="preserve">also </w:t>
      </w:r>
      <w:r w:rsidR="00392870">
        <w:rPr>
          <w:rFonts w:asciiTheme="minorHAnsi" w:hAnsiTheme="minorHAnsi" w:cstheme="minorHAnsi"/>
          <w:color w:val="000000" w:themeColor="text1"/>
        </w:rPr>
        <w:t xml:space="preserve">be </w:t>
      </w:r>
      <w:r w:rsidR="00443662" w:rsidRPr="00FA5DFF">
        <w:rPr>
          <w:rFonts w:asciiTheme="minorHAnsi" w:hAnsiTheme="minorHAnsi" w:cstheme="minorHAnsi"/>
          <w:color w:val="000000" w:themeColor="text1"/>
        </w:rPr>
        <w:t>seen as emergent features of the mutual constitution of the social and technological.</w:t>
      </w:r>
      <w:r w:rsidR="009D2779" w:rsidRPr="00FA5DFF">
        <w:rPr>
          <w:rFonts w:asciiTheme="minorHAnsi" w:hAnsiTheme="minorHAnsi" w:cstheme="minorHAnsi"/>
          <w:color w:val="000000" w:themeColor="text1"/>
        </w:rPr>
        <w:t xml:space="preserve">  Discourse</w:t>
      </w:r>
      <w:r w:rsidR="00953017" w:rsidRPr="00FA5DFF">
        <w:rPr>
          <w:rFonts w:asciiTheme="minorHAnsi" w:hAnsiTheme="minorHAnsi" w:cstheme="minorHAnsi"/>
          <w:color w:val="000000" w:themeColor="text1"/>
        </w:rPr>
        <w:t>, in this view,</w:t>
      </w:r>
      <w:r w:rsidR="009D2779" w:rsidRPr="00FA5DFF">
        <w:rPr>
          <w:rFonts w:asciiTheme="minorHAnsi" w:hAnsiTheme="minorHAnsi" w:cstheme="minorHAnsi"/>
          <w:color w:val="000000" w:themeColor="text1"/>
        </w:rPr>
        <w:t xml:space="preserve"> has no </w:t>
      </w:r>
      <w:r w:rsidR="00FF2BC2">
        <w:rPr>
          <w:rFonts w:asciiTheme="minorHAnsi" w:hAnsiTheme="minorHAnsi" w:cstheme="minorHAnsi"/>
          <w:color w:val="000000" w:themeColor="text1"/>
        </w:rPr>
        <w:t xml:space="preserve">distinct </w:t>
      </w:r>
      <w:r w:rsidR="009D2779" w:rsidRPr="00FA5DFF">
        <w:rPr>
          <w:rFonts w:asciiTheme="minorHAnsi" w:hAnsiTheme="minorHAnsi" w:cstheme="minorHAnsi"/>
          <w:color w:val="000000" w:themeColor="text1"/>
        </w:rPr>
        <w:t>theoretical contribution to make.</w:t>
      </w:r>
    </w:p>
    <w:p w14:paraId="2A3C0791" w14:textId="77777777" w:rsidR="009B4560" w:rsidRPr="00FA5DFF" w:rsidRDefault="009B4560" w:rsidP="001F002D">
      <w:pPr>
        <w:spacing w:line="480" w:lineRule="auto"/>
        <w:rPr>
          <w:rFonts w:asciiTheme="minorHAnsi" w:hAnsiTheme="minorHAnsi" w:cstheme="minorHAnsi"/>
          <w:color w:val="000000" w:themeColor="text1"/>
        </w:rPr>
      </w:pPr>
    </w:p>
    <w:p w14:paraId="6C024E4A" w14:textId="28D91063" w:rsidR="00B0415C" w:rsidRPr="00FA5DFF" w:rsidRDefault="00953017" w:rsidP="001F002D">
      <w:pPr>
        <w:spacing w:line="480" w:lineRule="auto"/>
        <w:rPr>
          <w:rFonts w:asciiTheme="minorHAnsi" w:hAnsiTheme="minorHAnsi" w:cstheme="minorHAnsi"/>
          <w:color w:val="000000" w:themeColor="text1"/>
        </w:rPr>
      </w:pPr>
      <w:r w:rsidRPr="00FA5DFF">
        <w:rPr>
          <w:rFonts w:asciiTheme="minorHAnsi" w:hAnsiTheme="minorHAnsi" w:cstheme="minorHAnsi"/>
          <w:color w:val="000000" w:themeColor="text1"/>
        </w:rPr>
        <w:lastRenderedPageBreak/>
        <w:t xml:space="preserve">However, </w:t>
      </w:r>
      <w:r w:rsidR="0003007E">
        <w:rPr>
          <w:rFonts w:asciiTheme="minorHAnsi" w:hAnsiTheme="minorHAnsi" w:cstheme="minorHAnsi"/>
          <w:color w:val="000000" w:themeColor="text1"/>
        </w:rPr>
        <w:t xml:space="preserve">as </w:t>
      </w:r>
      <w:r w:rsidRPr="00FA5DFF">
        <w:rPr>
          <w:rFonts w:asciiTheme="minorHAnsi" w:hAnsiTheme="minorHAnsi" w:cstheme="minorHAnsi"/>
          <w:color w:val="000000" w:themeColor="text1"/>
        </w:rPr>
        <w:t>our empirical material</w:t>
      </w:r>
      <w:r w:rsidR="0003007E">
        <w:rPr>
          <w:rFonts w:asciiTheme="minorHAnsi" w:hAnsiTheme="minorHAnsi" w:cstheme="minorHAnsi"/>
          <w:color w:val="000000" w:themeColor="text1"/>
        </w:rPr>
        <w:t xml:space="preserve"> suggests</w:t>
      </w:r>
      <w:r w:rsidRPr="00FA5DFF">
        <w:rPr>
          <w:rFonts w:asciiTheme="minorHAnsi" w:hAnsiTheme="minorHAnsi" w:cstheme="minorHAnsi"/>
          <w:color w:val="000000" w:themeColor="text1"/>
        </w:rPr>
        <w:t xml:space="preserve">, </w:t>
      </w:r>
      <w:r w:rsidR="00F96304" w:rsidRPr="00FA5DFF">
        <w:rPr>
          <w:rFonts w:asciiTheme="minorHAnsi" w:hAnsiTheme="minorHAnsi" w:cstheme="minorHAnsi"/>
          <w:color w:val="000000" w:themeColor="text1"/>
        </w:rPr>
        <w:t xml:space="preserve">changes in </w:t>
      </w:r>
      <w:r w:rsidR="005171E4" w:rsidRPr="00FA5DFF">
        <w:rPr>
          <w:rFonts w:asciiTheme="minorHAnsi" w:hAnsiTheme="minorHAnsi" w:cstheme="minorHAnsi"/>
          <w:color w:val="000000" w:themeColor="text1"/>
        </w:rPr>
        <w:t>organizational</w:t>
      </w:r>
      <w:r w:rsidR="00F96304" w:rsidRPr="00FA5DFF">
        <w:rPr>
          <w:rFonts w:asciiTheme="minorHAnsi" w:hAnsiTheme="minorHAnsi" w:cstheme="minorHAnsi"/>
          <w:color w:val="000000" w:themeColor="text1"/>
        </w:rPr>
        <w:t xml:space="preserve"> operations and strategy, and the adoption of technology to facilitate these changes, can </w:t>
      </w:r>
      <w:r w:rsidR="009D2779" w:rsidRPr="00FA5DFF">
        <w:rPr>
          <w:rFonts w:asciiTheme="minorHAnsi" w:hAnsiTheme="minorHAnsi" w:cstheme="minorHAnsi"/>
          <w:color w:val="000000" w:themeColor="text1"/>
        </w:rPr>
        <w:t xml:space="preserve">readily </w:t>
      </w:r>
      <w:r w:rsidR="00F96304" w:rsidRPr="00FA5DFF">
        <w:rPr>
          <w:rFonts w:asciiTheme="minorHAnsi" w:hAnsiTheme="minorHAnsi" w:cstheme="minorHAnsi"/>
          <w:color w:val="000000" w:themeColor="text1"/>
        </w:rPr>
        <w:t xml:space="preserve">be seen as rooted in </w:t>
      </w:r>
      <w:r w:rsidR="000614A3">
        <w:rPr>
          <w:rFonts w:asciiTheme="minorHAnsi" w:hAnsiTheme="minorHAnsi" w:cstheme="minorHAnsi"/>
          <w:color w:val="000000" w:themeColor="text1"/>
        </w:rPr>
        <w:t xml:space="preserve">a </w:t>
      </w:r>
      <w:r w:rsidR="00AE281F" w:rsidRPr="00FA5DFF">
        <w:rPr>
          <w:rFonts w:asciiTheme="minorHAnsi" w:hAnsiTheme="minorHAnsi" w:cstheme="minorHAnsi"/>
          <w:color w:val="000000" w:themeColor="text1"/>
        </w:rPr>
        <w:t xml:space="preserve">stable taken-for granted </w:t>
      </w:r>
      <w:r w:rsidR="00F96304" w:rsidRPr="00FA5DFF">
        <w:rPr>
          <w:rFonts w:asciiTheme="minorHAnsi" w:hAnsiTheme="minorHAnsi" w:cstheme="minorHAnsi"/>
          <w:color w:val="000000" w:themeColor="text1"/>
        </w:rPr>
        <w:t>managerial discourse</w:t>
      </w:r>
      <w:r w:rsidR="009D2779" w:rsidRPr="00FA5DFF">
        <w:rPr>
          <w:rFonts w:asciiTheme="minorHAnsi" w:hAnsiTheme="minorHAnsi" w:cstheme="minorHAnsi"/>
          <w:color w:val="000000" w:themeColor="text1"/>
        </w:rPr>
        <w:t>,</w:t>
      </w:r>
      <w:r w:rsidR="00F96304" w:rsidRPr="00FA5DFF">
        <w:rPr>
          <w:rFonts w:asciiTheme="minorHAnsi" w:hAnsiTheme="minorHAnsi" w:cstheme="minorHAnsi"/>
          <w:color w:val="000000" w:themeColor="text1"/>
        </w:rPr>
        <w:t xml:space="preserve"> </w:t>
      </w:r>
      <w:r w:rsidR="00D73323" w:rsidRPr="00FA5DFF">
        <w:rPr>
          <w:rFonts w:asciiTheme="minorHAnsi" w:hAnsiTheme="minorHAnsi" w:cstheme="minorHAnsi"/>
          <w:color w:val="000000" w:themeColor="text1"/>
        </w:rPr>
        <w:t xml:space="preserve">the discursive </w:t>
      </w:r>
      <w:r w:rsidRPr="00FA5DFF">
        <w:rPr>
          <w:rFonts w:asciiTheme="minorHAnsi" w:hAnsiTheme="minorHAnsi" w:cstheme="minorHAnsi"/>
          <w:color w:val="000000" w:themeColor="text1"/>
        </w:rPr>
        <w:t xml:space="preserve">logic underpinning and normalizing </w:t>
      </w:r>
      <w:r w:rsidR="00F96304" w:rsidRPr="00FA5DFF">
        <w:rPr>
          <w:rFonts w:asciiTheme="minorHAnsi" w:hAnsiTheme="minorHAnsi" w:cstheme="minorHAnsi"/>
          <w:color w:val="000000" w:themeColor="text1"/>
        </w:rPr>
        <w:t>targets culture</w:t>
      </w:r>
      <w:r w:rsidR="00147295" w:rsidRPr="00FA5DFF">
        <w:rPr>
          <w:rFonts w:asciiTheme="minorHAnsi" w:hAnsiTheme="minorHAnsi" w:cstheme="minorHAnsi"/>
          <w:color w:val="000000" w:themeColor="text1"/>
        </w:rPr>
        <w:t xml:space="preserve">, </w:t>
      </w:r>
      <w:r w:rsidRPr="00FA5DFF">
        <w:rPr>
          <w:rFonts w:asciiTheme="minorHAnsi" w:hAnsiTheme="minorHAnsi" w:cstheme="minorHAnsi"/>
          <w:color w:val="000000" w:themeColor="text1"/>
        </w:rPr>
        <w:t xml:space="preserve">increasing </w:t>
      </w:r>
      <w:r w:rsidR="00F96304" w:rsidRPr="00FA5DFF">
        <w:rPr>
          <w:rFonts w:asciiTheme="minorHAnsi" w:hAnsiTheme="minorHAnsi" w:cstheme="minorHAnsi"/>
          <w:color w:val="000000" w:themeColor="text1"/>
        </w:rPr>
        <w:t>performance</w:t>
      </w:r>
      <w:r w:rsidR="00147295" w:rsidRPr="00FA5DFF">
        <w:rPr>
          <w:rFonts w:asciiTheme="minorHAnsi" w:hAnsiTheme="minorHAnsi" w:cstheme="minorHAnsi"/>
          <w:color w:val="000000" w:themeColor="text1"/>
        </w:rPr>
        <w:t xml:space="preserve"> </w:t>
      </w:r>
      <w:r w:rsidR="00B5515D" w:rsidRPr="00FA5DFF">
        <w:rPr>
          <w:rFonts w:asciiTheme="minorHAnsi" w:hAnsiTheme="minorHAnsi" w:cstheme="minorHAnsi"/>
          <w:color w:val="000000" w:themeColor="text1"/>
        </w:rPr>
        <w:t xml:space="preserve">demands, </w:t>
      </w:r>
      <w:r w:rsidR="001B4B29">
        <w:rPr>
          <w:rFonts w:asciiTheme="minorHAnsi" w:hAnsiTheme="minorHAnsi" w:cstheme="minorHAnsi"/>
          <w:color w:val="000000" w:themeColor="text1"/>
        </w:rPr>
        <w:t xml:space="preserve">independent working, </w:t>
      </w:r>
      <w:r w:rsidR="00B5515D" w:rsidRPr="00FA5DFF">
        <w:rPr>
          <w:rFonts w:asciiTheme="minorHAnsi" w:hAnsiTheme="minorHAnsi" w:cstheme="minorHAnsi"/>
          <w:color w:val="000000" w:themeColor="text1"/>
        </w:rPr>
        <w:t xml:space="preserve">increasing </w:t>
      </w:r>
      <w:r w:rsidR="00147295" w:rsidRPr="00FA5DFF">
        <w:rPr>
          <w:rFonts w:asciiTheme="minorHAnsi" w:hAnsiTheme="minorHAnsi" w:cstheme="minorHAnsi"/>
          <w:color w:val="000000" w:themeColor="text1"/>
        </w:rPr>
        <w:t>control</w:t>
      </w:r>
      <w:r w:rsidR="00B5515D" w:rsidRPr="00FA5DFF">
        <w:rPr>
          <w:rFonts w:asciiTheme="minorHAnsi" w:hAnsiTheme="minorHAnsi" w:cstheme="minorHAnsi"/>
          <w:color w:val="000000" w:themeColor="text1"/>
        </w:rPr>
        <w:t xml:space="preserve"> and to an extent, de-skilling</w:t>
      </w:r>
      <w:r w:rsidR="00AE281F" w:rsidRPr="00FA5DFF">
        <w:rPr>
          <w:rFonts w:asciiTheme="minorHAnsi" w:hAnsiTheme="minorHAnsi" w:cstheme="minorHAnsi"/>
          <w:color w:val="000000" w:themeColor="text1"/>
        </w:rPr>
        <w:t>.</w:t>
      </w:r>
      <w:r w:rsidR="00F96304" w:rsidRPr="00FA5DFF">
        <w:rPr>
          <w:rFonts w:asciiTheme="minorHAnsi" w:hAnsiTheme="minorHAnsi" w:cstheme="minorHAnsi"/>
          <w:color w:val="000000" w:themeColor="text1"/>
        </w:rPr>
        <w:t xml:space="preserve"> </w:t>
      </w:r>
      <w:r w:rsidR="00F4155D" w:rsidRPr="00FA5DFF">
        <w:rPr>
          <w:rFonts w:asciiTheme="minorHAnsi" w:hAnsiTheme="minorHAnsi" w:cstheme="minorHAnsi"/>
          <w:color w:val="000000" w:themeColor="text1"/>
        </w:rPr>
        <w:t xml:space="preserve"> </w:t>
      </w:r>
      <w:r w:rsidR="00B0415C" w:rsidRPr="00FA5DFF">
        <w:rPr>
          <w:rFonts w:asciiTheme="minorHAnsi" w:hAnsiTheme="minorHAnsi" w:cstheme="minorHAnsi"/>
          <w:color w:val="000000" w:themeColor="text1"/>
        </w:rPr>
        <w:t>It was clear</w:t>
      </w:r>
      <w:r w:rsidR="006630BF">
        <w:rPr>
          <w:rFonts w:asciiTheme="minorHAnsi" w:hAnsiTheme="minorHAnsi" w:cstheme="minorHAnsi"/>
          <w:color w:val="000000" w:themeColor="text1"/>
        </w:rPr>
        <w:t xml:space="preserve">, </w:t>
      </w:r>
      <w:r w:rsidR="0003007E">
        <w:rPr>
          <w:rFonts w:asciiTheme="minorHAnsi" w:hAnsiTheme="minorHAnsi" w:cstheme="minorHAnsi"/>
          <w:color w:val="000000" w:themeColor="text1"/>
        </w:rPr>
        <w:t>in other words</w:t>
      </w:r>
      <w:r w:rsidR="006630BF">
        <w:rPr>
          <w:rFonts w:asciiTheme="minorHAnsi" w:hAnsiTheme="minorHAnsi" w:cstheme="minorHAnsi"/>
          <w:color w:val="000000" w:themeColor="text1"/>
        </w:rPr>
        <w:t>,</w:t>
      </w:r>
      <w:r w:rsidR="00B5515D" w:rsidRPr="00FA5DFF">
        <w:rPr>
          <w:rFonts w:asciiTheme="minorHAnsi" w:hAnsiTheme="minorHAnsi" w:cstheme="minorHAnsi"/>
          <w:color w:val="000000" w:themeColor="text1"/>
        </w:rPr>
        <w:t xml:space="preserve"> </w:t>
      </w:r>
      <w:r w:rsidR="00B0415C" w:rsidRPr="00FA5DFF">
        <w:rPr>
          <w:rFonts w:asciiTheme="minorHAnsi" w:hAnsiTheme="minorHAnsi" w:cstheme="minorHAnsi"/>
          <w:color w:val="000000" w:themeColor="text1"/>
        </w:rPr>
        <w:t xml:space="preserve">that the technologies employed </w:t>
      </w:r>
      <w:r w:rsidR="00AE281F" w:rsidRPr="00FA5DFF">
        <w:rPr>
          <w:rFonts w:asciiTheme="minorHAnsi" w:hAnsiTheme="minorHAnsi" w:cstheme="minorHAnsi"/>
          <w:color w:val="000000" w:themeColor="text1"/>
        </w:rPr>
        <w:t xml:space="preserve">within the firm </w:t>
      </w:r>
      <w:r w:rsidR="00B5515D" w:rsidRPr="00FA5DFF">
        <w:rPr>
          <w:rFonts w:asciiTheme="minorHAnsi" w:hAnsiTheme="minorHAnsi" w:cstheme="minorHAnsi"/>
          <w:color w:val="000000" w:themeColor="text1"/>
        </w:rPr>
        <w:t xml:space="preserve">and </w:t>
      </w:r>
      <w:r w:rsidR="001B4B29">
        <w:rPr>
          <w:rFonts w:asciiTheme="minorHAnsi" w:hAnsiTheme="minorHAnsi" w:cstheme="minorHAnsi"/>
          <w:color w:val="000000" w:themeColor="text1"/>
        </w:rPr>
        <w:t>other</w:t>
      </w:r>
      <w:r w:rsidR="0003007E">
        <w:rPr>
          <w:rFonts w:asciiTheme="minorHAnsi" w:hAnsiTheme="minorHAnsi" w:cstheme="minorHAnsi"/>
          <w:color w:val="000000" w:themeColor="text1"/>
        </w:rPr>
        <w:t xml:space="preserve"> </w:t>
      </w:r>
      <w:r w:rsidR="00B5515D" w:rsidRPr="00FA5DFF">
        <w:rPr>
          <w:rFonts w:asciiTheme="minorHAnsi" w:hAnsiTheme="minorHAnsi" w:cstheme="minorHAnsi"/>
          <w:color w:val="000000" w:themeColor="text1"/>
        </w:rPr>
        <w:t>choices made</w:t>
      </w:r>
      <w:r w:rsidR="0003007E">
        <w:rPr>
          <w:rFonts w:asciiTheme="minorHAnsi" w:hAnsiTheme="minorHAnsi" w:cstheme="minorHAnsi"/>
          <w:color w:val="000000" w:themeColor="text1"/>
        </w:rPr>
        <w:t xml:space="preserve"> around space</w:t>
      </w:r>
      <w:r w:rsidR="00B5515D" w:rsidRPr="00FA5DFF">
        <w:rPr>
          <w:rFonts w:asciiTheme="minorHAnsi" w:hAnsiTheme="minorHAnsi" w:cstheme="minorHAnsi"/>
          <w:color w:val="000000" w:themeColor="text1"/>
        </w:rPr>
        <w:t xml:space="preserve">, </w:t>
      </w:r>
      <w:r w:rsidR="00AE281F" w:rsidRPr="00FA5DFF">
        <w:rPr>
          <w:rFonts w:asciiTheme="minorHAnsi" w:hAnsiTheme="minorHAnsi" w:cstheme="minorHAnsi"/>
          <w:color w:val="000000" w:themeColor="text1"/>
        </w:rPr>
        <w:t xml:space="preserve">were </w:t>
      </w:r>
      <w:r w:rsidR="00147295" w:rsidRPr="00FA5DFF">
        <w:rPr>
          <w:rFonts w:asciiTheme="minorHAnsi" w:hAnsiTheme="minorHAnsi" w:cstheme="minorHAnsi"/>
          <w:color w:val="000000" w:themeColor="text1"/>
        </w:rPr>
        <w:t xml:space="preserve">deeply </w:t>
      </w:r>
      <w:r w:rsidR="00AE281F" w:rsidRPr="00FA5DFF">
        <w:rPr>
          <w:rFonts w:asciiTheme="minorHAnsi" w:hAnsiTheme="minorHAnsi" w:cstheme="minorHAnsi"/>
          <w:color w:val="000000" w:themeColor="text1"/>
        </w:rPr>
        <w:t xml:space="preserve">inscribed with stark </w:t>
      </w:r>
      <w:r w:rsidR="00B0415C" w:rsidRPr="00FA5DFF">
        <w:rPr>
          <w:rFonts w:asciiTheme="minorHAnsi" w:hAnsiTheme="minorHAnsi" w:cstheme="minorHAnsi"/>
          <w:color w:val="000000" w:themeColor="text1"/>
        </w:rPr>
        <w:t>managerial</w:t>
      </w:r>
      <w:r w:rsidR="00147295" w:rsidRPr="00FA5DFF">
        <w:rPr>
          <w:rFonts w:asciiTheme="minorHAnsi" w:hAnsiTheme="minorHAnsi" w:cstheme="minorHAnsi"/>
          <w:color w:val="000000" w:themeColor="text1"/>
        </w:rPr>
        <w:t>ist discourses</w:t>
      </w:r>
      <w:r w:rsidR="00B0415C" w:rsidRPr="00FA5DFF">
        <w:rPr>
          <w:rFonts w:asciiTheme="minorHAnsi" w:hAnsiTheme="minorHAnsi" w:cstheme="minorHAnsi"/>
          <w:color w:val="000000" w:themeColor="text1"/>
        </w:rPr>
        <w:t xml:space="preserve"> </w:t>
      </w:r>
      <w:r w:rsidR="00147295" w:rsidRPr="00FA5DFF">
        <w:rPr>
          <w:rFonts w:asciiTheme="minorHAnsi" w:hAnsiTheme="minorHAnsi" w:cstheme="minorHAnsi"/>
          <w:color w:val="000000" w:themeColor="text1"/>
        </w:rPr>
        <w:t>on</w:t>
      </w:r>
      <w:r w:rsidR="00B0415C" w:rsidRPr="00FA5DFF">
        <w:rPr>
          <w:rFonts w:asciiTheme="minorHAnsi" w:hAnsiTheme="minorHAnsi" w:cstheme="minorHAnsi"/>
          <w:color w:val="000000" w:themeColor="text1"/>
        </w:rPr>
        <w:t xml:space="preserve"> how the organization</w:t>
      </w:r>
      <w:r w:rsidR="001164A3" w:rsidRPr="00FA5DFF">
        <w:rPr>
          <w:rFonts w:asciiTheme="minorHAnsi" w:hAnsiTheme="minorHAnsi" w:cstheme="minorHAnsi"/>
          <w:color w:val="000000" w:themeColor="text1"/>
        </w:rPr>
        <w:t xml:space="preserve"> should be run and work performed</w:t>
      </w:r>
      <w:r w:rsidR="0022749B" w:rsidRPr="00FA5DFF">
        <w:rPr>
          <w:rFonts w:asciiTheme="minorHAnsi" w:hAnsiTheme="minorHAnsi" w:cstheme="minorHAnsi"/>
          <w:color w:val="000000" w:themeColor="text1"/>
        </w:rPr>
        <w:t xml:space="preserve">. </w:t>
      </w:r>
      <w:r w:rsidR="00B5515D" w:rsidRPr="00FA5DFF">
        <w:rPr>
          <w:rFonts w:asciiTheme="minorHAnsi" w:hAnsiTheme="minorHAnsi" w:cstheme="minorHAnsi"/>
          <w:color w:val="000000" w:themeColor="text1"/>
        </w:rPr>
        <w:t>T</w:t>
      </w:r>
      <w:r w:rsidR="0022749B" w:rsidRPr="00FA5DFF">
        <w:rPr>
          <w:rFonts w:asciiTheme="minorHAnsi" w:hAnsiTheme="minorHAnsi" w:cstheme="minorHAnsi"/>
          <w:color w:val="000000" w:themeColor="text1"/>
        </w:rPr>
        <w:t xml:space="preserve">echnologies like </w:t>
      </w:r>
      <w:r w:rsidR="00B5515D" w:rsidRPr="00FA5DFF">
        <w:rPr>
          <w:rFonts w:asciiTheme="minorHAnsi" w:hAnsiTheme="minorHAnsi" w:cstheme="minorHAnsi"/>
          <w:color w:val="000000" w:themeColor="text1"/>
        </w:rPr>
        <w:t xml:space="preserve">XTECH were designed </w:t>
      </w:r>
      <w:r w:rsidRPr="00FA5DFF">
        <w:rPr>
          <w:rFonts w:asciiTheme="minorHAnsi" w:hAnsiTheme="minorHAnsi" w:cstheme="minorHAnsi"/>
          <w:color w:val="000000" w:themeColor="text1"/>
        </w:rPr>
        <w:t>with the explicit intention that they should materially enact the logic of these discourses</w:t>
      </w:r>
      <w:r w:rsidR="00B0415C" w:rsidRPr="00FA5DFF">
        <w:rPr>
          <w:rFonts w:asciiTheme="minorHAnsi" w:hAnsiTheme="minorHAnsi" w:cstheme="minorHAnsi"/>
          <w:color w:val="000000" w:themeColor="text1"/>
        </w:rPr>
        <w:t xml:space="preserve">. </w:t>
      </w:r>
      <w:r w:rsidR="00B5515D" w:rsidRPr="00FA5DFF">
        <w:rPr>
          <w:rFonts w:asciiTheme="minorHAnsi" w:hAnsiTheme="minorHAnsi" w:cstheme="minorHAnsi"/>
          <w:color w:val="000000" w:themeColor="text1"/>
        </w:rPr>
        <w:t xml:space="preserve">As Winner (1980) argued of the </w:t>
      </w:r>
      <w:proofErr w:type="spellStart"/>
      <w:r w:rsidR="0003007E">
        <w:rPr>
          <w:rFonts w:asciiTheme="minorHAnsi" w:hAnsiTheme="minorHAnsi" w:cstheme="minorHAnsi"/>
          <w:color w:val="000000" w:themeColor="text1"/>
        </w:rPr>
        <w:t>the</w:t>
      </w:r>
      <w:proofErr w:type="spellEnd"/>
      <w:r w:rsidR="0003007E">
        <w:rPr>
          <w:rFonts w:asciiTheme="minorHAnsi" w:hAnsiTheme="minorHAnsi" w:cstheme="minorHAnsi"/>
          <w:color w:val="000000" w:themeColor="text1"/>
        </w:rPr>
        <w:t xml:space="preserve"> </w:t>
      </w:r>
      <w:r w:rsidR="00B5515D" w:rsidRPr="00FA5DFF">
        <w:rPr>
          <w:rFonts w:asciiTheme="minorHAnsi" w:hAnsiTheme="minorHAnsi" w:cstheme="minorHAnsi"/>
          <w:color w:val="000000" w:themeColor="text1"/>
        </w:rPr>
        <w:t>Moses Bridges</w:t>
      </w:r>
      <w:r w:rsidR="0003007E">
        <w:rPr>
          <w:rFonts w:asciiTheme="minorHAnsi" w:hAnsiTheme="minorHAnsi" w:cstheme="minorHAnsi"/>
          <w:color w:val="000000" w:themeColor="text1"/>
        </w:rPr>
        <w:t xml:space="preserve"> in New York</w:t>
      </w:r>
      <w:r w:rsidR="00B5515D" w:rsidRPr="00FA5DFF">
        <w:rPr>
          <w:rFonts w:asciiTheme="minorHAnsi" w:hAnsiTheme="minorHAnsi" w:cstheme="minorHAnsi"/>
          <w:color w:val="000000" w:themeColor="text1"/>
        </w:rPr>
        <w:t xml:space="preserve">, to think otherwise would be politically naïve. </w:t>
      </w:r>
      <w:r w:rsidR="00F4155D" w:rsidRPr="00FA5DFF">
        <w:rPr>
          <w:rFonts w:asciiTheme="minorHAnsi" w:hAnsiTheme="minorHAnsi" w:cstheme="minorHAnsi"/>
          <w:color w:val="000000" w:themeColor="text1"/>
        </w:rPr>
        <w:t xml:space="preserve"> </w:t>
      </w:r>
    </w:p>
    <w:p w14:paraId="3940DB15" w14:textId="77777777" w:rsidR="00B0415C" w:rsidRPr="00FA5DFF" w:rsidRDefault="00B0415C" w:rsidP="001F002D">
      <w:pPr>
        <w:spacing w:line="480" w:lineRule="auto"/>
        <w:rPr>
          <w:rFonts w:asciiTheme="minorHAnsi" w:hAnsiTheme="minorHAnsi" w:cstheme="minorHAnsi"/>
          <w:color w:val="000000" w:themeColor="text1"/>
        </w:rPr>
      </w:pPr>
    </w:p>
    <w:p w14:paraId="30C4E5E9" w14:textId="610FB304" w:rsidR="00122AB1" w:rsidRDefault="00B5515D" w:rsidP="00D54FB7">
      <w:pPr>
        <w:spacing w:line="480" w:lineRule="auto"/>
        <w:rPr>
          <w:rFonts w:asciiTheme="minorHAnsi" w:hAnsiTheme="minorHAnsi" w:cstheme="minorHAnsi"/>
          <w:color w:val="000000" w:themeColor="text1"/>
        </w:rPr>
      </w:pPr>
      <w:r w:rsidRPr="00FA5DFF">
        <w:rPr>
          <w:rFonts w:asciiTheme="minorHAnsi" w:hAnsiTheme="minorHAnsi" w:cstheme="minorHAnsi"/>
          <w:color w:val="000000" w:themeColor="text1"/>
        </w:rPr>
        <w:t>T</w:t>
      </w:r>
      <w:r w:rsidR="00953017" w:rsidRPr="00FA5DFF">
        <w:rPr>
          <w:rFonts w:asciiTheme="minorHAnsi" w:hAnsiTheme="minorHAnsi" w:cstheme="minorHAnsi"/>
          <w:color w:val="000000" w:themeColor="text1"/>
        </w:rPr>
        <w:t xml:space="preserve">empering </w:t>
      </w:r>
      <w:r w:rsidRPr="00FA5DFF">
        <w:rPr>
          <w:rFonts w:asciiTheme="minorHAnsi" w:hAnsiTheme="minorHAnsi" w:cstheme="minorHAnsi"/>
          <w:color w:val="000000" w:themeColor="text1"/>
        </w:rPr>
        <w:t>a</w:t>
      </w:r>
      <w:r w:rsidR="00D62B54">
        <w:rPr>
          <w:rFonts w:asciiTheme="minorHAnsi" w:hAnsiTheme="minorHAnsi" w:cstheme="minorHAnsi"/>
          <w:color w:val="000000" w:themeColor="text1"/>
        </w:rPr>
        <w:t xml:space="preserve"> strong </w:t>
      </w:r>
      <w:r w:rsidR="00953017" w:rsidRPr="00FA5DFF">
        <w:rPr>
          <w:rFonts w:asciiTheme="minorHAnsi" w:hAnsiTheme="minorHAnsi" w:cstheme="minorHAnsi"/>
          <w:color w:val="000000" w:themeColor="text1"/>
        </w:rPr>
        <w:t>structural</w:t>
      </w:r>
      <w:r w:rsidRPr="00FA5DFF">
        <w:rPr>
          <w:rFonts w:asciiTheme="minorHAnsi" w:hAnsiTheme="minorHAnsi" w:cstheme="minorHAnsi"/>
          <w:color w:val="000000" w:themeColor="text1"/>
        </w:rPr>
        <w:t>-</w:t>
      </w:r>
      <w:r w:rsidR="00953017" w:rsidRPr="00FA5DFF">
        <w:rPr>
          <w:rFonts w:asciiTheme="minorHAnsi" w:hAnsiTheme="minorHAnsi" w:cstheme="minorHAnsi"/>
          <w:color w:val="000000" w:themeColor="text1"/>
        </w:rPr>
        <w:t>agency view, we acknowledge</w:t>
      </w:r>
      <w:r w:rsidRPr="00FA5DFF">
        <w:rPr>
          <w:rFonts w:asciiTheme="minorHAnsi" w:hAnsiTheme="minorHAnsi" w:cstheme="minorHAnsi"/>
          <w:color w:val="000000" w:themeColor="text1"/>
        </w:rPr>
        <w:t xml:space="preserve"> t</w:t>
      </w:r>
      <w:r w:rsidR="00953017" w:rsidRPr="00FA5DFF">
        <w:rPr>
          <w:rFonts w:asciiTheme="minorHAnsi" w:hAnsiTheme="minorHAnsi" w:cstheme="minorHAnsi"/>
          <w:color w:val="000000" w:themeColor="text1"/>
        </w:rPr>
        <w:t xml:space="preserve">hat </w:t>
      </w:r>
      <w:r w:rsidR="0003007E">
        <w:rPr>
          <w:rFonts w:asciiTheme="minorHAnsi" w:hAnsiTheme="minorHAnsi" w:cstheme="minorHAnsi"/>
          <w:color w:val="000000" w:themeColor="text1"/>
        </w:rPr>
        <w:t>organi</w:t>
      </w:r>
      <w:r w:rsidR="00D62B54">
        <w:rPr>
          <w:rFonts w:asciiTheme="minorHAnsi" w:hAnsiTheme="minorHAnsi" w:cstheme="minorHAnsi"/>
          <w:color w:val="000000" w:themeColor="text1"/>
        </w:rPr>
        <w:t>z</w:t>
      </w:r>
      <w:r w:rsidR="0003007E">
        <w:rPr>
          <w:rFonts w:asciiTheme="minorHAnsi" w:hAnsiTheme="minorHAnsi" w:cstheme="minorHAnsi"/>
          <w:color w:val="000000" w:themeColor="text1"/>
        </w:rPr>
        <w:t xml:space="preserve">ational </w:t>
      </w:r>
      <w:r w:rsidR="00953017" w:rsidRPr="00FA5DFF">
        <w:rPr>
          <w:rFonts w:asciiTheme="minorHAnsi" w:hAnsiTheme="minorHAnsi" w:cstheme="minorHAnsi"/>
          <w:color w:val="000000" w:themeColor="text1"/>
        </w:rPr>
        <w:t>d</w:t>
      </w:r>
      <w:r w:rsidR="00E03617" w:rsidRPr="00FA5DFF">
        <w:rPr>
          <w:rFonts w:asciiTheme="minorHAnsi" w:hAnsiTheme="minorHAnsi" w:cstheme="minorHAnsi"/>
          <w:color w:val="000000" w:themeColor="text1"/>
        </w:rPr>
        <w:t xml:space="preserve">iscourses are not </w:t>
      </w:r>
      <w:r w:rsidR="00660F30" w:rsidRPr="00FA5DFF">
        <w:rPr>
          <w:rFonts w:asciiTheme="minorHAnsi" w:hAnsiTheme="minorHAnsi" w:cstheme="minorHAnsi"/>
          <w:color w:val="000000" w:themeColor="text1"/>
        </w:rPr>
        <w:t>hegemonic</w:t>
      </w:r>
      <w:r w:rsidR="00FF2BC2">
        <w:rPr>
          <w:rFonts w:asciiTheme="minorHAnsi" w:hAnsiTheme="minorHAnsi" w:cstheme="minorHAnsi"/>
          <w:color w:val="000000" w:themeColor="text1"/>
        </w:rPr>
        <w:t xml:space="preserve">; rather, they </w:t>
      </w:r>
      <w:r w:rsidR="00AC09A5" w:rsidRPr="00FA5DFF">
        <w:rPr>
          <w:rFonts w:asciiTheme="minorHAnsi" w:hAnsiTheme="minorHAnsi" w:cstheme="minorHAnsi"/>
          <w:color w:val="000000" w:themeColor="text1"/>
        </w:rPr>
        <w:t>exist</w:t>
      </w:r>
      <w:r w:rsidR="00E03617" w:rsidRPr="00FA5DFF">
        <w:rPr>
          <w:rFonts w:asciiTheme="minorHAnsi" w:hAnsiTheme="minorHAnsi" w:cstheme="minorHAnsi"/>
          <w:color w:val="000000" w:themeColor="text1"/>
        </w:rPr>
        <w:t xml:space="preserve"> within </w:t>
      </w:r>
      <w:r w:rsidR="005171E4" w:rsidRPr="00FA5DFF">
        <w:rPr>
          <w:rFonts w:asciiTheme="minorHAnsi" w:hAnsiTheme="minorHAnsi" w:cstheme="minorHAnsi"/>
          <w:color w:val="000000" w:themeColor="text1"/>
        </w:rPr>
        <w:t>organizations</w:t>
      </w:r>
      <w:r w:rsidR="00AC09A5" w:rsidRPr="00FA5DFF">
        <w:rPr>
          <w:rFonts w:asciiTheme="minorHAnsi" w:hAnsiTheme="minorHAnsi" w:cstheme="minorHAnsi"/>
          <w:color w:val="000000" w:themeColor="text1"/>
        </w:rPr>
        <w:t xml:space="preserve"> </w:t>
      </w:r>
      <w:r w:rsidR="00E03617" w:rsidRPr="00FA5DFF">
        <w:rPr>
          <w:rFonts w:asciiTheme="minorHAnsi" w:hAnsiTheme="minorHAnsi" w:cstheme="minorHAnsi"/>
          <w:color w:val="000000" w:themeColor="text1"/>
        </w:rPr>
        <w:t>in</w:t>
      </w:r>
      <w:r w:rsidR="00953017" w:rsidRPr="00FA5DFF">
        <w:rPr>
          <w:rFonts w:asciiTheme="minorHAnsi" w:hAnsiTheme="minorHAnsi" w:cstheme="minorHAnsi"/>
          <w:color w:val="000000" w:themeColor="text1"/>
        </w:rPr>
        <w:t xml:space="preserve"> </w:t>
      </w:r>
      <w:r w:rsidR="00FF2BC2">
        <w:rPr>
          <w:rFonts w:asciiTheme="minorHAnsi" w:hAnsiTheme="minorHAnsi" w:cstheme="minorHAnsi"/>
          <w:color w:val="000000" w:themeColor="text1"/>
        </w:rPr>
        <w:t xml:space="preserve">a </w:t>
      </w:r>
      <w:r w:rsidR="00E03617" w:rsidRPr="00FA5DFF">
        <w:rPr>
          <w:rFonts w:asciiTheme="minorHAnsi" w:hAnsiTheme="minorHAnsi" w:cstheme="minorHAnsi"/>
          <w:color w:val="000000" w:themeColor="text1"/>
        </w:rPr>
        <w:t>competitive ‘</w:t>
      </w:r>
      <w:proofErr w:type="spellStart"/>
      <w:r w:rsidR="00E03617" w:rsidRPr="00FA5DFF">
        <w:rPr>
          <w:rFonts w:asciiTheme="minorHAnsi" w:hAnsiTheme="minorHAnsi" w:cstheme="minorHAnsi"/>
          <w:color w:val="000000" w:themeColor="text1"/>
        </w:rPr>
        <w:t>textscape</w:t>
      </w:r>
      <w:proofErr w:type="spellEnd"/>
      <w:r w:rsidR="00E03617" w:rsidRPr="00FA5DFF">
        <w:rPr>
          <w:rFonts w:asciiTheme="minorHAnsi" w:hAnsiTheme="minorHAnsi" w:cstheme="minorHAnsi"/>
          <w:color w:val="000000" w:themeColor="text1"/>
        </w:rPr>
        <w:t xml:space="preserve">’ of </w:t>
      </w:r>
      <w:r w:rsidR="00AC09A5" w:rsidRPr="00FA5DFF">
        <w:rPr>
          <w:rFonts w:asciiTheme="minorHAnsi" w:hAnsiTheme="minorHAnsi" w:cstheme="minorHAnsi"/>
          <w:color w:val="000000" w:themeColor="text1"/>
        </w:rPr>
        <w:t xml:space="preserve">other </w:t>
      </w:r>
      <w:r w:rsidR="00E03617" w:rsidRPr="00FA5DFF">
        <w:rPr>
          <w:rFonts w:asciiTheme="minorHAnsi" w:hAnsiTheme="minorHAnsi" w:cstheme="minorHAnsi"/>
          <w:color w:val="000000" w:themeColor="text1"/>
        </w:rPr>
        <w:t>discourses</w:t>
      </w:r>
      <w:r w:rsidR="00953017" w:rsidRPr="00FA5DFF">
        <w:rPr>
          <w:rFonts w:asciiTheme="minorHAnsi" w:hAnsiTheme="minorHAnsi" w:cstheme="minorHAnsi"/>
          <w:color w:val="000000" w:themeColor="text1"/>
        </w:rPr>
        <w:t xml:space="preserve"> (</w:t>
      </w:r>
      <w:proofErr w:type="spellStart"/>
      <w:r w:rsidR="00953017" w:rsidRPr="00FA5DFF">
        <w:rPr>
          <w:rFonts w:asciiTheme="minorHAnsi" w:hAnsiTheme="minorHAnsi" w:cstheme="minorHAnsi"/>
          <w:color w:val="000000" w:themeColor="text1"/>
        </w:rPr>
        <w:t>Keenoy</w:t>
      </w:r>
      <w:proofErr w:type="spellEnd"/>
      <w:r w:rsidR="00953017" w:rsidRPr="00FA5DFF">
        <w:rPr>
          <w:rFonts w:asciiTheme="minorHAnsi" w:hAnsiTheme="minorHAnsi" w:cstheme="minorHAnsi"/>
          <w:color w:val="000000" w:themeColor="text1"/>
        </w:rPr>
        <w:t xml:space="preserve"> &amp; </w:t>
      </w:r>
      <w:proofErr w:type="spellStart"/>
      <w:r w:rsidR="00953017" w:rsidRPr="00FA5DFF">
        <w:rPr>
          <w:rFonts w:asciiTheme="minorHAnsi" w:hAnsiTheme="minorHAnsi" w:cstheme="minorHAnsi"/>
          <w:color w:val="000000" w:themeColor="text1"/>
        </w:rPr>
        <w:t>Oswick</w:t>
      </w:r>
      <w:proofErr w:type="spellEnd"/>
      <w:r w:rsidR="00953017" w:rsidRPr="00FA5DFF">
        <w:rPr>
          <w:rFonts w:asciiTheme="minorHAnsi" w:hAnsiTheme="minorHAnsi" w:cstheme="minorHAnsi"/>
          <w:color w:val="000000" w:themeColor="text1"/>
        </w:rPr>
        <w:t xml:space="preserve">, 2003). </w:t>
      </w:r>
      <w:r w:rsidR="00F4155D" w:rsidRPr="00FA5DFF">
        <w:rPr>
          <w:rFonts w:asciiTheme="minorHAnsi" w:hAnsiTheme="minorHAnsi" w:cstheme="minorHAnsi"/>
          <w:color w:val="000000" w:themeColor="text1"/>
        </w:rPr>
        <w:t xml:space="preserve"> </w:t>
      </w:r>
      <w:r w:rsidR="00B0415C" w:rsidRPr="00FA5DFF">
        <w:rPr>
          <w:rFonts w:asciiTheme="minorHAnsi" w:hAnsiTheme="minorHAnsi" w:cstheme="minorHAnsi"/>
          <w:color w:val="000000" w:themeColor="text1"/>
        </w:rPr>
        <w:t>Disc</w:t>
      </w:r>
      <w:r w:rsidR="00E03617" w:rsidRPr="00FA5DFF">
        <w:rPr>
          <w:rFonts w:asciiTheme="minorHAnsi" w:hAnsiTheme="minorHAnsi" w:cstheme="minorHAnsi"/>
          <w:color w:val="000000" w:themeColor="text1"/>
        </w:rPr>
        <w:t>ourses</w:t>
      </w:r>
      <w:r w:rsidR="00B0415C" w:rsidRPr="00FA5DFF">
        <w:rPr>
          <w:rFonts w:asciiTheme="minorHAnsi" w:hAnsiTheme="minorHAnsi" w:cstheme="minorHAnsi"/>
          <w:color w:val="000000" w:themeColor="text1"/>
        </w:rPr>
        <w:t xml:space="preserve"> such as </w:t>
      </w:r>
      <w:r w:rsidR="00E03617" w:rsidRPr="00FA5DFF">
        <w:rPr>
          <w:rFonts w:asciiTheme="minorHAnsi" w:hAnsiTheme="minorHAnsi" w:cstheme="minorHAnsi"/>
          <w:color w:val="000000" w:themeColor="text1"/>
        </w:rPr>
        <w:t>empowerment, customer orientation, team</w:t>
      </w:r>
      <w:r w:rsidR="00B0415C" w:rsidRPr="00FA5DFF">
        <w:rPr>
          <w:rFonts w:asciiTheme="minorHAnsi" w:hAnsiTheme="minorHAnsi" w:cstheme="minorHAnsi"/>
          <w:color w:val="000000" w:themeColor="text1"/>
        </w:rPr>
        <w:t>work, managerial control</w:t>
      </w:r>
      <w:r w:rsidR="00E03617" w:rsidRPr="00FA5DFF">
        <w:rPr>
          <w:rFonts w:asciiTheme="minorHAnsi" w:hAnsiTheme="minorHAnsi" w:cstheme="minorHAnsi"/>
          <w:color w:val="000000" w:themeColor="text1"/>
        </w:rPr>
        <w:t xml:space="preserve">, HRM, strategic-decision making, and so on, </w:t>
      </w:r>
      <w:r w:rsidR="00FF2BC2">
        <w:rPr>
          <w:rFonts w:asciiTheme="minorHAnsi" w:hAnsiTheme="minorHAnsi" w:cstheme="minorHAnsi"/>
          <w:color w:val="000000" w:themeColor="text1"/>
        </w:rPr>
        <w:t xml:space="preserve">may </w:t>
      </w:r>
      <w:r w:rsidR="00E03617" w:rsidRPr="00FA5DFF">
        <w:rPr>
          <w:rFonts w:asciiTheme="minorHAnsi" w:hAnsiTheme="minorHAnsi" w:cstheme="minorHAnsi"/>
          <w:color w:val="000000" w:themeColor="text1"/>
        </w:rPr>
        <w:t>all vie for attention</w:t>
      </w:r>
      <w:r w:rsidR="00660F30" w:rsidRPr="00FA5DFF">
        <w:rPr>
          <w:rFonts w:asciiTheme="minorHAnsi" w:hAnsiTheme="minorHAnsi" w:cstheme="minorHAnsi"/>
          <w:color w:val="000000" w:themeColor="text1"/>
        </w:rPr>
        <w:t xml:space="preserve"> (</w:t>
      </w:r>
      <w:proofErr w:type="spellStart"/>
      <w:r w:rsidR="00660F30" w:rsidRPr="00FA5DFF">
        <w:rPr>
          <w:rFonts w:asciiTheme="minorHAnsi" w:hAnsiTheme="minorHAnsi" w:cstheme="minorHAnsi"/>
          <w:color w:val="000000" w:themeColor="text1"/>
        </w:rPr>
        <w:t>Keenoy</w:t>
      </w:r>
      <w:proofErr w:type="spellEnd"/>
      <w:r w:rsidR="00660F30" w:rsidRPr="00FA5DFF">
        <w:rPr>
          <w:rFonts w:asciiTheme="minorHAnsi" w:hAnsiTheme="minorHAnsi" w:cstheme="minorHAnsi"/>
          <w:color w:val="000000" w:themeColor="text1"/>
        </w:rPr>
        <w:t xml:space="preserve"> &amp; </w:t>
      </w:r>
      <w:proofErr w:type="spellStart"/>
      <w:r w:rsidR="00660F30" w:rsidRPr="00FA5DFF">
        <w:rPr>
          <w:rFonts w:asciiTheme="minorHAnsi" w:hAnsiTheme="minorHAnsi" w:cstheme="minorHAnsi"/>
          <w:color w:val="000000" w:themeColor="text1"/>
        </w:rPr>
        <w:t>Oswick</w:t>
      </w:r>
      <w:proofErr w:type="spellEnd"/>
      <w:r w:rsidR="00660F30" w:rsidRPr="00FA5DFF">
        <w:rPr>
          <w:rFonts w:asciiTheme="minorHAnsi" w:hAnsiTheme="minorHAnsi" w:cstheme="minorHAnsi"/>
          <w:color w:val="000000" w:themeColor="text1"/>
        </w:rPr>
        <w:t>, 2003)</w:t>
      </w:r>
      <w:r w:rsidR="00B0415C" w:rsidRPr="00FA5DFF">
        <w:rPr>
          <w:rFonts w:asciiTheme="minorHAnsi" w:hAnsiTheme="minorHAnsi" w:cstheme="minorHAnsi"/>
          <w:color w:val="000000" w:themeColor="text1"/>
        </w:rPr>
        <w:t xml:space="preserve">. </w:t>
      </w:r>
      <w:r w:rsidR="00E03617" w:rsidRPr="00FA5DFF">
        <w:rPr>
          <w:rFonts w:asciiTheme="minorHAnsi" w:hAnsiTheme="minorHAnsi" w:cstheme="minorHAnsi"/>
          <w:color w:val="000000" w:themeColor="text1"/>
        </w:rPr>
        <w:t xml:space="preserve"> </w:t>
      </w:r>
      <w:r w:rsidR="00B0415C" w:rsidRPr="00FA5DFF">
        <w:rPr>
          <w:rFonts w:asciiTheme="minorHAnsi" w:hAnsiTheme="minorHAnsi" w:cstheme="minorHAnsi"/>
          <w:color w:val="000000" w:themeColor="text1"/>
        </w:rPr>
        <w:t xml:space="preserve">In our </w:t>
      </w:r>
      <w:r w:rsidR="005171E4" w:rsidRPr="00FA5DFF">
        <w:rPr>
          <w:rFonts w:asciiTheme="minorHAnsi" w:hAnsiTheme="minorHAnsi" w:cstheme="minorHAnsi"/>
          <w:color w:val="000000" w:themeColor="text1"/>
        </w:rPr>
        <w:t>case,</w:t>
      </w:r>
      <w:r w:rsidR="00B0415C" w:rsidRPr="00FA5DFF">
        <w:rPr>
          <w:rFonts w:asciiTheme="minorHAnsi" w:hAnsiTheme="minorHAnsi" w:cstheme="minorHAnsi"/>
          <w:color w:val="000000" w:themeColor="text1"/>
        </w:rPr>
        <w:t xml:space="preserve"> </w:t>
      </w:r>
      <w:r w:rsidR="00D73323" w:rsidRPr="00FA5DFF">
        <w:rPr>
          <w:rFonts w:asciiTheme="minorHAnsi" w:hAnsiTheme="minorHAnsi" w:cstheme="minorHAnsi"/>
          <w:color w:val="000000" w:themeColor="text1"/>
        </w:rPr>
        <w:t>for example,</w:t>
      </w:r>
      <w:r w:rsidR="00240AA1">
        <w:rPr>
          <w:rFonts w:asciiTheme="minorHAnsi" w:hAnsiTheme="minorHAnsi" w:cstheme="minorHAnsi"/>
          <w:color w:val="000000" w:themeColor="text1"/>
        </w:rPr>
        <w:t xml:space="preserve"> </w:t>
      </w:r>
      <w:r w:rsidR="00F96304" w:rsidRPr="00FA5DFF">
        <w:rPr>
          <w:rFonts w:asciiTheme="minorHAnsi" w:hAnsiTheme="minorHAnsi" w:cstheme="minorHAnsi"/>
          <w:color w:val="000000" w:themeColor="text1"/>
        </w:rPr>
        <w:t xml:space="preserve">managerial </w:t>
      </w:r>
      <w:r w:rsidR="00FF2BC2">
        <w:rPr>
          <w:rFonts w:asciiTheme="minorHAnsi" w:hAnsiTheme="minorHAnsi" w:cstheme="minorHAnsi"/>
          <w:color w:val="000000" w:themeColor="text1"/>
        </w:rPr>
        <w:t>(D)</w:t>
      </w:r>
      <w:proofErr w:type="spellStart"/>
      <w:r w:rsidR="00F96304" w:rsidRPr="00FA5DFF">
        <w:rPr>
          <w:rFonts w:asciiTheme="minorHAnsi" w:hAnsiTheme="minorHAnsi" w:cstheme="minorHAnsi"/>
          <w:color w:val="000000" w:themeColor="text1"/>
        </w:rPr>
        <w:t>iscourse</w:t>
      </w:r>
      <w:r w:rsidR="00E03617" w:rsidRPr="00FA5DFF">
        <w:rPr>
          <w:rFonts w:asciiTheme="minorHAnsi" w:hAnsiTheme="minorHAnsi" w:cstheme="minorHAnsi"/>
          <w:color w:val="000000" w:themeColor="text1"/>
        </w:rPr>
        <w:t>s</w:t>
      </w:r>
      <w:proofErr w:type="spellEnd"/>
      <w:r w:rsidR="00EC3095" w:rsidRPr="00FA5DFF">
        <w:rPr>
          <w:rFonts w:asciiTheme="minorHAnsi" w:hAnsiTheme="minorHAnsi" w:cstheme="minorHAnsi"/>
          <w:color w:val="000000" w:themeColor="text1"/>
        </w:rPr>
        <w:t xml:space="preserve"> </w:t>
      </w:r>
      <w:r w:rsidR="00B0415C" w:rsidRPr="00FA5DFF">
        <w:rPr>
          <w:rFonts w:asciiTheme="minorHAnsi" w:hAnsiTheme="minorHAnsi" w:cstheme="minorHAnsi"/>
          <w:color w:val="000000" w:themeColor="text1"/>
        </w:rPr>
        <w:t>had to compete</w:t>
      </w:r>
      <w:r w:rsidR="00F96304" w:rsidRPr="00FA5DFF">
        <w:rPr>
          <w:rFonts w:asciiTheme="minorHAnsi" w:hAnsiTheme="minorHAnsi" w:cstheme="minorHAnsi"/>
          <w:color w:val="000000" w:themeColor="text1"/>
        </w:rPr>
        <w:t xml:space="preserve"> </w:t>
      </w:r>
      <w:r w:rsidR="00E03617" w:rsidRPr="00FA5DFF">
        <w:rPr>
          <w:rFonts w:asciiTheme="minorHAnsi" w:hAnsiTheme="minorHAnsi" w:cstheme="minorHAnsi"/>
          <w:color w:val="000000" w:themeColor="text1"/>
        </w:rPr>
        <w:t xml:space="preserve">with </w:t>
      </w:r>
      <w:r w:rsidR="00F4155D" w:rsidRPr="00FA5DFF">
        <w:rPr>
          <w:rFonts w:asciiTheme="minorHAnsi" w:hAnsiTheme="minorHAnsi" w:cstheme="minorHAnsi"/>
          <w:color w:val="000000" w:themeColor="text1"/>
        </w:rPr>
        <w:t xml:space="preserve">the </w:t>
      </w:r>
      <w:r w:rsidRPr="00FA5DFF">
        <w:rPr>
          <w:rFonts w:asciiTheme="minorHAnsi" w:hAnsiTheme="minorHAnsi" w:cstheme="minorHAnsi"/>
          <w:color w:val="000000" w:themeColor="text1"/>
        </w:rPr>
        <w:t xml:space="preserve">emergent </w:t>
      </w:r>
      <w:r w:rsidR="00F4155D" w:rsidRPr="00FA5DFF">
        <w:rPr>
          <w:rFonts w:asciiTheme="minorHAnsi" w:hAnsiTheme="minorHAnsi" w:cstheme="minorHAnsi"/>
          <w:color w:val="000000" w:themeColor="text1"/>
        </w:rPr>
        <w:t>community</w:t>
      </w:r>
      <w:r w:rsidR="00B0415C" w:rsidRPr="00FA5DFF">
        <w:rPr>
          <w:rFonts w:asciiTheme="minorHAnsi" w:hAnsiTheme="minorHAnsi" w:cstheme="minorHAnsi"/>
          <w:color w:val="000000" w:themeColor="text1"/>
        </w:rPr>
        <w:t xml:space="preserve"> </w:t>
      </w:r>
      <w:r w:rsidR="00F4155D" w:rsidRPr="00FA5DFF">
        <w:rPr>
          <w:rFonts w:asciiTheme="minorHAnsi" w:hAnsiTheme="minorHAnsi" w:cstheme="minorHAnsi"/>
          <w:color w:val="000000" w:themeColor="text1"/>
        </w:rPr>
        <w:t>discourse</w:t>
      </w:r>
      <w:r w:rsidR="000614A3">
        <w:rPr>
          <w:rFonts w:asciiTheme="minorHAnsi" w:hAnsiTheme="minorHAnsi" w:cstheme="minorHAnsi"/>
          <w:color w:val="000000" w:themeColor="text1"/>
        </w:rPr>
        <w:t>,</w:t>
      </w:r>
      <w:r w:rsidR="00E03617" w:rsidRPr="00FA5DFF">
        <w:rPr>
          <w:rFonts w:asciiTheme="minorHAnsi" w:hAnsiTheme="minorHAnsi" w:cstheme="minorHAnsi"/>
          <w:color w:val="000000" w:themeColor="text1"/>
        </w:rPr>
        <w:t xml:space="preserve"> sustained by the </w:t>
      </w:r>
      <w:r w:rsidR="00EC3095" w:rsidRPr="00FA5DFF">
        <w:rPr>
          <w:rFonts w:asciiTheme="minorHAnsi" w:hAnsiTheme="minorHAnsi" w:cstheme="minorHAnsi"/>
          <w:color w:val="000000" w:themeColor="text1"/>
        </w:rPr>
        <w:t>engineers</w:t>
      </w:r>
      <w:r w:rsidR="000614A3">
        <w:rPr>
          <w:rFonts w:asciiTheme="minorHAnsi" w:hAnsiTheme="minorHAnsi" w:cstheme="minorHAnsi"/>
          <w:color w:val="000000" w:themeColor="text1"/>
        </w:rPr>
        <w:t xml:space="preserve"> themselves</w:t>
      </w:r>
      <w:r w:rsidR="00E03617" w:rsidRPr="00FA5DFF">
        <w:rPr>
          <w:rFonts w:asciiTheme="minorHAnsi" w:hAnsiTheme="minorHAnsi" w:cstheme="minorHAnsi"/>
          <w:color w:val="000000" w:themeColor="text1"/>
        </w:rPr>
        <w:t xml:space="preserve">. </w:t>
      </w:r>
      <w:r w:rsidR="00F4155D" w:rsidRPr="00FA5DFF">
        <w:rPr>
          <w:rFonts w:asciiTheme="minorHAnsi" w:hAnsiTheme="minorHAnsi" w:cstheme="minorHAnsi"/>
          <w:color w:val="000000" w:themeColor="text1"/>
        </w:rPr>
        <w:t xml:space="preserve"> </w:t>
      </w:r>
      <w:r w:rsidR="00F96304" w:rsidRPr="00FA5DFF">
        <w:rPr>
          <w:rFonts w:asciiTheme="minorHAnsi" w:hAnsiTheme="minorHAnsi" w:cstheme="minorHAnsi"/>
          <w:color w:val="000000" w:themeColor="text1"/>
        </w:rPr>
        <w:t>As Orr (2006:1817) noted of the Xerox technicians he studied: “Apart from the intrusions of management thro</w:t>
      </w:r>
      <w:r w:rsidR="003D0000" w:rsidRPr="00FA5DFF">
        <w:rPr>
          <w:rFonts w:asciiTheme="minorHAnsi" w:hAnsiTheme="minorHAnsi" w:cstheme="minorHAnsi"/>
          <w:color w:val="000000" w:themeColor="text1"/>
        </w:rPr>
        <w:t>ugh documentation, parts supply</w:t>
      </w:r>
      <w:r w:rsidR="00F96304" w:rsidRPr="00FA5DFF">
        <w:rPr>
          <w:rFonts w:asciiTheme="minorHAnsi" w:hAnsiTheme="minorHAnsi" w:cstheme="minorHAnsi"/>
          <w:color w:val="000000" w:themeColor="text1"/>
        </w:rPr>
        <w:t xml:space="preserve"> and policy, the technicians were a relatively self-contained community”.</w:t>
      </w:r>
      <w:r w:rsidR="00580559" w:rsidRPr="00FA5DFF">
        <w:rPr>
          <w:rFonts w:asciiTheme="minorHAnsi" w:hAnsiTheme="minorHAnsi" w:cstheme="minorHAnsi"/>
          <w:color w:val="000000" w:themeColor="text1"/>
        </w:rPr>
        <w:t xml:space="preserve">  </w:t>
      </w:r>
      <w:r w:rsidR="00240AA1">
        <w:rPr>
          <w:rFonts w:asciiTheme="minorHAnsi" w:hAnsiTheme="minorHAnsi" w:cstheme="minorHAnsi"/>
          <w:color w:val="000000" w:themeColor="text1"/>
        </w:rPr>
        <w:t xml:space="preserve">However, </w:t>
      </w:r>
      <w:r w:rsidR="00F96304" w:rsidRPr="00FA5DFF">
        <w:rPr>
          <w:rFonts w:asciiTheme="minorHAnsi" w:hAnsiTheme="minorHAnsi" w:cstheme="minorHAnsi"/>
          <w:color w:val="000000" w:themeColor="text1"/>
        </w:rPr>
        <w:t>our empirical work reveals practice</w:t>
      </w:r>
      <w:r w:rsidR="00B22FE8" w:rsidRPr="00FA5DFF">
        <w:rPr>
          <w:rFonts w:asciiTheme="minorHAnsi" w:hAnsiTheme="minorHAnsi" w:cstheme="minorHAnsi"/>
          <w:color w:val="000000" w:themeColor="text1"/>
        </w:rPr>
        <w:t xml:space="preserve"> in this instance</w:t>
      </w:r>
      <w:r w:rsidR="00F96304" w:rsidRPr="00FA5DFF">
        <w:rPr>
          <w:rFonts w:asciiTheme="minorHAnsi" w:hAnsiTheme="minorHAnsi" w:cstheme="minorHAnsi"/>
          <w:color w:val="000000" w:themeColor="text1"/>
        </w:rPr>
        <w:t xml:space="preserve"> to be a site </w:t>
      </w:r>
      <w:r w:rsidR="00AC09A5" w:rsidRPr="00FA5DFF">
        <w:rPr>
          <w:rFonts w:asciiTheme="minorHAnsi" w:hAnsiTheme="minorHAnsi" w:cstheme="minorHAnsi"/>
          <w:color w:val="000000" w:themeColor="text1"/>
        </w:rPr>
        <w:t xml:space="preserve">where competing </w:t>
      </w:r>
      <w:r w:rsidR="000614A3">
        <w:rPr>
          <w:rFonts w:asciiTheme="minorHAnsi" w:hAnsiTheme="minorHAnsi" w:cstheme="minorHAnsi"/>
          <w:color w:val="000000" w:themeColor="text1"/>
        </w:rPr>
        <w:t xml:space="preserve">managerial </w:t>
      </w:r>
      <w:r w:rsidR="001B4B29">
        <w:rPr>
          <w:rFonts w:asciiTheme="minorHAnsi" w:hAnsiTheme="minorHAnsi" w:cstheme="minorHAnsi"/>
          <w:color w:val="000000" w:themeColor="text1"/>
        </w:rPr>
        <w:t>d</w:t>
      </w:r>
      <w:r w:rsidR="00C279F9" w:rsidRPr="00FA5DFF">
        <w:rPr>
          <w:rFonts w:asciiTheme="minorHAnsi" w:hAnsiTheme="minorHAnsi" w:cstheme="minorHAnsi"/>
          <w:color w:val="000000" w:themeColor="text1"/>
        </w:rPr>
        <w:t>iscourses</w:t>
      </w:r>
      <w:r w:rsidR="001B4B29">
        <w:rPr>
          <w:rFonts w:asciiTheme="minorHAnsi" w:hAnsiTheme="minorHAnsi" w:cstheme="minorHAnsi"/>
          <w:color w:val="000000" w:themeColor="text1"/>
        </w:rPr>
        <w:t xml:space="preserve"> </w:t>
      </w:r>
      <w:r w:rsidR="00C279F9" w:rsidRPr="00FA5DFF">
        <w:rPr>
          <w:rFonts w:asciiTheme="minorHAnsi" w:hAnsiTheme="minorHAnsi" w:cstheme="minorHAnsi"/>
          <w:color w:val="000000" w:themeColor="text1"/>
        </w:rPr>
        <w:t xml:space="preserve">and emergent </w:t>
      </w:r>
      <w:r w:rsidR="00F4155D" w:rsidRPr="00FA5DFF">
        <w:rPr>
          <w:rFonts w:asciiTheme="minorHAnsi" w:hAnsiTheme="minorHAnsi" w:cstheme="minorHAnsi"/>
          <w:color w:val="000000" w:themeColor="text1"/>
        </w:rPr>
        <w:t xml:space="preserve">community </w:t>
      </w:r>
      <w:r w:rsidR="00C279F9" w:rsidRPr="00FA5DFF">
        <w:rPr>
          <w:rFonts w:asciiTheme="minorHAnsi" w:hAnsiTheme="minorHAnsi" w:cstheme="minorHAnsi"/>
          <w:color w:val="000000" w:themeColor="text1"/>
        </w:rPr>
        <w:t xml:space="preserve">discourses </w:t>
      </w:r>
      <w:r w:rsidR="00AC09A5" w:rsidRPr="00FA5DFF">
        <w:rPr>
          <w:rFonts w:asciiTheme="minorHAnsi" w:hAnsiTheme="minorHAnsi" w:cstheme="minorHAnsi"/>
          <w:color w:val="000000" w:themeColor="text1"/>
        </w:rPr>
        <w:t>are brought</w:t>
      </w:r>
      <w:r w:rsidR="00F96304" w:rsidRPr="00FA5DFF">
        <w:rPr>
          <w:rFonts w:asciiTheme="minorHAnsi" w:hAnsiTheme="minorHAnsi" w:cstheme="minorHAnsi"/>
          <w:color w:val="000000" w:themeColor="text1"/>
        </w:rPr>
        <w:t xml:space="preserve"> into conflict with one another.</w:t>
      </w:r>
      <w:r w:rsidR="004F4BDE" w:rsidRPr="00FA5DFF">
        <w:rPr>
          <w:rFonts w:asciiTheme="minorHAnsi" w:hAnsiTheme="minorHAnsi" w:cstheme="minorHAnsi"/>
          <w:color w:val="000000" w:themeColor="text1"/>
        </w:rPr>
        <w:t xml:space="preserve"> </w:t>
      </w:r>
      <w:r w:rsidR="00F4155D" w:rsidRPr="00FA5DFF">
        <w:rPr>
          <w:rFonts w:asciiTheme="minorHAnsi" w:hAnsiTheme="minorHAnsi" w:cstheme="minorHAnsi"/>
          <w:color w:val="000000" w:themeColor="text1"/>
        </w:rPr>
        <w:t xml:space="preserve"> </w:t>
      </w:r>
      <w:r w:rsidR="00D54FB7">
        <w:rPr>
          <w:rFonts w:asciiTheme="minorHAnsi" w:hAnsiTheme="minorHAnsi" w:cstheme="minorHAnsi"/>
          <w:color w:val="000000" w:themeColor="text1"/>
        </w:rPr>
        <w:t xml:space="preserve">The presence and influence of </w:t>
      </w:r>
      <w:r w:rsidR="00240AA1">
        <w:rPr>
          <w:rFonts w:asciiTheme="minorHAnsi" w:hAnsiTheme="minorHAnsi" w:cstheme="minorHAnsi"/>
          <w:color w:val="000000" w:themeColor="text1"/>
        </w:rPr>
        <w:t xml:space="preserve">these </w:t>
      </w:r>
      <w:r w:rsidR="00D54FB7">
        <w:rPr>
          <w:rFonts w:asciiTheme="minorHAnsi" w:hAnsiTheme="minorHAnsi" w:cstheme="minorHAnsi"/>
          <w:color w:val="000000" w:themeColor="text1"/>
        </w:rPr>
        <w:t xml:space="preserve">discourses can be read in the hybrid practices we observed. That is, </w:t>
      </w:r>
      <w:r w:rsidR="00F96304" w:rsidRPr="00FA5DFF">
        <w:rPr>
          <w:rFonts w:asciiTheme="minorHAnsi" w:hAnsiTheme="minorHAnsi" w:cstheme="minorHAnsi"/>
          <w:color w:val="000000" w:themeColor="text1"/>
        </w:rPr>
        <w:t xml:space="preserve">the specific choices made </w:t>
      </w:r>
      <w:r w:rsidR="00E03617" w:rsidRPr="00FA5DFF">
        <w:rPr>
          <w:rFonts w:asciiTheme="minorHAnsi" w:hAnsiTheme="minorHAnsi" w:cstheme="minorHAnsi"/>
          <w:color w:val="000000" w:themeColor="text1"/>
        </w:rPr>
        <w:t>about technology</w:t>
      </w:r>
      <w:r w:rsidR="00B22FE8" w:rsidRPr="00FA5DFF">
        <w:rPr>
          <w:rFonts w:asciiTheme="minorHAnsi" w:hAnsiTheme="minorHAnsi" w:cstheme="minorHAnsi"/>
          <w:color w:val="000000" w:themeColor="text1"/>
        </w:rPr>
        <w:t>-</w:t>
      </w:r>
      <w:r w:rsidR="00E03617" w:rsidRPr="00FA5DFF">
        <w:rPr>
          <w:rFonts w:asciiTheme="minorHAnsi" w:hAnsiTheme="minorHAnsi" w:cstheme="minorHAnsi"/>
          <w:color w:val="000000" w:themeColor="text1"/>
        </w:rPr>
        <w:t xml:space="preserve">use </w:t>
      </w:r>
      <w:r w:rsidR="00122AB1">
        <w:rPr>
          <w:rFonts w:asciiTheme="minorHAnsi" w:hAnsiTheme="minorHAnsi" w:cstheme="minorHAnsi"/>
          <w:color w:val="000000" w:themeColor="text1"/>
        </w:rPr>
        <w:t xml:space="preserve">that </w:t>
      </w:r>
      <w:r w:rsidR="00F96304" w:rsidRPr="00FA5DFF">
        <w:rPr>
          <w:rFonts w:asciiTheme="minorHAnsi" w:hAnsiTheme="minorHAnsi" w:cstheme="minorHAnsi"/>
          <w:color w:val="000000" w:themeColor="text1"/>
        </w:rPr>
        <w:t>emerge</w:t>
      </w:r>
      <w:r w:rsidR="00D54FB7">
        <w:rPr>
          <w:rFonts w:asciiTheme="minorHAnsi" w:hAnsiTheme="minorHAnsi" w:cstheme="minorHAnsi"/>
          <w:color w:val="000000" w:themeColor="text1"/>
        </w:rPr>
        <w:t>d</w:t>
      </w:r>
      <w:r w:rsidR="00F96304" w:rsidRPr="00FA5DFF">
        <w:rPr>
          <w:rFonts w:asciiTheme="minorHAnsi" w:hAnsiTheme="minorHAnsi" w:cstheme="minorHAnsi"/>
          <w:color w:val="000000" w:themeColor="text1"/>
        </w:rPr>
        <w:t xml:space="preserve"> out of </w:t>
      </w:r>
      <w:r w:rsidR="00B0415C" w:rsidRPr="00FA5DFF">
        <w:rPr>
          <w:rFonts w:asciiTheme="minorHAnsi" w:hAnsiTheme="minorHAnsi" w:cstheme="minorHAnsi"/>
          <w:color w:val="000000" w:themeColor="text1"/>
        </w:rPr>
        <w:t xml:space="preserve">various </w:t>
      </w:r>
      <w:r w:rsidR="005171E4" w:rsidRPr="00FA5DFF">
        <w:rPr>
          <w:rFonts w:asciiTheme="minorHAnsi" w:hAnsiTheme="minorHAnsi" w:cstheme="minorHAnsi"/>
          <w:color w:val="000000" w:themeColor="text1"/>
        </w:rPr>
        <w:t>engagements</w:t>
      </w:r>
      <w:r w:rsidR="00B0415C" w:rsidRPr="00FA5DFF">
        <w:rPr>
          <w:rFonts w:asciiTheme="minorHAnsi" w:hAnsiTheme="minorHAnsi" w:cstheme="minorHAnsi"/>
          <w:color w:val="000000" w:themeColor="text1"/>
        </w:rPr>
        <w:t xml:space="preserve"> </w:t>
      </w:r>
      <w:r w:rsidR="00EC3095" w:rsidRPr="00FA5DFF">
        <w:rPr>
          <w:rFonts w:asciiTheme="minorHAnsi" w:hAnsiTheme="minorHAnsi" w:cstheme="minorHAnsi"/>
          <w:color w:val="000000" w:themeColor="text1"/>
        </w:rPr>
        <w:lastRenderedPageBreak/>
        <w:t>with</w:t>
      </w:r>
      <w:r w:rsidR="00C279F9" w:rsidRPr="00FA5DFF">
        <w:rPr>
          <w:rFonts w:asciiTheme="minorHAnsi" w:hAnsiTheme="minorHAnsi" w:cstheme="minorHAnsi"/>
          <w:color w:val="000000" w:themeColor="text1"/>
        </w:rPr>
        <w:t>,</w:t>
      </w:r>
      <w:r w:rsidR="00EC3095" w:rsidRPr="00FA5DFF">
        <w:rPr>
          <w:rFonts w:asciiTheme="minorHAnsi" w:hAnsiTheme="minorHAnsi" w:cstheme="minorHAnsi"/>
          <w:color w:val="000000" w:themeColor="text1"/>
        </w:rPr>
        <w:t xml:space="preserve"> </w:t>
      </w:r>
      <w:r w:rsidR="005171E4" w:rsidRPr="00FA5DFF">
        <w:rPr>
          <w:rFonts w:asciiTheme="minorHAnsi" w:hAnsiTheme="minorHAnsi" w:cstheme="minorHAnsi"/>
          <w:color w:val="000000" w:themeColor="text1"/>
        </w:rPr>
        <w:t>mobilizations</w:t>
      </w:r>
      <w:r w:rsidR="00B0415C" w:rsidRPr="00FA5DFF">
        <w:rPr>
          <w:rFonts w:asciiTheme="minorHAnsi" w:hAnsiTheme="minorHAnsi" w:cstheme="minorHAnsi"/>
          <w:color w:val="000000" w:themeColor="text1"/>
        </w:rPr>
        <w:t xml:space="preserve"> of</w:t>
      </w:r>
      <w:r w:rsidR="00F4155D" w:rsidRPr="00FA5DFF">
        <w:rPr>
          <w:rFonts w:asciiTheme="minorHAnsi" w:hAnsiTheme="minorHAnsi" w:cstheme="minorHAnsi"/>
          <w:color w:val="000000" w:themeColor="text1"/>
        </w:rPr>
        <w:t>,</w:t>
      </w:r>
      <w:r w:rsidR="00B0415C" w:rsidRPr="00FA5DFF">
        <w:rPr>
          <w:rFonts w:asciiTheme="minorHAnsi" w:hAnsiTheme="minorHAnsi" w:cstheme="minorHAnsi"/>
          <w:color w:val="000000" w:themeColor="text1"/>
        </w:rPr>
        <w:t xml:space="preserve"> </w:t>
      </w:r>
      <w:r w:rsidR="00C279F9" w:rsidRPr="00FA5DFF">
        <w:rPr>
          <w:rFonts w:asciiTheme="minorHAnsi" w:hAnsiTheme="minorHAnsi" w:cstheme="minorHAnsi"/>
          <w:color w:val="000000" w:themeColor="text1"/>
        </w:rPr>
        <w:t>and subject positions in relation to</w:t>
      </w:r>
      <w:r w:rsidR="00D73323" w:rsidRPr="00FA5DFF">
        <w:rPr>
          <w:rFonts w:asciiTheme="minorHAnsi" w:hAnsiTheme="minorHAnsi" w:cstheme="minorHAnsi"/>
          <w:color w:val="000000" w:themeColor="text1"/>
        </w:rPr>
        <w:t>,</w:t>
      </w:r>
      <w:r w:rsidR="00C279F9" w:rsidRPr="00FA5DFF">
        <w:rPr>
          <w:rFonts w:asciiTheme="minorHAnsi" w:hAnsiTheme="minorHAnsi" w:cstheme="minorHAnsi"/>
          <w:color w:val="000000" w:themeColor="text1"/>
        </w:rPr>
        <w:t xml:space="preserve"> </w:t>
      </w:r>
      <w:r w:rsidR="00F96304" w:rsidRPr="00FA5DFF">
        <w:rPr>
          <w:rFonts w:asciiTheme="minorHAnsi" w:hAnsiTheme="minorHAnsi" w:cstheme="minorHAnsi"/>
          <w:color w:val="000000" w:themeColor="text1"/>
        </w:rPr>
        <w:t xml:space="preserve">competing discourses.  </w:t>
      </w:r>
      <w:r w:rsidR="00C279F9" w:rsidRPr="00FA5DFF">
        <w:rPr>
          <w:rFonts w:asciiTheme="minorHAnsi" w:hAnsiTheme="minorHAnsi" w:cstheme="minorHAnsi"/>
          <w:color w:val="000000" w:themeColor="text1"/>
        </w:rPr>
        <w:t>T</w:t>
      </w:r>
      <w:r w:rsidR="00F96304" w:rsidRPr="00FA5DFF">
        <w:rPr>
          <w:rFonts w:asciiTheme="minorHAnsi" w:hAnsiTheme="minorHAnsi" w:cstheme="minorHAnsi"/>
          <w:color w:val="000000" w:themeColor="text1"/>
        </w:rPr>
        <w:t>he removal of the depot for the engineers resulted</w:t>
      </w:r>
      <w:r w:rsidR="00122AB1">
        <w:rPr>
          <w:rFonts w:asciiTheme="minorHAnsi" w:hAnsiTheme="minorHAnsi" w:cstheme="minorHAnsi"/>
          <w:color w:val="000000" w:themeColor="text1"/>
        </w:rPr>
        <w:t>, for example,</w:t>
      </w:r>
      <w:r w:rsidR="00F96304" w:rsidRPr="00FA5DFF">
        <w:rPr>
          <w:rFonts w:asciiTheme="minorHAnsi" w:hAnsiTheme="minorHAnsi" w:cstheme="minorHAnsi"/>
          <w:color w:val="000000" w:themeColor="text1"/>
        </w:rPr>
        <w:t xml:space="preserve"> in the establishment of mobile phone technology as a mechanism through</w:t>
      </w:r>
      <w:r w:rsidR="003D0000" w:rsidRPr="00FA5DFF">
        <w:rPr>
          <w:rFonts w:asciiTheme="minorHAnsi" w:hAnsiTheme="minorHAnsi" w:cstheme="minorHAnsi"/>
          <w:color w:val="000000" w:themeColor="text1"/>
        </w:rPr>
        <w:t xml:space="preserve"> which community discourse </w:t>
      </w:r>
      <w:r w:rsidR="001B7339" w:rsidRPr="00FA5DFF">
        <w:rPr>
          <w:rFonts w:asciiTheme="minorHAnsi" w:hAnsiTheme="minorHAnsi" w:cstheme="minorHAnsi"/>
          <w:color w:val="000000" w:themeColor="text1"/>
        </w:rPr>
        <w:t>continued to valorize</w:t>
      </w:r>
      <w:r w:rsidR="00F96304" w:rsidRPr="00FA5DFF">
        <w:rPr>
          <w:rFonts w:asciiTheme="minorHAnsi" w:hAnsiTheme="minorHAnsi" w:cstheme="minorHAnsi"/>
          <w:color w:val="000000" w:themeColor="text1"/>
        </w:rPr>
        <w:t xml:space="preserve"> shared knowledge and experience over the </w:t>
      </w:r>
      <w:r w:rsidR="00F8652C" w:rsidRPr="00FA5DFF">
        <w:rPr>
          <w:rFonts w:asciiTheme="minorHAnsi" w:hAnsiTheme="minorHAnsi" w:cstheme="minorHAnsi"/>
          <w:color w:val="000000" w:themeColor="text1"/>
        </w:rPr>
        <w:t xml:space="preserve">use of the </w:t>
      </w:r>
      <w:r w:rsidR="00F96304" w:rsidRPr="00FA5DFF">
        <w:rPr>
          <w:rFonts w:asciiTheme="minorHAnsi" w:hAnsiTheme="minorHAnsi" w:cstheme="minorHAnsi"/>
          <w:color w:val="000000" w:themeColor="text1"/>
        </w:rPr>
        <w:t>XTECH system</w:t>
      </w:r>
      <w:r w:rsidR="00F8652C" w:rsidRPr="00FA5DFF">
        <w:rPr>
          <w:rFonts w:asciiTheme="minorHAnsi" w:hAnsiTheme="minorHAnsi" w:cstheme="minorHAnsi"/>
          <w:color w:val="000000" w:themeColor="text1"/>
        </w:rPr>
        <w:t>,</w:t>
      </w:r>
      <w:r w:rsidR="00F96304" w:rsidRPr="00FA5DFF">
        <w:rPr>
          <w:rFonts w:asciiTheme="minorHAnsi" w:hAnsiTheme="minorHAnsi" w:cstheme="minorHAnsi"/>
          <w:color w:val="000000" w:themeColor="text1"/>
        </w:rPr>
        <w:t xml:space="preserve"> as proscribed by </w:t>
      </w:r>
      <w:r w:rsidR="00D73323" w:rsidRPr="00FA5DFF">
        <w:rPr>
          <w:rFonts w:asciiTheme="minorHAnsi" w:hAnsiTheme="minorHAnsi" w:cstheme="minorHAnsi"/>
          <w:color w:val="000000" w:themeColor="text1"/>
        </w:rPr>
        <w:t xml:space="preserve">a </w:t>
      </w:r>
      <w:r w:rsidR="00F96304" w:rsidRPr="00FA5DFF">
        <w:rPr>
          <w:rFonts w:asciiTheme="minorHAnsi" w:hAnsiTheme="minorHAnsi" w:cstheme="minorHAnsi"/>
          <w:color w:val="000000" w:themeColor="text1"/>
        </w:rPr>
        <w:t>management</w:t>
      </w:r>
      <w:r w:rsidR="00D73323" w:rsidRPr="00FA5DFF">
        <w:rPr>
          <w:rFonts w:asciiTheme="minorHAnsi" w:hAnsiTheme="minorHAnsi" w:cstheme="minorHAnsi"/>
          <w:color w:val="000000" w:themeColor="text1"/>
        </w:rPr>
        <w:t xml:space="preserve"> thinking</w:t>
      </w:r>
      <w:r w:rsidR="004A41CA" w:rsidRPr="00FA5DFF">
        <w:rPr>
          <w:rFonts w:asciiTheme="minorHAnsi" w:hAnsiTheme="minorHAnsi" w:cstheme="minorHAnsi"/>
          <w:color w:val="000000" w:themeColor="text1"/>
        </w:rPr>
        <w:t xml:space="preserve">. </w:t>
      </w:r>
      <w:r w:rsidR="001B7339" w:rsidRPr="00FA5DFF">
        <w:rPr>
          <w:rFonts w:asciiTheme="minorHAnsi" w:hAnsiTheme="minorHAnsi" w:cstheme="minorHAnsi"/>
          <w:color w:val="000000" w:themeColor="text1"/>
        </w:rPr>
        <w:t>Mobile phones were employed by some technicians in a way that allowed them to</w:t>
      </w:r>
      <w:r w:rsidR="00F96304" w:rsidRPr="00FA5DFF">
        <w:rPr>
          <w:rFonts w:asciiTheme="minorHAnsi" w:hAnsiTheme="minorHAnsi" w:cstheme="minorHAnsi"/>
          <w:color w:val="000000" w:themeColor="text1"/>
        </w:rPr>
        <w:t xml:space="preserve"> </w:t>
      </w:r>
      <w:r w:rsidR="001B7339" w:rsidRPr="00FA5DFF">
        <w:rPr>
          <w:rFonts w:asciiTheme="minorHAnsi" w:hAnsiTheme="minorHAnsi" w:cstheme="minorHAnsi"/>
          <w:color w:val="000000" w:themeColor="text1"/>
        </w:rPr>
        <w:t xml:space="preserve">continue </w:t>
      </w:r>
      <w:r w:rsidR="00122AB1">
        <w:rPr>
          <w:rFonts w:asciiTheme="minorHAnsi" w:hAnsiTheme="minorHAnsi" w:cstheme="minorHAnsi"/>
          <w:color w:val="000000" w:themeColor="text1"/>
        </w:rPr>
        <w:t xml:space="preserve">to </w:t>
      </w:r>
      <w:r w:rsidR="001B7339" w:rsidRPr="00FA5DFF">
        <w:rPr>
          <w:rFonts w:asciiTheme="minorHAnsi" w:hAnsiTheme="minorHAnsi" w:cstheme="minorHAnsi"/>
          <w:color w:val="000000" w:themeColor="text1"/>
        </w:rPr>
        <w:t xml:space="preserve">sustain community practices and thus enact </w:t>
      </w:r>
      <w:r w:rsidR="00F96304" w:rsidRPr="00FA5DFF">
        <w:rPr>
          <w:rFonts w:asciiTheme="minorHAnsi" w:hAnsiTheme="minorHAnsi" w:cstheme="minorHAnsi"/>
          <w:color w:val="000000" w:themeColor="text1"/>
        </w:rPr>
        <w:t>community</w:t>
      </w:r>
      <w:r w:rsidR="00D73323" w:rsidRPr="00FA5DFF">
        <w:rPr>
          <w:rFonts w:asciiTheme="minorHAnsi" w:hAnsiTheme="minorHAnsi" w:cstheme="minorHAnsi"/>
          <w:color w:val="000000" w:themeColor="text1"/>
        </w:rPr>
        <w:t xml:space="preserve">-shaping </w:t>
      </w:r>
      <w:r w:rsidR="00F96304" w:rsidRPr="00FA5DFF">
        <w:rPr>
          <w:rFonts w:asciiTheme="minorHAnsi" w:hAnsiTheme="minorHAnsi" w:cstheme="minorHAnsi"/>
          <w:color w:val="000000" w:themeColor="text1"/>
        </w:rPr>
        <w:t>discourse</w:t>
      </w:r>
      <w:r w:rsidR="00D73323" w:rsidRPr="00FA5DFF">
        <w:rPr>
          <w:rFonts w:asciiTheme="minorHAnsi" w:hAnsiTheme="minorHAnsi" w:cstheme="minorHAnsi"/>
          <w:color w:val="000000" w:themeColor="text1"/>
        </w:rPr>
        <w:t>s</w:t>
      </w:r>
      <w:r w:rsidR="001B7339" w:rsidRPr="00FA5DFF">
        <w:rPr>
          <w:rFonts w:asciiTheme="minorHAnsi" w:hAnsiTheme="minorHAnsi" w:cstheme="minorHAnsi"/>
          <w:color w:val="000000" w:themeColor="text1"/>
        </w:rPr>
        <w:t>, by maintaining smaller groups</w:t>
      </w:r>
      <w:r w:rsidR="00122AB1">
        <w:rPr>
          <w:rFonts w:asciiTheme="minorHAnsi" w:hAnsiTheme="minorHAnsi" w:cstheme="minorHAnsi"/>
          <w:color w:val="000000" w:themeColor="text1"/>
        </w:rPr>
        <w:t>. However,</w:t>
      </w:r>
      <w:r w:rsidR="00F96304" w:rsidRPr="00FA5DFF">
        <w:rPr>
          <w:rFonts w:asciiTheme="minorHAnsi" w:hAnsiTheme="minorHAnsi" w:cstheme="minorHAnsi"/>
          <w:color w:val="000000" w:themeColor="text1"/>
        </w:rPr>
        <w:t xml:space="preserve"> </w:t>
      </w:r>
      <w:r w:rsidR="00A95E6F">
        <w:rPr>
          <w:rFonts w:asciiTheme="minorHAnsi" w:hAnsiTheme="minorHAnsi" w:cstheme="minorHAnsi"/>
          <w:color w:val="000000" w:themeColor="text1"/>
        </w:rPr>
        <w:t xml:space="preserve">this practice also </w:t>
      </w:r>
      <w:r w:rsidR="00F96304" w:rsidRPr="00FA5DFF">
        <w:rPr>
          <w:rFonts w:asciiTheme="minorHAnsi" w:hAnsiTheme="minorHAnsi" w:cstheme="minorHAnsi"/>
          <w:color w:val="000000" w:themeColor="text1"/>
        </w:rPr>
        <w:t xml:space="preserve">found some measure of compatibility </w:t>
      </w:r>
      <w:r w:rsidR="00EC3095" w:rsidRPr="00FA5DFF">
        <w:rPr>
          <w:rFonts w:asciiTheme="minorHAnsi" w:hAnsiTheme="minorHAnsi" w:cstheme="minorHAnsi"/>
          <w:color w:val="000000" w:themeColor="text1"/>
        </w:rPr>
        <w:t xml:space="preserve">also </w:t>
      </w:r>
      <w:r w:rsidR="00B0415C" w:rsidRPr="00FA5DFF">
        <w:rPr>
          <w:rFonts w:asciiTheme="minorHAnsi" w:hAnsiTheme="minorHAnsi" w:cstheme="minorHAnsi"/>
          <w:color w:val="000000" w:themeColor="text1"/>
        </w:rPr>
        <w:t xml:space="preserve">with </w:t>
      </w:r>
      <w:r w:rsidR="00F96304" w:rsidRPr="00FA5DFF">
        <w:rPr>
          <w:rFonts w:asciiTheme="minorHAnsi" w:hAnsiTheme="minorHAnsi" w:cstheme="minorHAnsi"/>
          <w:color w:val="000000" w:themeColor="text1"/>
        </w:rPr>
        <w:t>managerial discourses of efficiency and productivity.</w:t>
      </w:r>
      <w:r w:rsidR="00EC3095" w:rsidRPr="00FA5DFF">
        <w:rPr>
          <w:rFonts w:asciiTheme="minorHAnsi" w:hAnsiTheme="minorHAnsi" w:cstheme="minorHAnsi"/>
          <w:color w:val="000000" w:themeColor="text1"/>
        </w:rPr>
        <w:t xml:space="preserve"> </w:t>
      </w:r>
      <w:r w:rsidR="00F4155D" w:rsidRPr="00FA5DFF">
        <w:rPr>
          <w:rFonts w:asciiTheme="minorHAnsi" w:hAnsiTheme="minorHAnsi" w:cstheme="minorHAnsi"/>
          <w:color w:val="000000" w:themeColor="text1"/>
        </w:rPr>
        <w:t xml:space="preserve"> </w:t>
      </w:r>
      <w:r w:rsidR="00122AB1">
        <w:rPr>
          <w:rFonts w:asciiTheme="minorHAnsi" w:hAnsiTheme="minorHAnsi" w:cstheme="minorHAnsi"/>
          <w:color w:val="000000" w:themeColor="text1"/>
        </w:rPr>
        <w:t>Similarly, b</w:t>
      </w:r>
      <w:r w:rsidR="00122AB1" w:rsidRPr="00FA5DFF">
        <w:rPr>
          <w:rFonts w:asciiTheme="minorHAnsi" w:hAnsiTheme="minorHAnsi" w:cstheme="minorHAnsi"/>
          <w:color w:val="000000" w:themeColor="text1"/>
        </w:rPr>
        <w:t>eing 'available 24/7' demonstrated strong adherence to the discourses that shaped behavior in the community</w:t>
      </w:r>
      <w:r w:rsidR="008E4DC3">
        <w:rPr>
          <w:rFonts w:asciiTheme="minorHAnsi" w:hAnsiTheme="minorHAnsi" w:cstheme="minorHAnsi"/>
          <w:color w:val="000000" w:themeColor="text1"/>
        </w:rPr>
        <w:t>,</w:t>
      </w:r>
      <w:r w:rsidR="00122AB1" w:rsidRPr="00FA5DFF">
        <w:rPr>
          <w:rFonts w:asciiTheme="minorHAnsi" w:hAnsiTheme="minorHAnsi" w:cstheme="minorHAnsi"/>
          <w:color w:val="000000" w:themeColor="text1"/>
        </w:rPr>
        <w:t xml:space="preserve"> whilst being available to a more limited group,</w:t>
      </w:r>
      <w:r w:rsidR="00A95E6F">
        <w:rPr>
          <w:rFonts w:asciiTheme="minorHAnsi" w:hAnsiTheme="minorHAnsi" w:cstheme="minorHAnsi"/>
          <w:color w:val="000000" w:themeColor="text1"/>
        </w:rPr>
        <w:t xml:space="preserve"> thus enabling</w:t>
      </w:r>
      <w:r w:rsidR="00122AB1" w:rsidRPr="00FA5DFF">
        <w:rPr>
          <w:rFonts w:asciiTheme="minorHAnsi" w:hAnsiTheme="minorHAnsi" w:cstheme="minorHAnsi"/>
          <w:color w:val="000000" w:themeColor="text1"/>
        </w:rPr>
        <w:t xml:space="preserve"> an enactment of </w:t>
      </w:r>
      <w:r w:rsidR="00122AB1" w:rsidRPr="00FA5DFF">
        <w:rPr>
          <w:rFonts w:asciiTheme="minorHAnsi" w:hAnsiTheme="minorHAnsi" w:cstheme="minorHAnsi"/>
          <w:i/>
          <w:color w:val="000000" w:themeColor="text1"/>
        </w:rPr>
        <w:t>both</w:t>
      </w:r>
      <w:r w:rsidR="00122AB1" w:rsidRPr="00FA5DFF">
        <w:rPr>
          <w:rFonts w:asciiTheme="minorHAnsi" w:hAnsiTheme="minorHAnsi" w:cstheme="minorHAnsi"/>
          <w:color w:val="000000" w:themeColor="text1"/>
        </w:rPr>
        <w:t xml:space="preserve"> managerial and community discourses.</w:t>
      </w:r>
    </w:p>
    <w:p w14:paraId="1794B1A0" w14:textId="77777777" w:rsidR="00D8131D" w:rsidRPr="00FA5DFF" w:rsidRDefault="00D8131D" w:rsidP="001F002D">
      <w:pPr>
        <w:spacing w:line="480" w:lineRule="auto"/>
        <w:rPr>
          <w:rFonts w:asciiTheme="minorHAnsi" w:hAnsiTheme="minorHAnsi" w:cstheme="minorHAnsi"/>
          <w:color w:val="000000" w:themeColor="text1"/>
        </w:rPr>
      </w:pPr>
    </w:p>
    <w:p w14:paraId="155F987F" w14:textId="613DA4C8" w:rsidR="00487CBB" w:rsidRDefault="00D5141F" w:rsidP="001F002D">
      <w:pPr>
        <w:spacing w:line="480" w:lineRule="auto"/>
        <w:rPr>
          <w:rFonts w:asciiTheme="minorHAnsi" w:hAnsiTheme="minorHAnsi" w:cstheme="minorHAnsi"/>
          <w:color w:val="000000" w:themeColor="text1"/>
        </w:rPr>
      </w:pPr>
      <w:r>
        <w:rPr>
          <w:rFonts w:asciiTheme="minorHAnsi" w:hAnsiTheme="minorHAnsi" w:cstheme="minorHAnsi"/>
          <w:color w:val="000000" w:themeColor="text1"/>
        </w:rPr>
        <w:t>Hardy and Thomas (2015) rebuke the claim that discourse theory does not sufficiently take account of the material</w:t>
      </w:r>
      <w:r w:rsidR="008E4DC3">
        <w:rPr>
          <w:rFonts w:asciiTheme="minorHAnsi" w:hAnsiTheme="minorHAnsi" w:cstheme="minorHAnsi"/>
          <w:color w:val="000000" w:themeColor="text1"/>
        </w:rPr>
        <w:t xml:space="preserve">. </w:t>
      </w:r>
      <w:r w:rsidR="008E4DC3" w:rsidRPr="00FA5DFF">
        <w:rPr>
          <w:rFonts w:asciiTheme="minorHAnsi" w:hAnsiTheme="minorHAnsi" w:cstheme="minorHAnsi"/>
          <w:color w:val="000000" w:themeColor="text1"/>
        </w:rPr>
        <w:t xml:space="preserve">Like </w:t>
      </w:r>
      <w:proofErr w:type="spellStart"/>
      <w:r w:rsidR="008E4DC3" w:rsidRPr="00FA5DFF">
        <w:rPr>
          <w:rFonts w:asciiTheme="minorHAnsi" w:hAnsiTheme="minorHAnsi" w:cstheme="minorHAnsi"/>
          <w:color w:val="000000" w:themeColor="text1"/>
        </w:rPr>
        <w:t>sociomaterial</w:t>
      </w:r>
      <w:proofErr w:type="spellEnd"/>
      <w:r w:rsidR="008E4DC3" w:rsidRPr="00FA5DFF">
        <w:rPr>
          <w:rFonts w:asciiTheme="minorHAnsi" w:hAnsiTheme="minorHAnsi" w:cstheme="minorHAnsi"/>
          <w:color w:val="000000" w:themeColor="text1"/>
        </w:rPr>
        <w:t xml:space="preserve"> theorists, discourse theorists see no necessary separation between discourse and the material, the two are enmeshed together through skills, knowledge, </w:t>
      </w:r>
      <w:r w:rsidR="00A95E6F">
        <w:rPr>
          <w:rFonts w:asciiTheme="minorHAnsi" w:hAnsiTheme="minorHAnsi" w:cstheme="minorHAnsi"/>
          <w:color w:val="000000" w:themeColor="text1"/>
        </w:rPr>
        <w:t xml:space="preserve">the </w:t>
      </w:r>
      <w:r w:rsidR="008E4DC3" w:rsidRPr="00FA5DFF">
        <w:rPr>
          <w:rFonts w:asciiTheme="minorHAnsi" w:hAnsiTheme="minorHAnsi" w:cstheme="minorHAnsi"/>
          <w:color w:val="000000" w:themeColor="text1"/>
        </w:rPr>
        <w:t xml:space="preserve">workers themselves and </w:t>
      </w:r>
      <w:r w:rsidR="00A95E6F">
        <w:rPr>
          <w:rFonts w:asciiTheme="minorHAnsi" w:hAnsiTheme="minorHAnsi" w:cstheme="minorHAnsi"/>
          <w:color w:val="000000" w:themeColor="text1"/>
        </w:rPr>
        <w:t xml:space="preserve">the </w:t>
      </w:r>
      <w:r w:rsidR="008E4DC3" w:rsidRPr="00FA5DFF">
        <w:rPr>
          <w:rFonts w:asciiTheme="minorHAnsi" w:hAnsiTheme="minorHAnsi" w:cstheme="minorHAnsi"/>
          <w:color w:val="000000" w:themeColor="text1"/>
        </w:rPr>
        <w:t xml:space="preserve">technology (Hardy and Thomas, 2015).  </w:t>
      </w:r>
      <w:r w:rsidR="008E4DC3">
        <w:rPr>
          <w:rFonts w:asciiTheme="minorHAnsi" w:hAnsiTheme="minorHAnsi" w:cstheme="minorHAnsi"/>
          <w:color w:val="000000" w:themeColor="text1"/>
        </w:rPr>
        <w:t>Thomas and Hardy (2015) demonstrate,</w:t>
      </w:r>
      <w:r>
        <w:rPr>
          <w:rFonts w:asciiTheme="minorHAnsi" w:hAnsiTheme="minorHAnsi" w:cstheme="minorHAnsi"/>
          <w:color w:val="000000" w:themeColor="text1"/>
        </w:rPr>
        <w:t xml:space="preserve"> </w:t>
      </w:r>
      <w:r w:rsidR="00620A39">
        <w:rPr>
          <w:rFonts w:asciiTheme="minorHAnsi" w:hAnsiTheme="minorHAnsi" w:cstheme="minorHAnsi"/>
          <w:color w:val="000000" w:themeColor="text1"/>
        </w:rPr>
        <w:t>drawing on</w:t>
      </w:r>
      <w:r w:rsidR="008E4DC3">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existing studies, how discourse shapes the materiality of the </w:t>
      </w:r>
      <w:r w:rsidR="00EF7130">
        <w:rPr>
          <w:rFonts w:asciiTheme="minorHAnsi" w:hAnsiTheme="minorHAnsi" w:cstheme="minorHAnsi"/>
          <w:color w:val="000000" w:themeColor="text1"/>
        </w:rPr>
        <w:t xml:space="preserve">(military) </w:t>
      </w:r>
      <w:r>
        <w:rPr>
          <w:rFonts w:asciiTheme="minorHAnsi" w:hAnsiTheme="minorHAnsi" w:cstheme="minorHAnsi"/>
          <w:color w:val="000000" w:themeColor="text1"/>
        </w:rPr>
        <w:t xml:space="preserve">body, </w:t>
      </w:r>
      <w:r w:rsidR="00A95E6F">
        <w:rPr>
          <w:rFonts w:asciiTheme="minorHAnsi" w:hAnsiTheme="minorHAnsi" w:cstheme="minorHAnsi"/>
          <w:color w:val="000000" w:themeColor="text1"/>
        </w:rPr>
        <w:t xml:space="preserve">how discourse shapes the apprehension of material objects through their naming and categorization, </w:t>
      </w:r>
      <w:r>
        <w:rPr>
          <w:rFonts w:asciiTheme="minorHAnsi" w:hAnsiTheme="minorHAnsi" w:cstheme="minorHAnsi"/>
          <w:color w:val="000000" w:themeColor="text1"/>
        </w:rPr>
        <w:t>how space is shaped by discourse and</w:t>
      </w:r>
      <w:r w:rsidR="0097541B">
        <w:rPr>
          <w:rFonts w:asciiTheme="minorHAnsi" w:hAnsiTheme="minorHAnsi" w:cstheme="minorHAnsi"/>
          <w:color w:val="000000" w:themeColor="text1"/>
        </w:rPr>
        <w:t xml:space="preserve"> how spaces, on</w:t>
      </w:r>
      <w:r w:rsidR="00E10584">
        <w:rPr>
          <w:rFonts w:asciiTheme="minorHAnsi" w:hAnsiTheme="minorHAnsi" w:cstheme="minorHAnsi"/>
          <w:color w:val="000000" w:themeColor="text1"/>
        </w:rPr>
        <w:t>c</w:t>
      </w:r>
      <w:r w:rsidR="0097541B">
        <w:rPr>
          <w:rFonts w:asciiTheme="minorHAnsi" w:hAnsiTheme="minorHAnsi" w:cstheme="minorHAnsi"/>
          <w:color w:val="000000" w:themeColor="text1"/>
        </w:rPr>
        <w:t xml:space="preserve">e in place, </w:t>
      </w:r>
      <w:r>
        <w:rPr>
          <w:rFonts w:asciiTheme="minorHAnsi" w:hAnsiTheme="minorHAnsi" w:cstheme="minorHAnsi"/>
          <w:color w:val="000000" w:themeColor="text1"/>
        </w:rPr>
        <w:t xml:space="preserve">subsequently shape </w:t>
      </w:r>
      <w:r w:rsidR="0097541B">
        <w:rPr>
          <w:rFonts w:asciiTheme="minorHAnsi" w:hAnsiTheme="minorHAnsi" w:cstheme="minorHAnsi"/>
          <w:color w:val="000000" w:themeColor="text1"/>
        </w:rPr>
        <w:t>discourse</w:t>
      </w:r>
      <w:r w:rsidR="00A95E6F">
        <w:rPr>
          <w:rFonts w:asciiTheme="minorHAnsi" w:hAnsiTheme="minorHAnsi" w:cstheme="minorHAnsi"/>
          <w:color w:val="000000" w:themeColor="text1"/>
        </w:rPr>
        <w:t>.</w:t>
      </w:r>
      <w:r>
        <w:rPr>
          <w:rFonts w:asciiTheme="minorHAnsi" w:hAnsiTheme="minorHAnsi" w:cstheme="minorHAnsi"/>
          <w:color w:val="000000" w:themeColor="text1"/>
        </w:rPr>
        <w:t xml:space="preserve">  </w:t>
      </w:r>
      <w:r w:rsidR="00620664">
        <w:rPr>
          <w:rFonts w:asciiTheme="minorHAnsi" w:hAnsiTheme="minorHAnsi" w:cstheme="minorHAnsi"/>
          <w:color w:val="000000" w:themeColor="text1"/>
        </w:rPr>
        <w:t>Our work</w:t>
      </w:r>
      <w:r w:rsidR="008E4DC3">
        <w:rPr>
          <w:rFonts w:asciiTheme="minorHAnsi" w:hAnsiTheme="minorHAnsi" w:cstheme="minorHAnsi"/>
          <w:color w:val="000000" w:themeColor="text1"/>
        </w:rPr>
        <w:t xml:space="preserve"> </w:t>
      </w:r>
      <w:r w:rsidR="00620664">
        <w:rPr>
          <w:rFonts w:asciiTheme="minorHAnsi" w:hAnsiTheme="minorHAnsi" w:cstheme="minorHAnsi"/>
          <w:color w:val="000000" w:themeColor="text1"/>
        </w:rPr>
        <w:t xml:space="preserve">adds </w:t>
      </w:r>
      <w:r w:rsidR="00C23E72">
        <w:rPr>
          <w:rFonts w:asciiTheme="minorHAnsi" w:hAnsiTheme="minorHAnsi" w:cstheme="minorHAnsi"/>
          <w:color w:val="000000" w:themeColor="text1"/>
        </w:rPr>
        <w:t>t</w:t>
      </w:r>
      <w:r w:rsidR="00620664">
        <w:rPr>
          <w:rFonts w:asciiTheme="minorHAnsi" w:hAnsiTheme="minorHAnsi" w:cstheme="minorHAnsi"/>
          <w:color w:val="000000" w:themeColor="text1"/>
        </w:rPr>
        <w:t>o this perspective</w:t>
      </w:r>
      <w:r w:rsidR="00C23E72">
        <w:rPr>
          <w:rFonts w:asciiTheme="minorHAnsi" w:hAnsiTheme="minorHAnsi" w:cstheme="minorHAnsi"/>
          <w:color w:val="000000" w:themeColor="text1"/>
        </w:rPr>
        <w:t xml:space="preserve"> </w:t>
      </w:r>
      <w:r w:rsidR="00620664">
        <w:rPr>
          <w:rFonts w:asciiTheme="minorHAnsi" w:hAnsiTheme="minorHAnsi" w:cstheme="minorHAnsi"/>
          <w:color w:val="000000" w:themeColor="text1"/>
        </w:rPr>
        <w:t xml:space="preserve">by </w:t>
      </w:r>
      <w:r>
        <w:rPr>
          <w:rFonts w:asciiTheme="minorHAnsi" w:hAnsiTheme="minorHAnsi" w:cstheme="minorHAnsi"/>
          <w:color w:val="000000" w:themeColor="text1"/>
        </w:rPr>
        <w:t>show</w:t>
      </w:r>
      <w:r w:rsidR="00620664">
        <w:rPr>
          <w:rFonts w:asciiTheme="minorHAnsi" w:hAnsiTheme="minorHAnsi" w:cstheme="minorHAnsi"/>
          <w:color w:val="000000" w:themeColor="text1"/>
        </w:rPr>
        <w:t>ing</w:t>
      </w:r>
      <w:r>
        <w:rPr>
          <w:rFonts w:asciiTheme="minorHAnsi" w:hAnsiTheme="minorHAnsi" w:cstheme="minorHAnsi"/>
          <w:color w:val="000000" w:themeColor="text1"/>
        </w:rPr>
        <w:t xml:space="preserve"> </w:t>
      </w:r>
      <w:r w:rsidR="0097541B">
        <w:rPr>
          <w:rFonts w:asciiTheme="minorHAnsi" w:hAnsiTheme="minorHAnsi" w:cstheme="minorHAnsi"/>
          <w:color w:val="000000" w:themeColor="text1"/>
        </w:rPr>
        <w:t xml:space="preserve">how ‘hybrid </w:t>
      </w:r>
      <w:r>
        <w:rPr>
          <w:rFonts w:asciiTheme="minorHAnsi" w:hAnsiTheme="minorHAnsi" w:cstheme="minorHAnsi"/>
          <w:color w:val="000000" w:themeColor="text1"/>
        </w:rPr>
        <w:t>practices</w:t>
      </w:r>
      <w:r w:rsidR="0097541B">
        <w:rPr>
          <w:rFonts w:asciiTheme="minorHAnsi" w:hAnsiTheme="minorHAnsi" w:cstheme="minorHAnsi"/>
          <w:color w:val="000000" w:themeColor="text1"/>
        </w:rPr>
        <w:t>’</w:t>
      </w:r>
      <w:r w:rsidR="00620664">
        <w:rPr>
          <w:rFonts w:asciiTheme="minorHAnsi" w:hAnsiTheme="minorHAnsi" w:cstheme="minorHAnsi"/>
          <w:color w:val="000000" w:themeColor="text1"/>
        </w:rPr>
        <w:t xml:space="preserve"> </w:t>
      </w:r>
      <w:r w:rsidR="00C23E72">
        <w:rPr>
          <w:rFonts w:asciiTheme="minorHAnsi" w:hAnsiTheme="minorHAnsi" w:cstheme="minorHAnsi"/>
          <w:color w:val="000000" w:themeColor="text1"/>
        </w:rPr>
        <w:t>emerge at the confluence of competing discourses</w:t>
      </w:r>
      <w:r w:rsidR="00137F57">
        <w:rPr>
          <w:rFonts w:asciiTheme="minorHAnsi" w:hAnsiTheme="minorHAnsi" w:cstheme="minorHAnsi"/>
          <w:color w:val="000000" w:themeColor="text1"/>
        </w:rPr>
        <w:t xml:space="preserve"> and </w:t>
      </w:r>
      <w:r w:rsidR="008E4DC3">
        <w:rPr>
          <w:rFonts w:asciiTheme="minorHAnsi" w:hAnsiTheme="minorHAnsi" w:cstheme="minorHAnsi"/>
          <w:color w:val="000000" w:themeColor="text1"/>
        </w:rPr>
        <w:t xml:space="preserve">by </w:t>
      </w:r>
      <w:r w:rsidR="00A95E6F">
        <w:rPr>
          <w:rFonts w:asciiTheme="minorHAnsi" w:hAnsiTheme="minorHAnsi" w:cstheme="minorHAnsi"/>
          <w:color w:val="000000" w:themeColor="text1"/>
        </w:rPr>
        <w:t xml:space="preserve">illuminating </w:t>
      </w:r>
      <w:r w:rsidR="008E4DC3">
        <w:rPr>
          <w:rFonts w:asciiTheme="minorHAnsi" w:hAnsiTheme="minorHAnsi" w:cstheme="minorHAnsi"/>
          <w:color w:val="000000" w:themeColor="text1"/>
        </w:rPr>
        <w:t xml:space="preserve">the </w:t>
      </w:r>
      <w:r w:rsidR="00137F57">
        <w:rPr>
          <w:rFonts w:asciiTheme="minorHAnsi" w:hAnsiTheme="minorHAnsi" w:cstheme="minorHAnsi"/>
          <w:color w:val="000000" w:themeColor="text1"/>
        </w:rPr>
        <w:t>role</w:t>
      </w:r>
      <w:r w:rsidR="00240AA1">
        <w:rPr>
          <w:rFonts w:asciiTheme="minorHAnsi" w:hAnsiTheme="minorHAnsi" w:cstheme="minorHAnsi"/>
          <w:color w:val="000000" w:themeColor="text1"/>
        </w:rPr>
        <w:t xml:space="preserve"> played by the material in </w:t>
      </w:r>
      <w:r w:rsidR="00D62B54">
        <w:rPr>
          <w:rFonts w:asciiTheme="minorHAnsi" w:hAnsiTheme="minorHAnsi" w:cstheme="minorHAnsi"/>
          <w:color w:val="000000" w:themeColor="text1"/>
        </w:rPr>
        <w:t xml:space="preserve">transmitting, </w:t>
      </w:r>
      <w:r w:rsidR="00240AA1">
        <w:rPr>
          <w:rFonts w:asciiTheme="minorHAnsi" w:hAnsiTheme="minorHAnsi" w:cstheme="minorHAnsi"/>
          <w:color w:val="000000" w:themeColor="text1"/>
        </w:rPr>
        <w:t xml:space="preserve">instantiating, reinforcing and reflecting </w:t>
      </w:r>
      <w:r w:rsidR="00D62B54">
        <w:rPr>
          <w:rFonts w:asciiTheme="minorHAnsi" w:hAnsiTheme="minorHAnsi" w:cstheme="minorHAnsi"/>
          <w:color w:val="000000" w:themeColor="text1"/>
        </w:rPr>
        <w:t xml:space="preserve">the tenets of </w:t>
      </w:r>
      <w:r w:rsidR="00240AA1">
        <w:rPr>
          <w:rFonts w:asciiTheme="minorHAnsi" w:hAnsiTheme="minorHAnsi" w:cstheme="minorHAnsi"/>
          <w:color w:val="000000" w:themeColor="text1"/>
        </w:rPr>
        <w:t xml:space="preserve">these discourses. </w:t>
      </w:r>
      <w:r w:rsidR="00137F57">
        <w:rPr>
          <w:rFonts w:asciiTheme="minorHAnsi" w:hAnsiTheme="minorHAnsi" w:cstheme="minorHAnsi"/>
          <w:color w:val="000000" w:themeColor="text1"/>
        </w:rPr>
        <w:t xml:space="preserve"> </w:t>
      </w:r>
      <w:r w:rsidR="00EF7130">
        <w:rPr>
          <w:rFonts w:asciiTheme="minorHAnsi" w:hAnsiTheme="minorHAnsi" w:cstheme="minorHAnsi"/>
          <w:color w:val="000000" w:themeColor="text1"/>
        </w:rPr>
        <w:t xml:space="preserve"> </w:t>
      </w:r>
    </w:p>
    <w:p w14:paraId="6DB98AF5" w14:textId="0DC38211" w:rsidR="00487CBB" w:rsidRDefault="00487CBB" w:rsidP="001F002D">
      <w:pPr>
        <w:spacing w:line="480" w:lineRule="auto"/>
        <w:rPr>
          <w:rFonts w:asciiTheme="minorHAnsi" w:hAnsiTheme="minorHAnsi" w:cstheme="minorHAnsi"/>
          <w:color w:val="000000" w:themeColor="text1"/>
        </w:rPr>
      </w:pPr>
    </w:p>
    <w:p w14:paraId="5642B050" w14:textId="7B040FF6" w:rsidR="004E2978" w:rsidRDefault="004E2978" w:rsidP="004E2978">
      <w:pPr>
        <w:spacing w:line="480" w:lineRule="auto"/>
        <w:rPr>
          <w:rFonts w:asciiTheme="minorHAnsi" w:hAnsiTheme="minorHAnsi" w:cstheme="minorHAnsi"/>
          <w:color w:val="000000" w:themeColor="text1"/>
        </w:rPr>
      </w:pPr>
      <w:r>
        <w:rPr>
          <w:rFonts w:asciiTheme="minorHAnsi" w:hAnsiTheme="minorHAnsi" w:cstheme="minorHAnsi"/>
          <w:color w:val="000000" w:themeColor="text1"/>
        </w:rPr>
        <w:lastRenderedPageBreak/>
        <w:t>However, we also contend</w:t>
      </w:r>
      <w:r w:rsidRPr="00FA5DFF">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that </w:t>
      </w:r>
      <w:r w:rsidRPr="00FA5DFF">
        <w:rPr>
          <w:rFonts w:asciiTheme="minorHAnsi" w:hAnsiTheme="minorHAnsi" w:cstheme="minorHAnsi"/>
          <w:color w:val="000000" w:themeColor="text1"/>
        </w:rPr>
        <w:t xml:space="preserve">it is not possible to accept, from a </w:t>
      </w:r>
      <w:r>
        <w:rPr>
          <w:rFonts w:asciiTheme="minorHAnsi" w:hAnsiTheme="minorHAnsi" w:cstheme="minorHAnsi"/>
          <w:color w:val="000000" w:themeColor="text1"/>
        </w:rPr>
        <w:t xml:space="preserve">structural </w:t>
      </w:r>
      <w:r w:rsidRPr="00FA5DFF">
        <w:rPr>
          <w:rFonts w:asciiTheme="minorHAnsi" w:hAnsiTheme="minorHAnsi" w:cstheme="minorHAnsi"/>
          <w:color w:val="000000" w:themeColor="text1"/>
        </w:rPr>
        <w:t xml:space="preserve">discourse theory perspective, that discourse and the material are always equal partners in this relationship, or indeed that discourse is little more than an aspect of ‘the social’.  To make sense of use-choices as anything other than indeterminate outcomes of 'enmeshed' social and material elements, </w:t>
      </w:r>
      <w:r w:rsidR="00D62B54">
        <w:rPr>
          <w:rFonts w:asciiTheme="minorHAnsi" w:hAnsiTheme="minorHAnsi" w:cstheme="minorHAnsi"/>
          <w:color w:val="000000" w:themeColor="text1"/>
        </w:rPr>
        <w:t>discourse</w:t>
      </w:r>
      <w:r w:rsidRPr="00FA5DFF">
        <w:rPr>
          <w:rFonts w:asciiTheme="minorHAnsi" w:hAnsiTheme="minorHAnsi" w:cstheme="minorHAnsi"/>
          <w:color w:val="000000" w:themeColor="text1"/>
        </w:rPr>
        <w:t xml:space="preserve"> must be understood as pre-figuring choices –</w:t>
      </w:r>
      <w:r>
        <w:rPr>
          <w:rFonts w:asciiTheme="minorHAnsi" w:hAnsiTheme="minorHAnsi" w:cstheme="minorHAnsi"/>
          <w:color w:val="000000" w:themeColor="text1"/>
        </w:rPr>
        <w:t xml:space="preserve"> </w:t>
      </w:r>
      <w:r w:rsidRPr="00FA5DFF">
        <w:rPr>
          <w:rFonts w:asciiTheme="minorHAnsi" w:hAnsiTheme="minorHAnsi" w:cstheme="minorHAnsi"/>
          <w:color w:val="000000" w:themeColor="text1"/>
        </w:rPr>
        <w:t>in some way structuring choices into identifiable patterns.  By paying attention to discourse in all of its forms</w:t>
      </w:r>
      <w:r w:rsidR="00553D94">
        <w:rPr>
          <w:rFonts w:asciiTheme="minorHAnsi" w:hAnsiTheme="minorHAnsi" w:cstheme="minorHAnsi"/>
          <w:color w:val="000000" w:themeColor="text1"/>
        </w:rPr>
        <w:t>,</w:t>
      </w:r>
      <w:r>
        <w:rPr>
          <w:rFonts w:asciiTheme="minorHAnsi" w:hAnsiTheme="minorHAnsi" w:cstheme="minorHAnsi"/>
          <w:color w:val="000000" w:themeColor="text1"/>
        </w:rPr>
        <w:t xml:space="preserve"> </w:t>
      </w:r>
      <w:r w:rsidRPr="00FA5DFF">
        <w:rPr>
          <w:rFonts w:asciiTheme="minorHAnsi" w:hAnsiTheme="minorHAnsi" w:cstheme="minorHAnsi"/>
          <w:color w:val="000000" w:themeColor="text1"/>
        </w:rPr>
        <w:t xml:space="preserve">we </w:t>
      </w:r>
      <w:r>
        <w:rPr>
          <w:rFonts w:asciiTheme="minorHAnsi" w:hAnsiTheme="minorHAnsi" w:cstheme="minorHAnsi"/>
          <w:color w:val="000000" w:themeColor="text1"/>
        </w:rPr>
        <w:t xml:space="preserve">also </w:t>
      </w:r>
      <w:r w:rsidRPr="00FA5DFF">
        <w:rPr>
          <w:rFonts w:asciiTheme="minorHAnsi" w:hAnsiTheme="minorHAnsi" w:cstheme="minorHAnsi"/>
          <w:color w:val="000000" w:themeColor="text1"/>
        </w:rPr>
        <w:t>remain able to say something about the differential technology</w:t>
      </w:r>
      <w:r w:rsidR="00F256A2">
        <w:rPr>
          <w:rFonts w:asciiTheme="minorHAnsi" w:hAnsiTheme="minorHAnsi" w:cstheme="minorHAnsi"/>
          <w:color w:val="000000" w:themeColor="text1"/>
        </w:rPr>
        <w:t xml:space="preserve"> </w:t>
      </w:r>
      <w:r w:rsidRPr="00FA5DFF">
        <w:rPr>
          <w:rFonts w:asciiTheme="minorHAnsi" w:hAnsiTheme="minorHAnsi" w:cstheme="minorHAnsi"/>
          <w:color w:val="000000" w:themeColor="text1"/>
        </w:rPr>
        <w:t>use</w:t>
      </w:r>
      <w:r w:rsidR="00F256A2">
        <w:rPr>
          <w:rFonts w:asciiTheme="minorHAnsi" w:hAnsiTheme="minorHAnsi" w:cstheme="minorHAnsi"/>
          <w:color w:val="000000" w:themeColor="text1"/>
        </w:rPr>
        <w:t>-</w:t>
      </w:r>
      <w:r w:rsidRPr="00FA5DFF">
        <w:rPr>
          <w:rFonts w:asciiTheme="minorHAnsi" w:hAnsiTheme="minorHAnsi" w:cstheme="minorHAnsi"/>
          <w:color w:val="000000" w:themeColor="text1"/>
        </w:rPr>
        <w:t xml:space="preserve">choices made by engineers at a high level of granularity, </w:t>
      </w:r>
      <w:r w:rsidR="00620A39">
        <w:rPr>
          <w:rFonts w:asciiTheme="minorHAnsi" w:hAnsiTheme="minorHAnsi" w:cstheme="minorHAnsi"/>
          <w:color w:val="000000" w:themeColor="text1"/>
        </w:rPr>
        <w:t xml:space="preserve">in particular </w:t>
      </w:r>
      <w:r w:rsidRPr="00FA5DFF">
        <w:rPr>
          <w:rFonts w:asciiTheme="minorHAnsi" w:hAnsiTheme="minorHAnsi" w:cstheme="minorHAnsi"/>
          <w:i/>
          <w:color w:val="000000" w:themeColor="text1"/>
        </w:rPr>
        <w:t>within</w:t>
      </w:r>
      <w:r w:rsidRPr="00FA5DFF">
        <w:rPr>
          <w:rFonts w:asciiTheme="minorHAnsi" w:hAnsiTheme="minorHAnsi" w:cstheme="minorHAnsi"/>
          <w:color w:val="000000" w:themeColor="text1"/>
        </w:rPr>
        <w:t xml:space="preserve"> the same community of practice.</w:t>
      </w:r>
    </w:p>
    <w:p w14:paraId="206177EE" w14:textId="77777777" w:rsidR="004E2978" w:rsidRDefault="004E2978" w:rsidP="001F002D">
      <w:pPr>
        <w:spacing w:line="480" w:lineRule="auto"/>
        <w:rPr>
          <w:rFonts w:asciiTheme="minorHAnsi" w:hAnsiTheme="minorHAnsi" w:cstheme="minorHAnsi"/>
          <w:color w:val="000000" w:themeColor="text1"/>
        </w:rPr>
      </w:pPr>
    </w:p>
    <w:p w14:paraId="25D81E99" w14:textId="77777777" w:rsidR="00D54FB7" w:rsidRDefault="00D54FB7" w:rsidP="001F002D">
      <w:pPr>
        <w:spacing w:line="480" w:lineRule="auto"/>
        <w:rPr>
          <w:rFonts w:asciiTheme="minorHAnsi" w:hAnsiTheme="minorHAnsi" w:cstheme="minorHAnsi"/>
          <w:color w:val="000000" w:themeColor="text1"/>
        </w:rPr>
      </w:pPr>
    </w:p>
    <w:p w14:paraId="2797591C" w14:textId="279056F6" w:rsidR="00656FAD" w:rsidRDefault="006326C0" w:rsidP="00656FAD">
      <w:pPr>
        <w:spacing w:line="480" w:lineRule="auto"/>
        <w:rPr>
          <w:rFonts w:asciiTheme="minorHAnsi" w:hAnsiTheme="minorHAnsi" w:cstheme="minorHAnsi"/>
          <w:color w:val="000000" w:themeColor="text1"/>
        </w:rPr>
      </w:pPr>
      <w:proofErr w:type="spellStart"/>
      <w:r>
        <w:rPr>
          <w:rFonts w:asciiTheme="minorHAnsi" w:hAnsiTheme="minorHAnsi" w:cstheme="minorHAnsi"/>
          <w:color w:val="000000" w:themeColor="text1"/>
        </w:rPr>
        <w:t>Orlikowski</w:t>
      </w:r>
      <w:proofErr w:type="spellEnd"/>
      <w:r>
        <w:rPr>
          <w:rFonts w:asciiTheme="minorHAnsi" w:hAnsiTheme="minorHAnsi" w:cstheme="minorHAnsi"/>
          <w:color w:val="000000" w:themeColor="text1"/>
        </w:rPr>
        <w:t xml:space="preserve"> and Scott (2015)</w:t>
      </w:r>
      <w:r w:rsidR="008E4DC3">
        <w:rPr>
          <w:rFonts w:asciiTheme="minorHAnsi" w:hAnsiTheme="minorHAnsi" w:cstheme="minorHAnsi"/>
          <w:color w:val="000000" w:themeColor="text1"/>
        </w:rPr>
        <w:t xml:space="preserve">, from a </w:t>
      </w:r>
      <w:proofErr w:type="spellStart"/>
      <w:r w:rsidR="008E4DC3">
        <w:rPr>
          <w:rFonts w:asciiTheme="minorHAnsi" w:hAnsiTheme="minorHAnsi" w:cstheme="minorHAnsi"/>
          <w:color w:val="000000" w:themeColor="text1"/>
        </w:rPr>
        <w:t>sociomaterial</w:t>
      </w:r>
      <w:proofErr w:type="spellEnd"/>
      <w:r w:rsidR="008E4DC3">
        <w:rPr>
          <w:rFonts w:asciiTheme="minorHAnsi" w:hAnsiTheme="minorHAnsi" w:cstheme="minorHAnsi"/>
          <w:color w:val="000000" w:themeColor="text1"/>
        </w:rPr>
        <w:t xml:space="preserve"> perspective,</w:t>
      </w:r>
      <w:r>
        <w:rPr>
          <w:rFonts w:asciiTheme="minorHAnsi" w:hAnsiTheme="minorHAnsi" w:cstheme="minorHAnsi"/>
          <w:color w:val="000000" w:themeColor="text1"/>
        </w:rPr>
        <w:t xml:space="preserve"> argue</w:t>
      </w:r>
      <w:r w:rsidR="003001E8">
        <w:rPr>
          <w:rFonts w:asciiTheme="minorHAnsi" w:hAnsiTheme="minorHAnsi" w:cstheme="minorHAnsi"/>
          <w:color w:val="000000" w:themeColor="text1"/>
        </w:rPr>
        <w:t xml:space="preserve"> to the contrary</w:t>
      </w:r>
      <w:r>
        <w:rPr>
          <w:rFonts w:asciiTheme="minorHAnsi" w:hAnsiTheme="minorHAnsi" w:cstheme="minorHAnsi"/>
          <w:color w:val="000000" w:themeColor="text1"/>
        </w:rPr>
        <w:t xml:space="preserve"> that “material-discursive practices are thus constitutive; they configure reality, or put another way, they are performative” (p.6). </w:t>
      </w:r>
      <w:proofErr w:type="spellStart"/>
      <w:r w:rsidR="004E2978">
        <w:rPr>
          <w:rFonts w:asciiTheme="minorHAnsi" w:hAnsiTheme="minorHAnsi" w:cstheme="minorHAnsi"/>
          <w:color w:val="000000" w:themeColor="text1"/>
        </w:rPr>
        <w:t>Orlikowski</w:t>
      </w:r>
      <w:proofErr w:type="spellEnd"/>
      <w:r w:rsidR="004E2978">
        <w:rPr>
          <w:rFonts w:asciiTheme="minorHAnsi" w:hAnsiTheme="minorHAnsi" w:cstheme="minorHAnsi"/>
          <w:color w:val="000000" w:themeColor="text1"/>
        </w:rPr>
        <w:t xml:space="preserve"> and Scott (2015), </w:t>
      </w:r>
      <w:r w:rsidR="003001E8">
        <w:rPr>
          <w:rFonts w:asciiTheme="minorHAnsi" w:hAnsiTheme="minorHAnsi" w:cstheme="minorHAnsi"/>
          <w:color w:val="000000" w:themeColor="text1"/>
        </w:rPr>
        <w:t xml:space="preserve"> also stress the importance of disavowing the distinction between the discursive and the material and that “the strength of this position is that it allows for a multiplicity and indeterminacy of outcomes” (2015:5).</w:t>
      </w:r>
      <w:r w:rsidR="004E2978">
        <w:rPr>
          <w:rFonts w:asciiTheme="minorHAnsi" w:hAnsiTheme="minorHAnsi" w:cstheme="minorHAnsi"/>
          <w:color w:val="000000" w:themeColor="text1"/>
        </w:rPr>
        <w:t xml:space="preserve"> This is a problematic position for us</w:t>
      </w:r>
      <w:r w:rsidR="00553D94">
        <w:rPr>
          <w:rFonts w:asciiTheme="minorHAnsi" w:hAnsiTheme="minorHAnsi" w:cstheme="minorHAnsi"/>
          <w:color w:val="000000" w:themeColor="text1"/>
        </w:rPr>
        <w:t>,</w:t>
      </w:r>
      <w:r w:rsidR="004E2978">
        <w:rPr>
          <w:rFonts w:asciiTheme="minorHAnsi" w:hAnsiTheme="minorHAnsi" w:cstheme="minorHAnsi"/>
          <w:color w:val="000000" w:themeColor="text1"/>
        </w:rPr>
        <w:t xml:space="preserve"> and one that does not accord with empirical reality as we see it. </w:t>
      </w:r>
    </w:p>
    <w:p w14:paraId="06FAD6A4" w14:textId="77777777" w:rsidR="003001E8" w:rsidRPr="00FA5DFF" w:rsidRDefault="003001E8" w:rsidP="00656FAD">
      <w:pPr>
        <w:spacing w:line="480" w:lineRule="auto"/>
        <w:rPr>
          <w:rFonts w:asciiTheme="minorHAnsi" w:hAnsiTheme="minorHAnsi" w:cstheme="minorHAnsi"/>
          <w:color w:val="000000" w:themeColor="text1"/>
        </w:rPr>
      </w:pPr>
    </w:p>
    <w:p w14:paraId="48318B40" w14:textId="0C3CE8D9" w:rsidR="00E916A5" w:rsidRDefault="00656FAD" w:rsidP="001F002D">
      <w:pPr>
        <w:spacing w:line="480" w:lineRule="auto"/>
        <w:rPr>
          <w:rFonts w:asciiTheme="minorHAnsi" w:hAnsiTheme="minorHAnsi" w:cstheme="minorHAnsi"/>
          <w:color w:val="000000" w:themeColor="text1"/>
        </w:rPr>
      </w:pPr>
      <w:r>
        <w:rPr>
          <w:rFonts w:asciiTheme="minorHAnsi" w:hAnsiTheme="minorHAnsi" w:cstheme="minorHAnsi"/>
          <w:color w:val="000000" w:themeColor="text1"/>
        </w:rPr>
        <w:t>C</w:t>
      </w:r>
      <w:r w:rsidR="00F41DAB">
        <w:rPr>
          <w:rFonts w:asciiTheme="minorHAnsi" w:hAnsiTheme="minorHAnsi" w:cstheme="minorHAnsi"/>
          <w:color w:val="000000" w:themeColor="text1"/>
        </w:rPr>
        <w:t>ollapsing the distinction between discourse and the material</w:t>
      </w:r>
      <w:r w:rsidR="004E2978">
        <w:rPr>
          <w:rFonts w:asciiTheme="minorHAnsi" w:hAnsiTheme="minorHAnsi" w:cstheme="minorHAnsi"/>
          <w:color w:val="000000" w:themeColor="text1"/>
        </w:rPr>
        <w:t xml:space="preserve"> and indeed not distinguishing between emergent and structural discourse, </w:t>
      </w:r>
      <w:r>
        <w:rPr>
          <w:rFonts w:asciiTheme="minorHAnsi" w:hAnsiTheme="minorHAnsi" w:cstheme="minorHAnsi"/>
          <w:color w:val="000000" w:themeColor="text1"/>
        </w:rPr>
        <w:t xml:space="preserve">makes it difficult to </w:t>
      </w:r>
      <w:r w:rsidR="001222B0">
        <w:rPr>
          <w:rFonts w:asciiTheme="minorHAnsi" w:hAnsiTheme="minorHAnsi" w:cstheme="minorHAnsi"/>
          <w:color w:val="000000" w:themeColor="text1"/>
        </w:rPr>
        <w:t>a</w:t>
      </w:r>
      <w:r>
        <w:rPr>
          <w:rFonts w:asciiTheme="minorHAnsi" w:hAnsiTheme="minorHAnsi" w:cstheme="minorHAnsi"/>
          <w:color w:val="000000" w:themeColor="text1"/>
        </w:rPr>
        <w:t xml:space="preserve">ccount for </w:t>
      </w:r>
      <w:r w:rsidR="00F41DAB">
        <w:rPr>
          <w:rFonts w:asciiTheme="minorHAnsi" w:hAnsiTheme="minorHAnsi" w:cstheme="minorHAnsi"/>
          <w:color w:val="000000" w:themeColor="text1"/>
        </w:rPr>
        <w:t xml:space="preserve">the persistent </w:t>
      </w:r>
      <w:r w:rsidR="00E13BEF">
        <w:rPr>
          <w:rFonts w:asciiTheme="minorHAnsi" w:hAnsiTheme="minorHAnsi" w:cstheme="minorHAnsi"/>
          <w:color w:val="000000" w:themeColor="text1"/>
        </w:rPr>
        <w:t xml:space="preserve">and </w:t>
      </w:r>
      <w:r w:rsidR="00F41DAB">
        <w:rPr>
          <w:rFonts w:asciiTheme="minorHAnsi" w:hAnsiTheme="minorHAnsi" w:cstheme="minorHAnsi"/>
          <w:color w:val="000000" w:themeColor="text1"/>
        </w:rPr>
        <w:t>transformative effects on work, technology and organization of entrenched</w:t>
      </w:r>
      <w:r w:rsidR="004E2978">
        <w:rPr>
          <w:rFonts w:asciiTheme="minorHAnsi" w:hAnsiTheme="minorHAnsi" w:cstheme="minorHAnsi"/>
          <w:color w:val="000000" w:themeColor="text1"/>
        </w:rPr>
        <w:t xml:space="preserve"> </w:t>
      </w:r>
      <w:r w:rsidR="00F41DAB">
        <w:rPr>
          <w:rFonts w:asciiTheme="minorHAnsi" w:hAnsiTheme="minorHAnsi" w:cstheme="minorHAnsi"/>
          <w:color w:val="000000" w:themeColor="text1"/>
        </w:rPr>
        <w:t>discourses</w:t>
      </w:r>
      <w:r w:rsidR="00620A39">
        <w:rPr>
          <w:rFonts w:asciiTheme="minorHAnsi" w:hAnsiTheme="minorHAnsi" w:cstheme="minorHAnsi"/>
          <w:color w:val="000000" w:themeColor="text1"/>
        </w:rPr>
        <w:t xml:space="preserve">. </w:t>
      </w:r>
      <w:r w:rsidR="001222B0">
        <w:rPr>
          <w:rFonts w:asciiTheme="minorHAnsi" w:hAnsiTheme="minorHAnsi" w:cstheme="minorHAnsi"/>
          <w:color w:val="000000" w:themeColor="text1"/>
        </w:rPr>
        <w:t xml:space="preserve">While these discourses must, as </w:t>
      </w:r>
      <w:proofErr w:type="spellStart"/>
      <w:r w:rsidR="001222B0">
        <w:rPr>
          <w:rFonts w:asciiTheme="minorHAnsi" w:hAnsiTheme="minorHAnsi" w:cstheme="minorHAnsi"/>
          <w:color w:val="000000" w:themeColor="text1"/>
        </w:rPr>
        <w:t>Orlikowski</w:t>
      </w:r>
      <w:proofErr w:type="spellEnd"/>
      <w:r w:rsidR="001222B0">
        <w:rPr>
          <w:rFonts w:asciiTheme="minorHAnsi" w:hAnsiTheme="minorHAnsi" w:cstheme="minorHAnsi"/>
          <w:color w:val="000000" w:themeColor="text1"/>
        </w:rPr>
        <w:t xml:space="preserve"> and Scott insist, be performed, thus co-producing any actual ‘effects’</w:t>
      </w:r>
      <w:r w:rsidR="00620A39">
        <w:rPr>
          <w:rFonts w:asciiTheme="minorHAnsi" w:hAnsiTheme="minorHAnsi" w:cstheme="minorHAnsi"/>
          <w:color w:val="000000" w:themeColor="text1"/>
        </w:rPr>
        <w:t xml:space="preserve"> </w:t>
      </w:r>
      <w:r w:rsidR="00D62B54">
        <w:rPr>
          <w:rFonts w:asciiTheme="minorHAnsi" w:hAnsiTheme="minorHAnsi" w:cstheme="minorHAnsi"/>
          <w:color w:val="000000" w:themeColor="text1"/>
        </w:rPr>
        <w:t xml:space="preserve">through </w:t>
      </w:r>
      <w:r w:rsidR="00620A39">
        <w:rPr>
          <w:rFonts w:asciiTheme="minorHAnsi" w:hAnsiTheme="minorHAnsi" w:cstheme="minorHAnsi"/>
          <w:color w:val="000000" w:themeColor="text1"/>
        </w:rPr>
        <w:t>practice</w:t>
      </w:r>
      <w:r w:rsidR="001222B0">
        <w:rPr>
          <w:rFonts w:asciiTheme="minorHAnsi" w:hAnsiTheme="minorHAnsi" w:cstheme="minorHAnsi"/>
          <w:color w:val="000000" w:themeColor="text1"/>
        </w:rPr>
        <w:t>, it seems to us that th</w:t>
      </w:r>
      <w:r w:rsidR="00227A8E">
        <w:rPr>
          <w:rFonts w:asciiTheme="minorHAnsi" w:hAnsiTheme="minorHAnsi" w:cstheme="minorHAnsi"/>
          <w:color w:val="000000" w:themeColor="text1"/>
        </w:rPr>
        <w:t>ose</w:t>
      </w:r>
      <w:r w:rsidR="001222B0">
        <w:rPr>
          <w:rFonts w:asciiTheme="minorHAnsi" w:hAnsiTheme="minorHAnsi" w:cstheme="minorHAnsi"/>
          <w:color w:val="000000" w:themeColor="text1"/>
        </w:rPr>
        <w:t xml:space="preserve"> interests able to </w:t>
      </w:r>
      <w:r w:rsidR="00442E3C">
        <w:rPr>
          <w:rFonts w:asciiTheme="minorHAnsi" w:hAnsiTheme="minorHAnsi" w:cstheme="minorHAnsi"/>
          <w:color w:val="000000" w:themeColor="text1"/>
        </w:rPr>
        <w:lastRenderedPageBreak/>
        <w:t xml:space="preserve">persistently </w:t>
      </w:r>
      <w:r w:rsidR="001222B0">
        <w:rPr>
          <w:rFonts w:asciiTheme="minorHAnsi" w:hAnsiTheme="minorHAnsi" w:cstheme="minorHAnsi"/>
          <w:color w:val="000000" w:themeColor="text1"/>
        </w:rPr>
        <w:t xml:space="preserve">mobilize the </w:t>
      </w:r>
      <w:r w:rsidR="00442E3C">
        <w:rPr>
          <w:rFonts w:asciiTheme="minorHAnsi" w:hAnsiTheme="minorHAnsi" w:cstheme="minorHAnsi"/>
          <w:color w:val="000000" w:themeColor="text1"/>
        </w:rPr>
        <w:t>greate</w:t>
      </w:r>
      <w:r w:rsidR="00620A39">
        <w:rPr>
          <w:rFonts w:asciiTheme="minorHAnsi" w:hAnsiTheme="minorHAnsi" w:cstheme="minorHAnsi"/>
          <w:color w:val="000000" w:themeColor="text1"/>
        </w:rPr>
        <w:t xml:space="preserve">r </w:t>
      </w:r>
      <w:r w:rsidR="00D62B54">
        <w:rPr>
          <w:rFonts w:asciiTheme="minorHAnsi" w:hAnsiTheme="minorHAnsi" w:cstheme="minorHAnsi"/>
          <w:color w:val="000000" w:themeColor="text1"/>
        </w:rPr>
        <w:t xml:space="preserve">concentration </w:t>
      </w:r>
      <w:r w:rsidR="00620A39">
        <w:rPr>
          <w:rFonts w:asciiTheme="minorHAnsi" w:hAnsiTheme="minorHAnsi" w:cstheme="minorHAnsi"/>
          <w:color w:val="000000" w:themeColor="text1"/>
        </w:rPr>
        <w:t>of</w:t>
      </w:r>
      <w:r w:rsidR="00442E3C">
        <w:rPr>
          <w:rFonts w:asciiTheme="minorHAnsi" w:hAnsiTheme="minorHAnsi" w:cstheme="minorHAnsi"/>
          <w:color w:val="000000" w:themeColor="text1"/>
        </w:rPr>
        <w:t xml:space="preserve"> </w:t>
      </w:r>
      <w:r w:rsidR="004E2978">
        <w:rPr>
          <w:rFonts w:asciiTheme="minorHAnsi" w:hAnsiTheme="minorHAnsi" w:cstheme="minorHAnsi"/>
          <w:color w:val="000000" w:themeColor="text1"/>
        </w:rPr>
        <w:t>‘</w:t>
      </w:r>
      <w:r w:rsidR="001222B0">
        <w:rPr>
          <w:rFonts w:asciiTheme="minorHAnsi" w:hAnsiTheme="minorHAnsi" w:cstheme="minorHAnsi"/>
          <w:color w:val="000000" w:themeColor="text1"/>
        </w:rPr>
        <w:t>discursive-material</w:t>
      </w:r>
      <w:r w:rsidR="004E2978">
        <w:rPr>
          <w:rFonts w:asciiTheme="minorHAnsi" w:hAnsiTheme="minorHAnsi" w:cstheme="minorHAnsi"/>
          <w:color w:val="000000" w:themeColor="text1"/>
        </w:rPr>
        <w:t>’</w:t>
      </w:r>
      <w:r w:rsidR="001222B0">
        <w:rPr>
          <w:rFonts w:asciiTheme="minorHAnsi" w:hAnsiTheme="minorHAnsi" w:cstheme="minorHAnsi"/>
          <w:color w:val="000000" w:themeColor="text1"/>
        </w:rPr>
        <w:t xml:space="preserve"> resources will have the greater influence</w:t>
      </w:r>
      <w:r w:rsidR="00442E3C">
        <w:rPr>
          <w:rFonts w:asciiTheme="minorHAnsi" w:hAnsiTheme="minorHAnsi" w:cstheme="minorHAnsi"/>
          <w:color w:val="000000" w:themeColor="text1"/>
        </w:rPr>
        <w:t xml:space="preserve"> over</w:t>
      </w:r>
      <w:r>
        <w:rPr>
          <w:rFonts w:asciiTheme="minorHAnsi" w:hAnsiTheme="minorHAnsi" w:cstheme="minorHAnsi"/>
          <w:color w:val="000000" w:themeColor="text1"/>
        </w:rPr>
        <w:t xml:space="preserve"> </w:t>
      </w:r>
      <w:r w:rsidR="003E4A9E">
        <w:rPr>
          <w:rFonts w:asciiTheme="minorHAnsi" w:hAnsiTheme="minorHAnsi" w:cstheme="minorHAnsi"/>
          <w:color w:val="000000" w:themeColor="text1"/>
        </w:rPr>
        <w:t xml:space="preserve">work </w:t>
      </w:r>
      <w:r>
        <w:rPr>
          <w:rFonts w:asciiTheme="minorHAnsi" w:hAnsiTheme="minorHAnsi" w:cstheme="minorHAnsi"/>
          <w:color w:val="000000" w:themeColor="text1"/>
        </w:rPr>
        <w:t>practice in</w:t>
      </w:r>
      <w:r w:rsidR="00442E3C">
        <w:rPr>
          <w:rFonts w:asciiTheme="minorHAnsi" w:hAnsiTheme="minorHAnsi" w:cstheme="minorHAnsi"/>
          <w:color w:val="000000" w:themeColor="text1"/>
        </w:rPr>
        <w:t xml:space="preserve"> the long-term</w:t>
      </w:r>
      <w:r w:rsidR="001222B0">
        <w:rPr>
          <w:rFonts w:asciiTheme="minorHAnsi" w:hAnsiTheme="minorHAnsi" w:cstheme="minorHAnsi"/>
          <w:color w:val="000000" w:themeColor="text1"/>
        </w:rPr>
        <w:t xml:space="preserve">. </w:t>
      </w:r>
      <w:proofErr w:type="spellStart"/>
      <w:r w:rsidR="00D62B54">
        <w:rPr>
          <w:rFonts w:asciiTheme="minorHAnsi" w:hAnsiTheme="minorHAnsi" w:cstheme="minorHAnsi"/>
          <w:color w:val="000000" w:themeColor="text1"/>
        </w:rPr>
        <w:t>Harraway’s</w:t>
      </w:r>
      <w:proofErr w:type="spellEnd"/>
      <w:r w:rsidR="00D62B54">
        <w:rPr>
          <w:rFonts w:asciiTheme="minorHAnsi" w:hAnsiTheme="minorHAnsi" w:cstheme="minorHAnsi"/>
          <w:color w:val="000000" w:themeColor="text1"/>
        </w:rPr>
        <w:t xml:space="preserve"> (1989) notion that powerful (structural) discourses emerge from particular sites is important; in the case of management discourse </w:t>
      </w:r>
      <w:r w:rsidR="00C3351E">
        <w:rPr>
          <w:rFonts w:asciiTheme="minorHAnsi" w:hAnsiTheme="minorHAnsi" w:cstheme="minorHAnsi"/>
          <w:color w:val="000000" w:themeColor="text1"/>
        </w:rPr>
        <w:t xml:space="preserve">(e.g. </w:t>
      </w:r>
      <w:r w:rsidR="00D62B54">
        <w:rPr>
          <w:rFonts w:asciiTheme="minorHAnsi" w:hAnsiTheme="minorHAnsi" w:cstheme="minorHAnsi"/>
          <w:color w:val="000000" w:themeColor="text1"/>
        </w:rPr>
        <w:t xml:space="preserve">business schools, think-tanks, economic fora, consultancies and from ‘other’ industries) are the external source of much management thinking (i.e. discourse). </w:t>
      </w:r>
      <w:r>
        <w:rPr>
          <w:rFonts w:asciiTheme="minorHAnsi" w:hAnsiTheme="minorHAnsi" w:cstheme="minorHAnsi"/>
          <w:color w:val="000000" w:themeColor="text1"/>
        </w:rPr>
        <w:t>Moreover, t</w:t>
      </w:r>
      <w:r w:rsidR="007C6F75">
        <w:rPr>
          <w:rFonts w:asciiTheme="minorHAnsi" w:hAnsiTheme="minorHAnsi" w:cstheme="minorHAnsi"/>
          <w:color w:val="000000" w:themeColor="text1"/>
        </w:rPr>
        <w:t xml:space="preserve">he </w:t>
      </w:r>
      <w:r w:rsidR="000258BE">
        <w:rPr>
          <w:rFonts w:asciiTheme="minorHAnsi" w:hAnsiTheme="minorHAnsi" w:cstheme="minorHAnsi"/>
          <w:color w:val="000000" w:themeColor="text1"/>
        </w:rPr>
        <w:t xml:space="preserve">hybrid practices we observed suggested that, in the longer term, the </w:t>
      </w:r>
      <w:r w:rsidR="007C6F75">
        <w:rPr>
          <w:rFonts w:asciiTheme="minorHAnsi" w:hAnsiTheme="minorHAnsi" w:cstheme="minorHAnsi"/>
          <w:color w:val="000000" w:themeColor="text1"/>
        </w:rPr>
        <w:t xml:space="preserve">effects of </w:t>
      </w:r>
      <w:r w:rsidR="000258BE">
        <w:rPr>
          <w:rFonts w:asciiTheme="minorHAnsi" w:hAnsiTheme="minorHAnsi" w:cstheme="minorHAnsi"/>
          <w:color w:val="000000" w:themeColor="text1"/>
        </w:rPr>
        <w:t xml:space="preserve">managerial </w:t>
      </w:r>
      <w:r w:rsidR="007C6F75">
        <w:rPr>
          <w:rFonts w:asciiTheme="minorHAnsi" w:hAnsiTheme="minorHAnsi" w:cstheme="minorHAnsi"/>
          <w:color w:val="000000" w:themeColor="text1"/>
        </w:rPr>
        <w:t xml:space="preserve">discourses </w:t>
      </w:r>
      <w:r w:rsidR="007C6F75" w:rsidRPr="003E4A9E">
        <w:rPr>
          <w:rFonts w:asciiTheme="minorHAnsi" w:hAnsiTheme="minorHAnsi" w:cstheme="minorHAnsi"/>
          <w:i/>
          <w:color w:val="000000" w:themeColor="text1"/>
        </w:rPr>
        <w:t>are</w:t>
      </w:r>
      <w:r w:rsidR="007C6F75">
        <w:rPr>
          <w:rFonts w:asciiTheme="minorHAnsi" w:hAnsiTheme="minorHAnsi" w:cstheme="minorHAnsi"/>
          <w:color w:val="000000" w:themeColor="text1"/>
        </w:rPr>
        <w:t xml:space="preserve"> </w:t>
      </w:r>
      <w:r w:rsidR="000258BE">
        <w:rPr>
          <w:rFonts w:asciiTheme="minorHAnsi" w:hAnsiTheme="minorHAnsi" w:cstheme="minorHAnsi"/>
          <w:color w:val="000000" w:themeColor="text1"/>
        </w:rPr>
        <w:t xml:space="preserve">in fact </w:t>
      </w:r>
      <w:r w:rsidR="007C6F75">
        <w:rPr>
          <w:rFonts w:asciiTheme="minorHAnsi" w:hAnsiTheme="minorHAnsi" w:cstheme="minorHAnsi"/>
          <w:color w:val="000000" w:themeColor="text1"/>
        </w:rPr>
        <w:t>‘determinate’</w:t>
      </w:r>
      <w:r w:rsidR="00620A39">
        <w:rPr>
          <w:rFonts w:asciiTheme="minorHAnsi" w:hAnsiTheme="minorHAnsi" w:cstheme="minorHAnsi"/>
          <w:color w:val="000000" w:themeColor="text1"/>
        </w:rPr>
        <w:t>, not indeterminate</w:t>
      </w:r>
      <w:r w:rsidR="007C6F75">
        <w:rPr>
          <w:rFonts w:asciiTheme="minorHAnsi" w:hAnsiTheme="minorHAnsi" w:cstheme="minorHAnsi"/>
          <w:color w:val="000000" w:themeColor="text1"/>
        </w:rPr>
        <w:t xml:space="preserve"> –</w:t>
      </w:r>
      <w:r w:rsidR="00442E3C">
        <w:rPr>
          <w:rFonts w:asciiTheme="minorHAnsi" w:hAnsiTheme="minorHAnsi" w:cstheme="minorHAnsi"/>
          <w:color w:val="000000" w:themeColor="text1"/>
        </w:rPr>
        <w:t xml:space="preserve"> </w:t>
      </w:r>
      <w:r w:rsidR="000258BE">
        <w:rPr>
          <w:rFonts w:asciiTheme="minorHAnsi" w:hAnsiTheme="minorHAnsi" w:cstheme="minorHAnsi"/>
          <w:color w:val="000000" w:themeColor="text1"/>
        </w:rPr>
        <w:t xml:space="preserve">that </w:t>
      </w:r>
      <w:r w:rsidR="001D2BE6">
        <w:rPr>
          <w:rFonts w:asciiTheme="minorHAnsi" w:hAnsiTheme="minorHAnsi" w:cstheme="minorHAnsi"/>
          <w:color w:val="000000" w:themeColor="text1"/>
        </w:rPr>
        <w:t>structural discourses, in combination with the material,</w:t>
      </w:r>
      <w:r w:rsidR="000258BE">
        <w:rPr>
          <w:rFonts w:asciiTheme="minorHAnsi" w:hAnsiTheme="minorHAnsi" w:cstheme="minorHAnsi"/>
          <w:color w:val="000000" w:themeColor="text1"/>
        </w:rPr>
        <w:t xml:space="preserve"> are </w:t>
      </w:r>
      <w:r w:rsidR="007C6F75">
        <w:rPr>
          <w:rFonts w:asciiTheme="minorHAnsi" w:hAnsiTheme="minorHAnsi" w:cstheme="minorHAnsi"/>
          <w:color w:val="000000" w:themeColor="text1"/>
        </w:rPr>
        <w:t>persistent</w:t>
      </w:r>
      <w:r w:rsidR="006326C0">
        <w:rPr>
          <w:rFonts w:asciiTheme="minorHAnsi" w:hAnsiTheme="minorHAnsi" w:cstheme="minorHAnsi"/>
          <w:color w:val="000000" w:themeColor="text1"/>
        </w:rPr>
        <w:t xml:space="preserve"> </w:t>
      </w:r>
      <w:r w:rsidR="00442E3C">
        <w:rPr>
          <w:rFonts w:asciiTheme="minorHAnsi" w:hAnsiTheme="minorHAnsi" w:cstheme="minorHAnsi"/>
          <w:color w:val="000000" w:themeColor="text1"/>
        </w:rPr>
        <w:t xml:space="preserve">and durable </w:t>
      </w:r>
      <w:r w:rsidR="006326C0">
        <w:rPr>
          <w:rFonts w:asciiTheme="minorHAnsi" w:hAnsiTheme="minorHAnsi" w:cstheme="minorHAnsi"/>
          <w:color w:val="000000" w:themeColor="text1"/>
        </w:rPr>
        <w:t>forces that</w:t>
      </w:r>
      <w:r w:rsidR="00442E3C">
        <w:rPr>
          <w:rFonts w:asciiTheme="minorHAnsi" w:hAnsiTheme="minorHAnsi" w:cstheme="minorHAnsi"/>
          <w:color w:val="000000" w:themeColor="text1"/>
        </w:rPr>
        <w:t xml:space="preserve"> </w:t>
      </w:r>
      <w:r w:rsidR="00620A39">
        <w:rPr>
          <w:rFonts w:asciiTheme="minorHAnsi" w:hAnsiTheme="minorHAnsi" w:cstheme="minorHAnsi"/>
          <w:color w:val="000000" w:themeColor="text1"/>
        </w:rPr>
        <w:t xml:space="preserve">both </w:t>
      </w:r>
      <w:r w:rsidR="00442E3C">
        <w:rPr>
          <w:rFonts w:asciiTheme="minorHAnsi" w:hAnsiTheme="minorHAnsi" w:cstheme="minorHAnsi"/>
          <w:color w:val="000000" w:themeColor="text1"/>
        </w:rPr>
        <w:t xml:space="preserve">shape and mobilize </w:t>
      </w:r>
      <w:r w:rsidR="00620A39">
        <w:rPr>
          <w:rFonts w:asciiTheme="minorHAnsi" w:hAnsiTheme="minorHAnsi" w:cstheme="minorHAnsi"/>
          <w:color w:val="000000" w:themeColor="text1"/>
        </w:rPr>
        <w:t xml:space="preserve">various </w:t>
      </w:r>
      <w:r w:rsidR="00442E3C">
        <w:rPr>
          <w:rFonts w:asciiTheme="minorHAnsi" w:hAnsiTheme="minorHAnsi" w:cstheme="minorHAnsi"/>
          <w:color w:val="000000" w:themeColor="text1"/>
        </w:rPr>
        <w:t>material</w:t>
      </w:r>
      <w:r w:rsidR="00620A39">
        <w:rPr>
          <w:rFonts w:asciiTheme="minorHAnsi" w:hAnsiTheme="minorHAnsi" w:cstheme="minorHAnsi"/>
          <w:color w:val="000000" w:themeColor="text1"/>
        </w:rPr>
        <w:t xml:space="preserve">s in the </w:t>
      </w:r>
      <w:r w:rsidR="001D2BE6">
        <w:rPr>
          <w:rFonts w:asciiTheme="minorHAnsi" w:hAnsiTheme="minorHAnsi" w:cstheme="minorHAnsi"/>
          <w:color w:val="000000" w:themeColor="text1"/>
        </w:rPr>
        <w:t xml:space="preserve">ongoing ‘management </w:t>
      </w:r>
      <w:r w:rsidR="00620A39">
        <w:rPr>
          <w:rFonts w:asciiTheme="minorHAnsi" w:hAnsiTheme="minorHAnsi" w:cstheme="minorHAnsi"/>
          <w:color w:val="000000" w:themeColor="text1"/>
        </w:rPr>
        <w:t>work</w:t>
      </w:r>
      <w:r w:rsidR="001D2BE6">
        <w:rPr>
          <w:rFonts w:asciiTheme="minorHAnsi" w:hAnsiTheme="minorHAnsi" w:cstheme="minorHAnsi"/>
          <w:color w:val="000000" w:themeColor="text1"/>
        </w:rPr>
        <w:t>’</w:t>
      </w:r>
      <w:r w:rsidR="00620A39">
        <w:rPr>
          <w:rFonts w:asciiTheme="minorHAnsi" w:hAnsiTheme="minorHAnsi" w:cstheme="minorHAnsi"/>
          <w:color w:val="000000" w:themeColor="text1"/>
        </w:rPr>
        <w:t xml:space="preserve"> of </w:t>
      </w:r>
      <w:r w:rsidR="006326C0">
        <w:rPr>
          <w:rFonts w:asciiTheme="minorHAnsi" w:hAnsiTheme="minorHAnsi" w:cstheme="minorHAnsi"/>
          <w:color w:val="000000" w:themeColor="text1"/>
        </w:rPr>
        <w:t>unpick</w:t>
      </w:r>
      <w:r w:rsidR="00620A39">
        <w:rPr>
          <w:rFonts w:asciiTheme="minorHAnsi" w:hAnsiTheme="minorHAnsi" w:cstheme="minorHAnsi"/>
          <w:color w:val="000000" w:themeColor="text1"/>
        </w:rPr>
        <w:t>ing</w:t>
      </w:r>
      <w:r w:rsidR="006326C0">
        <w:rPr>
          <w:rFonts w:asciiTheme="minorHAnsi" w:hAnsiTheme="minorHAnsi" w:cstheme="minorHAnsi"/>
          <w:color w:val="000000" w:themeColor="text1"/>
        </w:rPr>
        <w:t xml:space="preserve"> and re-</w:t>
      </w:r>
      <w:r w:rsidR="007477F2">
        <w:rPr>
          <w:rFonts w:asciiTheme="minorHAnsi" w:hAnsiTheme="minorHAnsi" w:cstheme="minorHAnsi"/>
          <w:color w:val="000000" w:themeColor="text1"/>
        </w:rPr>
        <w:t>composing</w:t>
      </w:r>
      <w:r w:rsidR="006326C0">
        <w:rPr>
          <w:rFonts w:asciiTheme="minorHAnsi" w:hAnsiTheme="minorHAnsi" w:cstheme="minorHAnsi"/>
          <w:color w:val="000000" w:themeColor="text1"/>
        </w:rPr>
        <w:t xml:space="preserve"> existing (community) </w:t>
      </w:r>
      <w:r w:rsidR="001222B0">
        <w:rPr>
          <w:rFonts w:asciiTheme="minorHAnsi" w:hAnsiTheme="minorHAnsi" w:cstheme="minorHAnsi"/>
          <w:color w:val="000000" w:themeColor="text1"/>
        </w:rPr>
        <w:t xml:space="preserve">discursive-material </w:t>
      </w:r>
      <w:r w:rsidR="006326C0">
        <w:rPr>
          <w:rFonts w:asciiTheme="minorHAnsi" w:hAnsiTheme="minorHAnsi" w:cstheme="minorHAnsi"/>
          <w:color w:val="000000" w:themeColor="text1"/>
        </w:rPr>
        <w:t>practices over the long-term</w:t>
      </w:r>
      <w:r w:rsidR="007C6F75">
        <w:rPr>
          <w:rFonts w:asciiTheme="minorHAnsi" w:hAnsiTheme="minorHAnsi" w:cstheme="minorHAnsi"/>
          <w:color w:val="000000" w:themeColor="text1"/>
        </w:rPr>
        <w:t>.</w:t>
      </w:r>
      <w:r w:rsidR="006326C0">
        <w:rPr>
          <w:rFonts w:asciiTheme="minorHAnsi" w:hAnsiTheme="minorHAnsi" w:cstheme="minorHAnsi"/>
          <w:color w:val="000000" w:themeColor="text1"/>
        </w:rPr>
        <w:t xml:space="preserve"> The material</w:t>
      </w:r>
      <w:r w:rsidR="005301B4">
        <w:rPr>
          <w:rFonts w:asciiTheme="minorHAnsi" w:hAnsiTheme="minorHAnsi" w:cstheme="minorHAnsi"/>
          <w:color w:val="000000" w:themeColor="text1"/>
        </w:rPr>
        <w:t>, in this framing,</w:t>
      </w:r>
      <w:r w:rsidR="006326C0">
        <w:rPr>
          <w:rFonts w:asciiTheme="minorHAnsi" w:hAnsiTheme="minorHAnsi" w:cstheme="minorHAnsi"/>
          <w:color w:val="000000" w:themeColor="text1"/>
        </w:rPr>
        <w:t xml:space="preserve"> is a </w:t>
      </w:r>
      <w:r w:rsidR="00620A39">
        <w:rPr>
          <w:rFonts w:asciiTheme="minorHAnsi" w:hAnsiTheme="minorHAnsi" w:cstheme="minorHAnsi"/>
          <w:color w:val="000000" w:themeColor="text1"/>
        </w:rPr>
        <w:t xml:space="preserve">key </w:t>
      </w:r>
      <w:r w:rsidR="006326C0">
        <w:rPr>
          <w:rFonts w:asciiTheme="minorHAnsi" w:hAnsiTheme="minorHAnsi" w:cstheme="minorHAnsi"/>
          <w:color w:val="000000" w:themeColor="text1"/>
        </w:rPr>
        <w:t xml:space="preserve">ally of </w:t>
      </w:r>
      <w:r w:rsidR="001222B0">
        <w:rPr>
          <w:rFonts w:asciiTheme="minorHAnsi" w:hAnsiTheme="minorHAnsi" w:cstheme="minorHAnsi"/>
          <w:color w:val="000000" w:themeColor="text1"/>
        </w:rPr>
        <w:t xml:space="preserve">structural </w:t>
      </w:r>
      <w:r w:rsidR="006326C0">
        <w:rPr>
          <w:rFonts w:asciiTheme="minorHAnsi" w:hAnsiTheme="minorHAnsi" w:cstheme="minorHAnsi"/>
          <w:color w:val="000000" w:themeColor="text1"/>
        </w:rPr>
        <w:t>discourse</w:t>
      </w:r>
      <w:r>
        <w:rPr>
          <w:rFonts w:asciiTheme="minorHAnsi" w:hAnsiTheme="minorHAnsi" w:cstheme="minorHAnsi"/>
          <w:color w:val="000000" w:themeColor="text1"/>
        </w:rPr>
        <w:t xml:space="preserve"> </w:t>
      </w:r>
      <w:r w:rsidR="006326C0">
        <w:rPr>
          <w:rFonts w:asciiTheme="minorHAnsi" w:hAnsiTheme="minorHAnsi" w:cstheme="minorHAnsi"/>
          <w:color w:val="000000" w:themeColor="text1"/>
        </w:rPr>
        <w:t xml:space="preserve">– giving it what Latour </w:t>
      </w:r>
      <w:r w:rsidR="005301B4">
        <w:rPr>
          <w:rFonts w:asciiTheme="minorHAnsi" w:hAnsiTheme="minorHAnsi" w:cstheme="minorHAnsi"/>
          <w:color w:val="000000" w:themeColor="text1"/>
        </w:rPr>
        <w:t>(</w:t>
      </w:r>
      <w:r w:rsidR="00AE5124">
        <w:rPr>
          <w:rFonts w:asciiTheme="minorHAnsi" w:hAnsiTheme="minorHAnsi" w:cstheme="minorHAnsi"/>
          <w:color w:val="000000" w:themeColor="text1"/>
        </w:rPr>
        <w:t>2005:67</w:t>
      </w:r>
      <w:r w:rsidR="005301B4">
        <w:rPr>
          <w:rFonts w:asciiTheme="minorHAnsi" w:hAnsiTheme="minorHAnsi" w:cstheme="minorHAnsi"/>
          <w:color w:val="000000" w:themeColor="text1"/>
        </w:rPr>
        <w:t xml:space="preserve">) </w:t>
      </w:r>
      <w:r w:rsidR="006326C0">
        <w:rPr>
          <w:rFonts w:asciiTheme="minorHAnsi" w:hAnsiTheme="minorHAnsi" w:cstheme="minorHAnsi"/>
          <w:color w:val="000000" w:themeColor="text1"/>
        </w:rPr>
        <w:t>has referred to as</w:t>
      </w:r>
      <w:r w:rsidR="005301B4">
        <w:rPr>
          <w:rFonts w:asciiTheme="minorHAnsi" w:hAnsiTheme="minorHAnsi" w:cstheme="minorHAnsi"/>
          <w:color w:val="000000" w:themeColor="text1"/>
        </w:rPr>
        <w:t xml:space="preserve"> the</w:t>
      </w:r>
      <w:r w:rsidR="006326C0">
        <w:rPr>
          <w:rFonts w:asciiTheme="minorHAnsi" w:hAnsiTheme="minorHAnsi" w:cstheme="minorHAnsi"/>
          <w:color w:val="000000" w:themeColor="text1"/>
        </w:rPr>
        <w:t xml:space="preserve"> ‘steel’</w:t>
      </w:r>
      <w:r w:rsidR="00620A39">
        <w:rPr>
          <w:rFonts w:asciiTheme="minorHAnsi" w:hAnsiTheme="minorHAnsi" w:cstheme="minorHAnsi"/>
          <w:color w:val="000000" w:themeColor="text1"/>
        </w:rPr>
        <w:t xml:space="preserve"> it needs to have effects. </w:t>
      </w:r>
      <w:r w:rsidR="000258BE">
        <w:rPr>
          <w:rFonts w:asciiTheme="minorHAnsi" w:hAnsiTheme="minorHAnsi" w:cstheme="minorHAnsi"/>
          <w:color w:val="000000" w:themeColor="text1"/>
        </w:rPr>
        <w:t xml:space="preserve">While community discourses </w:t>
      </w:r>
      <w:r w:rsidR="00442E3C">
        <w:rPr>
          <w:rFonts w:asciiTheme="minorHAnsi" w:hAnsiTheme="minorHAnsi" w:cstheme="minorHAnsi"/>
          <w:color w:val="000000" w:themeColor="text1"/>
        </w:rPr>
        <w:t>of course ac</w:t>
      </w:r>
      <w:r w:rsidR="000258BE">
        <w:rPr>
          <w:rFonts w:asciiTheme="minorHAnsi" w:hAnsiTheme="minorHAnsi" w:cstheme="minorHAnsi"/>
          <w:color w:val="000000" w:themeColor="text1"/>
        </w:rPr>
        <w:t xml:space="preserve">t as bulwark against </w:t>
      </w:r>
      <w:r w:rsidR="003001E8">
        <w:rPr>
          <w:rFonts w:asciiTheme="minorHAnsi" w:hAnsiTheme="minorHAnsi" w:cstheme="minorHAnsi"/>
          <w:color w:val="000000" w:themeColor="text1"/>
        </w:rPr>
        <w:t>their own</w:t>
      </w:r>
      <w:r w:rsidR="000258BE">
        <w:rPr>
          <w:rFonts w:asciiTheme="minorHAnsi" w:hAnsiTheme="minorHAnsi" w:cstheme="minorHAnsi"/>
          <w:color w:val="000000" w:themeColor="text1"/>
        </w:rPr>
        <w:t xml:space="preserve"> erosion,</w:t>
      </w:r>
      <w:r w:rsidR="003001E8">
        <w:rPr>
          <w:rFonts w:asciiTheme="minorHAnsi" w:hAnsiTheme="minorHAnsi" w:cstheme="minorHAnsi"/>
          <w:color w:val="000000" w:themeColor="text1"/>
        </w:rPr>
        <w:t xml:space="preserve"> in this case shaping mobile phone use in way</w:t>
      </w:r>
      <w:r w:rsidR="009B5284">
        <w:rPr>
          <w:rFonts w:asciiTheme="minorHAnsi" w:hAnsiTheme="minorHAnsi" w:cstheme="minorHAnsi"/>
          <w:color w:val="000000" w:themeColor="text1"/>
        </w:rPr>
        <w:t>s</w:t>
      </w:r>
      <w:r w:rsidR="003001E8">
        <w:rPr>
          <w:rFonts w:asciiTheme="minorHAnsi" w:hAnsiTheme="minorHAnsi" w:cstheme="minorHAnsi"/>
          <w:color w:val="000000" w:themeColor="text1"/>
        </w:rPr>
        <w:t xml:space="preserve"> that sustain </w:t>
      </w:r>
      <w:r w:rsidR="00C3351E">
        <w:rPr>
          <w:rFonts w:asciiTheme="minorHAnsi" w:hAnsiTheme="minorHAnsi" w:cstheme="minorHAnsi"/>
          <w:color w:val="000000" w:themeColor="text1"/>
        </w:rPr>
        <w:t>such</w:t>
      </w:r>
      <w:r w:rsidR="009B5284">
        <w:rPr>
          <w:rFonts w:asciiTheme="minorHAnsi" w:hAnsiTheme="minorHAnsi" w:cstheme="minorHAnsi"/>
          <w:color w:val="000000" w:themeColor="text1"/>
        </w:rPr>
        <w:t xml:space="preserve"> discourses</w:t>
      </w:r>
      <w:r w:rsidR="003001E8">
        <w:rPr>
          <w:rFonts w:asciiTheme="minorHAnsi" w:hAnsiTheme="minorHAnsi" w:cstheme="minorHAnsi"/>
          <w:color w:val="000000" w:themeColor="text1"/>
        </w:rPr>
        <w:t>,</w:t>
      </w:r>
      <w:r w:rsidR="000258BE">
        <w:rPr>
          <w:rFonts w:asciiTheme="minorHAnsi" w:hAnsiTheme="minorHAnsi" w:cstheme="minorHAnsi"/>
          <w:color w:val="000000" w:themeColor="text1"/>
        </w:rPr>
        <w:t xml:space="preserve"> the </w:t>
      </w:r>
      <w:r w:rsidR="009B5284">
        <w:rPr>
          <w:rFonts w:asciiTheme="minorHAnsi" w:hAnsiTheme="minorHAnsi" w:cstheme="minorHAnsi"/>
          <w:color w:val="000000" w:themeColor="text1"/>
        </w:rPr>
        <w:t xml:space="preserve">more limited </w:t>
      </w:r>
      <w:r w:rsidR="000258BE">
        <w:rPr>
          <w:rFonts w:asciiTheme="minorHAnsi" w:hAnsiTheme="minorHAnsi" w:cstheme="minorHAnsi"/>
          <w:color w:val="000000" w:themeColor="text1"/>
        </w:rPr>
        <w:t xml:space="preserve">control the </w:t>
      </w:r>
      <w:r w:rsidR="00122AB1">
        <w:rPr>
          <w:rFonts w:asciiTheme="minorHAnsi" w:hAnsiTheme="minorHAnsi" w:cstheme="minorHAnsi"/>
          <w:color w:val="000000" w:themeColor="text1"/>
        </w:rPr>
        <w:t>COP</w:t>
      </w:r>
      <w:r w:rsidR="000258BE">
        <w:rPr>
          <w:rFonts w:asciiTheme="minorHAnsi" w:hAnsiTheme="minorHAnsi" w:cstheme="minorHAnsi"/>
          <w:color w:val="000000" w:themeColor="text1"/>
        </w:rPr>
        <w:t xml:space="preserve"> </w:t>
      </w:r>
      <w:r w:rsidR="009B5284">
        <w:rPr>
          <w:rFonts w:asciiTheme="minorHAnsi" w:hAnsiTheme="minorHAnsi" w:cstheme="minorHAnsi"/>
          <w:color w:val="000000" w:themeColor="text1"/>
        </w:rPr>
        <w:t xml:space="preserve">has </w:t>
      </w:r>
      <w:r w:rsidR="000258BE">
        <w:rPr>
          <w:rFonts w:asciiTheme="minorHAnsi" w:hAnsiTheme="minorHAnsi" w:cstheme="minorHAnsi"/>
          <w:color w:val="000000" w:themeColor="text1"/>
        </w:rPr>
        <w:t>over the material</w:t>
      </w:r>
      <w:r w:rsidR="00AE5124">
        <w:rPr>
          <w:rFonts w:asciiTheme="minorHAnsi" w:hAnsiTheme="minorHAnsi" w:cstheme="minorHAnsi"/>
          <w:color w:val="000000" w:themeColor="text1"/>
        </w:rPr>
        <w:t>-</w:t>
      </w:r>
      <w:r w:rsidR="000258BE">
        <w:rPr>
          <w:rFonts w:asciiTheme="minorHAnsi" w:hAnsiTheme="minorHAnsi" w:cstheme="minorHAnsi"/>
          <w:color w:val="000000" w:themeColor="text1"/>
        </w:rPr>
        <w:t>discursive resources that matter (diagnostic technology, space, job tracking, Management Information Systems)</w:t>
      </w:r>
      <w:r>
        <w:rPr>
          <w:rFonts w:asciiTheme="minorHAnsi" w:hAnsiTheme="minorHAnsi" w:cstheme="minorHAnsi"/>
          <w:color w:val="000000" w:themeColor="text1"/>
        </w:rPr>
        <w:t xml:space="preserve"> place it in </w:t>
      </w:r>
      <w:r w:rsidR="00287027">
        <w:rPr>
          <w:rFonts w:asciiTheme="minorHAnsi" w:hAnsiTheme="minorHAnsi" w:cstheme="minorHAnsi"/>
          <w:color w:val="000000" w:themeColor="text1"/>
        </w:rPr>
        <w:t>a</w:t>
      </w:r>
      <w:r w:rsidR="001D2BE6">
        <w:rPr>
          <w:rFonts w:asciiTheme="minorHAnsi" w:hAnsiTheme="minorHAnsi" w:cstheme="minorHAnsi"/>
          <w:color w:val="000000" w:themeColor="text1"/>
        </w:rPr>
        <w:t xml:space="preserve"> demonstrably</w:t>
      </w:r>
      <w:r w:rsidR="00287027">
        <w:rPr>
          <w:rFonts w:asciiTheme="minorHAnsi" w:hAnsiTheme="minorHAnsi" w:cstheme="minorHAnsi"/>
          <w:color w:val="000000" w:themeColor="text1"/>
        </w:rPr>
        <w:t xml:space="preserve"> weaker </w:t>
      </w:r>
      <w:r>
        <w:rPr>
          <w:rFonts w:asciiTheme="minorHAnsi" w:hAnsiTheme="minorHAnsi" w:cstheme="minorHAnsi"/>
          <w:color w:val="000000" w:themeColor="text1"/>
        </w:rPr>
        <w:t>position</w:t>
      </w:r>
      <w:r w:rsidR="00442E3C">
        <w:rPr>
          <w:rFonts w:asciiTheme="minorHAnsi" w:hAnsiTheme="minorHAnsi" w:cstheme="minorHAnsi"/>
          <w:color w:val="000000" w:themeColor="text1"/>
        </w:rPr>
        <w:t>.</w:t>
      </w:r>
      <w:r w:rsidR="00122AB1">
        <w:rPr>
          <w:rFonts w:asciiTheme="minorHAnsi" w:hAnsiTheme="minorHAnsi" w:cstheme="minorHAnsi"/>
          <w:color w:val="000000" w:themeColor="text1"/>
        </w:rPr>
        <w:t xml:space="preserve"> </w:t>
      </w:r>
      <w:r w:rsidR="009B5284">
        <w:rPr>
          <w:rFonts w:asciiTheme="minorHAnsi" w:hAnsiTheme="minorHAnsi" w:cstheme="minorHAnsi"/>
          <w:color w:val="000000" w:themeColor="text1"/>
        </w:rPr>
        <w:t xml:space="preserve">The </w:t>
      </w:r>
      <w:proofErr w:type="spellStart"/>
      <w:r w:rsidR="009B5284">
        <w:rPr>
          <w:rFonts w:asciiTheme="minorHAnsi" w:hAnsiTheme="minorHAnsi" w:cstheme="minorHAnsi"/>
          <w:color w:val="000000" w:themeColor="text1"/>
        </w:rPr>
        <w:t>CoP</w:t>
      </w:r>
      <w:proofErr w:type="spellEnd"/>
      <w:r w:rsidR="009B5284">
        <w:rPr>
          <w:rFonts w:asciiTheme="minorHAnsi" w:hAnsiTheme="minorHAnsi" w:cstheme="minorHAnsi"/>
          <w:color w:val="000000" w:themeColor="text1"/>
        </w:rPr>
        <w:t xml:space="preserve">, in other words, is overly reliant on the </w:t>
      </w:r>
      <w:r w:rsidR="00AE5124">
        <w:rPr>
          <w:rFonts w:asciiTheme="minorHAnsi" w:hAnsiTheme="minorHAnsi" w:cstheme="minorHAnsi"/>
          <w:color w:val="000000" w:themeColor="text1"/>
        </w:rPr>
        <w:t>social</w:t>
      </w:r>
      <w:r w:rsidR="009B5284">
        <w:rPr>
          <w:rFonts w:asciiTheme="minorHAnsi" w:hAnsiTheme="minorHAnsi" w:cstheme="minorHAnsi"/>
          <w:color w:val="000000" w:themeColor="text1"/>
        </w:rPr>
        <w:t xml:space="preserve">, it </w:t>
      </w:r>
      <w:r w:rsidR="00AE5124">
        <w:rPr>
          <w:rFonts w:asciiTheme="minorHAnsi" w:hAnsiTheme="minorHAnsi" w:cstheme="minorHAnsi"/>
          <w:color w:val="000000" w:themeColor="text1"/>
        </w:rPr>
        <w:t xml:space="preserve">does </w:t>
      </w:r>
      <w:r w:rsidR="008F6503">
        <w:rPr>
          <w:rFonts w:asciiTheme="minorHAnsi" w:hAnsiTheme="minorHAnsi" w:cstheme="minorHAnsi"/>
          <w:color w:val="000000" w:themeColor="text1"/>
        </w:rPr>
        <w:t>not enough</w:t>
      </w:r>
      <w:r w:rsidR="009B5284">
        <w:rPr>
          <w:rFonts w:asciiTheme="minorHAnsi" w:hAnsiTheme="minorHAnsi" w:cstheme="minorHAnsi"/>
          <w:color w:val="000000" w:themeColor="text1"/>
        </w:rPr>
        <w:t xml:space="preserve"> </w:t>
      </w:r>
      <w:r w:rsidR="00AE5124">
        <w:rPr>
          <w:rFonts w:asciiTheme="minorHAnsi" w:hAnsiTheme="minorHAnsi" w:cstheme="minorHAnsi"/>
          <w:color w:val="000000" w:themeColor="text1"/>
        </w:rPr>
        <w:t xml:space="preserve">have enough </w:t>
      </w:r>
      <w:r w:rsidR="009B5284">
        <w:rPr>
          <w:rFonts w:asciiTheme="minorHAnsi" w:hAnsiTheme="minorHAnsi" w:cstheme="minorHAnsi"/>
          <w:color w:val="000000" w:themeColor="text1"/>
        </w:rPr>
        <w:t>material</w:t>
      </w:r>
      <w:r w:rsidR="008F6503">
        <w:rPr>
          <w:rFonts w:asciiTheme="minorHAnsi" w:hAnsiTheme="minorHAnsi" w:cstheme="minorHAnsi"/>
          <w:color w:val="000000" w:themeColor="text1"/>
        </w:rPr>
        <w:t xml:space="preserve"> – not enough </w:t>
      </w:r>
      <w:r w:rsidR="009B5284">
        <w:rPr>
          <w:rFonts w:asciiTheme="minorHAnsi" w:hAnsiTheme="minorHAnsi" w:cstheme="minorHAnsi"/>
          <w:color w:val="000000" w:themeColor="text1"/>
        </w:rPr>
        <w:t>‘steel’</w:t>
      </w:r>
      <w:r w:rsidR="001D2BE6">
        <w:rPr>
          <w:rFonts w:asciiTheme="minorHAnsi" w:hAnsiTheme="minorHAnsi" w:cstheme="minorHAnsi"/>
          <w:color w:val="000000" w:themeColor="text1"/>
        </w:rPr>
        <w:t xml:space="preserve"> </w:t>
      </w:r>
      <w:r w:rsidR="009D06D1">
        <w:rPr>
          <w:rFonts w:asciiTheme="minorHAnsi" w:hAnsiTheme="minorHAnsi" w:cstheme="minorHAnsi"/>
          <w:color w:val="000000" w:themeColor="text1"/>
        </w:rPr>
        <w:t xml:space="preserve">- </w:t>
      </w:r>
      <w:r w:rsidR="001D2BE6">
        <w:rPr>
          <w:rFonts w:asciiTheme="minorHAnsi" w:hAnsiTheme="minorHAnsi" w:cstheme="minorHAnsi"/>
          <w:color w:val="000000" w:themeColor="text1"/>
        </w:rPr>
        <w:t xml:space="preserve">to sustain itself in the face of successive discursive-material intrusions of management thinking. </w:t>
      </w:r>
      <w:r w:rsidR="009B5284">
        <w:rPr>
          <w:rFonts w:asciiTheme="minorHAnsi" w:hAnsiTheme="minorHAnsi" w:cstheme="minorHAnsi"/>
          <w:color w:val="000000" w:themeColor="text1"/>
        </w:rPr>
        <w:t xml:space="preserve"> </w:t>
      </w:r>
    </w:p>
    <w:p w14:paraId="7014F501" w14:textId="77777777" w:rsidR="009B5284" w:rsidRDefault="009B5284" w:rsidP="001F002D">
      <w:pPr>
        <w:spacing w:line="480" w:lineRule="auto"/>
        <w:rPr>
          <w:rFonts w:asciiTheme="minorHAnsi" w:hAnsiTheme="minorHAnsi" w:cstheme="minorHAnsi"/>
          <w:color w:val="000000" w:themeColor="text1"/>
        </w:rPr>
      </w:pPr>
    </w:p>
    <w:p w14:paraId="42F3CC98" w14:textId="6D16B6A2" w:rsidR="00122AB1" w:rsidRDefault="00122AB1" w:rsidP="00122AB1">
      <w:pPr>
        <w:spacing w:line="480" w:lineRule="auto"/>
        <w:rPr>
          <w:rFonts w:asciiTheme="minorHAnsi" w:hAnsiTheme="minorHAnsi" w:cstheme="minorHAnsi"/>
          <w:color w:val="000000" w:themeColor="text1"/>
        </w:rPr>
      </w:pPr>
      <w:r w:rsidRPr="00FA5DFF">
        <w:rPr>
          <w:rFonts w:asciiTheme="minorHAnsi" w:hAnsiTheme="minorHAnsi" w:cstheme="minorHAnsi"/>
          <w:color w:val="000000" w:themeColor="text1"/>
        </w:rPr>
        <w:t>In the study of work and technology, we need, in our view, to be able to explain choice</w:t>
      </w:r>
      <w:r>
        <w:rPr>
          <w:rFonts w:asciiTheme="minorHAnsi" w:hAnsiTheme="minorHAnsi" w:cstheme="minorHAnsi"/>
          <w:color w:val="000000" w:themeColor="text1"/>
        </w:rPr>
        <w:t xml:space="preserve"> and</w:t>
      </w:r>
      <w:r w:rsidRPr="00FA5DFF">
        <w:rPr>
          <w:rFonts w:asciiTheme="minorHAnsi" w:hAnsiTheme="minorHAnsi" w:cstheme="minorHAnsi"/>
          <w:color w:val="000000" w:themeColor="text1"/>
        </w:rPr>
        <w:t xml:space="preserve"> to account for </w:t>
      </w:r>
      <w:r>
        <w:rPr>
          <w:rFonts w:asciiTheme="minorHAnsi" w:hAnsiTheme="minorHAnsi" w:cstheme="minorHAnsi"/>
          <w:color w:val="000000" w:themeColor="text1"/>
        </w:rPr>
        <w:t xml:space="preserve">the </w:t>
      </w:r>
      <w:r w:rsidRPr="00FA5DFF">
        <w:rPr>
          <w:rFonts w:asciiTheme="minorHAnsi" w:hAnsiTheme="minorHAnsi" w:cstheme="minorHAnsi"/>
          <w:color w:val="000000" w:themeColor="text1"/>
        </w:rPr>
        <w:t>forces that shape the use of technology in one way rather than another</w:t>
      </w:r>
      <w:r>
        <w:rPr>
          <w:rFonts w:asciiTheme="minorHAnsi" w:hAnsiTheme="minorHAnsi" w:cstheme="minorHAnsi"/>
          <w:color w:val="000000" w:themeColor="text1"/>
        </w:rPr>
        <w:t xml:space="preserve"> over time</w:t>
      </w:r>
      <w:r w:rsidRPr="00FA5DFF">
        <w:rPr>
          <w:rFonts w:asciiTheme="minorHAnsi" w:hAnsiTheme="minorHAnsi" w:cstheme="minorHAnsi"/>
          <w:color w:val="000000" w:themeColor="text1"/>
        </w:rPr>
        <w:t>.  We find discourse, in all of its forms, indispensable in this role. This does not mean that we ignore emergence and relationality</w:t>
      </w:r>
      <w:r w:rsidR="00C3351E">
        <w:rPr>
          <w:rFonts w:asciiTheme="minorHAnsi" w:hAnsiTheme="minorHAnsi" w:cstheme="minorHAnsi"/>
          <w:color w:val="000000" w:themeColor="text1"/>
        </w:rPr>
        <w:t>,</w:t>
      </w:r>
      <w:r w:rsidRPr="00FA5DFF">
        <w:rPr>
          <w:rFonts w:asciiTheme="minorHAnsi" w:hAnsiTheme="minorHAnsi" w:cstheme="minorHAnsi"/>
          <w:color w:val="000000" w:themeColor="text1"/>
        </w:rPr>
        <w:t xml:space="preserve"> or indeed </w:t>
      </w:r>
      <w:r w:rsidR="009D06D1">
        <w:rPr>
          <w:rFonts w:asciiTheme="minorHAnsi" w:hAnsiTheme="minorHAnsi" w:cstheme="minorHAnsi"/>
          <w:color w:val="000000" w:themeColor="text1"/>
        </w:rPr>
        <w:t xml:space="preserve">the notion </w:t>
      </w:r>
      <w:r w:rsidRPr="00FA5DFF">
        <w:rPr>
          <w:rFonts w:asciiTheme="minorHAnsi" w:hAnsiTheme="minorHAnsi" w:cstheme="minorHAnsi"/>
          <w:color w:val="000000" w:themeColor="text1"/>
        </w:rPr>
        <w:t xml:space="preserve">that </w:t>
      </w:r>
      <w:r w:rsidR="009D06D1">
        <w:rPr>
          <w:rFonts w:asciiTheme="minorHAnsi" w:hAnsiTheme="minorHAnsi" w:cstheme="minorHAnsi"/>
          <w:color w:val="000000" w:themeColor="text1"/>
        </w:rPr>
        <w:t xml:space="preserve">the </w:t>
      </w:r>
      <w:r w:rsidRPr="00FA5DFF">
        <w:rPr>
          <w:rFonts w:asciiTheme="minorHAnsi" w:hAnsiTheme="minorHAnsi" w:cstheme="minorHAnsi"/>
          <w:color w:val="000000" w:themeColor="text1"/>
        </w:rPr>
        <w:t xml:space="preserve">material </w:t>
      </w:r>
      <w:r w:rsidRPr="00FA5DFF">
        <w:rPr>
          <w:rFonts w:asciiTheme="minorHAnsi" w:hAnsiTheme="minorHAnsi" w:cstheme="minorHAnsi"/>
          <w:color w:val="000000" w:themeColor="text1"/>
        </w:rPr>
        <w:lastRenderedPageBreak/>
        <w:t xml:space="preserve">also has agency in these relations, but it does require that we remain interpretative and critical </w:t>
      </w:r>
      <w:r w:rsidR="00227A8E">
        <w:rPr>
          <w:rFonts w:asciiTheme="minorHAnsi" w:hAnsiTheme="minorHAnsi" w:cstheme="minorHAnsi"/>
          <w:color w:val="000000" w:themeColor="text1"/>
        </w:rPr>
        <w:t xml:space="preserve">and </w:t>
      </w:r>
      <w:r w:rsidRPr="00FA5DFF">
        <w:rPr>
          <w:rFonts w:asciiTheme="minorHAnsi" w:hAnsiTheme="minorHAnsi" w:cstheme="minorHAnsi"/>
          <w:color w:val="000000" w:themeColor="text1"/>
        </w:rPr>
        <w:t xml:space="preserve">the concept of </w:t>
      </w:r>
      <w:r w:rsidR="003E4A9E">
        <w:rPr>
          <w:rFonts w:asciiTheme="minorHAnsi" w:hAnsiTheme="minorHAnsi" w:cstheme="minorHAnsi"/>
          <w:color w:val="000000" w:themeColor="text1"/>
        </w:rPr>
        <w:t xml:space="preserve">structural </w:t>
      </w:r>
      <w:r w:rsidRPr="00FA5DFF">
        <w:rPr>
          <w:rFonts w:asciiTheme="minorHAnsi" w:hAnsiTheme="minorHAnsi" w:cstheme="minorHAnsi"/>
          <w:color w:val="000000" w:themeColor="text1"/>
        </w:rPr>
        <w:t xml:space="preserve">discourse helps us </w:t>
      </w:r>
      <w:r w:rsidR="00227A8E">
        <w:rPr>
          <w:rFonts w:asciiTheme="minorHAnsi" w:hAnsiTheme="minorHAnsi" w:cstheme="minorHAnsi"/>
          <w:color w:val="000000" w:themeColor="text1"/>
        </w:rPr>
        <w:t>achieve</w:t>
      </w:r>
      <w:r w:rsidRPr="00FA5DFF">
        <w:rPr>
          <w:rFonts w:asciiTheme="minorHAnsi" w:hAnsiTheme="minorHAnsi" w:cstheme="minorHAnsi"/>
          <w:color w:val="000000" w:themeColor="text1"/>
        </w:rPr>
        <w:t xml:space="preserve"> this</w:t>
      </w:r>
      <w:r w:rsidR="005734D1">
        <w:rPr>
          <w:rFonts w:asciiTheme="minorHAnsi" w:hAnsiTheme="minorHAnsi" w:cstheme="minorHAnsi"/>
          <w:color w:val="000000" w:themeColor="text1"/>
        </w:rPr>
        <w:t xml:space="preserve"> - </w:t>
      </w:r>
      <w:r w:rsidRPr="00FA5DFF">
        <w:rPr>
          <w:rFonts w:asciiTheme="minorHAnsi" w:hAnsiTheme="minorHAnsi" w:cstheme="minorHAnsi"/>
          <w:color w:val="000000" w:themeColor="text1"/>
        </w:rPr>
        <w:t xml:space="preserve">even </w:t>
      </w:r>
      <w:r w:rsidR="00227A8E">
        <w:rPr>
          <w:rFonts w:asciiTheme="minorHAnsi" w:hAnsiTheme="minorHAnsi" w:cstheme="minorHAnsi"/>
          <w:color w:val="000000" w:themeColor="text1"/>
        </w:rPr>
        <w:t xml:space="preserve">if it is </w:t>
      </w:r>
      <w:r w:rsidRPr="00FA5DFF">
        <w:rPr>
          <w:rFonts w:asciiTheme="minorHAnsi" w:hAnsiTheme="minorHAnsi" w:cstheme="minorHAnsi"/>
          <w:color w:val="000000" w:themeColor="text1"/>
        </w:rPr>
        <w:t xml:space="preserve">at the risk of ‘rushing to explanation’ and getting it wrong. Post-interpretivism carries </w:t>
      </w:r>
      <w:r w:rsidR="006947D1">
        <w:rPr>
          <w:rFonts w:asciiTheme="minorHAnsi" w:hAnsiTheme="minorHAnsi" w:cstheme="minorHAnsi"/>
          <w:color w:val="000000" w:themeColor="text1"/>
        </w:rPr>
        <w:t xml:space="preserve">the </w:t>
      </w:r>
      <w:r w:rsidR="005734D1">
        <w:rPr>
          <w:rFonts w:asciiTheme="minorHAnsi" w:hAnsiTheme="minorHAnsi" w:cstheme="minorHAnsi"/>
          <w:color w:val="000000" w:themeColor="text1"/>
        </w:rPr>
        <w:t xml:space="preserve">ontological </w:t>
      </w:r>
      <w:r w:rsidRPr="00FA5DFF">
        <w:rPr>
          <w:rFonts w:asciiTheme="minorHAnsi" w:hAnsiTheme="minorHAnsi" w:cstheme="minorHAnsi"/>
          <w:color w:val="000000" w:themeColor="text1"/>
        </w:rPr>
        <w:t>risk</w:t>
      </w:r>
      <w:r w:rsidR="00227A8E">
        <w:rPr>
          <w:rFonts w:asciiTheme="minorHAnsi" w:hAnsiTheme="minorHAnsi" w:cstheme="minorHAnsi"/>
          <w:color w:val="000000" w:themeColor="text1"/>
        </w:rPr>
        <w:t>,</w:t>
      </w:r>
      <w:r w:rsidRPr="00FA5DFF">
        <w:rPr>
          <w:rFonts w:asciiTheme="minorHAnsi" w:hAnsiTheme="minorHAnsi" w:cstheme="minorHAnsi"/>
          <w:color w:val="000000" w:themeColor="text1"/>
        </w:rPr>
        <w:t xml:space="preserve"> we would argue</w:t>
      </w:r>
      <w:r w:rsidR="00227A8E">
        <w:rPr>
          <w:rFonts w:asciiTheme="minorHAnsi" w:hAnsiTheme="minorHAnsi" w:cstheme="minorHAnsi"/>
          <w:color w:val="000000" w:themeColor="text1"/>
        </w:rPr>
        <w:t xml:space="preserve">, of a slide </w:t>
      </w:r>
      <w:r w:rsidRPr="00FA5DFF">
        <w:rPr>
          <w:rFonts w:asciiTheme="minorHAnsi" w:hAnsiTheme="minorHAnsi" w:cstheme="minorHAnsi"/>
          <w:color w:val="000000" w:themeColor="text1"/>
        </w:rPr>
        <w:t xml:space="preserve">a slide toward a new form of descriptive Functionalism that, in our view, does not well serve us in an era of rapid change, in which technology </w:t>
      </w:r>
      <w:r w:rsidR="005734D1">
        <w:rPr>
          <w:rFonts w:asciiTheme="minorHAnsi" w:hAnsiTheme="minorHAnsi" w:cstheme="minorHAnsi"/>
          <w:color w:val="000000" w:themeColor="text1"/>
        </w:rPr>
        <w:t xml:space="preserve">and managerial discourse are </w:t>
      </w:r>
      <w:r w:rsidRPr="00FA5DFF">
        <w:rPr>
          <w:rFonts w:asciiTheme="minorHAnsi" w:hAnsiTheme="minorHAnsi" w:cstheme="minorHAnsi"/>
          <w:color w:val="000000" w:themeColor="text1"/>
        </w:rPr>
        <w:t>deeply implicated in challenges to the nature and quality of work.</w:t>
      </w:r>
    </w:p>
    <w:p w14:paraId="2E20FF6D" w14:textId="77777777" w:rsidR="00122AB1" w:rsidRPr="00FA5DFF" w:rsidRDefault="00122AB1" w:rsidP="001F002D">
      <w:pPr>
        <w:spacing w:line="480" w:lineRule="auto"/>
        <w:rPr>
          <w:rFonts w:asciiTheme="minorHAnsi" w:hAnsiTheme="minorHAnsi" w:cstheme="minorHAnsi"/>
          <w:color w:val="000000" w:themeColor="text1"/>
        </w:rPr>
      </w:pPr>
    </w:p>
    <w:p w14:paraId="6AD42133" w14:textId="77777777" w:rsidR="00BE7BEB" w:rsidRPr="00FA5DFF" w:rsidRDefault="009F60F4" w:rsidP="001F002D">
      <w:pPr>
        <w:pStyle w:val="Heading2"/>
        <w:spacing w:before="0" w:after="200" w:line="480" w:lineRule="auto"/>
        <w:rPr>
          <w:rFonts w:cstheme="minorHAnsi"/>
          <w:color w:val="000000" w:themeColor="text1"/>
          <w:szCs w:val="24"/>
        </w:rPr>
      </w:pPr>
      <w:r w:rsidRPr="00FA5DFF">
        <w:rPr>
          <w:rFonts w:cstheme="minorHAnsi"/>
          <w:color w:val="000000" w:themeColor="text1"/>
          <w:szCs w:val="24"/>
        </w:rPr>
        <w:t>Conclusion</w:t>
      </w:r>
    </w:p>
    <w:p w14:paraId="5A71C3AC" w14:textId="36B3E621" w:rsidR="00C16210" w:rsidRPr="00FA5DFF" w:rsidRDefault="006C077E" w:rsidP="001F002D">
      <w:pPr>
        <w:spacing w:line="480" w:lineRule="auto"/>
        <w:rPr>
          <w:rFonts w:asciiTheme="minorHAnsi" w:hAnsiTheme="minorHAnsi" w:cstheme="minorHAnsi"/>
          <w:color w:val="000000" w:themeColor="text1"/>
        </w:rPr>
      </w:pPr>
      <w:r w:rsidRPr="00FA5DFF">
        <w:rPr>
          <w:rFonts w:asciiTheme="minorHAnsi" w:hAnsiTheme="minorHAnsi" w:cstheme="minorHAnsi"/>
          <w:color w:val="000000" w:themeColor="text1"/>
        </w:rPr>
        <w:t>In the empirical material presented</w:t>
      </w:r>
      <w:r w:rsidR="006410B9" w:rsidRPr="00FA5DFF">
        <w:rPr>
          <w:rFonts w:asciiTheme="minorHAnsi" w:hAnsiTheme="minorHAnsi" w:cstheme="minorHAnsi"/>
          <w:color w:val="000000" w:themeColor="text1"/>
        </w:rPr>
        <w:t xml:space="preserve"> here</w:t>
      </w:r>
      <w:r w:rsidRPr="00FA5DFF">
        <w:rPr>
          <w:rFonts w:asciiTheme="minorHAnsi" w:hAnsiTheme="minorHAnsi" w:cstheme="minorHAnsi"/>
          <w:color w:val="000000" w:themeColor="text1"/>
        </w:rPr>
        <w:t xml:space="preserve">, we focused on a clash of </w:t>
      </w:r>
      <w:r w:rsidR="00F744D9" w:rsidRPr="00FA5DFF">
        <w:rPr>
          <w:rFonts w:asciiTheme="minorHAnsi" w:hAnsiTheme="minorHAnsi" w:cstheme="minorHAnsi"/>
          <w:color w:val="000000" w:themeColor="text1"/>
        </w:rPr>
        <w:t>different discourse</w:t>
      </w:r>
      <w:r w:rsidR="001A36AB" w:rsidRPr="00FA5DFF">
        <w:rPr>
          <w:rFonts w:asciiTheme="minorHAnsi" w:hAnsiTheme="minorHAnsi" w:cstheme="minorHAnsi"/>
          <w:color w:val="000000" w:themeColor="text1"/>
        </w:rPr>
        <w:t>s</w:t>
      </w:r>
      <w:r w:rsidR="00A655C9" w:rsidRPr="00FA5DFF">
        <w:rPr>
          <w:rFonts w:asciiTheme="minorHAnsi" w:hAnsiTheme="minorHAnsi" w:cstheme="minorHAnsi"/>
          <w:color w:val="000000" w:themeColor="text1"/>
        </w:rPr>
        <w:t>:</w:t>
      </w:r>
      <w:r w:rsidR="00F744D9" w:rsidRPr="00FA5DFF">
        <w:rPr>
          <w:rFonts w:asciiTheme="minorHAnsi" w:hAnsiTheme="minorHAnsi" w:cstheme="minorHAnsi"/>
          <w:color w:val="000000" w:themeColor="text1"/>
        </w:rPr>
        <w:t xml:space="preserve"> </w:t>
      </w:r>
      <w:r w:rsidRPr="00FA5DFF">
        <w:rPr>
          <w:rFonts w:asciiTheme="minorHAnsi" w:hAnsiTheme="minorHAnsi" w:cstheme="minorHAnsi"/>
          <w:color w:val="000000" w:themeColor="text1"/>
        </w:rPr>
        <w:t>those pre-existing in the community of workers</w:t>
      </w:r>
      <w:r w:rsidR="00F744D9" w:rsidRPr="00FA5DFF">
        <w:rPr>
          <w:rFonts w:asciiTheme="minorHAnsi" w:hAnsiTheme="minorHAnsi" w:cstheme="minorHAnsi"/>
          <w:color w:val="000000" w:themeColor="text1"/>
        </w:rPr>
        <w:t>,</w:t>
      </w:r>
      <w:r w:rsidRPr="00FA5DFF">
        <w:rPr>
          <w:rFonts w:asciiTheme="minorHAnsi" w:hAnsiTheme="minorHAnsi" w:cstheme="minorHAnsi"/>
          <w:color w:val="000000" w:themeColor="text1"/>
        </w:rPr>
        <w:t xml:space="preserve"> and</w:t>
      </w:r>
      <w:r w:rsidR="00F744D9" w:rsidRPr="00FA5DFF">
        <w:rPr>
          <w:rFonts w:asciiTheme="minorHAnsi" w:hAnsiTheme="minorHAnsi" w:cstheme="minorHAnsi"/>
          <w:color w:val="000000" w:themeColor="text1"/>
        </w:rPr>
        <w:t xml:space="preserve"> in some case</w:t>
      </w:r>
      <w:r w:rsidR="00C3351E">
        <w:rPr>
          <w:rFonts w:asciiTheme="minorHAnsi" w:hAnsiTheme="minorHAnsi" w:cstheme="minorHAnsi"/>
          <w:color w:val="000000" w:themeColor="text1"/>
        </w:rPr>
        <w:t>s</w:t>
      </w:r>
      <w:r w:rsidR="00F744D9" w:rsidRPr="00FA5DFF">
        <w:rPr>
          <w:rFonts w:asciiTheme="minorHAnsi" w:hAnsiTheme="minorHAnsi" w:cstheme="minorHAnsi"/>
          <w:color w:val="000000" w:themeColor="text1"/>
        </w:rPr>
        <w:t xml:space="preserve"> shared with managers</w:t>
      </w:r>
      <w:r w:rsidR="00A655C9" w:rsidRPr="00FA5DFF">
        <w:rPr>
          <w:rFonts w:asciiTheme="minorHAnsi" w:hAnsiTheme="minorHAnsi" w:cstheme="minorHAnsi"/>
          <w:color w:val="000000" w:themeColor="text1"/>
        </w:rPr>
        <w:t>,</w:t>
      </w:r>
      <w:r w:rsidR="00F744D9" w:rsidRPr="00FA5DFF">
        <w:rPr>
          <w:rFonts w:asciiTheme="minorHAnsi" w:hAnsiTheme="minorHAnsi" w:cstheme="minorHAnsi"/>
          <w:color w:val="000000" w:themeColor="text1"/>
        </w:rPr>
        <w:t xml:space="preserve"> and</w:t>
      </w:r>
      <w:r w:rsidRPr="00FA5DFF">
        <w:rPr>
          <w:rFonts w:asciiTheme="minorHAnsi" w:hAnsiTheme="minorHAnsi" w:cstheme="minorHAnsi"/>
          <w:color w:val="000000" w:themeColor="text1"/>
        </w:rPr>
        <w:t xml:space="preserve"> those being imported </w:t>
      </w:r>
      <w:r w:rsidR="00F744D9" w:rsidRPr="00FA5DFF">
        <w:rPr>
          <w:rFonts w:asciiTheme="minorHAnsi" w:hAnsiTheme="minorHAnsi" w:cstheme="minorHAnsi"/>
          <w:color w:val="000000" w:themeColor="text1"/>
        </w:rPr>
        <w:t xml:space="preserve">into the organization and expressed through new technologies, targets culture and new views of how work should be done. </w:t>
      </w:r>
      <w:r w:rsidR="00A655C9" w:rsidRPr="00FA5DFF">
        <w:rPr>
          <w:rFonts w:asciiTheme="minorHAnsi" w:hAnsiTheme="minorHAnsi" w:cstheme="minorHAnsi"/>
          <w:color w:val="000000" w:themeColor="text1"/>
        </w:rPr>
        <w:t xml:space="preserve"> </w:t>
      </w:r>
      <w:r w:rsidRPr="00FA5DFF">
        <w:rPr>
          <w:rFonts w:asciiTheme="minorHAnsi" w:hAnsiTheme="minorHAnsi" w:cstheme="minorHAnsi"/>
          <w:color w:val="000000" w:themeColor="text1"/>
        </w:rPr>
        <w:t xml:space="preserve">We paid attention to the functions and affordances of the technologies in question - buildings, diagnostic technology, </w:t>
      </w:r>
      <w:r w:rsidR="006410B9" w:rsidRPr="00FA5DFF">
        <w:rPr>
          <w:rFonts w:asciiTheme="minorHAnsi" w:hAnsiTheme="minorHAnsi" w:cstheme="minorHAnsi"/>
          <w:color w:val="000000" w:themeColor="text1"/>
        </w:rPr>
        <w:t xml:space="preserve">and </w:t>
      </w:r>
      <w:r w:rsidRPr="00FA5DFF">
        <w:rPr>
          <w:rFonts w:asciiTheme="minorHAnsi" w:hAnsiTheme="minorHAnsi" w:cstheme="minorHAnsi"/>
          <w:color w:val="000000" w:themeColor="text1"/>
        </w:rPr>
        <w:t>mobile phones</w:t>
      </w:r>
      <w:r w:rsidR="00C3351E">
        <w:rPr>
          <w:rFonts w:asciiTheme="minorHAnsi" w:hAnsiTheme="minorHAnsi" w:cstheme="minorHAnsi"/>
          <w:color w:val="000000" w:themeColor="text1"/>
        </w:rPr>
        <w:t xml:space="preserve"> -</w:t>
      </w:r>
      <w:r w:rsidRPr="00FA5DFF">
        <w:rPr>
          <w:rFonts w:asciiTheme="minorHAnsi" w:hAnsiTheme="minorHAnsi" w:cstheme="minorHAnsi"/>
          <w:color w:val="000000" w:themeColor="text1"/>
        </w:rPr>
        <w:t xml:space="preserve"> in</w:t>
      </w:r>
      <w:r w:rsidR="00C3351E">
        <w:rPr>
          <w:rFonts w:asciiTheme="minorHAnsi" w:hAnsiTheme="minorHAnsi" w:cstheme="minorHAnsi"/>
          <w:color w:val="000000" w:themeColor="text1"/>
        </w:rPr>
        <w:t xml:space="preserve"> </w:t>
      </w:r>
      <w:r w:rsidRPr="00FA5DFF">
        <w:rPr>
          <w:rFonts w:asciiTheme="minorHAnsi" w:hAnsiTheme="minorHAnsi" w:cstheme="minorHAnsi"/>
          <w:color w:val="000000" w:themeColor="text1"/>
        </w:rPr>
        <w:t xml:space="preserve">order to explore and explain </w:t>
      </w:r>
      <w:r w:rsidR="001160D6" w:rsidRPr="00FA5DFF">
        <w:rPr>
          <w:rFonts w:asciiTheme="minorHAnsi" w:hAnsiTheme="minorHAnsi" w:cstheme="minorHAnsi"/>
          <w:color w:val="000000" w:themeColor="text1"/>
        </w:rPr>
        <w:t>the choices made</w:t>
      </w:r>
      <w:r w:rsidRPr="00FA5DFF">
        <w:rPr>
          <w:rFonts w:asciiTheme="minorHAnsi" w:hAnsiTheme="minorHAnsi" w:cstheme="minorHAnsi"/>
          <w:color w:val="000000" w:themeColor="text1"/>
        </w:rPr>
        <w:t xml:space="preserve">. </w:t>
      </w:r>
      <w:r w:rsidR="00A655C9" w:rsidRPr="00FA5DFF">
        <w:rPr>
          <w:rFonts w:asciiTheme="minorHAnsi" w:hAnsiTheme="minorHAnsi" w:cstheme="minorHAnsi"/>
          <w:color w:val="000000" w:themeColor="text1"/>
        </w:rPr>
        <w:t xml:space="preserve"> </w:t>
      </w:r>
      <w:r w:rsidR="001160D6" w:rsidRPr="00FA5DFF">
        <w:rPr>
          <w:rFonts w:asciiTheme="minorHAnsi" w:hAnsiTheme="minorHAnsi" w:cstheme="minorHAnsi"/>
          <w:color w:val="000000" w:themeColor="text1"/>
        </w:rPr>
        <w:t xml:space="preserve">The </w:t>
      </w:r>
      <w:r w:rsidR="006410B9" w:rsidRPr="00FA5DFF">
        <w:rPr>
          <w:rFonts w:asciiTheme="minorHAnsi" w:hAnsiTheme="minorHAnsi" w:cstheme="minorHAnsi"/>
          <w:color w:val="000000" w:themeColor="text1"/>
        </w:rPr>
        <w:t>e</w:t>
      </w:r>
      <w:r w:rsidRPr="00FA5DFF">
        <w:rPr>
          <w:rFonts w:asciiTheme="minorHAnsi" w:hAnsiTheme="minorHAnsi" w:cstheme="minorHAnsi"/>
          <w:color w:val="000000" w:themeColor="text1"/>
        </w:rPr>
        <w:t>xplanation</w:t>
      </w:r>
      <w:r w:rsidR="001160D6" w:rsidRPr="00FA5DFF">
        <w:rPr>
          <w:rFonts w:asciiTheme="minorHAnsi" w:hAnsiTheme="minorHAnsi" w:cstheme="minorHAnsi"/>
          <w:color w:val="000000" w:themeColor="text1"/>
        </w:rPr>
        <w:t>s offered were</w:t>
      </w:r>
      <w:r w:rsidR="006410B9" w:rsidRPr="00FA5DFF">
        <w:rPr>
          <w:rFonts w:asciiTheme="minorHAnsi" w:hAnsiTheme="minorHAnsi" w:cstheme="minorHAnsi"/>
          <w:color w:val="000000" w:themeColor="text1"/>
        </w:rPr>
        <w:t xml:space="preserve"> </w:t>
      </w:r>
      <w:r w:rsidR="001A36AB" w:rsidRPr="00FA5DFF">
        <w:rPr>
          <w:rFonts w:asciiTheme="minorHAnsi" w:hAnsiTheme="minorHAnsi" w:cstheme="minorHAnsi"/>
          <w:color w:val="000000" w:themeColor="text1"/>
        </w:rPr>
        <w:t>made possible only by</w:t>
      </w:r>
      <w:r w:rsidR="001160D6" w:rsidRPr="00FA5DFF">
        <w:rPr>
          <w:rFonts w:asciiTheme="minorHAnsi" w:hAnsiTheme="minorHAnsi" w:cstheme="minorHAnsi"/>
          <w:color w:val="000000" w:themeColor="text1"/>
        </w:rPr>
        <w:t xml:space="preserve"> </w:t>
      </w:r>
      <w:r w:rsidR="001A36AB" w:rsidRPr="00FA5DFF">
        <w:rPr>
          <w:rFonts w:asciiTheme="minorHAnsi" w:hAnsiTheme="minorHAnsi" w:cstheme="minorHAnsi"/>
          <w:color w:val="000000" w:themeColor="text1"/>
        </w:rPr>
        <w:t xml:space="preserve">paying attention to discourse.  </w:t>
      </w:r>
      <w:r w:rsidR="008E3CA5" w:rsidRPr="00FA5DFF">
        <w:rPr>
          <w:rFonts w:asciiTheme="minorHAnsi" w:hAnsiTheme="minorHAnsi" w:cstheme="minorHAnsi"/>
          <w:color w:val="000000" w:themeColor="text1"/>
        </w:rPr>
        <w:t xml:space="preserve">Grounded in our findings from this empirical case study, we </w:t>
      </w:r>
      <w:r w:rsidR="001A36AB" w:rsidRPr="00FA5DFF">
        <w:rPr>
          <w:rFonts w:asciiTheme="minorHAnsi" w:hAnsiTheme="minorHAnsi" w:cstheme="minorHAnsi"/>
          <w:color w:val="000000" w:themeColor="text1"/>
        </w:rPr>
        <w:t xml:space="preserve">argue </w:t>
      </w:r>
      <w:r w:rsidR="00ED10F6" w:rsidRPr="00FA5DFF">
        <w:rPr>
          <w:rFonts w:asciiTheme="minorHAnsi" w:hAnsiTheme="minorHAnsi" w:cstheme="minorHAnsi"/>
          <w:color w:val="000000" w:themeColor="text1"/>
        </w:rPr>
        <w:t xml:space="preserve">that discourse should </w:t>
      </w:r>
      <w:r w:rsidR="006410B9" w:rsidRPr="00FA5DFF">
        <w:rPr>
          <w:rFonts w:asciiTheme="minorHAnsi" w:hAnsiTheme="minorHAnsi" w:cstheme="minorHAnsi"/>
          <w:color w:val="000000" w:themeColor="text1"/>
        </w:rPr>
        <w:t xml:space="preserve">therefore </w:t>
      </w:r>
      <w:r w:rsidR="00ED10F6" w:rsidRPr="00FA5DFF">
        <w:rPr>
          <w:rFonts w:asciiTheme="minorHAnsi" w:hAnsiTheme="minorHAnsi" w:cstheme="minorHAnsi"/>
          <w:color w:val="000000" w:themeColor="text1"/>
        </w:rPr>
        <w:t xml:space="preserve">be a </w:t>
      </w:r>
      <w:r w:rsidR="006410B9" w:rsidRPr="00FA5DFF">
        <w:rPr>
          <w:rFonts w:asciiTheme="minorHAnsi" w:hAnsiTheme="minorHAnsi" w:cstheme="minorHAnsi"/>
          <w:color w:val="000000" w:themeColor="text1"/>
        </w:rPr>
        <w:t xml:space="preserve">constitutional </w:t>
      </w:r>
      <w:r w:rsidR="00ED10F6" w:rsidRPr="00FA5DFF">
        <w:rPr>
          <w:rFonts w:asciiTheme="minorHAnsi" w:hAnsiTheme="minorHAnsi" w:cstheme="minorHAnsi"/>
          <w:color w:val="000000" w:themeColor="text1"/>
        </w:rPr>
        <w:t xml:space="preserve">part of </w:t>
      </w:r>
      <w:proofErr w:type="spellStart"/>
      <w:r w:rsidR="00ED10F6" w:rsidRPr="00FA5DFF">
        <w:rPr>
          <w:rFonts w:asciiTheme="minorHAnsi" w:hAnsiTheme="minorHAnsi" w:cstheme="minorHAnsi"/>
          <w:color w:val="000000" w:themeColor="text1"/>
        </w:rPr>
        <w:t>sociomaterial</w:t>
      </w:r>
      <w:proofErr w:type="spellEnd"/>
      <w:r w:rsidR="00ED10F6" w:rsidRPr="00FA5DFF">
        <w:rPr>
          <w:rFonts w:asciiTheme="minorHAnsi" w:hAnsiTheme="minorHAnsi" w:cstheme="minorHAnsi"/>
          <w:color w:val="000000" w:themeColor="text1"/>
        </w:rPr>
        <w:t xml:space="preserve"> </w:t>
      </w:r>
      <w:r w:rsidR="00F744D9" w:rsidRPr="00FA5DFF">
        <w:rPr>
          <w:rFonts w:asciiTheme="minorHAnsi" w:hAnsiTheme="minorHAnsi" w:cstheme="minorHAnsi"/>
          <w:color w:val="000000" w:themeColor="text1"/>
        </w:rPr>
        <w:t xml:space="preserve">and socio-material </w:t>
      </w:r>
      <w:r w:rsidR="00071C25" w:rsidRPr="00FA5DFF">
        <w:rPr>
          <w:rFonts w:asciiTheme="minorHAnsi" w:hAnsiTheme="minorHAnsi" w:cstheme="minorHAnsi"/>
          <w:color w:val="000000" w:themeColor="text1"/>
        </w:rPr>
        <w:t>models of the relationship</w:t>
      </w:r>
      <w:r w:rsidR="00A655C9" w:rsidRPr="00FA5DFF">
        <w:rPr>
          <w:rFonts w:asciiTheme="minorHAnsi" w:hAnsiTheme="minorHAnsi" w:cstheme="minorHAnsi"/>
          <w:color w:val="000000" w:themeColor="text1"/>
        </w:rPr>
        <w:t>s</w:t>
      </w:r>
      <w:r w:rsidR="00071C25" w:rsidRPr="00FA5DFF">
        <w:rPr>
          <w:rFonts w:asciiTheme="minorHAnsi" w:hAnsiTheme="minorHAnsi" w:cstheme="minorHAnsi"/>
          <w:color w:val="000000" w:themeColor="text1"/>
        </w:rPr>
        <w:t xml:space="preserve"> between practice and the </w:t>
      </w:r>
      <w:r w:rsidR="0064180C" w:rsidRPr="00FA5DFF">
        <w:rPr>
          <w:rFonts w:asciiTheme="minorHAnsi" w:hAnsiTheme="minorHAnsi" w:cstheme="minorHAnsi"/>
          <w:color w:val="000000" w:themeColor="text1"/>
        </w:rPr>
        <w:t>organization</w:t>
      </w:r>
      <w:r w:rsidR="00071C25" w:rsidRPr="00FA5DFF">
        <w:rPr>
          <w:rFonts w:asciiTheme="minorHAnsi" w:hAnsiTheme="minorHAnsi" w:cstheme="minorHAnsi"/>
          <w:color w:val="000000" w:themeColor="text1"/>
        </w:rPr>
        <w:t>.</w:t>
      </w:r>
    </w:p>
    <w:p w14:paraId="40DF53F4" w14:textId="568C1CBC" w:rsidR="000827E9" w:rsidRPr="00FA5DFF" w:rsidRDefault="000827E9" w:rsidP="001F002D">
      <w:pPr>
        <w:spacing w:line="480" w:lineRule="auto"/>
        <w:rPr>
          <w:rFonts w:asciiTheme="minorHAnsi" w:hAnsiTheme="minorHAnsi" w:cstheme="minorHAnsi"/>
          <w:color w:val="000000" w:themeColor="text1"/>
        </w:rPr>
      </w:pPr>
    </w:p>
    <w:p w14:paraId="5CA74B0D" w14:textId="77777777" w:rsidR="00ED21B9" w:rsidRPr="00FA5DFF" w:rsidRDefault="00ED21B9" w:rsidP="00ED21B9">
      <w:pPr>
        <w:pStyle w:val="Heading2"/>
        <w:spacing w:line="480" w:lineRule="auto"/>
        <w:rPr>
          <w:rFonts w:cstheme="minorHAnsi"/>
          <w:color w:val="000000" w:themeColor="text1"/>
          <w:szCs w:val="24"/>
        </w:rPr>
      </w:pPr>
      <w:r w:rsidRPr="00FA5DFF">
        <w:rPr>
          <w:rFonts w:cstheme="minorHAnsi"/>
          <w:color w:val="000000" w:themeColor="text1"/>
          <w:szCs w:val="24"/>
        </w:rPr>
        <w:lastRenderedPageBreak/>
        <w:t>References</w:t>
      </w:r>
    </w:p>
    <w:p w14:paraId="18F72557" w14:textId="77777777" w:rsidR="00ED21B9" w:rsidRPr="00FA5DFF" w:rsidRDefault="00ED21B9" w:rsidP="00ED21B9">
      <w:pPr>
        <w:pStyle w:val="References"/>
        <w:spacing w:line="480" w:lineRule="auto"/>
        <w:rPr>
          <w:rFonts w:asciiTheme="minorHAnsi" w:hAnsiTheme="minorHAnsi" w:cstheme="minorHAnsi"/>
          <w:snapToGrid w:val="0"/>
          <w:color w:val="000000" w:themeColor="text1"/>
          <w:sz w:val="24"/>
          <w:szCs w:val="24"/>
        </w:rPr>
      </w:pPr>
      <w:proofErr w:type="spellStart"/>
      <w:r w:rsidRPr="00FA5DFF">
        <w:rPr>
          <w:rFonts w:asciiTheme="minorHAnsi" w:hAnsiTheme="minorHAnsi" w:cstheme="minorHAnsi"/>
          <w:snapToGrid w:val="0"/>
          <w:color w:val="000000" w:themeColor="text1"/>
          <w:sz w:val="24"/>
          <w:szCs w:val="24"/>
        </w:rPr>
        <w:t>Akrich</w:t>
      </w:r>
      <w:proofErr w:type="spellEnd"/>
      <w:r w:rsidRPr="00FA5DFF">
        <w:rPr>
          <w:rFonts w:asciiTheme="minorHAnsi" w:hAnsiTheme="minorHAnsi" w:cstheme="minorHAnsi"/>
          <w:snapToGrid w:val="0"/>
          <w:color w:val="000000" w:themeColor="text1"/>
          <w:sz w:val="24"/>
          <w:szCs w:val="24"/>
        </w:rPr>
        <w:t>, M. (1992), ‘The de-</w:t>
      </w:r>
      <w:proofErr w:type="spellStart"/>
      <w:r w:rsidRPr="00FA5DFF">
        <w:rPr>
          <w:rFonts w:asciiTheme="minorHAnsi" w:hAnsiTheme="minorHAnsi" w:cstheme="minorHAnsi"/>
          <w:snapToGrid w:val="0"/>
          <w:color w:val="000000" w:themeColor="text1"/>
          <w:sz w:val="24"/>
          <w:szCs w:val="24"/>
        </w:rPr>
        <w:t>scription</w:t>
      </w:r>
      <w:proofErr w:type="spellEnd"/>
      <w:r w:rsidRPr="00FA5DFF">
        <w:rPr>
          <w:rFonts w:asciiTheme="minorHAnsi" w:hAnsiTheme="minorHAnsi" w:cstheme="minorHAnsi"/>
          <w:snapToGrid w:val="0"/>
          <w:color w:val="000000" w:themeColor="text1"/>
          <w:sz w:val="24"/>
          <w:szCs w:val="24"/>
        </w:rPr>
        <w:t xml:space="preserve"> of technical objects’, in W. </w:t>
      </w:r>
      <w:proofErr w:type="spellStart"/>
      <w:r w:rsidRPr="00FA5DFF">
        <w:rPr>
          <w:rFonts w:asciiTheme="minorHAnsi" w:hAnsiTheme="minorHAnsi" w:cstheme="minorHAnsi"/>
          <w:snapToGrid w:val="0"/>
          <w:color w:val="000000" w:themeColor="text1"/>
          <w:sz w:val="24"/>
          <w:szCs w:val="24"/>
        </w:rPr>
        <w:t>Bijker</w:t>
      </w:r>
      <w:proofErr w:type="spellEnd"/>
      <w:r w:rsidRPr="00FA5DFF">
        <w:rPr>
          <w:rFonts w:asciiTheme="minorHAnsi" w:hAnsiTheme="minorHAnsi" w:cstheme="minorHAnsi"/>
          <w:snapToGrid w:val="0"/>
          <w:color w:val="000000" w:themeColor="text1"/>
          <w:sz w:val="24"/>
          <w:szCs w:val="24"/>
        </w:rPr>
        <w:t xml:space="preserve"> and J. Law (</w:t>
      </w:r>
      <w:proofErr w:type="spellStart"/>
      <w:r w:rsidRPr="00FA5DFF">
        <w:rPr>
          <w:rFonts w:asciiTheme="minorHAnsi" w:hAnsiTheme="minorHAnsi" w:cstheme="minorHAnsi"/>
          <w:snapToGrid w:val="0"/>
          <w:color w:val="000000" w:themeColor="text1"/>
          <w:sz w:val="24"/>
          <w:szCs w:val="24"/>
        </w:rPr>
        <w:t>eds</w:t>
      </w:r>
      <w:proofErr w:type="spellEnd"/>
      <w:r w:rsidRPr="00FA5DFF">
        <w:rPr>
          <w:rFonts w:asciiTheme="minorHAnsi" w:hAnsiTheme="minorHAnsi" w:cstheme="minorHAnsi"/>
          <w:snapToGrid w:val="0"/>
          <w:color w:val="000000" w:themeColor="text1"/>
          <w:sz w:val="24"/>
          <w:szCs w:val="24"/>
        </w:rPr>
        <w:t>), Shaping Technology Building Society: Studies in Sociotechnical Change, 205-224, Cambridge, MA: MIT Press.</w:t>
      </w:r>
    </w:p>
    <w:p w14:paraId="5C60387F" w14:textId="77777777" w:rsidR="00ED21B9" w:rsidRPr="00FA5DFF" w:rsidRDefault="00ED21B9" w:rsidP="00ED21B9">
      <w:pPr>
        <w:pStyle w:val="References"/>
        <w:spacing w:line="480" w:lineRule="auto"/>
        <w:rPr>
          <w:rFonts w:asciiTheme="minorHAnsi" w:hAnsiTheme="minorHAnsi" w:cstheme="minorHAnsi"/>
          <w:snapToGrid w:val="0"/>
          <w:color w:val="000000" w:themeColor="text1"/>
          <w:sz w:val="24"/>
          <w:szCs w:val="24"/>
        </w:rPr>
      </w:pPr>
      <w:r w:rsidRPr="00FA5DFF">
        <w:rPr>
          <w:rFonts w:asciiTheme="minorHAnsi" w:hAnsiTheme="minorHAnsi" w:cstheme="minorHAnsi"/>
          <w:snapToGrid w:val="0"/>
          <w:color w:val="000000" w:themeColor="text1"/>
          <w:sz w:val="24"/>
          <w:szCs w:val="24"/>
        </w:rPr>
        <w:t xml:space="preserve">Alvesson M. and </w:t>
      </w:r>
      <w:proofErr w:type="spellStart"/>
      <w:r w:rsidRPr="00FA5DFF">
        <w:rPr>
          <w:rFonts w:asciiTheme="minorHAnsi" w:hAnsiTheme="minorHAnsi" w:cstheme="minorHAnsi"/>
          <w:snapToGrid w:val="0"/>
          <w:color w:val="000000" w:themeColor="text1"/>
          <w:sz w:val="24"/>
          <w:szCs w:val="24"/>
        </w:rPr>
        <w:t>Kärreman</w:t>
      </w:r>
      <w:proofErr w:type="spellEnd"/>
      <w:r w:rsidRPr="00FA5DFF">
        <w:rPr>
          <w:rFonts w:asciiTheme="minorHAnsi" w:hAnsiTheme="minorHAnsi" w:cstheme="minorHAnsi"/>
          <w:snapToGrid w:val="0"/>
          <w:color w:val="000000" w:themeColor="text1"/>
          <w:sz w:val="24"/>
          <w:szCs w:val="24"/>
        </w:rPr>
        <w:t xml:space="preserve"> D. (2000), ‘Varieties of discourse: On the study of organizations through discourse analysis’, Human Relations, 53, 1125-1149.</w:t>
      </w:r>
    </w:p>
    <w:p w14:paraId="72643B52" w14:textId="77777777" w:rsidR="00ED21B9" w:rsidRPr="00FA5DFF" w:rsidRDefault="00ED21B9" w:rsidP="00ED21B9">
      <w:pPr>
        <w:pStyle w:val="References"/>
        <w:spacing w:line="480" w:lineRule="auto"/>
        <w:rPr>
          <w:rFonts w:asciiTheme="minorHAnsi" w:hAnsiTheme="minorHAnsi" w:cstheme="minorHAnsi"/>
          <w:snapToGrid w:val="0"/>
          <w:color w:val="000000" w:themeColor="text1"/>
          <w:sz w:val="24"/>
          <w:szCs w:val="24"/>
        </w:rPr>
      </w:pPr>
      <w:proofErr w:type="spellStart"/>
      <w:r w:rsidRPr="00FA5DFF">
        <w:rPr>
          <w:rFonts w:asciiTheme="minorHAnsi" w:hAnsiTheme="minorHAnsi" w:cstheme="minorHAnsi"/>
          <w:snapToGrid w:val="0"/>
          <w:color w:val="000000" w:themeColor="text1"/>
          <w:sz w:val="24"/>
          <w:szCs w:val="24"/>
        </w:rPr>
        <w:t>Badham</w:t>
      </w:r>
      <w:proofErr w:type="spellEnd"/>
      <w:r w:rsidRPr="00FA5DFF">
        <w:rPr>
          <w:rFonts w:asciiTheme="minorHAnsi" w:hAnsiTheme="minorHAnsi" w:cstheme="minorHAnsi"/>
          <w:snapToGrid w:val="0"/>
          <w:color w:val="000000" w:themeColor="text1"/>
          <w:sz w:val="24"/>
          <w:szCs w:val="24"/>
        </w:rPr>
        <w:t>, R (2004) Technology and the transformation of work, ‘revised proof’ in The Oxford Handbook of Work and Organization (2006) eds. S. Ackroyd, R. Batt, P. Thompson, and P. Tolbert, Oxford University Press, Oxford. Pp115-137.</w:t>
      </w:r>
    </w:p>
    <w:p w14:paraId="0A44BB2B" w14:textId="77777777" w:rsidR="00ED21B9" w:rsidRPr="00FA5DFF" w:rsidRDefault="00ED21B9" w:rsidP="00ED21B9">
      <w:pPr>
        <w:pStyle w:val="References"/>
        <w:spacing w:line="480" w:lineRule="auto"/>
        <w:rPr>
          <w:rFonts w:asciiTheme="minorHAnsi" w:hAnsiTheme="minorHAnsi" w:cstheme="minorHAnsi"/>
          <w:snapToGrid w:val="0"/>
          <w:color w:val="000000" w:themeColor="text1"/>
          <w:sz w:val="24"/>
          <w:szCs w:val="24"/>
        </w:rPr>
      </w:pPr>
      <w:r w:rsidRPr="00FA5DFF">
        <w:rPr>
          <w:rFonts w:asciiTheme="minorHAnsi" w:hAnsiTheme="minorHAnsi" w:cstheme="minorHAnsi"/>
          <w:snapToGrid w:val="0"/>
          <w:color w:val="000000" w:themeColor="text1"/>
          <w:sz w:val="24"/>
          <w:szCs w:val="24"/>
        </w:rPr>
        <w:t>Barthes, R. (1972), Mythologies, London: Cape.</w:t>
      </w:r>
    </w:p>
    <w:p w14:paraId="09CD1633"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r w:rsidRPr="00FA5DFF">
        <w:rPr>
          <w:rFonts w:asciiTheme="minorHAnsi" w:hAnsiTheme="minorHAnsi" w:cstheme="minorHAnsi"/>
          <w:color w:val="000000" w:themeColor="text1"/>
          <w:sz w:val="24"/>
          <w:szCs w:val="24"/>
        </w:rPr>
        <w:t>Barely, S. (1986) Technology as an Occasion for Structuring: Evidence from Observations of CT Scanners and the Social Order of Radiology Departments, Administrative Science Quarterly, 31(1): 78-108.</w:t>
      </w:r>
    </w:p>
    <w:p w14:paraId="1BD95123"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r w:rsidRPr="00FA5DFF">
        <w:rPr>
          <w:rFonts w:asciiTheme="minorHAnsi" w:hAnsiTheme="minorHAnsi" w:cstheme="minorHAnsi"/>
          <w:color w:val="000000" w:themeColor="text1"/>
          <w:sz w:val="24"/>
          <w:szCs w:val="24"/>
        </w:rPr>
        <w:t>Barley, S. (1990), ‘The alignment of technology and structure through roles and networks’, Administrative Science Quarterly, 35, 1, 61-103.</w:t>
      </w:r>
    </w:p>
    <w:p w14:paraId="7B0A5E70"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proofErr w:type="spellStart"/>
      <w:r w:rsidRPr="00FA5DFF">
        <w:rPr>
          <w:rFonts w:asciiTheme="minorHAnsi" w:hAnsiTheme="minorHAnsi" w:cstheme="minorHAnsi"/>
          <w:color w:val="000000" w:themeColor="text1"/>
          <w:sz w:val="24"/>
          <w:szCs w:val="24"/>
        </w:rPr>
        <w:t>Berner</w:t>
      </w:r>
      <w:proofErr w:type="spellEnd"/>
      <w:r w:rsidRPr="00FA5DFF">
        <w:rPr>
          <w:rFonts w:asciiTheme="minorHAnsi" w:hAnsiTheme="minorHAnsi" w:cstheme="minorHAnsi"/>
          <w:color w:val="000000" w:themeColor="text1"/>
          <w:sz w:val="24"/>
          <w:szCs w:val="24"/>
        </w:rPr>
        <w:t>, J. (2008), ‘Working knowledge as performance: On the practice understanding of machines’, Work Employment and Society, 22, 2, 319-336.</w:t>
      </w:r>
    </w:p>
    <w:p w14:paraId="57D5EDC4"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p>
    <w:p w14:paraId="450F5471"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r w:rsidRPr="00FA5DFF">
        <w:rPr>
          <w:rFonts w:asciiTheme="minorHAnsi" w:hAnsiTheme="minorHAnsi" w:cstheme="minorHAnsi"/>
          <w:color w:val="000000" w:themeColor="text1"/>
          <w:sz w:val="24"/>
          <w:szCs w:val="24"/>
        </w:rPr>
        <w:t>Brown, J.S. and Duguid, P. (1991), ‘Organizational learning and communities-of-practice: toward a unified view of working, learning, and innovation’, Organization Science, 2, 1, 40–57.</w:t>
      </w:r>
    </w:p>
    <w:p w14:paraId="78273D87"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proofErr w:type="spellStart"/>
      <w:r w:rsidRPr="00FA5DFF">
        <w:rPr>
          <w:rFonts w:asciiTheme="minorHAnsi" w:hAnsiTheme="minorHAnsi" w:cstheme="minorHAnsi"/>
          <w:color w:val="000000" w:themeColor="text1"/>
          <w:sz w:val="24"/>
          <w:szCs w:val="24"/>
        </w:rPr>
        <w:lastRenderedPageBreak/>
        <w:t>Blauner</w:t>
      </w:r>
      <w:proofErr w:type="spellEnd"/>
      <w:r w:rsidRPr="00FA5DFF">
        <w:rPr>
          <w:rFonts w:asciiTheme="minorHAnsi" w:hAnsiTheme="minorHAnsi" w:cstheme="minorHAnsi"/>
          <w:color w:val="000000" w:themeColor="text1"/>
          <w:sz w:val="24"/>
          <w:szCs w:val="24"/>
        </w:rPr>
        <w:t>, R. (1964), Alienation and freedom: The factory worker and his industry, Chicago: University of Chicago Press.</w:t>
      </w:r>
    </w:p>
    <w:p w14:paraId="14705304"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r w:rsidRPr="00FA5DFF">
        <w:rPr>
          <w:rFonts w:asciiTheme="minorHAnsi" w:hAnsiTheme="minorHAnsi" w:cstheme="minorHAnsi"/>
          <w:color w:val="000000" w:themeColor="text1"/>
          <w:sz w:val="24"/>
          <w:szCs w:val="24"/>
        </w:rPr>
        <w:t xml:space="preserve">Braverman, H. (1974), </w:t>
      </w:r>
      <w:proofErr w:type="spellStart"/>
      <w:r w:rsidRPr="00FA5DFF">
        <w:rPr>
          <w:rFonts w:asciiTheme="minorHAnsi" w:hAnsiTheme="minorHAnsi" w:cstheme="minorHAnsi"/>
          <w:color w:val="000000" w:themeColor="text1"/>
          <w:sz w:val="24"/>
          <w:szCs w:val="24"/>
        </w:rPr>
        <w:t>Labor</w:t>
      </w:r>
      <w:proofErr w:type="spellEnd"/>
      <w:r w:rsidRPr="00FA5DFF">
        <w:rPr>
          <w:rFonts w:asciiTheme="minorHAnsi" w:hAnsiTheme="minorHAnsi" w:cstheme="minorHAnsi"/>
          <w:color w:val="000000" w:themeColor="text1"/>
          <w:sz w:val="24"/>
          <w:szCs w:val="24"/>
        </w:rPr>
        <w:t xml:space="preserve"> and Monopoly Capital: The Degradation of Work in the Twentieth Century, New York: Monthly Review Press.</w:t>
      </w:r>
    </w:p>
    <w:p w14:paraId="342D7461"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proofErr w:type="spellStart"/>
      <w:r w:rsidRPr="00FA5DFF">
        <w:rPr>
          <w:rFonts w:asciiTheme="minorHAnsi" w:hAnsiTheme="minorHAnsi" w:cstheme="minorHAnsi"/>
          <w:color w:val="000000" w:themeColor="text1"/>
          <w:sz w:val="24"/>
          <w:szCs w:val="24"/>
        </w:rPr>
        <w:t>Boczkowski</w:t>
      </w:r>
      <w:proofErr w:type="spellEnd"/>
      <w:r w:rsidRPr="00FA5DFF">
        <w:rPr>
          <w:rFonts w:asciiTheme="minorHAnsi" w:hAnsiTheme="minorHAnsi" w:cstheme="minorHAnsi"/>
          <w:color w:val="000000" w:themeColor="text1"/>
          <w:sz w:val="24"/>
          <w:szCs w:val="24"/>
        </w:rPr>
        <w:t>, P.J. (2004), ‘The processes of adopting multimedia and interactivity in three online newsrooms’, Journal of Communications, 54, 2, 197–213.</w:t>
      </w:r>
    </w:p>
    <w:p w14:paraId="4ED6825B"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proofErr w:type="spellStart"/>
      <w:r w:rsidRPr="00FA5DFF">
        <w:rPr>
          <w:rFonts w:asciiTheme="minorHAnsi" w:hAnsiTheme="minorHAnsi" w:cstheme="minorHAnsi"/>
          <w:color w:val="000000" w:themeColor="text1"/>
          <w:sz w:val="24"/>
          <w:szCs w:val="24"/>
        </w:rPr>
        <w:t>Carlile</w:t>
      </w:r>
      <w:proofErr w:type="spellEnd"/>
      <w:r w:rsidRPr="00FA5DFF">
        <w:rPr>
          <w:rFonts w:asciiTheme="minorHAnsi" w:hAnsiTheme="minorHAnsi" w:cstheme="minorHAnsi"/>
          <w:color w:val="000000" w:themeColor="text1"/>
          <w:sz w:val="24"/>
          <w:szCs w:val="24"/>
        </w:rPr>
        <w:t>, P. R., &amp; Langley, A. (2013). How matter matters: Objects, artefacts, and materiality in organization studies (Vol. 3). Oxford University Press.</w:t>
      </w:r>
    </w:p>
    <w:p w14:paraId="1653C416"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r w:rsidRPr="00FA5DFF">
        <w:rPr>
          <w:rFonts w:asciiTheme="minorHAnsi" w:hAnsiTheme="minorHAnsi" w:cstheme="minorHAnsi"/>
          <w:color w:val="000000" w:themeColor="text1"/>
          <w:sz w:val="24"/>
          <w:szCs w:val="24"/>
        </w:rPr>
        <w:t>Darrah, C.N. (1996), Learning and Work: An Exploration in Industrial Ethnography, New York and London: Garland Publishing.</w:t>
      </w:r>
    </w:p>
    <w:p w14:paraId="26965078"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r w:rsidRPr="00FA5DFF">
        <w:rPr>
          <w:rFonts w:asciiTheme="minorHAnsi" w:hAnsiTheme="minorHAnsi" w:cstheme="minorHAnsi"/>
          <w:color w:val="000000" w:themeColor="text1"/>
          <w:sz w:val="24"/>
          <w:szCs w:val="24"/>
        </w:rPr>
        <w:t>Dawson, P. and Buchanan, D. (2005) The way it really happened: Competing narratives in the political process of technological change, Human Relations, 58(7):845-865.</w:t>
      </w:r>
    </w:p>
    <w:p w14:paraId="6F99C237" w14:textId="77777777" w:rsidR="00ED21B9" w:rsidRPr="00FA5DFF" w:rsidRDefault="00ED21B9" w:rsidP="00ED21B9">
      <w:pPr>
        <w:pStyle w:val="References"/>
        <w:spacing w:line="480" w:lineRule="auto"/>
        <w:rPr>
          <w:rFonts w:asciiTheme="minorHAnsi" w:hAnsiTheme="minorHAnsi" w:cstheme="minorHAnsi"/>
          <w:noProof/>
          <w:color w:val="000000" w:themeColor="text1"/>
          <w:sz w:val="24"/>
          <w:szCs w:val="24"/>
        </w:rPr>
      </w:pPr>
      <w:r w:rsidRPr="00FA5DFF">
        <w:rPr>
          <w:rFonts w:asciiTheme="minorHAnsi" w:hAnsiTheme="minorHAnsi" w:cstheme="minorHAnsi"/>
          <w:noProof/>
          <w:color w:val="000000" w:themeColor="text1"/>
          <w:sz w:val="24"/>
          <w:szCs w:val="24"/>
        </w:rPr>
        <w:t>DeSanctis, G. Fayardb, A-L., Roacha, M. and</w:t>
      </w:r>
      <w:r w:rsidRPr="00FA5DFF">
        <w:rPr>
          <w:rFonts w:asciiTheme="minorHAnsi" w:hAnsiTheme="minorHAnsi" w:cstheme="minorHAnsi"/>
          <w:color w:val="000000" w:themeColor="text1"/>
          <w:sz w:val="24"/>
          <w:szCs w:val="24"/>
        </w:rPr>
        <w:t xml:space="preserve"> </w:t>
      </w:r>
      <w:r w:rsidRPr="00FA5DFF">
        <w:rPr>
          <w:rFonts w:asciiTheme="minorHAnsi" w:hAnsiTheme="minorHAnsi" w:cstheme="minorHAnsi"/>
          <w:noProof/>
          <w:color w:val="000000" w:themeColor="text1"/>
          <w:sz w:val="24"/>
          <w:szCs w:val="24"/>
        </w:rPr>
        <w:t>Jianga, L. (2003), ‘Learning in on-line forums’, European Journal of Management, 21, 5, 565-577.</w:t>
      </w:r>
    </w:p>
    <w:p w14:paraId="78BCA1C7" w14:textId="77777777" w:rsidR="00ED21B9" w:rsidRPr="00FA5DFF" w:rsidRDefault="00ED21B9" w:rsidP="00ED21B9">
      <w:pPr>
        <w:pStyle w:val="References"/>
        <w:spacing w:line="480" w:lineRule="auto"/>
        <w:rPr>
          <w:rFonts w:asciiTheme="minorHAnsi" w:hAnsiTheme="minorHAnsi" w:cstheme="minorHAnsi"/>
          <w:noProof/>
          <w:color w:val="000000" w:themeColor="text1"/>
          <w:sz w:val="24"/>
          <w:szCs w:val="24"/>
        </w:rPr>
      </w:pPr>
      <w:r w:rsidRPr="00FA5DFF">
        <w:rPr>
          <w:rFonts w:asciiTheme="minorHAnsi" w:hAnsiTheme="minorHAnsi" w:cstheme="minorHAnsi"/>
          <w:noProof/>
          <w:color w:val="000000" w:themeColor="text1"/>
          <w:sz w:val="24"/>
          <w:szCs w:val="24"/>
        </w:rPr>
        <w:t>Eisenhardt, K.M. and</w:t>
      </w:r>
      <w:r w:rsidRPr="00FA5DFF">
        <w:rPr>
          <w:rFonts w:asciiTheme="minorHAnsi" w:hAnsiTheme="minorHAnsi" w:cstheme="minorHAnsi"/>
          <w:color w:val="000000" w:themeColor="text1"/>
          <w:sz w:val="24"/>
          <w:szCs w:val="24"/>
        </w:rPr>
        <w:t xml:space="preserve"> </w:t>
      </w:r>
      <w:r w:rsidRPr="00FA5DFF">
        <w:rPr>
          <w:rFonts w:asciiTheme="minorHAnsi" w:hAnsiTheme="minorHAnsi" w:cstheme="minorHAnsi"/>
          <w:noProof/>
          <w:color w:val="000000" w:themeColor="text1"/>
          <w:sz w:val="24"/>
          <w:szCs w:val="24"/>
        </w:rPr>
        <w:t>Graebner, M.E. (2007), ‘Theory Building from Cases: Opportunities and Challenges’, Academy of Management Journal, 50, 1, 25-32.</w:t>
      </w:r>
    </w:p>
    <w:p w14:paraId="77973B69" w14:textId="77777777" w:rsidR="00ED21B9" w:rsidRPr="00FA5DFF" w:rsidRDefault="00ED21B9" w:rsidP="00ED21B9">
      <w:pPr>
        <w:pStyle w:val="References"/>
        <w:spacing w:line="480" w:lineRule="auto"/>
        <w:rPr>
          <w:rFonts w:asciiTheme="minorHAnsi" w:hAnsiTheme="minorHAnsi" w:cstheme="minorHAnsi"/>
          <w:noProof/>
          <w:color w:val="000000" w:themeColor="text1"/>
          <w:sz w:val="24"/>
          <w:szCs w:val="24"/>
        </w:rPr>
      </w:pPr>
      <w:r w:rsidRPr="00FA5DFF">
        <w:rPr>
          <w:rFonts w:asciiTheme="minorHAnsi" w:hAnsiTheme="minorHAnsi" w:cstheme="minorHAnsi"/>
          <w:noProof/>
          <w:color w:val="000000" w:themeColor="text1"/>
          <w:sz w:val="24"/>
          <w:szCs w:val="24"/>
        </w:rPr>
        <w:t xml:space="preserve">Fairclough, N. (2000) Discourse, social theory and social research: the discourse of </w:t>
      </w:r>
    </w:p>
    <w:p w14:paraId="7FCF2F8A" w14:textId="77777777" w:rsidR="00ED21B9" w:rsidRPr="00FA5DFF" w:rsidRDefault="00ED21B9" w:rsidP="00ED21B9">
      <w:pPr>
        <w:pStyle w:val="References"/>
        <w:spacing w:line="480" w:lineRule="auto"/>
        <w:ind w:firstLine="0"/>
        <w:rPr>
          <w:rFonts w:asciiTheme="minorHAnsi" w:hAnsiTheme="minorHAnsi" w:cstheme="minorHAnsi"/>
          <w:noProof/>
          <w:color w:val="000000" w:themeColor="text1"/>
          <w:sz w:val="24"/>
          <w:szCs w:val="24"/>
        </w:rPr>
      </w:pPr>
      <w:r w:rsidRPr="00FA5DFF">
        <w:rPr>
          <w:rFonts w:asciiTheme="minorHAnsi" w:hAnsiTheme="minorHAnsi" w:cstheme="minorHAnsi"/>
          <w:noProof/>
          <w:color w:val="000000" w:themeColor="text1"/>
          <w:sz w:val="24"/>
          <w:szCs w:val="24"/>
        </w:rPr>
        <w:t>welfare reform, Journal of Sociolinguistics 4: 163-195.</w:t>
      </w:r>
    </w:p>
    <w:p w14:paraId="4A5FBFD6" w14:textId="77777777" w:rsidR="00ED21B9" w:rsidRPr="00FA5DFF" w:rsidRDefault="00ED21B9" w:rsidP="00ED21B9">
      <w:pPr>
        <w:pStyle w:val="References"/>
        <w:spacing w:line="480" w:lineRule="auto"/>
        <w:rPr>
          <w:rFonts w:asciiTheme="minorHAnsi" w:hAnsiTheme="minorHAnsi" w:cstheme="minorHAnsi"/>
          <w:noProof/>
          <w:color w:val="000000" w:themeColor="text1"/>
          <w:sz w:val="24"/>
          <w:szCs w:val="24"/>
        </w:rPr>
      </w:pPr>
      <w:r w:rsidRPr="00FA5DFF">
        <w:rPr>
          <w:rFonts w:asciiTheme="minorHAnsi" w:hAnsiTheme="minorHAnsi" w:cstheme="minorHAnsi"/>
          <w:noProof/>
          <w:color w:val="000000" w:themeColor="text1"/>
          <w:sz w:val="24"/>
          <w:szCs w:val="24"/>
        </w:rPr>
        <w:t>Faulkner, P. and Runde, J (2013), ‘Technological Objects, Social Positions, and the Transformational Model of Social Activity’, MIS Quarterly, 37, 3, 803-818.</w:t>
      </w:r>
    </w:p>
    <w:p w14:paraId="564F5493"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r w:rsidRPr="00FA5DFF">
        <w:rPr>
          <w:rFonts w:asciiTheme="minorHAnsi" w:hAnsiTheme="minorHAnsi" w:cstheme="minorHAnsi"/>
          <w:noProof/>
          <w:color w:val="000000" w:themeColor="text1"/>
          <w:sz w:val="24"/>
          <w:szCs w:val="24"/>
        </w:rPr>
        <w:lastRenderedPageBreak/>
        <w:t>Fernie, S. &amp; Metcalf, D. (1988), (Not) hanging on the telephone: Payments systems in the New Sweatshops, London</w:t>
      </w:r>
      <w:r w:rsidRPr="00FA5DFF">
        <w:rPr>
          <w:rFonts w:asciiTheme="minorHAnsi" w:hAnsiTheme="minorHAnsi" w:cstheme="minorHAnsi"/>
          <w:color w:val="000000" w:themeColor="text1"/>
          <w:sz w:val="24"/>
          <w:szCs w:val="24"/>
        </w:rPr>
        <w:t>: Centre for Economic Performance, London School of Economics.</w:t>
      </w:r>
    </w:p>
    <w:p w14:paraId="3C6C7175" w14:textId="77777777" w:rsidR="00ED21B9" w:rsidRPr="00FA5DFF" w:rsidRDefault="00ED21B9" w:rsidP="00ED21B9">
      <w:pPr>
        <w:pStyle w:val="References"/>
        <w:spacing w:line="480" w:lineRule="auto"/>
        <w:rPr>
          <w:rFonts w:asciiTheme="minorHAnsi" w:hAnsiTheme="minorHAnsi" w:cstheme="minorHAnsi"/>
          <w:noProof/>
          <w:color w:val="000000" w:themeColor="text1"/>
          <w:sz w:val="24"/>
          <w:szCs w:val="24"/>
        </w:rPr>
      </w:pPr>
      <w:r w:rsidRPr="00FA5DFF">
        <w:rPr>
          <w:rFonts w:asciiTheme="minorHAnsi" w:hAnsiTheme="minorHAnsi" w:cstheme="minorHAnsi"/>
          <w:noProof/>
          <w:color w:val="000000" w:themeColor="text1"/>
          <w:sz w:val="24"/>
          <w:szCs w:val="24"/>
        </w:rPr>
        <w:t>Foucault M. (1982), The Subject and Power. Afterword to Dreyfus HL &amp; Rabinow P. Michel Foucault: Beyond Structuralism and Hermeneutics. Brighton, Harvester.</w:t>
      </w:r>
    </w:p>
    <w:p w14:paraId="2749581E" w14:textId="77777777" w:rsidR="00ED21B9" w:rsidRPr="00FA5DFF" w:rsidRDefault="00ED21B9" w:rsidP="00ED21B9">
      <w:pPr>
        <w:pStyle w:val="References"/>
        <w:spacing w:line="480" w:lineRule="auto"/>
        <w:rPr>
          <w:rFonts w:asciiTheme="minorHAnsi" w:hAnsiTheme="minorHAnsi" w:cstheme="minorHAnsi"/>
          <w:noProof/>
          <w:color w:val="000000" w:themeColor="text1"/>
          <w:sz w:val="24"/>
          <w:szCs w:val="24"/>
        </w:rPr>
      </w:pPr>
      <w:r w:rsidRPr="00FA5DFF">
        <w:rPr>
          <w:rFonts w:asciiTheme="minorHAnsi" w:hAnsiTheme="minorHAnsi" w:cstheme="minorHAnsi"/>
          <w:noProof/>
          <w:color w:val="000000" w:themeColor="text1"/>
          <w:sz w:val="24"/>
          <w:szCs w:val="24"/>
        </w:rPr>
        <w:t>Grint, K. and Woolgar, S. (1997), The Machine at Work, Cambridge: Polity.</w:t>
      </w:r>
    </w:p>
    <w:p w14:paraId="43C63CBB" w14:textId="77777777" w:rsidR="00ED21B9" w:rsidRPr="00FA5DFF" w:rsidRDefault="00ED21B9" w:rsidP="00ED21B9">
      <w:pPr>
        <w:pStyle w:val="References"/>
        <w:spacing w:line="480" w:lineRule="auto"/>
        <w:rPr>
          <w:rFonts w:asciiTheme="minorHAnsi" w:hAnsiTheme="minorHAnsi" w:cstheme="minorHAnsi"/>
          <w:noProof/>
          <w:color w:val="000000" w:themeColor="text1"/>
          <w:sz w:val="24"/>
          <w:szCs w:val="24"/>
        </w:rPr>
      </w:pPr>
      <w:r w:rsidRPr="00FA5DFF">
        <w:rPr>
          <w:rFonts w:asciiTheme="minorHAnsi" w:hAnsiTheme="minorHAnsi" w:cstheme="minorHAnsi"/>
          <w:noProof/>
          <w:color w:val="000000" w:themeColor="text1"/>
          <w:sz w:val="24"/>
          <w:szCs w:val="24"/>
        </w:rPr>
        <w:t>Hardy, C. and Thomas, R. (2015), ‘Discourse in a Material World’, Journal of Management Studies, 52, 5, 680-696.</w:t>
      </w:r>
    </w:p>
    <w:p w14:paraId="2714B6DD" w14:textId="77777777" w:rsidR="00ED21B9" w:rsidRPr="00FA5DFF" w:rsidRDefault="00ED21B9" w:rsidP="00ED21B9">
      <w:pPr>
        <w:pStyle w:val="References"/>
        <w:spacing w:line="480" w:lineRule="auto"/>
        <w:rPr>
          <w:rFonts w:asciiTheme="minorHAnsi" w:hAnsiTheme="minorHAnsi" w:cstheme="minorHAnsi"/>
          <w:bCs/>
          <w:color w:val="000000" w:themeColor="text1"/>
          <w:kern w:val="36"/>
          <w:sz w:val="24"/>
          <w:szCs w:val="24"/>
          <w:lang w:val="en-US"/>
        </w:rPr>
      </w:pPr>
      <w:r w:rsidRPr="00FA5DFF">
        <w:rPr>
          <w:rFonts w:asciiTheme="minorHAnsi" w:hAnsiTheme="minorHAnsi" w:cstheme="minorHAnsi"/>
          <w:bCs/>
          <w:color w:val="000000" w:themeColor="text1"/>
          <w:kern w:val="36"/>
          <w:sz w:val="24"/>
          <w:szCs w:val="24"/>
          <w:lang w:val="en-US"/>
        </w:rPr>
        <w:t>Hardy, C. Palmer, I. and Phillips, N. (2000), Discourse as a strategic resource, Human Relations</w:t>
      </w:r>
      <w:r w:rsidRPr="00FA5DFF">
        <w:rPr>
          <w:rFonts w:asciiTheme="minorHAnsi" w:hAnsiTheme="minorHAnsi" w:cstheme="minorHAnsi"/>
          <w:bCs/>
          <w:i/>
          <w:color w:val="000000" w:themeColor="text1"/>
          <w:kern w:val="36"/>
          <w:sz w:val="24"/>
          <w:szCs w:val="24"/>
          <w:lang w:val="en-US"/>
        </w:rPr>
        <w:t>,</w:t>
      </w:r>
      <w:r w:rsidRPr="00FA5DFF">
        <w:rPr>
          <w:rFonts w:asciiTheme="minorHAnsi" w:hAnsiTheme="minorHAnsi" w:cstheme="minorHAnsi"/>
          <w:bCs/>
          <w:color w:val="000000" w:themeColor="text1"/>
          <w:kern w:val="36"/>
          <w:sz w:val="24"/>
          <w:szCs w:val="24"/>
          <w:lang w:val="en-US"/>
        </w:rPr>
        <w:t xml:space="preserve"> 53, 1227-1248.</w:t>
      </w:r>
    </w:p>
    <w:p w14:paraId="60B80976"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r w:rsidRPr="00FA5DFF">
        <w:rPr>
          <w:rFonts w:asciiTheme="minorHAnsi" w:hAnsiTheme="minorHAnsi" w:cstheme="minorHAnsi"/>
          <w:color w:val="000000" w:themeColor="text1"/>
          <w:sz w:val="24"/>
          <w:szCs w:val="24"/>
        </w:rPr>
        <w:t>Heath, C., Knoblauch, H. and Luff, P. (2000), ‘Technology and Social Interaction: The Emergence of “Workplace Studies”’, British Journal of Sociology, 51, 2, 299-320.</w:t>
      </w:r>
    </w:p>
    <w:p w14:paraId="0F4FD128"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r w:rsidRPr="00FA5DFF">
        <w:rPr>
          <w:rFonts w:asciiTheme="minorHAnsi" w:hAnsiTheme="minorHAnsi" w:cstheme="minorHAnsi"/>
          <w:color w:val="000000" w:themeColor="text1"/>
          <w:sz w:val="24"/>
          <w:szCs w:val="24"/>
        </w:rPr>
        <w:t>Hildreth, P., Kimble, C., &amp; Wright, P. (2000). Communities of practice in the distributed international environment. Journal of Knowledge Management, 4(1), 27-38.</w:t>
      </w:r>
    </w:p>
    <w:p w14:paraId="0417A47B" w14:textId="6EA5AF0F" w:rsidR="00ED21B9" w:rsidRPr="00FA5DFF" w:rsidRDefault="00ED21B9" w:rsidP="00ED21B9">
      <w:pPr>
        <w:pStyle w:val="References"/>
        <w:spacing w:line="480" w:lineRule="auto"/>
        <w:rPr>
          <w:rFonts w:asciiTheme="minorHAnsi" w:hAnsiTheme="minorHAnsi" w:cstheme="minorHAnsi"/>
          <w:color w:val="000000" w:themeColor="text1"/>
          <w:sz w:val="24"/>
          <w:szCs w:val="24"/>
        </w:rPr>
      </w:pPr>
      <w:r w:rsidRPr="00FA5DFF">
        <w:rPr>
          <w:rFonts w:asciiTheme="minorHAnsi" w:hAnsiTheme="minorHAnsi" w:cstheme="minorHAnsi"/>
          <w:color w:val="000000" w:themeColor="text1"/>
          <w:sz w:val="24"/>
          <w:szCs w:val="24"/>
        </w:rPr>
        <w:t xml:space="preserve">Hsiao, R.L., Wu S. and </w:t>
      </w:r>
      <w:proofErr w:type="spellStart"/>
      <w:r w:rsidRPr="00FA5DFF">
        <w:rPr>
          <w:rFonts w:asciiTheme="minorHAnsi" w:hAnsiTheme="minorHAnsi" w:cstheme="minorHAnsi"/>
          <w:color w:val="000000" w:themeColor="text1"/>
          <w:sz w:val="24"/>
          <w:szCs w:val="24"/>
        </w:rPr>
        <w:t>Hou</w:t>
      </w:r>
      <w:proofErr w:type="spellEnd"/>
      <w:r w:rsidRPr="00FA5DFF">
        <w:rPr>
          <w:rFonts w:asciiTheme="minorHAnsi" w:hAnsiTheme="minorHAnsi" w:cstheme="minorHAnsi"/>
          <w:color w:val="000000" w:themeColor="text1"/>
          <w:sz w:val="24"/>
          <w:szCs w:val="24"/>
        </w:rPr>
        <w:t>, S. (2008), ‘Sensitive cabbies: Ongoing sense-making within technology structuring’, Information and Organization, 18, 4, 251-279.</w:t>
      </w:r>
    </w:p>
    <w:p w14:paraId="0A8E8798" w14:textId="77777777" w:rsidR="00B10B78" w:rsidRPr="00FA5DFF" w:rsidRDefault="00B10B78" w:rsidP="00B10B78">
      <w:pPr>
        <w:pStyle w:val="References"/>
        <w:spacing w:line="480" w:lineRule="auto"/>
        <w:rPr>
          <w:rFonts w:asciiTheme="minorHAnsi" w:hAnsiTheme="minorHAnsi" w:cstheme="minorHAnsi"/>
          <w:color w:val="000000" w:themeColor="text1"/>
          <w:sz w:val="24"/>
          <w:szCs w:val="24"/>
        </w:rPr>
      </w:pPr>
      <w:proofErr w:type="spellStart"/>
      <w:r w:rsidRPr="00FA5DFF">
        <w:rPr>
          <w:rFonts w:asciiTheme="minorHAnsi" w:hAnsiTheme="minorHAnsi" w:cstheme="minorHAnsi"/>
          <w:color w:val="000000" w:themeColor="text1"/>
          <w:sz w:val="24"/>
          <w:szCs w:val="24"/>
        </w:rPr>
        <w:t>Harraway</w:t>
      </w:r>
      <w:proofErr w:type="spellEnd"/>
      <w:r w:rsidRPr="00FA5DFF">
        <w:rPr>
          <w:rFonts w:asciiTheme="minorHAnsi" w:hAnsiTheme="minorHAnsi" w:cstheme="minorHAnsi"/>
          <w:color w:val="000000" w:themeColor="text1"/>
          <w:sz w:val="24"/>
          <w:szCs w:val="24"/>
        </w:rPr>
        <w:t>, D. (1989) The bio-politics of post-modern bodies: determination of self in immune- system discourse. Difference, A Journal of Feminist Cultural Studies 1(1) 3-43.</w:t>
      </w:r>
    </w:p>
    <w:p w14:paraId="1A0DB7F6" w14:textId="365C35F3" w:rsidR="00ED21B9" w:rsidRPr="00FA5DFF" w:rsidRDefault="00ED21B9" w:rsidP="00B10B78">
      <w:pPr>
        <w:pStyle w:val="References"/>
        <w:spacing w:line="480" w:lineRule="auto"/>
        <w:rPr>
          <w:rFonts w:asciiTheme="minorHAnsi" w:hAnsiTheme="minorHAnsi" w:cstheme="minorHAnsi"/>
          <w:color w:val="000000" w:themeColor="text1"/>
          <w:sz w:val="24"/>
          <w:szCs w:val="24"/>
        </w:rPr>
      </w:pPr>
      <w:r w:rsidRPr="00FA5DFF">
        <w:rPr>
          <w:rFonts w:asciiTheme="minorHAnsi" w:hAnsiTheme="minorHAnsi" w:cstheme="minorHAnsi"/>
          <w:color w:val="000000" w:themeColor="text1"/>
          <w:sz w:val="24"/>
          <w:szCs w:val="24"/>
        </w:rPr>
        <w:t>Ivory, C.J. and Alderman, C.J. (2009) The imagined user in projects: articulating competing discourses of space and knowledge work, Ephemera, Theory and Politics in Organisation, 9(2): 133-151.</w:t>
      </w:r>
    </w:p>
    <w:p w14:paraId="1B571177"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proofErr w:type="spellStart"/>
      <w:r w:rsidRPr="00FA5DFF">
        <w:rPr>
          <w:rFonts w:asciiTheme="minorHAnsi" w:hAnsiTheme="minorHAnsi" w:cstheme="minorHAnsi"/>
          <w:color w:val="000000" w:themeColor="text1"/>
        </w:rPr>
        <w:lastRenderedPageBreak/>
        <w:t>Joerges</w:t>
      </w:r>
      <w:proofErr w:type="spellEnd"/>
      <w:r w:rsidRPr="00FA5DFF">
        <w:rPr>
          <w:rFonts w:asciiTheme="minorHAnsi" w:hAnsiTheme="minorHAnsi" w:cstheme="minorHAnsi"/>
          <w:color w:val="000000" w:themeColor="text1"/>
        </w:rPr>
        <w:t xml:space="preserve">, B. and </w:t>
      </w:r>
      <w:proofErr w:type="spellStart"/>
      <w:r w:rsidRPr="00FA5DFF">
        <w:rPr>
          <w:rFonts w:asciiTheme="minorHAnsi" w:hAnsiTheme="minorHAnsi" w:cstheme="minorHAnsi"/>
          <w:color w:val="000000" w:themeColor="text1"/>
        </w:rPr>
        <w:t>Czarniawska</w:t>
      </w:r>
      <w:proofErr w:type="spellEnd"/>
      <w:r w:rsidRPr="00FA5DFF">
        <w:rPr>
          <w:rFonts w:asciiTheme="minorHAnsi" w:hAnsiTheme="minorHAnsi" w:cstheme="minorHAnsi"/>
          <w:color w:val="000000" w:themeColor="text1"/>
        </w:rPr>
        <w:t>, B.  (1998) The question of technology, or how organizations inscribe the world, Organization Studies, 19(3): 363-385.</w:t>
      </w:r>
    </w:p>
    <w:p w14:paraId="7645C570"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r w:rsidRPr="00FA5DFF">
        <w:rPr>
          <w:rFonts w:asciiTheme="minorHAnsi" w:hAnsiTheme="minorHAnsi" w:cstheme="minorHAnsi"/>
          <w:color w:val="000000" w:themeColor="text1"/>
          <w:sz w:val="24"/>
          <w:szCs w:val="24"/>
        </w:rPr>
        <w:t xml:space="preserve">Jones, M. (2014), ‘Untangling </w:t>
      </w:r>
      <w:proofErr w:type="spellStart"/>
      <w:r w:rsidRPr="00FA5DFF">
        <w:rPr>
          <w:rFonts w:asciiTheme="minorHAnsi" w:hAnsiTheme="minorHAnsi" w:cstheme="minorHAnsi"/>
          <w:color w:val="000000" w:themeColor="text1"/>
          <w:sz w:val="24"/>
          <w:szCs w:val="24"/>
        </w:rPr>
        <w:t>sociomateriality</w:t>
      </w:r>
      <w:proofErr w:type="spellEnd"/>
      <w:r w:rsidRPr="00FA5DFF">
        <w:rPr>
          <w:rFonts w:asciiTheme="minorHAnsi" w:hAnsiTheme="minorHAnsi" w:cstheme="minorHAnsi"/>
          <w:color w:val="000000" w:themeColor="text1"/>
          <w:sz w:val="24"/>
          <w:szCs w:val="24"/>
        </w:rPr>
        <w:t xml:space="preserve">’, in: P. Carlisle, D. </w:t>
      </w:r>
      <w:proofErr w:type="spellStart"/>
      <w:r w:rsidRPr="00FA5DFF">
        <w:rPr>
          <w:rFonts w:asciiTheme="minorHAnsi" w:hAnsiTheme="minorHAnsi" w:cstheme="minorHAnsi"/>
          <w:color w:val="000000" w:themeColor="text1"/>
          <w:sz w:val="24"/>
          <w:szCs w:val="24"/>
        </w:rPr>
        <w:t>Nicolini</w:t>
      </w:r>
      <w:proofErr w:type="spellEnd"/>
      <w:r w:rsidRPr="00FA5DFF">
        <w:rPr>
          <w:rFonts w:asciiTheme="minorHAnsi" w:hAnsiTheme="minorHAnsi" w:cstheme="minorHAnsi"/>
          <w:color w:val="000000" w:themeColor="text1"/>
          <w:sz w:val="24"/>
          <w:szCs w:val="24"/>
        </w:rPr>
        <w:t xml:space="preserve">, A. Langley and H. </w:t>
      </w:r>
      <w:proofErr w:type="spellStart"/>
      <w:r w:rsidRPr="00FA5DFF">
        <w:rPr>
          <w:rFonts w:asciiTheme="minorHAnsi" w:hAnsiTheme="minorHAnsi" w:cstheme="minorHAnsi"/>
          <w:color w:val="000000" w:themeColor="text1"/>
          <w:sz w:val="24"/>
          <w:szCs w:val="24"/>
        </w:rPr>
        <w:t>Tsoukas</w:t>
      </w:r>
      <w:proofErr w:type="spellEnd"/>
      <w:r w:rsidRPr="00FA5DFF">
        <w:rPr>
          <w:rFonts w:asciiTheme="minorHAnsi" w:hAnsiTheme="minorHAnsi" w:cstheme="minorHAnsi"/>
          <w:color w:val="000000" w:themeColor="text1"/>
          <w:sz w:val="24"/>
          <w:szCs w:val="24"/>
        </w:rPr>
        <w:t xml:space="preserve">. </w:t>
      </w:r>
      <w:r w:rsidRPr="00FA5DFF">
        <w:rPr>
          <w:rFonts w:asciiTheme="minorHAnsi" w:hAnsiTheme="minorHAnsi" w:cstheme="minorHAnsi"/>
          <w:i/>
          <w:color w:val="000000" w:themeColor="text1"/>
          <w:sz w:val="24"/>
          <w:szCs w:val="24"/>
        </w:rPr>
        <w:t xml:space="preserve">How matter matters, </w:t>
      </w:r>
      <w:r w:rsidRPr="00FA5DFF">
        <w:rPr>
          <w:rFonts w:asciiTheme="minorHAnsi" w:hAnsiTheme="minorHAnsi" w:cstheme="minorHAnsi"/>
          <w:color w:val="000000" w:themeColor="text1"/>
          <w:sz w:val="24"/>
          <w:szCs w:val="24"/>
        </w:rPr>
        <w:t xml:space="preserve">197-226), London: Oxford University Press. </w:t>
      </w:r>
    </w:p>
    <w:p w14:paraId="6DB45744"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proofErr w:type="spellStart"/>
      <w:r w:rsidRPr="00FA5DFF">
        <w:rPr>
          <w:rFonts w:asciiTheme="minorHAnsi" w:hAnsiTheme="minorHAnsi" w:cstheme="minorHAnsi"/>
          <w:color w:val="000000" w:themeColor="text1"/>
          <w:sz w:val="24"/>
          <w:szCs w:val="24"/>
        </w:rPr>
        <w:t>Kaplinsky</w:t>
      </w:r>
      <w:proofErr w:type="spellEnd"/>
      <w:r w:rsidRPr="00FA5DFF">
        <w:rPr>
          <w:rFonts w:asciiTheme="minorHAnsi" w:hAnsiTheme="minorHAnsi" w:cstheme="minorHAnsi"/>
          <w:color w:val="000000" w:themeColor="text1"/>
          <w:sz w:val="24"/>
          <w:szCs w:val="24"/>
        </w:rPr>
        <w:t>, R. (1984), Automation: Technology and Society, London: Longmans.</w:t>
      </w:r>
    </w:p>
    <w:p w14:paraId="3A84B607"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proofErr w:type="spellStart"/>
      <w:r w:rsidRPr="00FA5DFF">
        <w:rPr>
          <w:rFonts w:asciiTheme="minorHAnsi" w:hAnsiTheme="minorHAnsi" w:cstheme="minorHAnsi"/>
          <w:color w:val="000000" w:themeColor="text1"/>
          <w:sz w:val="24"/>
          <w:szCs w:val="24"/>
        </w:rPr>
        <w:t>Keenoy</w:t>
      </w:r>
      <w:proofErr w:type="spellEnd"/>
      <w:r w:rsidRPr="00FA5DFF">
        <w:rPr>
          <w:rFonts w:asciiTheme="minorHAnsi" w:hAnsiTheme="minorHAnsi" w:cstheme="minorHAnsi"/>
          <w:color w:val="000000" w:themeColor="text1"/>
          <w:sz w:val="24"/>
          <w:szCs w:val="24"/>
        </w:rPr>
        <w:t xml:space="preserve">, T. </w:t>
      </w:r>
      <w:r w:rsidRPr="00FA5DFF">
        <w:rPr>
          <w:rFonts w:asciiTheme="minorHAnsi" w:hAnsiTheme="minorHAnsi" w:cstheme="minorHAnsi"/>
          <w:bCs/>
          <w:color w:val="000000" w:themeColor="text1"/>
          <w:kern w:val="36"/>
          <w:sz w:val="24"/>
          <w:szCs w:val="24"/>
          <w:lang w:val="en-US"/>
        </w:rPr>
        <w:t xml:space="preserve">and </w:t>
      </w:r>
      <w:r w:rsidRPr="00FA5DFF">
        <w:rPr>
          <w:rFonts w:asciiTheme="minorHAnsi" w:hAnsiTheme="minorHAnsi" w:cstheme="minorHAnsi"/>
          <w:color w:val="000000" w:themeColor="text1"/>
          <w:sz w:val="24"/>
          <w:szCs w:val="24"/>
        </w:rPr>
        <w:t xml:space="preserve">C. </w:t>
      </w:r>
      <w:proofErr w:type="spellStart"/>
      <w:r w:rsidRPr="00FA5DFF">
        <w:rPr>
          <w:rFonts w:asciiTheme="minorHAnsi" w:hAnsiTheme="minorHAnsi" w:cstheme="minorHAnsi"/>
          <w:color w:val="000000" w:themeColor="text1"/>
          <w:sz w:val="24"/>
          <w:szCs w:val="24"/>
        </w:rPr>
        <w:t>Oswick</w:t>
      </w:r>
      <w:proofErr w:type="spellEnd"/>
      <w:r w:rsidRPr="00FA5DFF">
        <w:rPr>
          <w:rFonts w:asciiTheme="minorHAnsi" w:hAnsiTheme="minorHAnsi" w:cstheme="minorHAnsi"/>
          <w:color w:val="000000" w:themeColor="text1"/>
          <w:sz w:val="24"/>
          <w:szCs w:val="24"/>
        </w:rPr>
        <w:t xml:space="preserve">, (2003), ‘Organizing </w:t>
      </w:r>
      <w:proofErr w:type="spellStart"/>
      <w:r w:rsidRPr="00FA5DFF">
        <w:rPr>
          <w:rFonts w:asciiTheme="minorHAnsi" w:hAnsiTheme="minorHAnsi" w:cstheme="minorHAnsi"/>
          <w:color w:val="000000" w:themeColor="text1"/>
          <w:sz w:val="24"/>
          <w:szCs w:val="24"/>
        </w:rPr>
        <w:t>Textscapes</w:t>
      </w:r>
      <w:proofErr w:type="spellEnd"/>
      <w:r w:rsidRPr="00FA5DFF">
        <w:rPr>
          <w:rFonts w:asciiTheme="minorHAnsi" w:hAnsiTheme="minorHAnsi" w:cstheme="minorHAnsi"/>
          <w:color w:val="000000" w:themeColor="text1"/>
          <w:sz w:val="24"/>
          <w:szCs w:val="24"/>
        </w:rPr>
        <w:t>’, Organization Studies</w:t>
      </w:r>
      <w:r w:rsidRPr="00FA5DFF">
        <w:rPr>
          <w:rFonts w:asciiTheme="minorHAnsi" w:hAnsiTheme="minorHAnsi" w:cstheme="minorHAnsi"/>
          <w:i/>
          <w:color w:val="000000" w:themeColor="text1"/>
          <w:sz w:val="24"/>
          <w:szCs w:val="24"/>
        </w:rPr>
        <w:t>,</w:t>
      </w:r>
      <w:r w:rsidRPr="00FA5DFF">
        <w:rPr>
          <w:rFonts w:asciiTheme="minorHAnsi" w:hAnsiTheme="minorHAnsi" w:cstheme="minorHAnsi"/>
          <w:color w:val="000000" w:themeColor="text1"/>
          <w:sz w:val="24"/>
          <w:szCs w:val="24"/>
        </w:rPr>
        <w:t xml:space="preserve"> 25, 1, 135–142.</w:t>
      </w:r>
    </w:p>
    <w:p w14:paraId="1047FACB"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r w:rsidRPr="00FA5DFF">
        <w:rPr>
          <w:rFonts w:asciiTheme="minorHAnsi" w:hAnsiTheme="minorHAnsi" w:cstheme="minorHAnsi"/>
          <w:color w:val="000000" w:themeColor="text1"/>
          <w:sz w:val="24"/>
          <w:szCs w:val="24"/>
        </w:rPr>
        <w:t>Latour, B (2007) Reassembling the Social: An Introduction to Actor-Network-Theory, Oxford: Oxford University Press.</w:t>
      </w:r>
    </w:p>
    <w:p w14:paraId="346D05D4"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r w:rsidRPr="00FA5DFF">
        <w:rPr>
          <w:rFonts w:asciiTheme="minorHAnsi" w:hAnsiTheme="minorHAnsi" w:cstheme="minorHAnsi"/>
          <w:color w:val="000000" w:themeColor="text1"/>
          <w:sz w:val="24"/>
          <w:szCs w:val="24"/>
        </w:rPr>
        <w:t>Leitch, S. and Davenport, S. (2005)The politics of discourse: Marketization of the New Zealand science and innovation system, Human Relations 58(7): 891–912.</w:t>
      </w:r>
    </w:p>
    <w:p w14:paraId="558565D0"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r w:rsidRPr="00FA5DFF">
        <w:rPr>
          <w:rFonts w:asciiTheme="minorHAnsi" w:hAnsiTheme="minorHAnsi" w:cstheme="minorHAnsi"/>
          <w:color w:val="000000" w:themeColor="text1"/>
          <w:sz w:val="24"/>
          <w:szCs w:val="24"/>
        </w:rPr>
        <w:t>Locke, T. (2004), Critical discourse analysis, London; New York, Continuum.</w:t>
      </w:r>
    </w:p>
    <w:p w14:paraId="799FC78F"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p>
    <w:p w14:paraId="01B7A17A"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proofErr w:type="spellStart"/>
      <w:r w:rsidRPr="00FA5DFF">
        <w:rPr>
          <w:rFonts w:asciiTheme="minorHAnsi" w:hAnsiTheme="minorHAnsi" w:cstheme="minorHAnsi"/>
          <w:color w:val="000000" w:themeColor="text1"/>
          <w:sz w:val="24"/>
          <w:szCs w:val="24"/>
        </w:rPr>
        <w:t>Leonardi</w:t>
      </w:r>
      <w:proofErr w:type="spellEnd"/>
      <w:r w:rsidRPr="00FA5DFF">
        <w:rPr>
          <w:rFonts w:asciiTheme="minorHAnsi" w:hAnsiTheme="minorHAnsi" w:cstheme="minorHAnsi"/>
          <w:color w:val="000000" w:themeColor="text1"/>
          <w:sz w:val="24"/>
          <w:szCs w:val="24"/>
        </w:rPr>
        <w:t>, P.M. (2017), ‘Methodological Guidelines for the Study of Materiality and Affordances’, in M. Raza and S. Jain (</w:t>
      </w:r>
      <w:proofErr w:type="spellStart"/>
      <w:r w:rsidRPr="00FA5DFF">
        <w:rPr>
          <w:rFonts w:asciiTheme="minorHAnsi" w:hAnsiTheme="minorHAnsi" w:cstheme="minorHAnsi"/>
          <w:color w:val="000000" w:themeColor="text1"/>
          <w:sz w:val="24"/>
          <w:szCs w:val="24"/>
        </w:rPr>
        <w:t>Eds</w:t>
      </w:r>
      <w:proofErr w:type="spellEnd"/>
      <w:r w:rsidRPr="00FA5DFF">
        <w:rPr>
          <w:rFonts w:asciiTheme="minorHAnsi" w:hAnsiTheme="minorHAnsi" w:cstheme="minorHAnsi"/>
          <w:color w:val="000000" w:themeColor="text1"/>
          <w:sz w:val="24"/>
          <w:szCs w:val="24"/>
        </w:rPr>
        <w:t>), Routledge Companion to Qualitative Research in Organization Studies, 279-290, New York: Routledge</w:t>
      </w:r>
    </w:p>
    <w:p w14:paraId="7CBA87C7"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proofErr w:type="spellStart"/>
      <w:r w:rsidRPr="00FA5DFF">
        <w:rPr>
          <w:rFonts w:asciiTheme="minorHAnsi" w:hAnsiTheme="minorHAnsi" w:cstheme="minorHAnsi"/>
          <w:color w:val="000000" w:themeColor="text1"/>
          <w:sz w:val="24"/>
          <w:szCs w:val="24"/>
        </w:rPr>
        <w:t>Leonardi</w:t>
      </w:r>
      <w:proofErr w:type="spellEnd"/>
      <w:r w:rsidRPr="00FA5DFF">
        <w:rPr>
          <w:rFonts w:asciiTheme="minorHAnsi" w:hAnsiTheme="minorHAnsi" w:cstheme="minorHAnsi"/>
          <w:color w:val="000000" w:themeColor="text1"/>
          <w:sz w:val="24"/>
          <w:szCs w:val="24"/>
        </w:rPr>
        <w:t xml:space="preserve">, P.M. and </w:t>
      </w:r>
      <w:proofErr w:type="spellStart"/>
      <w:r w:rsidRPr="00FA5DFF">
        <w:rPr>
          <w:rFonts w:asciiTheme="minorHAnsi" w:hAnsiTheme="minorHAnsi" w:cstheme="minorHAnsi"/>
          <w:color w:val="000000" w:themeColor="text1"/>
          <w:sz w:val="24"/>
          <w:szCs w:val="24"/>
        </w:rPr>
        <w:t>Rodregez-Lluesma</w:t>
      </w:r>
      <w:proofErr w:type="spellEnd"/>
      <w:r w:rsidRPr="00FA5DFF">
        <w:rPr>
          <w:rFonts w:asciiTheme="minorHAnsi" w:hAnsiTheme="minorHAnsi" w:cstheme="minorHAnsi"/>
          <w:color w:val="000000" w:themeColor="text1"/>
          <w:sz w:val="24"/>
          <w:szCs w:val="24"/>
        </w:rPr>
        <w:t xml:space="preserve"> C. (2012), ‘</w:t>
      </w:r>
      <w:proofErr w:type="spellStart"/>
      <w:r w:rsidRPr="00FA5DFF">
        <w:rPr>
          <w:rFonts w:asciiTheme="minorHAnsi" w:hAnsiTheme="minorHAnsi" w:cstheme="minorHAnsi"/>
          <w:color w:val="000000" w:themeColor="text1"/>
          <w:sz w:val="24"/>
          <w:szCs w:val="24"/>
        </w:rPr>
        <w:t>Sociomateriality</w:t>
      </w:r>
      <w:proofErr w:type="spellEnd"/>
      <w:r w:rsidRPr="00FA5DFF">
        <w:rPr>
          <w:rFonts w:asciiTheme="minorHAnsi" w:hAnsiTheme="minorHAnsi" w:cstheme="minorHAnsi"/>
          <w:color w:val="000000" w:themeColor="text1"/>
          <w:sz w:val="24"/>
          <w:szCs w:val="24"/>
        </w:rPr>
        <w:t xml:space="preserve"> as a lens for design: imbrication and the constitution of technology and organization’, Scandinavian Journal of Information Systems, 24, 2, 79-88.</w:t>
      </w:r>
    </w:p>
    <w:p w14:paraId="1AF7E1EC"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proofErr w:type="spellStart"/>
      <w:r w:rsidRPr="00FA5DFF">
        <w:rPr>
          <w:rFonts w:asciiTheme="minorHAnsi" w:hAnsiTheme="minorHAnsi" w:cstheme="minorHAnsi"/>
          <w:color w:val="000000" w:themeColor="text1"/>
          <w:sz w:val="24"/>
          <w:szCs w:val="24"/>
        </w:rPr>
        <w:t>Leonardi</w:t>
      </w:r>
      <w:proofErr w:type="spellEnd"/>
      <w:r w:rsidRPr="00FA5DFF">
        <w:rPr>
          <w:rFonts w:asciiTheme="minorHAnsi" w:hAnsiTheme="minorHAnsi" w:cstheme="minorHAnsi"/>
          <w:color w:val="000000" w:themeColor="text1"/>
          <w:sz w:val="24"/>
          <w:szCs w:val="24"/>
        </w:rPr>
        <w:t xml:space="preserve">, P.M. (2014), ‘The emergence of materiality within formal organisations’, in: P. Carlisle, D. </w:t>
      </w:r>
      <w:proofErr w:type="spellStart"/>
      <w:r w:rsidRPr="00FA5DFF">
        <w:rPr>
          <w:rFonts w:asciiTheme="minorHAnsi" w:hAnsiTheme="minorHAnsi" w:cstheme="minorHAnsi"/>
          <w:color w:val="000000" w:themeColor="text1"/>
          <w:sz w:val="24"/>
          <w:szCs w:val="24"/>
        </w:rPr>
        <w:t>Nicolini</w:t>
      </w:r>
      <w:proofErr w:type="spellEnd"/>
      <w:r w:rsidRPr="00FA5DFF">
        <w:rPr>
          <w:rFonts w:asciiTheme="minorHAnsi" w:hAnsiTheme="minorHAnsi" w:cstheme="minorHAnsi"/>
          <w:color w:val="000000" w:themeColor="text1"/>
          <w:sz w:val="24"/>
          <w:szCs w:val="24"/>
        </w:rPr>
        <w:t xml:space="preserve">, A. Langley and H. </w:t>
      </w:r>
      <w:proofErr w:type="spellStart"/>
      <w:r w:rsidRPr="00FA5DFF">
        <w:rPr>
          <w:rFonts w:asciiTheme="minorHAnsi" w:hAnsiTheme="minorHAnsi" w:cstheme="minorHAnsi"/>
          <w:color w:val="000000" w:themeColor="text1"/>
          <w:sz w:val="24"/>
          <w:szCs w:val="24"/>
        </w:rPr>
        <w:t>Tsoukas</w:t>
      </w:r>
      <w:proofErr w:type="spellEnd"/>
      <w:r w:rsidRPr="00FA5DFF">
        <w:rPr>
          <w:rFonts w:asciiTheme="minorHAnsi" w:hAnsiTheme="minorHAnsi" w:cstheme="minorHAnsi"/>
          <w:color w:val="000000" w:themeColor="text1"/>
          <w:sz w:val="24"/>
          <w:szCs w:val="24"/>
        </w:rPr>
        <w:t xml:space="preserve"> (Eds.), How Matter Matters, 142-170, London: Oxford University Press.</w:t>
      </w:r>
    </w:p>
    <w:p w14:paraId="32A2D242"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proofErr w:type="spellStart"/>
      <w:r w:rsidRPr="00FA5DFF">
        <w:rPr>
          <w:rFonts w:asciiTheme="minorHAnsi" w:hAnsiTheme="minorHAnsi" w:cstheme="minorHAnsi"/>
          <w:color w:val="000000" w:themeColor="text1"/>
          <w:sz w:val="24"/>
          <w:szCs w:val="24"/>
        </w:rPr>
        <w:lastRenderedPageBreak/>
        <w:t>Leonardi</w:t>
      </w:r>
      <w:proofErr w:type="spellEnd"/>
      <w:r w:rsidRPr="00FA5DFF">
        <w:rPr>
          <w:rFonts w:asciiTheme="minorHAnsi" w:hAnsiTheme="minorHAnsi" w:cstheme="minorHAnsi"/>
          <w:color w:val="000000" w:themeColor="text1"/>
          <w:sz w:val="24"/>
          <w:szCs w:val="24"/>
        </w:rPr>
        <w:t>, P.M. (2011) When Flexible Routines Meet Flexible Technologies: Affordance, Constraint, and the Imbrication of Human and Material Agencies, MIS Quarterly 35(1):147-167.</w:t>
      </w:r>
    </w:p>
    <w:p w14:paraId="2B68F84F"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proofErr w:type="spellStart"/>
      <w:r w:rsidRPr="00FA5DFF">
        <w:rPr>
          <w:rFonts w:asciiTheme="minorHAnsi" w:hAnsiTheme="minorHAnsi" w:cstheme="minorHAnsi"/>
          <w:color w:val="000000" w:themeColor="text1"/>
          <w:sz w:val="24"/>
          <w:szCs w:val="24"/>
        </w:rPr>
        <w:t>Leonardi</w:t>
      </w:r>
      <w:proofErr w:type="spellEnd"/>
      <w:r w:rsidRPr="00FA5DFF">
        <w:rPr>
          <w:rFonts w:asciiTheme="minorHAnsi" w:hAnsiTheme="minorHAnsi" w:cstheme="minorHAnsi"/>
          <w:color w:val="000000" w:themeColor="text1"/>
          <w:sz w:val="24"/>
          <w:szCs w:val="24"/>
        </w:rPr>
        <w:t>, P.M. (2013), When does technology use enable network change in organisations, MIS Quarterly, 37, 3, 749-775.</w:t>
      </w:r>
    </w:p>
    <w:p w14:paraId="750AA95D"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r w:rsidRPr="00FA5DFF">
        <w:rPr>
          <w:rFonts w:asciiTheme="minorHAnsi" w:hAnsiTheme="minorHAnsi" w:cstheme="minorHAnsi"/>
          <w:color w:val="000000" w:themeColor="text1"/>
          <w:sz w:val="24"/>
          <w:szCs w:val="24"/>
        </w:rPr>
        <w:t xml:space="preserve">Mackenzie, D. and </w:t>
      </w:r>
      <w:proofErr w:type="spellStart"/>
      <w:r w:rsidRPr="00FA5DFF">
        <w:rPr>
          <w:rFonts w:asciiTheme="minorHAnsi" w:hAnsiTheme="minorHAnsi" w:cstheme="minorHAnsi"/>
          <w:color w:val="000000" w:themeColor="text1"/>
          <w:sz w:val="24"/>
          <w:szCs w:val="24"/>
        </w:rPr>
        <w:t>Wajcman</w:t>
      </w:r>
      <w:proofErr w:type="spellEnd"/>
      <w:r w:rsidRPr="00FA5DFF">
        <w:rPr>
          <w:rFonts w:asciiTheme="minorHAnsi" w:hAnsiTheme="minorHAnsi" w:cstheme="minorHAnsi"/>
          <w:color w:val="000000" w:themeColor="text1"/>
          <w:sz w:val="24"/>
          <w:szCs w:val="24"/>
        </w:rPr>
        <w:t>, J. (1985), The Social Shaping of Technology, Milton Keynes: Open University Press.</w:t>
      </w:r>
    </w:p>
    <w:p w14:paraId="35105D9B"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r w:rsidRPr="00FA5DFF">
        <w:rPr>
          <w:rFonts w:asciiTheme="minorHAnsi" w:hAnsiTheme="minorHAnsi" w:cstheme="minorHAnsi"/>
          <w:color w:val="000000" w:themeColor="text1"/>
          <w:sz w:val="24"/>
          <w:szCs w:val="24"/>
        </w:rPr>
        <w:t xml:space="preserve">Markus, M. (1994), ‘Electronic mail as a medium of managerial choice’, Organizational Science, 5, 4, 502-527. </w:t>
      </w:r>
    </w:p>
    <w:p w14:paraId="4FE3D0DC"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proofErr w:type="spellStart"/>
      <w:r w:rsidRPr="00FA5DFF">
        <w:rPr>
          <w:rFonts w:asciiTheme="minorHAnsi" w:hAnsiTheme="minorHAnsi" w:cstheme="minorHAnsi"/>
          <w:color w:val="000000" w:themeColor="text1"/>
          <w:sz w:val="24"/>
          <w:szCs w:val="24"/>
        </w:rPr>
        <w:t>Mazmanian</w:t>
      </w:r>
      <w:proofErr w:type="spellEnd"/>
      <w:r w:rsidRPr="00FA5DFF">
        <w:rPr>
          <w:rFonts w:asciiTheme="minorHAnsi" w:hAnsiTheme="minorHAnsi" w:cstheme="minorHAnsi"/>
          <w:color w:val="000000" w:themeColor="text1"/>
          <w:sz w:val="24"/>
          <w:szCs w:val="24"/>
        </w:rPr>
        <w:t>, M. (2013), ‘Avoiding the trap of constant connectivity: When congruent frames allow for heterogeneous practices’, Academy of Management Journal,</w:t>
      </w:r>
      <w:r w:rsidRPr="00FA5DFF">
        <w:rPr>
          <w:rFonts w:asciiTheme="minorHAnsi" w:hAnsiTheme="minorHAnsi" w:cstheme="minorHAnsi"/>
          <w:i/>
          <w:color w:val="000000" w:themeColor="text1"/>
          <w:sz w:val="24"/>
          <w:szCs w:val="24"/>
        </w:rPr>
        <w:t xml:space="preserve"> </w:t>
      </w:r>
      <w:r w:rsidRPr="00FA5DFF">
        <w:rPr>
          <w:rFonts w:asciiTheme="minorHAnsi" w:hAnsiTheme="minorHAnsi" w:cstheme="minorHAnsi"/>
          <w:color w:val="000000" w:themeColor="text1"/>
          <w:sz w:val="24"/>
          <w:szCs w:val="24"/>
        </w:rPr>
        <w:t>56, 5, 1225-1250</w:t>
      </w:r>
    </w:p>
    <w:p w14:paraId="71D061AF"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r w:rsidRPr="00FA5DFF">
        <w:rPr>
          <w:rFonts w:asciiTheme="minorHAnsi" w:hAnsiTheme="minorHAnsi" w:cstheme="minorHAnsi"/>
          <w:color w:val="000000" w:themeColor="text1"/>
          <w:sz w:val="24"/>
          <w:szCs w:val="24"/>
        </w:rPr>
        <w:t xml:space="preserve">McLoughlin, I. and </w:t>
      </w:r>
      <w:proofErr w:type="spellStart"/>
      <w:r w:rsidRPr="00FA5DFF">
        <w:rPr>
          <w:rFonts w:asciiTheme="minorHAnsi" w:hAnsiTheme="minorHAnsi" w:cstheme="minorHAnsi"/>
          <w:color w:val="000000" w:themeColor="text1"/>
          <w:sz w:val="24"/>
          <w:szCs w:val="24"/>
        </w:rPr>
        <w:t>Badham</w:t>
      </w:r>
      <w:proofErr w:type="spellEnd"/>
      <w:r w:rsidRPr="00FA5DFF">
        <w:rPr>
          <w:rFonts w:asciiTheme="minorHAnsi" w:hAnsiTheme="minorHAnsi" w:cstheme="minorHAnsi"/>
          <w:color w:val="000000" w:themeColor="text1"/>
          <w:sz w:val="24"/>
          <w:szCs w:val="24"/>
        </w:rPr>
        <w:t>, R. (2005), ‘Political process perspectives on organization and technological change’, Human Relations, 58, 7, 827-843.</w:t>
      </w:r>
    </w:p>
    <w:p w14:paraId="624067A4"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r w:rsidRPr="00FA5DFF">
        <w:rPr>
          <w:rFonts w:asciiTheme="minorHAnsi" w:hAnsiTheme="minorHAnsi" w:cstheme="minorHAnsi"/>
          <w:color w:val="000000" w:themeColor="text1"/>
          <w:sz w:val="24"/>
          <w:szCs w:val="24"/>
        </w:rPr>
        <w:t xml:space="preserve">McLoughlin, I. </w:t>
      </w:r>
      <w:proofErr w:type="spellStart"/>
      <w:r w:rsidRPr="00FA5DFF">
        <w:rPr>
          <w:rFonts w:asciiTheme="minorHAnsi" w:hAnsiTheme="minorHAnsi" w:cstheme="minorHAnsi"/>
          <w:color w:val="000000" w:themeColor="text1"/>
          <w:sz w:val="24"/>
          <w:szCs w:val="24"/>
        </w:rPr>
        <w:t>Badham</w:t>
      </w:r>
      <w:proofErr w:type="spellEnd"/>
      <w:r w:rsidRPr="00FA5DFF">
        <w:rPr>
          <w:rFonts w:asciiTheme="minorHAnsi" w:hAnsiTheme="minorHAnsi" w:cstheme="minorHAnsi"/>
          <w:color w:val="000000" w:themeColor="text1"/>
          <w:sz w:val="24"/>
          <w:szCs w:val="24"/>
        </w:rPr>
        <w:t>, R. and Couchman, P. (2000) Re-thinking political processes in technological change: socio-technical configurations and change, Technology Analysis &amp; Strategic Management, 12(1): 17-37.</w:t>
      </w:r>
    </w:p>
    <w:p w14:paraId="5BD4DC2A"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r w:rsidRPr="00FA5DFF">
        <w:rPr>
          <w:rFonts w:asciiTheme="minorHAnsi" w:hAnsiTheme="minorHAnsi" w:cstheme="minorHAnsi"/>
          <w:color w:val="000000" w:themeColor="text1"/>
          <w:sz w:val="24"/>
          <w:szCs w:val="24"/>
        </w:rPr>
        <w:t xml:space="preserve">Mueller, F. </w:t>
      </w:r>
      <w:proofErr w:type="spellStart"/>
      <w:r w:rsidRPr="00FA5DFF">
        <w:rPr>
          <w:rFonts w:asciiTheme="minorHAnsi" w:hAnsiTheme="minorHAnsi" w:cstheme="minorHAnsi"/>
          <w:color w:val="000000" w:themeColor="text1"/>
          <w:sz w:val="24"/>
          <w:szCs w:val="24"/>
        </w:rPr>
        <w:t>Sillince</w:t>
      </w:r>
      <w:proofErr w:type="spellEnd"/>
      <w:r w:rsidRPr="00FA5DFF">
        <w:rPr>
          <w:rFonts w:asciiTheme="minorHAnsi" w:hAnsiTheme="minorHAnsi" w:cstheme="minorHAnsi"/>
          <w:color w:val="000000" w:themeColor="text1"/>
          <w:sz w:val="24"/>
          <w:szCs w:val="24"/>
        </w:rPr>
        <w:t xml:space="preserve">, J., Harvey, C., and </w:t>
      </w:r>
      <w:proofErr w:type="spellStart"/>
      <w:r w:rsidRPr="00FA5DFF">
        <w:rPr>
          <w:rFonts w:asciiTheme="minorHAnsi" w:hAnsiTheme="minorHAnsi" w:cstheme="minorHAnsi"/>
          <w:color w:val="000000" w:themeColor="text1"/>
          <w:sz w:val="24"/>
          <w:szCs w:val="24"/>
        </w:rPr>
        <w:t>Howorth</w:t>
      </w:r>
      <w:proofErr w:type="spellEnd"/>
      <w:r w:rsidRPr="00FA5DFF">
        <w:rPr>
          <w:rFonts w:asciiTheme="minorHAnsi" w:hAnsiTheme="minorHAnsi" w:cstheme="minorHAnsi"/>
          <w:color w:val="000000" w:themeColor="text1"/>
          <w:sz w:val="24"/>
          <w:szCs w:val="24"/>
        </w:rPr>
        <w:t>, C. (2003), ‘A rounded picture is what we need’: rhetorical strategies, arguments, and the negotiation of change in a UK hospital trust’, Organization Studies, 25, 1, 75–93.</w:t>
      </w:r>
    </w:p>
    <w:p w14:paraId="100F0C14"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proofErr w:type="spellStart"/>
      <w:r w:rsidRPr="00FA5DFF">
        <w:rPr>
          <w:rFonts w:asciiTheme="minorHAnsi" w:hAnsiTheme="minorHAnsi" w:cstheme="minorHAnsi"/>
          <w:color w:val="000000" w:themeColor="text1"/>
          <w:sz w:val="24"/>
          <w:szCs w:val="24"/>
        </w:rPr>
        <w:t>Mutch</w:t>
      </w:r>
      <w:proofErr w:type="spellEnd"/>
      <w:r w:rsidRPr="00FA5DFF">
        <w:rPr>
          <w:rFonts w:asciiTheme="minorHAnsi" w:hAnsiTheme="minorHAnsi" w:cstheme="minorHAnsi"/>
          <w:color w:val="000000" w:themeColor="text1"/>
          <w:sz w:val="24"/>
          <w:szCs w:val="24"/>
        </w:rPr>
        <w:t>, A. (2013), ‘</w:t>
      </w:r>
      <w:proofErr w:type="spellStart"/>
      <w:r w:rsidRPr="00FA5DFF">
        <w:rPr>
          <w:rFonts w:asciiTheme="minorHAnsi" w:hAnsiTheme="minorHAnsi" w:cstheme="minorHAnsi"/>
          <w:color w:val="000000" w:themeColor="text1"/>
          <w:sz w:val="24"/>
          <w:szCs w:val="24"/>
        </w:rPr>
        <w:t>Sociomateriality</w:t>
      </w:r>
      <w:proofErr w:type="spellEnd"/>
      <w:r w:rsidRPr="00FA5DFF">
        <w:rPr>
          <w:rFonts w:asciiTheme="minorHAnsi" w:hAnsiTheme="minorHAnsi" w:cstheme="minorHAnsi"/>
          <w:color w:val="000000" w:themeColor="text1"/>
          <w:sz w:val="24"/>
          <w:szCs w:val="24"/>
        </w:rPr>
        <w:t>: Taking a wrong turn?’, Information and Organization, 23, 28-40.</w:t>
      </w:r>
    </w:p>
    <w:p w14:paraId="2C4F266C"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r w:rsidRPr="00FA5DFF">
        <w:rPr>
          <w:rFonts w:asciiTheme="minorHAnsi" w:hAnsiTheme="minorHAnsi" w:cstheme="minorHAnsi"/>
          <w:color w:val="000000" w:themeColor="text1"/>
          <w:sz w:val="24"/>
          <w:szCs w:val="24"/>
        </w:rPr>
        <w:lastRenderedPageBreak/>
        <w:t>Orr, J. (1996), Talking about machines: An ethnography of a modern job, New York: Cornell University Press.</w:t>
      </w:r>
    </w:p>
    <w:p w14:paraId="7381B7D3"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proofErr w:type="spellStart"/>
      <w:r w:rsidRPr="00FA5DFF">
        <w:rPr>
          <w:rFonts w:asciiTheme="minorHAnsi" w:hAnsiTheme="minorHAnsi" w:cstheme="minorHAnsi"/>
          <w:color w:val="000000" w:themeColor="text1"/>
          <w:sz w:val="24"/>
          <w:szCs w:val="24"/>
        </w:rPr>
        <w:t>Orlikowski</w:t>
      </w:r>
      <w:proofErr w:type="spellEnd"/>
      <w:r w:rsidRPr="00FA5DFF">
        <w:rPr>
          <w:rFonts w:asciiTheme="minorHAnsi" w:hAnsiTheme="minorHAnsi" w:cstheme="minorHAnsi"/>
          <w:color w:val="000000" w:themeColor="text1"/>
          <w:sz w:val="24"/>
          <w:szCs w:val="24"/>
        </w:rPr>
        <w:t>, W.J. (2007), ‘</w:t>
      </w:r>
      <w:proofErr w:type="spellStart"/>
      <w:r w:rsidRPr="00FA5DFF">
        <w:rPr>
          <w:rFonts w:asciiTheme="minorHAnsi" w:hAnsiTheme="minorHAnsi" w:cstheme="minorHAnsi"/>
          <w:color w:val="000000" w:themeColor="text1"/>
          <w:sz w:val="24"/>
          <w:szCs w:val="24"/>
        </w:rPr>
        <w:t>Sociomaterial</w:t>
      </w:r>
      <w:proofErr w:type="spellEnd"/>
      <w:r w:rsidRPr="00FA5DFF">
        <w:rPr>
          <w:rFonts w:asciiTheme="minorHAnsi" w:hAnsiTheme="minorHAnsi" w:cstheme="minorHAnsi"/>
          <w:color w:val="000000" w:themeColor="text1"/>
          <w:sz w:val="24"/>
          <w:szCs w:val="24"/>
        </w:rPr>
        <w:t xml:space="preserve"> practices: Exploring technology at work’, Organization Science, 28, 9, 1435–1448.</w:t>
      </w:r>
    </w:p>
    <w:p w14:paraId="52761B81"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lang w:eastAsia="en-GB"/>
        </w:rPr>
      </w:pPr>
      <w:proofErr w:type="spellStart"/>
      <w:r w:rsidRPr="00FA5DFF">
        <w:rPr>
          <w:rFonts w:asciiTheme="minorHAnsi" w:hAnsiTheme="minorHAnsi" w:cstheme="minorHAnsi"/>
          <w:color w:val="000000" w:themeColor="text1"/>
          <w:sz w:val="24"/>
          <w:szCs w:val="24"/>
          <w:lang w:eastAsia="en-GB"/>
        </w:rPr>
        <w:t>Orlikowski</w:t>
      </w:r>
      <w:proofErr w:type="spellEnd"/>
      <w:r w:rsidRPr="00FA5DFF">
        <w:rPr>
          <w:rFonts w:asciiTheme="minorHAnsi" w:hAnsiTheme="minorHAnsi" w:cstheme="minorHAnsi"/>
          <w:color w:val="000000" w:themeColor="text1"/>
          <w:sz w:val="24"/>
          <w:szCs w:val="24"/>
          <w:lang w:eastAsia="en-GB"/>
        </w:rPr>
        <w:t xml:space="preserve">, W.J. (2010), ‘The </w:t>
      </w:r>
      <w:proofErr w:type="spellStart"/>
      <w:r w:rsidRPr="00FA5DFF">
        <w:rPr>
          <w:rFonts w:asciiTheme="minorHAnsi" w:hAnsiTheme="minorHAnsi" w:cstheme="minorHAnsi"/>
          <w:color w:val="000000" w:themeColor="text1"/>
          <w:sz w:val="24"/>
          <w:szCs w:val="24"/>
          <w:lang w:eastAsia="en-GB"/>
        </w:rPr>
        <w:t>sociomateriality</w:t>
      </w:r>
      <w:proofErr w:type="spellEnd"/>
      <w:r w:rsidRPr="00FA5DFF">
        <w:rPr>
          <w:rFonts w:asciiTheme="minorHAnsi" w:hAnsiTheme="minorHAnsi" w:cstheme="minorHAnsi"/>
          <w:color w:val="000000" w:themeColor="text1"/>
          <w:sz w:val="24"/>
          <w:szCs w:val="24"/>
          <w:lang w:eastAsia="en-GB"/>
        </w:rPr>
        <w:t xml:space="preserve"> of organisational life: Considering technology in management research’, Cambridge Journal of Economics, 34, 125-141.</w:t>
      </w:r>
    </w:p>
    <w:p w14:paraId="1809F577"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lang w:eastAsia="en-GB"/>
        </w:rPr>
      </w:pPr>
      <w:proofErr w:type="spellStart"/>
      <w:r w:rsidRPr="00FA5DFF">
        <w:rPr>
          <w:rFonts w:asciiTheme="minorHAnsi" w:hAnsiTheme="minorHAnsi" w:cstheme="minorHAnsi"/>
          <w:color w:val="000000" w:themeColor="text1"/>
          <w:sz w:val="24"/>
          <w:szCs w:val="24"/>
        </w:rPr>
        <w:t>Orlikowski</w:t>
      </w:r>
      <w:proofErr w:type="spellEnd"/>
      <w:r w:rsidRPr="00FA5DFF">
        <w:rPr>
          <w:rFonts w:asciiTheme="minorHAnsi" w:hAnsiTheme="minorHAnsi" w:cstheme="minorHAnsi"/>
          <w:color w:val="000000" w:themeColor="text1"/>
          <w:sz w:val="24"/>
          <w:szCs w:val="24"/>
        </w:rPr>
        <w:t xml:space="preserve">, </w:t>
      </w:r>
      <w:proofErr w:type="spellStart"/>
      <w:r w:rsidRPr="00FA5DFF">
        <w:rPr>
          <w:rFonts w:asciiTheme="minorHAnsi" w:hAnsiTheme="minorHAnsi" w:cstheme="minorHAnsi"/>
          <w:color w:val="000000" w:themeColor="text1"/>
          <w:sz w:val="24"/>
          <w:szCs w:val="24"/>
        </w:rPr>
        <w:t>W.j</w:t>
      </w:r>
      <w:proofErr w:type="spellEnd"/>
      <w:r w:rsidRPr="00FA5DFF">
        <w:rPr>
          <w:rFonts w:asciiTheme="minorHAnsi" w:hAnsiTheme="minorHAnsi" w:cstheme="minorHAnsi"/>
          <w:color w:val="000000" w:themeColor="text1"/>
          <w:sz w:val="24"/>
          <w:szCs w:val="24"/>
        </w:rPr>
        <w:t>. &amp; Scott, S. (2015), ‘Exploring material-discursive practices’,</w:t>
      </w:r>
      <w:r w:rsidRPr="00FA5DFF">
        <w:rPr>
          <w:rFonts w:asciiTheme="minorHAnsi" w:hAnsiTheme="minorHAnsi" w:cstheme="minorHAnsi"/>
          <w:i/>
          <w:color w:val="000000" w:themeColor="text1"/>
          <w:sz w:val="24"/>
          <w:szCs w:val="24"/>
        </w:rPr>
        <w:t xml:space="preserve"> </w:t>
      </w:r>
      <w:r w:rsidRPr="00FA5DFF">
        <w:rPr>
          <w:rFonts w:asciiTheme="minorHAnsi" w:hAnsiTheme="minorHAnsi" w:cstheme="minorHAnsi"/>
          <w:color w:val="000000" w:themeColor="text1"/>
          <w:sz w:val="24"/>
          <w:szCs w:val="24"/>
        </w:rPr>
        <w:t>Journal of Management Studies</w:t>
      </w:r>
      <w:r w:rsidRPr="00FA5DFF">
        <w:rPr>
          <w:rFonts w:asciiTheme="minorHAnsi" w:hAnsiTheme="minorHAnsi" w:cstheme="minorHAnsi"/>
          <w:i/>
          <w:color w:val="000000" w:themeColor="text1"/>
          <w:sz w:val="24"/>
          <w:szCs w:val="24"/>
        </w:rPr>
        <w:t>,</w:t>
      </w:r>
      <w:r w:rsidRPr="00FA5DFF">
        <w:rPr>
          <w:rFonts w:asciiTheme="minorHAnsi" w:hAnsiTheme="minorHAnsi" w:cstheme="minorHAnsi"/>
          <w:color w:val="000000" w:themeColor="text1"/>
          <w:sz w:val="24"/>
          <w:szCs w:val="24"/>
        </w:rPr>
        <w:t xml:space="preserve"> 52, 5, </w:t>
      </w:r>
      <w:r w:rsidRPr="00FA5DFF">
        <w:rPr>
          <w:rFonts w:asciiTheme="minorHAnsi" w:hAnsiTheme="minorHAnsi" w:cstheme="minorHAnsi"/>
          <w:color w:val="000000" w:themeColor="text1"/>
          <w:sz w:val="24"/>
          <w:szCs w:val="24"/>
          <w:lang w:eastAsia="en-GB"/>
        </w:rPr>
        <w:t>697-705.</w:t>
      </w:r>
    </w:p>
    <w:p w14:paraId="511A824A"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lang w:eastAsia="en-GB"/>
        </w:rPr>
      </w:pPr>
      <w:proofErr w:type="spellStart"/>
      <w:r w:rsidRPr="00FA5DFF">
        <w:rPr>
          <w:rFonts w:asciiTheme="minorHAnsi" w:hAnsiTheme="minorHAnsi" w:cstheme="minorHAnsi"/>
          <w:color w:val="000000" w:themeColor="text1"/>
          <w:sz w:val="24"/>
          <w:szCs w:val="24"/>
          <w:lang w:eastAsia="en-GB"/>
        </w:rPr>
        <w:t>Orlikowski</w:t>
      </w:r>
      <w:proofErr w:type="spellEnd"/>
      <w:r w:rsidRPr="00FA5DFF">
        <w:rPr>
          <w:rFonts w:asciiTheme="minorHAnsi" w:hAnsiTheme="minorHAnsi" w:cstheme="minorHAnsi"/>
          <w:color w:val="000000" w:themeColor="text1"/>
          <w:sz w:val="24"/>
          <w:szCs w:val="24"/>
          <w:lang w:eastAsia="en-GB"/>
        </w:rPr>
        <w:t xml:space="preserve">, W.J. (2000), Using technology and constituting structures, Organization Science, 11, 4, 404–428. </w:t>
      </w:r>
    </w:p>
    <w:p w14:paraId="0105233C"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lang w:eastAsia="en-GB"/>
        </w:rPr>
      </w:pPr>
      <w:proofErr w:type="spellStart"/>
      <w:r w:rsidRPr="00FA5DFF">
        <w:rPr>
          <w:rFonts w:asciiTheme="minorHAnsi" w:hAnsiTheme="minorHAnsi" w:cstheme="minorHAnsi"/>
          <w:color w:val="000000" w:themeColor="text1"/>
          <w:sz w:val="24"/>
          <w:szCs w:val="24"/>
          <w:lang w:eastAsia="en-GB"/>
        </w:rPr>
        <w:t>Perrow</w:t>
      </w:r>
      <w:proofErr w:type="spellEnd"/>
      <w:r w:rsidRPr="00FA5DFF">
        <w:rPr>
          <w:rFonts w:asciiTheme="minorHAnsi" w:hAnsiTheme="minorHAnsi" w:cstheme="minorHAnsi"/>
          <w:color w:val="000000" w:themeColor="text1"/>
          <w:sz w:val="24"/>
          <w:szCs w:val="24"/>
          <w:lang w:eastAsia="en-GB"/>
        </w:rPr>
        <w:t>, C. (1967). Frame work for comparative analysis of organizations, American Sociological Review, 32, 194-208.</w:t>
      </w:r>
    </w:p>
    <w:p w14:paraId="3D2559D0"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lang w:eastAsia="en-GB"/>
        </w:rPr>
      </w:pPr>
      <w:r w:rsidRPr="00FA5DFF">
        <w:rPr>
          <w:rFonts w:asciiTheme="minorHAnsi" w:hAnsiTheme="minorHAnsi" w:cstheme="minorHAnsi"/>
          <w:color w:val="000000" w:themeColor="text1"/>
          <w:sz w:val="24"/>
          <w:szCs w:val="24"/>
          <w:lang w:eastAsia="en-GB"/>
        </w:rPr>
        <w:t xml:space="preserve">Pinch T. P., and </w:t>
      </w:r>
      <w:proofErr w:type="spellStart"/>
      <w:r w:rsidRPr="00FA5DFF">
        <w:rPr>
          <w:rFonts w:asciiTheme="minorHAnsi" w:hAnsiTheme="minorHAnsi" w:cstheme="minorHAnsi"/>
          <w:color w:val="000000" w:themeColor="text1"/>
          <w:sz w:val="24"/>
          <w:szCs w:val="24"/>
          <w:lang w:eastAsia="en-GB"/>
        </w:rPr>
        <w:t>Bijker</w:t>
      </w:r>
      <w:proofErr w:type="spellEnd"/>
      <w:r w:rsidRPr="00FA5DFF">
        <w:rPr>
          <w:rFonts w:asciiTheme="minorHAnsi" w:hAnsiTheme="minorHAnsi" w:cstheme="minorHAnsi"/>
          <w:color w:val="000000" w:themeColor="text1"/>
          <w:sz w:val="24"/>
          <w:szCs w:val="24"/>
          <w:lang w:eastAsia="en-GB"/>
        </w:rPr>
        <w:t xml:space="preserve"> W. E. (1987), The social construction of facts and artefacts: or how the sociology of science and the sociology of technology might benefit each other’, in </w:t>
      </w:r>
      <w:proofErr w:type="spellStart"/>
      <w:r w:rsidRPr="00FA5DFF">
        <w:rPr>
          <w:rFonts w:asciiTheme="minorHAnsi" w:hAnsiTheme="minorHAnsi" w:cstheme="minorHAnsi"/>
          <w:color w:val="000000" w:themeColor="text1"/>
          <w:sz w:val="24"/>
          <w:szCs w:val="24"/>
          <w:lang w:eastAsia="en-GB"/>
        </w:rPr>
        <w:t>Bijker</w:t>
      </w:r>
      <w:proofErr w:type="spellEnd"/>
      <w:r w:rsidRPr="00FA5DFF">
        <w:rPr>
          <w:rFonts w:asciiTheme="minorHAnsi" w:hAnsiTheme="minorHAnsi" w:cstheme="minorHAnsi"/>
          <w:color w:val="000000" w:themeColor="text1"/>
          <w:sz w:val="24"/>
          <w:szCs w:val="24"/>
          <w:lang w:eastAsia="en-GB"/>
        </w:rPr>
        <w:t>, W. E., Hughes T. P. and Pinch T. J. (</w:t>
      </w:r>
      <w:proofErr w:type="spellStart"/>
      <w:r w:rsidRPr="00FA5DFF">
        <w:rPr>
          <w:rFonts w:asciiTheme="minorHAnsi" w:hAnsiTheme="minorHAnsi" w:cstheme="minorHAnsi"/>
          <w:color w:val="000000" w:themeColor="text1"/>
          <w:sz w:val="24"/>
          <w:szCs w:val="24"/>
          <w:lang w:eastAsia="en-GB"/>
        </w:rPr>
        <w:t>eds</w:t>
      </w:r>
      <w:proofErr w:type="spellEnd"/>
      <w:r w:rsidRPr="00FA5DFF">
        <w:rPr>
          <w:rFonts w:asciiTheme="minorHAnsi" w:hAnsiTheme="minorHAnsi" w:cstheme="minorHAnsi"/>
          <w:color w:val="000000" w:themeColor="text1"/>
          <w:sz w:val="24"/>
          <w:szCs w:val="24"/>
          <w:lang w:eastAsia="en-GB"/>
        </w:rPr>
        <w:t>) The Social Construction of Technological Systems: New Directions in the Sociology and History of Technology, Cambridge, MA: MIT Press.</w:t>
      </w:r>
    </w:p>
    <w:p w14:paraId="5CF35010"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lang w:eastAsia="en-GB"/>
        </w:rPr>
      </w:pPr>
      <w:r w:rsidRPr="00FA5DFF">
        <w:rPr>
          <w:rFonts w:asciiTheme="minorHAnsi" w:hAnsiTheme="minorHAnsi" w:cstheme="minorHAnsi"/>
          <w:color w:val="000000" w:themeColor="text1"/>
          <w:sz w:val="24"/>
          <w:szCs w:val="24"/>
          <w:lang w:eastAsia="en-GB"/>
        </w:rPr>
        <w:t>Putnam L. (2015), ‘Unpacking the Dialectic: Alternative Views on the Discourse–Materiality Relationship’, Journal of Management Studies, 52, 5, 706-716.</w:t>
      </w:r>
    </w:p>
    <w:p w14:paraId="7D535066"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lang w:eastAsia="en-GB"/>
        </w:rPr>
      </w:pPr>
      <w:r w:rsidRPr="00FA5DFF">
        <w:rPr>
          <w:rFonts w:asciiTheme="minorHAnsi" w:hAnsiTheme="minorHAnsi" w:cstheme="minorHAnsi"/>
          <w:color w:val="000000" w:themeColor="text1"/>
          <w:sz w:val="24"/>
          <w:szCs w:val="24"/>
          <w:lang w:eastAsia="en-GB"/>
        </w:rPr>
        <w:t>Roberts, J. (2006). Limits to communities of practice. Journal of Management Studies, 43(3), 623–39.</w:t>
      </w:r>
    </w:p>
    <w:p w14:paraId="00404A0D"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r w:rsidRPr="00FA5DFF">
        <w:rPr>
          <w:rFonts w:asciiTheme="minorHAnsi" w:hAnsiTheme="minorHAnsi" w:cstheme="minorHAnsi"/>
          <w:color w:val="000000" w:themeColor="text1"/>
          <w:sz w:val="24"/>
          <w:szCs w:val="24"/>
          <w:lang w:eastAsia="en-GB"/>
        </w:rPr>
        <w:lastRenderedPageBreak/>
        <w:t>Sandiford, P. and Seymour</w:t>
      </w:r>
      <w:r w:rsidRPr="00FA5DFF">
        <w:rPr>
          <w:rFonts w:asciiTheme="minorHAnsi" w:hAnsiTheme="minorHAnsi" w:cstheme="minorHAnsi"/>
          <w:color w:val="000000" w:themeColor="text1"/>
          <w:sz w:val="24"/>
          <w:szCs w:val="24"/>
        </w:rPr>
        <w:t>, D. (2007), ‘The concept of occupational community revisited: analytical and managerial implications in face-to-face service occupations’, Work, Employment &amp; Society, 21, 2, 209-226.</w:t>
      </w:r>
    </w:p>
    <w:p w14:paraId="3D6584E7"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r w:rsidRPr="00FA5DFF">
        <w:rPr>
          <w:rFonts w:asciiTheme="minorHAnsi" w:hAnsiTheme="minorHAnsi" w:cstheme="minorHAnsi"/>
          <w:color w:val="000000" w:themeColor="text1"/>
          <w:sz w:val="24"/>
          <w:szCs w:val="24"/>
        </w:rPr>
        <w:t xml:space="preserve">Sewell, G. and Wilkinson, B. (1992) Someone to watch over me: </w:t>
      </w:r>
      <w:proofErr w:type="spellStart"/>
      <w:r w:rsidRPr="00FA5DFF">
        <w:rPr>
          <w:rFonts w:asciiTheme="minorHAnsi" w:hAnsiTheme="minorHAnsi" w:cstheme="minorHAnsi"/>
          <w:color w:val="000000" w:themeColor="text1"/>
          <w:sz w:val="24"/>
          <w:szCs w:val="24"/>
        </w:rPr>
        <w:t>Survielance</w:t>
      </w:r>
      <w:proofErr w:type="spellEnd"/>
      <w:r w:rsidRPr="00FA5DFF">
        <w:rPr>
          <w:rFonts w:asciiTheme="minorHAnsi" w:hAnsiTheme="minorHAnsi" w:cstheme="minorHAnsi"/>
          <w:color w:val="000000" w:themeColor="text1"/>
          <w:sz w:val="24"/>
          <w:szCs w:val="24"/>
        </w:rPr>
        <w:t>, Discipline and the just-in-time labour process, Sociology, 26(2): 271-289</w:t>
      </w:r>
    </w:p>
    <w:p w14:paraId="7AA863E3"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r w:rsidRPr="00FA5DFF">
        <w:rPr>
          <w:rFonts w:asciiTheme="minorHAnsi" w:hAnsiTheme="minorHAnsi" w:cstheme="minorHAnsi"/>
          <w:color w:val="000000" w:themeColor="text1"/>
          <w:sz w:val="24"/>
          <w:szCs w:val="24"/>
        </w:rPr>
        <w:t xml:space="preserve">Spicer, A. (2005), ‘The political process of inscribing new technology’, Human Relations, 58, 7, 867-890. </w:t>
      </w:r>
    </w:p>
    <w:p w14:paraId="290CFF1E"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proofErr w:type="spellStart"/>
      <w:r w:rsidRPr="00FA5DFF">
        <w:rPr>
          <w:rFonts w:asciiTheme="minorHAnsi" w:hAnsiTheme="minorHAnsi" w:cstheme="minorHAnsi"/>
          <w:color w:val="000000" w:themeColor="text1"/>
          <w:sz w:val="24"/>
          <w:szCs w:val="24"/>
        </w:rPr>
        <w:t>Siggelkow</w:t>
      </w:r>
      <w:proofErr w:type="spellEnd"/>
      <w:r w:rsidRPr="00FA5DFF">
        <w:rPr>
          <w:rFonts w:asciiTheme="minorHAnsi" w:hAnsiTheme="minorHAnsi" w:cstheme="minorHAnsi"/>
          <w:color w:val="000000" w:themeColor="text1"/>
          <w:sz w:val="24"/>
          <w:szCs w:val="24"/>
        </w:rPr>
        <w:t>, N. (2007), ‘Persuasion with case studies’, Academy of Management Journal</w:t>
      </w:r>
      <w:r w:rsidRPr="00FA5DFF">
        <w:rPr>
          <w:rFonts w:asciiTheme="minorHAnsi" w:hAnsiTheme="minorHAnsi" w:cstheme="minorHAnsi"/>
          <w:i/>
          <w:color w:val="000000" w:themeColor="text1"/>
          <w:sz w:val="24"/>
          <w:szCs w:val="24"/>
        </w:rPr>
        <w:t xml:space="preserve">, </w:t>
      </w:r>
      <w:r w:rsidRPr="00FA5DFF">
        <w:rPr>
          <w:rFonts w:asciiTheme="minorHAnsi" w:hAnsiTheme="minorHAnsi" w:cstheme="minorHAnsi"/>
          <w:color w:val="000000" w:themeColor="text1"/>
          <w:sz w:val="24"/>
          <w:szCs w:val="24"/>
        </w:rPr>
        <w:t>50, 20–24.</w:t>
      </w:r>
    </w:p>
    <w:p w14:paraId="72A3DAEB"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r w:rsidRPr="00FA5DFF">
        <w:rPr>
          <w:rFonts w:asciiTheme="minorHAnsi" w:hAnsiTheme="minorHAnsi" w:cstheme="minorHAnsi"/>
          <w:color w:val="000000" w:themeColor="text1"/>
          <w:sz w:val="24"/>
          <w:szCs w:val="24"/>
        </w:rPr>
        <w:t xml:space="preserve">Symon, G. and Pritchard, K. (2015), ‘Performing the responsive and committed employee through the </w:t>
      </w:r>
      <w:proofErr w:type="spellStart"/>
      <w:r w:rsidRPr="00FA5DFF">
        <w:rPr>
          <w:rFonts w:asciiTheme="minorHAnsi" w:hAnsiTheme="minorHAnsi" w:cstheme="minorHAnsi"/>
          <w:color w:val="000000" w:themeColor="text1"/>
          <w:sz w:val="24"/>
          <w:szCs w:val="24"/>
        </w:rPr>
        <w:t>sociomaterial</w:t>
      </w:r>
      <w:proofErr w:type="spellEnd"/>
      <w:r w:rsidRPr="00FA5DFF">
        <w:rPr>
          <w:rFonts w:asciiTheme="minorHAnsi" w:hAnsiTheme="minorHAnsi" w:cstheme="minorHAnsi"/>
          <w:color w:val="000000" w:themeColor="text1"/>
          <w:sz w:val="24"/>
          <w:szCs w:val="24"/>
        </w:rPr>
        <w:t xml:space="preserve"> mangle of connection’, Organization Studies, 36, 2, 241–263.</w:t>
      </w:r>
    </w:p>
    <w:p w14:paraId="13124BFB"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r w:rsidRPr="00FA5DFF">
        <w:rPr>
          <w:rFonts w:asciiTheme="minorHAnsi" w:hAnsiTheme="minorHAnsi" w:cstheme="minorHAnsi"/>
          <w:color w:val="000000" w:themeColor="text1"/>
          <w:sz w:val="24"/>
          <w:szCs w:val="24"/>
        </w:rPr>
        <w:t xml:space="preserve">Taylor, S. (2001), ‘Locating and Conducting Discourse Analytic Research’, in M. </w:t>
      </w:r>
      <w:proofErr w:type="spellStart"/>
      <w:r w:rsidRPr="00FA5DFF">
        <w:rPr>
          <w:rFonts w:asciiTheme="minorHAnsi" w:hAnsiTheme="minorHAnsi" w:cstheme="minorHAnsi"/>
          <w:color w:val="000000" w:themeColor="text1"/>
          <w:sz w:val="24"/>
          <w:szCs w:val="24"/>
        </w:rPr>
        <w:t>Weatherell</w:t>
      </w:r>
      <w:proofErr w:type="spellEnd"/>
      <w:r w:rsidRPr="00FA5DFF">
        <w:rPr>
          <w:rFonts w:asciiTheme="minorHAnsi" w:hAnsiTheme="minorHAnsi" w:cstheme="minorHAnsi"/>
          <w:color w:val="000000" w:themeColor="text1"/>
          <w:sz w:val="24"/>
          <w:szCs w:val="24"/>
        </w:rPr>
        <w:t>, S. Taylor, and S.J. Yates (Eds.), Discourse as Data: A Guide for Analysis, 5-48, Sage Publications Limited in association with the Open University: London.</w:t>
      </w:r>
    </w:p>
    <w:p w14:paraId="3FF99129" w14:textId="57BC789C" w:rsidR="00ED21B9" w:rsidRPr="00FA5DFF" w:rsidRDefault="00ED21B9" w:rsidP="00ED21B9">
      <w:pPr>
        <w:pStyle w:val="References"/>
        <w:spacing w:line="480" w:lineRule="auto"/>
        <w:rPr>
          <w:rFonts w:asciiTheme="minorHAnsi" w:hAnsiTheme="minorHAnsi" w:cstheme="minorHAnsi"/>
          <w:color w:val="000000" w:themeColor="text1"/>
          <w:sz w:val="24"/>
          <w:szCs w:val="24"/>
        </w:rPr>
      </w:pPr>
      <w:proofErr w:type="spellStart"/>
      <w:r w:rsidRPr="00FA5DFF">
        <w:rPr>
          <w:rFonts w:asciiTheme="minorHAnsi" w:hAnsiTheme="minorHAnsi" w:cstheme="minorHAnsi"/>
          <w:color w:val="000000" w:themeColor="text1"/>
          <w:sz w:val="24"/>
          <w:szCs w:val="24"/>
        </w:rPr>
        <w:t>Wajcman</w:t>
      </w:r>
      <w:proofErr w:type="spellEnd"/>
      <w:r w:rsidRPr="00FA5DFF">
        <w:rPr>
          <w:rFonts w:asciiTheme="minorHAnsi" w:hAnsiTheme="minorHAnsi" w:cstheme="minorHAnsi"/>
          <w:color w:val="000000" w:themeColor="text1"/>
          <w:sz w:val="24"/>
          <w:szCs w:val="24"/>
        </w:rPr>
        <w:t>, J. (2006), ‘New Connections: Social Studies of Science and Technology and Studies of Work’, Work Employment and Society, 20, 4, 773–786.</w:t>
      </w:r>
    </w:p>
    <w:p w14:paraId="746BD2A8" w14:textId="4F9F55CF" w:rsidR="001D5862" w:rsidRPr="00FA5DFF" w:rsidRDefault="001D5862" w:rsidP="00ED21B9">
      <w:pPr>
        <w:pStyle w:val="References"/>
        <w:spacing w:line="480" w:lineRule="auto"/>
        <w:rPr>
          <w:rFonts w:asciiTheme="minorHAnsi" w:hAnsiTheme="minorHAnsi" w:cstheme="minorHAnsi"/>
          <w:color w:val="000000" w:themeColor="text1"/>
          <w:sz w:val="24"/>
          <w:szCs w:val="24"/>
        </w:rPr>
      </w:pPr>
      <w:r w:rsidRPr="00FA5DFF">
        <w:rPr>
          <w:rFonts w:asciiTheme="minorHAnsi" w:hAnsiTheme="minorHAnsi" w:cstheme="minorHAnsi"/>
          <w:color w:val="000000" w:themeColor="text1"/>
          <w:sz w:val="24"/>
          <w:szCs w:val="24"/>
        </w:rPr>
        <w:t>Winner, L. 1977. Autonomous Technology. Cambridge, MA: MIT Press.</w:t>
      </w:r>
    </w:p>
    <w:p w14:paraId="6442957A"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r w:rsidRPr="00FA5DFF">
        <w:rPr>
          <w:rFonts w:asciiTheme="minorHAnsi" w:hAnsiTheme="minorHAnsi" w:cstheme="minorHAnsi"/>
          <w:color w:val="000000" w:themeColor="text1"/>
          <w:sz w:val="24"/>
          <w:szCs w:val="24"/>
        </w:rPr>
        <w:t>Winner, L. (1980) D artefacts have politics, Daedalus, 109(1). Modern technology problem and opportunity, 121-126.</w:t>
      </w:r>
    </w:p>
    <w:p w14:paraId="696D6360"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proofErr w:type="spellStart"/>
      <w:r w:rsidRPr="00FA5DFF">
        <w:rPr>
          <w:rFonts w:asciiTheme="minorHAnsi" w:hAnsiTheme="minorHAnsi" w:cstheme="minorHAnsi"/>
          <w:color w:val="000000" w:themeColor="text1"/>
          <w:sz w:val="24"/>
          <w:szCs w:val="24"/>
        </w:rPr>
        <w:t>Wolfinger</w:t>
      </w:r>
      <w:proofErr w:type="spellEnd"/>
      <w:r w:rsidRPr="00FA5DFF">
        <w:rPr>
          <w:rFonts w:asciiTheme="minorHAnsi" w:hAnsiTheme="minorHAnsi" w:cstheme="minorHAnsi"/>
          <w:color w:val="000000" w:themeColor="text1"/>
          <w:sz w:val="24"/>
          <w:szCs w:val="24"/>
        </w:rPr>
        <w:t xml:space="preserve">, N.H. (2002), ‘On writing field notes: collection strategies and background expectancies’, </w:t>
      </w:r>
      <w:r w:rsidRPr="00FA5DFF">
        <w:rPr>
          <w:rFonts w:asciiTheme="minorHAnsi" w:hAnsiTheme="minorHAnsi" w:cstheme="minorHAnsi"/>
          <w:iCs/>
          <w:color w:val="000000" w:themeColor="text1"/>
          <w:sz w:val="24"/>
          <w:szCs w:val="24"/>
        </w:rPr>
        <w:t>Qualitative Research</w:t>
      </w:r>
      <w:r w:rsidRPr="00FA5DFF">
        <w:rPr>
          <w:rFonts w:asciiTheme="minorHAnsi" w:hAnsiTheme="minorHAnsi" w:cstheme="minorHAnsi"/>
          <w:i/>
          <w:iCs/>
          <w:color w:val="000000" w:themeColor="text1"/>
          <w:sz w:val="24"/>
          <w:szCs w:val="24"/>
        </w:rPr>
        <w:t>,</w:t>
      </w:r>
      <w:r w:rsidRPr="00FA5DFF">
        <w:rPr>
          <w:rFonts w:asciiTheme="minorHAnsi" w:hAnsiTheme="minorHAnsi" w:cstheme="minorHAnsi"/>
          <w:color w:val="000000" w:themeColor="text1"/>
          <w:sz w:val="24"/>
          <w:szCs w:val="24"/>
        </w:rPr>
        <w:t xml:space="preserve"> 2, 1, 85-95.</w:t>
      </w:r>
    </w:p>
    <w:p w14:paraId="248A55F5"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proofErr w:type="spellStart"/>
      <w:r w:rsidRPr="00FA5DFF">
        <w:rPr>
          <w:rFonts w:asciiTheme="minorHAnsi" w:hAnsiTheme="minorHAnsi" w:cstheme="minorHAnsi"/>
          <w:color w:val="000000" w:themeColor="text1"/>
          <w:sz w:val="24"/>
          <w:szCs w:val="24"/>
        </w:rPr>
        <w:lastRenderedPageBreak/>
        <w:t>Woolgar</w:t>
      </w:r>
      <w:proofErr w:type="spellEnd"/>
      <w:r w:rsidRPr="00FA5DFF">
        <w:rPr>
          <w:rFonts w:asciiTheme="minorHAnsi" w:hAnsiTheme="minorHAnsi" w:cstheme="minorHAnsi"/>
          <w:color w:val="000000" w:themeColor="text1"/>
          <w:sz w:val="24"/>
          <w:szCs w:val="24"/>
        </w:rPr>
        <w:t>, S. (1992), ‘Configuring the User: The Case of Usability Trials’, in J. Law (ed.). A Sociology of Monsters: Essays on Power, Technology, and Domination, Routledge: London.</w:t>
      </w:r>
    </w:p>
    <w:p w14:paraId="6A106A0C" w14:textId="77777777" w:rsidR="00ED21B9" w:rsidRPr="00FA5DFF" w:rsidRDefault="00ED21B9" w:rsidP="00ED21B9">
      <w:pPr>
        <w:pStyle w:val="References"/>
        <w:spacing w:line="480" w:lineRule="auto"/>
        <w:rPr>
          <w:rFonts w:asciiTheme="minorHAnsi" w:hAnsiTheme="minorHAnsi" w:cstheme="minorHAnsi"/>
          <w:color w:val="000000" w:themeColor="text1"/>
          <w:sz w:val="24"/>
          <w:szCs w:val="24"/>
        </w:rPr>
      </w:pPr>
    </w:p>
    <w:p w14:paraId="58374D8F" w14:textId="77777777" w:rsidR="00ED21B9" w:rsidRPr="00FA5DFF" w:rsidRDefault="00ED21B9" w:rsidP="001F002D">
      <w:pPr>
        <w:spacing w:line="480" w:lineRule="auto"/>
        <w:rPr>
          <w:rFonts w:asciiTheme="minorHAnsi" w:hAnsiTheme="minorHAnsi" w:cstheme="minorHAnsi"/>
          <w:color w:val="000000" w:themeColor="text1"/>
        </w:rPr>
      </w:pPr>
    </w:p>
    <w:p w14:paraId="0BFB498D" w14:textId="77777777" w:rsidR="000827E9" w:rsidRPr="00FA5DFF" w:rsidRDefault="000827E9" w:rsidP="001F002D">
      <w:pPr>
        <w:spacing w:line="480" w:lineRule="auto"/>
        <w:rPr>
          <w:rFonts w:asciiTheme="minorHAnsi" w:hAnsiTheme="minorHAnsi" w:cstheme="minorHAnsi"/>
          <w:color w:val="000000" w:themeColor="text1"/>
        </w:rPr>
      </w:pPr>
    </w:p>
    <w:sectPr w:rsidR="000827E9" w:rsidRPr="00FA5DFF" w:rsidSect="0096730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3F93E" w14:textId="77777777" w:rsidR="00051ED9" w:rsidRDefault="00051ED9" w:rsidP="00495F4C">
      <w:r>
        <w:separator/>
      </w:r>
    </w:p>
  </w:endnote>
  <w:endnote w:type="continuationSeparator" w:id="0">
    <w:p w14:paraId="00E4D812" w14:textId="77777777" w:rsidR="00051ED9" w:rsidRDefault="00051ED9" w:rsidP="0049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mbria"/>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7499922"/>
      <w:docPartObj>
        <w:docPartGallery w:val="Page Numbers (Bottom of Page)"/>
        <w:docPartUnique/>
      </w:docPartObj>
    </w:sdtPr>
    <w:sdtEndPr>
      <w:rPr>
        <w:rStyle w:val="PageNumber"/>
      </w:rPr>
    </w:sdtEndPr>
    <w:sdtContent>
      <w:p w14:paraId="7606FB87" w14:textId="79030F41" w:rsidR="00553D94" w:rsidRDefault="00553D94" w:rsidP="001B4B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FDFE06" w14:textId="77777777" w:rsidR="00553D94" w:rsidRDefault="00553D94" w:rsidP="00D461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4888072"/>
      <w:docPartObj>
        <w:docPartGallery w:val="Page Numbers (Bottom of Page)"/>
        <w:docPartUnique/>
      </w:docPartObj>
    </w:sdtPr>
    <w:sdtEndPr>
      <w:rPr>
        <w:rStyle w:val="PageNumber"/>
      </w:rPr>
    </w:sdtEndPr>
    <w:sdtContent>
      <w:p w14:paraId="4F1ECD04" w14:textId="2C5FCF5D" w:rsidR="00553D94" w:rsidRDefault="00553D94" w:rsidP="001B4B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3351E">
          <w:rPr>
            <w:rStyle w:val="PageNumber"/>
            <w:noProof/>
          </w:rPr>
          <w:t>37</w:t>
        </w:r>
        <w:r>
          <w:rPr>
            <w:rStyle w:val="PageNumber"/>
          </w:rPr>
          <w:fldChar w:fldCharType="end"/>
        </w:r>
      </w:p>
    </w:sdtContent>
  </w:sdt>
  <w:p w14:paraId="2847373C" w14:textId="77777777" w:rsidR="00553D94" w:rsidRDefault="00553D94" w:rsidP="00D461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61C67" w14:textId="77777777" w:rsidR="00051ED9" w:rsidRDefault="00051ED9" w:rsidP="00495F4C">
      <w:r>
        <w:separator/>
      </w:r>
    </w:p>
  </w:footnote>
  <w:footnote w:type="continuationSeparator" w:id="0">
    <w:p w14:paraId="712C719E" w14:textId="77777777" w:rsidR="00051ED9" w:rsidRDefault="00051ED9" w:rsidP="00495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DC8"/>
    <w:multiLevelType w:val="hybridMultilevel"/>
    <w:tmpl w:val="F286A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D6402"/>
    <w:multiLevelType w:val="hybridMultilevel"/>
    <w:tmpl w:val="1554B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2203D"/>
    <w:multiLevelType w:val="multilevel"/>
    <w:tmpl w:val="D3E47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940A10"/>
    <w:multiLevelType w:val="hybridMultilevel"/>
    <w:tmpl w:val="69127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11C2B"/>
    <w:multiLevelType w:val="hybridMultilevel"/>
    <w:tmpl w:val="11F42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7443A"/>
    <w:multiLevelType w:val="hybridMultilevel"/>
    <w:tmpl w:val="9014D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23FBE"/>
    <w:multiLevelType w:val="hybridMultilevel"/>
    <w:tmpl w:val="6E3E9E80"/>
    <w:lvl w:ilvl="0" w:tplc="72A49DC8">
      <w:numFmt w:val="bullet"/>
      <w:lvlText w:val="-"/>
      <w:lvlJc w:val="left"/>
      <w:pPr>
        <w:tabs>
          <w:tab w:val="num" w:pos="720"/>
        </w:tabs>
        <w:ind w:left="720" w:hanging="360"/>
      </w:pPr>
      <w:rPr>
        <w:rFonts w:ascii="Calibri" w:eastAsia="Times New Roman" w:hAnsi="Calibri"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1D2225"/>
    <w:multiLevelType w:val="hybridMultilevel"/>
    <w:tmpl w:val="8EF86D2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35BB1843"/>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2958B1"/>
    <w:multiLevelType w:val="hybridMultilevel"/>
    <w:tmpl w:val="D9BCB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05134"/>
    <w:multiLevelType w:val="hybridMultilevel"/>
    <w:tmpl w:val="CC962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7E38B4"/>
    <w:multiLevelType w:val="hybridMultilevel"/>
    <w:tmpl w:val="C5A26C36"/>
    <w:lvl w:ilvl="0" w:tplc="BD70F16E">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C4A18"/>
    <w:multiLevelType w:val="hybridMultilevel"/>
    <w:tmpl w:val="91C25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B259C"/>
    <w:multiLevelType w:val="hybridMultilevel"/>
    <w:tmpl w:val="E5B4D690"/>
    <w:lvl w:ilvl="0" w:tplc="A96E7EB2">
      <w:start w:val="1"/>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B409A"/>
    <w:multiLevelType w:val="hybridMultilevel"/>
    <w:tmpl w:val="25B28ACC"/>
    <w:lvl w:ilvl="0" w:tplc="B4D60806">
      <w:numFmt w:val="bullet"/>
      <w:lvlText w:val="-"/>
      <w:lvlJc w:val="left"/>
      <w:pPr>
        <w:tabs>
          <w:tab w:val="num" w:pos="720"/>
        </w:tabs>
        <w:ind w:left="720" w:hanging="360"/>
      </w:pPr>
      <w:rPr>
        <w:rFonts w:ascii="Calibri" w:eastAsia="Times New Roman" w:hAnsi="Calibri"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9D60C5"/>
    <w:multiLevelType w:val="hybridMultilevel"/>
    <w:tmpl w:val="5CD6E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4A19F0"/>
    <w:multiLevelType w:val="hybridMultilevel"/>
    <w:tmpl w:val="A998C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89231C"/>
    <w:multiLevelType w:val="multilevel"/>
    <w:tmpl w:val="3E7ED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FA0C12"/>
    <w:multiLevelType w:val="hybridMultilevel"/>
    <w:tmpl w:val="94F4C98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18"/>
  </w:num>
  <w:num w:numId="5">
    <w:abstractNumId w:val="7"/>
  </w:num>
  <w:num w:numId="6">
    <w:abstractNumId w:val="3"/>
  </w:num>
  <w:num w:numId="7">
    <w:abstractNumId w:val="10"/>
  </w:num>
  <w:num w:numId="8">
    <w:abstractNumId w:val="17"/>
  </w:num>
  <w:num w:numId="9">
    <w:abstractNumId w:val="2"/>
  </w:num>
  <w:num w:numId="10">
    <w:abstractNumId w:val="12"/>
  </w:num>
  <w:num w:numId="11">
    <w:abstractNumId w:val="4"/>
  </w:num>
  <w:num w:numId="12">
    <w:abstractNumId w:val="5"/>
  </w:num>
  <w:num w:numId="13">
    <w:abstractNumId w:val="11"/>
  </w:num>
  <w:num w:numId="14">
    <w:abstractNumId w:val="13"/>
  </w:num>
  <w:num w:numId="15">
    <w:abstractNumId w:val="16"/>
  </w:num>
  <w:num w:numId="16">
    <w:abstractNumId w:val="1"/>
  </w:num>
  <w:num w:numId="17">
    <w:abstractNumId w:val="0"/>
  </w:num>
  <w:num w:numId="18">
    <w:abstractNumId w:val="9"/>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sv-SE"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2" w:dllVersion="6"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F4C"/>
    <w:rsid w:val="000011E0"/>
    <w:rsid w:val="00001329"/>
    <w:rsid w:val="00001505"/>
    <w:rsid w:val="00002B01"/>
    <w:rsid w:val="00004993"/>
    <w:rsid w:val="00004D62"/>
    <w:rsid w:val="00005898"/>
    <w:rsid w:val="00005E33"/>
    <w:rsid w:val="000062EA"/>
    <w:rsid w:val="000066FB"/>
    <w:rsid w:val="00007621"/>
    <w:rsid w:val="00010BD4"/>
    <w:rsid w:val="000124B8"/>
    <w:rsid w:val="00012531"/>
    <w:rsid w:val="000125E3"/>
    <w:rsid w:val="000128C2"/>
    <w:rsid w:val="0001428A"/>
    <w:rsid w:val="00015A57"/>
    <w:rsid w:val="0001743B"/>
    <w:rsid w:val="00017AB6"/>
    <w:rsid w:val="00020EA2"/>
    <w:rsid w:val="000210DF"/>
    <w:rsid w:val="0002178E"/>
    <w:rsid w:val="00022305"/>
    <w:rsid w:val="00022599"/>
    <w:rsid w:val="000227E4"/>
    <w:rsid w:val="00023F7A"/>
    <w:rsid w:val="000243CB"/>
    <w:rsid w:val="000258BE"/>
    <w:rsid w:val="00025EDD"/>
    <w:rsid w:val="00027693"/>
    <w:rsid w:val="0003007E"/>
    <w:rsid w:val="00031E7C"/>
    <w:rsid w:val="00032227"/>
    <w:rsid w:val="000327A1"/>
    <w:rsid w:val="00032B14"/>
    <w:rsid w:val="00033BB1"/>
    <w:rsid w:val="00034367"/>
    <w:rsid w:val="00034748"/>
    <w:rsid w:val="000349B9"/>
    <w:rsid w:val="000360CE"/>
    <w:rsid w:val="00037461"/>
    <w:rsid w:val="00040E2A"/>
    <w:rsid w:val="000414BA"/>
    <w:rsid w:val="00041AC9"/>
    <w:rsid w:val="0004317C"/>
    <w:rsid w:val="00044801"/>
    <w:rsid w:val="00045258"/>
    <w:rsid w:val="000454C3"/>
    <w:rsid w:val="00045BDE"/>
    <w:rsid w:val="0004623F"/>
    <w:rsid w:val="00046CB0"/>
    <w:rsid w:val="00047402"/>
    <w:rsid w:val="000479B2"/>
    <w:rsid w:val="00047DF9"/>
    <w:rsid w:val="00051ED9"/>
    <w:rsid w:val="000523F5"/>
    <w:rsid w:val="00053290"/>
    <w:rsid w:val="000539D9"/>
    <w:rsid w:val="00054632"/>
    <w:rsid w:val="000547CC"/>
    <w:rsid w:val="000548B9"/>
    <w:rsid w:val="00054C93"/>
    <w:rsid w:val="0005513D"/>
    <w:rsid w:val="000552FB"/>
    <w:rsid w:val="000573A9"/>
    <w:rsid w:val="00057632"/>
    <w:rsid w:val="000608AC"/>
    <w:rsid w:val="0006115D"/>
    <w:rsid w:val="000614A3"/>
    <w:rsid w:val="0006232F"/>
    <w:rsid w:val="00063100"/>
    <w:rsid w:val="0006320D"/>
    <w:rsid w:val="000646FA"/>
    <w:rsid w:val="00065981"/>
    <w:rsid w:val="000663CA"/>
    <w:rsid w:val="00070796"/>
    <w:rsid w:val="000718F4"/>
    <w:rsid w:val="00071C25"/>
    <w:rsid w:val="00071F1E"/>
    <w:rsid w:val="00071FDD"/>
    <w:rsid w:val="00073697"/>
    <w:rsid w:val="00073D15"/>
    <w:rsid w:val="00075B7E"/>
    <w:rsid w:val="00077145"/>
    <w:rsid w:val="00077D8D"/>
    <w:rsid w:val="00077F71"/>
    <w:rsid w:val="000805F8"/>
    <w:rsid w:val="0008170A"/>
    <w:rsid w:val="000826E1"/>
    <w:rsid w:val="000827E9"/>
    <w:rsid w:val="00083211"/>
    <w:rsid w:val="000833EA"/>
    <w:rsid w:val="00084E30"/>
    <w:rsid w:val="000851EB"/>
    <w:rsid w:val="00085B07"/>
    <w:rsid w:val="00086792"/>
    <w:rsid w:val="00090253"/>
    <w:rsid w:val="0009096D"/>
    <w:rsid w:val="00092475"/>
    <w:rsid w:val="000A08EE"/>
    <w:rsid w:val="000A102D"/>
    <w:rsid w:val="000A15A9"/>
    <w:rsid w:val="000A1999"/>
    <w:rsid w:val="000A1B2B"/>
    <w:rsid w:val="000A41F8"/>
    <w:rsid w:val="000A601A"/>
    <w:rsid w:val="000A6791"/>
    <w:rsid w:val="000A7202"/>
    <w:rsid w:val="000A74A1"/>
    <w:rsid w:val="000A7C99"/>
    <w:rsid w:val="000B01F6"/>
    <w:rsid w:val="000B0A91"/>
    <w:rsid w:val="000B1F63"/>
    <w:rsid w:val="000B2C18"/>
    <w:rsid w:val="000B3714"/>
    <w:rsid w:val="000B6100"/>
    <w:rsid w:val="000B6736"/>
    <w:rsid w:val="000B75F0"/>
    <w:rsid w:val="000B7D54"/>
    <w:rsid w:val="000C2073"/>
    <w:rsid w:val="000C387E"/>
    <w:rsid w:val="000C4B57"/>
    <w:rsid w:val="000C4C2D"/>
    <w:rsid w:val="000C4DED"/>
    <w:rsid w:val="000C5AC2"/>
    <w:rsid w:val="000C62F0"/>
    <w:rsid w:val="000C6430"/>
    <w:rsid w:val="000C652F"/>
    <w:rsid w:val="000C7613"/>
    <w:rsid w:val="000D0370"/>
    <w:rsid w:val="000D0483"/>
    <w:rsid w:val="000D0705"/>
    <w:rsid w:val="000D1DC2"/>
    <w:rsid w:val="000D32FA"/>
    <w:rsid w:val="000D40DA"/>
    <w:rsid w:val="000D4B3A"/>
    <w:rsid w:val="000D5DC8"/>
    <w:rsid w:val="000D7040"/>
    <w:rsid w:val="000E04B7"/>
    <w:rsid w:val="000E147D"/>
    <w:rsid w:val="000E2283"/>
    <w:rsid w:val="000E4202"/>
    <w:rsid w:val="000E48D4"/>
    <w:rsid w:val="000E5120"/>
    <w:rsid w:val="000E632F"/>
    <w:rsid w:val="000E7CFC"/>
    <w:rsid w:val="000F1725"/>
    <w:rsid w:val="000F20F4"/>
    <w:rsid w:val="000F21A6"/>
    <w:rsid w:val="000F2B84"/>
    <w:rsid w:val="000F2C63"/>
    <w:rsid w:val="000F348E"/>
    <w:rsid w:val="000F39F8"/>
    <w:rsid w:val="000F3F61"/>
    <w:rsid w:val="000F461A"/>
    <w:rsid w:val="000F481F"/>
    <w:rsid w:val="000F4F16"/>
    <w:rsid w:val="000F5694"/>
    <w:rsid w:val="000F7752"/>
    <w:rsid w:val="000F784A"/>
    <w:rsid w:val="00100E5E"/>
    <w:rsid w:val="00102C53"/>
    <w:rsid w:val="00106657"/>
    <w:rsid w:val="00106C86"/>
    <w:rsid w:val="00106D6E"/>
    <w:rsid w:val="00106EA1"/>
    <w:rsid w:val="0010768A"/>
    <w:rsid w:val="00107907"/>
    <w:rsid w:val="0011064C"/>
    <w:rsid w:val="001111D5"/>
    <w:rsid w:val="00111781"/>
    <w:rsid w:val="001118D5"/>
    <w:rsid w:val="00112496"/>
    <w:rsid w:val="001141FA"/>
    <w:rsid w:val="00114E96"/>
    <w:rsid w:val="001160D6"/>
    <w:rsid w:val="001164A3"/>
    <w:rsid w:val="00116993"/>
    <w:rsid w:val="00116F7E"/>
    <w:rsid w:val="001201B3"/>
    <w:rsid w:val="001204C9"/>
    <w:rsid w:val="0012062E"/>
    <w:rsid w:val="001222B0"/>
    <w:rsid w:val="00122AB1"/>
    <w:rsid w:val="001232C6"/>
    <w:rsid w:val="00123E13"/>
    <w:rsid w:val="001241D3"/>
    <w:rsid w:val="00124CD1"/>
    <w:rsid w:val="001253C5"/>
    <w:rsid w:val="00125E2D"/>
    <w:rsid w:val="0012637A"/>
    <w:rsid w:val="001264D7"/>
    <w:rsid w:val="00126B61"/>
    <w:rsid w:val="00126CAA"/>
    <w:rsid w:val="00127BB9"/>
    <w:rsid w:val="001307CD"/>
    <w:rsid w:val="00133D62"/>
    <w:rsid w:val="001357AB"/>
    <w:rsid w:val="001369DC"/>
    <w:rsid w:val="00136E99"/>
    <w:rsid w:val="001371B6"/>
    <w:rsid w:val="001371C6"/>
    <w:rsid w:val="001379D4"/>
    <w:rsid w:val="00137B01"/>
    <w:rsid w:val="00137F57"/>
    <w:rsid w:val="00140F58"/>
    <w:rsid w:val="0014125B"/>
    <w:rsid w:val="00141A93"/>
    <w:rsid w:val="001429B4"/>
    <w:rsid w:val="00143A5D"/>
    <w:rsid w:val="00143F59"/>
    <w:rsid w:val="00144902"/>
    <w:rsid w:val="001456F8"/>
    <w:rsid w:val="0014581D"/>
    <w:rsid w:val="00147295"/>
    <w:rsid w:val="00147BDE"/>
    <w:rsid w:val="00147CB3"/>
    <w:rsid w:val="001509A0"/>
    <w:rsid w:val="00152567"/>
    <w:rsid w:val="00154268"/>
    <w:rsid w:val="00154581"/>
    <w:rsid w:val="00155AD3"/>
    <w:rsid w:val="00155B87"/>
    <w:rsid w:val="001565EA"/>
    <w:rsid w:val="00156AC4"/>
    <w:rsid w:val="00156FBC"/>
    <w:rsid w:val="001572FC"/>
    <w:rsid w:val="001614F3"/>
    <w:rsid w:val="0016271B"/>
    <w:rsid w:val="00162BF1"/>
    <w:rsid w:val="00162E7E"/>
    <w:rsid w:val="001651B3"/>
    <w:rsid w:val="001654B5"/>
    <w:rsid w:val="00165D76"/>
    <w:rsid w:val="001670DB"/>
    <w:rsid w:val="0017068E"/>
    <w:rsid w:val="001707E6"/>
    <w:rsid w:val="00170E54"/>
    <w:rsid w:val="001713A7"/>
    <w:rsid w:val="001714C9"/>
    <w:rsid w:val="00172C44"/>
    <w:rsid w:val="00172F61"/>
    <w:rsid w:val="0017342E"/>
    <w:rsid w:val="001754FE"/>
    <w:rsid w:val="00176119"/>
    <w:rsid w:val="0017635C"/>
    <w:rsid w:val="00176E50"/>
    <w:rsid w:val="00180B34"/>
    <w:rsid w:val="00182C1D"/>
    <w:rsid w:val="00182D03"/>
    <w:rsid w:val="00183224"/>
    <w:rsid w:val="001836FC"/>
    <w:rsid w:val="0018595A"/>
    <w:rsid w:val="00185FB6"/>
    <w:rsid w:val="00187B40"/>
    <w:rsid w:val="0019059B"/>
    <w:rsid w:val="00190C31"/>
    <w:rsid w:val="00191238"/>
    <w:rsid w:val="00191514"/>
    <w:rsid w:val="00191EBE"/>
    <w:rsid w:val="001942A4"/>
    <w:rsid w:val="00194AE6"/>
    <w:rsid w:val="00194F3F"/>
    <w:rsid w:val="00197A74"/>
    <w:rsid w:val="00197EA9"/>
    <w:rsid w:val="001A0830"/>
    <w:rsid w:val="001A0C98"/>
    <w:rsid w:val="001A11D6"/>
    <w:rsid w:val="001A2F02"/>
    <w:rsid w:val="001A310B"/>
    <w:rsid w:val="001A3673"/>
    <w:rsid w:val="001A36AB"/>
    <w:rsid w:val="001A4138"/>
    <w:rsid w:val="001A4A6E"/>
    <w:rsid w:val="001A530C"/>
    <w:rsid w:val="001A5512"/>
    <w:rsid w:val="001A7253"/>
    <w:rsid w:val="001B111A"/>
    <w:rsid w:val="001B2C0A"/>
    <w:rsid w:val="001B2F6F"/>
    <w:rsid w:val="001B3473"/>
    <w:rsid w:val="001B3C87"/>
    <w:rsid w:val="001B4B29"/>
    <w:rsid w:val="001B51AB"/>
    <w:rsid w:val="001B58F9"/>
    <w:rsid w:val="001B5914"/>
    <w:rsid w:val="001B6189"/>
    <w:rsid w:val="001B7339"/>
    <w:rsid w:val="001B7E35"/>
    <w:rsid w:val="001C1072"/>
    <w:rsid w:val="001C1A45"/>
    <w:rsid w:val="001C2385"/>
    <w:rsid w:val="001C2E5F"/>
    <w:rsid w:val="001C3265"/>
    <w:rsid w:val="001C41DC"/>
    <w:rsid w:val="001C422E"/>
    <w:rsid w:val="001C689A"/>
    <w:rsid w:val="001C6ABC"/>
    <w:rsid w:val="001C7337"/>
    <w:rsid w:val="001C7FFE"/>
    <w:rsid w:val="001D01C8"/>
    <w:rsid w:val="001D080C"/>
    <w:rsid w:val="001D0DB7"/>
    <w:rsid w:val="001D14E8"/>
    <w:rsid w:val="001D15F3"/>
    <w:rsid w:val="001D2484"/>
    <w:rsid w:val="001D2BE6"/>
    <w:rsid w:val="001D2C99"/>
    <w:rsid w:val="001D3BCE"/>
    <w:rsid w:val="001D4EC0"/>
    <w:rsid w:val="001D5555"/>
    <w:rsid w:val="001D5862"/>
    <w:rsid w:val="001D58AA"/>
    <w:rsid w:val="001D7EA5"/>
    <w:rsid w:val="001D7EC3"/>
    <w:rsid w:val="001E05F9"/>
    <w:rsid w:val="001E0C19"/>
    <w:rsid w:val="001E144B"/>
    <w:rsid w:val="001E14CA"/>
    <w:rsid w:val="001E4DE4"/>
    <w:rsid w:val="001E5413"/>
    <w:rsid w:val="001E5928"/>
    <w:rsid w:val="001E6575"/>
    <w:rsid w:val="001E6BE8"/>
    <w:rsid w:val="001F002D"/>
    <w:rsid w:val="001F0FF1"/>
    <w:rsid w:val="001F34E7"/>
    <w:rsid w:val="001F4F43"/>
    <w:rsid w:val="001F53BE"/>
    <w:rsid w:val="001F6F24"/>
    <w:rsid w:val="001F734E"/>
    <w:rsid w:val="002002D4"/>
    <w:rsid w:val="00200694"/>
    <w:rsid w:val="00200DD8"/>
    <w:rsid w:val="00200EB2"/>
    <w:rsid w:val="00201660"/>
    <w:rsid w:val="0020218D"/>
    <w:rsid w:val="00202690"/>
    <w:rsid w:val="00203D3A"/>
    <w:rsid w:val="00205647"/>
    <w:rsid w:val="00207576"/>
    <w:rsid w:val="00210331"/>
    <w:rsid w:val="00211A87"/>
    <w:rsid w:val="0021224F"/>
    <w:rsid w:val="002130C7"/>
    <w:rsid w:val="0021331E"/>
    <w:rsid w:val="002138D7"/>
    <w:rsid w:val="00214852"/>
    <w:rsid w:val="002153F8"/>
    <w:rsid w:val="00215805"/>
    <w:rsid w:val="00216B9D"/>
    <w:rsid w:val="00217608"/>
    <w:rsid w:val="00217B77"/>
    <w:rsid w:val="0022189E"/>
    <w:rsid w:val="00223E54"/>
    <w:rsid w:val="00224127"/>
    <w:rsid w:val="00224EA7"/>
    <w:rsid w:val="0022638E"/>
    <w:rsid w:val="00226557"/>
    <w:rsid w:val="00226E1B"/>
    <w:rsid w:val="0022749B"/>
    <w:rsid w:val="00227A8E"/>
    <w:rsid w:val="002304C0"/>
    <w:rsid w:val="0023104B"/>
    <w:rsid w:val="0023174A"/>
    <w:rsid w:val="00231E92"/>
    <w:rsid w:val="002322DD"/>
    <w:rsid w:val="0023247A"/>
    <w:rsid w:val="00232C87"/>
    <w:rsid w:val="0023331B"/>
    <w:rsid w:val="00233F7F"/>
    <w:rsid w:val="00234203"/>
    <w:rsid w:val="0023631F"/>
    <w:rsid w:val="002379C8"/>
    <w:rsid w:val="00240AA1"/>
    <w:rsid w:val="002413DE"/>
    <w:rsid w:val="002416BF"/>
    <w:rsid w:val="00242DF4"/>
    <w:rsid w:val="0024324B"/>
    <w:rsid w:val="00243A76"/>
    <w:rsid w:val="00245AEA"/>
    <w:rsid w:val="002470EC"/>
    <w:rsid w:val="00247A30"/>
    <w:rsid w:val="00247B94"/>
    <w:rsid w:val="0025149A"/>
    <w:rsid w:val="002515D9"/>
    <w:rsid w:val="00251CF4"/>
    <w:rsid w:val="002529EB"/>
    <w:rsid w:val="00253ACD"/>
    <w:rsid w:val="00253B77"/>
    <w:rsid w:val="002541FF"/>
    <w:rsid w:val="0025570B"/>
    <w:rsid w:val="002558CE"/>
    <w:rsid w:val="0025758B"/>
    <w:rsid w:val="002576F5"/>
    <w:rsid w:val="00263203"/>
    <w:rsid w:val="00263364"/>
    <w:rsid w:val="0026347B"/>
    <w:rsid w:val="002634E7"/>
    <w:rsid w:val="00263A3C"/>
    <w:rsid w:val="00265A5F"/>
    <w:rsid w:val="00266460"/>
    <w:rsid w:val="0026688D"/>
    <w:rsid w:val="00266B48"/>
    <w:rsid w:val="00266BF8"/>
    <w:rsid w:val="00270B7C"/>
    <w:rsid w:val="00270E25"/>
    <w:rsid w:val="00271409"/>
    <w:rsid w:val="002742FA"/>
    <w:rsid w:val="00274366"/>
    <w:rsid w:val="00275336"/>
    <w:rsid w:val="002760FF"/>
    <w:rsid w:val="0027674A"/>
    <w:rsid w:val="00276FE5"/>
    <w:rsid w:val="002805B2"/>
    <w:rsid w:val="00280A80"/>
    <w:rsid w:val="00283271"/>
    <w:rsid w:val="00283297"/>
    <w:rsid w:val="00283CF9"/>
    <w:rsid w:val="00283DA8"/>
    <w:rsid w:val="00284560"/>
    <w:rsid w:val="00285BDF"/>
    <w:rsid w:val="0028646C"/>
    <w:rsid w:val="00287027"/>
    <w:rsid w:val="00290597"/>
    <w:rsid w:val="00290F1C"/>
    <w:rsid w:val="00291092"/>
    <w:rsid w:val="0029356F"/>
    <w:rsid w:val="0029368D"/>
    <w:rsid w:val="0029383F"/>
    <w:rsid w:val="002959BA"/>
    <w:rsid w:val="0029646F"/>
    <w:rsid w:val="002977FF"/>
    <w:rsid w:val="002A021F"/>
    <w:rsid w:val="002A0691"/>
    <w:rsid w:val="002A0E90"/>
    <w:rsid w:val="002A1737"/>
    <w:rsid w:val="002A1D6B"/>
    <w:rsid w:val="002A2178"/>
    <w:rsid w:val="002A29B4"/>
    <w:rsid w:val="002A3310"/>
    <w:rsid w:val="002A3D94"/>
    <w:rsid w:val="002A3DC8"/>
    <w:rsid w:val="002A4AB1"/>
    <w:rsid w:val="002A6146"/>
    <w:rsid w:val="002A737F"/>
    <w:rsid w:val="002A7778"/>
    <w:rsid w:val="002B0238"/>
    <w:rsid w:val="002B028C"/>
    <w:rsid w:val="002B042F"/>
    <w:rsid w:val="002B1C45"/>
    <w:rsid w:val="002B2213"/>
    <w:rsid w:val="002B4569"/>
    <w:rsid w:val="002B6710"/>
    <w:rsid w:val="002B7680"/>
    <w:rsid w:val="002C018B"/>
    <w:rsid w:val="002C07F3"/>
    <w:rsid w:val="002C160E"/>
    <w:rsid w:val="002C1A19"/>
    <w:rsid w:val="002C2200"/>
    <w:rsid w:val="002C2E22"/>
    <w:rsid w:val="002C35AF"/>
    <w:rsid w:val="002C36FB"/>
    <w:rsid w:val="002C3C2A"/>
    <w:rsid w:val="002C5A05"/>
    <w:rsid w:val="002C647E"/>
    <w:rsid w:val="002C65E3"/>
    <w:rsid w:val="002C664B"/>
    <w:rsid w:val="002C6DC3"/>
    <w:rsid w:val="002C7957"/>
    <w:rsid w:val="002D22EE"/>
    <w:rsid w:val="002D2524"/>
    <w:rsid w:val="002D2660"/>
    <w:rsid w:val="002D27AA"/>
    <w:rsid w:val="002D3F88"/>
    <w:rsid w:val="002D3FDF"/>
    <w:rsid w:val="002D5658"/>
    <w:rsid w:val="002D5F05"/>
    <w:rsid w:val="002D61D1"/>
    <w:rsid w:val="002D6350"/>
    <w:rsid w:val="002D65CE"/>
    <w:rsid w:val="002D7BA4"/>
    <w:rsid w:val="002D7CBE"/>
    <w:rsid w:val="002E0311"/>
    <w:rsid w:val="002E1A48"/>
    <w:rsid w:val="002E1F97"/>
    <w:rsid w:val="002E6565"/>
    <w:rsid w:val="002E65BF"/>
    <w:rsid w:val="002E71B6"/>
    <w:rsid w:val="002E75F3"/>
    <w:rsid w:val="002E7E91"/>
    <w:rsid w:val="002F11DA"/>
    <w:rsid w:val="002F29F3"/>
    <w:rsid w:val="002F3E29"/>
    <w:rsid w:val="002F4B0D"/>
    <w:rsid w:val="002F624D"/>
    <w:rsid w:val="002F6D38"/>
    <w:rsid w:val="003001E8"/>
    <w:rsid w:val="00300638"/>
    <w:rsid w:val="00300EC3"/>
    <w:rsid w:val="00301653"/>
    <w:rsid w:val="00301E7B"/>
    <w:rsid w:val="0030253F"/>
    <w:rsid w:val="00303086"/>
    <w:rsid w:val="00303AAB"/>
    <w:rsid w:val="00303C03"/>
    <w:rsid w:val="00304CAC"/>
    <w:rsid w:val="00305A81"/>
    <w:rsid w:val="00306B6A"/>
    <w:rsid w:val="00307902"/>
    <w:rsid w:val="00307D01"/>
    <w:rsid w:val="00310301"/>
    <w:rsid w:val="003103BF"/>
    <w:rsid w:val="00311008"/>
    <w:rsid w:val="00311C8E"/>
    <w:rsid w:val="00312F48"/>
    <w:rsid w:val="0031303F"/>
    <w:rsid w:val="003144C2"/>
    <w:rsid w:val="003148BD"/>
    <w:rsid w:val="003149CF"/>
    <w:rsid w:val="003150AE"/>
    <w:rsid w:val="003159F5"/>
    <w:rsid w:val="00315A2F"/>
    <w:rsid w:val="003168B7"/>
    <w:rsid w:val="003201CD"/>
    <w:rsid w:val="003209DC"/>
    <w:rsid w:val="00321462"/>
    <w:rsid w:val="00323561"/>
    <w:rsid w:val="00324438"/>
    <w:rsid w:val="003246B4"/>
    <w:rsid w:val="00324A2F"/>
    <w:rsid w:val="00324B57"/>
    <w:rsid w:val="00324C84"/>
    <w:rsid w:val="003256A6"/>
    <w:rsid w:val="00325F88"/>
    <w:rsid w:val="00327E44"/>
    <w:rsid w:val="003307BE"/>
    <w:rsid w:val="00330982"/>
    <w:rsid w:val="00331CC9"/>
    <w:rsid w:val="00331E82"/>
    <w:rsid w:val="003324BF"/>
    <w:rsid w:val="003344EF"/>
    <w:rsid w:val="00334F46"/>
    <w:rsid w:val="003363B0"/>
    <w:rsid w:val="00340264"/>
    <w:rsid w:val="003408B9"/>
    <w:rsid w:val="00340B85"/>
    <w:rsid w:val="00341D3E"/>
    <w:rsid w:val="00342058"/>
    <w:rsid w:val="003421FD"/>
    <w:rsid w:val="00342AE4"/>
    <w:rsid w:val="00344E56"/>
    <w:rsid w:val="00347359"/>
    <w:rsid w:val="00347E95"/>
    <w:rsid w:val="003507FB"/>
    <w:rsid w:val="00350F03"/>
    <w:rsid w:val="003512A7"/>
    <w:rsid w:val="00351688"/>
    <w:rsid w:val="00351A70"/>
    <w:rsid w:val="00351C49"/>
    <w:rsid w:val="00352681"/>
    <w:rsid w:val="00353BDE"/>
    <w:rsid w:val="00354E5E"/>
    <w:rsid w:val="00356481"/>
    <w:rsid w:val="00357131"/>
    <w:rsid w:val="00357968"/>
    <w:rsid w:val="00357A84"/>
    <w:rsid w:val="0036111D"/>
    <w:rsid w:val="0036114A"/>
    <w:rsid w:val="00361D8C"/>
    <w:rsid w:val="00363A4E"/>
    <w:rsid w:val="00364048"/>
    <w:rsid w:val="003658BB"/>
    <w:rsid w:val="00365BD2"/>
    <w:rsid w:val="003661C6"/>
    <w:rsid w:val="003667DA"/>
    <w:rsid w:val="00366D1F"/>
    <w:rsid w:val="0037007B"/>
    <w:rsid w:val="00370C63"/>
    <w:rsid w:val="00371FA9"/>
    <w:rsid w:val="003734DB"/>
    <w:rsid w:val="00374CFC"/>
    <w:rsid w:val="00375266"/>
    <w:rsid w:val="00375447"/>
    <w:rsid w:val="00376BAD"/>
    <w:rsid w:val="0037779A"/>
    <w:rsid w:val="00377A93"/>
    <w:rsid w:val="00381846"/>
    <w:rsid w:val="00383769"/>
    <w:rsid w:val="00385624"/>
    <w:rsid w:val="00385AFD"/>
    <w:rsid w:val="00385C77"/>
    <w:rsid w:val="00385CE4"/>
    <w:rsid w:val="00386546"/>
    <w:rsid w:val="00386FC3"/>
    <w:rsid w:val="0038796A"/>
    <w:rsid w:val="0039156D"/>
    <w:rsid w:val="003918A7"/>
    <w:rsid w:val="00392870"/>
    <w:rsid w:val="00393166"/>
    <w:rsid w:val="00393D0A"/>
    <w:rsid w:val="00394391"/>
    <w:rsid w:val="00394C02"/>
    <w:rsid w:val="00396B08"/>
    <w:rsid w:val="003A0AC5"/>
    <w:rsid w:val="003A0E1D"/>
    <w:rsid w:val="003A161E"/>
    <w:rsid w:val="003A29B4"/>
    <w:rsid w:val="003A2D14"/>
    <w:rsid w:val="003A36D5"/>
    <w:rsid w:val="003A3C9E"/>
    <w:rsid w:val="003A45A3"/>
    <w:rsid w:val="003A46EA"/>
    <w:rsid w:val="003A4707"/>
    <w:rsid w:val="003A4ADB"/>
    <w:rsid w:val="003A5648"/>
    <w:rsid w:val="003A69D3"/>
    <w:rsid w:val="003A69F2"/>
    <w:rsid w:val="003A78BA"/>
    <w:rsid w:val="003B0115"/>
    <w:rsid w:val="003B0F3F"/>
    <w:rsid w:val="003B11EF"/>
    <w:rsid w:val="003B147D"/>
    <w:rsid w:val="003B1ED9"/>
    <w:rsid w:val="003B1F88"/>
    <w:rsid w:val="003B262E"/>
    <w:rsid w:val="003B272B"/>
    <w:rsid w:val="003B28D9"/>
    <w:rsid w:val="003B2AC0"/>
    <w:rsid w:val="003B2E61"/>
    <w:rsid w:val="003B357E"/>
    <w:rsid w:val="003B433C"/>
    <w:rsid w:val="003B519E"/>
    <w:rsid w:val="003B5437"/>
    <w:rsid w:val="003B5601"/>
    <w:rsid w:val="003B5BC5"/>
    <w:rsid w:val="003B736A"/>
    <w:rsid w:val="003B76FA"/>
    <w:rsid w:val="003B7765"/>
    <w:rsid w:val="003C1372"/>
    <w:rsid w:val="003C23F3"/>
    <w:rsid w:val="003C5B8E"/>
    <w:rsid w:val="003C6551"/>
    <w:rsid w:val="003C7F37"/>
    <w:rsid w:val="003D0000"/>
    <w:rsid w:val="003D174D"/>
    <w:rsid w:val="003D2597"/>
    <w:rsid w:val="003D2B82"/>
    <w:rsid w:val="003D4048"/>
    <w:rsid w:val="003D5219"/>
    <w:rsid w:val="003D597D"/>
    <w:rsid w:val="003D6BBC"/>
    <w:rsid w:val="003D72A1"/>
    <w:rsid w:val="003D7DE5"/>
    <w:rsid w:val="003E110E"/>
    <w:rsid w:val="003E3C34"/>
    <w:rsid w:val="003E4A9E"/>
    <w:rsid w:val="003E545B"/>
    <w:rsid w:val="003E555D"/>
    <w:rsid w:val="003E6667"/>
    <w:rsid w:val="003E752C"/>
    <w:rsid w:val="003E7993"/>
    <w:rsid w:val="003F1246"/>
    <w:rsid w:val="003F1AEB"/>
    <w:rsid w:val="003F1B00"/>
    <w:rsid w:val="003F3A17"/>
    <w:rsid w:val="003F3C48"/>
    <w:rsid w:val="003F4351"/>
    <w:rsid w:val="003F4737"/>
    <w:rsid w:val="003F4F30"/>
    <w:rsid w:val="003F519E"/>
    <w:rsid w:val="003F692B"/>
    <w:rsid w:val="003F6BBA"/>
    <w:rsid w:val="003F6C36"/>
    <w:rsid w:val="003F75D3"/>
    <w:rsid w:val="00400270"/>
    <w:rsid w:val="00401315"/>
    <w:rsid w:val="00401557"/>
    <w:rsid w:val="004015C1"/>
    <w:rsid w:val="00402C29"/>
    <w:rsid w:val="00402E5D"/>
    <w:rsid w:val="00403680"/>
    <w:rsid w:val="00404F49"/>
    <w:rsid w:val="00406608"/>
    <w:rsid w:val="00406672"/>
    <w:rsid w:val="00406939"/>
    <w:rsid w:val="004072E7"/>
    <w:rsid w:val="004108DF"/>
    <w:rsid w:val="00412048"/>
    <w:rsid w:val="004122CF"/>
    <w:rsid w:val="00413BBC"/>
    <w:rsid w:val="00414477"/>
    <w:rsid w:val="00415398"/>
    <w:rsid w:val="00415E73"/>
    <w:rsid w:val="00416CDE"/>
    <w:rsid w:val="004177B6"/>
    <w:rsid w:val="0042009D"/>
    <w:rsid w:val="004203C5"/>
    <w:rsid w:val="0042140F"/>
    <w:rsid w:val="004224B5"/>
    <w:rsid w:val="00422CDF"/>
    <w:rsid w:val="00424E09"/>
    <w:rsid w:val="004253FD"/>
    <w:rsid w:val="004261C6"/>
    <w:rsid w:val="0042715A"/>
    <w:rsid w:val="004304E0"/>
    <w:rsid w:val="00431543"/>
    <w:rsid w:val="00431854"/>
    <w:rsid w:val="004318F2"/>
    <w:rsid w:val="00432701"/>
    <w:rsid w:val="004329AE"/>
    <w:rsid w:val="00432D98"/>
    <w:rsid w:val="00434587"/>
    <w:rsid w:val="004353BF"/>
    <w:rsid w:val="00435D8F"/>
    <w:rsid w:val="00437328"/>
    <w:rsid w:val="0043739A"/>
    <w:rsid w:val="004374D0"/>
    <w:rsid w:val="00437CD8"/>
    <w:rsid w:val="00441276"/>
    <w:rsid w:val="00442E3C"/>
    <w:rsid w:val="00443662"/>
    <w:rsid w:val="00443995"/>
    <w:rsid w:val="00443EA8"/>
    <w:rsid w:val="00444CEE"/>
    <w:rsid w:val="004452CE"/>
    <w:rsid w:val="00446A7C"/>
    <w:rsid w:val="00447C37"/>
    <w:rsid w:val="0045018D"/>
    <w:rsid w:val="00450459"/>
    <w:rsid w:val="00451469"/>
    <w:rsid w:val="00451506"/>
    <w:rsid w:val="00452F32"/>
    <w:rsid w:val="0045322E"/>
    <w:rsid w:val="00453E28"/>
    <w:rsid w:val="00454366"/>
    <w:rsid w:val="004549E8"/>
    <w:rsid w:val="00454BCF"/>
    <w:rsid w:val="00454CAD"/>
    <w:rsid w:val="004561C2"/>
    <w:rsid w:val="0045655E"/>
    <w:rsid w:val="0045695C"/>
    <w:rsid w:val="00456BEE"/>
    <w:rsid w:val="0046272E"/>
    <w:rsid w:val="00463B84"/>
    <w:rsid w:val="00464B14"/>
    <w:rsid w:val="004653C6"/>
    <w:rsid w:val="00470510"/>
    <w:rsid w:val="00470676"/>
    <w:rsid w:val="004725B0"/>
    <w:rsid w:val="00472E95"/>
    <w:rsid w:val="004744F4"/>
    <w:rsid w:val="00474CE0"/>
    <w:rsid w:val="00475561"/>
    <w:rsid w:val="00476487"/>
    <w:rsid w:val="00480475"/>
    <w:rsid w:val="00481C21"/>
    <w:rsid w:val="00481CCB"/>
    <w:rsid w:val="00482151"/>
    <w:rsid w:val="00483078"/>
    <w:rsid w:val="004833A6"/>
    <w:rsid w:val="00484DA8"/>
    <w:rsid w:val="00487CBB"/>
    <w:rsid w:val="00490BD5"/>
    <w:rsid w:val="004911EB"/>
    <w:rsid w:val="00491585"/>
    <w:rsid w:val="00491F17"/>
    <w:rsid w:val="00492CF7"/>
    <w:rsid w:val="00493F84"/>
    <w:rsid w:val="00494487"/>
    <w:rsid w:val="00495D7A"/>
    <w:rsid w:val="00495F4C"/>
    <w:rsid w:val="00497159"/>
    <w:rsid w:val="00497A7B"/>
    <w:rsid w:val="004A10EB"/>
    <w:rsid w:val="004A187F"/>
    <w:rsid w:val="004A26B9"/>
    <w:rsid w:val="004A41CA"/>
    <w:rsid w:val="004A50B8"/>
    <w:rsid w:val="004A565D"/>
    <w:rsid w:val="004A6251"/>
    <w:rsid w:val="004B01C3"/>
    <w:rsid w:val="004B0413"/>
    <w:rsid w:val="004B163D"/>
    <w:rsid w:val="004B484C"/>
    <w:rsid w:val="004B5279"/>
    <w:rsid w:val="004B52E7"/>
    <w:rsid w:val="004B57C7"/>
    <w:rsid w:val="004B597A"/>
    <w:rsid w:val="004B5FA6"/>
    <w:rsid w:val="004B79D1"/>
    <w:rsid w:val="004B7BBF"/>
    <w:rsid w:val="004C0825"/>
    <w:rsid w:val="004C0DC7"/>
    <w:rsid w:val="004C1C58"/>
    <w:rsid w:val="004C324F"/>
    <w:rsid w:val="004C5774"/>
    <w:rsid w:val="004C5808"/>
    <w:rsid w:val="004C5853"/>
    <w:rsid w:val="004C5941"/>
    <w:rsid w:val="004C5C0B"/>
    <w:rsid w:val="004C64E3"/>
    <w:rsid w:val="004D0D37"/>
    <w:rsid w:val="004D12AF"/>
    <w:rsid w:val="004D28E8"/>
    <w:rsid w:val="004D3D42"/>
    <w:rsid w:val="004D596D"/>
    <w:rsid w:val="004D5AAE"/>
    <w:rsid w:val="004D62BC"/>
    <w:rsid w:val="004D6428"/>
    <w:rsid w:val="004D6DC8"/>
    <w:rsid w:val="004D75F1"/>
    <w:rsid w:val="004D7AC0"/>
    <w:rsid w:val="004E03A8"/>
    <w:rsid w:val="004E1AEC"/>
    <w:rsid w:val="004E28B5"/>
    <w:rsid w:val="004E2978"/>
    <w:rsid w:val="004E41ED"/>
    <w:rsid w:val="004E4EB2"/>
    <w:rsid w:val="004E51AE"/>
    <w:rsid w:val="004E6776"/>
    <w:rsid w:val="004E6839"/>
    <w:rsid w:val="004E6B78"/>
    <w:rsid w:val="004E72A0"/>
    <w:rsid w:val="004E77D9"/>
    <w:rsid w:val="004F03F5"/>
    <w:rsid w:val="004F1614"/>
    <w:rsid w:val="004F1C28"/>
    <w:rsid w:val="004F22C1"/>
    <w:rsid w:val="004F2425"/>
    <w:rsid w:val="004F2AD3"/>
    <w:rsid w:val="004F34F7"/>
    <w:rsid w:val="004F46A8"/>
    <w:rsid w:val="004F4BDE"/>
    <w:rsid w:val="004F53CD"/>
    <w:rsid w:val="004F57F0"/>
    <w:rsid w:val="00501686"/>
    <w:rsid w:val="00501B18"/>
    <w:rsid w:val="005028AB"/>
    <w:rsid w:val="00502F68"/>
    <w:rsid w:val="005039C6"/>
    <w:rsid w:val="005058A2"/>
    <w:rsid w:val="00506B6E"/>
    <w:rsid w:val="00506C06"/>
    <w:rsid w:val="00510897"/>
    <w:rsid w:val="00511BFD"/>
    <w:rsid w:val="00512101"/>
    <w:rsid w:val="00512105"/>
    <w:rsid w:val="005121FC"/>
    <w:rsid w:val="00512563"/>
    <w:rsid w:val="00512A00"/>
    <w:rsid w:val="00513995"/>
    <w:rsid w:val="0051587F"/>
    <w:rsid w:val="00515A8E"/>
    <w:rsid w:val="0051601B"/>
    <w:rsid w:val="00516305"/>
    <w:rsid w:val="00516386"/>
    <w:rsid w:val="0051640D"/>
    <w:rsid w:val="005169C7"/>
    <w:rsid w:val="00516BF5"/>
    <w:rsid w:val="005171E4"/>
    <w:rsid w:val="0051758F"/>
    <w:rsid w:val="005203A4"/>
    <w:rsid w:val="005205B8"/>
    <w:rsid w:val="00520CE3"/>
    <w:rsid w:val="00520DE8"/>
    <w:rsid w:val="00522AC7"/>
    <w:rsid w:val="00526E9E"/>
    <w:rsid w:val="0053000B"/>
    <w:rsid w:val="005301B4"/>
    <w:rsid w:val="00530249"/>
    <w:rsid w:val="00531291"/>
    <w:rsid w:val="005315C7"/>
    <w:rsid w:val="005316B2"/>
    <w:rsid w:val="00531CC7"/>
    <w:rsid w:val="00532581"/>
    <w:rsid w:val="0053313B"/>
    <w:rsid w:val="0053328F"/>
    <w:rsid w:val="00536A2C"/>
    <w:rsid w:val="00537031"/>
    <w:rsid w:val="0053744A"/>
    <w:rsid w:val="0054036A"/>
    <w:rsid w:val="005403E4"/>
    <w:rsid w:val="00541457"/>
    <w:rsid w:val="00543615"/>
    <w:rsid w:val="00544056"/>
    <w:rsid w:val="0054407E"/>
    <w:rsid w:val="0054473E"/>
    <w:rsid w:val="00544DD6"/>
    <w:rsid w:val="00546358"/>
    <w:rsid w:val="0054684E"/>
    <w:rsid w:val="005511C5"/>
    <w:rsid w:val="00551576"/>
    <w:rsid w:val="00551B1C"/>
    <w:rsid w:val="0055266F"/>
    <w:rsid w:val="00552F37"/>
    <w:rsid w:val="00553D94"/>
    <w:rsid w:val="005545B5"/>
    <w:rsid w:val="0055472F"/>
    <w:rsid w:val="00555C20"/>
    <w:rsid w:val="00555E32"/>
    <w:rsid w:val="0055607F"/>
    <w:rsid w:val="005560C6"/>
    <w:rsid w:val="0055672F"/>
    <w:rsid w:val="005567C8"/>
    <w:rsid w:val="00556C3F"/>
    <w:rsid w:val="00557880"/>
    <w:rsid w:val="005600CB"/>
    <w:rsid w:val="00560350"/>
    <w:rsid w:val="005607E5"/>
    <w:rsid w:val="00560AAA"/>
    <w:rsid w:val="00562229"/>
    <w:rsid w:val="0056258E"/>
    <w:rsid w:val="005625E6"/>
    <w:rsid w:val="00563523"/>
    <w:rsid w:val="00564200"/>
    <w:rsid w:val="005643F3"/>
    <w:rsid w:val="00564951"/>
    <w:rsid w:val="005657A1"/>
    <w:rsid w:val="00566143"/>
    <w:rsid w:val="005663C1"/>
    <w:rsid w:val="00566EE5"/>
    <w:rsid w:val="00567BA0"/>
    <w:rsid w:val="00570023"/>
    <w:rsid w:val="00570242"/>
    <w:rsid w:val="005706EB"/>
    <w:rsid w:val="00571160"/>
    <w:rsid w:val="005711AC"/>
    <w:rsid w:val="005725EC"/>
    <w:rsid w:val="00572E9A"/>
    <w:rsid w:val="0057310A"/>
    <w:rsid w:val="00573329"/>
    <w:rsid w:val="005734D1"/>
    <w:rsid w:val="00573794"/>
    <w:rsid w:val="00574325"/>
    <w:rsid w:val="00574B77"/>
    <w:rsid w:val="00574CF7"/>
    <w:rsid w:val="005761C7"/>
    <w:rsid w:val="005761CA"/>
    <w:rsid w:val="00576812"/>
    <w:rsid w:val="005770FD"/>
    <w:rsid w:val="0057758D"/>
    <w:rsid w:val="00577DF8"/>
    <w:rsid w:val="0058044A"/>
    <w:rsid w:val="00580559"/>
    <w:rsid w:val="00580C58"/>
    <w:rsid w:val="00581617"/>
    <w:rsid w:val="00581B0D"/>
    <w:rsid w:val="005826A6"/>
    <w:rsid w:val="00584D1C"/>
    <w:rsid w:val="005850AB"/>
    <w:rsid w:val="005853AF"/>
    <w:rsid w:val="0058561F"/>
    <w:rsid w:val="005867E4"/>
    <w:rsid w:val="00586811"/>
    <w:rsid w:val="00587622"/>
    <w:rsid w:val="00587A92"/>
    <w:rsid w:val="005915BC"/>
    <w:rsid w:val="00592C87"/>
    <w:rsid w:val="00593061"/>
    <w:rsid w:val="0059399A"/>
    <w:rsid w:val="0059494E"/>
    <w:rsid w:val="00594CF4"/>
    <w:rsid w:val="00596020"/>
    <w:rsid w:val="0059619E"/>
    <w:rsid w:val="005966C5"/>
    <w:rsid w:val="00596AB0"/>
    <w:rsid w:val="00597006"/>
    <w:rsid w:val="0059714C"/>
    <w:rsid w:val="005A02F4"/>
    <w:rsid w:val="005A08C8"/>
    <w:rsid w:val="005A0BE0"/>
    <w:rsid w:val="005A2693"/>
    <w:rsid w:val="005A2BAA"/>
    <w:rsid w:val="005A312B"/>
    <w:rsid w:val="005A337A"/>
    <w:rsid w:val="005A3C36"/>
    <w:rsid w:val="005A673D"/>
    <w:rsid w:val="005A764B"/>
    <w:rsid w:val="005B014F"/>
    <w:rsid w:val="005B08B7"/>
    <w:rsid w:val="005B1A1F"/>
    <w:rsid w:val="005B3043"/>
    <w:rsid w:val="005B398F"/>
    <w:rsid w:val="005B4B36"/>
    <w:rsid w:val="005B5888"/>
    <w:rsid w:val="005C02E8"/>
    <w:rsid w:val="005C1376"/>
    <w:rsid w:val="005C1659"/>
    <w:rsid w:val="005C2222"/>
    <w:rsid w:val="005C29E4"/>
    <w:rsid w:val="005C2A1C"/>
    <w:rsid w:val="005C2D77"/>
    <w:rsid w:val="005C4098"/>
    <w:rsid w:val="005C4136"/>
    <w:rsid w:val="005C4A51"/>
    <w:rsid w:val="005C5153"/>
    <w:rsid w:val="005C518C"/>
    <w:rsid w:val="005C5AE1"/>
    <w:rsid w:val="005C5D85"/>
    <w:rsid w:val="005C7A0A"/>
    <w:rsid w:val="005D0381"/>
    <w:rsid w:val="005D2C8E"/>
    <w:rsid w:val="005D4BEB"/>
    <w:rsid w:val="005D780A"/>
    <w:rsid w:val="005D7A07"/>
    <w:rsid w:val="005E0D61"/>
    <w:rsid w:val="005E13F2"/>
    <w:rsid w:val="005E2BC0"/>
    <w:rsid w:val="005E3CC1"/>
    <w:rsid w:val="005E4119"/>
    <w:rsid w:val="005E45EE"/>
    <w:rsid w:val="005E5CBF"/>
    <w:rsid w:val="005E5F8A"/>
    <w:rsid w:val="005E6250"/>
    <w:rsid w:val="005E6C4E"/>
    <w:rsid w:val="005E72B3"/>
    <w:rsid w:val="005E7A13"/>
    <w:rsid w:val="005E7A57"/>
    <w:rsid w:val="005F022B"/>
    <w:rsid w:val="005F0DDD"/>
    <w:rsid w:val="005F0E96"/>
    <w:rsid w:val="005F1257"/>
    <w:rsid w:val="005F2075"/>
    <w:rsid w:val="005F2C2E"/>
    <w:rsid w:val="005F3002"/>
    <w:rsid w:val="005F30FD"/>
    <w:rsid w:val="005F4CB6"/>
    <w:rsid w:val="005F4F79"/>
    <w:rsid w:val="005F5DDF"/>
    <w:rsid w:val="005F6118"/>
    <w:rsid w:val="005F6222"/>
    <w:rsid w:val="005F6B10"/>
    <w:rsid w:val="005F7297"/>
    <w:rsid w:val="005F792F"/>
    <w:rsid w:val="005F7EC6"/>
    <w:rsid w:val="006005A6"/>
    <w:rsid w:val="00600F4A"/>
    <w:rsid w:val="00600FBF"/>
    <w:rsid w:val="0060202F"/>
    <w:rsid w:val="006020FC"/>
    <w:rsid w:val="00602B9F"/>
    <w:rsid w:val="0060318F"/>
    <w:rsid w:val="00603925"/>
    <w:rsid w:val="0060443A"/>
    <w:rsid w:val="00604830"/>
    <w:rsid w:val="00604C57"/>
    <w:rsid w:val="00605C1F"/>
    <w:rsid w:val="006066AC"/>
    <w:rsid w:val="00607410"/>
    <w:rsid w:val="006075F2"/>
    <w:rsid w:val="006078AC"/>
    <w:rsid w:val="006079F8"/>
    <w:rsid w:val="00610397"/>
    <w:rsid w:val="00610780"/>
    <w:rsid w:val="0061210F"/>
    <w:rsid w:val="00613526"/>
    <w:rsid w:val="006137A4"/>
    <w:rsid w:val="0061433C"/>
    <w:rsid w:val="00615512"/>
    <w:rsid w:val="00615549"/>
    <w:rsid w:val="00616200"/>
    <w:rsid w:val="00616630"/>
    <w:rsid w:val="00616E0D"/>
    <w:rsid w:val="006178C3"/>
    <w:rsid w:val="00617933"/>
    <w:rsid w:val="0062017B"/>
    <w:rsid w:val="00620664"/>
    <w:rsid w:val="006207B4"/>
    <w:rsid w:val="00620A39"/>
    <w:rsid w:val="00621089"/>
    <w:rsid w:val="00621268"/>
    <w:rsid w:val="006215C5"/>
    <w:rsid w:val="0062189A"/>
    <w:rsid w:val="006219BE"/>
    <w:rsid w:val="00621A4A"/>
    <w:rsid w:val="00621C33"/>
    <w:rsid w:val="006221CF"/>
    <w:rsid w:val="00622386"/>
    <w:rsid w:val="00623149"/>
    <w:rsid w:val="00624846"/>
    <w:rsid w:val="00624B9B"/>
    <w:rsid w:val="00624BE1"/>
    <w:rsid w:val="00625086"/>
    <w:rsid w:val="006256D1"/>
    <w:rsid w:val="006264CB"/>
    <w:rsid w:val="00627730"/>
    <w:rsid w:val="006326C0"/>
    <w:rsid w:val="00632735"/>
    <w:rsid w:val="00634659"/>
    <w:rsid w:val="006349F0"/>
    <w:rsid w:val="006354E5"/>
    <w:rsid w:val="006363F9"/>
    <w:rsid w:val="00636685"/>
    <w:rsid w:val="00637737"/>
    <w:rsid w:val="00637BF3"/>
    <w:rsid w:val="006408BE"/>
    <w:rsid w:val="00640CC7"/>
    <w:rsid w:val="006410B9"/>
    <w:rsid w:val="0064180C"/>
    <w:rsid w:val="00642E35"/>
    <w:rsid w:val="00643E62"/>
    <w:rsid w:val="00644057"/>
    <w:rsid w:val="00644CBB"/>
    <w:rsid w:val="00645756"/>
    <w:rsid w:val="00645B45"/>
    <w:rsid w:val="006460FC"/>
    <w:rsid w:val="00646B8A"/>
    <w:rsid w:val="00647087"/>
    <w:rsid w:val="006477DD"/>
    <w:rsid w:val="00647CB6"/>
    <w:rsid w:val="00647FB9"/>
    <w:rsid w:val="006509A5"/>
    <w:rsid w:val="006522F0"/>
    <w:rsid w:val="00652763"/>
    <w:rsid w:val="00653DB1"/>
    <w:rsid w:val="006545F7"/>
    <w:rsid w:val="006556AB"/>
    <w:rsid w:val="00656363"/>
    <w:rsid w:val="00656FAD"/>
    <w:rsid w:val="00657103"/>
    <w:rsid w:val="00660777"/>
    <w:rsid w:val="00660F30"/>
    <w:rsid w:val="0066141C"/>
    <w:rsid w:val="00661D10"/>
    <w:rsid w:val="00661FB3"/>
    <w:rsid w:val="0066234F"/>
    <w:rsid w:val="006630BF"/>
    <w:rsid w:val="0066351F"/>
    <w:rsid w:val="006638C3"/>
    <w:rsid w:val="00663DB6"/>
    <w:rsid w:val="00667055"/>
    <w:rsid w:val="00667C79"/>
    <w:rsid w:val="00670522"/>
    <w:rsid w:val="00670BFD"/>
    <w:rsid w:val="00671A91"/>
    <w:rsid w:val="006728A5"/>
    <w:rsid w:val="00672FCD"/>
    <w:rsid w:val="00673231"/>
    <w:rsid w:val="0067419E"/>
    <w:rsid w:val="00675829"/>
    <w:rsid w:val="006759D8"/>
    <w:rsid w:val="00676287"/>
    <w:rsid w:val="00677B21"/>
    <w:rsid w:val="006836A5"/>
    <w:rsid w:val="006838C1"/>
    <w:rsid w:val="006855E9"/>
    <w:rsid w:val="00685C71"/>
    <w:rsid w:val="00686E8A"/>
    <w:rsid w:val="00686E96"/>
    <w:rsid w:val="0068754B"/>
    <w:rsid w:val="00687744"/>
    <w:rsid w:val="006908DE"/>
    <w:rsid w:val="00690C50"/>
    <w:rsid w:val="006919FC"/>
    <w:rsid w:val="00691F4F"/>
    <w:rsid w:val="0069260A"/>
    <w:rsid w:val="006941C9"/>
    <w:rsid w:val="006947D1"/>
    <w:rsid w:val="00695237"/>
    <w:rsid w:val="00695630"/>
    <w:rsid w:val="006965D9"/>
    <w:rsid w:val="00697161"/>
    <w:rsid w:val="00697918"/>
    <w:rsid w:val="006A0E45"/>
    <w:rsid w:val="006A16DC"/>
    <w:rsid w:val="006A2A71"/>
    <w:rsid w:val="006A4E20"/>
    <w:rsid w:val="006A5674"/>
    <w:rsid w:val="006A6806"/>
    <w:rsid w:val="006B0003"/>
    <w:rsid w:val="006B0267"/>
    <w:rsid w:val="006B0B0D"/>
    <w:rsid w:val="006B0C0A"/>
    <w:rsid w:val="006B0CDA"/>
    <w:rsid w:val="006B138C"/>
    <w:rsid w:val="006B2A2F"/>
    <w:rsid w:val="006B2CBF"/>
    <w:rsid w:val="006B2E11"/>
    <w:rsid w:val="006B4959"/>
    <w:rsid w:val="006B6170"/>
    <w:rsid w:val="006B64FA"/>
    <w:rsid w:val="006B6847"/>
    <w:rsid w:val="006C032B"/>
    <w:rsid w:val="006C077E"/>
    <w:rsid w:val="006C1759"/>
    <w:rsid w:val="006C24F3"/>
    <w:rsid w:val="006C2C4A"/>
    <w:rsid w:val="006C32BA"/>
    <w:rsid w:val="006C38E4"/>
    <w:rsid w:val="006C3C7F"/>
    <w:rsid w:val="006C4AD5"/>
    <w:rsid w:val="006C5D73"/>
    <w:rsid w:val="006C6444"/>
    <w:rsid w:val="006C6A77"/>
    <w:rsid w:val="006C790A"/>
    <w:rsid w:val="006D07AF"/>
    <w:rsid w:val="006D1F97"/>
    <w:rsid w:val="006D2CF3"/>
    <w:rsid w:val="006D3670"/>
    <w:rsid w:val="006D3AE7"/>
    <w:rsid w:val="006D3C94"/>
    <w:rsid w:val="006D4B82"/>
    <w:rsid w:val="006D54C8"/>
    <w:rsid w:val="006D6013"/>
    <w:rsid w:val="006E07A2"/>
    <w:rsid w:val="006E1012"/>
    <w:rsid w:val="006E1526"/>
    <w:rsid w:val="006E2FB5"/>
    <w:rsid w:val="006E2FF0"/>
    <w:rsid w:val="006E3650"/>
    <w:rsid w:val="006E3A39"/>
    <w:rsid w:val="006E3C91"/>
    <w:rsid w:val="006E571E"/>
    <w:rsid w:val="006E5E5B"/>
    <w:rsid w:val="006E6AAD"/>
    <w:rsid w:val="006E6F47"/>
    <w:rsid w:val="006E734E"/>
    <w:rsid w:val="006E74AA"/>
    <w:rsid w:val="006E7732"/>
    <w:rsid w:val="006F0BE6"/>
    <w:rsid w:val="006F22FF"/>
    <w:rsid w:val="006F2428"/>
    <w:rsid w:val="006F3A8E"/>
    <w:rsid w:val="006F5B70"/>
    <w:rsid w:val="006F5BD1"/>
    <w:rsid w:val="006F6E7D"/>
    <w:rsid w:val="00700643"/>
    <w:rsid w:val="007022FC"/>
    <w:rsid w:val="00702389"/>
    <w:rsid w:val="0070299B"/>
    <w:rsid w:val="00703159"/>
    <w:rsid w:val="007031D6"/>
    <w:rsid w:val="007033E2"/>
    <w:rsid w:val="007039E4"/>
    <w:rsid w:val="00703E15"/>
    <w:rsid w:val="007044E3"/>
    <w:rsid w:val="007052CE"/>
    <w:rsid w:val="00706FDA"/>
    <w:rsid w:val="0070745E"/>
    <w:rsid w:val="007076C6"/>
    <w:rsid w:val="00707B31"/>
    <w:rsid w:val="00710FAA"/>
    <w:rsid w:val="00712473"/>
    <w:rsid w:val="00712608"/>
    <w:rsid w:val="00712653"/>
    <w:rsid w:val="007126BC"/>
    <w:rsid w:val="0071323D"/>
    <w:rsid w:val="0071391E"/>
    <w:rsid w:val="00713AAF"/>
    <w:rsid w:val="00714494"/>
    <w:rsid w:val="00714E6A"/>
    <w:rsid w:val="0071507A"/>
    <w:rsid w:val="007155C7"/>
    <w:rsid w:val="0071620A"/>
    <w:rsid w:val="0071687B"/>
    <w:rsid w:val="00717D99"/>
    <w:rsid w:val="00717E5B"/>
    <w:rsid w:val="007201F7"/>
    <w:rsid w:val="00720354"/>
    <w:rsid w:val="007203FE"/>
    <w:rsid w:val="0072115B"/>
    <w:rsid w:val="00721957"/>
    <w:rsid w:val="00721D30"/>
    <w:rsid w:val="00721E65"/>
    <w:rsid w:val="00721F55"/>
    <w:rsid w:val="007228C8"/>
    <w:rsid w:val="007232C7"/>
    <w:rsid w:val="00723860"/>
    <w:rsid w:val="00723E27"/>
    <w:rsid w:val="00724E83"/>
    <w:rsid w:val="007251B5"/>
    <w:rsid w:val="00726CB6"/>
    <w:rsid w:val="00726D89"/>
    <w:rsid w:val="007304D7"/>
    <w:rsid w:val="00730C6C"/>
    <w:rsid w:val="00731081"/>
    <w:rsid w:val="00731C5E"/>
    <w:rsid w:val="00731DD8"/>
    <w:rsid w:val="00731FA7"/>
    <w:rsid w:val="0073328C"/>
    <w:rsid w:val="00734AE3"/>
    <w:rsid w:val="00734C85"/>
    <w:rsid w:val="007357C7"/>
    <w:rsid w:val="00735972"/>
    <w:rsid w:val="00736213"/>
    <w:rsid w:val="00737293"/>
    <w:rsid w:val="0073779C"/>
    <w:rsid w:val="00742A56"/>
    <w:rsid w:val="00742C56"/>
    <w:rsid w:val="00742E8D"/>
    <w:rsid w:val="00744389"/>
    <w:rsid w:val="007445B8"/>
    <w:rsid w:val="00744796"/>
    <w:rsid w:val="00744895"/>
    <w:rsid w:val="0074497C"/>
    <w:rsid w:val="00744FF3"/>
    <w:rsid w:val="00745B52"/>
    <w:rsid w:val="00746FB1"/>
    <w:rsid w:val="00746FBD"/>
    <w:rsid w:val="007471E1"/>
    <w:rsid w:val="007477F2"/>
    <w:rsid w:val="00750DE0"/>
    <w:rsid w:val="00751241"/>
    <w:rsid w:val="00751697"/>
    <w:rsid w:val="00751A2D"/>
    <w:rsid w:val="00752131"/>
    <w:rsid w:val="0075229F"/>
    <w:rsid w:val="00752C95"/>
    <w:rsid w:val="00753D54"/>
    <w:rsid w:val="00754402"/>
    <w:rsid w:val="007549EC"/>
    <w:rsid w:val="00754BAA"/>
    <w:rsid w:val="00754EB0"/>
    <w:rsid w:val="007554AA"/>
    <w:rsid w:val="007559C4"/>
    <w:rsid w:val="007559E8"/>
    <w:rsid w:val="00755C36"/>
    <w:rsid w:val="00755DA7"/>
    <w:rsid w:val="0076127D"/>
    <w:rsid w:val="00761E71"/>
    <w:rsid w:val="00761E80"/>
    <w:rsid w:val="00762744"/>
    <w:rsid w:val="0076282A"/>
    <w:rsid w:val="007630BB"/>
    <w:rsid w:val="007642DE"/>
    <w:rsid w:val="00764A91"/>
    <w:rsid w:val="00765F2D"/>
    <w:rsid w:val="00766685"/>
    <w:rsid w:val="00766C9F"/>
    <w:rsid w:val="0076778C"/>
    <w:rsid w:val="007704A9"/>
    <w:rsid w:val="00770F98"/>
    <w:rsid w:val="0077201D"/>
    <w:rsid w:val="00772D53"/>
    <w:rsid w:val="00772DC0"/>
    <w:rsid w:val="007736C5"/>
    <w:rsid w:val="00774563"/>
    <w:rsid w:val="00774F64"/>
    <w:rsid w:val="00775A28"/>
    <w:rsid w:val="00775E6F"/>
    <w:rsid w:val="00776205"/>
    <w:rsid w:val="00776376"/>
    <w:rsid w:val="00776B2E"/>
    <w:rsid w:val="0077734B"/>
    <w:rsid w:val="00777D1A"/>
    <w:rsid w:val="00777D3F"/>
    <w:rsid w:val="00777FE8"/>
    <w:rsid w:val="00780FDD"/>
    <w:rsid w:val="00780FF9"/>
    <w:rsid w:val="00781263"/>
    <w:rsid w:val="0078139A"/>
    <w:rsid w:val="0078177D"/>
    <w:rsid w:val="00781BD7"/>
    <w:rsid w:val="00782EE9"/>
    <w:rsid w:val="00783144"/>
    <w:rsid w:val="00784752"/>
    <w:rsid w:val="007847B5"/>
    <w:rsid w:val="00785887"/>
    <w:rsid w:val="00785EE1"/>
    <w:rsid w:val="00786DEA"/>
    <w:rsid w:val="007902B2"/>
    <w:rsid w:val="0079047B"/>
    <w:rsid w:val="007906A9"/>
    <w:rsid w:val="007913AF"/>
    <w:rsid w:val="007919C6"/>
    <w:rsid w:val="00792B99"/>
    <w:rsid w:val="00793396"/>
    <w:rsid w:val="007940BF"/>
    <w:rsid w:val="00794630"/>
    <w:rsid w:val="00794B49"/>
    <w:rsid w:val="00794FE8"/>
    <w:rsid w:val="007950CA"/>
    <w:rsid w:val="00795AB6"/>
    <w:rsid w:val="00795CAA"/>
    <w:rsid w:val="0079730F"/>
    <w:rsid w:val="007A0FE8"/>
    <w:rsid w:val="007A25DB"/>
    <w:rsid w:val="007A2CAC"/>
    <w:rsid w:val="007A389F"/>
    <w:rsid w:val="007A539D"/>
    <w:rsid w:val="007A56C9"/>
    <w:rsid w:val="007A6349"/>
    <w:rsid w:val="007A7143"/>
    <w:rsid w:val="007A7825"/>
    <w:rsid w:val="007A786F"/>
    <w:rsid w:val="007A7C65"/>
    <w:rsid w:val="007B0116"/>
    <w:rsid w:val="007B0851"/>
    <w:rsid w:val="007B0ACC"/>
    <w:rsid w:val="007B25DB"/>
    <w:rsid w:val="007B3A5A"/>
    <w:rsid w:val="007B3D8F"/>
    <w:rsid w:val="007B55CB"/>
    <w:rsid w:val="007B5F0E"/>
    <w:rsid w:val="007B68DB"/>
    <w:rsid w:val="007B69E8"/>
    <w:rsid w:val="007B78C0"/>
    <w:rsid w:val="007B7E12"/>
    <w:rsid w:val="007C02A8"/>
    <w:rsid w:val="007C077B"/>
    <w:rsid w:val="007C0973"/>
    <w:rsid w:val="007C150B"/>
    <w:rsid w:val="007C18A8"/>
    <w:rsid w:val="007C1926"/>
    <w:rsid w:val="007C1F53"/>
    <w:rsid w:val="007C2011"/>
    <w:rsid w:val="007C31E5"/>
    <w:rsid w:val="007C368A"/>
    <w:rsid w:val="007C423C"/>
    <w:rsid w:val="007C491B"/>
    <w:rsid w:val="007C4944"/>
    <w:rsid w:val="007C5B04"/>
    <w:rsid w:val="007C6C5E"/>
    <w:rsid w:val="007C6F75"/>
    <w:rsid w:val="007C74B7"/>
    <w:rsid w:val="007C76D5"/>
    <w:rsid w:val="007C7784"/>
    <w:rsid w:val="007C7EBF"/>
    <w:rsid w:val="007D0469"/>
    <w:rsid w:val="007D1509"/>
    <w:rsid w:val="007D1FF4"/>
    <w:rsid w:val="007D47DD"/>
    <w:rsid w:val="007D4F49"/>
    <w:rsid w:val="007D5D26"/>
    <w:rsid w:val="007E06D3"/>
    <w:rsid w:val="007E14D4"/>
    <w:rsid w:val="007E2DF5"/>
    <w:rsid w:val="007E3F08"/>
    <w:rsid w:val="007E4E66"/>
    <w:rsid w:val="007E52DE"/>
    <w:rsid w:val="007E67D0"/>
    <w:rsid w:val="007E74ED"/>
    <w:rsid w:val="007F084A"/>
    <w:rsid w:val="007F1D46"/>
    <w:rsid w:val="007F2218"/>
    <w:rsid w:val="007F278A"/>
    <w:rsid w:val="007F2B9D"/>
    <w:rsid w:val="007F2C62"/>
    <w:rsid w:val="007F41A4"/>
    <w:rsid w:val="007F5B79"/>
    <w:rsid w:val="007F5E87"/>
    <w:rsid w:val="007F698E"/>
    <w:rsid w:val="007F785B"/>
    <w:rsid w:val="007F7A0A"/>
    <w:rsid w:val="008002A8"/>
    <w:rsid w:val="00801C67"/>
    <w:rsid w:val="00801D41"/>
    <w:rsid w:val="00802255"/>
    <w:rsid w:val="00802CF2"/>
    <w:rsid w:val="0080335A"/>
    <w:rsid w:val="00804053"/>
    <w:rsid w:val="00804B20"/>
    <w:rsid w:val="00805B9D"/>
    <w:rsid w:val="00806DC3"/>
    <w:rsid w:val="00806FDD"/>
    <w:rsid w:val="0080786A"/>
    <w:rsid w:val="00807E3E"/>
    <w:rsid w:val="0081084F"/>
    <w:rsid w:val="008119D4"/>
    <w:rsid w:val="00811F6B"/>
    <w:rsid w:val="00813423"/>
    <w:rsid w:val="00813564"/>
    <w:rsid w:val="00813DD8"/>
    <w:rsid w:val="008156A1"/>
    <w:rsid w:val="00815D63"/>
    <w:rsid w:val="00816A47"/>
    <w:rsid w:val="00816B06"/>
    <w:rsid w:val="008175D4"/>
    <w:rsid w:val="008178E8"/>
    <w:rsid w:val="00820DCE"/>
    <w:rsid w:val="00821E53"/>
    <w:rsid w:val="00822512"/>
    <w:rsid w:val="00822844"/>
    <w:rsid w:val="00822D5C"/>
    <w:rsid w:val="00823D5F"/>
    <w:rsid w:val="008244E2"/>
    <w:rsid w:val="008247D3"/>
    <w:rsid w:val="008256D9"/>
    <w:rsid w:val="00826A4A"/>
    <w:rsid w:val="008304C9"/>
    <w:rsid w:val="008306BC"/>
    <w:rsid w:val="00831011"/>
    <w:rsid w:val="0083165D"/>
    <w:rsid w:val="00831BA8"/>
    <w:rsid w:val="00831D1C"/>
    <w:rsid w:val="00831F4C"/>
    <w:rsid w:val="00832049"/>
    <w:rsid w:val="0083353B"/>
    <w:rsid w:val="00833781"/>
    <w:rsid w:val="008339F9"/>
    <w:rsid w:val="00833D64"/>
    <w:rsid w:val="008357D3"/>
    <w:rsid w:val="00836692"/>
    <w:rsid w:val="008376AE"/>
    <w:rsid w:val="00837E5A"/>
    <w:rsid w:val="0084002A"/>
    <w:rsid w:val="0084030D"/>
    <w:rsid w:val="00840620"/>
    <w:rsid w:val="00840C3D"/>
    <w:rsid w:val="00840F76"/>
    <w:rsid w:val="00841051"/>
    <w:rsid w:val="00842AD7"/>
    <w:rsid w:val="00842C88"/>
    <w:rsid w:val="0084328F"/>
    <w:rsid w:val="0084515D"/>
    <w:rsid w:val="00845709"/>
    <w:rsid w:val="00846AD4"/>
    <w:rsid w:val="00847166"/>
    <w:rsid w:val="00847F18"/>
    <w:rsid w:val="0085183D"/>
    <w:rsid w:val="008523DF"/>
    <w:rsid w:val="008544CF"/>
    <w:rsid w:val="0085490B"/>
    <w:rsid w:val="0085504A"/>
    <w:rsid w:val="00856EC3"/>
    <w:rsid w:val="008570EB"/>
    <w:rsid w:val="00857258"/>
    <w:rsid w:val="0085758A"/>
    <w:rsid w:val="00857838"/>
    <w:rsid w:val="00857B88"/>
    <w:rsid w:val="00860665"/>
    <w:rsid w:val="00860A6E"/>
    <w:rsid w:val="00860B17"/>
    <w:rsid w:val="008612B3"/>
    <w:rsid w:val="00861CBC"/>
    <w:rsid w:val="00862FF5"/>
    <w:rsid w:val="00863F15"/>
    <w:rsid w:val="008644B4"/>
    <w:rsid w:val="00865082"/>
    <w:rsid w:val="00865B56"/>
    <w:rsid w:val="008661F0"/>
    <w:rsid w:val="00866C03"/>
    <w:rsid w:val="008718FC"/>
    <w:rsid w:val="0087208A"/>
    <w:rsid w:val="008726FC"/>
    <w:rsid w:val="00872A91"/>
    <w:rsid w:val="00872B8D"/>
    <w:rsid w:val="00872E1C"/>
    <w:rsid w:val="00872FD4"/>
    <w:rsid w:val="008743C9"/>
    <w:rsid w:val="00874669"/>
    <w:rsid w:val="00874693"/>
    <w:rsid w:val="00874ADE"/>
    <w:rsid w:val="0087609E"/>
    <w:rsid w:val="008766D7"/>
    <w:rsid w:val="00876AFC"/>
    <w:rsid w:val="008775A8"/>
    <w:rsid w:val="008779EC"/>
    <w:rsid w:val="008808ED"/>
    <w:rsid w:val="00880FBC"/>
    <w:rsid w:val="00882A46"/>
    <w:rsid w:val="0088301B"/>
    <w:rsid w:val="0088338B"/>
    <w:rsid w:val="008846D9"/>
    <w:rsid w:val="00884B04"/>
    <w:rsid w:val="00884E8E"/>
    <w:rsid w:val="008864E4"/>
    <w:rsid w:val="0088668B"/>
    <w:rsid w:val="00886B56"/>
    <w:rsid w:val="008879EE"/>
    <w:rsid w:val="00887AE8"/>
    <w:rsid w:val="00892199"/>
    <w:rsid w:val="00894020"/>
    <w:rsid w:val="00894343"/>
    <w:rsid w:val="00894547"/>
    <w:rsid w:val="008946E0"/>
    <w:rsid w:val="00894AD7"/>
    <w:rsid w:val="008970FE"/>
    <w:rsid w:val="008979DF"/>
    <w:rsid w:val="008A0768"/>
    <w:rsid w:val="008A1351"/>
    <w:rsid w:val="008A1AE1"/>
    <w:rsid w:val="008A214E"/>
    <w:rsid w:val="008A2898"/>
    <w:rsid w:val="008A36A2"/>
    <w:rsid w:val="008A376F"/>
    <w:rsid w:val="008A3798"/>
    <w:rsid w:val="008A3FB8"/>
    <w:rsid w:val="008A7501"/>
    <w:rsid w:val="008B08D5"/>
    <w:rsid w:val="008B0DC9"/>
    <w:rsid w:val="008B17E1"/>
    <w:rsid w:val="008B19BE"/>
    <w:rsid w:val="008B2723"/>
    <w:rsid w:val="008B34B3"/>
    <w:rsid w:val="008B48DB"/>
    <w:rsid w:val="008B50B5"/>
    <w:rsid w:val="008B5D07"/>
    <w:rsid w:val="008B5D0B"/>
    <w:rsid w:val="008B6535"/>
    <w:rsid w:val="008C01A1"/>
    <w:rsid w:val="008C1D5E"/>
    <w:rsid w:val="008C1D8F"/>
    <w:rsid w:val="008C2D0B"/>
    <w:rsid w:val="008C33C3"/>
    <w:rsid w:val="008C392F"/>
    <w:rsid w:val="008C3AF6"/>
    <w:rsid w:val="008C4E0A"/>
    <w:rsid w:val="008C5791"/>
    <w:rsid w:val="008C653B"/>
    <w:rsid w:val="008C6695"/>
    <w:rsid w:val="008C7D8C"/>
    <w:rsid w:val="008D0DD3"/>
    <w:rsid w:val="008D15C6"/>
    <w:rsid w:val="008D16AB"/>
    <w:rsid w:val="008D3E42"/>
    <w:rsid w:val="008D413D"/>
    <w:rsid w:val="008D45CA"/>
    <w:rsid w:val="008D4AF5"/>
    <w:rsid w:val="008D6A27"/>
    <w:rsid w:val="008D6AA2"/>
    <w:rsid w:val="008D7AFD"/>
    <w:rsid w:val="008D7E3C"/>
    <w:rsid w:val="008E08D4"/>
    <w:rsid w:val="008E1AD5"/>
    <w:rsid w:val="008E1DA6"/>
    <w:rsid w:val="008E2677"/>
    <w:rsid w:val="008E26D9"/>
    <w:rsid w:val="008E3CA5"/>
    <w:rsid w:val="008E4DC3"/>
    <w:rsid w:val="008E5001"/>
    <w:rsid w:val="008E5F93"/>
    <w:rsid w:val="008E6DF2"/>
    <w:rsid w:val="008E73BF"/>
    <w:rsid w:val="008F1006"/>
    <w:rsid w:val="008F12F7"/>
    <w:rsid w:val="008F184A"/>
    <w:rsid w:val="008F19A5"/>
    <w:rsid w:val="008F2013"/>
    <w:rsid w:val="008F20C9"/>
    <w:rsid w:val="008F3DBA"/>
    <w:rsid w:val="008F5469"/>
    <w:rsid w:val="008F6503"/>
    <w:rsid w:val="008F6B88"/>
    <w:rsid w:val="008F7B55"/>
    <w:rsid w:val="0090298F"/>
    <w:rsid w:val="0090316F"/>
    <w:rsid w:val="00903369"/>
    <w:rsid w:val="00903795"/>
    <w:rsid w:val="00903A05"/>
    <w:rsid w:val="009046AF"/>
    <w:rsid w:val="0090506D"/>
    <w:rsid w:val="0090581D"/>
    <w:rsid w:val="0090614D"/>
    <w:rsid w:val="00906307"/>
    <w:rsid w:val="0091016F"/>
    <w:rsid w:val="009103CA"/>
    <w:rsid w:val="0091040D"/>
    <w:rsid w:val="00910826"/>
    <w:rsid w:val="00911B06"/>
    <w:rsid w:val="0091288E"/>
    <w:rsid w:val="00913F3E"/>
    <w:rsid w:val="009141A5"/>
    <w:rsid w:val="0091515A"/>
    <w:rsid w:val="00916DDB"/>
    <w:rsid w:val="00917A3A"/>
    <w:rsid w:val="009208A5"/>
    <w:rsid w:val="0092101A"/>
    <w:rsid w:val="00921500"/>
    <w:rsid w:val="00921E09"/>
    <w:rsid w:val="009222F0"/>
    <w:rsid w:val="00922703"/>
    <w:rsid w:val="0092465B"/>
    <w:rsid w:val="00924AD8"/>
    <w:rsid w:val="00924EFF"/>
    <w:rsid w:val="00924FB9"/>
    <w:rsid w:val="00925C6E"/>
    <w:rsid w:val="00926A1D"/>
    <w:rsid w:val="00926C77"/>
    <w:rsid w:val="00930A1F"/>
    <w:rsid w:val="009314ED"/>
    <w:rsid w:val="00932F3C"/>
    <w:rsid w:val="009338E1"/>
    <w:rsid w:val="009346E0"/>
    <w:rsid w:val="009353DF"/>
    <w:rsid w:val="009355B3"/>
    <w:rsid w:val="00935FCA"/>
    <w:rsid w:val="009363FF"/>
    <w:rsid w:val="00936A10"/>
    <w:rsid w:val="00940041"/>
    <w:rsid w:val="009408DB"/>
    <w:rsid w:val="00940A7F"/>
    <w:rsid w:val="00940E2F"/>
    <w:rsid w:val="009415D5"/>
    <w:rsid w:val="00941C55"/>
    <w:rsid w:val="00942869"/>
    <w:rsid w:val="00942E75"/>
    <w:rsid w:val="00943133"/>
    <w:rsid w:val="009431AC"/>
    <w:rsid w:val="0094368E"/>
    <w:rsid w:val="0094400B"/>
    <w:rsid w:val="00944F03"/>
    <w:rsid w:val="009452A1"/>
    <w:rsid w:val="00945777"/>
    <w:rsid w:val="00946557"/>
    <w:rsid w:val="00946EB6"/>
    <w:rsid w:val="009507EC"/>
    <w:rsid w:val="00951F06"/>
    <w:rsid w:val="0095282E"/>
    <w:rsid w:val="00952A90"/>
    <w:rsid w:val="00953017"/>
    <w:rsid w:val="009538CB"/>
    <w:rsid w:val="00954937"/>
    <w:rsid w:val="009562A1"/>
    <w:rsid w:val="00957369"/>
    <w:rsid w:val="00957ABD"/>
    <w:rsid w:val="00957F4D"/>
    <w:rsid w:val="009604A3"/>
    <w:rsid w:val="00960BA5"/>
    <w:rsid w:val="0096139F"/>
    <w:rsid w:val="009623ED"/>
    <w:rsid w:val="009639F6"/>
    <w:rsid w:val="009651D8"/>
    <w:rsid w:val="00965F68"/>
    <w:rsid w:val="00966041"/>
    <w:rsid w:val="0096730D"/>
    <w:rsid w:val="00967590"/>
    <w:rsid w:val="00967CDE"/>
    <w:rsid w:val="009708C6"/>
    <w:rsid w:val="009715CA"/>
    <w:rsid w:val="009716CA"/>
    <w:rsid w:val="00971A79"/>
    <w:rsid w:val="00971D3C"/>
    <w:rsid w:val="00971FA3"/>
    <w:rsid w:val="00972351"/>
    <w:rsid w:val="0097347B"/>
    <w:rsid w:val="00973534"/>
    <w:rsid w:val="009735BE"/>
    <w:rsid w:val="009735EE"/>
    <w:rsid w:val="00973642"/>
    <w:rsid w:val="0097366A"/>
    <w:rsid w:val="00974B1C"/>
    <w:rsid w:val="00974B78"/>
    <w:rsid w:val="0097541B"/>
    <w:rsid w:val="00981BEB"/>
    <w:rsid w:val="00982120"/>
    <w:rsid w:val="00982D69"/>
    <w:rsid w:val="00983AF7"/>
    <w:rsid w:val="009849D7"/>
    <w:rsid w:val="00984D20"/>
    <w:rsid w:val="00986105"/>
    <w:rsid w:val="00990228"/>
    <w:rsid w:val="00990F6C"/>
    <w:rsid w:val="009940AC"/>
    <w:rsid w:val="00994485"/>
    <w:rsid w:val="00994766"/>
    <w:rsid w:val="009947CE"/>
    <w:rsid w:val="009950F9"/>
    <w:rsid w:val="00996F9F"/>
    <w:rsid w:val="009A142D"/>
    <w:rsid w:val="009A1D82"/>
    <w:rsid w:val="009A2EDC"/>
    <w:rsid w:val="009A31A0"/>
    <w:rsid w:val="009A328E"/>
    <w:rsid w:val="009A340A"/>
    <w:rsid w:val="009A3C41"/>
    <w:rsid w:val="009A3ED5"/>
    <w:rsid w:val="009A5DB4"/>
    <w:rsid w:val="009A6689"/>
    <w:rsid w:val="009A6DEF"/>
    <w:rsid w:val="009A7231"/>
    <w:rsid w:val="009A78D4"/>
    <w:rsid w:val="009A7C03"/>
    <w:rsid w:val="009B0028"/>
    <w:rsid w:val="009B0A74"/>
    <w:rsid w:val="009B197F"/>
    <w:rsid w:val="009B29C2"/>
    <w:rsid w:val="009B2D8A"/>
    <w:rsid w:val="009B34EF"/>
    <w:rsid w:val="009B35AF"/>
    <w:rsid w:val="009B36CC"/>
    <w:rsid w:val="009B4560"/>
    <w:rsid w:val="009B4A40"/>
    <w:rsid w:val="009B5284"/>
    <w:rsid w:val="009B7514"/>
    <w:rsid w:val="009B790D"/>
    <w:rsid w:val="009B7EDF"/>
    <w:rsid w:val="009C2058"/>
    <w:rsid w:val="009C2768"/>
    <w:rsid w:val="009C2F6B"/>
    <w:rsid w:val="009C38BB"/>
    <w:rsid w:val="009C39DF"/>
    <w:rsid w:val="009C464D"/>
    <w:rsid w:val="009C581E"/>
    <w:rsid w:val="009C69B9"/>
    <w:rsid w:val="009C6C83"/>
    <w:rsid w:val="009C6D5D"/>
    <w:rsid w:val="009C6FDE"/>
    <w:rsid w:val="009C77F3"/>
    <w:rsid w:val="009D0191"/>
    <w:rsid w:val="009D06D1"/>
    <w:rsid w:val="009D1862"/>
    <w:rsid w:val="009D2779"/>
    <w:rsid w:val="009D2C8A"/>
    <w:rsid w:val="009D34F3"/>
    <w:rsid w:val="009D3CB2"/>
    <w:rsid w:val="009D4841"/>
    <w:rsid w:val="009D50D4"/>
    <w:rsid w:val="009D574A"/>
    <w:rsid w:val="009D5CEC"/>
    <w:rsid w:val="009D6339"/>
    <w:rsid w:val="009D6845"/>
    <w:rsid w:val="009D68C6"/>
    <w:rsid w:val="009D6F9A"/>
    <w:rsid w:val="009D7688"/>
    <w:rsid w:val="009D7E64"/>
    <w:rsid w:val="009E2104"/>
    <w:rsid w:val="009E22E8"/>
    <w:rsid w:val="009E2861"/>
    <w:rsid w:val="009E2B0B"/>
    <w:rsid w:val="009E2F6C"/>
    <w:rsid w:val="009E35D9"/>
    <w:rsid w:val="009E4947"/>
    <w:rsid w:val="009E5039"/>
    <w:rsid w:val="009E599B"/>
    <w:rsid w:val="009E59BA"/>
    <w:rsid w:val="009E5DEC"/>
    <w:rsid w:val="009E7D83"/>
    <w:rsid w:val="009F0A43"/>
    <w:rsid w:val="009F115E"/>
    <w:rsid w:val="009F1271"/>
    <w:rsid w:val="009F1759"/>
    <w:rsid w:val="009F1BF7"/>
    <w:rsid w:val="009F3E0F"/>
    <w:rsid w:val="009F3E97"/>
    <w:rsid w:val="009F41DF"/>
    <w:rsid w:val="009F4A7F"/>
    <w:rsid w:val="009F4B29"/>
    <w:rsid w:val="009F60F4"/>
    <w:rsid w:val="009F677D"/>
    <w:rsid w:val="009F738E"/>
    <w:rsid w:val="00A01CA0"/>
    <w:rsid w:val="00A108B5"/>
    <w:rsid w:val="00A1226A"/>
    <w:rsid w:val="00A12338"/>
    <w:rsid w:val="00A1442C"/>
    <w:rsid w:val="00A16B87"/>
    <w:rsid w:val="00A16F7F"/>
    <w:rsid w:val="00A16FAD"/>
    <w:rsid w:val="00A17D08"/>
    <w:rsid w:val="00A209A4"/>
    <w:rsid w:val="00A228B1"/>
    <w:rsid w:val="00A22E36"/>
    <w:rsid w:val="00A25F11"/>
    <w:rsid w:val="00A27AC9"/>
    <w:rsid w:val="00A27F07"/>
    <w:rsid w:val="00A30E6C"/>
    <w:rsid w:val="00A310CC"/>
    <w:rsid w:val="00A31F80"/>
    <w:rsid w:val="00A338B9"/>
    <w:rsid w:val="00A34C3D"/>
    <w:rsid w:val="00A37437"/>
    <w:rsid w:val="00A405F6"/>
    <w:rsid w:val="00A406C7"/>
    <w:rsid w:val="00A40C97"/>
    <w:rsid w:val="00A418A8"/>
    <w:rsid w:val="00A4211C"/>
    <w:rsid w:val="00A42C39"/>
    <w:rsid w:val="00A42DEB"/>
    <w:rsid w:val="00A432C4"/>
    <w:rsid w:val="00A43444"/>
    <w:rsid w:val="00A4359D"/>
    <w:rsid w:val="00A43DBA"/>
    <w:rsid w:val="00A442FE"/>
    <w:rsid w:val="00A445AC"/>
    <w:rsid w:val="00A45A5D"/>
    <w:rsid w:val="00A45C83"/>
    <w:rsid w:val="00A45E0D"/>
    <w:rsid w:val="00A45E5C"/>
    <w:rsid w:val="00A45F67"/>
    <w:rsid w:val="00A47ACD"/>
    <w:rsid w:val="00A500FA"/>
    <w:rsid w:val="00A506DC"/>
    <w:rsid w:val="00A50CDD"/>
    <w:rsid w:val="00A523B4"/>
    <w:rsid w:val="00A530F9"/>
    <w:rsid w:val="00A557AB"/>
    <w:rsid w:val="00A5607F"/>
    <w:rsid w:val="00A570B9"/>
    <w:rsid w:val="00A60762"/>
    <w:rsid w:val="00A60D7B"/>
    <w:rsid w:val="00A61A79"/>
    <w:rsid w:val="00A63523"/>
    <w:rsid w:val="00A63DB7"/>
    <w:rsid w:val="00A63F6A"/>
    <w:rsid w:val="00A64213"/>
    <w:rsid w:val="00A647D7"/>
    <w:rsid w:val="00A649A6"/>
    <w:rsid w:val="00A65470"/>
    <w:rsid w:val="00A655C9"/>
    <w:rsid w:val="00A658C6"/>
    <w:rsid w:val="00A65BC3"/>
    <w:rsid w:val="00A67586"/>
    <w:rsid w:val="00A70AC8"/>
    <w:rsid w:val="00A74B83"/>
    <w:rsid w:val="00A759FD"/>
    <w:rsid w:val="00A7627D"/>
    <w:rsid w:val="00A801EA"/>
    <w:rsid w:val="00A82833"/>
    <w:rsid w:val="00A836C9"/>
    <w:rsid w:val="00A844C4"/>
    <w:rsid w:val="00A84543"/>
    <w:rsid w:val="00A84D5B"/>
    <w:rsid w:val="00A85000"/>
    <w:rsid w:val="00A85446"/>
    <w:rsid w:val="00A85469"/>
    <w:rsid w:val="00A86721"/>
    <w:rsid w:val="00A9060C"/>
    <w:rsid w:val="00A9067C"/>
    <w:rsid w:val="00A90B23"/>
    <w:rsid w:val="00A90DC0"/>
    <w:rsid w:val="00A92342"/>
    <w:rsid w:val="00A92D75"/>
    <w:rsid w:val="00A92F99"/>
    <w:rsid w:val="00A93B27"/>
    <w:rsid w:val="00A94156"/>
    <w:rsid w:val="00A95E1F"/>
    <w:rsid w:val="00A95E6F"/>
    <w:rsid w:val="00A97822"/>
    <w:rsid w:val="00AA037A"/>
    <w:rsid w:val="00AA0DE7"/>
    <w:rsid w:val="00AA1788"/>
    <w:rsid w:val="00AA2934"/>
    <w:rsid w:val="00AA5119"/>
    <w:rsid w:val="00AA5294"/>
    <w:rsid w:val="00AA54FE"/>
    <w:rsid w:val="00AA566C"/>
    <w:rsid w:val="00AA5FC0"/>
    <w:rsid w:val="00AA73C9"/>
    <w:rsid w:val="00AA7A0F"/>
    <w:rsid w:val="00AA7BA8"/>
    <w:rsid w:val="00AA7CB4"/>
    <w:rsid w:val="00AA7DAE"/>
    <w:rsid w:val="00AB02B9"/>
    <w:rsid w:val="00AB033A"/>
    <w:rsid w:val="00AB0A6E"/>
    <w:rsid w:val="00AB29AA"/>
    <w:rsid w:val="00AB2A53"/>
    <w:rsid w:val="00AB3555"/>
    <w:rsid w:val="00AB3824"/>
    <w:rsid w:val="00AB430A"/>
    <w:rsid w:val="00AB4E8B"/>
    <w:rsid w:val="00AB5554"/>
    <w:rsid w:val="00AB6C2B"/>
    <w:rsid w:val="00AB6D37"/>
    <w:rsid w:val="00AB6D69"/>
    <w:rsid w:val="00AB78EC"/>
    <w:rsid w:val="00AC09A5"/>
    <w:rsid w:val="00AC1F90"/>
    <w:rsid w:val="00AC1F9E"/>
    <w:rsid w:val="00AC249B"/>
    <w:rsid w:val="00AC25F9"/>
    <w:rsid w:val="00AC26CF"/>
    <w:rsid w:val="00AC26DB"/>
    <w:rsid w:val="00AC273F"/>
    <w:rsid w:val="00AC3447"/>
    <w:rsid w:val="00AC366C"/>
    <w:rsid w:val="00AC3952"/>
    <w:rsid w:val="00AC49CE"/>
    <w:rsid w:val="00AC663E"/>
    <w:rsid w:val="00AC6C91"/>
    <w:rsid w:val="00AC6D86"/>
    <w:rsid w:val="00AC7718"/>
    <w:rsid w:val="00AC7E71"/>
    <w:rsid w:val="00AD278B"/>
    <w:rsid w:val="00AD2CB1"/>
    <w:rsid w:val="00AD358F"/>
    <w:rsid w:val="00AD5319"/>
    <w:rsid w:val="00AD57FF"/>
    <w:rsid w:val="00AD5E13"/>
    <w:rsid w:val="00AD6634"/>
    <w:rsid w:val="00AE0FB2"/>
    <w:rsid w:val="00AE12DB"/>
    <w:rsid w:val="00AE281F"/>
    <w:rsid w:val="00AE3993"/>
    <w:rsid w:val="00AE4337"/>
    <w:rsid w:val="00AE5124"/>
    <w:rsid w:val="00AE54C3"/>
    <w:rsid w:val="00AE5B1D"/>
    <w:rsid w:val="00AE5BB4"/>
    <w:rsid w:val="00AF01C6"/>
    <w:rsid w:val="00AF0A5A"/>
    <w:rsid w:val="00AF1454"/>
    <w:rsid w:val="00AF14BF"/>
    <w:rsid w:val="00AF253D"/>
    <w:rsid w:val="00AF26E0"/>
    <w:rsid w:val="00AF61D4"/>
    <w:rsid w:val="00AF6DF1"/>
    <w:rsid w:val="00B003CB"/>
    <w:rsid w:val="00B007E5"/>
    <w:rsid w:val="00B00A0E"/>
    <w:rsid w:val="00B0176E"/>
    <w:rsid w:val="00B01BAA"/>
    <w:rsid w:val="00B01ECD"/>
    <w:rsid w:val="00B03A3E"/>
    <w:rsid w:val="00B0415C"/>
    <w:rsid w:val="00B044D0"/>
    <w:rsid w:val="00B05254"/>
    <w:rsid w:val="00B07846"/>
    <w:rsid w:val="00B103B5"/>
    <w:rsid w:val="00B10957"/>
    <w:rsid w:val="00B10B78"/>
    <w:rsid w:val="00B11EA1"/>
    <w:rsid w:val="00B12839"/>
    <w:rsid w:val="00B13377"/>
    <w:rsid w:val="00B14D4B"/>
    <w:rsid w:val="00B1508C"/>
    <w:rsid w:val="00B15A21"/>
    <w:rsid w:val="00B171CC"/>
    <w:rsid w:val="00B20A2C"/>
    <w:rsid w:val="00B20A4A"/>
    <w:rsid w:val="00B21349"/>
    <w:rsid w:val="00B22361"/>
    <w:rsid w:val="00B22FE8"/>
    <w:rsid w:val="00B24332"/>
    <w:rsid w:val="00B24595"/>
    <w:rsid w:val="00B2561A"/>
    <w:rsid w:val="00B258B2"/>
    <w:rsid w:val="00B25CD7"/>
    <w:rsid w:val="00B266A5"/>
    <w:rsid w:val="00B275C6"/>
    <w:rsid w:val="00B27868"/>
    <w:rsid w:val="00B27E56"/>
    <w:rsid w:val="00B30F70"/>
    <w:rsid w:val="00B3150B"/>
    <w:rsid w:val="00B336B5"/>
    <w:rsid w:val="00B347A9"/>
    <w:rsid w:val="00B34BA1"/>
    <w:rsid w:val="00B354AD"/>
    <w:rsid w:val="00B37F75"/>
    <w:rsid w:val="00B40369"/>
    <w:rsid w:val="00B4204C"/>
    <w:rsid w:val="00B42211"/>
    <w:rsid w:val="00B422F7"/>
    <w:rsid w:val="00B45566"/>
    <w:rsid w:val="00B4583C"/>
    <w:rsid w:val="00B45D32"/>
    <w:rsid w:val="00B46A20"/>
    <w:rsid w:val="00B46CF6"/>
    <w:rsid w:val="00B47C5D"/>
    <w:rsid w:val="00B50990"/>
    <w:rsid w:val="00B51603"/>
    <w:rsid w:val="00B5262D"/>
    <w:rsid w:val="00B5305F"/>
    <w:rsid w:val="00B531AD"/>
    <w:rsid w:val="00B544C0"/>
    <w:rsid w:val="00B54D14"/>
    <w:rsid w:val="00B5515D"/>
    <w:rsid w:val="00B575F6"/>
    <w:rsid w:val="00B578CB"/>
    <w:rsid w:val="00B605B4"/>
    <w:rsid w:val="00B61E95"/>
    <w:rsid w:val="00B62F40"/>
    <w:rsid w:val="00B64342"/>
    <w:rsid w:val="00B646D9"/>
    <w:rsid w:val="00B67403"/>
    <w:rsid w:val="00B67A1A"/>
    <w:rsid w:val="00B70F0B"/>
    <w:rsid w:val="00B711BC"/>
    <w:rsid w:val="00B72113"/>
    <w:rsid w:val="00B74B86"/>
    <w:rsid w:val="00B759D0"/>
    <w:rsid w:val="00B7664E"/>
    <w:rsid w:val="00B76B01"/>
    <w:rsid w:val="00B770BE"/>
    <w:rsid w:val="00B7796D"/>
    <w:rsid w:val="00B80625"/>
    <w:rsid w:val="00B818EC"/>
    <w:rsid w:val="00B81BCB"/>
    <w:rsid w:val="00B8383D"/>
    <w:rsid w:val="00B83D87"/>
    <w:rsid w:val="00B84802"/>
    <w:rsid w:val="00B85BB3"/>
    <w:rsid w:val="00B87D33"/>
    <w:rsid w:val="00B904C7"/>
    <w:rsid w:val="00B90B40"/>
    <w:rsid w:val="00B91ACF"/>
    <w:rsid w:val="00B921B5"/>
    <w:rsid w:val="00B92552"/>
    <w:rsid w:val="00B925F2"/>
    <w:rsid w:val="00B94342"/>
    <w:rsid w:val="00B94A39"/>
    <w:rsid w:val="00B96064"/>
    <w:rsid w:val="00B965E2"/>
    <w:rsid w:val="00B9667E"/>
    <w:rsid w:val="00B96CD1"/>
    <w:rsid w:val="00B97586"/>
    <w:rsid w:val="00B97761"/>
    <w:rsid w:val="00BA0EF9"/>
    <w:rsid w:val="00BA1FCA"/>
    <w:rsid w:val="00BA385F"/>
    <w:rsid w:val="00BA4000"/>
    <w:rsid w:val="00BA4863"/>
    <w:rsid w:val="00BA56A1"/>
    <w:rsid w:val="00BA7D3D"/>
    <w:rsid w:val="00BB0854"/>
    <w:rsid w:val="00BB1079"/>
    <w:rsid w:val="00BB155F"/>
    <w:rsid w:val="00BB2A8A"/>
    <w:rsid w:val="00BB3D79"/>
    <w:rsid w:val="00BB3F0C"/>
    <w:rsid w:val="00BB400C"/>
    <w:rsid w:val="00BB42DF"/>
    <w:rsid w:val="00BB5973"/>
    <w:rsid w:val="00BB68F9"/>
    <w:rsid w:val="00BB6F79"/>
    <w:rsid w:val="00BB7B41"/>
    <w:rsid w:val="00BB7CAD"/>
    <w:rsid w:val="00BC0652"/>
    <w:rsid w:val="00BC1E8E"/>
    <w:rsid w:val="00BC2CFD"/>
    <w:rsid w:val="00BC2F70"/>
    <w:rsid w:val="00BC2FA3"/>
    <w:rsid w:val="00BC3623"/>
    <w:rsid w:val="00BC3814"/>
    <w:rsid w:val="00BC3EC2"/>
    <w:rsid w:val="00BC48BF"/>
    <w:rsid w:val="00BC4DE4"/>
    <w:rsid w:val="00BC5006"/>
    <w:rsid w:val="00BC6B08"/>
    <w:rsid w:val="00BC6B2D"/>
    <w:rsid w:val="00BD21C4"/>
    <w:rsid w:val="00BD2276"/>
    <w:rsid w:val="00BD2537"/>
    <w:rsid w:val="00BD3CE2"/>
    <w:rsid w:val="00BD5D53"/>
    <w:rsid w:val="00BD5DF4"/>
    <w:rsid w:val="00BD5E47"/>
    <w:rsid w:val="00BD5F6C"/>
    <w:rsid w:val="00BD71B7"/>
    <w:rsid w:val="00BD7706"/>
    <w:rsid w:val="00BE2512"/>
    <w:rsid w:val="00BE25E6"/>
    <w:rsid w:val="00BE3031"/>
    <w:rsid w:val="00BE3036"/>
    <w:rsid w:val="00BE30D4"/>
    <w:rsid w:val="00BE4D3A"/>
    <w:rsid w:val="00BE65B9"/>
    <w:rsid w:val="00BE6E97"/>
    <w:rsid w:val="00BE7BEB"/>
    <w:rsid w:val="00BF0E41"/>
    <w:rsid w:val="00BF0F42"/>
    <w:rsid w:val="00BF0F53"/>
    <w:rsid w:val="00BF1BCC"/>
    <w:rsid w:val="00BF4690"/>
    <w:rsid w:val="00BF480B"/>
    <w:rsid w:val="00BF49EB"/>
    <w:rsid w:val="00BF5D95"/>
    <w:rsid w:val="00BF6096"/>
    <w:rsid w:val="00BF7FE7"/>
    <w:rsid w:val="00C004B4"/>
    <w:rsid w:val="00C01AED"/>
    <w:rsid w:val="00C01DD8"/>
    <w:rsid w:val="00C028AD"/>
    <w:rsid w:val="00C03040"/>
    <w:rsid w:val="00C03046"/>
    <w:rsid w:val="00C044E9"/>
    <w:rsid w:val="00C0697F"/>
    <w:rsid w:val="00C06A94"/>
    <w:rsid w:val="00C06D51"/>
    <w:rsid w:val="00C10EDE"/>
    <w:rsid w:val="00C115E3"/>
    <w:rsid w:val="00C134E8"/>
    <w:rsid w:val="00C1358E"/>
    <w:rsid w:val="00C13A26"/>
    <w:rsid w:val="00C13CC3"/>
    <w:rsid w:val="00C146B9"/>
    <w:rsid w:val="00C148CC"/>
    <w:rsid w:val="00C14C7F"/>
    <w:rsid w:val="00C151CB"/>
    <w:rsid w:val="00C15B12"/>
    <w:rsid w:val="00C160ED"/>
    <w:rsid w:val="00C16210"/>
    <w:rsid w:val="00C16481"/>
    <w:rsid w:val="00C167B3"/>
    <w:rsid w:val="00C176ED"/>
    <w:rsid w:val="00C1771F"/>
    <w:rsid w:val="00C17901"/>
    <w:rsid w:val="00C17E38"/>
    <w:rsid w:val="00C204EF"/>
    <w:rsid w:val="00C20814"/>
    <w:rsid w:val="00C211DE"/>
    <w:rsid w:val="00C21E13"/>
    <w:rsid w:val="00C2296C"/>
    <w:rsid w:val="00C229B6"/>
    <w:rsid w:val="00C23B65"/>
    <w:rsid w:val="00C23E72"/>
    <w:rsid w:val="00C240BC"/>
    <w:rsid w:val="00C24504"/>
    <w:rsid w:val="00C24EB7"/>
    <w:rsid w:val="00C24F09"/>
    <w:rsid w:val="00C25668"/>
    <w:rsid w:val="00C2580B"/>
    <w:rsid w:val="00C25AA3"/>
    <w:rsid w:val="00C25ACE"/>
    <w:rsid w:val="00C26582"/>
    <w:rsid w:val="00C27001"/>
    <w:rsid w:val="00C279F9"/>
    <w:rsid w:val="00C307E0"/>
    <w:rsid w:val="00C31333"/>
    <w:rsid w:val="00C3351E"/>
    <w:rsid w:val="00C33CAE"/>
    <w:rsid w:val="00C3553E"/>
    <w:rsid w:val="00C355B9"/>
    <w:rsid w:val="00C375BF"/>
    <w:rsid w:val="00C40729"/>
    <w:rsid w:val="00C40D46"/>
    <w:rsid w:val="00C41802"/>
    <w:rsid w:val="00C41E70"/>
    <w:rsid w:val="00C4201F"/>
    <w:rsid w:val="00C43D9D"/>
    <w:rsid w:val="00C441A8"/>
    <w:rsid w:val="00C4463A"/>
    <w:rsid w:val="00C4555A"/>
    <w:rsid w:val="00C45D7A"/>
    <w:rsid w:val="00C45D89"/>
    <w:rsid w:val="00C46202"/>
    <w:rsid w:val="00C465AC"/>
    <w:rsid w:val="00C47286"/>
    <w:rsid w:val="00C47469"/>
    <w:rsid w:val="00C474C8"/>
    <w:rsid w:val="00C5066B"/>
    <w:rsid w:val="00C50883"/>
    <w:rsid w:val="00C51F5D"/>
    <w:rsid w:val="00C53035"/>
    <w:rsid w:val="00C534AC"/>
    <w:rsid w:val="00C536F6"/>
    <w:rsid w:val="00C5473B"/>
    <w:rsid w:val="00C54A70"/>
    <w:rsid w:val="00C55877"/>
    <w:rsid w:val="00C609F4"/>
    <w:rsid w:val="00C6188B"/>
    <w:rsid w:val="00C621D5"/>
    <w:rsid w:val="00C622F9"/>
    <w:rsid w:val="00C64886"/>
    <w:rsid w:val="00C64DA9"/>
    <w:rsid w:val="00C65A33"/>
    <w:rsid w:val="00C65D7B"/>
    <w:rsid w:val="00C65E2A"/>
    <w:rsid w:val="00C6608F"/>
    <w:rsid w:val="00C66516"/>
    <w:rsid w:val="00C66844"/>
    <w:rsid w:val="00C67924"/>
    <w:rsid w:val="00C722D1"/>
    <w:rsid w:val="00C725CE"/>
    <w:rsid w:val="00C72DB3"/>
    <w:rsid w:val="00C73832"/>
    <w:rsid w:val="00C75CA0"/>
    <w:rsid w:val="00C76C47"/>
    <w:rsid w:val="00C809B3"/>
    <w:rsid w:val="00C8114D"/>
    <w:rsid w:val="00C81A51"/>
    <w:rsid w:val="00C81C56"/>
    <w:rsid w:val="00C81F18"/>
    <w:rsid w:val="00C82ED8"/>
    <w:rsid w:val="00C8413D"/>
    <w:rsid w:val="00C8430F"/>
    <w:rsid w:val="00C847F6"/>
    <w:rsid w:val="00C87F99"/>
    <w:rsid w:val="00C9068D"/>
    <w:rsid w:val="00C906AE"/>
    <w:rsid w:val="00C91B33"/>
    <w:rsid w:val="00C91C26"/>
    <w:rsid w:val="00C92DD4"/>
    <w:rsid w:val="00C94474"/>
    <w:rsid w:val="00C95286"/>
    <w:rsid w:val="00C95AA6"/>
    <w:rsid w:val="00C96881"/>
    <w:rsid w:val="00C9709D"/>
    <w:rsid w:val="00C978DD"/>
    <w:rsid w:val="00C97A7C"/>
    <w:rsid w:val="00CA01FA"/>
    <w:rsid w:val="00CA2EE1"/>
    <w:rsid w:val="00CA3379"/>
    <w:rsid w:val="00CA3653"/>
    <w:rsid w:val="00CA368B"/>
    <w:rsid w:val="00CA3E7E"/>
    <w:rsid w:val="00CA42E1"/>
    <w:rsid w:val="00CA4BB7"/>
    <w:rsid w:val="00CA624A"/>
    <w:rsid w:val="00CA62DB"/>
    <w:rsid w:val="00CA6A15"/>
    <w:rsid w:val="00CA74F5"/>
    <w:rsid w:val="00CA7D7C"/>
    <w:rsid w:val="00CB06EF"/>
    <w:rsid w:val="00CB0E7D"/>
    <w:rsid w:val="00CB143D"/>
    <w:rsid w:val="00CB31B8"/>
    <w:rsid w:val="00CB371A"/>
    <w:rsid w:val="00CB3843"/>
    <w:rsid w:val="00CB3EA6"/>
    <w:rsid w:val="00CB43C6"/>
    <w:rsid w:val="00CB45FE"/>
    <w:rsid w:val="00CB5105"/>
    <w:rsid w:val="00CB6C9A"/>
    <w:rsid w:val="00CC0D21"/>
    <w:rsid w:val="00CC1023"/>
    <w:rsid w:val="00CC1409"/>
    <w:rsid w:val="00CC15A6"/>
    <w:rsid w:val="00CC183D"/>
    <w:rsid w:val="00CC2A5C"/>
    <w:rsid w:val="00CC2DA7"/>
    <w:rsid w:val="00CC2E70"/>
    <w:rsid w:val="00CC3DC3"/>
    <w:rsid w:val="00CC46F8"/>
    <w:rsid w:val="00CC4812"/>
    <w:rsid w:val="00CC566D"/>
    <w:rsid w:val="00CC6EF7"/>
    <w:rsid w:val="00CD050E"/>
    <w:rsid w:val="00CD0DB2"/>
    <w:rsid w:val="00CD2271"/>
    <w:rsid w:val="00CD2731"/>
    <w:rsid w:val="00CD2C7F"/>
    <w:rsid w:val="00CD34F7"/>
    <w:rsid w:val="00CD3F88"/>
    <w:rsid w:val="00CD4BD8"/>
    <w:rsid w:val="00CD5203"/>
    <w:rsid w:val="00CD5E93"/>
    <w:rsid w:val="00CD6963"/>
    <w:rsid w:val="00CE0F7B"/>
    <w:rsid w:val="00CE18CB"/>
    <w:rsid w:val="00CE3653"/>
    <w:rsid w:val="00CE37CA"/>
    <w:rsid w:val="00CE3816"/>
    <w:rsid w:val="00CE41AB"/>
    <w:rsid w:val="00CE4EE7"/>
    <w:rsid w:val="00CE653E"/>
    <w:rsid w:val="00CF1BBB"/>
    <w:rsid w:val="00CF1D43"/>
    <w:rsid w:val="00CF21F3"/>
    <w:rsid w:val="00CF23A1"/>
    <w:rsid w:val="00CF494A"/>
    <w:rsid w:val="00CF4B13"/>
    <w:rsid w:val="00CF57CD"/>
    <w:rsid w:val="00CF6366"/>
    <w:rsid w:val="00CF66BF"/>
    <w:rsid w:val="00CF71CE"/>
    <w:rsid w:val="00CF7449"/>
    <w:rsid w:val="00D00C4D"/>
    <w:rsid w:val="00D0110D"/>
    <w:rsid w:val="00D014FD"/>
    <w:rsid w:val="00D016DD"/>
    <w:rsid w:val="00D03162"/>
    <w:rsid w:val="00D03302"/>
    <w:rsid w:val="00D03CA6"/>
    <w:rsid w:val="00D03FC3"/>
    <w:rsid w:val="00D05556"/>
    <w:rsid w:val="00D05D60"/>
    <w:rsid w:val="00D06CB9"/>
    <w:rsid w:val="00D074E6"/>
    <w:rsid w:val="00D07628"/>
    <w:rsid w:val="00D10D40"/>
    <w:rsid w:val="00D130DE"/>
    <w:rsid w:val="00D134FE"/>
    <w:rsid w:val="00D14520"/>
    <w:rsid w:val="00D145E6"/>
    <w:rsid w:val="00D14ADB"/>
    <w:rsid w:val="00D15070"/>
    <w:rsid w:val="00D15837"/>
    <w:rsid w:val="00D160E6"/>
    <w:rsid w:val="00D174F8"/>
    <w:rsid w:val="00D21489"/>
    <w:rsid w:val="00D2204F"/>
    <w:rsid w:val="00D231F2"/>
    <w:rsid w:val="00D2393A"/>
    <w:rsid w:val="00D2434C"/>
    <w:rsid w:val="00D2519E"/>
    <w:rsid w:val="00D2530E"/>
    <w:rsid w:val="00D262D7"/>
    <w:rsid w:val="00D27717"/>
    <w:rsid w:val="00D30931"/>
    <w:rsid w:val="00D30F16"/>
    <w:rsid w:val="00D313D0"/>
    <w:rsid w:val="00D31E00"/>
    <w:rsid w:val="00D34BAF"/>
    <w:rsid w:val="00D35AEB"/>
    <w:rsid w:val="00D35EBE"/>
    <w:rsid w:val="00D36C02"/>
    <w:rsid w:val="00D37147"/>
    <w:rsid w:val="00D37ABC"/>
    <w:rsid w:val="00D40993"/>
    <w:rsid w:val="00D40D29"/>
    <w:rsid w:val="00D40F45"/>
    <w:rsid w:val="00D41795"/>
    <w:rsid w:val="00D41F75"/>
    <w:rsid w:val="00D435D1"/>
    <w:rsid w:val="00D43F6D"/>
    <w:rsid w:val="00D44BF7"/>
    <w:rsid w:val="00D45834"/>
    <w:rsid w:val="00D45B78"/>
    <w:rsid w:val="00D4614C"/>
    <w:rsid w:val="00D46303"/>
    <w:rsid w:val="00D469FA"/>
    <w:rsid w:val="00D47438"/>
    <w:rsid w:val="00D50909"/>
    <w:rsid w:val="00D5141F"/>
    <w:rsid w:val="00D51524"/>
    <w:rsid w:val="00D518E8"/>
    <w:rsid w:val="00D518FB"/>
    <w:rsid w:val="00D519F2"/>
    <w:rsid w:val="00D53135"/>
    <w:rsid w:val="00D53964"/>
    <w:rsid w:val="00D54FB7"/>
    <w:rsid w:val="00D55629"/>
    <w:rsid w:val="00D5687A"/>
    <w:rsid w:val="00D56B36"/>
    <w:rsid w:val="00D572D2"/>
    <w:rsid w:val="00D60155"/>
    <w:rsid w:val="00D60372"/>
    <w:rsid w:val="00D60B41"/>
    <w:rsid w:val="00D61610"/>
    <w:rsid w:val="00D62059"/>
    <w:rsid w:val="00D62B54"/>
    <w:rsid w:val="00D638C6"/>
    <w:rsid w:val="00D63A1E"/>
    <w:rsid w:val="00D63E21"/>
    <w:rsid w:val="00D64B43"/>
    <w:rsid w:val="00D6532A"/>
    <w:rsid w:val="00D66A10"/>
    <w:rsid w:val="00D66BFD"/>
    <w:rsid w:val="00D66F53"/>
    <w:rsid w:val="00D6798D"/>
    <w:rsid w:val="00D67E28"/>
    <w:rsid w:val="00D706B5"/>
    <w:rsid w:val="00D71AC4"/>
    <w:rsid w:val="00D7275E"/>
    <w:rsid w:val="00D72A69"/>
    <w:rsid w:val="00D72AD5"/>
    <w:rsid w:val="00D732BF"/>
    <w:rsid w:val="00D73323"/>
    <w:rsid w:val="00D7341B"/>
    <w:rsid w:val="00D737D7"/>
    <w:rsid w:val="00D74083"/>
    <w:rsid w:val="00D751F2"/>
    <w:rsid w:val="00D75EF2"/>
    <w:rsid w:val="00D7675B"/>
    <w:rsid w:val="00D76769"/>
    <w:rsid w:val="00D80226"/>
    <w:rsid w:val="00D804C6"/>
    <w:rsid w:val="00D80BA3"/>
    <w:rsid w:val="00D80E61"/>
    <w:rsid w:val="00D80E7C"/>
    <w:rsid w:val="00D8131D"/>
    <w:rsid w:val="00D82768"/>
    <w:rsid w:val="00D84979"/>
    <w:rsid w:val="00D85ACF"/>
    <w:rsid w:val="00D86529"/>
    <w:rsid w:val="00D86A51"/>
    <w:rsid w:val="00D86F0D"/>
    <w:rsid w:val="00D87CD6"/>
    <w:rsid w:val="00D9075C"/>
    <w:rsid w:val="00D90788"/>
    <w:rsid w:val="00D90EEC"/>
    <w:rsid w:val="00D912B2"/>
    <w:rsid w:val="00D91845"/>
    <w:rsid w:val="00D91EEA"/>
    <w:rsid w:val="00D93273"/>
    <w:rsid w:val="00D932EC"/>
    <w:rsid w:val="00D93A2B"/>
    <w:rsid w:val="00D941E0"/>
    <w:rsid w:val="00D94E66"/>
    <w:rsid w:val="00D95C0F"/>
    <w:rsid w:val="00D96351"/>
    <w:rsid w:val="00DA03EF"/>
    <w:rsid w:val="00DA38F9"/>
    <w:rsid w:val="00DA47FF"/>
    <w:rsid w:val="00DA6638"/>
    <w:rsid w:val="00DA6840"/>
    <w:rsid w:val="00DA7B44"/>
    <w:rsid w:val="00DB030A"/>
    <w:rsid w:val="00DB15AA"/>
    <w:rsid w:val="00DB1B30"/>
    <w:rsid w:val="00DB1B8C"/>
    <w:rsid w:val="00DB27F8"/>
    <w:rsid w:val="00DB4D66"/>
    <w:rsid w:val="00DB541A"/>
    <w:rsid w:val="00DB5572"/>
    <w:rsid w:val="00DB5583"/>
    <w:rsid w:val="00DB56E0"/>
    <w:rsid w:val="00DC14E6"/>
    <w:rsid w:val="00DC3CDF"/>
    <w:rsid w:val="00DC3E8E"/>
    <w:rsid w:val="00DC4295"/>
    <w:rsid w:val="00DC5FCE"/>
    <w:rsid w:val="00DC6385"/>
    <w:rsid w:val="00DC71EE"/>
    <w:rsid w:val="00DC7FA8"/>
    <w:rsid w:val="00DD1756"/>
    <w:rsid w:val="00DD2174"/>
    <w:rsid w:val="00DD2463"/>
    <w:rsid w:val="00DD3173"/>
    <w:rsid w:val="00DD42C6"/>
    <w:rsid w:val="00DD5102"/>
    <w:rsid w:val="00DD59B8"/>
    <w:rsid w:val="00DD696F"/>
    <w:rsid w:val="00DD6AD9"/>
    <w:rsid w:val="00DD702B"/>
    <w:rsid w:val="00DD73E3"/>
    <w:rsid w:val="00DE15C9"/>
    <w:rsid w:val="00DE3183"/>
    <w:rsid w:val="00DE5AE0"/>
    <w:rsid w:val="00DE5FF7"/>
    <w:rsid w:val="00DE66BE"/>
    <w:rsid w:val="00DE67F3"/>
    <w:rsid w:val="00DE6DCE"/>
    <w:rsid w:val="00DF063A"/>
    <w:rsid w:val="00DF10F0"/>
    <w:rsid w:val="00DF2EA4"/>
    <w:rsid w:val="00DF3463"/>
    <w:rsid w:val="00DF3F56"/>
    <w:rsid w:val="00DF48EA"/>
    <w:rsid w:val="00DF63AC"/>
    <w:rsid w:val="00E00003"/>
    <w:rsid w:val="00E003A8"/>
    <w:rsid w:val="00E01820"/>
    <w:rsid w:val="00E01D0A"/>
    <w:rsid w:val="00E01F98"/>
    <w:rsid w:val="00E023D1"/>
    <w:rsid w:val="00E02BFE"/>
    <w:rsid w:val="00E03617"/>
    <w:rsid w:val="00E03620"/>
    <w:rsid w:val="00E065B4"/>
    <w:rsid w:val="00E067E5"/>
    <w:rsid w:val="00E06DC8"/>
    <w:rsid w:val="00E07129"/>
    <w:rsid w:val="00E07F6A"/>
    <w:rsid w:val="00E10584"/>
    <w:rsid w:val="00E13BEF"/>
    <w:rsid w:val="00E15AB3"/>
    <w:rsid w:val="00E230CB"/>
    <w:rsid w:val="00E251BC"/>
    <w:rsid w:val="00E254D9"/>
    <w:rsid w:val="00E25C80"/>
    <w:rsid w:val="00E2730F"/>
    <w:rsid w:val="00E27787"/>
    <w:rsid w:val="00E27C9B"/>
    <w:rsid w:val="00E3015F"/>
    <w:rsid w:val="00E3073B"/>
    <w:rsid w:val="00E32783"/>
    <w:rsid w:val="00E330B3"/>
    <w:rsid w:val="00E331ED"/>
    <w:rsid w:val="00E332F6"/>
    <w:rsid w:val="00E333BC"/>
    <w:rsid w:val="00E3378E"/>
    <w:rsid w:val="00E34DF9"/>
    <w:rsid w:val="00E3525F"/>
    <w:rsid w:val="00E365B5"/>
    <w:rsid w:val="00E36F12"/>
    <w:rsid w:val="00E37846"/>
    <w:rsid w:val="00E4012E"/>
    <w:rsid w:val="00E40694"/>
    <w:rsid w:val="00E42715"/>
    <w:rsid w:val="00E43BC9"/>
    <w:rsid w:val="00E43E0B"/>
    <w:rsid w:val="00E444DD"/>
    <w:rsid w:val="00E44A16"/>
    <w:rsid w:val="00E44D87"/>
    <w:rsid w:val="00E450F5"/>
    <w:rsid w:val="00E45467"/>
    <w:rsid w:val="00E457FF"/>
    <w:rsid w:val="00E45826"/>
    <w:rsid w:val="00E46DB4"/>
    <w:rsid w:val="00E50F18"/>
    <w:rsid w:val="00E511ED"/>
    <w:rsid w:val="00E519C7"/>
    <w:rsid w:val="00E51EB6"/>
    <w:rsid w:val="00E52BDC"/>
    <w:rsid w:val="00E52CBD"/>
    <w:rsid w:val="00E52E43"/>
    <w:rsid w:val="00E54A2A"/>
    <w:rsid w:val="00E54E70"/>
    <w:rsid w:val="00E55227"/>
    <w:rsid w:val="00E56F69"/>
    <w:rsid w:val="00E57008"/>
    <w:rsid w:val="00E571F5"/>
    <w:rsid w:val="00E57464"/>
    <w:rsid w:val="00E57807"/>
    <w:rsid w:val="00E5783F"/>
    <w:rsid w:val="00E57B23"/>
    <w:rsid w:val="00E6061A"/>
    <w:rsid w:val="00E610D5"/>
    <w:rsid w:val="00E625C9"/>
    <w:rsid w:val="00E63848"/>
    <w:rsid w:val="00E66C07"/>
    <w:rsid w:val="00E67153"/>
    <w:rsid w:val="00E705F1"/>
    <w:rsid w:val="00E712EC"/>
    <w:rsid w:val="00E71385"/>
    <w:rsid w:val="00E72896"/>
    <w:rsid w:val="00E729CA"/>
    <w:rsid w:val="00E72A14"/>
    <w:rsid w:val="00E72FE5"/>
    <w:rsid w:val="00E7460C"/>
    <w:rsid w:val="00E748E7"/>
    <w:rsid w:val="00E74EE6"/>
    <w:rsid w:val="00E76051"/>
    <w:rsid w:val="00E76134"/>
    <w:rsid w:val="00E77747"/>
    <w:rsid w:val="00E77C2E"/>
    <w:rsid w:val="00E81655"/>
    <w:rsid w:val="00E82676"/>
    <w:rsid w:val="00E83323"/>
    <w:rsid w:val="00E834E6"/>
    <w:rsid w:val="00E83AF4"/>
    <w:rsid w:val="00E83C87"/>
    <w:rsid w:val="00E83FD8"/>
    <w:rsid w:val="00E85CC5"/>
    <w:rsid w:val="00E862A5"/>
    <w:rsid w:val="00E867C0"/>
    <w:rsid w:val="00E87214"/>
    <w:rsid w:val="00E87282"/>
    <w:rsid w:val="00E877C1"/>
    <w:rsid w:val="00E902AB"/>
    <w:rsid w:val="00E90644"/>
    <w:rsid w:val="00E91312"/>
    <w:rsid w:val="00E916A5"/>
    <w:rsid w:val="00E91B13"/>
    <w:rsid w:val="00E91BF8"/>
    <w:rsid w:val="00E91E8E"/>
    <w:rsid w:val="00E9231E"/>
    <w:rsid w:val="00E946BA"/>
    <w:rsid w:val="00E94CA8"/>
    <w:rsid w:val="00E95504"/>
    <w:rsid w:val="00E95790"/>
    <w:rsid w:val="00E95850"/>
    <w:rsid w:val="00E95D72"/>
    <w:rsid w:val="00E95EC5"/>
    <w:rsid w:val="00EA00C8"/>
    <w:rsid w:val="00EA0AF9"/>
    <w:rsid w:val="00EA0D25"/>
    <w:rsid w:val="00EA1177"/>
    <w:rsid w:val="00EA2D3D"/>
    <w:rsid w:val="00EA403C"/>
    <w:rsid w:val="00EA4657"/>
    <w:rsid w:val="00EA5CFD"/>
    <w:rsid w:val="00EA6523"/>
    <w:rsid w:val="00EA7155"/>
    <w:rsid w:val="00EB1296"/>
    <w:rsid w:val="00EB1813"/>
    <w:rsid w:val="00EB1949"/>
    <w:rsid w:val="00EB1D2D"/>
    <w:rsid w:val="00EB333B"/>
    <w:rsid w:val="00EB52C7"/>
    <w:rsid w:val="00EB5CFA"/>
    <w:rsid w:val="00EB5F0C"/>
    <w:rsid w:val="00EB75A8"/>
    <w:rsid w:val="00EC1747"/>
    <w:rsid w:val="00EC252B"/>
    <w:rsid w:val="00EC2FF4"/>
    <w:rsid w:val="00EC3095"/>
    <w:rsid w:val="00EC3199"/>
    <w:rsid w:val="00EC47BC"/>
    <w:rsid w:val="00EC4C98"/>
    <w:rsid w:val="00EC524D"/>
    <w:rsid w:val="00EC5294"/>
    <w:rsid w:val="00EC5399"/>
    <w:rsid w:val="00EC562E"/>
    <w:rsid w:val="00EC6537"/>
    <w:rsid w:val="00EC6924"/>
    <w:rsid w:val="00EC73E5"/>
    <w:rsid w:val="00ED10F6"/>
    <w:rsid w:val="00ED12BE"/>
    <w:rsid w:val="00ED137C"/>
    <w:rsid w:val="00ED21B9"/>
    <w:rsid w:val="00ED2F58"/>
    <w:rsid w:val="00ED7014"/>
    <w:rsid w:val="00ED7033"/>
    <w:rsid w:val="00ED7F8B"/>
    <w:rsid w:val="00ED7FD2"/>
    <w:rsid w:val="00EE2279"/>
    <w:rsid w:val="00EE243E"/>
    <w:rsid w:val="00EE33FC"/>
    <w:rsid w:val="00EE474C"/>
    <w:rsid w:val="00EE4A7F"/>
    <w:rsid w:val="00EE561B"/>
    <w:rsid w:val="00EE7082"/>
    <w:rsid w:val="00EF008B"/>
    <w:rsid w:val="00EF1477"/>
    <w:rsid w:val="00EF48CE"/>
    <w:rsid w:val="00EF4A98"/>
    <w:rsid w:val="00EF4D72"/>
    <w:rsid w:val="00EF5F1B"/>
    <w:rsid w:val="00EF60D9"/>
    <w:rsid w:val="00EF63B2"/>
    <w:rsid w:val="00EF7130"/>
    <w:rsid w:val="00EF7D0D"/>
    <w:rsid w:val="00F004B0"/>
    <w:rsid w:val="00F0151A"/>
    <w:rsid w:val="00F01DD7"/>
    <w:rsid w:val="00F02C73"/>
    <w:rsid w:val="00F04EE3"/>
    <w:rsid w:val="00F05294"/>
    <w:rsid w:val="00F05E47"/>
    <w:rsid w:val="00F06F5D"/>
    <w:rsid w:val="00F07280"/>
    <w:rsid w:val="00F07454"/>
    <w:rsid w:val="00F07A1D"/>
    <w:rsid w:val="00F10EF3"/>
    <w:rsid w:val="00F111A7"/>
    <w:rsid w:val="00F13863"/>
    <w:rsid w:val="00F175E3"/>
    <w:rsid w:val="00F17DAA"/>
    <w:rsid w:val="00F2028A"/>
    <w:rsid w:val="00F2079B"/>
    <w:rsid w:val="00F216E7"/>
    <w:rsid w:val="00F221FC"/>
    <w:rsid w:val="00F226CD"/>
    <w:rsid w:val="00F23984"/>
    <w:rsid w:val="00F23989"/>
    <w:rsid w:val="00F23A89"/>
    <w:rsid w:val="00F256A2"/>
    <w:rsid w:val="00F25E74"/>
    <w:rsid w:val="00F265F3"/>
    <w:rsid w:val="00F274CC"/>
    <w:rsid w:val="00F2764D"/>
    <w:rsid w:val="00F27E87"/>
    <w:rsid w:val="00F3045E"/>
    <w:rsid w:val="00F31EAD"/>
    <w:rsid w:val="00F32C63"/>
    <w:rsid w:val="00F33B74"/>
    <w:rsid w:val="00F3453F"/>
    <w:rsid w:val="00F34E45"/>
    <w:rsid w:val="00F3668C"/>
    <w:rsid w:val="00F36903"/>
    <w:rsid w:val="00F375AE"/>
    <w:rsid w:val="00F400F7"/>
    <w:rsid w:val="00F414EE"/>
    <w:rsid w:val="00F4155D"/>
    <w:rsid w:val="00F415E0"/>
    <w:rsid w:val="00F4192D"/>
    <w:rsid w:val="00F41A03"/>
    <w:rsid w:val="00F41DAB"/>
    <w:rsid w:val="00F43140"/>
    <w:rsid w:val="00F43325"/>
    <w:rsid w:val="00F4351B"/>
    <w:rsid w:val="00F4372B"/>
    <w:rsid w:val="00F44143"/>
    <w:rsid w:val="00F44D20"/>
    <w:rsid w:val="00F47803"/>
    <w:rsid w:val="00F50307"/>
    <w:rsid w:val="00F5099B"/>
    <w:rsid w:val="00F50B14"/>
    <w:rsid w:val="00F50C40"/>
    <w:rsid w:val="00F52668"/>
    <w:rsid w:val="00F52B7C"/>
    <w:rsid w:val="00F56D52"/>
    <w:rsid w:val="00F56D5B"/>
    <w:rsid w:val="00F611D4"/>
    <w:rsid w:val="00F611E2"/>
    <w:rsid w:val="00F63DAD"/>
    <w:rsid w:val="00F66202"/>
    <w:rsid w:val="00F6649F"/>
    <w:rsid w:val="00F664DB"/>
    <w:rsid w:val="00F6705D"/>
    <w:rsid w:val="00F7219E"/>
    <w:rsid w:val="00F7379F"/>
    <w:rsid w:val="00F73A88"/>
    <w:rsid w:val="00F744D9"/>
    <w:rsid w:val="00F74636"/>
    <w:rsid w:val="00F74823"/>
    <w:rsid w:val="00F74C97"/>
    <w:rsid w:val="00F74EBC"/>
    <w:rsid w:val="00F75150"/>
    <w:rsid w:val="00F75680"/>
    <w:rsid w:val="00F757F4"/>
    <w:rsid w:val="00F76871"/>
    <w:rsid w:val="00F77212"/>
    <w:rsid w:val="00F77A52"/>
    <w:rsid w:val="00F8062F"/>
    <w:rsid w:val="00F81018"/>
    <w:rsid w:val="00F823FE"/>
    <w:rsid w:val="00F82658"/>
    <w:rsid w:val="00F827EC"/>
    <w:rsid w:val="00F82813"/>
    <w:rsid w:val="00F839B6"/>
    <w:rsid w:val="00F848D9"/>
    <w:rsid w:val="00F84E33"/>
    <w:rsid w:val="00F84F04"/>
    <w:rsid w:val="00F8516A"/>
    <w:rsid w:val="00F853B8"/>
    <w:rsid w:val="00F8652C"/>
    <w:rsid w:val="00F9070A"/>
    <w:rsid w:val="00F927DD"/>
    <w:rsid w:val="00F929EE"/>
    <w:rsid w:val="00F93802"/>
    <w:rsid w:val="00F93E54"/>
    <w:rsid w:val="00F94824"/>
    <w:rsid w:val="00F95A25"/>
    <w:rsid w:val="00F95EC4"/>
    <w:rsid w:val="00F95F1C"/>
    <w:rsid w:val="00F96304"/>
    <w:rsid w:val="00F96337"/>
    <w:rsid w:val="00F9741A"/>
    <w:rsid w:val="00F97611"/>
    <w:rsid w:val="00FA3034"/>
    <w:rsid w:val="00FA41A1"/>
    <w:rsid w:val="00FA4325"/>
    <w:rsid w:val="00FA4872"/>
    <w:rsid w:val="00FA4BEB"/>
    <w:rsid w:val="00FA4E53"/>
    <w:rsid w:val="00FA5DA3"/>
    <w:rsid w:val="00FA5DFF"/>
    <w:rsid w:val="00FA5ECC"/>
    <w:rsid w:val="00FA6045"/>
    <w:rsid w:val="00FA6532"/>
    <w:rsid w:val="00FA66E1"/>
    <w:rsid w:val="00FB0820"/>
    <w:rsid w:val="00FB08F6"/>
    <w:rsid w:val="00FB0D55"/>
    <w:rsid w:val="00FB126D"/>
    <w:rsid w:val="00FB1705"/>
    <w:rsid w:val="00FB1C41"/>
    <w:rsid w:val="00FB1D34"/>
    <w:rsid w:val="00FB4173"/>
    <w:rsid w:val="00FB503F"/>
    <w:rsid w:val="00FB52CE"/>
    <w:rsid w:val="00FB6078"/>
    <w:rsid w:val="00FB7268"/>
    <w:rsid w:val="00FB7A1C"/>
    <w:rsid w:val="00FC1905"/>
    <w:rsid w:val="00FC357F"/>
    <w:rsid w:val="00FC39B2"/>
    <w:rsid w:val="00FC47BD"/>
    <w:rsid w:val="00FC485E"/>
    <w:rsid w:val="00FC4B2B"/>
    <w:rsid w:val="00FC5F85"/>
    <w:rsid w:val="00FD050A"/>
    <w:rsid w:val="00FD2C43"/>
    <w:rsid w:val="00FD38B5"/>
    <w:rsid w:val="00FD3EFB"/>
    <w:rsid w:val="00FD436E"/>
    <w:rsid w:val="00FD5101"/>
    <w:rsid w:val="00FD540C"/>
    <w:rsid w:val="00FD6903"/>
    <w:rsid w:val="00FD69F0"/>
    <w:rsid w:val="00FD7311"/>
    <w:rsid w:val="00FE161D"/>
    <w:rsid w:val="00FE2836"/>
    <w:rsid w:val="00FE3631"/>
    <w:rsid w:val="00FE38B7"/>
    <w:rsid w:val="00FE4FB5"/>
    <w:rsid w:val="00FE570D"/>
    <w:rsid w:val="00FE6004"/>
    <w:rsid w:val="00FE6B0A"/>
    <w:rsid w:val="00FE6BA5"/>
    <w:rsid w:val="00FE6BC5"/>
    <w:rsid w:val="00FE73A9"/>
    <w:rsid w:val="00FF0ABE"/>
    <w:rsid w:val="00FF22D5"/>
    <w:rsid w:val="00FF2602"/>
    <w:rsid w:val="00FF2666"/>
    <w:rsid w:val="00FF2BC2"/>
    <w:rsid w:val="00FF3D5C"/>
    <w:rsid w:val="00FF6357"/>
    <w:rsid w:val="00FF6BC7"/>
    <w:rsid w:val="00FF6E97"/>
    <w:rsid w:val="00FF7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E8D9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737"/>
    <w:rPr>
      <w:rFonts w:ascii="Times New Roman" w:hAnsi="Times New Roman"/>
      <w:sz w:val="24"/>
      <w:szCs w:val="24"/>
      <w:lang w:val="en-US" w:eastAsia="en-US"/>
    </w:rPr>
  </w:style>
  <w:style w:type="paragraph" w:styleId="Heading1">
    <w:name w:val="heading 1"/>
    <w:basedOn w:val="Normal"/>
    <w:next w:val="Normal"/>
    <w:link w:val="Heading1Char"/>
    <w:qFormat/>
    <w:rsid w:val="00637737"/>
    <w:pPr>
      <w:keepNext/>
      <w:keepLines/>
      <w:spacing w:before="240" w:after="240" w:line="276" w:lineRule="auto"/>
      <w:outlineLvl w:val="0"/>
    </w:pPr>
    <w:rPr>
      <w:rFonts w:asciiTheme="minorHAnsi" w:eastAsiaTheme="majorEastAsia" w:hAnsiTheme="minorHAnsi" w:cstheme="majorBidi"/>
      <w:b/>
      <w:sz w:val="32"/>
      <w:szCs w:val="32"/>
      <w:lang w:val="en-GB"/>
    </w:rPr>
  </w:style>
  <w:style w:type="paragraph" w:styleId="Heading2">
    <w:name w:val="heading 2"/>
    <w:basedOn w:val="Normal"/>
    <w:next w:val="Normal"/>
    <w:link w:val="Heading2Char"/>
    <w:unhideWhenUsed/>
    <w:qFormat/>
    <w:rsid w:val="00637737"/>
    <w:pPr>
      <w:keepNext/>
      <w:keepLines/>
      <w:spacing w:before="320" w:after="240" w:line="276" w:lineRule="auto"/>
      <w:outlineLvl w:val="1"/>
    </w:pPr>
    <w:rPr>
      <w:rFonts w:asciiTheme="minorHAnsi" w:eastAsiaTheme="majorEastAsia" w:hAnsiTheme="minorHAnsi" w:cstheme="majorBidi"/>
      <w:b/>
      <w:bCs/>
      <w:sz w:val="28"/>
      <w:szCs w:val="26"/>
      <w:lang w:val="en-GB"/>
    </w:rPr>
  </w:style>
  <w:style w:type="paragraph" w:styleId="Heading3">
    <w:name w:val="heading 3"/>
    <w:basedOn w:val="Normal"/>
    <w:next w:val="Normal"/>
    <w:link w:val="Heading3Char"/>
    <w:unhideWhenUsed/>
    <w:qFormat/>
    <w:rsid w:val="00637737"/>
    <w:pPr>
      <w:keepNext/>
      <w:keepLines/>
      <w:spacing w:before="240" w:after="240" w:line="276" w:lineRule="auto"/>
      <w:outlineLvl w:val="2"/>
    </w:pPr>
    <w:rPr>
      <w:rFonts w:asciiTheme="minorHAnsi" w:eastAsiaTheme="majorEastAsia" w:hAnsiTheme="minorHAnsi" w:cstheme="majorBidi"/>
      <w:b/>
      <w:lang w:val="en-GB"/>
    </w:rPr>
  </w:style>
  <w:style w:type="paragraph" w:styleId="Heading4">
    <w:name w:val="heading 4"/>
    <w:basedOn w:val="Normal"/>
    <w:next w:val="Normal"/>
    <w:link w:val="Heading4Char"/>
    <w:unhideWhenUsed/>
    <w:qFormat/>
    <w:rsid w:val="00637737"/>
    <w:pPr>
      <w:keepNext/>
      <w:keepLines/>
      <w:spacing w:before="120" w:after="120" w:line="276" w:lineRule="auto"/>
      <w:outlineLvl w:val="3"/>
    </w:pPr>
    <w:rPr>
      <w:rFonts w:asciiTheme="minorHAnsi" w:eastAsiaTheme="majorEastAsia" w:hAnsiTheme="minorHAnsi" w:cstheme="majorBidi"/>
      <w:b/>
      <w:i/>
      <w:iCs/>
      <w:szCs w:val="22"/>
      <w:lang w:val="en-GB"/>
    </w:rPr>
  </w:style>
  <w:style w:type="paragraph" w:styleId="Heading5">
    <w:name w:val="heading 5"/>
    <w:basedOn w:val="Normal"/>
    <w:next w:val="Normal"/>
    <w:link w:val="Heading5Char"/>
    <w:semiHidden/>
    <w:unhideWhenUsed/>
    <w:qFormat/>
    <w:rsid w:val="00647FB9"/>
    <w:pPr>
      <w:keepNext/>
      <w:keepLines/>
      <w:spacing w:before="40" w:line="276" w:lineRule="auto"/>
      <w:outlineLvl w:val="4"/>
    </w:pPr>
    <w:rPr>
      <w:rFonts w:asciiTheme="majorHAnsi" w:eastAsiaTheme="majorEastAsia" w:hAnsiTheme="majorHAnsi" w:cstheme="majorBidi"/>
      <w:color w:val="365F91" w:themeColor="accent1" w:themeShade="BF"/>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95F4C"/>
    <w:rPr>
      <w:rFonts w:ascii="Calibri" w:hAnsi="Calibri"/>
      <w:sz w:val="20"/>
      <w:szCs w:val="20"/>
      <w:lang w:val="en-GB"/>
    </w:rPr>
  </w:style>
  <w:style w:type="character" w:customStyle="1" w:styleId="FootnoteTextChar">
    <w:name w:val="Footnote Text Char"/>
    <w:link w:val="FootnoteText"/>
    <w:uiPriority w:val="99"/>
    <w:semiHidden/>
    <w:locked/>
    <w:rsid w:val="00495F4C"/>
    <w:rPr>
      <w:rFonts w:ascii="Calibri" w:hAnsi="Calibri" w:cs="Times New Roman"/>
      <w:sz w:val="20"/>
    </w:rPr>
  </w:style>
  <w:style w:type="paragraph" w:styleId="CommentText">
    <w:name w:val="annotation text"/>
    <w:basedOn w:val="Normal"/>
    <w:link w:val="CommentTextChar"/>
    <w:uiPriority w:val="99"/>
    <w:semiHidden/>
    <w:rsid w:val="00495F4C"/>
    <w:pPr>
      <w:spacing w:after="200" w:line="276" w:lineRule="auto"/>
    </w:pPr>
    <w:rPr>
      <w:rFonts w:ascii="Calibri" w:hAnsi="Calibri"/>
      <w:sz w:val="20"/>
      <w:szCs w:val="20"/>
      <w:lang w:val="en-GB"/>
    </w:rPr>
  </w:style>
  <w:style w:type="character" w:customStyle="1" w:styleId="CommentTextChar">
    <w:name w:val="Comment Text Char"/>
    <w:link w:val="CommentText"/>
    <w:uiPriority w:val="99"/>
    <w:semiHidden/>
    <w:locked/>
    <w:rsid w:val="00495F4C"/>
    <w:rPr>
      <w:rFonts w:ascii="Calibri" w:hAnsi="Calibri" w:cs="Times New Roman"/>
      <w:sz w:val="20"/>
    </w:rPr>
  </w:style>
  <w:style w:type="paragraph" w:styleId="PlainText">
    <w:name w:val="Plain Text"/>
    <w:basedOn w:val="Normal"/>
    <w:link w:val="PlainTextChar"/>
    <w:uiPriority w:val="99"/>
    <w:rsid w:val="00495F4C"/>
    <w:rPr>
      <w:rFonts w:ascii="Calibri" w:hAnsi="Calibri"/>
      <w:sz w:val="21"/>
      <w:szCs w:val="20"/>
      <w:lang w:val="en-GB" w:eastAsia="en-GB"/>
    </w:rPr>
  </w:style>
  <w:style w:type="character" w:customStyle="1" w:styleId="PlainTextChar">
    <w:name w:val="Plain Text Char"/>
    <w:link w:val="PlainText"/>
    <w:uiPriority w:val="99"/>
    <w:locked/>
    <w:rsid w:val="00495F4C"/>
    <w:rPr>
      <w:rFonts w:ascii="Calibri" w:hAnsi="Calibri"/>
      <w:sz w:val="21"/>
    </w:rPr>
  </w:style>
  <w:style w:type="paragraph" w:styleId="BalloonText">
    <w:name w:val="Balloon Text"/>
    <w:basedOn w:val="Normal"/>
    <w:link w:val="BalloonTextChar"/>
    <w:uiPriority w:val="99"/>
    <w:semiHidden/>
    <w:rsid w:val="00495F4C"/>
    <w:rPr>
      <w:rFonts w:ascii="Segoe UI" w:hAnsi="Segoe UI" w:cs="Segoe UI"/>
      <w:sz w:val="18"/>
      <w:szCs w:val="18"/>
      <w:lang w:val="en-GB"/>
    </w:rPr>
  </w:style>
  <w:style w:type="character" w:customStyle="1" w:styleId="BalloonTextChar">
    <w:name w:val="Balloon Text Char"/>
    <w:link w:val="BalloonText"/>
    <w:uiPriority w:val="99"/>
    <w:semiHidden/>
    <w:locked/>
    <w:rsid w:val="00495F4C"/>
    <w:rPr>
      <w:rFonts w:ascii="Segoe UI" w:hAnsi="Segoe UI" w:cs="Times New Roman"/>
      <w:sz w:val="18"/>
    </w:rPr>
  </w:style>
  <w:style w:type="character" w:styleId="FootnoteReference">
    <w:name w:val="footnote reference"/>
    <w:uiPriority w:val="99"/>
    <w:semiHidden/>
    <w:rsid w:val="00495F4C"/>
    <w:rPr>
      <w:rFonts w:cs="Times New Roman"/>
      <w:vertAlign w:val="superscript"/>
    </w:rPr>
  </w:style>
  <w:style w:type="character" w:styleId="CommentReference">
    <w:name w:val="annotation reference"/>
    <w:uiPriority w:val="99"/>
    <w:semiHidden/>
    <w:rsid w:val="00495F4C"/>
    <w:rPr>
      <w:rFonts w:ascii="Times New Roman" w:hAnsi="Times New Roman" w:cs="Times New Roman"/>
      <w:sz w:val="16"/>
    </w:rPr>
  </w:style>
  <w:style w:type="character" w:customStyle="1" w:styleId="apple-converted-space">
    <w:name w:val="apple-converted-space"/>
    <w:rsid w:val="00495F4C"/>
    <w:rPr>
      <w:rFonts w:ascii="Times New Roman" w:hAnsi="Times New Roman"/>
    </w:rPr>
  </w:style>
  <w:style w:type="paragraph" w:styleId="Caption">
    <w:name w:val="caption"/>
    <w:basedOn w:val="Normal"/>
    <w:next w:val="Normal"/>
    <w:uiPriority w:val="99"/>
    <w:qFormat/>
    <w:rsid w:val="00C23B65"/>
    <w:pPr>
      <w:spacing w:after="200"/>
    </w:pPr>
    <w:rPr>
      <w:rFonts w:ascii="Calibri" w:hAnsi="Calibri"/>
      <w:b/>
      <w:bCs/>
      <w:color w:val="4F81BD"/>
      <w:sz w:val="18"/>
      <w:szCs w:val="18"/>
      <w:lang w:val="en-GB"/>
    </w:rPr>
  </w:style>
  <w:style w:type="paragraph" w:styleId="NormalWeb">
    <w:name w:val="Normal (Web)"/>
    <w:basedOn w:val="Normal"/>
    <w:uiPriority w:val="99"/>
    <w:rsid w:val="00C23B65"/>
    <w:pPr>
      <w:spacing w:before="100" w:beforeAutospacing="1" w:after="100" w:afterAutospacing="1"/>
    </w:pPr>
    <w:rPr>
      <w:rFonts w:eastAsia="Times New Roman"/>
      <w:lang w:val="en-GB" w:eastAsia="en-GB"/>
    </w:rPr>
  </w:style>
  <w:style w:type="paragraph" w:styleId="ListParagraph">
    <w:name w:val="List Paragraph"/>
    <w:basedOn w:val="Normal"/>
    <w:uiPriority w:val="99"/>
    <w:qFormat/>
    <w:rsid w:val="001E14CA"/>
    <w:pPr>
      <w:spacing w:after="200" w:line="276" w:lineRule="auto"/>
      <w:ind w:left="720"/>
      <w:contextualSpacing/>
    </w:pPr>
    <w:rPr>
      <w:rFonts w:ascii="Calibri" w:hAnsi="Calibri"/>
      <w:sz w:val="22"/>
      <w:szCs w:val="22"/>
      <w:lang w:val="en-GB"/>
    </w:rPr>
  </w:style>
  <w:style w:type="paragraph" w:styleId="CommentSubject">
    <w:name w:val="annotation subject"/>
    <w:basedOn w:val="CommentText"/>
    <w:next w:val="CommentText"/>
    <w:link w:val="CommentSubjectChar"/>
    <w:uiPriority w:val="99"/>
    <w:semiHidden/>
    <w:rsid w:val="00B64342"/>
    <w:pPr>
      <w:spacing w:line="240" w:lineRule="auto"/>
    </w:pPr>
    <w:rPr>
      <w:b/>
      <w:bCs/>
    </w:rPr>
  </w:style>
  <w:style w:type="character" w:customStyle="1" w:styleId="CommentSubjectChar">
    <w:name w:val="Comment Subject Char"/>
    <w:link w:val="CommentSubject"/>
    <w:uiPriority w:val="99"/>
    <w:semiHidden/>
    <w:locked/>
    <w:rsid w:val="00B64342"/>
    <w:rPr>
      <w:rFonts w:ascii="Calibri" w:hAnsi="Calibri" w:cs="Times New Roman"/>
      <w:b/>
      <w:sz w:val="20"/>
    </w:rPr>
  </w:style>
  <w:style w:type="character" w:styleId="Emphasis">
    <w:name w:val="Emphasis"/>
    <w:uiPriority w:val="20"/>
    <w:qFormat/>
    <w:locked/>
    <w:rsid w:val="009F3E97"/>
    <w:rPr>
      <w:rFonts w:cs="Times New Roman"/>
      <w:i/>
      <w:iCs/>
    </w:rPr>
  </w:style>
  <w:style w:type="character" w:customStyle="1" w:styleId="Heading2Char">
    <w:name w:val="Heading 2 Char"/>
    <w:basedOn w:val="DefaultParagraphFont"/>
    <w:link w:val="Heading2"/>
    <w:rsid w:val="00637737"/>
    <w:rPr>
      <w:rFonts w:asciiTheme="minorHAnsi" w:eastAsiaTheme="majorEastAsia" w:hAnsiTheme="minorHAnsi" w:cstheme="majorBidi"/>
      <w:b/>
      <w:bCs/>
      <w:sz w:val="28"/>
      <w:szCs w:val="26"/>
      <w:lang w:eastAsia="en-US"/>
    </w:rPr>
  </w:style>
  <w:style w:type="paragraph" w:customStyle="1" w:styleId="p1">
    <w:name w:val="p1"/>
    <w:basedOn w:val="Normal"/>
    <w:rsid w:val="00E46DB4"/>
    <w:rPr>
      <w:rFonts w:ascii="Helvetica" w:eastAsiaTheme="minorHAnsi" w:hAnsi="Helvetica"/>
      <w:sz w:val="18"/>
      <w:szCs w:val="18"/>
    </w:rPr>
  </w:style>
  <w:style w:type="paragraph" w:styleId="DocumentMap">
    <w:name w:val="Document Map"/>
    <w:basedOn w:val="Normal"/>
    <w:link w:val="DocumentMapChar"/>
    <w:uiPriority w:val="99"/>
    <w:semiHidden/>
    <w:unhideWhenUsed/>
    <w:locked/>
    <w:rsid w:val="00C8413D"/>
    <w:rPr>
      <w:lang w:val="en-GB"/>
    </w:rPr>
  </w:style>
  <w:style w:type="character" w:customStyle="1" w:styleId="DocumentMapChar">
    <w:name w:val="Document Map Char"/>
    <w:basedOn w:val="DefaultParagraphFont"/>
    <w:link w:val="DocumentMap"/>
    <w:uiPriority w:val="99"/>
    <w:semiHidden/>
    <w:rsid w:val="00C8413D"/>
    <w:rPr>
      <w:rFonts w:ascii="Times New Roman" w:hAnsi="Times New Roman"/>
      <w:sz w:val="24"/>
      <w:szCs w:val="24"/>
      <w:lang w:eastAsia="en-US"/>
    </w:rPr>
  </w:style>
  <w:style w:type="paragraph" w:styleId="Revision">
    <w:name w:val="Revision"/>
    <w:hidden/>
    <w:uiPriority w:val="99"/>
    <w:semiHidden/>
    <w:rsid w:val="00C8413D"/>
    <w:rPr>
      <w:sz w:val="22"/>
      <w:szCs w:val="22"/>
      <w:lang w:eastAsia="en-US"/>
    </w:rPr>
  </w:style>
  <w:style w:type="character" w:customStyle="1" w:styleId="s2">
    <w:name w:val="s2"/>
    <w:basedOn w:val="DefaultParagraphFont"/>
    <w:rsid w:val="00F02C73"/>
    <w:rPr>
      <w:rFonts w:ascii="Times" w:hAnsi="Times" w:hint="default"/>
      <w:sz w:val="24"/>
      <w:szCs w:val="24"/>
    </w:rPr>
  </w:style>
  <w:style w:type="character" w:customStyle="1" w:styleId="s1">
    <w:name w:val="s1"/>
    <w:basedOn w:val="DefaultParagraphFont"/>
    <w:rsid w:val="00F02C73"/>
  </w:style>
  <w:style w:type="paragraph" w:customStyle="1" w:styleId="p2">
    <w:name w:val="p2"/>
    <w:basedOn w:val="Normal"/>
    <w:rsid w:val="00A500FA"/>
    <w:pPr>
      <w:spacing w:after="180" w:line="225" w:lineRule="atLeast"/>
    </w:pPr>
    <w:rPr>
      <w:rFonts w:ascii="Times" w:hAnsi="Times"/>
      <w:color w:val="699AEB"/>
      <w:sz w:val="20"/>
      <w:szCs w:val="20"/>
    </w:rPr>
  </w:style>
  <w:style w:type="character" w:customStyle="1" w:styleId="Heading1Char">
    <w:name w:val="Heading 1 Char"/>
    <w:basedOn w:val="DefaultParagraphFont"/>
    <w:link w:val="Heading1"/>
    <w:rsid w:val="00637737"/>
    <w:rPr>
      <w:rFonts w:asciiTheme="minorHAnsi" w:eastAsiaTheme="majorEastAsia" w:hAnsiTheme="minorHAnsi" w:cstheme="majorBidi"/>
      <w:b/>
      <w:sz w:val="32"/>
      <w:szCs w:val="32"/>
      <w:lang w:eastAsia="en-US"/>
    </w:rPr>
  </w:style>
  <w:style w:type="paragraph" w:customStyle="1" w:styleId="References">
    <w:name w:val="References"/>
    <w:basedOn w:val="Normal"/>
    <w:link w:val="ReferencesChar"/>
    <w:qFormat/>
    <w:rsid w:val="00766C9F"/>
    <w:pPr>
      <w:keepLines/>
      <w:spacing w:after="120"/>
      <w:ind w:left="720" w:hanging="720"/>
    </w:pPr>
    <w:rPr>
      <w:rFonts w:eastAsia="Times New Roman"/>
      <w:sz w:val="22"/>
      <w:szCs w:val="20"/>
      <w:lang w:val="en-GB"/>
    </w:rPr>
  </w:style>
  <w:style w:type="character" w:customStyle="1" w:styleId="ReferencesChar">
    <w:name w:val="References Char"/>
    <w:link w:val="References"/>
    <w:rsid w:val="00766C9F"/>
    <w:rPr>
      <w:rFonts w:ascii="Times New Roman" w:eastAsia="Times New Roman" w:hAnsi="Times New Roman"/>
      <w:sz w:val="22"/>
      <w:lang w:eastAsia="en-US"/>
    </w:rPr>
  </w:style>
  <w:style w:type="paragraph" w:styleId="Subtitle">
    <w:name w:val="Subtitle"/>
    <w:basedOn w:val="Normal"/>
    <w:next w:val="Normal"/>
    <w:link w:val="SubtitleChar"/>
    <w:qFormat/>
    <w:rsid w:val="0026347B"/>
    <w:pPr>
      <w:numPr>
        <w:ilvl w:val="1"/>
      </w:numPr>
      <w:spacing w:after="160" w:line="276" w:lineRule="auto"/>
    </w:pPr>
    <w:rPr>
      <w:rFonts w:asciiTheme="minorHAnsi" w:eastAsiaTheme="minorEastAsia" w:hAnsiTheme="minorHAnsi" w:cstheme="minorBidi"/>
      <w:color w:val="5A5A5A" w:themeColor="text1" w:themeTint="A5"/>
      <w:spacing w:val="15"/>
      <w:sz w:val="22"/>
      <w:szCs w:val="22"/>
      <w:lang w:val="en-GB"/>
    </w:rPr>
  </w:style>
  <w:style w:type="character" w:customStyle="1" w:styleId="SubtitleChar">
    <w:name w:val="Subtitle Char"/>
    <w:basedOn w:val="DefaultParagraphFont"/>
    <w:link w:val="Subtitle"/>
    <w:rsid w:val="0026347B"/>
    <w:rPr>
      <w:rFonts w:asciiTheme="minorHAnsi" w:eastAsiaTheme="minorEastAsia" w:hAnsiTheme="minorHAnsi" w:cstheme="minorBidi"/>
      <w:color w:val="5A5A5A" w:themeColor="text1" w:themeTint="A5"/>
      <w:spacing w:val="15"/>
      <w:sz w:val="22"/>
      <w:szCs w:val="22"/>
      <w:lang w:eastAsia="en-US"/>
    </w:rPr>
  </w:style>
  <w:style w:type="character" w:customStyle="1" w:styleId="Heading3Char">
    <w:name w:val="Heading 3 Char"/>
    <w:basedOn w:val="DefaultParagraphFont"/>
    <w:link w:val="Heading3"/>
    <w:rsid w:val="00637737"/>
    <w:rPr>
      <w:rFonts w:asciiTheme="minorHAnsi" w:eastAsiaTheme="majorEastAsia" w:hAnsiTheme="minorHAnsi" w:cstheme="majorBidi"/>
      <w:b/>
      <w:sz w:val="24"/>
      <w:szCs w:val="24"/>
      <w:lang w:eastAsia="en-US"/>
    </w:rPr>
  </w:style>
  <w:style w:type="character" w:customStyle="1" w:styleId="Heading4Char">
    <w:name w:val="Heading 4 Char"/>
    <w:basedOn w:val="DefaultParagraphFont"/>
    <w:link w:val="Heading4"/>
    <w:rsid w:val="00637737"/>
    <w:rPr>
      <w:rFonts w:asciiTheme="minorHAnsi" w:eastAsiaTheme="majorEastAsia" w:hAnsiTheme="minorHAnsi" w:cstheme="majorBidi"/>
      <w:b/>
      <w:i/>
      <w:iCs/>
      <w:sz w:val="24"/>
      <w:szCs w:val="22"/>
      <w:lang w:eastAsia="en-US"/>
    </w:rPr>
  </w:style>
  <w:style w:type="character" w:customStyle="1" w:styleId="Heading5Char">
    <w:name w:val="Heading 5 Char"/>
    <w:basedOn w:val="DefaultParagraphFont"/>
    <w:link w:val="Heading5"/>
    <w:rsid w:val="00647FB9"/>
    <w:rPr>
      <w:rFonts w:asciiTheme="majorHAnsi" w:eastAsiaTheme="majorEastAsia" w:hAnsiTheme="majorHAnsi" w:cstheme="majorBidi"/>
      <w:color w:val="365F91" w:themeColor="accent1" w:themeShade="BF"/>
      <w:sz w:val="22"/>
      <w:szCs w:val="22"/>
      <w:lang w:eastAsia="en-US"/>
    </w:rPr>
  </w:style>
  <w:style w:type="paragraph" w:styleId="Footer">
    <w:name w:val="footer"/>
    <w:basedOn w:val="Normal"/>
    <w:link w:val="FooterChar"/>
    <w:uiPriority w:val="99"/>
    <w:unhideWhenUsed/>
    <w:locked/>
    <w:rsid w:val="00D4614C"/>
    <w:pPr>
      <w:tabs>
        <w:tab w:val="center" w:pos="4680"/>
        <w:tab w:val="right" w:pos="9360"/>
      </w:tabs>
    </w:pPr>
  </w:style>
  <w:style w:type="character" w:customStyle="1" w:styleId="FooterChar">
    <w:name w:val="Footer Char"/>
    <w:basedOn w:val="DefaultParagraphFont"/>
    <w:link w:val="Footer"/>
    <w:uiPriority w:val="99"/>
    <w:rsid w:val="00D4614C"/>
    <w:rPr>
      <w:rFonts w:ascii="Times New Roman" w:hAnsi="Times New Roman"/>
      <w:sz w:val="24"/>
      <w:szCs w:val="24"/>
      <w:lang w:val="en-US" w:eastAsia="en-US"/>
    </w:rPr>
  </w:style>
  <w:style w:type="character" w:styleId="PageNumber">
    <w:name w:val="page number"/>
    <w:basedOn w:val="DefaultParagraphFont"/>
    <w:uiPriority w:val="99"/>
    <w:semiHidden/>
    <w:unhideWhenUsed/>
    <w:locked/>
    <w:rsid w:val="00D46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5846">
      <w:marLeft w:val="0"/>
      <w:marRight w:val="0"/>
      <w:marTop w:val="0"/>
      <w:marBottom w:val="0"/>
      <w:divBdr>
        <w:top w:val="none" w:sz="0" w:space="0" w:color="auto"/>
        <w:left w:val="none" w:sz="0" w:space="0" w:color="auto"/>
        <w:bottom w:val="none" w:sz="0" w:space="0" w:color="auto"/>
        <w:right w:val="none" w:sz="0" w:space="0" w:color="auto"/>
      </w:divBdr>
    </w:div>
    <w:div w:id="135415848">
      <w:marLeft w:val="0"/>
      <w:marRight w:val="0"/>
      <w:marTop w:val="0"/>
      <w:marBottom w:val="0"/>
      <w:divBdr>
        <w:top w:val="none" w:sz="0" w:space="0" w:color="auto"/>
        <w:left w:val="none" w:sz="0" w:space="0" w:color="auto"/>
        <w:bottom w:val="none" w:sz="0" w:space="0" w:color="auto"/>
        <w:right w:val="none" w:sz="0" w:space="0" w:color="auto"/>
      </w:divBdr>
      <w:divsChild>
        <w:div w:id="135415854">
          <w:marLeft w:val="0"/>
          <w:marRight w:val="0"/>
          <w:marTop w:val="0"/>
          <w:marBottom w:val="0"/>
          <w:divBdr>
            <w:top w:val="none" w:sz="0" w:space="0" w:color="auto"/>
            <w:left w:val="none" w:sz="0" w:space="0" w:color="auto"/>
            <w:bottom w:val="none" w:sz="0" w:space="0" w:color="auto"/>
            <w:right w:val="none" w:sz="0" w:space="0" w:color="auto"/>
          </w:divBdr>
          <w:divsChild>
            <w:div w:id="135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5849">
      <w:marLeft w:val="0"/>
      <w:marRight w:val="0"/>
      <w:marTop w:val="0"/>
      <w:marBottom w:val="0"/>
      <w:divBdr>
        <w:top w:val="none" w:sz="0" w:space="0" w:color="auto"/>
        <w:left w:val="none" w:sz="0" w:space="0" w:color="auto"/>
        <w:bottom w:val="none" w:sz="0" w:space="0" w:color="auto"/>
        <w:right w:val="none" w:sz="0" w:space="0" w:color="auto"/>
      </w:divBdr>
    </w:div>
    <w:div w:id="135415850">
      <w:marLeft w:val="0"/>
      <w:marRight w:val="0"/>
      <w:marTop w:val="0"/>
      <w:marBottom w:val="0"/>
      <w:divBdr>
        <w:top w:val="none" w:sz="0" w:space="0" w:color="auto"/>
        <w:left w:val="none" w:sz="0" w:space="0" w:color="auto"/>
        <w:bottom w:val="none" w:sz="0" w:space="0" w:color="auto"/>
        <w:right w:val="none" w:sz="0" w:space="0" w:color="auto"/>
      </w:divBdr>
    </w:div>
    <w:div w:id="135415852">
      <w:marLeft w:val="0"/>
      <w:marRight w:val="0"/>
      <w:marTop w:val="0"/>
      <w:marBottom w:val="0"/>
      <w:divBdr>
        <w:top w:val="none" w:sz="0" w:space="0" w:color="auto"/>
        <w:left w:val="none" w:sz="0" w:space="0" w:color="auto"/>
        <w:bottom w:val="none" w:sz="0" w:space="0" w:color="auto"/>
        <w:right w:val="none" w:sz="0" w:space="0" w:color="auto"/>
      </w:divBdr>
    </w:div>
    <w:div w:id="135415853">
      <w:marLeft w:val="0"/>
      <w:marRight w:val="0"/>
      <w:marTop w:val="0"/>
      <w:marBottom w:val="0"/>
      <w:divBdr>
        <w:top w:val="none" w:sz="0" w:space="0" w:color="auto"/>
        <w:left w:val="none" w:sz="0" w:space="0" w:color="auto"/>
        <w:bottom w:val="none" w:sz="0" w:space="0" w:color="auto"/>
        <w:right w:val="none" w:sz="0" w:space="0" w:color="auto"/>
      </w:divBdr>
      <w:divsChild>
        <w:div w:id="135415856">
          <w:marLeft w:val="0"/>
          <w:marRight w:val="0"/>
          <w:marTop w:val="0"/>
          <w:marBottom w:val="0"/>
          <w:divBdr>
            <w:top w:val="none" w:sz="0" w:space="0" w:color="auto"/>
            <w:left w:val="none" w:sz="0" w:space="0" w:color="auto"/>
            <w:bottom w:val="none" w:sz="0" w:space="0" w:color="auto"/>
            <w:right w:val="none" w:sz="0" w:space="0" w:color="auto"/>
          </w:divBdr>
          <w:divsChild>
            <w:div w:id="1354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5855">
      <w:marLeft w:val="0"/>
      <w:marRight w:val="0"/>
      <w:marTop w:val="0"/>
      <w:marBottom w:val="0"/>
      <w:divBdr>
        <w:top w:val="none" w:sz="0" w:space="0" w:color="auto"/>
        <w:left w:val="none" w:sz="0" w:space="0" w:color="auto"/>
        <w:bottom w:val="none" w:sz="0" w:space="0" w:color="auto"/>
        <w:right w:val="none" w:sz="0" w:space="0" w:color="auto"/>
      </w:divBdr>
    </w:div>
    <w:div w:id="427236934">
      <w:bodyDiv w:val="1"/>
      <w:marLeft w:val="0"/>
      <w:marRight w:val="0"/>
      <w:marTop w:val="0"/>
      <w:marBottom w:val="0"/>
      <w:divBdr>
        <w:top w:val="none" w:sz="0" w:space="0" w:color="auto"/>
        <w:left w:val="none" w:sz="0" w:space="0" w:color="auto"/>
        <w:bottom w:val="none" w:sz="0" w:space="0" w:color="auto"/>
        <w:right w:val="none" w:sz="0" w:space="0" w:color="auto"/>
      </w:divBdr>
      <w:divsChild>
        <w:div w:id="461192931">
          <w:marLeft w:val="0"/>
          <w:marRight w:val="0"/>
          <w:marTop w:val="0"/>
          <w:marBottom w:val="0"/>
          <w:divBdr>
            <w:top w:val="none" w:sz="0" w:space="0" w:color="auto"/>
            <w:left w:val="none" w:sz="0" w:space="0" w:color="auto"/>
            <w:bottom w:val="none" w:sz="0" w:space="0" w:color="auto"/>
            <w:right w:val="none" w:sz="0" w:space="0" w:color="auto"/>
          </w:divBdr>
          <w:divsChild>
            <w:div w:id="462970373">
              <w:marLeft w:val="0"/>
              <w:marRight w:val="0"/>
              <w:marTop w:val="0"/>
              <w:marBottom w:val="0"/>
              <w:divBdr>
                <w:top w:val="none" w:sz="0" w:space="0" w:color="auto"/>
                <w:left w:val="none" w:sz="0" w:space="0" w:color="auto"/>
                <w:bottom w:val="none" w:sz="0" w:space="0" w:color="auto"/>
                <w:right w:val="none" w:sz="0" w:space="0" w:color="auto"/>
              </w:divBdr>
              <w:divsChild>
                <w:div w:id="1027095293">
                  <w:marLeft w:val="0"/>
                  <w:marRight w:val="0"/>
                  <w:marTop w:val="0"/>
                  <w:marBottom w:val="0"/>
                  <w:divBdr>
                    <w:top w:val="none" w:sz="0" w:space="0" w:color="auto"/>
                    <w:left w:val="none" w:sz="0" w:space="0" w:color="auto"/>
                    <w:bottom w:val="none" w:sz="0" w:space="0" w:color="auto"/>
                    <w:right w:val="none" w:sz="0" w:space="0" w:color="auto"/>
                  </w:divBdr>
                  <w:divsChild>
                    <w:div w:id="14384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146507">
      <w:bodyDiv w:val="1"/>
      <w:marLeft w:val="0"/>
      <w:marRight w:val="0"/>
      <w:marTop w:val="0"/>
      <w:marBottom w:val="0"/>
      <w:divBdr>
        <w:top w:val="none" w:sz="0" w:space="0" w:color="auto"/>
        <w:left w:val="none" w:sz="0" w:space="0" w:color="auto"/>
        <w:bottom w:val="none" w:sz="0" w:space="0" w:color="auto"/>
        <w:right w:val="none" w:sz="0" w:space="0" w:color="auto"/>
      </w:divBdr>
      <w:divsChild>
        <w:div w:id="2065984424">
          <w:marLeft w:val="0"/>
          <w:marRight w:val="0"/>
          <w:marTop w:val="0"/>
          <w:marBottom w:val="0"/>
          <w:divBdr>
            <w:top w:val="none" w:sz="0" w:space="0" w:color="auto"/>
            <w:left w:val="none" w:sz="0" w:space="0" w:color="auto"/>
            <w:bottom w:val="none" w:sz="0" w:space="0" w:color="auto"/>
            <w:right w:val="none" w:sz="0" w:space="0" w:color="auto"/>
          </w:divBdr>
          <w:divsChild>
            <w:div w:id="1097677908">
              <w:marLeft w:val="0"/>
              <w:marRight w:val="0"/>
              <w:marTop w:val="0"/>
              <w:marBottom w:val="0"/>
              <w:divBdr>
                <w:top w:val="none" w:sz="0" w:space="0" w:color="auto"/>
                <w:left w:val="none" w:sz="0" w:space="0" w:color="auto"/>
                <w:bottom w:val="none" w:sz="0" w:space="0" w:color="auto"/>
                <w:right w:val="none" w:sz="0" w:space="0" w:color="auto"/>
              </w:divBdr>
              <w:divsChild>
                <w:div w:id="945235926">
                  <w:marLeft w:val="0"/>
                  <w:marRight w:val="0"/>
                  <w:marTop w:val="0"/>
                  <w:marBottom w:val="0"/>
                  <w:divBdr>
                    <w:top w:val="none" w:sz="0" w:space="0" w:color="auto"/>
                    <w:left w:val="none" w:sz="0" w:space="0" w:color="auto"/>
                    <w:bottom w:val="none" w:sz="0" w:space="0" w:color="auto"/>
                    <w:right w:val="none" w:sz="0" w:space="0" w:color="auto"/>
                  </w:divBdr>
                  <w:divsChild>
                    <w:div w:id="11805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93601">
      <w:bodyDiv w:val="1"/>
      <w:marLeft w:val="0"/>
      <w:marRight w:val="0"/>
      <w:marTop w:val="0"/>
      <w:marBottom w:val="0"/>
      <w:divBdr>
        <w:top w:val="none" w:sz="0" w:space="0" w:color="auto"/>
        <w:left w:val="none" w:sz="0" w:space="0" w:color="auto"/>
        <w:bottom w:val="none" w:sz="0" w:space="0" w:color="auto"/>
        <w:right w:val="none" w:sz="0" w:space="0" w:color="auto"/>
      </w:divBdr>
      <w:divsChild>
        <w:div w:id="2089644811">
          <w:marLeft w:val="0"/>
          <w:marRight w:val="0"/>
          <w:marTop w:val="0"/>
          <w:marBottom w:val="0"/>
          <w:divBdr>
            <w:top w:val="none" w:sz="0" w:space="0" w:color="auto"/>
            <w:left w:val="none" w:sz="0" w:space="0" w:color="auto"/>
            <w:bottom w:val="none" w:sz="0" w:space="0" w:color="auto"/>
            <w:right w:val="none" w:sz="0" w:space="0" w:color="auto"/>
          </w:divBdr>
          <w:divsChild>
            <w:div w:id="1426076362">
              <w:marLeft w:val="0"/>
              <w:marRight w:val="0"/>
              <w:marTop w:val="0"/>
              <w:marBottom w:val="0"/>
              <w:divBdr>
                <w:top w:val="none" w:sz="0" w:space="0" w:color="auto"/>
                <w:left w:val="none" w:sz="0" w:space="0" w:color="auto"/>
                <w:bottom w:val="none" w:sz="0" w:space="0" w:color="auto"/>
                <w:right w:val="none" w:sz="0" w:space="0" w:color="auto"/>
              </w:divBdr>
              <w:divsChild>
                <w:div w:id="3476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655816">
      <w:bodyDiv w:val="1"/>
      <w:marLeft w:val="0"/>
      <w:marRight w:val="0"/>
      <w:marTop w:val="0"/>
      <w:marBottom w:val="0"/>
      <w:divBdr>
        <w:top w:val="none" w:sz="0" w:space="0" w:color="auto"/>
        <w:left w:val="none" w:sz="0" w:space="0" w:color="auto"/>
        <w:bottom w:val="none" w:sz="0" w:space="0" w:color="auto"/>
        <w:right w:val="none" w:sz="0" w:space="0" w:color="auto"/>
      </w:divBdr>
      <w:divsChild>
        <w:div w:id="1086654449">
          <w:marLeft w:val="0"/>
          <w:marRight w:val="0"/>
          <w:marTop w:val="0"/>
          <w:marBottom w:val="0"/>
          <w:divBdr>
            <w:top w:val="none" w:sz="0" w:space="0" w:color="auto"/>
            <w:left w:val="none" w:sz="0" w:space="0" w:color="auto"/>
            <w:bottom w:val="none" w:sz="0" w:space="0" w:color="auto"/>
            <w:right w:val="none" w:sz="0" w:space="0" w:color="auto"/>
          </w:divBdr>
          <w:divsChild>
            <w:div w:id="1809937791">
              <w:marLeft w:val="0"/>
              <w:marRight w:val="0"/>
              <w:marTop w:val="0"/>
              <w:marBottom w:val="0"/>
              <w:divBdr>
                <w:top w:val="none" w:sz="0" w:space="0" w:color="auto"/>
                <w:left w:val="none" w:sz="0" w:space="0" w:color="auto"/>
                <w:bottom w:val="none" w:sz="0" w:space="0" w:color="auto"/>
                <w:right w:val="none" w:sz="0" w:space="0" w:color="auto"/>
              </w:divBdr>
              <w:divsChild>
                <w:div w:id="10537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734551">
      <w:bodyDiv w:val="1"/>
      <w:marLeft w:val="0"/>
      <w:marRight w:val="0"/>
      <w:marTop w:val="0"/>
      <w:marBottom w:val="0"/>
      <w:divBdr>
        <w:top w:val="none" w:sz="0" w:space="0" w:color="auto"/>
        <w:left w:val="none" w:sz="0" w:space="0" w:color="auto"/>
        <w:bottom w:val="none" w:sz="0" w:space="0" w:color="auto"/>
        <w:right w:val="none" w:sz="0" w:space="0" w:color="auto"/>
      </w:divBdr>
    </w:div>
    <w:div w:id="889223713">
      <w:bodyDiv w:val="1"/>
      <w:marLeft w:val="0"/>
      <w:marRight w:val="0"/>
      <w:marTop w:val="0"/>
      <w:marBottom w:val="0"/>
      <w:divBdr>
        <w:top w:val="none" w:sz="0" w:space="0" w:color="auto"/>
        <w:left w:val="none" w:sz="0" w:space="0" w:color="auto"/>
        <w:bottom w:val="none" w:sz="0" w:space="0" w:color="auto"/>
        <w:right w:val="none" w:sz="0" w:space="0" w:color="auto"/>
      </w:divBdr>
    </w:div>
    <w:div w:id="1146051396">
      <w:bodyDiv w:val="1"/>
      <w:marLeft w:val="0"/>
      <w:marRight w:val="0"/>
      <w:marTop w:val="0"/>
      <w:marBottom w:val="0"/>
      <w:divBdr>
        <w:top w:val="none" w:sz="0" w:space="0" w:color="auto"/>
        <w:left w:val="none" w:sz="0" w:space="0" w:color="auto"/>
        <w:bottom w:val="none" w:sz="0" w:space="0" w:color="auto"/>
        <w:right w:val="none" w:sz="0" w:space="0" w:color="auto"/>
      </w:divBdr>
    </w:div>
    <w:div w:id="1181090615">
      <w:bodyDiv w:val="1"/>
      <w:marLeft w:val="0"/>
      <w:marRight w:val="0"/>
      <w:marTop w:val="0"/>
      <w:marBottom w:val="0"/>
      <w:divBdr>
        <w:top w:val="none" w:sz="0" w:space="0" w:color="auto"/>
        <w:left w:val="none" w:sz="0" w:space="0" w:color="auto"/>
        <w:bottom w:val="none" w:sz="0" w:space="0" w:color="auto"/>
        <w:right w:val="none" w:sz="0" w:space="0" w:color="auto"/>
      </w:divBdr>
      <w:divsChild>
        <w:div w:id="2088333135">
          <w:marLeft w:val="0"/>
          <w:marRight w:val="0"/>
          <w:marTop w:val="0"/>
          <w:marBottom w:val="0"/>
          <w:divBdr>
            <w:top w:val="none" w:sz="0" w:space="0" w:color="auto"/>
            <w:left w:val="none" w:sz="0" w:space="0" w:color="auto"/>
            <w:bottom w:val="none" w:sz="0" w:space="0" w:color="auto"/>
            <w:right w:val="none" w:sz="0" w:space="0" w:color="auto"/>
          </w:divBdr>
          <w:divsChild>
            <w:div w:id="1023093212">
              <w:marLeft w:val="0"/>
              <w:marRight w:val="0"/>
              <w:marTop w:val="0"/>
              <w:marBottom w:val="0"/>
              <w:divBdr>
                <w:top w:val="none" w:sz="0" w:space="0" w:color="auto"/>
                <w:left w:val="none" w:sz="0" w:space="0" w:color="auto"/>
                <w:bottom w:val="none" w:sz="0" w:space="0" w:color="auto"/>
                <w:right w:val="none" w:sz="0" w:space="0" w:color="auto"/>
              </w:divBdr>
              <w:divsChild>
                <w:div w:id="17234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90540">
      <w:bodyDiv w:val="1"/>
      <w:marLeft w:val="0"/>
      <w:marRight w:val="0"/>
      <w:marTop w:val="0"/>
      <w:marBottom w:val="0"/>
      <w:divBdr>
        <w:top w:val="none" w:sz="0" w:space="0" w:color="auto"/>
        <w:left w:val="none" w:sz="0" w:space="0" w:color="auto"/>
        <w:bottom w:val="none" w:sz="0" w:space="0" w:color="auto"/>
        <w:right w:val="none" w:sz="0" w:space="0" w:color="auto"/>
      </w:divBdr>
    </w:div>
    <w:div w:id="1442651004">
      <w:bodyDiv w:val="1"/>
      <w:marLeft w:val="0"/>
      <w:marRight w:val="0"/>
      <w:marTop w:val="0"/>
      <w:marBottom w:val="0"/>
      <w:divBdr>
        <w:top w:val="none" w:sz="0" w:space="0" w:color="auto"/>
        <w:left w:val="none" w:sz="0" w:space="0" w:color="auto"/>
        <w:bottom w:val="none" w:sz="0" w:space="0" w:color="auto"/>
        <w:right w:val="none" w:sz="0" w:space="0" w:color="auto"/>
      </w:divBdr>
    </w:div>
    <w:div w:id="1597984206">
      <w:bodyDiv w:val="1"/>
      <w:marLeft w:val="0"/>
      <w:marRight w:val="0"/>
      <w:marTop w:val="0"/>
      <w:marBottom w:val="0"/>
      <w:divBdr>
        <w:top w:val="none" w:sz="0" w:space="0" w:color="auto"/>
        <w:left w:val="none" w:sz="0" w:space="0" w:color="auto"/>
        <w:bottom w:val="none" w:sz="0" w:space="0" w:color="auto"/>
        <w:right w:val="none" w:sz="0" w:space="0" w:color="auto"/>
      </w:divBdr>
      <w:divsChild>
        <w:div w:id="1464735011">
          <w:marLeft w:val="0"/>
          <w:marRight w:val="0"/>
          <w:marTop w:val="0"/>
          <w:marBottom w:val="0"/>
          <w:divBdr>
            <w:top w:val="none" w:sz="0" w:space="0" w:color="auto"/>
            <w:left w:val="none" w:sz="0" w:space="0" w:color="auto"/>
            <w:bottom w:val="none" w:sz="0" w:space="0" w:color="auto"/>
            <w:right w:val="none" w:sz="0" w:space="0" w:color="auto"/>
          </w:divBdr>
          <w:divsChild>
            <w:div w:id="1364556854">
              <w:marLeft w:val="0"/>
              <w:marRight w:val="0"/>
              <w:marTop w:val="0"/>
              <w:marBottom w:val="0"/>
              <w:divBdr>
                <w:top w:val="none" w:sz="0" w:space="0" w:color="auto"/>
                <w:left w:val="none" w:sz="0" w:space="0" w:color="auto"/>
                <w:bottom w:val="none" w:sz="0" w:space="0" w:color="auto"/>
                <w:right w:val="none" w:sz="0" w:space="0" w:color="auto"/>
              </w:divBdr>
              <w:divsChild>
                <w:div w:id="61831776">
                  <w:marLeft w:val="0"/>
                  <w:marRight w:val="0"/>
                  <w:marTop w:val="0"/>
                  <w:marBottom w:val="0"/>
                  <w:divBdr>
                    <w:top w:val="none" w:sz="0" w:space="0" w:color="auto"/>
                    <w:left w:val="none" w:sz="0" w:space="0" w:color="auto"/>
                    <w:bottom w:val="none" w:sz="0" w:space="0" w:color="auto"/>
                    <w:right w:val="none" w:sz="0" w:space="0" w:color="auto"/>
                  </w:divBdr>
                  <w:divsChild>
                    <w:div w:id="14259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03920">
      <w:bodyDiv w:val="1"/>
      <w:marLeft w:val="0"/>
      <w:marRight w:val="0"/>
      <w:marTop w:val="0"/>
      <w:marBottom w:val="0"/>
      <w:divBdr>
        <w:top w:val="none" w:sz="0" w:space="0" w:color="auto"/>
        <w:left w:val="none" w:sz="0" w:space="0" w:color="auto"/>
        <w:bottom w:val="none" w:sz="0" w:space="0" w:color="auto"/>
        <w:right w:val="none" w:sz="0" w:space="0" w:color="auto"/>
      </w:divBdr>
      <w:divsChild>
        <w:div w:id="2057584847">
          <w:marLeft w:val="0"/>
          <w:marRight w:val="0"/>
          <w:marTop w:val="0"/>
          <w:marBottom w:val="0"/>
          <w:divBdr>
            <w:top w:val="none" w:sz="0" w:space="0" w:color="auto"/>
            <w:left w:val="none" w:sz="0" w:space="0" w:color="auto"/>
            <w:bottom w:val="none" w:sz="0" w:space="0" w:color="auto"/>
            <w:right w:val="none" w:sz="0" w:space="0" w:color="auto"/>
          </w:divBdr>
          <w:divsChild>
            <w:div w:id="67461070">
              <w:marLeft w:val="0"/>
              <w:marRight w:val="0"/>
              <w:marTop w:val="0"/>
              <w:marBottom w:val="0"/>
              <w:divBdr>
                <w:top w:val="none" w:sz="0" w:space="0" w:color="auto"/>
                <w:left w:val="none" w:sz="0" w:space="0" w:color="auto"/>
                <w:bottom w:val="none" w:sz="0" w:space="0" w:color="auto"/>
                <w:right w:val="none" w:sz="0" w:space="0" w:color="auto"/>
              </w:divBdr>
              <w:divsChild>
                <w:div w:id="88271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97691">
      <w:bodyDiv w:val="1"/>
      <w:marLeft w:val="0"/>
      <w:marRight w:val="0"/>
      <w:marTop w:val="0"/>
      <w:marBottom w:val="0"/>
      <w:divBdr>
        <w:top w:val="none" w:sz="0" w:space="0" w:color="auto"/>
        <w:left w:val="none" w:sz="0" w:space="0" w:color="auto"/>
        <w:bottom w:val="none" w:sz="0" w:space="0" w:color="auto"/>
        <w:right w:val="none" w:sz="0" w:space="0" w:color="auto"/>
      </w:divBdr>
    </w:div>
    <w:div w:id="1784110099">
      <w:bodyDiv w:val="1"/>
      <w:marLeft w:val="0"/>
      <w:marRight w:val="0"/>
      <w:marTop w:val="0"/>
      <w:marBottom w:val="0"/>
      <w:divBdr>
        <w:top w:val="none" w:sz="0" w:space="0" w:color="auto"/>
        <w:left w:val="none" w:sz="0" w:space="0" w:color="auto"/>
        <w:bottom w:val="none" w:sz="0" w:space="0" w:color="auto"/>
        <w:right w:val="none" w:sz="0" w:space="0" w:color="auto"/>
      </w:divBdr>
    </w:div>
    <w:div w:id="1832477015">
      <w:bodyDiv w:val="1"/>
      <w:marLeft w:val="0"/>
      <w:marRight w:val="0"/>
      <w:marTop w:val="0"/>
      <w:marBottom w:val="0"/>
      <w:divBdr>
        <w:top w:val="none" w:sz="0" w:space="0" w:color="auto"/>
        <w:left w:val="none" w:sz="0" w:space="0" w:color="auto"/>
        <w:bottom w:val="none" w:sz="0" w:space="0" w:color="auto"/>
        <w:right w:val="none" w:sz="0" w:space="0" w:color="auto"/>
      </w:divBdr>
      <w:divsChild>
        <w:div w:id="1507204491">
          <w:marLeft w:val="0"/>
          <w:marRight w:val="0"/>
          <w:marTop w:val="0"/>
          <w:marBottom w:val="0"/>
          <w:divBdr>
            <w:top w:val="none" w:sz="0" w:space="0" w:color="auto"/>
            <w:left w:val="none" w:sz="0" w:space="0" w:color="auto"/>
            <w:bottom w:val="none" w:sz="0" w:space="0" w:color="auto"/>
            <w:right w:val="none" w:sz="0" w:space="0" w:color="auto"/>
          </w:divBdr>
          <w:divsChild>
            <w:div w:id="346173025">
              <w:marLeft w:val="0"/>
              <w:marRight w:val="0"/>
              <w:marTop w:val="0"/>
              <w:marBottom w:val="0"/>
              <w:divBdr>
                <w:top w:val="none" w:sz="0" w:space="0" w:color="auto"/>
                <w:left w:val="none" w:sz="0" w:space="0" w:color="auto"/>
                <w:bottom w:val="none" w:sz="0" w:space="0" w:color="auto"/>
                <w:right w:val="none" w:sz="0" w:space="0" w:color="auto"/>
              </w:divBdr>
              <w:divsChild>
                <w:div w:id="172691227">
                  <w:marLeft w:val="0"/>
                  <w:marRight w:val="0"/>
                  <w:marTop w:val="0"/>
                  <w:marBottom w:val="0"/>
                  <w:divBdr>
                    <w:top w:val="none" w:sz="0" w:space="0" w:color="auto"/>
                    <w:left w:val="none" w:sz="0" w:space="0" w:color="auto"/>
                    <w:bottom w:val="none" w:sz="0" w:space="0" w:color="auto"/>
                    <w:right w:val="none" w:sz="0" w:space="0" w:color="auto"/>
                  </w:divBdr>
                  <w:divsChild>
                    <w:div w:id="7517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6540">
      <w:bodyDiv w:val="1"/>
      <w:marLeft w:val="0"/>
      <w:marRight w:val="0"/>
      <w:marTop w:val="0"/>
      <w:marBottom w:val="0"/>
      <w:divBdr>
        <w:top w:val="none" w:sz="0" w:space="0" w:color="auto"/>
        <w:left w:val="none" w:sz="0" w:space="0" w:color="auto"/>
        <w:bottom w:val="none" w:sz="0" w:space="0" w:color="auto"/>
        <w:right w:val="none" w:sz="0" w:space="0" w:color="auto"/>
      </w:divBdr>
    </w:div>
    <w:div w:id="1920090666">
      <w:bodyDiv w:val="1"/>
      <w:marLeft w:val="0"/>
      <w:marRight w:val="0"/>
      <w:marTop w:val="0"/>
      <w:marBottom w:val="0"/>
      <w:divBdr>
        <w:top w:val="none" w:sz="0" w:space="0" w:color="auto"/>
        <w:left w:val="none" w:sz="0" w:space="0" w:color="auto"/>
        <w:bottom w:val="none" w:sz="0" w:space="0" w:color="auto"/>
        <w:right w:val="none" w:sz="0" w:space="0" w:color="auto"/>
      </w:divBdr>
    </w:div>
    <w:div w:id="1974673023">
      <w:bodyDiv w:val="1"/>
      <w:marLeft w:val="0"/>
      <w:marRight w:val="0"/>
      <w:marTop w:val="0"/>
      <w:marBottom w:val="0"/>
      <w:divBdr>
        <w:top w:val="none" w:sz="0" w:space="0" w:color="auto"/>
        <w:left w:val="none" w:sz="0" w:space="0" w:color="auto"/>
        <w:bottom w:val="none" w:sz="0" w:space="0" w:color="auto"/>
        <w:right w:val="none" w:sz="0" w:space="0" w:color="auto"/>
      </w:divBdr>
      <w:divsChild>
        <w:div w:id="133497419">
          <w:marLeft w:val="0"/>
          <w:marRight w:val="0"/>
          <w:marTop w:val="0"/>
          <w:marBottom w:val="0"/>
          <w:divBdr>
            <w:top w:val="none" w:sz="0" w:space="0" w:color="auto"/>
            <w:left w:val="none" w:sz="0" w:space="0" w:color="auto"/>
            <w:bottom w:val="none" w:sz="0" w:space="0" w:color="auto"/>
            <w:right w:val="none" w:sz="0" w:space="0" w:color="auto"/>
          </w:divBdr>
          <w:divsChild>
            <w:div w:id="1567957778">
              <w:marLeft w:val="0"/>
              <w:marRight w:val="0"/>
              <w:marTop w:val="0"/>
              <w:marBottom w:val="0"/>
              <w:divBdr>
                <w:top w:val="none" w:sz="0" w:space="0" w:color="auto"/>
                <w:left w:val="none" w:sz="0" w:space="0" w:color="auto"/>
                <w:bottom w:val="none" w:sz="0" w:space="0" w:color="auto"/>
                <w:right w:val="none" w:sz="0" w:space="0" w:color="auto"/>
              </w:divBdr>
              <w:divsChild>
                <w:div w:id="13466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38093">
      <w:bodyDiv w:val="1"/>
      <w:marLeft w:val="0"/>
      <w:marRight w:val="0"/>
      <w:marTop w:val="0"/>
      <w:marBottom w:val="0"/>
      <w:divBdr>
        <w:top w:val="none" w:sz="0" w:space="0" w:color="auto"/>
        <w:left w:val="none" w:sz="0" w:space="0" w:color="auto"/>
        <w:bottom w:val="none" w:sz="0" w:space="0" w:color="auto"/>
        <w:right w:val="none" w:sz="0" w:space="0" w:color="auto"/>
      </w:divBdr>
      <w:divsChild>
        <w:div w:id="1888108758">
          <w:marLeft w:val="0"/>
          <w:marRight w:val="0"/>
          <w:marTop w:val="0"/>
          <w:marBottom w:val="0"/>
          <w:divBdr>
            <w:top w:val="none" w:sz="0" w:space="0" w:color="auto"/>
            <w:left w:val="none" w:sz="0" w:space="0" w:color="auto"/>
            <w:bottom w:val="none" w:sz="0" w:space="0" w:color="auto"/>
            <w:right w:val="none" w:sz="0" w:space="0" w:color="auto"/>
          </w:divBdr>
          <w:divsChild>
            <w:div w:id="1105534624">
              <w:marLeft w:val="0"/>
              <w:marRight w:val="0"/>
              <w:marTop w:val="0"/>
              <w:marBottom w:val="0"/>
              <w:divBdr>
                <w:top w:val="none" w:sz="0" w:space="0" w:color="auto"/>
                <w:left w:val="none" w:sz="0" w:space="0" w:color="auto"/>
                <w:bottom w:val="none" w:sz="0" w:space="0" w:color="auto"/>
                <w:right w:val="none" w:sz="0" w:space="0" w:color="auto"/>
              </w:divBdr>
              <w:divsChild>
                <w:div w:id="12212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EC17BF-6735-B945-B145-6C863872E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9732</Words>
  <Characters>55478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65080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w12030619</dc:creator>
  <cp:lastModifiedBy>Ivory, Chris</cp:lastModifiedBy>
  <cp:revision>2</cp:revision>
  <cp:lastPrinted>2019-07-16T18:10:00Z</cp:lastPrinted>
  <dcterms:created xsi:type="dcterms:W3CDTF">2019-08-29T17:21:00Z</dcterms:created>
  <dcterms:modified xsi:type="dcterms:W3CDTF">2019-08-29T17:21:00Z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1281105033</vt:i4>
  </property>
</Properties>
</file>