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86AE2" w14:textId="14B91813" w:rsidR="006466E9" w:rsidRPr="004A1EE9" w:rsidRDefault="006466E9" w:rsidP="004A1EE9">
      <w:pPr>
        <w:pStyle w:val="1aJournalname"/>
      </w:pPr>
      <w:bookmarkStart w:id="0" w:name="_GoBack"/>
      <w:bookmarkEnd w:id="0"/>
      <w:r w:rsidRPr="004A1EE9">
        <w:t>Primary Health Care</w:t>
      </w:r>
    </w:p>
    <w:p w14:paraId="2888A427" w14:textId="77777777" w:rsidR="00915968" w:rsidRDefault="00C962B8" w:rsidP="00915968">
      <w:pPr>
        <w:pStyle w:val="1cEP"/>
      </w:pPr>
      <w:r>
        <w:t xml:space="preserve">Evidence &amp; practice / </w:t>
      </w:r>
      <w:r w:rsidR="006466E9">
        <w:t>CPD</w:t>
      </w:r>
      <w:r>
        <w:t xml:space="preserve"> / </w:t>
      </w:r>
    </w:p>
    <w:p w14:paraId="1BDD5EAE" w14:textId="2E345409" w:rsidR="006466E9" w:rsidRPr="00361546" w:rsidRDefault="00C962B8" w:rsidP="00915968">
      <w:pPr>
        <w:pStyle w:val="1dSubject"/>
      </w:pPr>
      <w:r>
        <w:br/>
      </w:r>
      <w:r w:rsidR="00915968">
        <w:t>Evidence-based advice</w:t>
      </w:r>
    </w:p>
    <w:p w14:paraId="6BF455D2" w14:textId="6B016F42" w:rsidR="00716028" w:rsidRPr="00716028" w:rsidRDefault="00B92A66" w:rsidP="004A1EE9">
      <w:pPr>
        <w:pStyle w:val="1gHeadline"/>
      </w:pPr>
      <w:r>
        <w:t xml:space="preserve">Understanding </w:t>
      </w:r>
      <w:r w:rsidR="00E8680E">
        <w:t xml:space="preserve">the health risks of </w:t>
      </w:r>
      <w:r w:rsidR="00716028" w:rsidRPr="00716028">
        <w:t xml:space="preserve">varicella </w:t>
      </w:r>
      <w:r w:rsidR="00AF440E" w:rsidRPr="00AF440E">
        <w:t xml:space="preserve">zoster virus </w:t>
      </w:r>
      <w:r w:rsidR="00716028" w:rsidRPr="00716028">
        <w:t>in pregnancy</w:t>
      </w:r>
    </w:p>
    <w:p w14:paraId="37C3AEFA" w14:textId="7004223E" w:rsidR="006466E9" w:rsidRDefault="006466E9" w:rsidP="004A1EE9">
      <w:pPr>
        <w:pStyle w:val="1hByline"/>
      </w:pPr>
      <w:r w:rsidRPr="004A1EE9">
        <w:t>Gwenda</w:t>
      </w:r>
      <w:r w:rsidRPr="00716028">
        <w:t xml:space="preserve"> </w:t>
      </w:r>
      <w:bookmarkStart w:id="1" w:name="OLE_LINK54"/>
      <w:bookmarkStart w:id="2" w:name="OLE_LINK64"/>
      <w:bookmarkStart w:id="3" w:name="OLE_LINK65"/>
      <w:r w:rsidRPr="004A1EE9">
        <w:t>Jones</w:t>
      </w:r>
      <w:bookmarkEnd w:id="1"/>
      <w:bookmarkEnd w:id="2"/>
      <w:bookmarkEnd w:id="3"/>
      <w:r w:rsidRPr="004A1EE9">
        <w:t>, Nina</w:t>
      </w:r>
      <w:r w:rsidRPr="00716028">
        <w:t xml:space="preserve"> </w:t>
      </w:r>
      <w:r w:rsidRPr="004A1EE9">
        <w:t>Whittle</w:t>
      </w:r>
    </w:p>
    <w:p w14:paraId="4DB0EE3C" w14:textId="6FA9A81C" w:rsidR="006466E9" w:rsidRPr="004A1EE9" w:rsidRDefault="006466E9" w:rsidP="004A1EE9">
      <w:pPr>
        <w:pStyle w:val="2aCitation"/>
      </w:pPr>
      <w:r w:rsidRPr="004A1EE9">
        <w:t>Citation</w:t>
      </w:r>
      <w:r w:rsidRPr="004A1EE9">
        <w:br/>
      </w:r>
      <w:r w:rsidR="00E12BC8" w:rsidRPr="00B131FC">
        <w:t>Jones</w:t>
      </w:r>
      <w:r w:rsidR="00E12BC8" w:rsidRPr="00361546">
        <w:t xml:space="preserve"> </w:t>
      </w:r>
      <w:r w:rsidRPr="004A1EE9">
        <w:t>G, Whittle N (201</w:t>
      </w:r>
      <w:r w:rsidR="00B202E1">
        <w:t>9</w:t>
      </w:r>
      <w:r w:rsidRPr="004A1EE9">
        <w:t xml:space="preserve">) </w:t>
      </w:r>
      <w:r w:rsidR="00E8680E">
        <w:t xml:space="preserve">Understanding the health risks of </w:t>
      </w:r>
      <w:r w:rsidRPr="00716028">
        <w:t>varicella</w:t>
      </w:r>
      <w:r w:rsidR="00AF440E">
        <w:t xml:space="preserve"> </w:t>
      </w:r>
      <w:r w:rsidR="00AF440E" w:rsidRPr="00AF440E">
        <w:t>zoster virus</w:t>
      </w:r>
      <w:r w:rsidRPr="00716028">
        <w:t xml:space="preserve"> in pregnancy</w:t>
      </w:r>
      <w:r w:rsidRPr="004A1EE9">
        <w:t>. Primary Health Care. doi: 10.7748/phc.201</w:t>
      </w:r>
      <w:r w:rsidR="00B202E1">
        <w:t>9</w:t>
      </w:r>
      <w:r w:rsidRPr="004A1EE9">
        <w:t>.e1522</w:t>
      </w:r>
    </w:p>
    <w:p w14:paraId="6514900D" w14:textId="042F902B" w:rsidR="006466E9" w:rsidRPr="004A1EE9" w:rsidRDefault="006466E9" w:rsidP="004A1EE9">
      <w:pPr>
        <w:pStyle w:val="2bPeerreview"/>
      </w:pPr>
      <w:r w:rsidRPr="004A1EE9">
        <w:t>Peer review</w:t>
      </w:r>
      <w:r w:rsidRPr="004A1EE9">
        <w:br/>
        <w:t xml:space="preserve">This article has been subject to external double-blind </w:t>
      </w:r>
      <w:r w:rsidR="00C962B8">
        <w:t xml:space="preserve">peer </w:t>
      </w:r>
      <w:r w:rsidRPr="004A1EE9">
        <w:t xml:space="preserve">review and </w:t>
      </w:r>
      <w:r w:rsidR="00C962B8">
        <w:t>has been</w:t>
      </w:r>
      <w:r w:rsidR="00C85116">
        <w:t xml:space="preserve"> </w:t>
      </w:r>
      <w:r w:rsidRPr="004A1EE9">
        <w:t>checked for plagiarism using automated software</w:t>
      </w:r>
    </w:p>
    <w:p w14:paraId="226F963D" w14:textId="127E0DB6" w:rsidR="006466E9" w:rsidRPr="004A1EE9" w:rsidRDefault="006466E9" w:rsidP="004A1EE9">
      <w:pPr>
        <w:pStyle w:val="2cCorresponence"/>
      </w:pPr>
      <w:r w:rsidRPr="004A1EE9">
        <w:t>Correspondence</w:t>
      </w:r>
      <w:r w:rsidR="00BE6FDF" w:rsidRPr="004A1EE9">
        <w:br/>
        <w:t>Gwenda.Jones@meht.nhs.uk</w:t>
      </w:r>
    </w:p>
    <w:p w14:paraId="076A0818" w14:textId="51EF0BE8" w:rsidR="006466E9" w:rsidRPr="004A1EE9" w:rsidRDefault="006466E9" w:rsidP="004A1EE9">
      <w:pPr>
        <w:pStyle w:val="2dConflictofinterest"/>
      </w:pPr>
      <w:r w:rsidRPr="004A1EE9">
        <w:t>Conflict of interest</w:t>
      </w:r>
      <w:r w:rsidR="00BE6FDF" w:rsidRPr="004A1EE9">
        <w:br/>
      </w:r>
      <w:r w:rsidRPr="004A1EE9">
        <w:t>None declared</w:t>
      </w:r>
    </w:p>
    <w:p w14:paraId="1FDC99AB" w14:textId="111166EC" w:rsidR="006466E9" w:rsidRDefault="006466E9" w:rsidP="004A1EE9">
      <w:pPr>
        <w:pStyle w:val="2fAccepted"/>
      </w:pPr>
      <w:r w:rsidRPr="004A1EE9">
        <w:t>Accepted</w:t>
      </w:r>
      <w:r w:rsidR="00BE6FDF" w:rsidRPr="004A1EE9">
        <w:br/>
        <w:t>3 December</w:t>
      </w:r>
      <w:r w:rsidRPr="004A1EE9">
        <w:t xml:space="preserve"> 2018</w:t>
      </w:r>
    </w:p>
    <w:p w14:paraId="63A613F8" w14:textId="1FD35ED5" w:rsidR="00C962B8" w:rsidRPr="00C962B8" w:rsidRDefault="00C962B8" w:rsidP="00C962B8">
      <w:pPr>
        <w:pStyle w:val="2gPublishedonline"/>
      </w:pPr>
      <w:r>
        <w:t>Published online</w:t>
      </w:r>
      <w:r>
        <w:br/>
        <w:t>February 2019</w:t>
      </w:r>
    </w:p>
    <w:p w14:paraId="058810B4" w14:textId="78589C9F" w:rsidR="00716028" w:rsidRPr="00716028" w:rsidRDefault="00716028" w:rsidP="004A1EE9">
      <w:pPr>
        <w:pStyle w:val="3aAbstracthead"/>
      </w:pPr>
      <w:r w:rsidRPr="00716028">
        <w:t>Abstract</w:t>
      </w:r>
    </w:p>
    <w:p w14:paraId="51FBBE57" w14:textId="4993F936" w:rsidR="005E411F" w:rsidRDefault="00972025" w:rsidP="004A1EE9">
      <w:pPr>
        <w:pStyle w:val="abstracttext"/>
        <w:spacing w:beforeAutospacing="1"/>
      </w:pPr>
      <w:bookmarkStart w:id="4" w:name="_Hlk532902522"/>
      <w:r>
        <w:rPr>
          <w:rFonts w:ascii="Arial" w:eastAsiaTheme="minorHAnsi" w:hAnsi="Arial" w:cs="Times New Roman (Body CS)"/>
          <w:color w:val="000000" w:themeColor="text1"/>
          <w:sz w:val="18"/>
          <w:szCs w:val="24"/>
          <w:lang w:val="en-GB"/>
        </w:rPr>
        <w:t>V</w:t>
      </w:r>
      <w:r w:rsidR="00727A7F" w:rsidRPr="00361546">
        <w:rPr>
          <w:rFonts w:ascii="Arial" w:eastAsiaTheme="minorHAnsi" w:hAnsi="Arial" w:cs="Times New Roman (Body CS)"/>
          <w:color w:val="000000" w:themeColor="text1"/>
          <w:sz w:val="18"/>
          <w:szCs w:val="24"/>
          <w:lang w:val="en-GB"/>
        </w:rPr>
        <w:t>aricella</w:t>
      </w:r>
      <w:r w:rsidR="00733B52" w:rsidRPr="00361546">
        <w:rPr>
          <w:rFonts w:ascii="Arial" w:eastAsiaTheme="minorHAnsi" w:hAnsi="Arial" w:cs="Times New Roman (Body CS)"/>
          <w:color w:val="000000" w:themeColor="text1"/>
          <w:sz w:val="18"/>
          <w:szCs w:val="24"/>
          <w:lang w:val="en-GB"/>
        </w:rPr>
        <w:t xml:space="preserve"> </w:t>
      </w:r>
      <w:r w:rsidR="00FF2201" w:rsidRPr="004A1EE9">
        <w:rPr>
          <w:rFonts w:ascii="Arial" w:eastAsiaTheme="minorHAnsi" w:hAnsi="Arial" w:cs="Times New Roman (Body CS)"/>
          <w:color w:val="000000" w:themeColor="text1"/>
          <w:sz w:val="18"/>
          <w:szCs w:val="24"/>
          <w:lang w:val="en-GB"/>
        </w:rPr>
        <w:t>zoster viru</w:t>
      </w:r>
      <w:r w:rsidR="00727A7F" w:rsidRPr="004A1EE9">
        <w:rPr>
          <w:rFonts w:ascii="Arial" w:eastAsiaTheme="minorHAnsi" w:hAnsi="Arial" w:cs="Times New Roman (Body CS)"/>
          <w:color w:val="000000" w:themeColor="text1"/>
          <w:sz w:val="18"/>
          <w:szCs w:val="24"/>
          <w:lang w:val="en-GB"/>
        </w:rPr>
        <w:t>s</w:t>
      </w:r>
      <w:r w:rsidR="00733B52" w:rsidRPr="004A1EE9">
        <w:rPr>
          <w:rFonts w:ascii="Arial" w:eastAsiaTheme="minorHAnsi" w:hAnsi="Arial" w:cs="Times New Roman (Body CS)"/>
          <w:color w:val="000000" w:themeColor="text1"/>
          <w:sz w:val="18"/>
          <w:szCs w:val="24"/>
          <w:lang w:val="en-GB"/>
        </w:rPr>
        <w:t xml:space="preserve"> </w:t>
      </w:r>
      <w:bookmarkEnd w:id="4"/>
      <w:r w:rsidR="00C148C7">
        <w:rPr>
          <w:rFonts w:ascii="Arial" w:eastAsiaTheme="minorHAnsi" w:hAnsi="Arial" w:cs="Times New Roman (Body CS)"/>
          <w:color w:val="000000" w:themeColor="text1"/>
          <w:sz w:val="18"/>
          <w:szCs w:val="24"/>
          <w:lang w:val="en-GB"/>
        </w:rPr>
        <w:t xml:space="preserve">(VZV) </w:t>
      </w:r>
      <w:r w:rsidR="00727A7F" w:rsidRPr="004A1EE9">
        <w:rPr>
          <w:rFonts w:ascii="Arial" w:eastAsiaTheme="minorHAnsi" w:hAnsi="Arial" w:cs="Times New Roman (Body CS)"/>
          <w:color w:val="000000" w:themeColor="text1"/>
          <w:sz w:val="18"/>
          <w:szCs w:val="24"/>
          <w:lang w:val="en-GB"/>
        </w:rPr>
        <w:t>is</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a</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common</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illness</w:t>
      </w:r>
      <w:r w:rsidR="00C148C7">
        <w:rPr>
          <w:rFonts w:ascii="Arial" w:eastAsiaTheme="minorHAnsi" w:hAnsi="Arial" w:cs="Times New Roman (Body CS)"/>
          <w:color w:val="000000" w:themeColor="text1"/>
          <w:sz w:val="18"/>
          <w:szCs w:val="24"/>
          <w:lang w:val="en-GB"/>
        </w:rPr>
        <w:t xml:space="preserve"> that causes </w:t>
      </w:r>
      <w:r w:rsidR="00C1740C">
        <w:rPr>
          <w:rFonts w:ascii="Arial" w:eastAsiaTheme="minorHAnsi" w:hAnsi="Arial" w:cs="Times New Roman (Body CS)"/>
          <w:color w:val="000000" w:themeColor="text1"/>
          <w:sz w:val="18"/>
          <w:szCs w:val="24"/>
          <w:lang w:val="en-GB"/>
        </w:rPr>
        <w:t>varicella (</w:t>
      </w:r>
      <w:r w:rsidR="00C148C7">
        <w:rPr>
          <w:rFonts w:ascii="Arial" w:eastAsiaTheme="minorHAnsi" w:hAnsi="Arial" w:cs="Times New Roman (Body CS)"/>
          <w:color w:val="000000" w:themeColor="text1"/>
          <w:sz w:val="18"/>
          <w:szCs w:val="24"/>
          <w:lang w:val="en-GB"/>
        </w:rPr>
        <w:t>chickenpox</w:t>
      </w:r>
      <w:r w:rsidR="00C1740C">
        <w:rPr>
          <w:rFonts w:ascii="Arial" w:eastAsiaTheme="minorHAnsi" w:hAnsi="Arial" w:cs="Times New Roman (Body CS)"/>
          <w:color w:val="000000" w:themeColor="text1"/>
          <w:sz w:val="18"/>
          <w:szCs w:val="24"/>
          <w:lang w:val="en-GB"/>
        </w:rPr>
        <w:t>)</w:t>
      </w:r>
      <w:r w:rsidR="00C148C7">
        <w:rPr>
          <w:rFonts w:ascii="Arial" w:eastAsiaTheme="minorHAnsi" w:hAnsi="Arial" w:cs="Times New Roman (Body CS)"/>
          <w:color w:val="000000" w:themeColor="text1"/>
          <w:sz w:val="18"/>
          <w:szCs w:val="24"/>
          <w:lang w:val="en-GB"/>
        </w:rPr>
        <w:t xml:space="preserve"> and shingles</w:t>
      </w:r>
      <w:r w:rsidR="00727A7F" w:rsidRPr="004A1EE9">
        <w:rPr>
          <w:rFonts w:ascii="Arial" w:eastAsiaTheme="minorHAnsi" w:hAnsi="Arial" w:cs="Times New Roman (Body CS)"/>
          <w:color w:val="000000" w:themeColor="text1"/>
          <w:sz w:val="18"/>
          <w:szCs w:val="24"/>
          <w:lang w:val="en-GB"/>
        </w:rPr>
        <w:t>.</w:t>
      </w:r>
      <w:r w:rsidR="00C962B8">
        <w:rPr>
          <w:rFonts w:ascii="Arial" w:eastAsiaTheme="minorHAnsi" w:hAnsi="Arial" w:cs="Times New Roman (Body CS)"/>
          <w:color w:val="000000" w:themeColor="text1"/>
          <w:sz w:val="18"/>
          <w:szCs w:val="24"/>
          <w:lang w:val="en-GB"/>
        </w:rPr>
        <w:t xml:space="preserve"> </w:t>
      </w:r>
      <w:r w:rsidR="00C148C7">
        <w:rPr>
          <w:rFonts w:ascii="Arial" w:eastAsiaTheme="minorHAnsi" w:hAnsi="Arial" w:cs="Times New Roman (Body CS)"/>
          <w:color w:val="000000" w:themeColor="text1"/>
          <w:sz w:val="18"/>
          <w:szCs w:val="24"/>
          <w:lang w:val="en-GB"/>
        </w:rPr>
        <w:t xml:space="preserve">It is prevalent </w:t>
      </w:r>
      <w:r w:rsidR="00C148C7" w:rsidRPr="004A1EE9">
        <w:rPr>
          <w:rFonts w:ascii="Arial" w:eastAsiaTheme="minorHAnsi" w:hAnsi="Arial" w:cs="Times New Roman (Body CS)"/>
          <w:color w:val="000000" w:themeColor="text1"/>
          <w:sz w:val="18"/>
          <w:szCs w:val="24"/>
          <w:lang w:val="en-GB"/>
        </w:rPr>
        <w:t>mostly during childhood</w:t>
      </w:r>
      <w:r w:rsidR="00C148C7" w:rsidRPr="004A1EE9" w:rsidDel="00A26464">
        <w:rPr>
          <w:rFonts w:ascii="Arial" w:eastAsiaTheme="minorHAnsi" w:hAnsi="Arial" w:cs="Times New Roman (Body CS)"/>
          <w:color w:val="000000" w:themeColor="text1"/>
          <w:sz w:val="18"/>
          <w:szCs w:val="24"/>
          <w:lang w:val="en-GB"/>
        </w:rPr>
        <w:t xml:space="preserve"> </w:t>
      </w:r>
      <w:r w:rsidR="00C148C7">
        <w:rPr>
          <w:rFonts w:ascii="Arial" w:eastAsiaTheme="minorHAnsi" w:hAnsi="Arial" w:cs="Times New Roman (Body CS)"/>
          <w:color w:val="000000" w:themeColor="text1"/>
          <w:sz w:val="18"/>
          <w:szCs w:val="24"/>
          <w:lang w:val="en-GB"/>
        </w:rPr>
        <w:t>but t</w:t>
      </w:r>
      <w:r w:rsidR="00727A7F" w:rsidRPr="004A1EE9">
        <w:rPr>
          <w:rFonts w:ascii="Arial" w:eastAsiaTheme="minorHAnsi" w:hAnsi="Arial" w:cs="Times New Roman (Body CS)"/>
          <w:color w:val="000000" w:themeColor="text1"/>
          <w:sz w:val="18"/>
          <w:szCs w:val="24"/>
          <w:lang w:val="en-GB"/>
        </w:rPr>
        <w:t>here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are</w:t>
      </w:r>
      <w:r w:rsidR="00733B52" w:rsidRPr="004A1EE9">
        <w:rPr>
          <w:rFonts w:ascii="Arial" w:eastAsiaTheme="minorHAnsi" w:hAnsi="Arial" w:cs="Times New Roman (Body CS)"/>
          <w:color w:val="000000" w:themeColor="text1"/>
          <w:sz w:val="18"/>
          <w:szCs w:val="24"/>
          <w:lang w:val="en-GB"/>
        </w:rPr>
        <w:t xml:space="preserve"> </w:t>
      </w:r>
      <w:r w:rsidR="005E3F8B">
        <w:rPr>
          <w:rFonts w:ascii="Arial" w:eastAsiaTheme="minorHAnsi" w:hAnsi="Arial" w:cs="Times New Roman (Body CS)"/>
          <w:color w:val="000000" w:themeColor="text1"/>
          <w:sz w:val="18"/>
          <w:szCs w:val="24"/>
          <w:lang w:val="en-GB"/>
        </w:rPr>
        <w:t>additional</w:t>
      </w:r>
      <w:r w:rsidR="005E3F8B"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co-morbidities</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from</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th</w:t>
      </w:r>
      <w:r>
        <w:rPr>
          <w:rFonts w:ascii="Arial" w:eastAsiaTheme="minorHAnsi" w:hAnsi="Arial" w:cs="Times New Roman (Body CS)"/>
          <w:color w:val="000000" w:themeColor="text1"/>
          <w:sz w:val="18"/>
          <w:szCs w:val="24"/>
          <w:lang w:val="en-GB"/>
        </w:rPr>
        <w:t xml:space="preserve">is </w:t>
      </w:r>
      <w:r w:rsidR="005E3F8B">
        <w:rPr>
          <w:rFonts w:ascii="Arial" w:eastAsiaTheme="minorHAnsi" w:hAnsi="Arial" w:cs="Times New Roman (Body CS)"/>
          <w:color w:val="000000" w:themeColor="text1"/>
          <w:sz w:val="18"/>
          <w:szCs w:val="24"/>
          <w:lang w:val="en-GB"/>
        </w:rPr>
        <w:t xml:space="preserve">disease </w:t>
      </w:r>
      <w:r w:rsidR="00A26464">
        <w:rPr>
          <w:rFonts w:ascii="Arial" w:eastAsiaTheme="minorHAnsi" w:hAnsi="Arial" w:cs="Times New Roman (Body CS)"/>
          <w:color w:val="000000" w:themeColor="text1"/>
          <w:sz w:val="18"/>
          <w:szCs w:val="24"/>
          <w:lang w:val="en-GB"/>
        </w:rPr>
        <w:t>for a</w:t>
      </w:r>
      <w:r w:rsidR="00733B52" w:rsidRPr="004A1EE9">
        <w:rPr>
          <w:rFonts w:ascii="Arial" w:eastAsiaTheme="minorHAnsi" w:hAnsi="Arial" w:cs="Times New Roman (Body CS)"/>
          <w:color w:val="000000" w:themeColor="text1"/>
          <w:sz w:val="18"/>
          <w:szCs w:val="24"/>
          <w:lang w:val="en-GB"/>
        </w:rPr>
        <w:t xml:space="preserve"> </w:t>
      </w:r>
      <w:r w:rsidR="00A86136">
        <w:rPr>
          <w:rFonts w:ascii="Arial" w:eastAsiaTheme="minorHAnsi" w:hAnsi="Arial" w:cs="Times New Roman (Body CS)"/>
          <w:color w:val="000000" w:themeColor="text1"/>
          <w:sz w:val="18"/>
          <w:szCs w:val="24"/>
          <w:lang w:val="en-GB"/>
        </w:rPr>
        <w:t>woman</w:t>
      </w:r>
      <w:r w:rsidR="00A26464">
        <w:rPr>
          <w:rFonts w:ascii="Arial" w:eastAsiaTheme="minorHAnsi" w:hAnsi="Arial" w:cs="Times New Roman (Body CS)"/>
          <w:color w:val="000000" w:themeColor="text1"/>
          <w:sz w:val="18"/>
          <w:szCs w:val="24"/>
          <w:lang w:val="en-GB"/>
        </w:rPr>
        <w:t xml:space="preserve"> and her </w:t>
      </w:r>
      <w:r w:rsidR="00A26464" w:rsidRPr="004A1EE9">
        <w:rPr>
          <w:rFonts w:ascii="Arial" w:eastAsiaTheme="minorHAnsi" w:hAnsi="Arial" w:cs="Times New Roman (Body CS)"/>
          <w:color w:val="000000" w:themeColor="text1"/>
          <w:sz w:val="18"/>
          <w:szCs w:val="24"/>
          <w:lang w:val="en-GB"/>
        </w:rPr>
        <w:t>fetus</w:t>
      </w:r>
      <w:r w:rsidR="005E3F8B">
        <w:rPr>
          <w:rFonts w:ascii="Arial" w:eastAsiaTheme="minorHAnsi" w:hAnsi="Arial" w:cs="Times New Roman (Body CS)"/>
          <w:color w:val="000000" w:themeColor="text1"/>
          <w:sz w:val="18"/>
          <w:szCs w:val="24"/>
          <w:lang w:val="en-GB"/>
        </w:rPr>
        <w:t>,</w:t>
      </w:r>
      <w:r w:rsidR="00A26464" w:rsidRPr="004A1EE9">
        <w:rPr>
          <w:rFonts w:ascii="Arial" w:eastAsiaTheme="minorHAnsi" w:hAnsi="Arial" w:cs="Times New Roman (Body CS)"/>
          <w:color w:val="000000" w:themeColor="text1"/>
          <w:sz w:val="18"/>
          <w:szCs w:val="24"/>
          <w:lang w:val="en-GB"/>
        </w:rPr>
        <w:t xml:space="preserve"> </w:t>
      </w:r>
      <w:r w:rsidR="00A26464">
        <w:rPr>
          <w:rFonts w:ascii="Arial" w:eastAsiaTheme="minorHAnsi" w:hAnsi="Arial" w:cs="Times New Roman (Body CS)"/>
          <w:color w:val="000000" w:themeColor="text1"/>
          <w:sz w:val="18"/>
          <w:szCs w:val="24"/>
          <w:lang w:val="en-GB"/>
        </w:rPr>
        <w:t xml:space="preserve">if she contracts it </w:t>
      </w:r>
      <w:r w:rsidR="00A26464" w:rsidRPr="004A1EE9">
        <w:rPr>
          <w:rFonts w:ascii="Arial" w:eastAsiaTheme="minorHAnsi" w:hAnsi="Arial" w:cs="Times New Roman (Body CS)"/>
          <w:color w:val="000000" w:themeColor="text1"/>
          <w:sz w:val="18"/>
          <w:szCs w:val="24"/>
          <w:lang w:val="en-GB"/>
        </w:rPr>
        <w:t>during pregnancy</w:t>
      </w:r>
      <w:r w:rsidR="00727A7F" w:rsidRPr="004A1EE9">
        <w:rPr>
          <w:rFonts w:ascii="Arial" w:eastAsiaTheme="minorHAnsi" w:hAnsi="Arial" w:cs="Times New Roman (Body CS)"/>
          <w:color w:val="000000" w:themeColor="text1"/>
          <w:sz w:val="18"/>
          <w:szCs w:val="24"/>
          <w:lang w:val="en-GB"/>
        </w:rPr>
        <w:t>.</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Many</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developed</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countries</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vaccinate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children</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who</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have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not</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acquired</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immunity</w:t>
      </w:r>
      <w:r w:rsidR="00733B52" w:rsidRPr="004A1EE9">
        <w:rPr>
          <w:rFonts w:ascii="Arial" w:eastAsiaTheme="minorHAnsi" w:hAnsi="Arial" w:cs="Times New Roman (Body CS)"/>
          <w:color w:val="000000" w:themeColor="text1"/>
          <w:sz w:val="18"/>
          <w:szCs w:val="24"/>
          <w:lang w:val="en-GB"/>
        </w:rPr>
        <w:t xml:space="preserve"> </w:t>
      </w:r>
      <w:r w:rsidR="00716028" w:rsidRPr="004A1EE9">
        <w:rPr>
          <w:rFonts w:ascii="Arial" w:eastAsiaTheme="minorHAnsi" w:hAnsi="Arial" w:cs="Times New Roman (Body CS)"/>
          <w:color w:val="000000" w:themeColor="text1"/>
          <w:sz w:val="18"/>
          <w:szCs w:val="24"/>
          <w:lang w:val="en-GB"/>
        </w:rPr>
        <w:t>to</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prevent</w:t>
      </w:r>
      <w:r w:rsidR="00733B52" w:rsidRPr="004A1EE9">
        <w:rPr>
          <w:rFonts w:ascii="Arial" w:eastAsiaTheme="minorHAnsi" w:hAnsi="Arial" w:cs="Times New Roman (Body CS)"/>
          <w:color w:val="000000" w:themeColor="text1"/>
          <w:sz w:val="18"/>
          <w:szCs w:val="24"/>
          <w:lang w:val="en-GB"/>
        </w:rPr>
        <w:t xml:space="preserve"> </w:t>
      </w:r>
      <w:r w:rsidR="0041306A">
        <w:rPr>
          <w:rFonts w:ascii="Arial" w:eastAsiaTheme="minorHAnsi" w:hAnsi="Arial" w:cs="Times New Roman (Body CS)"/>
          <w:color w:val="000000" w:themeColor="text1"/>
          <w:sz w:val="18"/>
          <w:szCs w:val="24"/>
          <w:lang w:val="en-GB"/>
        </w:rPr>
        <w:t xml:space="preserve">their developing </w:t>
      </w:r>
      <w:r w:rsidR="00727A7F" w:rsidRPr="004A1EE9">
        <w:rPr>
          <w:rFonts w:ascii="Arial" w:eastAsiaTheme="minorHAnsi" w:hAnsi="Arial" w:cs="Times New Roman (Body CS)"/>
          <w:color w:val="000000" w:themeColor="text1"/>
          <w:sz w:val="18"/>
          <w:szCs w:val="24"/>
          <w:lang w:val="en-GB"/>
        </w:rPr>
        <w:t>complicated</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varicella</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as</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adults.</w:t>
      </w:r>
      <w:r w:rsidR="00733B52" w:rsidRPr="004A1EE9">
        <w:rPr>
          <w:rFonts w:ascii="Arial" w:eastAsiaTheme="minorHAnsi" w:hAnsi="Arial" w:cs="Times New Roman (Body CS)"/>
          <w:color w:val="000000" w:themeColor="text1"/>
          <w:sz w:val="18"/>
          <w:szCs w:val="24"/>
          <w:lang w:val="en-GB"/>
        </w:rPr>
        <w:t xml:space="preserve"> </w:t>
      </w:r>
      <w:r w:rsidR="004E67B5" w:rsidRPr="004A1EE9">
        <w:rPr>
          <w:rFonts w:ascii="Arial" w:eastAsiaTheme="minorHAnsi" w:hAnsi="Arial" w:cs="Times New Roman (Body CS)"/>
          <w:color w:val="000000" w:themeColor="text1"/>
          <w:sz w:val="18"/>
          <w:szCs w:val="24"/>
          <w:lang w:val="en-GB"/>
        </w:rPr>
        <w:t xml:space="preserve">Countries </w:t>
      </w:r>
      <w:r w:rsidR="004E67B5">
        <w:rPr>
          <w:rFonts w:ascii="Arial" w:eastAsiaTheme="minorHAnsi" w:hAnsi="Arial" w:cs="Times New Roman (Body CS)"/>
          <w:color w:val="000000" w:themeColor="text1"/>
          <w:sz w:val="18"/>
          <w:szCs w:val="24"/>
          <w:lang w:val="en-GB"/>
        </w:rPr>
        <w:t>that</w:t>
      </w:r>
      <w:r w:rsidR="004E67B5" w:rsidRPr="004A1EE9">
        <w:rPr>
          <w:rFonts w:ascii="Arial" w:eastAsiaTheme="minorHAnsi" w:hAnsi="Arial" w:cs="Times New Roman (Body CS)"/>
          <w:color w:val="000000" w:themeColor="text1"/>
          <w:sz w:val="18"/>
          <w:szCs w:val="24"/>
          <w:lang w:val="en-GB"/>
        </w:rPr>
        <w:t xml:space="preserve"> have implemented widespread vaccination have </w:t>
      </w:r>
      <w:r w:rsidR="004E67B5">
        <w:rPr>
          <w:rFonts w:ascii="Arial" w:eastAsiaTheme="minorHAnsi" w:hAnsi="Arial" w:cs="Times New Roman (Body CS)"/>
          <w:color w:val="000000" w:themeColor="text1"/>
          <w:sz w:val="18"/>
          <w:szCs w:val="24"/>
          <w:lang w:val="en-GB"/>
        </w:rPr>
        <w:t>fewer</w:t>
      </w:r>
      <w:r w:rsidR="004E67B5" w:rsidRPr="004A1EE9">
        <w:rPr>
          <w:rFonts w:ascii="Arial" w:eastAsiaTheme="minorHAnsi" w:hAnsi="Arial" w:cs="Times New Roman (Body CS)"/>
          <w:color w:val="000000" w:themeColor="text1"/>
          <w:sz w:val="18"/>
          <w:szCs w:val="24"/>
          <w:lang w:val="en-GB"/>
        </w:rPr>
        <w:t xml:space="preserve"> hospital admissions for such complications. </w:t>
      </w:r>
      <w:r w:rsidR="00727A7F" w:rsidRPr="004A1EE9">
        <w:rPr>
          <w:rFonts w:ascii="Arial" w:eastAsiaTheme="minorHAnsi" w:hAnsi="Arial" w:cs="Times New Roman (Body CS)"/>
          <w:color w:val="000000" w:themeColor="text1"/>
          <w:sz w:val="18"/>
          <w:szCs w:val="24"/>
          <w:lang w:val="en-GB"/>
        </w:rPr>
        <w:t>The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UK</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does</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not</w:t>
      </w:r>
      <w:r w:rsidR="00733B52" w:rsidRPr="004A1EE9">
        <w:rPr>
          <w:rFonts w:ascii="Arial" w:eastAsiaTheme="minorHAnsi" w:hAnsi="Arial" w:cs="Times New Roman (Body CS)"/>
          <w:color w:val="000000" w:themeColor="text1"/>
          <w:sz w:val="18"/>
          <w:szCs w:val="24"/>
          <w:lang w:val="en-GB"/>
        </w:rPr>
        <w:t xml:space="preserve"> </w:t>
      </w:r>
      <w:r w:rsidR="000442A3">
        <w:rPr>
          <w:rFonts w:ascii="Arial" w:eastAsiaTheme="minorHAnsi" w:hAnsi="Arial" w:cs="Times New Roman (Body CS)"/>
          <w:color w:val="000000" w:themeColor="text1"/>
          <w:sz w:val="18"/>
          <w:szCs w:val="24"/>
          <w:lang w:val="en-GB"/>
        </w:rPr>
        <w:t xml:space="preserve">have a national VZV </w:t>
      </w:r>
      <w:r w:rsidR="00727A7F" w:rsidRPr="004A1EE9">
        <w:rPr>
          <w:rFonts w:ascii="Arial" w:eastAsiaTheme="minorHAnsi" w:hAnsi="Arial" w:cs="Times New Roman (Body CS)"/>
          <w:color w:val="000000" w:themeColor="text1"/>
          <w:sz w:val="18"/>
          <w:szCs w:val="24"/>
          <w:lang w:val="en-GB"/>
        </w:rPr>
        <w:t>vaccinat</w:t>
      </w:r>
      <w:r w:rsidR="000442A3">
        <w:rPr>
          <w:rFonts w:ascii="Arial" w:eastAsiaTheme="minorHAnsi" w:hAnsi="Arial" w:cs="Times New Roman (Body CS)"/>
          <w:color w:val="000000" w:themeColor="text1"/>
          <w:sz w:val="18"/>
          <w:szCs w:val="24"/>
          <w:lang w:val="en-GB"/>
        </w:rPr>
        <w:t>ion programme</w:t>
      </w:r>
      <w:r w:rsidR="00BC6D08">
        <w:rPr>
          <w:rFonts w:ascii="Arial" w:eastAsiaTheme="minorHAnsi" w:hAnsi="Arial" w:cs="Times New Roman (Body CS)"/>
          <w:color w:val="000000" w:themeColor="text1"/>
          <w:sz w:val="18"/>
          <w:szCs w:val="24"/>
          <w:lang w:val="en-GB"/>
        </w:rPr>
        <w:t xml:space="preserve"> and</w:t>
      </w:r>
      <w:r w:rsidR="00BC6D08" w:rsidRPr="004A1EE9">
        <w:rPr>
          <w:rFonts w:ascii="Arial" w:eastAsiaTheme="minorHAnsi" w:hAnsi="Arial" w:cs="Times New Roman (Body CS)"/>
          <w:color w:val="000000" w:themeColor="text1"/>
          <w:sz w:val="18"/>
          <w:szCs w:val="24"/>
          <w:lang w:val="en-GB"/>
        </w:rPr>
        <w:t xml:space="preserve"> </w:t>
      </w:r>
      <w:r w:rsidR="00BC6D08">
        <w:rPr>
          <w:rFonts w:ascii="Arial" w:eastAsiaTheme="minorHAnsi" w:hAnsi="Arial" w:cs="Times New Roman (Body CS)"/>
          <w:color w:val="000000" w:themeColor="text1"/>
          <w:sz w:val="18"/>
          <w:szCs w:val="24"/>
          <w:lang w:val="en-GB"/>
        </w:rPr>
        <w:t>t</w:t>
      </w:r>
      <w:r w:rsidR="00727A7F" w:rsidRPr="004A1EE9">
        <w:rPr>
          <w:rFonts w:ascii="Arial" w:eastAsiaTheme="minorHAnsi" w:hAnsi="Arial" w:cs="Times New Roman (Body CS)"/>
          <w:color w:val="000000" w:themeColor="text1"/>
          <w:sz w:val="18"/>
          <w:szCs w:val="24"/>
          <w:lang w:val="en-GB"/>
        </w:rPr>
        <w:t>here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is</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no</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strategy</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for</w:t>
      </w:r>
      <w:r w:rsidR="00733B52" w:rsidRPr="004A1EE9">
        <w:rPr>
          <w:rFonts w:ascii="Arial" w:eastAsiaTheme="minorHAnsi" w:hAnsi="Arial" w:cs="Times New Roman (Body CS)"/>
          <w:color w:val="000000" w:themeColor="text1"/>
          <w:sz w:val="18"/>
          <w:szCs w:val="24"/>
          <w:lang w:val="en-GB"/>
        </w:rPr>
        <w:t xml:space="preserve"> </w:t>
      </w:r>
      <w:r w:rsidR="00BC6D08">
        <w:rPr>
          <w:rFonts w:ascii="Arial" w:eastAsiaTheme="minorHAnsi" w:hAnsi="Arial" w:cs="Times New Roman (Body CS)"/>
          <w:color w:val="000000" w:themeColor="text1"/>
          <w:sz w:val="18"/>
          <w:szCs w:val="24"/>
          <w:lang w:val="en-GB"/>
        </w:rPr>
        <w:t xml:space="preserve">reporting and </w:t>
      </w:r>
      <w:r w:rsidR="00727A7F" w:rsidRPr="004A1EE9">
        <w:rPr>
          <w:rFonts w:ascii="Arial" w:eastAsiaTheme="minorHAnsi" w:hAnsi="Arial" w:cs="Times New Roman (Body CS)"/>
          <w:color w:val="000000" w:themeColor="text1"/>
          <w:sz w:val="18"/>
          <w:szCs w:val="24"/>
          <w:lang w:val="en-GB"/>
        </w:rPr>
        <w:t>documenting</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the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incidence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of</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the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illness,</w:t>
      </w:r>
      <w:r w:rsidR="00733B52" w:rsidRPr="004A1EE9">
        <w:rPr>
          <w:rFonts w:ascii="Arial" w:eastAsiaTheme="minorHAnsi" w:hAnsi="Arial" w:cs="Times New Roman (Body CS)"/>
          <w:color w:val="000000" w:themeColor="text1"/>
          <w:sz w:val="18"/>
          <w:szCs w:val="24"/>
          <w:lang w:val="en-GB"/>
        </w:rPr>
        <w:t xml:space="preserve"> </w:t>
      </w:r>
      <w:r w:rsidR="00BC6D08">
        <w:rPr>
          <w:rFonts w:ascii="Arial" w:eastAsiaTheme="minorHAnsi" w:hAnsi="Arial" w:cs="Times New Roman (Body CS)"/>
          <w:color w:val="000000" w:themeColor="text1"/>
          <w:sz w:val="18"/>
          <w:szCs w:val="24"/>
          <w:lang w:val="en-GB"/>
        </w:rPr>
        <w:t>so</w:t>
      </w:r>
      <w:r w:rsidR="00BC6D08"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it</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is</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difficult</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to</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determine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the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potential</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prevalence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of</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gestational</w:t>
      </w:r>
      <w:r w:rsidR="00733B52" w:rsidRPr="004A1EE9">
        <w:rPr>
          <w:rFonts w:ascii="Arial" w:eastAsiaTheme="minorHAnsi" w:hAnsi="Arial" w:cs="Times New Roman (Body CS)"/>
          <w:color w:val="000000" w:themeColor="text1"/>
          <w:sz w:val="18"/>
          <w:szCs w:val="24"/>
          <w:lang w:val="en-GB"/>
        </w:rPr>
        <w:t xml:space="preserve"> </w:t>
      </w:r>
      <w:r w:rsidR="00762F99">
        <w:rPr>
          <w:rFonts w:ascii="Arial" w:eastAsiaTheme="minorHAnsi" w:hAnsi="Arial" w:cs="Times New Roman (Body CS)"/>
          <w:color w:val="000000" w:themeColor="text1"/>
          <w:sz w:val="18"/>
          <w:szCs w:val="24"/>
          <w:lang w:val="en-GB"/>
        </w:rPr>
        <w:t>VZV</w:t>
      </w:r>
      <w:r w:rsidR="00762F99"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and</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its</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associated</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outcomes.</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The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aim</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of</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this</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article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is</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to</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provide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an</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understanding</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of</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the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aetiology</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of</w:t>
      </w:r>
      <w:r w:rsidR="00733B52" w:rsidRPr="004A1EE9">
        <w:rPr>
          <w:rFonts w:ascii="Arial" w:eastAsiaTheme="minorHAnsi" w:hAnsi="Arial" w:cs="Times New Roman (Body CS)"/>
          <w:color w:val="000000" w:themeColor="text1"/>
          <w:sz w:val="18"/>
          <w:szCs w:val="24"/>
          <w:lang w:val="en-GB"/>
        </w:rPr>
        <w:t xml:space="preserve"> </w:t>
      </w:r>
      <w:r w:rsidR="00C1740C">
        <w:rPr>
          <w:rFonts w:ascii="Arial" w:eastAsiaTheme="minorHAnsi" w:hAnsi="Arial" w:cs="Times New Roman (Body CS)"/>
          <w:color w:val="000000" w:themeColor="text1"/>
          <w:sz w:val="18"/>
          <w:szCs w:val="24"/>
          <w:lang w:val="en-GB"/>
        </w:rPr>
        <w:t>VZV</w:t>
      </w:r>
      <w:r w:rsidR="00C1740C"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and</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the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potential</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health</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risks</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to</w:t>
      </w:r>
      <w:r w:rsidR="00733B52" w:rsidRPr="004A1EE9">
        <w:rPr>
          <w:rFonts w:ascii="Arial" w:eastAsiaTheme="minorHAnsi" w:hAnsi="Arial" w:cs="Times New Roman (Body CS)"/>
          <w:color w:val="000000" w:themeColor="text1"/>
          <w:sz w:val="18"/>
          <w:szCs w:val="24"/>
          <w:lang w:val="en-GB"/>
        </w:rPr>
        <w:t xml:space="preserve"> </w:t>
      </w:r>
      <w:r w:rsidR="00F07E30">
        <w:rPr>
          <w:rFonts w:ascii="Arial" w:eastAsiaTheme="minorHAnsi" w:hAnsi="Arial" w:cs="Times New Roman (Body CS)"/>
          <w:color w:val="000000" w:themeColor="text1"/>
          <w:sz w:val="18"/>
          <w:szCs w:val="24"/>
          <w:lang w:val="en-GB"/>
        </w:rPr>
        <w:t xml:space="preserve">unimmune </w:t>
      </w:r>
      <w:r w:rsidR="00727A7F" w:rsidRPr="004A1EE9">
        <w:rPr>
          <w:rFonts w:ascii="Arial" w:eastAsiaTheme="minorHAnsi" w:hAnsi="Arial" w:cs="Times New Roman (Body CS)"/>
          <w:color w:val="000000" w:themeColor="text1"/>
          <w:sz w:val="18"/>
          <w:szCs w:val="24"/>
          <w:lang w:val="en-GB"/>
        </w:rPr>
        <w:t>women</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who</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may</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contact</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it</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during</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pregnancy</w:t>
      </w:r>
      <w:r w:rsidR="00F07E30">
        <w:rPr>
          <w:rFonts w:ascii="Arial" w:eastAsiaTheme="minorHAnsi" w:hAnsi="Arial" w:cs="Times New Roman (Body CS)"/>
          <w:color w:val="000000" w:themeColor="text1"/>
          <w:sz w:val="18"/>
          <w:szCs w:val="24"/>
          <w:lang w:val="en-GB"/>
        </w:rPr>
        <w:t>,</w:t>
      </w:r>
      <w:r w:rsidR="00733B52" w:rsidRPr="004A1EE9">
        <w:rPr>
          <w:rFonts w:ascii="Arial" w:eastAsiaTheme="minorHAnsi" w:hAnsi="Arial" w:cs="Times New Roman (Body CS)"/>
          <w:color w:val="000000" w:themeColor="text1"/>
          <w:sz w:val="18"/>
          <w:szCs w:val="24"/>
          <w:lang w:val="en-GB"/>
        </w:rPr>
        <w:t xml:space="preserve"> </w:t>
      </w:r>
      <w:r w:rsidR="00716028" w:rsidRPr="004A1EE9">
        <w:rPr>
          <w:rFonts w:ascii="Arial" w:eastAsiaTheme="minorHAnsi" w:hAnsi="Arial" w:cs="Times New Roman (Body CS)"/>
          <w:color w:val="000000" w:themeColor="text1"/>
          <w:sz w:val="18"/>
          <w:szCs w:val="24"/>
          <w:lang w:val="en-GB"/>
        </w:rPr>
        <w:t>to</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advise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them</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about</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their</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healthcare</w:t>
      </w:r>
      <w:r w:rsidR="00733B52" w:rsidRPr="004A1EE9">
        <w:rPr>
          <w:rFonts w:ascii="Arial" w:eastAsiaTheme="minorHAnsi" w:hAnsi="Arial" w:cs="Times New Roman (Body CS)"/>
          <w:color w:val="000000" w:themeColor="text1"/>
          <w:sz w:val="18"/>
          <w:szCs w:val="24"/>
          <w:lang w:val="en-GB"/>
        </w:rPr>
        <w:t xml:space="preserve"> </w:t>
      </w:r>
      <w:r w:rsidR="00727A7F" w:rsidRPr="004A1EE9">
        <w:rPr>
          <w:rFonts w:ascii="Arial" w:eastAsiaTheme="minorHAnsi" w:hAnsi="Arial" w:cs="Times New Roman (Body CS)"/>
          <w:color w:val="000000" w:themeColor="text1"/>
          <w:sz w:val="18"/>
          <w:szCs w:val="24"/>
          <w:lang w:val="en-GB"/>
        </w:rPr>
        <w:t>choices.</w:t>
      </w:r>
    </w:p>
    <w:p w14:paraId="207FDF6A" w14:textId="01C9D58E" w:rsidR="003F6B33" w:rsidRPr="004A1EE9" w:rsidRDefault="003F6B33" w:rsidP="004A1EE9">
      <w:pPr>
        <w:pStyle w:val="3aAbstracthead"/>
        <w:rPr>
          <w:b w:val="0"/>
        </w:rPr>
      </w:pPr>
      <w:r w:rsidRPr="004A1EE9">
        <w:t xml:space="preserve">Author details </w:t>
      </w:r>
    </w:p>
    <w:p w14:paraId="41C1EE17" w14:textId="700C4AEA" w:rsidR="005E411F" w:rsidRPr="00716028" w:rsidRDefault="005E411F" w:rsidP="004A1EE9">
      <w:pPr>
        <w:pStyle w:val="3eAuthordetails"/>
      </w:pPr>
      <w:r w:rsidRPr="004A1EE9">
        <w:t>Gwenda</w:t>
      </w:r>
      <w:r w:rsidRPr="00716028">
        <w:t xml:space="preserve"> </w:t>
      </w:r>
      <w:r w:rsidRPr="004A1EE9">
        <w:t xml:space="preserve">Jones, </w:t>
      </w:r>
      <w:r w:rsidR="00F07E30" w:rsidRPr="00716028">
        <w:t>midwife</w:t>
      </w:r>
      <w:r w:rsidR="00F07E30">
        <w:t>,</w:t>
      </w:r>
      <w:r w:rsidRPr="00716028">
        <w:t xml:space="preserve"> </w:t>
      </w:r>
      <w:bookmarkStart w:id="5" w:name="_Hlk532903103"/>
      <w:r w:rsidRPr="00716028">
        <w:t>Broomfield Hospital</w:t>
      </w:r>
      <w:r>
        <w:t>,</w:t>
      </w:r>
      <w:r w:rsidRPr="004A1EE9">
        <w:t xml:space="preserve"> </w:t>
      </w:r>
      <w:r w:rsidRPr="00716028">
        <w:t>Chelmsford</w:t>
      </w:r>
      <w:r w:rsidRPr="004A1EE9">
        <w:t>, England</w:t>
      </w:r>
      <w:bookmarkEnd w:id="5"/>
      <w:r w:rsidR="00067EDB">
        <w:t xml:space="preserve">; </w:t>
      </w:r>
      <w:r w:rsidRPr="004A1EE9">
        <w:t>Nina</w:t>
      </w:r>
      <w:r w:rsidRPr="00716028">
        <w:t xml:space="preserve"> </w:t>
      </w:r>
      <w:r w:rsidRPr="004A1EE9">
        <w:t>Whittle</w:t>
      </w:r>
      <w:r>
        <w:t xml:space="preserve">, </w:t>
      </w:r>
      <w:r w:rsidR="00F07E30">
        <w:t>s</w:t>
      </w:r>
      <w:r w:rsidR="00F07E30" w:rsidRPr="00716028">
        <w:t xml:space="preserve">enior </w:t>
      </w:r>
      <w:r w:rsidRPr="00716028">
        <w:t>lecturer</w:t>
      </w:r>
      <w:r>
        <w:t>,</w:t>
      </w:r>
      <w:r w:rsidRPr="00716028">
        <w:t xml:space="preserve"> Anglia Ruskin University</w:t>
      </w:r>
      <w:r>
        <w:t>,</w:t>
      </w:r>
      <w:r w:rsidRPr="00716028">
        <w:t xml:space="preserve"> </w:t>
      </w:r>
      <w:r w:rsidRPr="004A1EE9">
        <w:t>C</w:t>
      </w:r>
      <w:r w:rsidR="00C85116">
        <w:t>helmsford</w:t>
      </w:r>
      <w:r w:rsidRPr="004A1EE9">
        <w:t>, England</w:t>
      </w:r>
    </w:p>
    <w:p w14:paraId="371268BA" w14:textId="37DD4941" w:rsidR="003F6B33" w:rsidRPr="004A1EE9" w:rsidRDefault="003F6B33" w:rsidP="004A1EE9">
      <w:pPr>
        <w:pStyle w:val="3aAbstracthead"/>
      </w:pPr>
      <w:r w:rsidRPr="004A1EE9">
        <w:t>Keywords</w:t>
      </w:r>
    </w:p>
    <w:p w14:paraId="48E1B55E" w14:textId="0BEDD60A" w:rsidR="00716028" w:rsidRPr="00616141" w:rsidRDefault="002C75E7">
      <w:pPr>
        <w:pStyle w:val="3fKeywords"/>
      </w:pPr>
      <w:r>
        <w:t xml:space="preserve">antenatal, </w:t>
      </w:r>
      <w:r w:rsidR="00616141">
        <w:t>chickenpox</w:t>
      </w:r>
      <w:r w:rsidR="0006693D">
        <w:t>, babies,</w:t>
      </w:r>
      <w:r w:rsidR="00A1708A">
        <w:t xml:space="preserve"> child birth,</w:t>
      </w:r>
      <w:r w:rsidR="0006693D">
        <w:t xml:space="preserve"> </w:t>
      </w:r>
      <w:r w:rsidR="00867088">
        <w:t>child health</w:t>
      </w:r>
      <w:r w:rsidR="00E8680E">
        <w:t xml:space="preserve">, </w:t>
      </w:r>
      <w:r w:rsidR="001C2FEC">
        <w:t>infection,</w:t>
      </w:r>
      <w:r w:rsidR="00E8680E">
        <w:t xml:space="preserve"> </w:t>
      </w:r>
      <w:r w:rsidR="00A1708A">
        <w:t xml:space="preserve">medicines, </w:t>
      </w:r>
      <w:r w:rsidR="00E8680E">
        <w:t>vaccin</w:t>
      </w:r>
      <w:r w:rsidR="00A1708A">
        <w:t>es</w:t>
      </w:r>
      <w:r w:rsidR="00047245">
        <w:t>, viral infection</w:t>
      </w:r>
      <w:r w:rsidR="001C2FEC">
        <w:t>s</w:t>
      </w:r>
    </w:p>
    <w:p w14:paraId="1C82698D" w14:textId="72B66D1A" w:rsidR="00A0330E" w:rsidRPr="00716028" w:rsidRDefault="00733B52" w:rsidP="004A1EE9">
      <w:pPr>
        <w:pStyle w:val="5aCrossheadA"/>
      </w:pPr>
      <w:r w:rsidRPr="00716028">
        <w:t xml:space="preserve">Aims and </w:t>
      </w:r>
      <w:r w:rsidR="00972025">
        <w:t xml:space="preserve">intended </w:t>
      </w:r>
      <w:r w:rsidRPr="00716028">
        <w:t>learning outcomes</w:t>
      </w:r>
    </w:p>
    <w:p w14:paraId="5B6AA336" w14:textId="4A277E98" w:rsidR="00A0330E" w:rsidRPr="00716028" w:rsidRDefault="00073422">
      <w:pPr>
        <w:pStyle w:val="4aBody"/>
      </w:pPr>
      <w:r w:rsidRPr="00716028">
        <w:t>The</w:t>
      </w:r>
      <w:r w:rsidR="00733B52" w:rsidRPr="00716028">
        <w:t xml:space="preserve"> </w:t>
      </w:r>
      <w:r w:rsidRPr="00716028">
        <w:t>aim</w:t>
      </w:r>
      <w:r w:rsidR="00733B52" w:rsidRPr="00716028">
        <w:t xml:space="preserve"> </w:t>
      </w:r>
      <w:r w:rsidRPr="00716028">
        <w:t>of</w:t>
      </w:r>
      <w:r w:rsidR="00733B52" w:rsidRPr="00716028">
        <w:t xml:space="preserve"> </w:t>
      </w:r>
      <w:r w:rsidRPr="00716028">
        <w:t>this</w:t>
      </w:r>
      <w:r w:rsidR="00733B52" w:rsidRPr="00716028">
        <w:t xml:space="preserve"> </w:t>
      </w:r>
      <w:r w:rsidR="0078703A">
        <w:t>article</w:t>
      </w:r>
      <w:r w:rsidR="00733B52" w:rsidRPr="00716028">
        <w:t xml:space="preserve"> </w:t>
      </w:r>
      <w:r w:rsidRPr="00716028">
        <w:t>is</w:t>
      </w:r>
      <w:r w:rsidR="00733B52" w:rsidRPr="00716028">
        <w:t xml:space="preserve"> </w:t>
      </w:r>
      <w:r w:rsidRPr="00716028">
        <w:t>to</w:t>
      </w:r>
      <w:r w:rsidR="00733B52" w:rsidRPr="00716028">
        <w:t xml:space="preserve"> </w:t>
      </w:r>
      <w:r w:rsidRPr="00716028">
        <w:t>provide</w:t>
      </w:r>
      <w:r w:rsidR="00733B52" w:rsidRPr="00716028">
        <w:t xml:space="preserve"> </w:t>
      </w:r>
      <w:r w:rsidR="001E0B15" w:rsidRPr="00716028">
        <w:t>insight</w:t>
      </w:r>
      <w:r w:rsidR="00733B52" w:rsidRPr="00716028">
        <w:t xml:space="preserve"> </w:t>
      </w:r>
      <w:r w:rsidRPr="00716028">
        <w:t>and</w:t>
      </w:r>
      <w:r w:rsidR="00733B52" w:rsidRPr="00716028">
        <w:t xml:space="preserve"> </w:t>
      </w:r>
      <w:r w:rsidRPr="00716028">
        <w:t>pathways</w:t>
      </w:r>
      <w:r w:rsidR="00733B52" w:rsidRPr="00716028">
        <w:t xml:space="preserve"> </w:t>
      </w:r>
      <w:r w:rsidRPr="00716028">
        <w:t>of</w:t>
      </w:r>
      <w:r w:rsidR="00733B52" w:rsidRPr="00716028">
        <w:t xml:space="preserve"> </w:t>
      </w:r>
      <w:r w:rsidRPr="00716028">
        <w:t>care</w:t>
      </w:r>
      <w:r w:rsidR="00733B52" w:rsidRPr="00716028">
        <w:t xml:space="preserve"> </w:t>
      </w:r>
      <w:r w:rsidR="001E0B15" w:rsidRPr="00716028">
        <w:t>for</w:t>
      </w:r>
      <w:r w:rsidR="00733B52" w:rsidRPr="00716028">
        <w:t xml:space="preserve"> </w:t>
      </w:r>
      <w:r w:rsidR="001E0B15" w:rsidRPr="00716028">
        <w:t>pregnant</w:t>
      </w:r>
      <w:r w:rsidR="00733B52" w:rsidRPr="00716028">
        <w:t xml:space="preserve"> </w:t>
      </w:r>
      <w:r w:rsidR="001E0B15" w:rsidRPr="00716028">
        <w:t>women</w:t>
      </w:r>
      <w:r w:rsidR="00733B52" w:rsidRPr="00716028">
        <w:t xml:space="preserve"> </w:t>
      </w:r>
      <w:r w:rsidR="001E0B15" w:rsidRPr="00716028">
        <w:t>exposed</w:t>
      </w:r>
      <w:r w:rsidR="00733B52" w:rsidRPr="00716028">
        <w:t xml:space="preserve"> </w:t>
      </w:r>
      <w:r w:rsidR="001E0B15" w:rsidRPr="00716028">
        <w:t>to</w:t>
      </w:r>
      <w:r w:rsidR="00733B52" w:rsidRPr="00716028">
        <w:t xml:space="preserve"> </w:t>
      </w:r>
      <w:r w:rsidR="001E0B15" w:rsidRPr="00716028">
        <w:t>the</w:t>
      </w:r>
      <w:r w:rsidR="00733B52" w:rsidRPr="00716028">
        <w:t xml:space="preserve"> </w:t>
      </w:r>
      <w:bookmarkStart w:id="6" w:name="OLE_LINK32"/>
      <w:bookmarkStart w:id="7" w:name="OLE_LINK33"/>
      <w:bookmarkStart w:id="8" w:name="OLE_LINK30"/>
      <w:bookmarkStart w:id="9" w:name="OLE_LINK31"/>
      <w:r w:rsidR="00C31AC4" w:rsidRPr="00716028">
        <w:t>varicella zoster virus</w:t>
      </w:r>
      <w:bookmarkEnd w:id="6"/>
      <w:bookmarkEnd w:id="7"/>
      <w:r w:rsidR="00C31AC4" w:rsidRPr="00716028">
        <w:t xml:space="preserve"> </w:t>
      </w:r>
      <w:bookmarkEnd w:id="8"/>
      <w:bookmarkEnd w:id="9"/>
      <w:r w:rsidRPr="00716028">
        <w:t>(VZV)</w:t>
      </w:r>
      <w:r w:rsidR="001E0B15" w:rsidRPr="00716028">
        <w:t>.</w:t>
      </w:r>
      <w:r w:rsidR="00972025">
        <w:t xml:space="preserve"> </w:t>
      </w:r>
      <w:r w:rsidR="001E0B15" w:rsidRPr="00716028">
        <w:t>The</w:t>
      </w:r>
      <w:r w:rsidR="00733B52" w:rsidRPr="00716028">
        <w:t xml:space="preserve"> </w:t>
      </w:r>
      <w:r w:rsidR="001E0B15" w:rsidRPr="00716028">
        <w:t>article</w:t>
      </w:r>
      <w:r w:rsidR="00733B52" w:rsidRPr="00716028">
        <w:t xml:space="preserve"> </w:t>
      </w:r>
      <w:r w:rsidR="001E0B15" w:rsidRPr="00716028">
        <w:t>will</w:t>
      </w:r>
      <w:r w:rsidR="00733B52" w:rsidRPr="00716028">
        <w:t xml:space="preserve"> </w:t>
      </w:r>
      <w:r w:rsidR="001E0B15" w:rsidRPr="00716028">
        <w:t>provide</w:t>
      </w:r>
      <w:r w:rsidR="00733B52" w:rsidRPr="00716028">
        <w:t xml:space="preserve"> </w:t>
      </w:r>
      <w:r w:rsidR="001E0B15" w:rsidRPr="00716028">
        <w:t>an</w:t>
      </w:r>
      <w:r w:rsidR="00733B52" w:rsidRPr="00716028">
        <w:t xml:space="preserve"> </w:t>
      </w:r>
      <w:r w:rsidR="001E0B15" w:rsidRPr="00716028">
        <w:t>understanding</w:t>
      </w:r>
      <w:r w:rsidR="00733B52" w:rsidRPr="00716028">
        <w:t xml:space="preserve"> </w:t>
      </w:r>
      <w:r w:rsidR="00972025">
        <w:t>of</w:t>
      </w:r>
      <w:r w:rsidR="00972025" w:rsidRPr="00716028">
        <w:t xml:space="preserve"> </w:t>
      </w:r>
      <w:r w:rsidR="001E0B15" w:rsidRPr="00716028">
        <w:t>the</w:t>
      </w:r>
      <w:r w:rsidR="00733B52" w:rsidRPr="00716028">
        <w:t xml:space="preserve"> </w:t>
      </w:r>
      <w:r w:rsidR="00972025">
        <w:t xml:space="preserve">effects </w:t>
      </w:r>
      <w:r w:rsidR="001E0B15" w:rsidRPr="00716028">
        <w:t>it</w:t>
      </w:r>
      <w:r w:rsidR="00733B52" w:rsidRPr="00716028">
        <w:t xml:space="preserve"> </w:t>
      </w:r>
      <w:r w:rsidR="001E0B15" w:rsidRPr="00716028">
        <w:t>has</w:t>
      </w:r>
      <w:r w:rsidR="00733B52" w:rsidRPr="00716028">
        <w:t xml:space="preserve"> </w:t>
      </w:r>
      <w:r w:rsidR="001E0B15" w:rsidRPr="00716028">
        <w:t>during</w:t>
      </w:r>
      <w:r w:rsidR="00733B52" w:rsidRPr="00716028">
        <w:t xml:space="preserve"> </w:t>
      </w:r>
      <w:r w:rsidR="001E0B15" w:rsidRPr="00716028">
        <w:t>pregnancy</w:t>
      </w:r>
      <w:r w:rsidR="00733B52" w:rsidRPr="00716028">
        <w:t xml:space="preserve"> </w:t>
      </w:r>
      <w:r w:rsidR="001E0B15" w:rsidRPr="00716028">
        <w:t>and</w:t>
      </w:r>
      <w:r w:rsidR="00733B52" w:rsidRPr="00716028">
        <w:t xml:space="preserve"> </w:t>
      </w:r>
      <w:r w:rsidR="001E0B15" w:rsidRPr="00716028">
        <w:t>the</w:t>
      </w:r>
      <w:r w:rsidR="00733B52" w:rsidRPr="00716028">
        <w:t xml:space="preserve"> </w:t>
      </w:r>
      <w:r w:rsidR="001E0B15" w:rsidRPr="00716028">
        <w:t>perinatal</w:t>
      </w:r>
      <w:r w:rsidR="00733B52" w:rsidRPr="00716028">
        <w:t xml:space="preserve"> </w:t>
      </w:r>
      <w:r w:rsidR="001E0B15" w:rsidRPr="00716028">
        <w:t>period</w:t>
      </w:r>
      <w:r w:rsidR="0078703A">
        <w:t>,</w:t>
      </w:r>
      <w:r w:rsidR="00733B52" w:rsidRPr="00716028">
        <w:t xml:space="preserve"> </w:t>
      </w:r>
      <w:r w:rsidR="001E0B15" w:rsidRPr="00716028">
        <w:t>and</w:t>
      </w:r>
      <w:r w:rsidR="00733B52" w:rsidRPr="00716028">
        <w:t xml:space="preserve"> </w:t>
      </w:r>
      <w:r w:rsidR="001E0B15" w:rsidRPr="00716028">
        <w:t>provide</w:t>
      </w:r>
      <w:r w:rsidR="00733B52" w:rsidRPr="00716028">
        <w:t xml:space="preserve"> </w:t>
      </w:r>
      <w:r w:rsidR="001E0B15" w:rsidRPr="00716028">
        <w:t>information</w:t>
      </w:r>
      <w:r w:rsidR="00733B52" w:rsidRPr="00716028">
        <w:t xml:space="preserve"> </w:t>
      </w:r>
      <w:r w:rsidR="000442A3">
        <w:t>for</w:t>
      </w:r>
      <w:r w:rsidR="000442A3" w:rsidRPr="00716028">
        <w:t xml:space="preserve"> </w:t>
      </w:r>
      <w:r w:rsidR="001E0B15" w:rsidRPr="00716028">
        <w:t>those</w:t>
      </w:r>
      <w:r w:rsidR="00733B52" w:rsidRPr="00716028">
        <w:t xml:space="preserve"> </w:t>
      </w:r>
      <w:r w:rsidR="001E0B15" w:rsidRPr="00716028">
        <w:t>caring</w:t>
      </w:r>
      <w:r w:rsidR="00733B52" w:rsidRPr="00716028">
        <w:t xml:space="preserve"> </w:t>
      </w:r>
      <w:r w:rsidR="001E0B15" w:rsidRPr="00716028">
        <w:t>for</w:t>
      </w:r>
      <w:r w:rsidR="00733B52" w:rsidRPr="00716028">
        <w:t xml:space="preserve"> </w:t>
      </w:r>
      <w:r w:rsidR="001E0B15" w:rsidRPr="00716028">
        <w:t>pregnant</w:t>
      </w:r>
      <w:r w:rsidR="00733B52" w:rsidRPr="00716028">
        <w:t xml:space="preserve"> </w:t>
      </w:r>
      <w:r w:rsidR="001E0B15" w:rsidRPr="00716028">
        <w:t>women</w:t>
      </w:r>
      <w:r w:rsidR="00733B52" w:rsidRPr="00716028">
        <w:t xml:space="preserve"> </w:t>
      </w:r>
      <w:r w:rsidR="001E0B15" w:rsidRPr="00716028">
        <w:t>who</w:t>
      </w:r>
      <w:r w:rsidR="00733B52" w:rsidRPr="00716028">
        <w:t xml:space="preserve"> </w:t>
      </w:r>
      <w:r w:rsidR="001E0B15" w:rsidRPr="00716028">
        <w:t>have</w:t>
      </w:r>
      <w:r w:rsidR="00733B52" w:rsidRPr="00716028">
        <w:t xml:space="preserve"> </w:t>
      </w:r>
      <w:r w:rsidR="001E0B15" w:rsidRPr="00716028">
        <w:t>been</w:t>
      </w:r>
      <w:r w:rsidR="00733B52" w:rsidRPr="00716028">
        <w:t xml:space="preserve"> </w:t>
      </w:r>
      <w:r w:rsidR="001E0B15" w:rsidRPr="00716028">
        <w:t>exposed</w:t>
      </w:r>
      <w:r w:rsidR="00733B52" w:rsidRPr="00716028">
        <w:t xml:space="preserve"> </w:t>
      </w:r>
      <w:r w:rsidR="001E0B15" w:rsidRPr="00716028">
        <w:t>to</w:t>
      </w:r>
      <w:r w:rsidR="00733B52" w:rsidRPr="00716028">
        <w:t xml:space="preserve"> </w:t>
      </w:r>
      <w:r w:rsidR="001E0B15" w:rsidRPr="00716028">
        <w:t>VZV.</w:t>
      </w:r>
    </w:p>
    <w:p w14:paraId="0D4B739F" w14:textId="44421AA2" w:rsidR="00A0330E" w:rsidRPr="00716028" w:rsidRDefault="001E0B15" w:rsidP="004A1EE9">
      <w:pPr>
        <w:pStyle w:val="4aBody"/>
      </w:pPr>
      <w:r w:rsidRPr="00716028">
        <w:t>After</w:t>
      </w:r>
      <w:r w:rsidR="00733B52" w:rsidRPr="00716028">
        <w:t xml:space="preserve"> </w:t>
      </w:r>
      <w:r w:rsidRPr="00716028">
        <w:t>reading</w:t>
      </w:r>
      <w:r w:rsidR="00733B52" w:rsidRPr="00716028">
        <w:t xml:space="preserve"> </w:t>
      </w:r>
      <w:r w:rsidRPr="00716028">
        <w:t>this</w:t>
      </w:r>
      <w:r w:rsidR="00733B52" w:rsidRPr="00716028">
        <w:t xml:space="preserve"> </w:t>
      </w:r>
      <w:r w:rsidRPr="00716028">
        <w:t>article</w:t>
      </w:r>
      <w:r w:rsidR="00DD14D8">
        <w:t>,</w:t>
      </w:r>
      <w:r w:rsidR="00733B52" w:rsidRPr="00716028">
        <w:t xml:space="preserve"> </w:t>
      </w:r>
      <w:r w:rsidRPr="00716028">
        <w:t>you</w:t>
      </w:r>
      <w:r w:rsidR="00733B52" w:rsidRPr="00716028">
        <w:t xml:space="preserve"> </w:t>
      </w:r>
      <w:r w:rsidRPr="00716028">
        <w:t>should</w:t>
      </w:r>
      <w:r w:rsidR="00733B52" w:rsidRPr="00716028">
        <w:t xml:space="preserve"> </w:t>
      </w:r>
      <w:r w:rsidRPr="00716028">
        <w:t>be</w:t>
      </w:r>
      <w:r w:rsidR="00733B52" w:rsidRPr="00716028">
        <w:t xml:space="preserve"> </w:t>
      </w:r>
      <w:r w:rsidRPr="00716028">
        <w:t>able</w:t>
      </w:r>
      <w:r w:rsidR="00733B52" w:rsidRPr="00716028">
        <w:t xml:space="preserve"> </w:t>
      </w:r>
      <w:r w:rsidRPr="00716028">
        <w:t>to:</w:t>
      </w:r>
    </w:p>
    <w:p w14:paraId="564C9787" w14:textId="02B97EB7" w:rsidR="00A0330E" w:rsidRPr="004A1EE9" w:rsidRDefault="001E0B15" w:rsidP="004A1EE9">
      <w:pPr>
        <w:pStyle w:val="4bBodybulletA"/>
        <w:numPr>
          <w:ilvl w:val="0"/>
          <w:numId w:val="3"/>
        </w:numPr>
        <w:tabs>
          <w:tab w:val="num" w:pos="170"/>
        </w:tabs>
        <w:ind w:left="170" w:hanging="170"/>
      </w:pPr>
      <w:r w:rsidRPr="004A1EE9">
        <w:t>State</w:t>
      </w:r>
      <w:r w:rsidR="00733B52" w:rsidRPr="004A1EE9">
        <w:t xml:space="preserve"> </w:t>
      </w:r>
      <w:r w:rsidRPr="004A1EE9">
        <w:t>how</w:t>
      </w:r>
      <w:r w:rsidR="00733B52" w:rsidRPr="004A1EE9">
        <w:t xml:space="preserve"> </w:t>
      </w:r>
      <w:r w:rsidR="00AF440E">
        <w:t>VZV</w:t>
      </w:r>
      <w:r w:rsidR="00AF440E" w:rsidRPr="004A1EE9">
        <w:t xml:space="preserve"> </w:t>
      </w:r>
      <w:r w:rsidR="00D5717E" w:rsidRPr="004A1EE9">
        <w:t>is</w:t>
      </w:r>
      <w:r w:rsidR="00733B52" w:rsidRPr="004A1EE9">
        <w:t xml:space="preserve"> </w:t>
      </w:r>
      <w:r w:rsidR="00D5717E" w:rsidRPr="004A1EE9">
        <w:t>contracted</w:t>
      </w:r>
      <w:r w:rsidR="00733B52" w:rsidRPr="004A1EE9">
        <w:t xml:space="preserve"> </w:t>
      </w:r>
      <w:r w:rsidR="004A3058" w:rsidRPr="004A1EE9">
        <w:t>and</w:t>
      </w:r>
      <w:r w:rsidR="00733B52" w:rsidRPr="004A1EE9">
        <w:t xml:space="preserve"> </w:t>
      </w:r>
      <w:r w:rsidR="004A3058" w:rsidRPr="004A1EE9">
        <w:t>presents</w:t>
      </w:r>
      <w:r w:rsidRPr="004A1EE9">
        <w:t>.</w:t>
      </w:r>
    </w:p>
    <w:p w14:paraId="567D9AA0" w14:textId="68306C60" w:rsidR="00A0330E" w:rsidRPr="004A1EE9" w:rsidRDefault="004C1613" w:rsidP="004A1EE9">
      <w:pPr>
        <w:pStyle w:val="4bBodybulletA"/>
        <w:numPr>
          <w:ilvl w:val="0"/>
          <w:numId w:val="3"/>
        </w:numPr>
        <w:tabs>
          <w:tab w:val="num" w:pos="170"/>
        </w:tabs>
        <w:ind w:left="170" w:hanging="170"/>
      </w:pPr>
      <w:r w:rsidRPr="004A1EE9">
        <w:t>List</w:t>
      </w:r>
      <w:r w:rsidR="00733B52" w:rsidRPr="004A1EE9">
        <w:t xml:space="preserve"> </w:t>
      </w:r>
      <w:r w:rsidR="000A60FB" w:rsidRPr="004A1EE9">
        <w:t>the</w:t>
      </w:r>
      <w:r w:rsidR="00733B52" w:rsidRPr="004A1EE9">
        <w:t xml:space="preserve"> </w:t>
      </w:r>
      <w:r w:rsidR="000A60FB" w:rsidRPr="004A1EE9">
        <w:t>potential</w:t>
      </w:r>
      <w:r w:rsidR="00733B52" w:rsidRPr="004A1EE9">
        <w:t xml:space="preserve"> </w:t>
      </w:r>
      <w:r w:rsidR="000A60FB" w:rsidRPr="004A1EE9">
        <w:t>health</w:t>
      </w:r>
      <w:r w:rsidR="00733B52" w:rsidRPr="004A1EE9">
        <w:t xml:space="preserve"> </w:t>
      </w:r>
      <w:r w:rsidR="00C15FFA" w:rsidRPr="004A1EE9">
        <w:t>risks</w:t>
      </w:r>
      <w:r w:rsidR="00733B52" w:rsidRPr="004A1EE9">
        <w:t xml:space="preserve"> </w:t>
      </w:r>
      <w:r w:rsidR="000A60FB" w:rsidRPr="004A1EE9">
        <w:t>to</w:t>
      </w:r>
      <w:r w:rsidR="00733B52" w:rsidRPr="004A1EE9">
        <w:t xml:space="preserve"> </w:t>
      </w:r>
      <w:r w:rsidR="000A60FB" w:rsidRPr="004A1EE9">
        <w:t>pregnant</w:t>
      </w:r>
      <w:r w:rsidR="00733B52" w:rsidRPr="004A1EE9">
        <w:t xml:space="preserve"> </w:t>
      </w:r>
      <w:r w:rsidR="000A60FB" w:rsidRPr="004A1EE9">
        <w:t>wom</w:t>
      </w:r>
      <w:r w:rsidR="00901E28">
        <w:t>e</w:t>
      </w:r>
      <w:r w:rsidR="000A60FB" w:rsidRPr="004A1EE9">
        <w:t>n</w:t>
      </w:r>
      <w:r w:rsidR="00733B52" w:rsidRPr="004A1EE9">
        <w:t xml:space="preserve"> </w:t>
      </w:r>
      <w:r w:rsidR="000A60FB" w:rsidRPr="004A1EE9">
        <w:t>and</w:t>
      </w:r>
      <w:r w:rsidR="00733B52" w:rsidRPr="004A1EE9">
        <w:t xml:space="preserve"> </w:t>
      </w:r>
      <w:r w:rsidR="00901E28">
        <w:t xml:space="preserve">their </w:t>
      </w:r>
      <w:r w:rsidR="004F456A" w:rsidRPr="004A1EE9">
        <w:t>fetus</w:t>
      </w:r>
      <w:r w:rsidR="00901E28">
        <w:t>es from VZV</w:t>
      </w:r>
      <w:r w:rsidR="00C15FFA" w:rsidRPr="004A1EE9">
        <w:t>.</w:t>
      </w:r>
    </w:p>
    <w:p w14:paraId="797937C9" w14:textId="76ED5149" w:rsidR="00A0330E" w:rsidRPr="004A1EE9" w:rsidRDefault="00115F59" w:rsidP="004A1EE9">
      <w:pPr>
        <w:pStyle w:val="4bBodybulletA"/>
        <w:numPr>
          <w:ilvl w:val="0"/>
          <w:numId w:val="3"/>
        </w:numPr>
        <w:tabs>
          <w:tab w:val="num" w:pos="170"/>
        </w:tabs>
        <w:ind w:left="170" w:hanging="170"/>
      </w:pPr>
      <w:r w:rsidRPr="004A1EE9">
        <w:t>Summarise</w:t>
      </w:r>
      <w:r w:rsidR="00733B52" w:rsidRPr="004A1EE9">
        <w:t xml:space="preserve"> </w:t>
      </w:r>
      <w:r w:rsidRPr="004A1EE9">
        <w:t>the</w:t>
      </w:r>
      <w:r w:rsidR="00733B52" w:rsidRPr="004A1EE9">
        <w:t xml:space="preserve"> </w:t>
      </w:r>
      <w:r w:rsidR="00023ACF" w:rsidRPr="004A1EE9">
        <w:t>risks</w:t>
      </w:r>
      <w:r w:rsidR="00733B52" w:rsidRPr="004A1EE9">
        <w:t xml:space="preserve"> </w:t>
      </w:r>
      <w:r w:rsidR="00023ACF" w:rsidRPr="004A1EE9">
        <w:t>and</w:t>
      </w:r>
      <w:r w:rsidR="00733B52" w:rsidRPr="004A1EE9">
        <w:t xml:space="preserve"> </w:t>
      </w:r>
      <w:r w:rsidR="00E43CCD" w:rsidRPr="004A1EE9">
        <w:t>benefits</w:t>
      </w:r>
      <w:r w:rsidR="00733B52" w:rsidRPr="004A1EE9">
        <w:t xml:space="preserve"> </w:t>
      </w:r>
      <w:r w:rsidR="00E43CCD" w:rsidRPr="004A1EE9">
        <w:t>of</w:t>
      </w:r>
      <w:r w:rsidR="00733B52" w:rsidRPr="004A1EE9">
        <w:t xml:space="preserve"> </w:t>
      </w:r>
      <w:r w:rsidR="006D79B5" w:rsidRPr="004A1EE9">
        <w:t>determining</w:t>
      </w:r>
      <w:r w:rsidR="00733B52" w:rsidRPr="004A1EE9">
        <w:t xml:space="preserve"> </w:t>
      </w:r>
      <w:r w:rsidR="00DD14D8">
        <w:t>VZV</w:t>
      </w:r>
      <w:r w:rsidR="00733B52" w:rsidRPr="004A1EE9">
        <w:t xml:space="preserve"> </w:t>
      </w:r>
      <w:r w:rsidR="006D79B5" w:rsidRPr="004A1EE9">
        <w:t>status</w:t>
      </w:r>
      <w:r w:rsidR="00733B52" w:rsidRPr="004A1EE9">
        <w:t xml:space="preserve"> </w:t>
      </w:r>
      <w:r w:rsidR="006D79B5" w:rsidRPr="004A1EE9">
        <w:t>and</w:t>
      </w:r>
      <w:r w:rsidR="00733B52" w:rsidRPr="004A1EE9">
        <w:t xml:space="preserve"> </w:t>
      </w:r>
      <w:r w:rsidR="00023ACF" w:rsidRPr="004A1EE9">
        <w:t>v</w:t>
      </w:r>
      <w:r w:rsidR="00635ECC" w:rsidRPr="004A1EE9">
        <w:t>accination</w:t>
      </w:r>
      <w:r w:rsidR="00901E28">
        <w:t xml:space="preserve"> before conception</w:t>
      </w:r>
      <w:r w:rsidR="006D79B5" w:rsidRPr="004A1EE9">
        <w:t>.</w:t>
      </w:r>
    </w:p>
    <w:p w14:paraId="46437856" w14:textId="28FFFCA9" w:rsidR="00A0330E" w:rsidRPr="004A1EE9" w:rsidRDefault="004D52BC" w:rsidP="004A1EE9">
      <w:pPr>
        <w:pStyle w:val="4bBodybulletA"/>
        <w:numPr>
          <w:ilvl w:val="0"/>
          <w:numId w:val="3"/>
        </w:numPr>
        <w:tabs>
          <w:tab w:val="num" w:pos="170"/>
        </w:tabs>
        <w:ind w:left="170" w:hanging="170"/>
      </w:pPr>
      <w:r w:rsidRPr="004A1EE9">
        <w:t>State</w:t>
      </w:r>
      <w:r w:rsidR="00733B52" w:rsidRPr="004A1EE9">
        <w:t xml:space="preserve"> </w:t>
      </w:r>
      <w:r w:rsidR="00115F59" w:rsidRPr="004A1EE9">
        <w:t>the</w:t>
      </w:r>
      <w:r w:rsidR="00733B52" w:rsidRPr="004A1EE9">
        <w:t xml:space="preserve"> </w:t>
      </w:r>
      <w:r w:rsidRPr="004A1EE9">
        <w:t>care</w:t>
      </w:r>
      <w:r w:rsidR="00733B52" w:rsidRPr="004A1EE9">
        <w:t xml:space="preserve"> </w:t>
      </w:r>
      <w:r w:rsidRPr="004A1EE9">
        <w:t>options</w:t>
      </w:r>
      <w:r w:rsidR="00733B52" w:rsidRPr="004A1EE9">
        <w:t xml:space="preserve"> </w:t>
      </w:r>
      <w:r w:rsidR="00A86136" w:rsidRPr="004A1EE9">
        <w:t xml:space="preserve">during pregnancy </w:t>
      </w:r>
      <w:r w:rsidRPr="004A1EE9">
        <w:t>for</w:t>
      </w:r>
      <w:r w:rsidR="00733B52" w:rsidRPr="004A1EE9">
        <w:t xml:space="preserve"> </w:t>
      </w:r>
      <w:r w:rsidRPr="004A1EE9">
        <w:t>women</w:t>
      </w:r>
      <w:r w:rsidR="00733B52" w:rsidRPr="004A1EE9">
        <w:t xml:space="preserve"> </w:t>
      </w:r>
      <w:r w:rsidRPr="004A1EE9">
        <w:t>with</w:t>
      </w:r>
      <w:r w:rsidR="00733B52" w:rsidRPr="004A1EE9">
        <w:t xml:space="preserve"> </w:t>
      </w:r>
      <w:r w:rsidRPr="004A1EE9">
        <w:t>no</w:t>
      </w:r>
      <w:r w:rsidR="00733B52" w:rsidRPr="004A1EE9">
        <w:t xml:space="preserve"> </w:t>
      </w:r>
      <w:r w:rsidR="00A86136">
        <w:t>VZV</w:t>
      </w:r>
      <w:r w:rsidR="00A86136" w:rsidRPr="004A1EE9">
        <w:t xml:space="preserve"> </w:t>
      </w:r>
      <w:r w:rsidR="004A3058" w:rsidRPr="004A1EE9">
        <w:t>immunity</w:t>
      </w:r>
      <w:r w:rsidR="00115F59" w:rsidRPr="004A1EE9">
        <w:t>.</w:t>
      </w:r>
    </w:p>
    <w:p w14:paraId="5788E800" w14:textId="77777777" w:rsidR="00A0330E" w:rsidRPr="004A1EE9" w:rsidRDefault="00733B52" w:rsidP="004A1EE9">
      <w:pPr>
        <w:pStyle w:val="5aCrossheadA"/>
        <w:rPr>
          <w:b w:val="0"/>
        </w:rPr>
      </w:pPr>
      <w:r w:rsidRPr="00361546">
        <w:lastRenderedPageBreak/>
        <w:t>Introduction</w:t>
      </w:r>
    </w:p>
    <w:p w14:paraId="15A5FC77" w14:textId="326AF881" w:rsidR="00846087" w:rsidRDefault="00901E28" w:rsidP="000A4996">
      <w:pPr>
        <w:pStyle w:val="4aBody"/>
      </w:pPr>
      <w:r>
        <w:t>VZV</w:t>
      </w:r>
      <w:r w:rsidRPr="00716028">
        <w:t xml:space="preserve"> </w:t>
      </w:r>
      <w:r w:rsidR="00D05B1E" w:rsidRPr="00716028">
        <w:t>is</w:t>
      </w:r>
      <w:r w:rsidR="00733B52" w:rsidRPr="00716028">
        <w:t xml:space="preserve"> </w:t>
      </w:r>
      <w:r w:rsidR="00D05B1E" w:rsidRPr="00716028">
        <w:t>commonly</w:t>
      </w:r>
      <w:r w:rsidR="00733B52" w:rsidRPr="00716028">
        <w:t xml:space="preserve"> </w:t>
      </w:r>
      <w:r w:rsidR="00D05B1E" w:rsidRPr="00716028">
        <w:t>thought</w:t>
      </w:r>
      <w:r w:rsidR="00733B52" w:rsidRPr="00716028">
        <w:t xml:space="preserve"> </w:t>
      </w:r>
      <w:r w:rsidR="00D05B1E" w:rsidRPr="00716028">
        <w:t>of</w:t>
      </w:r>
      <w:r w:rsidR="00733B52" w:rsidRPr="00716028">
        <w:t xml:space="preserve"> </w:t>
      </w:r>
      <w:r w:rsidR="00D05B1E" w:rsidRPr="00716028">
        <w:t>as</w:t>
      </w:r>
      <w:r w:rsidR="00733B52" w:rsidRPr="00716028">
        <w:t xml:space="preserve"> </w:t>
      </w:r>
      <w:r w:rsidR="00D05B1E" w:rsidRPr="00716028">
        <w:t>a</w:t>
      </w:r>
      <w:r w:rsidR="00733B52" w:rsidRPr="00716028">
        <w:t xml:space="preserve"> </w:t>
      </w:r>
      <w:r w:rsidR="00D05B1E" w:rsidRPr="00716028">
        <w:t>self-limiting,</w:t>
      </w:r>
      <w:r w:rsidR="00733B52" w:rsidRPr="00716028">
        <w:t xml:space="preserve"> </w:t>
      </w:r>
      <w:r w:rsidR="00D05B1E" w:rsidRPr="00716028">
        <w:t>mild</w:t>
      </w:r>
      <w:r>
        <w:t>,</w:t>
      </w:r>
      <w:r w:rsidR="00733B52" w:rsidRPr="00716028">
        <w:t xml:space="preserve"> </w:t>
      </w:r>
      <w:r w:rsidR="00D05B1E" w:rsidRPr="00716028">
        <w:t>childhood</w:t>
      </w:r>
      <w:r w:rsidR="00733B52" w:rsidRPr="00716028">
        <w:t xml:space="preserve"> </w:t>
      </w:r>
      <w:r w:rsidR="00D05B1E" w:rsidRPr="00716028">
        <w:t>illness</w:t>
      </w:r>
      <w:r w:rsidR="00733B52" w:rsidRPr="00716028">
        <w:t xml:space="preserve"> </w:t>
      </w:r>
      <w:r w:rsidR="00D05B1E" w:rsidRPr="00716028">
        <w:t>(</w:t>
      </w:r>
      <w:r w:rsidR="00D05B1E" w:rsidRPr="004A1EE9">
        <w:t>Daley</w:t>
      </w:r>
      <w:r w:rsidR="00C96D0A" w:rsidRPr="004A1EE9">
        <w:t xml:space="preserve"> </w:t>
      </w:r>
      <w:r w:rsidR="00485206" w:rsidRPr="004A1EE9">
        <w:t>et al</w:t>
      </w:r>
      <w:r w:rsidR="00733B52" w:rsidRPr="004A1EE9">
        <w:t xml:space="preserve"> </w:t>
      </w:r>
      <w:hyperlink r:id="rId8" w:tooltip="9=Ref   Daley, A.J., Thorpe, S., and Garland, S.M., 2008. Varicella and the pregnant woman: Prevention and management. Australian and New Zealand Journal of Obstetrics and Gynaecology, 48(1), pp.26-33. [CrossRef][10.1111/j.1479-828X.2007.00797.x]" w:history="1">
        <w:r w:rsidR="00C07B7E" w:rsidRPr="004A1EE9">
          <w:t>2008</w:t>
        </w:r>
      </w:hyperlink>
      <w:r w:rsidR="00C96D0A">
        <w:t>,</w:t>
      </w:r>
      <w:r w:rsidR="00733B52" w:rsidRPr="00716028">
        <w:t xml:space="preserve"> </w:t>
      </w:r>
      <w:r w:rsidR="002C23C0">
        <w:t xml:space="preserve">NHS </w:t>
      </w:r>
      <w:hyperlink r:id="rId9" w:tooltip="28=Ref   NHS Choices, 2018. Chickenpox. [online] NHS. Available at:  [Accessed 9 October 2018]." w:history="1">
        <w:r w:rsidR="00C07B7E" w:rsidRPr="004A1EE9">
          <w:t>2018</w:t>
        </w:r>
      </w:hyperlink>
      <w:r w:rsidR="00C07B7E" w:rsidRPr="00716028">
        <w:t>).</w:t>
      </w:r>
      <w:r w:rsidR="00733B52" w:rsidRPr="00716028">
        <w:t xml:space="preserve"> </w:t>
      </w:r>
      <w:r>
        <w:t>Its</w:t>
      </w:r>
      <w:r w:rsidRPr="00716028">
        <w:t xml:space="preserve"> </w:t>
      </w:r>
      <w:r w:rsidR="00C07B7E" w:rsidRPr="00716028">
        <w:t>incidence</w:t>
      </w:r>
      <w:r w:rsidR="00733B52" w:rsidRPr="00716028">
        <w:t xml:space="preserve"> </w:t>
      </w:r>
      <w:r w:rsidR="00C07B7E" w:rsidRPr="00716028">
        <w:t>in</w:t>
      </w:r>
      <w:r w:rsidR="00733B52" w:rsidRPr="00716028">
        <w:t xml:space="preserve"> </w:t>
      </w:r>
      <w:r w:rsidR="00C07B7E" w:rsidRPr="00716028">
        <w:t>childhood</w:t>
      </w:r>
      <w:r w:rsidR="00733B52" w:rsidRPr="00716028">
        <w:t xml:space="preserve"> </w:t>
      </w:r>
      <w:r w:rsidR="00C07B7E" w:rsidRPr="00716028">
        <w:t>is</w:t>
      </w:r>
      <w:r w:rsidR="00733B52" w:rsidRPr="00716028">
        <w:t xml:space="preserve"> </w:t>
      </w:r>
      <w:r w:rsidR="00D05B1E" w:rsidRPr="00716028">
        <w:t>high</w:t>
      </w:r>
      <w:r w:rsidR="00733B52" w:rsidRPr="00716028">
        <w:t xml:space="preserve"> </w:t>
      </w:r>
      <w:r w:rsidR="00D05B1E" w:rsidRPr="00716028">
        <w:t>(</w:t>
      </w:r>
      <w:r w:rsidR="00D05B1E" w:rsidRPr="004A1EE9">
        <w:t>Bothamley</w:t>
      </w:r>
      <w:r w:rsidR="00733B52" w:rsidRPr="004A1EE9">
        <w:t xml:space="preserve"> </w:t>
      </w:r>
      <w:r w:rsidR="00D05B1E" w:rsidRPr="004A1EE9">
        <w:t>and</w:t>
      </w:r>
      <w:r w:rsidR="00733B52" w:rsidRPr="004A1EE9">
        <w:t xml:space="preserve"> </w:t>
      </w:r>
      <w:r w:rsidR="00D05B1E" w:rsidRPr="004A1EE9">
        <w:t>Boyle</w:t>
      </w:r>
      <w:r w:rsidR="00733B52" w:rsidRPr="004A1EE9">
        <w:t xml:space="preserve"> </w:t>
      </w:r>
      <w:hyperlink r:id="rId10" w:tooltip="4=Ref   Bothamley, J. and Boyle, M., 2015. Infections Affecting Pregnancy and Childbirth. London: Radcliffe." w:history="1">
        <w:r w:rsidR="00D05B1E" w:rsidRPr="004A1EE9">
          <w:t>2015</w:t>
        </w:r>
      </w:hyperlink>
      <w:r w:rsidR="00D05B1E" w:rsidRPr="00716028">
        <w:t>)</w:t>
      </w:r>
      <w:r w:rsidR="002F37E5" w:rsidRPr="00716028">
        <w:t>,</w:t>
      </w:r>
      <w:r w:rsidR="00733B52" w:rsidRPr="00716028">
        <w:t xml:space="preserve"> </w:t>
      </w:r>
      <w:r w:rsidR="002F37E5" w:rsidRPr="00716028">
        <w:t>although</w:t>
      </w:r>
      <w:r w:rsidR="00733B52" w:rsidRPr="00716028">
        <w:t xml:space="preserve"> </w:t>
      </w:r>
      <w:r w:rsidR="0078703A">
        <w:t>as</w:t>
      </w:r>
      <w:r w:rsidR="00733B52" w:rsidRPr="00716028">
        <w:t xml:space="preserve"> </w:t>
      </w:r>
      <w:r w:rsidR="002F37E5" w:rsidRPr="00716028">
        <w:t>a</w:t>
      </w:r>
      <w:r w:rsidR="00733B52" w:rsidRPr="00716028">
        <w:t xml:space="preserve"> </w:t>
      </w:r>
      <w:r w:rsidR="0078703A">
        <w:t>non-</w:t>
      </w:r>
      <w:r w:rsidR="002F37E5" w:rsidRPr="00716028">
        <w:t>notifiable</w:t>
      </w:r>
      <w:r w:rsidR="00733B52" w:rsidRPr="00716028">
        <w:t xml:space="preserve"> </w:t>
      </w:r>
      <w:r w:rsidR="002F37E5" w:rsidRPr="00716028">
        <w:t>condition</w:t>
      </w:r>
      <w:r w:rsidR="00733B52" w:rsidRPr="00716028">
        <w:t xml:space="preserve"> </w:t>
      </w:r>
      <w:r w:rsidR="00351263" w:rsidRPr="00716028">
        <w:t>(Public Health England (PHE)</w:t>
      </w:r>
      <w:r w:rsidR="00351263">
        <w:t xml:space="preserve"> </w:t>
      </w:r>
      <w:r w:rsidR="00351263" w:rsidRPr="00716028">
        <w:t>2014)</w:t>
      </w:r>
      <w:r w:rsidR="00351263">
        <w:t xml:space="preserve"> </w:t>
      </w:r>
      <w:r w:rsidR="00DE781E">
        <w:t xml:space="preserve">there are no </w:t>
      </w:r>
      <w:r w:rsidR="002F37E5" w:rsidRPr="00716028">
        <w:t>exact</w:t>
      </w:r>
      <w:r w:rsidR="00733B52" w:rsidRPr="00716028">
        <w:t xml:space="preserve"> </w:t>
      </w:r>
      <w:r w:rsidR="002F37E5" w:rsidRPr="00716028">
        <w:t>figures.</w:t>
      </w:r>
      <w:r w:rsidR="00733B52" w:rsidRPr="00716028">
        <w:t xml:space="preserve"> </w:t>
      </w:r>
    </w:p>
    <w:p w14:paraId="528F6FB4" w14:textId="2A8C2514" w:rsidR="000A4996" w:rsidRPr="00716028" w:rsidRDefault="002F37E5" w:rsidP="000A4996">
      <w:pPr>
        <w:pStyle w:val="4aBody"/>
      </w:pPr>
      <w:r w:rsidRPr="00716028">
        <w:t>I</w:t>
      </w:r>
      <w:r w:rsidR="00D05B1E" w:rsidRPr="00716028">
        <w:t>t</w:t>
      </w:r>
      <w:r w:rsidR="00733B52" w:rsidRPr="00716028">
        <w:t xml:space="preserve"> </w:t>
      </w:r>
      <w:r w:rsidR="00901E28">
        <w:t>is</w:t>
      </w:r>
      <w:r w:rsidR="00901E28" w:rsidRPr="00716028">
        <w:t xml:space="preserve"> </w:t>
      </w:r>
      <w:r w:rsidR="00D05B1E" w:rsidRPr="00716028">
        <w:t>a</w:t>
      </w:r>
      <w:r w:rsidR="00733B52" w:rsidRPr="00716028">
        <w:t xml:space="preserve"> </w:t>
      </w:r>
      <w:r w:rsidR="00D05B1E" w:rsidRPr="00716028">
        <w:t>common</w:t>
      </w:r>
      <w:r w:rsidR="00733B52" w:rsidRPr="00716028">
        <w:t xml:space="preserve"> </w:t>
      </w:r>
      <w:r w:rsidR="00D05B1E" w:rsidRPr="00716028">
        <w:t>misconception</w:t>
      </w:r>
      <w:r w:rsidR="00733B52" w:rsidRPr="00716028">
        <w:t xml:space="preserve"> </w:t>
      </w:r>
      <w:r w:rsidR="00D05B1E" w:rsidRPr="00716028">
        <w:t>that</w:t>
      </w:r>
      <w:r w:rsidR="00733B52" w:rsidRPr="00716028">
        <w:t xml:space="preserve"> </w:t>
      </w:r>
      <w:r w:rsidR="00901E28">
        <w:t>VZV</w:t>
      </w:r>
      <w:r w:rsidR="00901E28" w:rsidRPr="00716028">
        <w:t xml:space="preserve"> </w:t>
      </w:r>
      <w:r w:rsidR="00D05B1E" w:rsidRPr="00716028">
        <w:t>is</w:t>
      </w:r>
      <w:r w:rsidR="00733B52" w:rsidRPr="00716028">
        <w:t xml:space="preserve"> </w:t>
      </w:r>
      <w:r w:rsidR="00D05B1E" w:rsidRPr="00716028">
        <w:t>of</w:t>
      </w:r>
      <w:r w:rsidR="00733B52" w:rsidRPr="00716028">
        <w:t xml:space="preserve"> </w:t>
      </w:r>
      <w:r w:rsidR="00901E28">
        <w:t xml:space="preserve">no </w:t>
      </w:r>
      <w:r w:rsidR="00D05B1E" w:rsidRPr="00716028">
        <w:t>concern</w:t>
      </w:r>
      <w:r w:rsidR="00733B52" w:rsidRPr="00716028">
        <w:t xml:space="preserve"> </w:t>
      </w:r>
      <w:r w:rsidR="00D05B1E" w:rsidRPr="00716028">
        <w:t>in</w:t>
      </w:r>
      <w:r w:rsidR="00733B52" w:rsidRPr="00716028">
        <w:t xml:space="preserve"> </w:t>
      </w:r>
      <w:r w:rsidR="00D05B1E" w:rsidRPr="00716028">
        <w:t>adulthood,</w:t>
      </w:r>
      <w:r w:rsidR="00733B52" w:rsidRPr="00716028">
        <w:t xml:space="preserve"> </w:t>
      </w:r>
      <w:r w:rsidR="00D05B1E" w:rsidRPr="00716028">
        <w:t>by</w:t>
      </w:r>
      <w:r w:rsidR="00733B52" w:rsidRPr="00716028">
        <w:t xml:space="preserve"> </w:t>
      </w:r>
      <w:r w:rsidR="00D05B1E" w:rsidRPr="00716028">
        <w:t>which</w:t>
      </w:r>
      <w:r w:rsidR="00733B52" w:rsidRPr="00716028">
        <w:t xml:space="preserve"> </w:t>
      </w:r>
      <w:r w:rsidR="00D05B1E" w:rsidRPr="00716028">
        <w:t>time</w:t>
      </w:r>
      <w:r w:rsidR="00733B52" w:rsidRPr="00716028">
        <w:t xml:space="preserve"> </w:t>
      </w:r>
      <w:r w:rsidR="00D05B1E" w:rsidRPr="00716028">
        <w:t>approximately</w:t>
      </w:r>
      <w:r w:rsidR="00733B52" w:rsidRPr="00716028">
        <w:t xml:space="preserve"> </w:t>
      </w:r>
      <w:r w:rsidR="00D05B1E" w:rsidRPr="00716028">
        <w:t>90</w:t>
      </w:r>
      <w:r w:rsidR="00716028" w:rsidRPr="00716028">
        <w:t>%</w:t>
      </w:r>
      <w:r w:rsidR="00733B52" w:rsidRPr="00716028">
        <w:t xml:space="preserve"> </w:t>
      </w:r>
      <w:r w:rsidR="00D05B1E" w:rsidRPr="00716028">
        <w:t>of</w:t>
      </w:r>
      <w:r w:rsidR="00733B52" w:rsidRPr="00716028">
        <w:t xml:space="preserve"> </w:t>
      </w:r>
      <w:r w:rsidR="00D05B1E" w:rsidRPr="00716028">
        <w:t>people</w:t>
      </w:r>
      <w:r w:rsidR="00733B52" w:rsidRPr="00716028">
        <w:t xml:space="preserve"> </w:t>
      </w:r>
      <w:r w:rsidR="00D05B1E" w:rsidRPr="00716028">
        <w:t>in</w:t>
      </w:r>
      <w:r w:rsidR="00733B52" w:rsidRPr="00716028">
        <w:t xml:space="preserve"> </w:t>
      </w:r>
      <w:r w:rsidR="00D05B1E" w:rsidRPr="00716028">
        <w:t>countries</w:t>
      </w:r>
      <w:r w:rsidR="00733B52" w:rsidRPr="00716028">
        <w:t xml:space="preserve"> </w:t>
      </w:r>
      <w:r w:rsidR="00D05B1E" w:rsidRPr="00716028">
        <w:t>with</w:t>
      </w:r>
      <w:r w:rsidR="00733B52" w:rsidRPr="00716028">
        <w:t xml:space="preserve"> </w:t>
      </w:r>
      <w:r w:rsidR="00D05B1E" w:rsidRPr="00716028">
        <w:t>climates</w:t>
      </w:r>
      <w:r w:rsidR="00733B52" w:rsidRPr="00716028">
        <w:t xml:space="preserve"> </w:t>
      </w:r>
      <w:r w:rsidR="000442A3" w:rsidRPr="00716028">
        <w:t xml:space="preserve">similar </w:t>
      </w:r>
      <w:r w:rsidR="00D05B1E" w:rsidRPr="00716028">
        <w:t>to</w:t>
      </w:r>
      <w:r w:rsidR="00733B52" w:rsidRPr="00716028">
        <w:t xml:space="preserve"> </w:t>
      </w:r>
      <w:r w:rsidR="00D05B1E" w:rsidRPr="00716028">
        <w:t>the</w:t>
      </w:r>
      <w:r w:rsidR="00733B52" w:rsidRPr="00716028">
        <w:t xml:space="preserve"> </w:t>
      </w:r>
      <w:r w:rsidR="00716028" w:rsidRPr="00716028">
        <w:t>UK</w:t>
      </w:r>
      <w:r w:rsidR="000442A3">
        <w:t>’s</w:t>
      </w:r>
      <w:r w:rsidR="00733B52" w:rsidRPr="00716028">
        <w:t xml:space="preserve"> </w:t>
      </w:r>
      <w:r w:rsidR="00D05B1E" w:rsidRPr="00716028">
        <w:t>will</w:t>
      </w:r>
      <w:r w:rsidR="00733B52" w:rsidRPr="00716028">
        <w:t xml:space="preserve"> </w:t>
      </w:r>
      <w:r w:rsidR="00D05B1E" w:rsidRPr="00716028">
        <w:t>have</w:t>
      </w:r>
      <w:r w:rsidR="00733B52" w:rsidRPr="00716028">
        <w:t xml:space="preserve"> </w:t>
      </w:r>
      <w:r w:rsidR="00D05B1E" w:rsidRPr="00716028">
        <w:t>acquired</w:t>
      </w:r>
      <w:r w:rsidR="00733B52" w:rsidRPr="00716028">
        <w:t xml:space="preserve"> </w:t>
      </w:r>
      <w:r w:rsidR="00D05B1E" w:rsidRPr="00716028">
        <w:t>immunity</w:t>
      </w:r>
      <w:r w:rsidR="00733B52" w:rsidRPr="00716028">
        <w:t xml:space="preserve"> </w:t>
      </w:r>
      <w:r w:rsidR="00D05B1E" w:rsidRPr="00716028">
        <w:t>(</w:t>
      </w:r>
      <w:r w:rsidR="003B466C" w:rsidRPr="004A1EE9">
        <w:t>Lamont</w:t>
      </w:r>
      <w:r w:rsidR="00C96D0A" w:rsidRPr="004A1EE9">
        <w:t xml:space="preserve"> </w:t>
      </w:r>
      <w:r w:rsidR="003B466C" w:rsidRPr="004A1EE9">
        <w:t>et</w:t>
      </w:r>
      <w:r w:rsidR="00733B52" w:rsidRPr="004A1EE9">
        <w:t xml:space="preserve"> </w:t>
      </w:r>
      <w:r w:rsidR="003B466C" w:rsidRPr="004A1EE9">
        <w:t>al</w:t>
      </w:r>
      <w:r w:rsidR="00C96D0A" w:rsidRPr="004A1EE9" w:rsidDel="00C96D0A">
        <w:t xml:space="preserve"> </w:t>
      </w:r>
      <w:hyperlink r:id="rId11" w:tooltip="25=Ref   Lamont, R.F., Sobel, J.D., Carrington, D., Mazaki-Tovi, S., Kusanovic, J.P., Vaisbuch, E. and Romero, R., 2011. Varicella-zoster virus (chickenpox) infection in pregnancy. BJOG An international journal of Obstetrics and Gynaecology, 118(10), pp.1155-1" w:history="1">
        <w:r w:rsidR="003B466C" w:rsidRPr="004A1EE9">
          <w:t>2011</w:t>
        </w:r>
      </w:hyperlink>
      <w:r w:rsidR="003B466C" w:rsidRPr="00716028">
        <w:t>)</w:t>
      </w:r>
      <w:r w:rsidR="00114BDC">
        <w:t>;</w:t>
      </w:r>
      <w:r w:rsidR="00901E28">
        <w:t xml:space="preserve"> </w:t>
      </w:r>
      <w:r w:rsidR="000A4996">
        <w:t xml:space="preserve">it </w:t>
      </w:r>
      <w:r w:rsidR="00D05B1E" w:rsidRPr="00716028">
        <w:t>is</w:t>
      </w:r>
      <w:r w:rsidR="00733B52" w:rsidRPr="00716028">
        <w:t xml:space="preserve"> </w:t>
      </w:r>
      <w:r w:rsidR="00114BDC">
        <w:t xml:space="preserve">actually </w:t>
      </w:r>
      <w:r w:rsidR="00D05B1E" w:rsidRPr="00716028">
        <w:t>more</w:t>
      </w:r>
      <w:r w:rsidR="00733B52" w:rsidRPr="00716028">
        <w:t xml:space="preserve"> </w:t>
      </w:r>
      <w:r w:rsidR="00D05B1E" w:rsidRPr="00716028">
        <w:t>likely</w:t>
      </w:r>
      <w:r w:rsidR="00733B52" w:rsidRPr="00716028">
        <w:t xml:space="preserve"> </w:t>
      </w:r>
      <w:r w:rsidR="00D05B1E" w:rsidRPr="00716028">
        <w:t>to</w:t>
      </w:r>
      <w:r w:rsidR="00733B52" w:rsidRPr="00716028">
        <w:t xml:space="preserve"> </w:t>
      </w:r>
      <w:r w:rsidR="00D05B1E" w:rsidRPr="00716028">
        <w:t>cause</w:t>
      </w:r>
      <w:r w:rsidR="00733B52" w:rsidRPr="00716028">
        <w:t xml:space="preserve"> </w:t>
      </w:r>
      <w:r w:rsidR="00D05B1E" w:rsidRPr="00716028">
        <w:t>complications</w:t>
      </w:r>
      <w:r w:rsidR="00733B52" w:rsidRPr="00716028">
        <w:t xml:space="preserve"> </w:t>
      </w:r>
      <w:r w:rsidR="00D05B1E" w:rsidRPr="00716028">
        <w:t>if</w:t>
      </w:r>
      <w:r w:rsidR="00733B52" w:rsidRPr="00716028">
        <w:t xml:space="preserve"> </w:t>
      </w:r>
      <w:r w:rsidR="00D05B1E" w:rsidRPr="00716028">
        <w:t>contracted</w:t>
      </w:r>
      <w:r w:rsidR="00733B52" w:rsidRPr="00716028">
        <w:t xml:space="preserve"> </w:t>
      </w:r>
      <w:r w:rsidR="00D05B1E" w:rsidRPr="00716028">
        <w:t>in</w:t>
      </w:r>
      <w:r w:rsidR="00733B52" w:rsidRPr="00716028">
        <w:t xml:space="preserve"> </w:t>
      </w:r>
      <w:r w:rsidR="00D05B1E" w:rsidRPr="00716028">
        <w:t>adulthood</w:t>
      </w:r>
      <w:r w:rsidR="00F304BE">
        <w:t xml:space="preserve">, with </w:t>
      </w:r>
      <w:r w:rsidR="00F304BE" w:rsidRPr="00716028">
        <w:t xml:space="preserve">80% of deaths </w:t>
      </w:r>
      <w:r w:rsidR="00F304BE">
        <w:t xml:space="preserve">from VZV </w:t>
      </w:r>
      <w:r w:rsidR="00F304BE" w:rsidRPr="00716028">
        <w:t>occur</w:t>
      </w:r>
      <w:r w:rsidR="00114BDC">
        <w:t>r</w:t>
      </w:r>
      <w:r w:rsidR="00F304BE">
        <w:t>ing</w:t>
      </w:r>
      <w:r w:rsidR="00F304BE" w:rsidRPr="00716028">
        <w:t xml:space="preserve"> in this age group</w:t>
      </w:r>
      <w:r w:rsidR="00F304BE">
        <w:t xml:space="preserve"> </w:t>
      </w:r>
      <w:r w:rsidR="000A4996">
        <w:t>(</w:t>
      </w:r>
      <w:r w:rsidR="000A4996" w:rsidRPr="004A1EE9">
        <w:t>Royal College of Obstetricians and Gynaecologists</w:t>
      </w:r>
      <w:r w:rsidR="000A4996" w:rsidRPr="00716028">
        <w:t xml:space="preserve"> </w:t>
      </w:r>
      <w:r w:rsidR="000A4996">
        <w:t>(</w:t>
      </w:r>
      <w:r w:rsidR="000A4996" w:rsidRPr="00716028">
        <w:t>RCOG</w:t>
      </w:r>
      <w:r w:rsidR="000A4996">
        <w:t>)</w:t>
      </w:r>
      <w:r w:rsidR="000A4996" w:rsidRPr="00716028">
        <w:t xml:space="preserve"> 2015)</w:t>
      </w:r>
      <w:r w:rsidR="00F304BE">
        <w:t>. I</w:t>
      </w:r>
      <w:r w:rsidR="00F304BE" w:rsidRPr="00716028">
        <w:t xml:space="preserve">t is </w:t>
      </w:r>
      <w:r w:rsidR="00F304BE">
        <w:t xml:space="preserve">also </w:t>
      </w:r>
      <w:r w:rsidR="0078703A">
        <w:t xml:space="preserve">sufficiently </w:t>
      </w:r>
      <w:r w:rsidR="00F304BE" w:rsidRPr="00716028">
        <w:t>significan</w:t>
      </w:r>
      <w:r w:rsidR="00F304BE">
        <w:t>t</w:t>
      </w:r>
      <w:r w:rsidR="00F304BE" w:rsidRPr="00716028">
        <w:t xml:space="preserve"> </w:t>
      </w:r>
      <w:r w:rsidR="00F304BE">
        <w:t>that</w:t>
      </w:r>
      <w:r w:rsidR="00F304BE" w:rsidRPr="00716028">
        <w:t xml:space="preserve"> midwi</w:t>
      </w:r>
      <w:r w:rsidR="00F304BE">
        <w:t>ves</w:t>
      </w:r>
      <w:r w:rsidR="00F304BE" w:rsidRPr="00716028">
        <w:t xml:space="preserve"> </w:t>
      </w:r>
      <w:r w:rsidR="00F304BE">
        <w:t>must</w:t>
      </w:r>
      <w:r w:rsidR="00F304BE" w:rsidRPr="00716028">
        <w:t xml:space="preserve"> ascertain </w:t>
      </w:r>
      <w:r w:rsidR="00CB61DA" w:rsidRPr="00716028">
        <w:t xml:space="preserve">at </w:t>
      </w:r>
      <w:r w:rsidR="0078703A">
        <w:t xml:space="preserve">the </w:t>
      </w:r>
      <w:r w:rsidR="00CB61DA" w:rsidRPr="00716028">
        <w:t>first antenatal appointment</w:t>
      </w:r>
      <w:r w:rsidR="0078703A">
        <w:t xml:space="preserve"> if a</w:t>
      </w:r>
      <w:r w:rsidR="00CB61DA" w:rsidRPr="00716028">
        <w:t xml:space="preserve"> </w:t>
      </w:r>
      <w:r w:rsidR="00F304BE" w:rsidRPr="00716028">
        <w:t>wom</w:t>
      </w:r>
      <w:r w:rsidR="00A1708A">
        <w:t>a</w:t>
      </w:r>
      <w:r w:rsidR="00F304BE">
        <w:t>n</w:t>
      </w:r>
      <w:r w:rsidR="0078703A">
        <w:t xml:space="preserve"> i</w:t>
      </w:r>
      <w:r w:rsidR="00F304BE" w:rsidRPr="00716028">
        <w:t xml:space="preserve">s aware of </w:t>
      </w:r>
      <w:r w:rsidR="0078703A">
        <w:t>her</w:t>
      </w:r>
      <w:r w:rsidR="00F304BE">
        <w:t xml:space="preserve"> </w:t>
      </w:r>
      <w:r w:rsidR="00F304BE" w:rsidRPr="00716028">
        <w:t>immun</w:t>
      </w:r>
      <w:r w:rsidR="0078703A">
        <w:t>ity status</w:t>
      </w:r>
      <w:r w:rsidR="00F304BE" w:rsidRPr="00716028">
        <w:t xml:space="preserve"> </w:t>
      </w:r>
      <w:r w:rsidR="00F304BE">
        <w:t>(</w:t>
      </w:r>
      <w:r w:rsidR="00F304BE" w:rsidRPr="00716028">
        <w:t>RCOG 2015)</w:t>
      </w:r>
      <w:r w:rsidR="00F304BE">
        <w:t>.</w:t>
      </w:r>
    </w:p>
    <w:p w14:paraId="0C60932A" w14:textId="5A2AA7DC" w:rsidR="00A0330E" w:rsidRPr="00716028" w:rsidRDefault="00F304BE" w:rsidP="004A1EE9">
      <w:pPr>
        <w:pStyle w:val="4aBody"/>
      </w:pPr>
      <w:r>
        <w:t>H</w:t>
      </w:r>
      <w:r w:rsidR="00D05B1E" w:rsidRPr="00716028">
        <w:t>owever</w:t>
      </w:r>
      <w:r>
        <w:t>,</w:t>
      </w:r>
      <w:r w:rsidR="00733B52" w:rsidRPr="00716028">
        <w:t xml:space="preserve"> </w:t>
      </w:r>
      <w:r w:rsidR="00D05B1E" w:rsidRPr="00716028">
        <w:t>the</w:t>
      </w:r>
      <w:r w:rsidR="00733B52" w:rsidRPr="00716028">
        <w:t xml:space="preserve"> </w:t>
      </w:r>
      <w:r w:rsidR="00D05B1E" w:rsidRPr="00716028">
        <w:t>data</w:t>
      </w:r>
      <w:r w:rsidR="00733B52" w:rsidRPr="00716028">
        <w:t xml:space="preserve"> </w:t>
      </w:r>
      <w:r w:rsidR="00D05B1E" w:rsidRPr="00716028">
        <w:t>used</w:t>
      </w:r>
      <w:r w:rsidR="00733B52" w:rsidRPr="00716028">
        <w:t xml:space="preserve"> </w:t>
      </w:r>
      <w:r w:rsidR="00D05B1E" w:rsidRPr="00716028">
        <w:t>by</w:t>
      </w:r>
      <w:r w:rsidR="00733B52" w:rsidRPr="00716028">
        <w:t xml:space="preserve"> </w:t>
      </w:r>
      <w:r w:rsidR="00D05B1E" w:rsidRPr="00716028">
        <w:t>RCOG</w:t>
      </w:r>
      <w:r w:rsidR="00733B52" w:rsidRPr="00716028">
        <w:t xml:space="preserve"> </w:t>
      </w:r>
      <w:r>
        <w:t xml:space="preserve">(2015) are </w:t>
      </w:r>
      <w:r w:rsidR="00D05B1E" w:rsidRPr="00716028">
        <w:t>20</w:t>
      </w:r>
      <w:r w:rsidR="00733B52" w:rsidRPr="00716028">
        <w:t xml:space="preserve"> </w:t>
      </w:r>
      <w:r w:rsidR="00D05B1E" w:rsidRPr="00716028">
        <w:t>years</w:t>
      </w:r>
      <w:r w:rsidR="00733B52" w:rsidRPr="00716028">
        <w:t xml:space="preserve"> </w:t>
      </w:r>
      <w:r w:rsidR="00D05B1E" w:rsidRPr="00716028">
        <w:t>old</w:t>
      </w:r>
      <w:r w:rsidR="001121DD" w:rsidRPr="00716028">
        <w:t>.</w:t>
      </w:r>
      <w:r w:rsidR="00733B52" w:rsidRPr="00716028">
        <w:t xml:space="preserve"> </w:t>
      </w:r>
      <w:r w:rsidR="003E4911" w:rsidRPr="00716028">
        <w:t>In</w:t>
      </w:r>
      <w:r w:rsidR="00733B52" w:rsidRPr="00716028">
        <w:t xml:space="preserve"> </w:t>
      </w:r>
      <w:r w:rsidR="003E4911" w:rsidRPr="00716028">
        <w:t>addition,</w:t>
      </w:r>
      <w:r w:rsidR="00733B52" w:rsidRPr="00716028">
        <w:t xml:space="preserve"> </w:t>
      </w:r>
      <w:r w:rsidR="003E4911" w:rsidRPr="00716028">
        <w:t>t</w:t>
      </w:r>
      <w:r w:rsidR="001121DD" w:rsidRPr="00716028">
        <w:t>here</w:t>
      </w:r>
      <w:r w:rsidR="00733B52" w:rsidRPr="00716028">
        <w:t xml:space="preserve"> </w:t>
      </w:r>
      <w:r w:rsidR="00061F0E">
        <w:t>is</w:t>
      </w:r>
      <w:r w:rsidR="00733B52" w:rsidRPr="00716028">
        <w:t xml:space="preserve"> </w:t>
      </w:r>
      <w:r w:rsidR="001121DD" w:rsidRPr="00716028">
        <w:t>no</w:t>
      </w:r>
      <w:r w:rsidR="00733B52" w:rsidRPr="00716028">
        <w:t xml:space="preserve"> </w:t>
      </w:r>
      <w:r w:rsidR="001121DD" w:rsidRPr="00716028">
        <w:t>standard</w:t>
      </w:r>
      <w:r w:rsidR="00733B52" w:rsidRPr="00716028">
        <w:t xml:space="preserve"> </w:t>
      </w:r>
      <w:r w:rsidR="001121DD" w:rsidRPr="00716028">
        <w:t>action</w:t>
      </w:r>
      <w:r w:rsidR="00733B52" w:rsidRPr="00716028">
        <w:t xml:space="preserve"> </w:t>
      </w:r>
      <w:r w:rsidR="001121DD" w:rsidRPr="00716028">
        <w:t>t</w:t>
      </w:r>
      <w:r w:rsidR="00774469">
        <w:t>o t</w:t>
      </w:r>
      <w:r w:rsidR="001121DD" w:rsidRPr="00716028">
        <w:t>ake</w:t>
      </w:r>
      <w:r w:rsidR="00733B52" w:rsidRPr="00716028">
        <w:t xml:space="preserve"> </w:t>
      </w:r>
      <w:r w:rsidR="00774469" w:rsidRPr="00716028">
        <w:t>in the UK</w:t>
      </w:r>
      <w:r w:rsidR="00774469" w:rsidRPr="00716028" w:rsidDel="00774469">
        <w:t xml:space="preserve"> </w:t>
      </w:r>
      <w:r w:rsidR="00774469">
        <w:t xml:space="preserve">when a patient has </w:t>
      </w:r>
      <w:r w:rsidR="001121DD" w:rsidRPr="00716028">
        <w:t>no</w:t>
      </w:r>
      <w:r w:rsidR="00733B52" w:rsidRPr="00716028">
        <w:t xml:space="preserve"> </w:t>
      </w:r>
      <w:r w:rsidR="001121DD" w:rsidRPr="00716028">
        <w:t>definite</w:t>
      </w:r>
      <w:r w:rsidR="00733B52" w:rsidRPr="00716028">
        <w:t xml:space="preserve"> </w:t>
      </w:r>
      <w:r w:rsidR="001121DD" w:rsidRPr="00716028">
        <w:t>history</w:t>
      </w:r>
      <w:r w:rsidR="00733B52" w:rsidRPr="00716028">
        <w:t xml:space="preserve"> </w:t>
      </w:r>
      <w:r w:rsidR="001121DD" w:rsidRPr="00716028">
        <w:t>of</w:t>
      </w:r>
      <w:r w:rsidR="00733B52" w:rsidRPr="00716028">
        <w:t xml:space="preserve"> </w:t>
      </w:r>
      <w:r w:rsidR="00CB61DA">
        <w:t>VZV infection</w:t>
      </w:r>
      <w:r w:rsidR="001121DD" w:rsidRPr="00716028">
        <w:t>,</w:t>
      </w:r>
      <w:r w:rsidR="00733B52" w:rsidRPr="00716028">
        <w:t xml:space="preserve"> </w:t>
      </w:r>
      <w:r w:rsidR="001121DD" w:rsidRPr="00716028">
        <w:t>other</w:t>
      </w:r>
      <w:r w:rsidR="00733B52" w:rsidRPr="00716028">
        <w:t xml:space="preserve"> </w:t>
      </w:r>
      <w:r w:rsidR="001121DD" w:rsidRPr="00716028">
        <w:t>than</w:t>
      </w:r>
      <w:r w:rsidR="00733B52" w:rsidRPr="00716028">
        <w:t xml:space="preserve"> </w:t>
      </w:r>
      <w:r w:rsidR="001121DD" w:rsidRPr="00716028">
        <w:t>to</w:t>
      </w:r>
      <w:r w:rsidR="00733B52" w:rsidRPr="00716028">
        <w:t xml:space="preserve"> </w:t>
      </w:r>
      <w:r w:rsidR="001121DD" w:rsidRPr="00716028">
        <w:t>advise</w:t>
      </w:r>
      <w:r w:rsidR="00733B52" w:rsidRPr="00716028">
        <w:t xml:space="preserve"> </w:t>
      </w:r>
      <w:r w:rsidR="001121DD" w:rsidRPr="00716028">
        <w:t>wom</w:t>
      </w:r>
      <w:r w:rsidR="00E55E49">
        <w:t>e</w:t>
      </w:r>
      <w:r w:rsidR="001121DD" w:rsidRPr="00716028">
        <w:t>n</w:t>
      </w:r>
      <w:r w:rsidR="00733B52" w:rsidRPr="00716028">
        <w:t xml:space="preserve"> </w:t>
      </w:r>
      <w:r w:rsidR="001121DD" w:rsidRPr="00716028">
        <w:t>to</w:t>
      </w:r>
      <w:r w:rsidR="00733B52" w:rsidRPr="00716028">
        <w:t xml:space="preserve"> </w:t>
      </w:r>
      <w:r w:rsidR="001121DD" w:rsidRPr="00716028">
        <w:t>avoid</w:t>
      </w:r>
      <w:r w:rsidR="00733B52" w:rsidRPr="00716028">
        <w:t xml:space="preserve"> </w:t>
      </w:r>
      <w:r w:rsidR="001121DD" w:rsidRPr="00716028">
        <w:t>exposure</w:t>
      </w:r>
      <w:r w:rsidR="00733B52" w:rsidRPr="00716028">
        <w:t xml:space="preserve"> </w:t>
      </w:r>
      <w:r w:rsidR="001121DD" w:rsidRPr="00716028">
        <w:t>to</w:t>
      </w:r>
      <w:r w:rsidR="00733B52" w:rsidRPr="00716028">
        <w:t xml:space="preserve"> </w:t>
      </w:r>
      <w:r w:rsidR="00CB61DA">
        <w:t>VZV</w:t>
      </w:r>
      <w:r w:rsidR="00CB61DA" w:rsidRPr="00716028">
        <w:t xml:space="preserve"> </w:t>
      </w:r>
      <w:r w:rsidR="001121DD" w:rsidRPr="00716028">
        <w:t>where</w:t>
      </w:r>
      <w:r w:rsidR="00733B52" w:rsidRPr="00716028">
        <w:t xml:space="preserve"> </w:t>
      </w:r>
      <w:r w:rsidR="001121DD" w:rsidRPr="00716028">
        <w:t>possible</w:t>
      </w:r>
      <w:r w:rsidR="00733B52" w:rsidRPr="00716028">
        <w:t xml:space="preserve"> </w:t>
      </w:r>
      <w:r w:rsidR="001121DD" w:rsidRPr="00716028">
        <w:t>and</w:t>
      </w:r>
      <w:r w:rsidR="00733B52" w:rsidRPr="00716028">
        <w:t xml:space="preserve"> </w:t>
      </w:r>
      <w:r w:rsidR="001121DD" w:rsidRPr="00716028">
        <w:t>to</w:t>
      </w:r>
      <w:r w:rsidR="00733B52" w:rsidRPr="00716028">
        <w:t xml:space="preserve"> </w:t>
      </w:r>
      <w:r w:rsidR="001121DD" w:rsidRPr="00716028">
        <w:t>inform</w:t>
      </w:r>
      <w:r w:rsidR="00733B52" w:rsidRPr="00716028">
        <w:t xml:space="preserve"> </w:t>
      </w:r>
      <w:r w:rsidR="00E55E49">
        <w:t>their</w:t>
      </w:r>
      <w:r w:rsidR="00E55E49" w:rsidRPr="00716028">
        <w:t xml:space="preserve"> </w:t>
      </w:r>
      <w:r w:rsidR="001121DD" w:rsidRPr="00716028">
        <w:t>GP</w:t>
      </w:r>
      <w:r w:rsidR="00E55E49">
        <w:t>s</w:t>
      </w:r>
      <w:r w:rsidR="00733B52" w:rsidRPr="00716028">
        <w:t xml:space="preserve"> </w:t>
      </w:r>
      <w:r w:rsidR="001121DD" w:rsidRPr="00716028">
        <w:t>or</w:t>
      </w:r>
      <w:r w:rsidR="00733B52" w:rsidRPr="00716028">
        <w:t xml:space="preserve"> </w:t>
      </w:r>
      <w:r w:rsidR="001121DD" w:rsidRPr="00716028">
        <w:t>midwi</w:t>
      </w:r>
      <w:r w:rsidR="00E55E49">
        <w:t>v</w:t>
      </w:r>
      <w:r w:rsidR="001121DD" w:rsidRPr="00716028">
        <w:t>e</w:t>
      </w:r>
      <w:r w:rsidR="00E55E49">
        <w:t>s</w:t>
      </w:r>
      <w:r w:rsidR="00733B52" w:rsidRPr="00716028">
        <w:t xml:space="preserve"> </w:t>
      </w:r>
      <w:r w:rsidR="00846087">
        <w:t>if they are exposed to it.</w:t>
      </w:r>
    </w:p>
    <w:p w14:paraId="72D8DD94" w14:textId="45FC76F3" w:rsidR="00A0330E" w:rsidRPr="004A1EE9" w:rsidRDefault="00733B52" w:rsidP="004A1EE9">
      <w:pPr>
        <w:pStyle w:val="5aCrossheadA"/>
        <w:rPr>
          <w:b w:val="0"/>
        </w:rPr>
      </w:pPr>
      <w:r w:rsidRPr="00361546">
        <w:t xml:space="preserve">Aetiology </w:t>
      </w:r>
    </w:p>
    <w:p w14:paraId="5AD3914E" w14:textId="1607B293" w:rsidR="00A0330E" w:rsidRPr="00716028" w:rsidRDefault="00846087" w:rsidP="004A1EE9">
      <w:pPr>
        <w:pStyle w:val="4aBody"/>
      </w:pPr>
      <w:r>
        <w:t>VZV</w:t>
      </w:r>
      <w:r w:rsidR="00733B52" w:rsidRPr="00716028">
        <w:t xml:space="preserve"> </w:t>
      </w:r>
      <w:r>
        <w:t xml:space="preserve">is </w:t>
      </w:r>
      <w:r w:rsidR="003E4911" w:rsidRPr="00716028">
        <w:t>derive</w:t>
      </w:r>
      <w:r>
        <w:t>d</w:t>
      </w:r>
      <w:r w:rsidR="00733B52" w:rsidRPr="00716028">
        <w:t xml:space="preserve"> </w:t>
      </w:r>
      <w:r w:rsidR="003E4911" w:rsidRPr="00716028">
        <w:t>from</w:t>
      </w:r>
      <w:r w:rsidR="00733B52" w:rsidRPr="00716028">
        <w:t xml:space="preserve"> </w:t>
      </w:r>
      <w:r w:rsidR="003E4911" w:rsidRPr="00716028">
        <w:t>the</w:t>
      </w:r>
      <w:r w:rsidR="00733B52" w:rsidRPr="00716028">
        <w:t xml:space="preserve"> </w:t>
      </w:r>
      <w:r w:rsidR="003E4911" w:rsidRPr="00716028">
        <w:t>herpes</w:t>
      </w:r>
      <w:r w:rsidR="00733B52" w:rsidRPr="00716028">
        <w:t xml:space="preserve"> </w:t>
      </w:r>
      <w:r w:rsidR="003E4911" w:rsidRPr="00716028">
        <w:t>family</w:t>
      </w:r>
      <w:r w:rsidR="00733B52" w:rsidRPr="00716028">
        <w:t xml:space="preserve"> </w:t>
      </w:r>
      <w:r w:rsidR="003E4911" w:rsidRPr="00716028">
        <w:t>(</w:t>
      </w:r>
      <w:r w:rsidR="003E4911" w:rsidRPr="004A1EE9">
        <w:t>Wiwanitkit</w:t>
      </w:r>
      <w:r w:rsidR="00733B52" w:rsidRPr="004A1EE9">
        <w:t xml:space="preserve"> </w:t>
      </w:r>
      <w:hyperlink r:id="rId12" w:tooltip="49=Ref   Wiwanitkit, V., 2009. Chicken Pox Infection in Pregnancy. In: Canfield, R.N., ed. 2009. Infectious Pregnancy Complications. [e-book] New York: Nova Science. Available through: Anglia Ruskin University Library website  [Accessed 9 October 2018]." w:history="1">
        <w:r w:rsidR="003E4911" w:rsidRPr="004A1EE9">
          <w:t>2009</w:t>
        </w:r>
      </w:hyperlink>
      <w:r w:rsidR="003E4911" w:rsidRPr="00716028">
        <w:t>).</w:t>
      </w:r>
      <w:r w:rsidR="00733B52" w:rsidRPr="00716028">
        <w:t xml:space="preserve"> </w:t>
      </w:r>
      <w:r w:rsidR="003E4911" w:rsidRPr="00716028">
        <w:t>Chickenpox</w:t>
      </w:r>
      <w:r w:rsidR="00733B52" w:rsidRPr="00716028">
        <w:t xml:space="preserve"> </w:t>
      </w:r>
      <w:r w:rsidR="003E4911" w:rsidRPr="00716028">
        <w:t>is</w:t>
      </w:r>
      <w:r w:rsidR="00733B52" w:rsidRPr="00716028">
        <w:t xml:space="preserve"> </w:t>
      </w:r>
      <w:r w:rsidR="003E4911" w:rsidRPr="00716028">
        <w:t>the</w:t>
      </w:r>
      <w:r w:rsidR="00733B52" w:rsidRPr="00716028">
        <w:t xml:space="preserve"> </w:t>
      </w:r>
      <w:r w:rsidR="003E4911" w:rsidRPr="00716028">
        <w:t>common</w:t>
      </w:r>
      <w:r w:rsidR="00733B52" w:rsidRPr="00716028">
        <w:t xml:space="preserve"> </w:t>
      </w:r>
      <w:r w:rsidR="003E4911" w:rsidRPr="00716028">
        <w:t>name</w:t>
      </w:r>
      <w:r w:rsidR="00733B52" w:rsidRPr="00716028">
        <w:t xml:space="preserve"> </w:t>
      </w:r>
      <w:r w:rsidR="003E4911" w:rsidRPr="00716028">
        <w:t>for</w:t>
      </w:r>
      <w:r w:rsidR="00733B52" w:rsidRPr="00716028">
        <w:t xml:space="preserve"> </w:t>
      </w:r>
      <w:r w:rsidR="00203945">
        <w:t>its</w:t>
      </w:r>
      <w:r w:rsidR="00203945" w:rsidRPr="00716028">
        <w:t xml:space="preserve"> </w:t>
      </w:r>
      <w:r w:rsidR="003E4911" w:rsidRPr="00716028">
        <w:t>primary</w:t>
      </w:r>
      <w:r w:rsidR="00733B52" w:rsidRPr="00716028">
        <w:t xml:space="preserve"> </w:t>
      </w:r>
      <w:r w:rsidR="003E4911" w:rsidRPr="00716028">
        <w:t>infe</w:t>
      </w:r>
      <w:r w:rsidR="00356A9D" w:rsidRPr="00716028">
        <w:t>ction</w:t>
      </w:r>
      <w:r w:rsidR="00733B52" w:rsidRPr="00716028">
        <w:t xml:space="preserve"> </w:t>
      </w:r>
      <w:r w:rsidR="003E4911" w:rsidRPr="00716028">
        <w:t>and</w:t>
      </w:r>
      <w:r w:rsidR="00733B52" w:rsidRPr="00716028">
        <w:t xml:space="preserve"> </w:t>
      </w:r>
      <w:r>
        <w:t>s</w:t>
      </w:r>
      <w:r w:rsidRPr="00716028">
        <w:t xml:space="preserve">hingles </w:t>
      </w:r>
      <w:r w:rsidR="003E4911" w:rsidRPr="00716028">
        <w:t>for</w:t>
      </w:r>
      <w:r w:rsidR="00733B52" w:rsidRPr="00716028">
        <w:t xml:space="preserve"> </w:t>
      </w:r>
      <w:r w:rsidR="00203945">
        <w:t xml:space="preserve">its </w:t>
      </w:r>
      <w:r w:rsidR="003E4911" w:rsidRPr="00716028">
        <w:t>secondary</w:t>
      </w:r>
      <w:r w:rsidR="00733B52" w:rsidRPr="00716028">
        <w:t xml:space="preserve"> </w:t>
      </w:r>
      <w:r w:rsidR="003E4911" w:rsidRPr="00716028">
        <w:t>activation</w:t>
      </w:r>
      <w:r w:rsidR="00733B52" w:rsidRPr="00716028">
        <w:t xml:space="preserve"> </w:t>
      </w:r>
      <w:r w:rsidR="00203945">
        <w:t>through</w:t>
      </w:r>
      <w:r w:rsidR="00733B52" w:rsidRPr="00716028">
        <w:t xml:space="preserve"> </w:t>
      </w:r>
      <w:r w:rsidR="00203945">
        <w:t xml:space="preserve">its </w:t>
      </w:r>
      <w:r w:rsidR="00203945" w:rsidRPr="00716028">
        <w:t xml:space="preserve">zoster </w:t>
      </w:r>
      <w:r w:rsidR="003E4911" w:rsidRPr="00716028">
        <w:t>element</w:t>
      </w:r>
      <w:r w:rsidR="00733B52" w:rsidRPr="00716028">
        <w:t xml:space="preserve"> </w:t>
      </w:r>
      <w:r w:rsidR="00217BC3" w:rsidRPr="00716028">
        <w:t>(</w:t>
      </w:r>
      <w:r w:rsidR="00217BC3" w:rsidRPr="004A1EE9">
        <w:t>Stover</w:t>
      </w:r>
      <w:r w:rsidR="00733B52" w:rsidRPr="004A1EE9">
        <w:t xml:space="preserve"> </w:t>
      </w:r>
      <w:r w:rsidR="00217BC3" w:rsidRPr="004A1EE9">
        <w:t>and</w:t>
      </w:r>
      <w:r w:rsidR="00733B52" w:rsidRPr="004A1EE9">
        <w:t xml:space="preserve"> </w:t>
      </w:r>
      <w:r w:rsidR="00217BC3" w:rsidRPr="004A1EE9">
        <w:t>Bratcher</w:t>
      </w:r>
      <w:r w:rsidR="00733B52" w:rsidRPr="004A1EE9">
        <w:t xml:space="preserve"> </w:t>
      </w:r>
      <w:hyperlink r:id="rId13" w:tooltip="45=Ref   Stover, B.H. and Bratcher, D.F., 1998. Varicella-zoster virus: Infection, control, and prevention. American Journal of Infection Control, 26(3), pp.369-381. [CrossRef][10.1016/S0196-6553(98)80025-4][Mismatch]" w:history="1">
        <w:r w:rsidR="003E4911" w:rsidRPr="004A1EE9">
          <w:t>1998</w:t>
        </w:r>
      </w:hyperlink>
      <w:r w:rsidR="003E4911" w:rsidRPr="00716028">
        <w:t>).</w:t>
      </w:r>
    </w:p>
    <w:p w14:paraId="491965B8" w14:textId="1344E8A3" w:rsidR="00A0330E" w:rsidRPr="00716028" w:rsidRDefault="00BD504F" w:rsidP="004A1EE9">
      <w:pPr>
        <w:pStyle w:val="4aBody"/>
      </w:pPr>
      <w:r>
        <w:t>VZV</w:t>
      </w:r>
      <w:r w:rsidRPr="00716028">
        <w:t xml:space="preserve"> </w:t>
      </w:r>
      <w:r w:rsidR="003E4911" w:rsidRPr="00716028">
        <w:t>is</w:t>
      </w:r>
      <w:r w:rsidR="00733B52" w:rsidRPr="00716028">
        <w:t xml:space="preserve"> </w:t>
      </w:r>
      <w:r w:rsidR="003E4911" w:rsidRPr="00716028">
        <w:t>highly</w:t>
      </w:r>
      <w:r w:rsidR="00733B52" w:rsidRPr="00716028">
        <w:t xml:space="preserve"> </w:t>
      </w:r>
      <w:r w:rsidR="003E4911" w:rsidRPr="00716028">
        <w:t>contagious</w:t>
      </w:r>
      <w:r w:rsidR="00733B52" w:rsidRPr="00716028">
        <w:t xml:space="preserve"> </w:t>
      </w:r>
      <w:r w:rsidR="00E912D0">
        <w:t>through the transfer of</w:t>
      </w:r>
      <w:r w:rsidR="00E912D0" w:rsidRPr="00716028">
        <w:t xml:space="preserve"> </w:t>
      </w:r>
      <w:r w:rsidR="003E4911" w:rsidRPr="00716028">
        <w:t>respiratory</w:t>
      </w:r>
      <w:r w:rsidR="00733B52" w:rsidRPr="00716028">
        <w:t xml:space="preserve"> </w:t>
      </w:r>
      <w:r w:rsidR="003E4911" w:rsidRPr="00716028">
        <w:t>droplet</w:t>
      </w:r>
      <w:r w:rsidR="00E912D0">
        <w:t>s</w:t>
      </w:r>
      <w:r w:rsidR="007354F0">
        <w:t xml:space="preserve">, as well as </w:t>
      </w:r>
      <w:r w:rsidR="003E4911" w:rsidRPr="00716028">
        <w:t>direct</w:t>
      </w:r>
      <w:r w:rsidR="00733B52" w:rsidRPr="00716028">
        <w:t xml:space="preserve"> </w:t>
      </w:r>
      <w:r w:rsidR="003E4911" w:rsidRPr="00716028">
        <w:t>contact</w:t>
      </w:r>
      <w:r w:rsidR="00733B52" w:rsidRPr="00716028">
        <w:t xml:space="preserve"> </w:t>
      </w:r>
      <w:r w:rsidR="003E4911" w:rsidRPr="00716028">
        <w:t>with</w:t>
      </w:r>
      <w:r w:rsidR="00733B52" w:rsidRPr="00716028">
        <w:t xml:space="preserve"> </w:t>
      </w:r>
      <w:r w:rsidR="007354F0" w:rsidRPr="00716028">
        <w:t>skin cells</w:t>
      </w:r>
      <w:r w:rsidR="007354F0">
        <w:t xml:space="preserve"> shed from infected people or</w:t>
      </w:r>
      <w:r w:rsidR="000B1853">
        <w:t xml:space="preserve"> with</w:t>
      </w:r>
      <w:r w:rsidR="007354F0" w:rsidRPr="00716028">
        <w:t xml:space="preserve"> </w:t>
      </w:r>
      <w:r w:rsidR="003E4911" w:rsidRPr="00716028">
        <w:t>t</w:t>
      </w:r>
      <w:r w:rsidR="00D51D86" w:rsidRPr="00716028">
        <w:t>he</w:t>
      </w:r>
      <w:r w:rsidR="00733B52" w:rsidRPr="00716028">
        <w:t xml:space="preserve"> </w:t>
      </w:r>
      <w:r w:rsidR="00D51D86" w:rsidRPr="00716028">
        <w:t>fluid</w:t>
      </w:r>
      <w:r w:rsidR="00733B52" w:rsidRPr="00716028">
        <w:t xml:space="preserve"> </w:t>
      </w:r>
      <w:r w:rsidR="00E912D0">
        <w:t>inside the</w:t>
      </w:r>
      <w:r w:rsidR="00E912D0" w:rsidRPr="00716028">
        <w:t xml:space="preserve"> </w:t>
      </w:r>
      <w:r w:rsidR="003E4911" w:rsidRPr="00716028">
        <w:t>vesicles</w:t>
      </w:r>
      <w:r w:rsidR="00733B52" w:rsidRPr="00716028">
        <w:t xml:space="preserve"> </w:t>
      </w:r>
      <w:r w:rsidR="003E4911" w:rsidRPr="00716028">
        <w:t>that</w:t>
      </w:r>
      <w:r w:rsidR="00733B52" w:rsidRPr="00716028">
        <w:t xml:space="preserve"> </w:t>
      </w:r>
      <w:r w:rsidR="003E4911" w:rsidRPr="00716028">
        <w:t>present</w:t>
      </w:r>
      <w:r w:rsidR="00733B52" w:rsidRPr="00716028">
        <w:t xml:space="preserve"> </w:t>
      </w:r>
      <w:r w:rsidR="003E4911" w:rsidRPr="00716028">
        <w:t>on</w:t>
      </w:r>
      <w:r w:rsidR="00733B52" w:rsidRPr="00716028">
        <w:t xml:space="preserve"> </w:t>
      </w:r>
      <w:r w:rsidR="003E4911" w:rsidRPr="00716028">
        <w:t>infected</w:t>
      </w:r>
      <w:r w:rsidR="00733B52" w:rsidRPr="00716028">
        <w:t xml:space="preserve"> </w:t>
      </w:r>
      <w:r w:rsidR="000B1853">
        <w:t>people’s</w:t>
      </w:r>
      <w:r w:rsidR="000B1853" w:rsidRPr="00716028">
        <w:t xml:space="preserve"> </w:t>
      </w:r>
      <w:r w:rsidR="003E4911" w:rsidRPr="00716028">
        <w:t>skin</w:t>
      </w:r>
      <w:r w:rsidR="007354F0">
        <w:t xml:space="preserve"> </w:t>
      </w:r>
      <w:r w:rsidR="003E4911" w:rsidRPr="00716028">
        <w:t>(</w:t>
      </w:r>
      <w:r w:rsidR="003E4911" w:rsidRPr="004A1EE9">
        <w:t>Wiwanitkit</w:t>
      </w:r>
      <w:r w:rsidR="00C96D0A" w:rsidRPr="004A1EE9">
        <w:t xml:space="preserve"> </w:t>
      </w:r>
      <w:hyperlink r:id="rId14" w:tooltip="49=Ref   Wiwanitkit, V., 2009. Chicken Pox Infection in Pregnancy. In: Canfield, R.N., ed. 2009. Infectious Pregnancy Complications. [e-book] New York: Nova Science. Available through: Anglia Ruskin University Library website  [Accessed 9 October 2018]." w:history="1">
        <w:r w:rsidR="003E4911" w:rsidRPr="004A1EE9">
          <w:t>2009</w:t>
        </w:r>
      </w:hyperlink>
      <w:r w:rsidR="003E4911" w:rsidRPr="00716028">
        <w:t>).</w:t>
      </w:r>
      <w:r w:rsidR="00733B52" w:rsidRPr="00716028">
        <w:t xml:space="preserve"> </w:t>
      </w:r>
      <w:r w:rsidR="003E4911" w:rsidRPr="00716028">
        <w:t>It</w:t>
      </w:r>
      <w:r w:rsidR="00733B52" w:rsidRPr="00716028">
        <w:t xml:space="preserve"> </w:t>
      </w:r>
      <w:r w:rsidR="003E4911" w:rsidRPr="00716028">
        <w:t>is</w:t>
      </w:r>
      <w:r w:rsidR="00733B52" w:rsidRPr="00716028">
        <w:t xml:space="preserve"> </w:t>
      </w:r>
      <w:r w:rsidR="003E4911" w:rsidRPr="00716028">
        <w:t>usually</w:t>
      </w:r>
      <w:r w:rsidR="00733B52" w:rsidRPr="00716028">
        <w:t xml:space="preserve"> </w:t>
      </w:r>
      <w:r w:rsidR="003E4911" w:rsidRPr="00716028">
        <w:t>the</w:t>
      </w:r>
      <w:r w:rsidR="00733B52" w:rsidRPr="00716028">
        <w:t xml:space="preserve"> </w:t>
      </w:r>
      <w:r w:rsidR="003E4911" w:rsidRPr="00716028">
        <w:t>presence</w:t>
      </w:r>
      <w:r w:rsidR="00733B52" w:rsidRPr="00716028">
        <w:t xml:space="preserve"> </w:t>
      </w:r>
      <w:r w:rsidR="003E4911" w:rsidRPr="00716028">
        <w:t>of</w:t>
      </w:r>
      <w:r w:rsidR="00733B52" w:rsidRPr="00716028">
        <w:t xml:space="preserve"> </w:t>
      </w:r>
      <w:r w:rsidR="003E4911" w:rsidRPr="00716028">
        <w:t>these</w:t>
      </w:r>
      <w:r w:rsidR="00733B52" w:rsidRPr="00716028">
        <w:t xml:space="preserve"> </w:t>
      </w:r>
      <w:r w:rsidR="000B1853">
        <w:t xml:space="preserve">vesicles </w:t>
      </w:r>
      <w:r w:rsidR="003E4911" w:rsidRPr="00716028">
        <w:t>that</w:t>
      </w:r>
      <w:r w:rsidR="00733B52" w:rsidRPr="00716028">
        <w:t xml:space="preserve"> </w:t>
      </w:r>
      <w:r w:rsidR="003E4911" w:rsidRPr="00716028">
        <w:t>confirms</w:t>
      </w:r>
      <w:r w:rsidR="00733B52" w:rsidRPr="00716028">
        <w:t xml:space="preserve"> </w:t>
      </w:r>
      <w:r w:rsidR="003E4911" w:rsidRPr="00716028">
        <w:t>the</w:t>
      </w:r>
      <w:r w:rsidR="00733B52" w:rsidRPr="00716028">
        <w:t xml:space="preserve"> </w:t>
      </w:r>
      <w:r w:rsidR="003E4911" w:rsidRPr="00716028">
        <w:t>diagnosis,</w:t>
      </w:r>
      <w:r w:rsidR="00733B52" w:rsidRPr="00716028">
        <w:t xml:space="preserve"> </w:t>
      </w:r>
      <w:r w:rsidR="003E4911" w:rsidRPr="00716028">
        <w:t>following</w:t>
      </w:r>
      <w:r w:rsidR="00733B52" w:rsidRPr="00716028">
        <w:t xml:space="preserve"> </w:t>
      </w:r>
      <w:r w:rsidR="003E4911" w:rsidRPr="00716028">
        <w:t>a</w:t>
      </w:r>
      <w:r w:rsidR="00733B52" w:rsidRPr="00716028">
        <w:t xml:space="preserve"> </w:t>
      </w:r>
      <w:r w:rsidR="003E4911" w:rsidRPr="00716028">
        <w:t>history</w:t>
      </w:r>
      <w:r w:rsidR="00733B52" w:rsidRPr="00716028">
        <w:t xml:space="preserve"> </w:t>
      </w:r>
      <w:r w:rsidR="00D51D86" w:rsidRPr="00716028">
        <w:t>of</w:t>
      </w:r>
      <w:r w:rsidR="00733B52" w:rsidRPr="00716028">
        <w:t xml:space="preserve"> </w:t>
      </w:r>
      <w:r w:rsidR="00D51D86" w:rsidRPr="00716028">
        <w:t>feeling</w:t>
      </w:r>
      <w:r w:rsidR="00733B52" w:rsidRPr="00716028">
        <w:t xml:space="preserve"> </w:t>
      </w:r>
      <w:r w:rsidR="003E4911" w:rsidRPr="00716028">
        <w:t>unwell</w:t>
      </w:r>
      <w:r w:rsidR="00733B52" w:rsidRPr="00716028">
        <w:t xml:space="preserve"> </w:t>
      </w:r>
      <w:r w:rsidR="003E4911" w:rsidRPr="00716028">
        <w:t>for</w:t>
      </w:r>
      <w:r w:rsidR="00733B52" w:rsidRPr="00716028">
        <w:t xml:space="preserve"> </w:t>
      </w:r>
      <w:r w:rsidR="003E4911" w:rsidRPr="00716028">
        <w:t>a</w:t>
      </w:r>
      <w:r w:rsidR="00733B52" w:rsidRPr="00716028">
        <w:t xml:space="preserve"> </w:t>
      </w:r>
      <w:r w:rsidR="000B1853">
        <w:t>few</w:t>
      </w:r>
      <w:r w:rsidR="00733B52" w:rsidRPr="00716028">
        <w:t xml:space="preserve"> </w:t>
      </w:r>
      <w:r w:rsidR="00D51D86" w:rsidRPr="00716028">
        <w:t>days</w:t>
      </w:r>
      <w:r w:rsidR="00733B52" w:rsidRPr="00716028">
        <w:t xml:space="preserve"> </w:t>
      </w:r>
      <w:r w:rsidR="00356A9D" w:rsidRPr="00716028">
        <w:t>(</w:t>
      </w:r>
      <w:r w:rsidR="00356A9D" w:rsidRPr="004A1EE9">
        <w:t>Bothamley</w:t>
      </w:r>
      <w:r w:rsidR="00733B52" w:rsidRPr="004A1EE9">
        <w:t xml:space="preserve"> </w:t>
      </w:r>
      <w:r w:rsidR="00356A9D" w:rsidRPr="004A1EE9">
        <w:t>and</w:t>
      </w:r>
      <w:r w:rsidR="00733B52" w:rsidRPr="004A1EE9">
        <w:t xml:space="preserve"> </w:t>
      </w:r>
      <w:r w:rsidR="00356A9D" w:rsidRPr="004A1EE9">
        <w:t>Boyle</w:t>
      </w:r>
      <w:r w:rsidR="00C96D0A" w:rsidRPr="004A1EE9">
        <w:t xml:space="preserve"> </w:t>
      </w:r>
      <w:hyperlink r:id="rId15" w:tooltip="4=Ref   Bothamley, J. and Boyle, M., 2015. Infections Affecting Pregnancy and Childbirth. London: Radcliffe." w:history="1">
        <w:r w:rsidR="003E4911" w:rsidRPr="004A1EE9">
          <w:t>2015</w:t>
        </w:r>
      </w:hyperlink>
      <w:r w:rsidR="003E4911" w:rsidRPr="00716028">
        <w:t>).</w:t>
      </w:r>
    </w:p>
    <w:p w14:paraId="75FB5B41" w14:textId="776166DB" w:rsidR="00A0330E" w:rsidRPr="00716028" w:rsidRDefault="00EF7420" w:rsidP="004A1EE9">
      <w:pPr>
        <w:pStyle w:val="4aBody"/>
      </w:pPr>
      <w:r>
        <w:t>The virus progresses</w:t>
      </w:r>
      <w:r w:rsidR="00733B52" w:rsidRPr="00716028">
        <w:t xml:space="preserve"> </w:t>
      </w:r>
      <w:r>
        <w:t xml:space="preserve">through </w:t>
      </w:r>
      <w:r w:rsidR="003E4911" w:rsidRPr="00716028">
        <w:t>initial</w:t>
      </w:r>
      <w:r w:rsidR="00733B52" w:rsidRPr="00716028">
        <w:t xml:space="preserve"> </w:t>
      </w:r>
      <w:r w:rsidR="003E4911" w:rsidRPr="00716028">
        <w:t>transfer</w:t>
      </w:r>
      <w:r w:rsidR="00733B52" w:rsidRPr="00716028">
        <w:t xml:space="preserve"> </w:t>
      </w:r>
      <w:r>
        <w:t>via</w:t>
      </w:r>
      <w:r w:rsidRPr="00716028">
        <w:t xml:space="preserve"> </w:t>
      </w:r>
      <w:r w:rsidR="003E4911" w:rsidRPr="00716028">
        <w:t>the</w:t>
      </w:r>
      <w:r w:rsidR="00733B52" w:rsidRPr="00716028">
        <w:t xml:space="preserve"> </w:t>
      </w:r>
      <w:r w:rsidR="003E4911" w:rsidRPr="00716028">
        <w:t>respiratory</w:t>
      </w:r>
      <w:r w:rsidR="00733B52" w:rsidRPr="00716028">
        <w:t xml:space="preserve"> </w:t>
      </w:r>
      <w:r w:rsidR="003E4911" w:rsidRPr="00716028">
        <w:t>system</w:t>
      </w:r>
      <w:r w:rsidR="00733B52" w:rsidRPr="00716028">
        <w:t xml:space="preserve"> </w:t>
      </w:r>
      <w:r w:rsidR="003E4911" w:rsidRPr="00716028">
        <w:t>into</w:t>
      </w:r>
      <w:r w:rsidR="00733B52" w:rsidRPr="00716028">
        <w:t xml:space="preserve"> </w:t>
      </w:r>
      <w:r w:rsidR="003E4911" w:rsidRPr="00716028">
        <w:t>the</w:t>
      </w:r>
      <w:r w:rsidR="00733B52" w:rsidRPr="00716028">
        <w:t xml:space="preserve"> </w:t>
      </w:r>
      <w:r w:rsidR="003E4911" w:rsidRPr="00716028">
        <w:t>blood,</w:t>
      </w:r>
      <w:r w:rsidR="00733B52" w:rsidRPr="00716028">
        <w:t xml:space="preserve"> </w:t>
      </w:r>
      <w:r w:rsidR="003E4911" w:rsidRPr="00716028">
        <w:t>and</w:t>
      </w:r>
      <w:r w:rsidR="00733B52" w:rsidRPr="00716028">
        <w:t xml:space="preserve"> </w:t>
      </w:r>
      <w:r w:rsidR="003E4911" w:rsidRPr="00716028">
        <w:t>then</w:t>
      </w:r>
      <w:r w:rsidR="00733B52" w:rsidRPr="00716028">
        <w:t xml:space="preserve"> </w:t>
      </w:r>
      <w:r w:rsidR="003E4911" w:rsidRPr="00716028">
        <w:t>two</w:t>
      </w:r>
      <w:r w:rsidR="00733B52" w:rsidRPr="00716028">
        <w:t xml:space="preserve"> </w:t>
      </w:r>
      <w:r w:rsidR="003E4911" w:rsidRPr="00716028">
        <w:t>subsequent</w:t>
      </w:r>
      <w:r w:rsidR="00733B52" w:rsidRPr="00716028">
        <w:t xml:space="preserve"> </w:t>
      </w:r>
      <w:r w:rsidR="003E4911" w:rsidRPr="00716028">
        <w:t>transfers</w:t>
      </w:r>
      <w:r w:rsidR="00733B52" w:rsidRPr="00716028">
        <w:t xml:space="preserve"> </w:t>
      </w:r>
      <w:r w:rsidR="003E4911" w:rsidRPr="00716028">
        <w:t>via</w:t>
      </w:r>
      <w:r w:rsidR="00733B52" w:rsidRPr="00716028">
        <w:t xml:space="preserve"> </w:t>
      </w:r>
      <w:r w:rsidR="003E4911" w:rsidRPr="00716028">
        <w:t>the</w:t>
      </w:r>
      <w:r w:rsidR="00733B52" w:rsidRPr="00716028">
        <w:t xml:space="preserve"> </w:t>
      </w:r>
      <w:r w:rsidR="003E4911" w:rsidRPr="00716028">
        <w:t>bloodstream</w:t>
      </w:r>
      <w:r w:rsidR="00733B52" w:rsidRPr="00716028">
        <w:t xml:space="preserve"> </w:t>
      </w:r>
      <w:r w:rsidR="003E4911" w:rsidRPr="00716028">
        <w:t>(</w:t>
      </w:r>
      <w:bookmarkStart w:id="10" w:name="_Hlk532905140"/>
      <w:r w:rsidR="003E4911" w:rsidRPr="00716028">
        <w:t>vir</w:t>
      </w:r>
      <w:r w:rsidR="00336935">
        <w:t>a</w:t>
      </w:r>
      <w:r w:rsidR="003E4911" w:rsidRPr="00716028">
        <w:t>emia</w:t>
      </w:r>
      <w:bookmarkEnd w:id="10"/>
      <w:r w:rsidR="003E4911" w:rsidRPr="00716028">
        <w:t>)</w:t>
      </w:r>
      <w:r w:rsidR="00733B52" w:rsidRPr="00716028">
        <w:t xml:space="preserve"> </w:t>
      </w:r>
      <w:r w:rsidR="00B975C5">
        <w:t>to reach</w:t>
      </w:r>
      <w:r w:rsidR="00733B52" w:rsidRPr="00716028">
        <w:t xml:space="preserve"> </w:t>
      </w:r>
      <w:r w:rsidR="003E4911" w:rsidRPr="00716028">
        <w:t>the</w:t>
      </w:r>
      <w:r w:rsidR="00733B52" w:rsidRPr="00716028">
        <w:t xml:space="preserve"> </w:t>
      </w:r>
      <w:r w:rsidR="003E4911" w:rsidRPr="00716028">
        <w:t>skin,</w:t>
      </w:r>
      <w:r w:rsidR="00733B52" w:rsidRPr="00716028">
        <w:t xml:space="preserve"> </w:t>
      </w:r>
      <w:r w:rsidR="003E4911" w:rsidRPr="00716028">
        <w:t>causing</w:t>
      </w:r>
      <w:r w:rsidR="00733B52" w:rsidRPr="00716028">
        <w:t xml:space="preserve"> </w:t>
      </w:r>
      <w:r w:rsidR="003E4911" w:rsidRPr="00716028">
        <w:t>a</w:t>
      </w:r>
      <w:r w:rsidR="00733B52" w:rsidRPr="00716028">
        <w:t xml:space="preserve"> </w:t>
      </w:r>
      <w:r w:rsidR="003E4911" w:rsidRPr="00716028">
        <w:t>vesicular</w:t>
      </w:r>
      <w:r w:rsidR="00733B52" w:rsidRPr="00716028">
        <w:t xml:space="preserve"> </w:t>
      </w:r>
      <w:r w:rsidR="003E4911" w:rsidRPr="00716028">
        <w:t>rash,</w:t>
      </w:r>
      <w:r w:rsidR="00733B52" w:rsidRPr="00716028">
        <w:t xml:space="preserve"> </w:t>
      </w:r>
      <w:r w:rsidR="00B975C5">
        <w:t>after which it</w:t>
      </w:r>
      <w:r w:rsidR="00733B52" w:rsidRPr="00716028">
        <w:t xml:space="preserve"> </w:t>
      </w:r>
      <w:r w:rsidR="003E4911" w:rsidRPr="00716028">
        <w:t>penetrates</w:t>
      </w:r>
      <w:r w:rsidR="00733B52" w:rsidRPr="00716028">
        <w:t xml:space="preserve"> </w:t>
      </w:r>
      <w:r w:rsidR="003E4911" w:rsidRPr="00716028">
        <w:t>the</w:t>
      </w:r>
      <w:r w:rsidR="00733B52" w:rsidRPr="00716028">
        <w:t xml:space="preserve"> </w:t>
      </w:r>
      <w:r w:rsidR="003E4911" w:rsidRPr="00716028">
        <w:t>central</w:t>
      </w:r>
      <w:r w:rsidR="00733B52" w:rsidRPr="00716028">
        <w:t xml:space="preserve"> </w:t>
      </w:r>
      <w:r w:rsidR="003E4911" w:rsidRPr="00716028">
        <w:t>nervous</w:t>
      </w:r>
      <w:r w:rsidR="00733B52" w:rsidRPr="00716028">
        <w:t xml:space="preserve"> </w:t>
      </w:r>
      <w:r w:rsidR="003E4911" w:rsidRPr="00716028">
        <w:t>system</w:t>
      </w:r>
      <w:r w:rsidR="00733B52" w:rsidRPr="00716028">
        <w:t xml:space="preserve"> </w:t>
      </w:r>
      <w:r w:rsidR="003E4911" w:rsidRPr="00716028">
        <w:t>(</w:t>
      </w:r>
      <w:r w:rsidR="003E4911" w:rsidRPr="004A1EE9">
        <w:t>Wiwanitkit</w:t>
      </w:r>
      <w:r w:rsidR="00C96D0A" w:rsidRPr="004A1EE9">
        <w:t xml:space="preserve"> </w:t>
      </w:r>
      <w:hyperlink r:id="rId16" w:tooltip="49=Ref   Wiwanitkit, V., 2009. Chicken Pox Infection in Pregnancy. In: Canfield, R.N., ed. 2009. Infectious Pregnancy Complications. [e-book] New York: Nova Science. Available through: Anglia Ruskin University Library website  [Accessed 9 October 2018]." w:history="1">
        <w:r w:rsidR="003E4911" w:rsidRPr="004A1EE9">
          <w:t>2009</w:t>
        </w:r>
      </w:hyperlink>
      <w:r w:rsidR="003E4911" w:rsidRPr="00716028">
        <w:t>).</w:t>
      </w:r>
      <w:r w:rsidR="00733B52" w:rsidRPr="00716028">
        <w:t xml:space="preserve"> </w:t>
      </w:r>
      <w:r w:rsidR="003E4911" w:rsidRPr="00716028">
        <w:t>Complications</w:t>
      </w:r>
      <w:r w:rsidR="00733B52" w:rsidRPr="00716028">
        <w:t xml:space="preserve"> </w:t>
      </w:r>
      <w:r w:rsidR="003E4911" w:rsidRPr="00716028">
        <w:t>arise</w:t>
      </w:r>
      <w:r w:rsidR="00733B52" w:rsidRPr="00716028">
        <w:t xml:space="preserve"> </w:t>
      </w:r>
      <w:r w:rsidR="003E4911" w:rsidRPr="00716028">
        <w:t>from</w:t>
      </w:r>
      <w:r w:rsidR="00733B52" w:rsidRPr="00716028">
        <w:t xml:space="preserve"> </w:t>
      </w:r>
      <w:r w:rsidR="003E4911" w:rsidRPr="00716028">
        <w:t>secondary</w:t>
      </w:r>
      <w:r w:rsidR="00733B52" w:rsidRPr="00716028">
        <w:t xml:space="preserve"> </w:t>
      </w:r>
      <w:r w:rsidR="003E4911" w:rsidRPr="00716028">
        <w:t>bacterial</w:t>
      </w:r>
      <w:r w:rsidR="00733B52" w:rsidRPr="00716028">
        <w:t xml:space="preserve"> </w:t>
      </w:r>
      <w:r w:rsidR="003E4911" w:rsidRPr="00716028">
        <w:t>infections</w:t>
      </w:r>
      <w:r w:rsidR="00733B52" w:rsidRPr="00716028">
        <w:t xml:space="preserve"> </w:t>
      </w:r>
      <w:r w:rsidR="003E4911" w:rsidRPr="00716028">
        <w:t>caused</w:t>
      </w:r>
      <w:r w:rsidR="00733B52" w:rsidRPr="00716028">
        <w:t xml:space="preserve"> </w:t>
      </w:r>
      <w:r w:rsidR="003E4911" w:rsidRPr="00716028">
        <w:t>by</w:t>
      </w:r>
      <w:r w:rsidR="00086673">
        <w:t xml:space="preserve"> vesicular</w:t>
      </w:r>
      <w:r w:rsidR="00733B52" w:rsidRPr="00716028">
        <w:t xml:space="preserve"> </w:t>
      </w:r>
      <w:r w:rsidR="003E4911" w:rsidRPr="00716028">
        <w:t>lesions</w:t>
      </w:r>
      <w:r w:rsidR="00733B52" w:rsidRPr="00716028">
        <w:t xml:space="preserve"> </w:t>
      </w:r>
      <w:r w:rsidR="003E4911" w:rsidRPr="00716028">
        <w:t>(</w:t>
      </w:r>
      <w:r w:rsidR="003E4911" w:rsidRPr="004A1EE9">
        <w:t>Wiwanitkit</w:t>
      </w:r>
      <w:r w:rsidR="00733B52" w:rsidRPr="004A1EE9">
        <w:t xml:space="preserve"> </w:t>
      </w:r>
      <w:hyperlink r:id="rId17" w:tooltip="49=Ref   Wiwanitkit, V., 2009. Chicken Pox Infection in Pregnancy. In: Canfield, R.N., ed. 2009. Infectious Pregnancy Complications. [e-book] New York: Nova Science. Available through: Anglia Ruskin University Library website  [Accessed 9 October 2018]." w:history="1">
        <w:r w:rsidR="003E4911" w:rsidRPr="004A1EE9">
          <w:t>2009</w:t>
        </w:r>
      </w:hyperlink>
      <w:r w:rsidR="003E4911" w:rsidRPr="00716028">
        <w:t>)</w:t>
      </w:r>
      <w:r w:rsidR="00C34D4E">
        <w:t>;</w:t>
      </w:r>
      <w:r w:rsidR="00733B52" w:rsidRPr="00716028">
        <w:t xml:space="preserve"> </w:t>
      </w:r>
      <w:r w:rsidR="00C34D4E">
        <w:t>p</w:t>
      </w:r>
      <w:r w:rsidR="003E4911" w:rsidRPr="00716028">
        <w:t>regnant</w:t>
      </w:r>
      <w:r w:rsidR="00733B52" w:rsidRPr="00716028">
        <w:t xml:space="preserve"> </w:t>
      </w:r>
      <w:r w:rsidR="003E4911" w:rsidRPr="00716028">
        <w:t>women</w:t>
      </w:r>
      <w:r w:rsidR="00733B52" w:rsidRPr="00716028">
        <w:t xml:space="preserve"> </w:t>
      </w:r>
      <w:r w:rsidR="003E4911" w:rsidRPr="00716028">
        <w:t>are</w:t>
      </w:r>
      <w:r w:rsidR="00733B52" w:rsidRPr="00716028">
        <w:t xml:space="preserve"> </w:t>
      </w:r>
      <w:r w:rsidR="003E4911" w:rsidRPr="00716028">
        <w:t>at</w:t>
      </w:r>
      <w:r w:rsidR="00733B52" w:rsidRPr="00716028">
        <w:t xml:space="preserve"> </w:t>
      </w:r>
      <w:r w:rsidR="003E4911" w:rsidRPr="00716028">
        <w:t>higher</w:t>
      </w:r>
      <w:r w:rsidR="00733B52" w:rsidRPr="00716028">
        <w:t xml:space="preserve"> </w:t>
      </w:r>
      <w:r w:rsidR="003E4911" w:rsidRPr="00716028">
        <w:t>risk</w:t>
      </w:r>
      <w:r w:rsidR="00733B52" w:rsidRPr="00716028">
        <w:t xml:space="preserve"> </w:t>
      </w:r>
      <w:r w:rsidR="003E4911" w:rsidRPr="00716028">
        <w:t>of</w:t>
      </w:r>
      <w:r w:rsidR="00733B52" w:rsidRPr="00716028">
        <w:t xml:space="preserve"> </w:t>
      </w:r>
      <w:r w:rsidR="003E4911" w:rsidRPr="00716028">
        <w:t>developing</w:t>
      </w:r>
      <w:r w:rsidR="00733B52" w:rsidRPr="00716028">
        <w:t xml:space="preserve"> </w:t>
      </w:r>
      <w:r w:rsidR="003E4911" w:rsidRPr="00716028">
        <w:t>pneumonia</w:t>
      </w:r>
      <w:r w:rsidR="00733B52" w:rsidRPr="00716028">
        <w:t xml:space="preserve"> </w:t>
      </w:r>
      <w:r w:rsidR="003E4911" w:rsidRPr="00716028">
        <w:t>when</w:t>
      </w:r>
      <w:r w:rsidR="00733B52" w:rsidRPr="00716028">
        <w:t xml:space="preserve"> </w:t>
      </w:r>
      <w:r w:rsidR="003E4911" w:rsidRPr="00716028">
        <w:t>they</w:t>
      </w:r>
      <w:r w:rsidR="00733B52" w:rsidRPr="00716028">
        <w:t xml:space="preserve"> </w:t>
      </w:r>
      <w:r w:rsidR="003E4911" w:rsidRPr="00716028">
        <w:t>have</w:t>
      </w:r>
      <w:r w:rsidR="00733B52" w:rsidRPr="00716028">
        <w:t xml:space="preserve"> </w:t>
      </w:r>
      <w:r w:rsidR="00C34D4E">
        <w:t>more than</w:t>
      </w:r>
      <w:r w:rsidR="00733B52" w:rsidRPr="00716028">
        <w:t xml:space="preserve"> </w:t>
      </w:r>
      <w:r w:rsidR="003E4911" w:rsidRPr="00716028">
        <w:t>100</w:t>
      </w:r>
      <w:r w:rsidR="00733B52" w:rsidRPr="00716028">
        <w:t xml:space="preserve"> </w:t>
      </w:r>
      <w:r w:rsidR="003E4911" w:rsidRPr="00716028">
        <w:t>lesions</w:t>
      </w:r>
      <w:r w:rsidR="00733B52" w:rsidRPr="00716028">
        <w:t xml:space="preserve"> </w:t>
      </w:r>
      <w:r w:rsidR="003E4911" w:rsidRPr="00716028">
        <w:t>at</w:t>
      </w:r>
      <w:r w:rsidR="00733B52" w:rsidRPr="00716028">
        <w:t xml:space="preserve"> </w:t>
      </w:r>
      <w:r w:rsidR="003E4911" w:rsidRPr="00716028">
        <w:t>the</w:t>
      </w:r>
      <w:r w:rsidR="00733B52" w:rsidRPr="00716028">
        <w:t xml:space="preserve"> </w:t>
      </w:r>
      <w:r w:rsidR="003E4911" w:rsidRPr="00716028">
        <w:t>peak</w:t>
      </w:r>
      <w:r w:rsidR="00733B52" w:rsidRPr="00716028">
        <w:t xml:space="preserve"> </w:t>
      </w:r>
      <w:r w:rsidR="003E4911" w:rsidRPr="00716028">
        <w:t>of</w:t>
      </w:r>
      <w:r w:rsidR="00733B52" w:rsidRPr="00716028">
        <w:t xml:space="preserve"> </w:t>
      </w:r>
      <w:r w:rsidR="003E4911" w:rsidRPr="00716028">
        <w:t>the</w:t>
      </w:r>
      <w:r w:rsidR="00733B52" w:rsidRPr="00716028">
        <w:t xml:space="preserve"> </w:t>
      </w:r>
      <w:r w:rsidR="003E4911" w:rsidRPr="00716028">
        <w:t>illness</w:t>
      </w:r>
      <w:r w:rsidR="00733B52" w:rsidRPr="00716028">
        <w:t xml:space="preserve"> </w:t>
      </w:r>
      <w:r w:rsidR="003E4911" w:rsidRPr="00716028">
        <w:t>(</w:t>
      </w:r>
      <w:r w:rsidR="003E4911" w:rsidRPr="004A1EE9">
        <w:t>Daley</w:t>
      </w:r>
      <w:r w:rsidR="00C96D0A" w:rsidRPr="004A1EE9">
        <w:t xml:space="preserve"> et al</w:t>
      </w:r>
      <w:r w:rsidR="00733B52" w:rsidRPr="004A1EE9">
        <w:t xml:space="preserve"> </w:t>
      </w:r>
      <w:hyperlink r:id="rId18" w:tooltip="9=Ref   Daley, A.J., Thorpe, S., and Garland, S.M., 2008. Varicella and the pregnant woman: Prevention and management. Australian and New Zealand Journal of Obstetrics and Gynaecology, 48(1), pp.26-33. [CrossRef][10.1111/j.1479-828X.2007.00797.x]" w:history="1">
        <w:r w:rsidR="003E4911" w:rsidRPr="004A1EE9">
          <w:t>2008</w:t>
        </w:r>
      </w:hyperlink>
      <w:r w:rsidR="003E4911" w:rsidRPr="00716028">
        <w:t>).</w:t>
      </w:r>
    </w:p>
    <w:p w14:paraId="6A12162C" w14:textId="3474F20C" w:rsidR="00A0330E" w:rsidRDefault="007E4D1E" w:rsidP="004A1EE9">
      <w:pPr>
        <w:pStyle w:val="6ATimeouthead"/>
      </w:pPr>
      <w:r w:rsidRPr="00361546">
        <w:t>Time out 1</w:t>
      </w:r>
    </w:p>
    <w:p w14:paraId="0576948C" w14:textId="76BFA5A9" w:rsidR="00C34D4E" w:rsidRPr="00B202E1" w:rsidRDefault="00455BCD" w:rsidP="00B202E1">
      <w:pPr>
        <w:pStyle w:val="6bTimeouttitle"/>
      </w:pPr>
      <w:r>
        <w:t>Symptoms</w:t>
      </w:r>
    </w:p>
    <w:p w14:paraId="53D980B0" w14:textId="3273A4C8" w:rsidR="00A0330E" w:rsidRPr="00716028" w:rsidRDefault="00733B52" w:rsidP="00B202E1">
      <w:pPr>
        <w:pStyle w:val="6cTimeoutbody"/>
      </w:pPr>
      <w:r w:rsidRPr="004A1EE9">
        <w:t xml:space="preserve">Reflect on women </w:t>
      </w:r>
      <w:r w:rsidR="00455BCD">
        <w:t xml:space="preserve">for whom </w:t>
      </w:r>
      <w:r w:rsidRPr="004A1EE9">
        <w:t xml:space="preserve">you have cared </w:t>
      </w:r>
      <w:r w:rsidR="00A1708A">
        <w:t xml:space="preserve">for </w:t>
      </w:r>
      <w:r w:rsidRPr="004A1EE9">
        <w:t xml:space="preserve">who have contracted </w:t>
      </w:r>
      <w:r w:rsidR="00455BCD">
        <w:t>VZV</w:t>
      </w:r>
      <w:r w:rsidR="00455BCD" w:rsidRPr="004A1EE9">
        <w:t xml:space="preserve"> </w:t>
      </w:r>
      <w:r w:rsidRPr="004A1EE9">
        <w:t>and read</w:t>
      </w:r>
      <w:r w:rsidR="00A17278">
        <w:t xml:space="preserve"> Chickenpox,</w:t>
      </w:r>
      <w:r w:rsidRPr="004A1EE9">
        <w:t xml:space="preserve"> </w:t>
      </w:r>
      <w:r w:rsidR="00CB61DA">
        <w:t>NHS (2018)</w:t>
      </w:r>
      <w:r w:rsidR="00455BCD">
        <w:t xml:space="preserve">. </w:t>
      </w:r>
      <w:r w:rsidRPr="004A1EE9">
        <w:t xml:space="preserve">What four </w:t>
      </w:r>
      <w:r w:rsidR="00455BCD">
        <w:t>thing</w:t>
      </w:r>
      <w:r w:rsidR="00CB61DA">
        <w:t>s</w:t>
      </w:r>
      <w:r w:rsidR="00455BCD">
        <w:t xml:space="preserve"> might </w:t>
      </w:r>
      <w:r w:rsidRPr="004A1EE9">
        <w:t xml:space="preserve">you observe </w:t>
      </w:r>
      <w:r w:rsidR="00455BCD">
        <w:t xml:space="preserve">that would show they </w:t>
      </w:r>
      <w:r w:rsidRPr="004A1EE9">
        <w:t>ha</w:t>
      </w:r>
      <w:r w:rsidR="00455BCD">
        <w:t>d</w:t>
      </w:r>
      <w:r w:rsidRPr="004A1EE9">
        <w:t xml:space="preserve"> contracted </w:t>
      </w:r>
      <w:r w:rsidR="000F106B">
        <w:t>VZV</w:t>
      </w:r>
      <w:r w:rsidRPr="00716028">
        <w:rPr>
          <w:b/>
        </w:rPr>
        <w:t>?</w:t>
      </w:r>
    </w:p>
    <w:p w14:paraId="32D867F8" w14:textId="4844798A" w:rsidR="00A0330E" w:rsidRPr="004A1EE9" w:rsidRDefault="009D2BA2" w:rsidP="004A1EE9">
      <w:pPr>
        <w:pStyle w:val="5aCrossheadA"/>
        <w:rPr>
          <w:b w:val="0"/>
        </w:rPr>
      </w:pPr>
      <w:r>
        <w:t>I</w:t>
      </w:r>
      <w:r w:rsidRPr="00361546">
        <w:t xml:space="preserve">ncubation </w:t>
      </w:r>
    </w:p>
    <w:p w14:paraId="5B1614AC" w14:textId="0D0F0691" w:rsidR="00D32C72" w:rsidRPr="00716028" w:rsidRDefault="003E4911" w:rsidP="00B202E1">
      <w:pPr>
        <w:pStyle w:val="4aBody"/>
        <w:ind w:firstLine="0"/>
      </w:pPr>
      <w:r w:rsidRPr="00716028">
        <w:t>The</w:t>
      </w:r>
      <w:r w:rsidR="00733B52" w:rsidRPr="00716028">
        <w:t xml:space="preserve"> </w:t>
      </w:r>
      <w:r w:rsidRPr="00716028">
        <w:t>difficulty</w:t>
      </w:r>
      <w:r w:rsidR="00733B52" w:rsidRPr="00716028">
        <w:t xml:space="preserve"> </w:t>
      </w:r>
      <w:r w:rsidRPr="00716028">
        <w:t>in</w:t>
      </w:r>
      <w:r w:rsidR="00733B52" w:rsidRPr="00716028">
        <w:t xml:space="preserve"> </w:t>
      </w:r>
      <w:r w:rsidRPr="00716028">
        <w:t>containing</w:t>
      </w:r>
      <w:r w:rsidR="00733B52" w:rsidRPr="00716028">
        <w:t xml:space="preserve"> </w:t>
      </w:r>
      <w:r w:rsidRPr="00716028">
        <w:t>an</w:t>
      </w:r>
      <w:r w:rsidR="00733B52" w:rsidRPr="00716028">
        <w:t xml:space="preserve"> </w:t>
      </w:r>
      <w:r w:rsidRPr="00716028">
        <w:t>outbreak</w:t>
      </w:r>
      <w:r w:rsidR="00733B52" w:rsidRPr="00716028">
        <w:t xml:space="preserve"> </w:t>
      </w:r>
      <w:r w:rsidRPr="00716028">
        <w:t>and</w:t>
      </w:r>
      <w:r w:rsidR="00733B52" w:rsidRPr="00716028">
        <w:t xml:space="preserve"> </w:t>
      </w:r>
      <w:r w:rsidRPr="00716028">
        <w:t>monitoring</w:t>
      </w:r>
      <w:r w:rsidR="00733B52" w:rsidRPr="00716028">
        <w:t xml:space="preserve"> </w:t>
      </w:r>
      <w:r w:rsidRPr="00716028">
        <w:t>exposure</w:t>
      </w:r>
      <w:r w:rsidR="00733B52" w:rsidRPr="00716028">
        <w:t xml:space="preserve"> </w:t>
      </w:r>
      <w:r w:rsidRPr="00716028">
        <w:t>is</w:t>
      </w:r>
      <w:r w:rsidR="00733B52" w:rsidRPr="00716028">
        <w:t xml:space="preserve"> </w:t>
      </w:r>
      <w:r w:rsidRPr="00716028">
        <w:t>related</w:t>
      </w:r>
      <w:r w:rsidR="00733B52" w:rsidRPr="00716028">
        <w:t xml:space="preserve"> </w:t>
      </w:r>
      <w:r w:rsidRPr="00716028">
        <w:t>to</w:t>
      </w:r>
      <w:r w:rsidR="00733B52" w:rsidRPr="00716028">
        <w:t xml:space="preserve"> </w:t>
      </w:r>
      <w:r w:rsidRPr="00716028">
        <w:t>incubation</w:t>
      </w:r>
      <w:r w:rsidR="009D2BA2">
        <w:t xml:space="preserve"> –</w:t>
      </w:r>
      <w:r w:rsidR="00733B52" w:rsidRPr="00716028">
        <w:t xml:space="preserve"> </w:t>
      </w:r>
      <w:r w:rsidR="009D2BA2">
        <w:t xml:space="preserve">an </w:t>
      </w:r>
      <w:r w:rsidR="002213DB" w:rsidRPr="00716028">
        <w:t>infected</w:t>
      </w:r>
      <w:r w:rsidR="00733B52" w:rsidRPr="00716028">
        <w:t xml:space="preserve"> </w:t>
      </w:r>
      <w:r w:rsidR="002213DB" w:rsidRPr="00716028">
        <w:t>person</w:t>
      </w:r>
      <w:r w:rsidR="00733B52" w:rsidRPr="00716028">
        <w:t xml:space="preserve"> </w:t>
      </w:r>
      <w:r w:rsidR="009D2BA2">
        <w:t xml:space="preserve">is </w:t>
      </w:r>
      <w:r w:rsidRPr="00716028">
        <w:t>contagious</w:t>
      </w:r>
      <w:r w:rsidR="00733B52" w:rsidRPr="00716028">
        <w:t xml:space="preserve"> </w:t>
      </w:r>
      <w:r w:rsidRPr="00716028">
        <w:t>48</w:t>
      </w:r>
      <w:r w:rsidR="00733B52" w:rsidRPr="00716028">
        <w:t xml:space="preserve"> </w:t>
      </w:r>
      <w:r w:rsidRPr="00716028">
        <w:t>hours</w:t>
      </w:r>
      <w:r w:rsidR="00733B52" w:rsidRPr="00716028">
        <w:t xml:space="preserve"> </w:t>
      </w:r>
      <w:r w:rsidR="00733B52" w:rsidRPr="004A1EE9">
        <w:t>before</w:t>
      </w:r>
      <w:r w:rsidR="00733B52" w:rsidRPr="00716028">
        <w:t xml:space="preserve"> </w:t>
      </w:r>
      <w:r w:rsidR="00533EFF">
        <w:t>a</w:t>
      </w:r>
      <w:r w:rsidR="00533EFF" w:rsidRPr="00716028">
        <w:t xml:space="preserve"> </w:t>
      </w:r>
      <w:r w:rsidRPr="00716028">
        <w:t>rash</w:t>
      </w:r>
      <w:r w:rsidR="00733B52" w:rsidRPr="00716028">
        <w:t xml:space="preserve"> </w:t>
      </w:r>
      <w:r w:rsidRPr="00716028">
        <w:t>appears</w:t>
      </w:r>
      <w:r w:rsidR="00733B52" w:rsidRPr="00716028">
        <w:t xml:space="preserve"> </w:t>
      </w:r>
      <w:r w:rsidRPr="00716028">
        <w:t>(RCOG</w:t>
      </w:r>
      <w:r w:rsidR="00733B52" w:rsidRPr="00716028">
        <w:t xml:space="preserve"> </w:t>
      </w:r>
      <w:r w:rsidRPr="00716028">
        <w:t>2015)</w:t>
      </w:r>
      <w:r w:rsidR="002213DB" w:rsidRPr="00716028">
        <w:t>.</w:t>
      </w:r>
      <w:r w:rsidR="00733B52" w:rsidRPr="00716028">
        <w:t xml:space="preserve"> </w:t>
      </w:r>
      <w:r w:rsidR="00533EFF">
        <w:t>A</w:t>
      </w:r>
      <w:r w:rsidR="00A17278">
        <w:t xml:space="preserve"> non-immune</w:t>
      </w:r>
      <w:r w:rsidR="00533EFF" w:rsidRPr="00716028">
        <w:t xml:space="preserve"> </w:t>
      </w:r>
      <w:r w:rsidRPr="00716028">
        <w:t>person</w:t>
      </w:r>
      <w:r w:rsidR="00733B52" w:rsidRPr="00716028">
        <w:t xml:space="preserve"> </w:t>
      </w:r>
      <w:r w:rsidR="00B85E73">
        <w:t>may therefore come into contact</w:t>
      </w:r>
      <w:r w:rsidR="00533EFF" w:rsidRPr="00716028">
        <w:t xml:space="preserve"> </w:t>
      </w:r>
      <w:r w:rsidR="00B85E73">
        <w:t xml:space="preserve">with </w:t>
      </w:r>
      <w:r w:rsidR="00533EFF" w:rsidRPr="00716028">
        <w:t>a</w:t>
      </w:r>
      <w:r w:rsidR="00533EFF">
        <w:t>n</w:t>
      </w:r>
      <w:r w:rsidR="00533EFF" w:rsidRPr="00716028">
        <w:t xml:space="preserve"> </w:t>
      </w:r>
      <w:r w:rsidR="00B85E73">
        <w:t xml:space="preserve">infected person without </w:t>
      </w:r>
      <w:r w:rsidRPr="00716028">
        <w:t>realising</w:t>
      </w:r>
      <w:r w:rsidR="00733B52" w:rsidRPr="00716028">
        <w:t xml:space="preserve"> </w:t>
      </w:r>
      <w:r w:rsidR="002213DB" w:rsidRPr="00716028">
        <w:t>it</w:t>
      </w:r>
      <w:r w:rsidRPr="00716028">
        <w:t>.</w:t>
      </w:r>
      <w:r w:rsidR="00733B52" w:rsidRPr="00716028">
        <w:t xml:space="preserve"> </w:t>
      </w:r>
      <w:r w:rsidRPr="00716028">
        <w:t>There</w:t>
      </w:r>
      <w:r w:rsidR="00733B52" w:rsidRPr="00716028">
        <w:t xml:space="preserve"> </w:t>
      </w:r>
      <w:r w:rsidRPr="00716028">
        <w:t>are</w:t>
      </w:r>
      <w:r w:rsidR="00733B52" w:rsidRPr="00716028">
        <w:t xml:space="preserve"> </w:t>
      </w:r>
      <w:r w:rsidRPr="00716028">
        <w:t>differing</w:t>
      </w:r>
      <w:r w:rsidR="00733B52" w:rsidRPr="00716028">
        <w:t xml:space="preserve"> </w:t>
      </w:r>
      <w:r w:rsidRPr="00716028">
        <w:t>reports</w:t>
      </w:r>
      <w:r w:rsidR="00733B52" w:rsidRPr="00716028">
        <w:t xml:space="preserve"> </w:t>
      </w:r>
      <w:r w:rsidR="00B85E73">
        <w:t>about</w:t>
      </w:r>
      <w:r w:rsidR="00B85E73" w:rsidRPr="00716028">
        <w:t xml:space="preserve"> </w:t>
      </w:r>
      <w:r w:rsidRPr="00716028">
        <w:t>the</w:t>
      </w:r>
      <w:r w:rsidR="00733B52" w:rsidRPr="00716028">
        <w:t xml:space="preserve"> </w:t>
      </w:r>
      <w:r w:rsidRPr="00716028">
        <w:t>incubation</w:t>
      </w:r>
      <w:r w:rsidR="00733B52" w:rsidRPr="00716028">
        <w:t xml:space="preserve"> </w:t>
      </w:r>
      <w:r w:rsidRPr="00716028">
        <w:t>period</w:t>
      </w:r>
      <w:r w:rsidR="00733B52" w:rsidRPr="00716028">
        <w:t xml:space="preserve"> </w:t>
      </w:r>
      <w:r w:rsidRPr="00716028">
        <w:t>after</w:t>
      </w:r>
      <w:r w:rsidR="00733B52" w:rsidRPr="00716028">
        <w:t xml:space="preserve"> </w:t>
      </w:r>
      <w:r w:rsidRPr="00716028">
        <w:t>exposure</w:t>
      </w:r>
      <w:r w:rsidR="00733B52" w:rsidRPr="00716028">
        <w:t xml:space="preserve"> </w:t>
      </w:r>
      <w:r w:rsidRPr="00716028">
        <w:t>and</w:t>
      </w:r>
      <w:r w:rsidR="00733B52" w:rsidRPr="00716028">
        <w:t xml:space="preserve"> </w:t>
      </w:r>
      <w:r w:rsidRPr="00716028">
        <w:t>the</w:t>
      </w:r>
      <w:r w:rsidR="00733B52" w:rsidRPr="00716028">
        <w:t xml:space="preserve"> </w:t>
      </w:r>
      <w:r w:rsidRPr="00716028">
        <w:t>period</w:t>
      </w:r>
      <w:r w:rsidR="00733B52" w:rsidRPr="00716028">
        <w:t xml:space="preserve"> </w:t>
      </w:r>
      <w:r w:rsidRPr="00716028">
        <w:t>before</w:t>
      </w:r>
      <w:r w:rsidR="00733B52" w:rsidRPr="00716028">
        <w:t xml:space="preserve"> </w:t>
      </w:r>
      <w:r w:rsidRPr="00716028">
        <w:t>vesicular</w:t>
      </w:r>
      <w:r w:rsidR="00733B52" w:rsidRPr="00716028">
        <w:t xml:space="preserve"> </w:t>
      </w:r>
      <w:r w:rsidRPr="00716028">
        <w:t>lesions</w:t>
      </w:r>
      <w:r w:rsidR="00733B52" w:rsidRPr="00716028">
        <w:t xml:space="preserve"> </w:t>
      </w:r>
      <w:r w:rsidRPr="00716028">
        <w:t>appear,</w:t>
      </w:r>
      <w:r w:rsidR="00733B52" w:rsidRPr="00716028">
        <w:t xml:space="preserve"> </w:t>
      </w:r>
      <w:r w:rsidR="00086673">
        <w:t xml:space="preserve">which might </w:t>
      </w:r>
      <w:r w:rsidRPr="00716028">
        <w:t>rang</w:t>
      </w:r>
      <w:r w:rsidR="00086673">
        <w:t>e</w:t>
      </w:r>
      <w:r w:rsidR="00733B52" w:rsidRPr="00716028">
        <w:t xml:space="preserve"> </w:t>
      </w:r>
      <w:r w:rsidRPr="00716028">
        <w:t>from</w:t>
      </w:r>
      <w:r w:rsidR="00733B52" w:rsidRPr="00716028">
        <w:t xml:space="preserve"> </w:t>
      </w:r>
      <w:r w:rsidRPr="00716028">
        <w:t>14</w:t>
      </w:r>
      <w:r w:rsidR="00733B52" w:rsidRPr="00716028">
        <w:t xml:space="preserve"> </w:t>
      </w:r>
      <w:r w:rsidRPr="00716028">
        <w:t>days</w:t>
      </w:r>
      <w:r w:rsidR="00733B52" w:rsidRPr="00716028">
        <w:t xml:space="preserve"> </w:t>
      </w:r>
      <w:r w:rsidRPr="00716028">
        <w:t>to</w:t>
      </w:r>
      <w:r w:rsidR="00733B52" w:rsidRPr="00716028">
        <w:t xml:space="preserve"> </w:t>
      </w:r>
      <w:r w:rsidRPr="00716028">
        <w:t>between</w:t>
      </w:r>
      <w:r w:rsidR="00733B52" w:rsidRPr="00716028">
        <w:t xml:space="preserve"> </w:t>
      </w:r>
      <w:r w:rsidRPr="00716028">
        <w:t>10</w:t>
      </w:r>
      <w:r w:rsidR="00733B52" w:rsidRPr="00716028">
        <w:t xml:space="preserve"> </w:t>
      </w:r>
      <w:r w:rsidRPr="00716028">
        <w:t>and</w:t>
      </w:r>
      <w:r w:rsidR="00733B52" w:rsidRPr="00716028">
        <w:t xml:space="preserve"> </w:t>
      </w:r>
      <w:r w:rsidRPr="00716028">
        <w:t>21</w:t>
      </w:r>
      <w:r w:rsidR="00733B52" w:rsidRPr="00716028">
        <w:t xml:space="preserve"> </w:t>
      </w:r>
      <w:r w:rsidRPr="00716028">
        <w:t>days</w:t>
      </w:r>
      <w:r w:rsidR="00733B52" w:rsidRPr="00716028">
        <w:t xml:space="preserve"> </w:t>
      </w:r>
      <w:r w:rsidRPr="00716028">
        <w:t>(</w:t>
      </w:r>
      <w:r w:rsidRPr="004A1EE9">
        <w:t>Stover</w:t>
      </w:r>
      <w:r w:rsidR="00733B52" w:rsidRPr="004A1EE9">
        <w:t xml:space="preserve"> </w:t>
      </w:r>
      <w:r w:rsidRPr="004A1EE9">
        <w:t>and</w:t>
      </w:r>
      <w:r w:rsidR="00733B52" w:rsidRPr="004A1EE9">
        <w:t xml:space="preserve"> </w:t>
      </w:r>
      <w:r w:rsidRPr="004A1EE9">
        <w:t>Bratcher</w:t>
      </w:r>
      <w:r w:rsidR="009B79E8" w:rsidRPr="004A1EE9">
        <w:t xml:space="preserve"> </w:t>
      </w:r>
      <w:hyperlink r:id="rId19" w:tooltip="45=Ref   Stover, B.H. and Bratcher, D.F., 1998. Varicella-zoster virus: Infection, control, and prevention. American Journal of Infection Control, 26(3), pp.369-381. [CrossRef][10.1016/S0196-6553(98)80025-4][Mismatch]" w:history="1">
        <w:r w:rsidRPr="004A1EE9">
          <w:t>1998</w:t>
        </w:r>
      </w:hyperlink>
      <w:r w:rsidR="009B79E8">
        <w:t>,</w:t>
      </w:r>
      <w:r w:rsidR="00733B52" w:rsidRPr="00716028">
        <w:t xml:space="preserve"> </w:t>
      </w:r>
      <w:r w:rsidRPr="004A1EE9">
        <w:t>Daley</w:t>
      </w:r>
      <w:r w:rsidR="00733B52" w:rsidRPr="004A1EE9">
        <w:t xml:space="preserve"> </w:t>
      </w:r>
      <w:r w:rsidR="009B79E8" w:rsidRPr="004A1EE9">
        <w:t>et al</w:t>
      </w:r>
      <w:r w:rsidR="00733B52" w:rsidRPr="004A1EE9">
        <w:t xml:space="preserve"> </w:t>
      </w:r>
      <w:hyperlink r:id="rId20" w:tooltip="9=Ref   Daley, A.J., Thorpe, S., and Garland, S.M., 2008. Varicella and the pregnant woman: Prevention and management. Australian and New Zealand Journal of Obstetrics and Gynaecology, 48(1), pp.26-33. [CrossRef][10.1111/j.1479-828X.2007.00797.x]" w:history="1">
        <w:r w:rsidRPr="004A1EE9">
          <w:t>2008</w:t>
        </w:r>
      </w:hyperlink>
      <w:r w:rsidRPr="00716028">
        <w:t>).</w:t>
      </w:r>
      <w:r w:rsidR="00733B52" w:rsidRPr="00716028">
        <w:t xml:space="preserve"> </w:t>
      </w:r>
      <w:r w:rsidRPr="00716028">
        <w:t>This</w:t>
      </w:r>
      <w:r w:rsidR="00733B52" w:rsidRPr="00716028">
        <w:t xml:space="preserve"> </w:t>
      </w:r>
      <w:r w:rsidR="00346D4E">
        <w:t xml:space="preserve">makes it harder to </w:t>
      </w:r>
      <w:r w:rsidRPr="00716028">
        <w:t>limit</w:t>
      </w:r>
      <w:r w:rsidR="00733B52" w:rsidRPr="00716028">
        <w:t xml:space="preserve"> </w:t>
      </w:r>
      <w:r w:rsidRPr="00716028">
        <w:t>the</w:t>
      </w:r>
      <w:r w:rsidR="00733B52" w:rsidRPr="00716028">
        <w:t xml:space="preserve"> </w:t>
      </w:r>
      <w:r w:rsidRPr="00716028">
        <w:t>virus’</w:t>
      </w:r>
      <w:r w:rsidR="00733B52" w:rsidRPr="00716028">
        <w:t xml:space="preserve"> </w:t>
      </w:r>
      <w:r w:rsidRPr="00716028">
        <w:t>spread</w:t>
      </w:r>
      <w:r w:rsidR="00733B52" w:rsidRPr="00716028">
        <w:t xml:space="preserve"> </w:t>
      </w:r>
      <w:r w:rsidRPr="00716028">
        <w:t>and</w:t>
      </w:r>
      <w:r w:rsidR="00733B52" w:rsidRPr="00716028">
        <w:t xml:space="preserve"> </w:t>
      </w:r>
      <w:r w:rsidRPr="00716028">
        <w:t>for</w:t>
      </w:r>
      <w:r w:rsidR="00E3066B">
        <w:t xml:space="preserve"> non-immune ad</w:t>
      </w:r>
      <w:r w:rsidRPr="00716028">
        <w:t>ult</w:t>
      </w:r>
      <w:r w:rsidR="00356A9D" w:rsidRPr="00716028">
        <w:t>s</w:t>
      </w:r>
      <w:r w:rsidR="00733B52" w:rsidRPr="00716028">
        <w:t xml:space="preserve"> </w:t>
      </w:r>
      <w:r w:rsidR="00346D4E">
        <w:t>to</w:t>
      </w:r>
      <w:r w:rsidR="006F7970" w:rsidRPr="00716028">
        <w:t xml:space="preserve"> </w:t>
      </w:r>
      <w:r w:rsidRPr="00716028">
        <w:t>protect</w:t>
      </w:r>
      <w:r w:rsidR="00733B52" w:rsidRPr="00716028">
        <w:t xml:space="preserve"> </w:t>
      </w:r>
      <w:r w:rsidRPr="00716028">
        <w:t>themselves</w:t>
      </w:r>
      <w:r w:rsidR="00733B52" w:rsidRPr="00716028">
        <w:t xml:space="preserve"> </w:t>
      </w:r>
      <w:r w:rsidRPr="00716028">
        <w:t>from</w:t>
      </w:r>
      <w:r w:rsidR="00733B52" w:rsidRPr="00716028">
        <w:t xml:space="preserve"> </w:t>
      </w:r>
      <w:r w:rsidRPr="00716028">
        <w:t>exposure.</w:t>
      </w:r>
      <w:r w:rsidR="00F24B72">
        <w:t xml:space="preserve"> </w:t>
      </w:r>
    </w:p>
    <w:p w14:paraId="3543C52A" w14:textId="2296E640" w:rsidR="00A0330E" w:rsidRPr="00716028" w:rsidRDefault="003E4911">
      <w:pPr>
        <w:pStyle w:val="4aBody"/>
      </w:pPr>
      <w:r w:rsidRPr="00716028">
        <w:t>RCOG</w:t>
      </w:r>
      <w:r w:rsidR="00733B52" w:rsidRPr="00716028">
        <w:t xml:space="preserve"> </w:t>
      </w:r>
      <w:r w:rsidRPr="00716028">
        <w:t>(2015)</w:t>
      </w:r>
      <w:r w:rsidR="00733B52" w:rsidRPr="00716028">
        <w:t xml:space="preserve"> </w:t>
      </w:r>
      <w:r w:rsidR="00F24B72">
        <w:t>did</w:t>
      </w:r>
      <w:r w:rsidR="00F24B72" w:rsidRPr="00716028">
        <w:t xml:space="preserve"> </w:t>
      </w:r>
      <w:r w:rsidRPr="00716028">
        <w:t>not</w:t>
      </w:r>
      <w:r w:rsidR="00733B52" w:rsidRPr="00716028">
        <w:t xml:space="preserve"> </w:t>
      </w:r>
      <w:r w:rsidRPr="00716028">
        <w:t>recommend</w:t>
      </w:r>
      <w:r w:rsidR="00733B52" w:rsidRPr="00716028">
        <w:t xml:space="preserve"> </w:t>
      </w:r>
      <w:r w:rsidRPr="00716028">
        <w:t>serological</w:t>
      </w:r>
      <w:r w:rsidR="00733B52" w:rsidRPr="00716028">
        <w:t xml:space="preserve"> </w:t>
      </w:r>
      <w:r w:rsidRPr="00716028">
        <w:t>testing</w:t>
      </w:r>
      <w:r w:rsidR="00733B52" w:rsidRPr="00716028">
        <w:t xml:space="preserve"> </w:t>
      </w:r>
      <w:r w:rsidR="00F24B72">
        <w:t xml:space="preserve">of pregnant women </w:t>
      </w:r>
      <w:r w:rsidRPr="00716028">
        <w:t>for</w:t>
      </w:r>
      <w:r w:rsidR="00733B52" w:rsidRPr="00716028">
        <w:t xml:space="preserve"> </w:t>
      </w:r>
      <w:r w:rsidR="00F24B72">
        <w:t xml:space="preserve">VZV </w:t>
      </w:r>
      <w:r w:rsidRPr="00716028">
        <w:t>immun</w:t>
      </w:r>
      <w:r w:rsidR="00F24B72">
        <w:t>ity</w:t>
      </w:r>
      <w:r w:rsidR="00D32C72">
        <w:t>;</w:t>
      </w:r>
      <w:r w:rsidR="00733B52" w:rsidRPr="00716028">
        <w:t xml:space="preserve"> </w:t>
      </w:r>
      <w:r w:rsidR="00D32C72">
        <w:t xml:space="preserve">instead, it recommended </w:t>
      </w:r>
      <w:r w:rsidRPr="00716028">
        <w:t>inform</w:t>
      </w:r>
      <w:r w:rsidR="00D32C72">
        <w:t>ing</w:t>
      </w:r>
      <w:r w:rsidR="00733B52" w:rsidRPr="00716028">
        <w:t xml:space="preserve"> </w:t>
      </w:r>
      <w:r w:rsidR="00D32C72">
        <w:t xml:space="preserve">them they should </w:t>
      </w:r>
      <w:r w:rsidRPr="00716028">
        <w:t>avoid</w:t>
      </w:r>
      <w:r w:rsidR="00733B52" w:rsidRPr="00716028">
        <w:t xml:space="preserve"> </w:t>
      </w:r>
      <w:r w:rsidRPr="00716028">
        <w:t>contact</w:t>
      </w:r>
      <w:r w:rsidR="00733B52" w:rsidRPr="00716028">
        <w:t xml:space="preserve"> </w:t>
      </w:r>
      <w:r w:rsidR="00461EB4">
        <w:t xml:space="preserve">with </w:t>
      </w:r>
      <w:r w:rsidR="00D32C72">
        <w:t>VZV</w:t>
      </w:r>
      <w:r w:rsidRPr="00716028">
        <w:t>.</w:t>
      </w:r>
      <w:r w:rsidR="00733B52" w:rsidRPr="00716028">
        <w:t xml:space="preserve"> </w:t>
      </w:r>
      <w:r w:rsidR="00D32C72">
        <w:t>T</w:t>
      </w:r>
      <w:r w:rsidRPr="00716028">
        <w:t>his</w:t>
      </w:r>
      <w:r w:rsidR="00733B52" w:rsidRPr="00716028">
        <w:t xml:space="preserve"> </w:t>
      </w:r>
      <w:r w:rsidR="00461EB4">
        <w:t>may</w:t>
      </w:r>
      <w:r w:rsidR="00461EB4" w:rsidRPr="00716028">
        <w:t xml:space="preserve"> </w:t>
      </w:r>
      <w:r w:rsidRPr="00716028">
        <w:t>prevent</w:t>
      </w:r>
      <w:r w:rsidR="00733B52" w:rsidRPr="00716028">
        <w:t xml:space="preserve"> </w:t>
      </w:r>
      <w:r w:rsidRPr="00716028">
        <w:t>some</w:t>
      </w:r>
      <w:r w:rsidR="00733B52" w:rsidRPr="00716028">
        <w:t xml:space="preserve"> </w:t>
      </w:r>
      <w:r w:rsidR="00461EB4">
        <w:t>infections</w:t>
      </w:r>
      <w:r w:rsidRPr="00716028">
        <w:t>,</w:t>
      </w:r>
      <w:r w:rsidR="00733B52" w:rsidRPr="00716028">
        <w:t xml:space="preserve"> </w:t>
      </w:r>
      <w:r w:rsidR="00461EB4">
        <w:t xml:space="preserve">but </w:t>
      </w:r>
      <w:r w:rsidRPr="00716028">
        <w:t>some</w:t>
      </w:r>
      <w:r w:rsidR="00733B52" w:rsidRPr="00716028">
        <w:t xml:space="preserve"> </w:t>
      </w:r>
      <w:r w:rsidRPr="00716028">
        <w:t>women</w:t>
      </w:r>
      <w:r w:rsidR="00733B52" w:rsidRPr="00716028">
        <w:t xml:space="preserve"> </w:t>
      </w:r>
      <w:r w:rsidR="00461EB4">
        <w:t xml:space="preserve">will be </w:t>
      </w:r>
      <w:r w:rsidRPr="00716028">
        <w:t>unaware</w:t>
      </w:r>
      <w:r w:rsidR="00733B52" w:rsidRPr="00716028">
        <w:t xml:space="preserve"> </w:t>
      </w:r>
      <w:r w:rsidRPr="00716028">
        <w:t>of</w:t>
      </w:r>
      <w:r w:rsidR="00733B52" w:rsidRPr="00716028">
        <w:t xml:space="preserve"> </w:t>
      </w:r>
      <w:r w:rsidRPr="00716028">
        <w:t>having</w:t>
      </w:r>
      <w:r w:rsidR="00733B52" w:rsidRPr="00716028">
        <w:t xml:space="preserve"> </w:t>
      </w:r>
      <w:r w:rsidR="00CB61DA">
        <w:t>been</w:t>
      </w:r>
      <w:r w:rsidR="00461EB4">
        <w:t xml:space="preserve"> exposed to VZV </w:t>
      </w:r>
      <w:r w:rsidRPr="00716028">
        <w:t>until</w:t>
      </w:r>
      <w:r w:rsidR="00733B52" w:rsidRPr="00716028">
        <w:t xml:space="preserve"> </w:t>
      </w:r>
      <w:r w:rsidRPr="00716028">
        <w:t>they</w:t>
      </w:r>
      <w:r w:rsidR="00733B52" w:rsidRPr="00716028">
        <w:t xml:space="preserve"> </w:t>
      </w:r>
      <w:r w:rsidRPr="00716028">
        <w:t>are</w:t>
      </w:r>
      <w:r w:rsidR="00733B52" w:rsidRPr="00716028">
        <w:t xml:space="preserve"> </w:t>
      </w:r>
      <w:r w:rsidRPr="00716028">
        <w:t>already</w:t>
      </w:r>
      <w:r w:rsidR="00733B52" w:rsidRPr="00716028">
        <w:t xml:space="preserve"> </w:t>
      </w:r>
      <w:r w:rsidRPr="00716028">
        <w:t>unwell.</w:t>
      </w:r>
    </w:p>
    <w:p w14:paraId="1C71E28B" w14:textId="77777777" w:rsidR="00A0330E" w:rsidRPr="004A1EE9" w:rsidRDefault="00733B52" w:rsidP="004A1EE9">
      <w:pPr>
        <w:pStyle w:val="6ATimeouthead"/>
        <w:rPr>
          <w:b w:val="0"/>
        </w:rPr>
      </w:pPr>
      <w:r w:rsidRPr="00361546">
        <w:t>T</w:t>
      </w:r>
      <w:r w:rsidR="007E4D1E" w:rsidRPr="004A1EE9">
        <w:t>ime</w:t>
      </w:r>
      <w:r w:rsidRPr="004A1EE9">
        <w:t xml:space="preserve"> </w:t>
      </w:r>
      <w:r w:rsidR="007E4D1E" w:rsidRPr="004A1EE9">
        <w:t>out</w:t>
      </w:r>
      <w:r w:rsidRPr="004A1EE9">
        <w:t xml:space="preserve"> 2</w:t>
      </w:r>
    </w:p>
    <w:p w14:paraId="1AF8D340" w14:textId="57608E9F" w:rsidR="001F7262" w:rsidRDefault="001F7262" w:rsidP="00B202E1">
      <w:pPr>
        <w:pStyle w:val="6bTimeouttitle"/>
      </w:pPr>
      <w:r>
        <w:t>Reducing exposure</w:t>
      </w:r>
    </w:p>
    <w:p w14:paraId="7ACB50A6" w14:textId="7D0DBA74" w:rsidR="00A0330E" w:rsidRPr="00716028" w:rsidRDefault="00733B52" w:rsidP="004A1EE9">
      <w:pPr>
        <w:pStyle w:val="6cTimeoutbody"/>
      </w:pPr>
      <w:r w:rsidRPr="004A1EE9">
        <w:t xml:space="preserve">Given that </w:t>
      </w:r>
      <w:r w:rsidR="009E78D7">
        <w:t>someone infected with VZV</w:t>
      </w:r>
      <w:r w:rsidRPr="004A1EE9">
        <w:t xml:space="preserve"> is contagious 48 hours before </w:t>
      </w:r>
      <w:r w:rsidR="009E78D7">
        <w:t>a</w:t>
      </w:r>
      <w:r w:rsidR="009E78D7" w:rsidRPr="004A1EE9">
        <w:t xml:space="preserve"> </w:t>
      </w:r>
      <w:r w:rsidRPr="004A1EE9">
        <w:t>rash appears</w:t>
      </w:r>
      <w:r w:rsidR="001F7262">
        <w:t>, s</w:t>
      </w:r>
      <w:r w:rsidRPr="004A1EE9">
        <w:t xml:space="preserve">uggest how a pregnant woman might limit her exposure to </w:t>
      </w:r>
      <w:r w:rsidR="001615F0">
        <w:t>the disease</w:t>
      </w:r>
      <w:r w:rsidR="001F7262">
        <w:t>.</w:t>
      </w:r>
    </w:p>
    <w:p w14:paraId="49C64921" w14:textId="7337995D" w:rsidR="00A0330E" w:rsidRPr="00716028" w:rsidRDefault="008F62FC" w:rsidP="00B202E1">
      <w:pPr>
        <w:pStyle w:val="5aCrossheadA"/>
      </w:pPr>
      <w:r>
        <w:t>I</w:t>
      </w:r>
      <w:r w:rsidR="009D2BA2" w:rsidRPr="00716028">
        <w:t>ncidence</w:t>
      </w:r>
    </w:p>
    <w:p w14:paraId="5DE374F8" w14:textId="35AE1983" w:rsidR="00A0330E" w:rsidRPr="004A1EE9" w:rsidRDefault="001615F0" w:rsidP="004A1EE9">
      <w:pPr>
        <w:pStyle w:val="4aBody"/>
      </w:pPr>
      <w:r>
        <w:t>Nearly all</w:t>
      </w:r>
      <w:r w:rsidR="00733B52" w:rsidRPr="00716028">
        <w:t xml:space="preserve"> </w:t>
      </w:r>
      <w:r>
        <w:t>(</w:t>
      </w:r>
      <w:r w:rsidR="00E51945" w:rsidRPr="00716028">
        <w:t>95</w:t>
      </w:r>
      <w:r w:rsidR="00716028" w:rsidRPr="00716028">
        <w:t>%</w:t>
      </w:r>
      <w:r>
        <w:t>)</w:t>
      </w:r>
      <w:r w:rsidR="00733B52" w:rsidRPr="00716028">
        <w:t xml:space="preserve"> </w:t>
      </w:r>
      <w:r>
        <w:t>people</w:t>
      </w:r>
      <w:r w:rsidRPr="00716028">
        <w:t xml:space="preserve"> </w:t>
      </w:r>
      <w:r>
        <w:t xml:space="preserve">who have had VZV </w:t>
      </w:r>
      <w:r w:rsidR="00E51945" w:rsidRPr="00716028">
        <w:t>will</w:t>
      </w:r>
      <w:r w:rsidR="00733B52" w:rsidRPr="00716028">
        <w:t xml:space="preserve"> </w:t>
      </w:r>
      <w:r w:rsidR="00E51945" w:rsidRPr="00716028">
        <w:t>go</w:t>
      </w:r>
      <w:r w:rsidR="00733B52" w:rsidRPr="00716028">
        <w:t xml:space="preserve"> </w:t>
      </w:r>
      <w:r w:rsidR="00E51945" w:rsidRPr="00716028">
        <w:t>on</w:t>
      </w:r>
      <w:r w:rsidR="00733B52" w:rsidRPr="00716028">
        <w:t xml:space="preserve"> </w:t>
      </w:r>
      <w:r w:rsidR="00E51945" w:rsidRPr="00716028">
        <w:t>to</w:t>
      </w:r>
      <w:r w:rsidR="00733B52" w:rsidRPr="00716028">
        <w:t xml:space="preserve"> </w:t>
      </w:r>
      <w:r w:rsidR="00E51945" w:rsidRPr="00716028">
        <w:t>be</w:t>
      </w:r>
      <w:r w:rsidR="00733B52" w:rsidRPr="00716028">
        <w:t xml:space="preserve"> </w:t>
      </w:r>
      <w:r w:rsidR="00E51945" w:rsidRPr="00716028">
        <w:t>immune</w:t>
      </w:r>
      <w:r w:rsidR="00733B52" w:rsidRPr="00716028">
        <w:t xml:space="preserve"> </w:t>
      </w:r>
      <w:r w:rsidR="00E51945" w:rsidRPr="00716028">
        <w:t>to</w:t>
      </w:r>
      <w:r w:rsidR="00733B52" w:rsidRPr="00716028">
        <w:t xml:space="preserve"> </w:t>
      </w:r>
      <w:r>
        <w:t xml:space="preserve">it </w:t>
      </w:r>
      <w:r w:rsidR="00E51945" w:rsidRPr="00716028">
        <w:t>(</w:t>
      </w:r>
      <w:r w:rsidR="00E51945" w:rsidRPr="004A1EE9">
        <w:t>Daley</w:t>
      </w:r>
      <w:r w:rsidR="009B79E8" w:rsidRPr="004A1EE9">
        <w:t xml:space="preserve"> et al</w:t>
      </w:r>
      <w:r w:rsidR="00733B52" w:rsidRPr="004A1EE9">
        <w:t xml:space="preserve"> </w:t>
      </w:r>
      <w:hyperlink r:id="rId21" w:tooltip="9=Ref   Daley, A.J., Thorpe, S., and Garland, S.M., 2008. Varicella and the pregnant woman: Prevention and management. Australian and New Zealand Journal of Obstetrics and Gynaecology, 48(1), pp.26-33. [CrossRef][10.1111/j.1479-828X.2007.00797.x]" w:history="1">
        <w:r w:rsidR="00E51945" w:rsidRPr="004A1EE9">
          <w:t>2008</w:t>
        </w:r>
      </w:hyperlink>
      <w:r w:rsidR="00E51945" w:rsidRPr="00716028">
        <w:t>).</w:t>
      </w:r>
      <w:r w:rsidR="00733B52" w:rsidRPr="00716028">
        <w:t xml:space="preserve"> </w:t>
      </w:r>
      <w:r w:rsidR="002213DB" w:rsidRPr="00361546">
        <w:t>In</w:t>
      </w:r>
      <w:r w:rsidR="00733B52" w:rsidRPr="004A1EE9">
        <w:t xml:space="preserve"> </w:t>
      </w:r>
      <w:r w:rsidR="002213DB" w:rsidRPr="004A1EE9">
        <w:t>the</w:t>
      </w:r>
      <w:r w:rsidR="00733B52" w:rsidRPr="004A1EE9">
        <w:t xml:space="preserve"> </w:t>
      </w:r>
      <w:r w:rsidR="002213DB" w:rsidRPr="004A1EE9">
        <w:t>UK,</w:t>
      </w:r>
      <w:r w:rsidR="00733B52" w:rsidRPr="004A1EE9">
        <w:t xml:space="preserve"> </w:t>
      </w:r>
      <w:r w:rsidR="002213DB" w:rsidRPr="004A1EE9">
        <w:t>immunity</w:t>
      </w:r>
      <w:r w:rsidR="00733B52" w:rsidRPr="004A1EE9">
        <w:t xml:space="preserve"> </w:t>
      </w:r>
      <w:r w:rsidR="002213DB" w:rsidRPr="004A1EE9">
        <w:t>to</w:t>
      </w:r>
      <w:r w:rsidR="00733B52" w:rsidRPr="004A1EE9">
        <w:t xml:space="preserve"> </w:t>
      </w:r>
      <w:r w:rsidR="00CB61DA">
        <w:t>VZV</w:t>
      </w:r>
      <w:r w:rsidR="00CB61DA" w:rsidRPr="004A1EE9">
        <w:t xml:space="preserve"> </w:t>
      </w:r>
      <w:r>
        <w:t>in</w:t>
      </w:r>
      <w:r w:rsidRPr="004A1EE9">
        <w:t xml:space="preserve"> </w:t>
      </w:r>
      <w:r w:rsidR="00E51945" w:rsidRPr="004A1EE9">
        <w:t>the</w:t>
      </w:r>
      <w:r w:rsidR="00733B52" w:rsidRPr="004A1EE9">
        <w:t xml:space="preserve"> </w:t>
      </w:r>
      <w:r w:rsidR="00E51945" w:rsidRPr="004A1EE9">
        <w:t>general</w:t>
      </w:r>
      <w:r w:rsidR="00733B52" w:rsidRPr="004A1EE9">
        <w:t xml:space="preserve"> </w:t>
      </w:r>
      <w:r w:rsidR="00E51945" w:rsidRPr="004A1EE9">
        <w:t>adult</w:t>
      </w:r>
      <w:r w:rsidR="00733B52" w:rsidRPr="004A1EE9">
        <w:t xml:space="preserve"> </w:t>
      </w:r>
      <w:r w:rsidR="00E51945" w:rsidRPr="004A1EE9">
        <w:t>population</w:t>
      </w:r>
      <w:r w:rsidR="00733B52" w:rsidRPr="004A1EE9">
        <w:t xml:space="preserve"> </w:t>
      </w:r>
      <w:r w:rsidR="002213DB" w:rsidRPr="004A1EE9">
        <w:t>is</w:t>
      </w:r>
      <w:r w:rsidR="00733B52" w:rsidRPr="004A1EE9">
        <w:t xml:space="preserve"> </w:t>
      </w:r>
      <w:r w:rsidR="002213DB" w:rsidRPr="004A1EE9">
        <w:t>90</w:t>
      </w:r>
      <w:r w:rsidR="00716028" w:rsidRPr="004A1EE9">
        <w:t>%</w:t>
      </w:r>
      <w:r w:rsidR="00045C75">
        <w:t>;</w:t>
      </w:r>
      <w:r w:rsidR="00746EBA">
        <w:t xml:space="preserve"> </w:t>
      </w:r>
      <w:r w:rsidR="00E51945" w:rsidRPr="004A1EE9">
        <w:t>only</w:t>
      </w:r>
      <w:r w:rsidR="00733B52" w:rsidRPr="004A1EE9">
        <w:t xml:space="preserve"> </w:t>
      </w:r>
      <w:r w:rsidR="00045C75">
        <w:t xml:space="preserve">the </w:t>
      </w:r>
      <w:r w:rsidR="00E51945" w:rsidRPr="004A1EE9">
        <w:t>10</w:t>
      </w:r>
      <w:r w:rsidR="00716028" w:rsidRPr="004A1EE9">
        <w:t>%</w:t>
      </w:r>
      <w:r w:rsidR="00733B52" w:rsidRPr="004A1EE9">
        <w:t xml:space="preserve"> </w:t>
      </w:r>
      <w:r w:rsidR="00E51945" w:rsidRPr="004A1EE9">
        <w:t>of</w:t>
      </w:r>
      <w:r w:rsidR="00733B52" w:rsidRPr="004A1EE9">
        <w:t xml:space="preserve"> </w:t>
      </w:r>
      <w:r w:rsidR="00E51945" w:rsidRPr="004A1EE9">
        <w:t>women</w:t>
      </w:r>
      <w:r w:rsidR="00733B52" w:rsidRPr="004A1EE9">
        <w:t xml:space="preserve"> </w:t>
      </w:r>
      <w:r w:rsidR="00746EBA">
        <w:t>who</w:t>
      </w:r>
      <w:r w:rsidR="0018229B">
        <w:t xml:space="preserve">se immunity is unknown </w:t>
      </w:r>
      <w:r w:rsidR="002213DB" w:rsidRPr="004A1EE9">
        <w:t>would</w:t>
      </w:r>
      <w:r w:rsidR="00733B52" w:rsidRPr="004A1EE9">
        <w:t xml:space="preserve"> </w:t>
      </w:r>
      <w:r w:rsidR="002213DB" w:rsidRPr="004A1EE9">
        <w:t>require</w:t>
      </w:r>
      <w:r w:rsidR="00733B52" w:rsidRPr="004A1EE9">
        <w:t xml:space="preserve"> </w:t>
      </w:r>
      <w:r w:rsidR="00E51945" w:rsidRPr="004A1EE9">
        <w:t>screen</w:t>
      </w:r>
      <w:r w:rsidR="0018229B">
        <w:t>ing</w:t>
      </w:r>
      <w:r w:rsidR="00E51945" w:rsidRPr="004A1EE9">
        <w:t>.</w:t>
      </w:r>
      <w:r w:rsidR="00733B52" w:rsidRPr="004A1EE9">
        <w:t xml:space="preserve"> </w:t>
      </w:r>
      <w:r w:rsidR="00E51945" w:rsidRPr="004A1EE9">
        <w:t>Of</w:t>
      </w:r>
      <w:r w:rsidR="00733B52" w:rsidRPr="004A1EE9">
        <w:t xml:space="preserve"> </w:t>
      </w:r>
      <w:r w:rsidR="00E51945" w:rsidRPr="004A1EE9">
        <w:t>th</w:t>
      </w:r>
      <w:r w:rsidR="008F62FC">
        <w:t xml:space="preserve">at 10%, </w:t>
      </w:r>
      <w:r w:rsidR="00E51945" w:rsidRPr="004A1EE9">
        <w:t>90</w:t>
      </w:r>
      <w:r w:rsidR="00716028" w:rsidRPr="004A1EE9">
        <w:t>%</w:t>
      </w:r>
      <w:r w:rsidR="00733B52" w:rsidRPr="004A1EE9">
        <w:t xml:space="preserve"> </w:t>
      </w:r>
      <w:r w:rsidR="002213DB" w:rsidRPr="004A1EE9">
        <w:t>would</w:t>
      </w:r>
      <w:r w:rsidR="00733B52" w:rsidRPr="004A1EE9">
        <w:t xml:space="preserve"> </w:t>
      </w:r>
      <w:r w:rsidR="002213DB" w:rsidRPr="004A1EE9">
        <w:t>be</w:t>
      </w:r>
      <w:r w:rsidR="00733B52" w:rsidRPr="004A1EE9">
        <w:t xml:space="preserve"> </w:t>
      </w:r>
      <w:r w:rsidR="002213DB" w:rsidRPr="004A1EE9">
        <w:t>immune</w:t>
      </w:r>
      <w:r w:rsidR="00733B52" w:rsidRPr="004A1EE9">
        <w:t xml:space="preserve"> </w:t>
      </w:r>
      <w:r w:rsidR="00E51945" w:rsidRPr="004A1EE9">
        <w:t>to</w:t>
      </w:r>
      <w:r w:rsidR="00733B52" w:rsidRPr="004A1EE9">
        <w:t xml:space="preserve"> </w:t>
      </w:r>
      <w:r w:rsidR="0018229B">
        <w:t>VZV</w:t>
      </w:r>
      <w:r w:rsidR="008F62FC">
        <w:t>, which</w:t>
      </w:r>
      <w:r w:rsidR="00733B52" w:rsidRPr="004A1EE9">
        <w:t xml:space="preserve"> </w:t>
      </w:r>
      <w:r w:rsidR="008F62FC">
        <w:t xml:space="preserve">means </w:t>
      </w:r>
      <w:r w:rsidR="002213DB" w:rsidRPr="004A1EE9">
        <w:t>only</w:t>
      </w:r>
      <w:r w:rsidR="00733B52" w:rsidRPr="004A1EE9">
        <w:t xml:space="preserve"> </w:t>
      </w:r>
      <w:r w:rsidR="002213DB" w:rsidRPr="004A1EE9">
        <w:t>1</w:t>
      </w:r>
      <w:r w:rsidR="00716028" w:rsidRPr="004A1EE9">
        <w:t>%</w:t>
      </w:r>
      <w:r w:rsidR="00733B52" w:rsidRPr="004A1EE9">
        <w:t xml:space="preserve"> </w:t>
      </w:r>
      <w:r w:rsidR="00E51945" w:rsidRPr="004A1EE9">
        <w:t>of</w:t>
      </w:r>
      <w:r w:rsidR="00733B52" w:rsidRPr="004A1EE9">
        <w:t xml:space="preserve"> </w:t>
      </w:r>
      <w:r w:rsidR="00E51945" w:rsidRPr="004A1EE9">
        <w:t>the</w:t>
      </w:r>
      <w:r w:rsidR="00733B52" w:rsidRPr="004A1EE9">
        <w:t xml:space="preserve"> </w:t>
      </w:r>
      <w:r w:rsidR="002213DB" w:rsidRPr="004A1EE9">
        <w:t>overall</w:t>
      </w:r>
      <w:r w:rsidR="00733B52" w:rsidRPr="004A1EE9">
        <w:t xml:space="preserve"> </w:t>
      </w:r>
      <w:r w:rsidR="00E51945" w:rsidRPr="004A1EE9">
        <w:t>population</w:t>
      </w:r>
      <w:r w:rsidR="00733B52" w:rsidRPr="004A1EE9">
        <w:t xml:space="preserve"> </w:t>
      </w:r>
      <w:r w:rsidR="00E51945" w:rsidRPr="004A1EE9">
        <w:t>would</w:t>
      </w:r>
      <w:r w:rsidR="00733B52" w:rsidRPr="004A1EE9">
        <w:t xml:space="preserve"> </w:t>
      </w:r>
      <w:r w:rsidR="002213DB" w:rsidRPr="004A1EE9">
        <w:t>require</w:t>
      </w:r>
      <w:r w:rsidR="00733B52" w:rsidRPr="004A1EE9">
        <w:t xml:space="preserve"> </w:t>
      </w:r>
      <w:r w:rsidR="002213DB" w:rsidRPr="004A1EE9">
        <w:t>m</w:t>
      </w:r>
      <w:r w:rsidR="00E51945" w:rsidRPr="004A1EE9">
        <w:t>anagement</w:t>
      </w:r>
      <w:r w:rsidR="00733B52" w:rsidRPr="004A1EE9">
        <w:t xml:space="preserve"> </w:t>
      </w:r>
      <w:r w:rsidR="00E51945" w:rsidRPr="004A1EE9">
        <w:t>and</w:t>
      </w:r>
      <w:r w:rsidR="00733B52" w:rsidRPr="004A1EE9">
        <w:t xml:space="preserve"> </w:t>
      </w:r>
      <w:r w:rsidR="00E51945" w:rsidRPr="004A1EE9">
        <w:t>advice</w:t>
      </w:r>
      <w:r w:rsidR="00733B52" w:rsidRPr="004A1EE9">
        <w:t xml:space="preserve"> </w:t>
      </w:r>
      <w:r w:rsidR="00E51945" w:rsidRPr="004A1EE9">
        <w:t>following</w:t>
      </w:r>
      <w:r w:rsidR="00733B52" w:rsidRPr="004A1EE9">
        <w:t xml:space="preserve"> </w:t>
      </w:r>
      <w:r w:rsidR="00E51945" w:rsidRPr="004A1EE9">
        <w:t>screening</w:t>
      </w:r>
      <w:r w:rsidR="00733B52" w:rsidRPr="004A1EE9">
        <w:t xml:space="preserve"> </w:t>
      </w:r>
      <w:r w:rsidR="002213DB" w:rsidRPr="004A1EE9">
        <w:t>(Lamont</w:t>
      </w:r>
      <w:r w:rsidR="009B79E8" w:rsidRPr="004A1EE9">
        <w:t xml:space="preserve"> </w:t>
      </w:r>
      <w:r w:rsidR="002213DB" w:rsidRPr="004A1EE9">
        <w:t>et</w:t>
      </w:r>
      <w:r w:rsidR="00733B52" w:rsidRPr="004A1EE9">
        <w:t xml:space="preserve"> </w:t>
      </w:r>
      <w:r w:rsidR="002213DB" w:rsidRPr="004A1EE9">
        <w:t>al</w:t>
      </w:r>
      <w:r w:rsidR="00733B52" w:rsidRPr="004A1EE9">
        <w:t xml:space="preserve"> </w:t>
      </w:r>
      <w:hyperlink r:id="rId22" w:tooltip="25=Ref   Lamont, R.F., Sobel, J.D., Carrington, D., Mazaki-Tovi, S., Kusanovic, J.P., Vaisbuch, E. and Romero, R., 2011. Varicella-zoster virus (chickenpox) infection in pregnancy. BJOG An international journal of Obstetrics and Gynaecology, 118(10), pp.1155-1" w:history="1">
        <w:r w:rsidR="002213DB" w:rsidRPr="004A1EE9">
          <w:t>2011</w:t>
        </w:r>
      </w:hyperlink>
      <w:r w:rsidR="002213DB" w:rsidRPr="00361546">
        <w:t>).</w:t>
      </w:r>
    </w:p>
    <w:p w14:paraId="1A975B86" w14:textId="2CC4EB0A" w:rsidR="00A0330E" w:rsidRPr="00716028" w:rsidRDefault="003E4911" w:rsidP="004A1EE9">
      <w:pPr>
        <w:pStyle w:val="4aBody"/>
      </w:pPr>
      <w:r w:rsidRPr="00716028">
        <w:lastRenderedPageBreak/>
        <w:t>The</w:t>
      </w:r>
      <w:r w:rsidR="00733B52" w:rsidRPr="00716028">
        <w:t xml:space="preserve"> </w:t>
      </w:r>
      <w:r w:rsidRPr="00716028">
        <w:t>incidence</w:t>
      </w:r>
      <w:r w:rsidR="00733B52" w:rsidRPr="00716028">
        <w:t xml:space="preserve"> </w:t>
      </w:r>
      <w:r w:rsidRPr="00716028">
        <w:t>of</w:t>
      </w:r>
      <w:r w:rsidR="00733B52" w:rsidRPr="00716028">
        <w:t xml:space="preserve"> </w:t>
      </w:r>
      <w:r w:rsidR="008B459E">
        <w:t>VZV</w:t>
      </w:r>
      <w:r w:rsidR="008B459E" w:rsidRPr="00716028">
        <w:t xml:space="preserve"> </w:t>
      </w:r>
      <w:r w:rsidR="008B459E">
        <w:t>during</w:t>
      </w:r>
      <w:r w:rsidR="008B459E" w:rsidRPr="00716028">
        <w:t xml:space="preserve"> </w:t>
      </w:r>
      <w:r w:rsidRPr="00716028">
        <w:t>pregnancy</w:t>
      </w:r>
      <w:r w:rsidR="00733B52" w:rsidRPr="00716028">
        <w:t xml:space="preserve"> </w:t>
      </w:r>
      <w:r w:rsidR="008B459E">
        <w:t xml:space="preserve">in the UK </w:t>
      </w:r>
      <w:r w:rsidRPr="00716028">
        <w:t>is</w:t>
      </w:r>
      <w:r w:rsidR="00733B52" w:rsidRPr="00716028">
        <w:t xml:space="preserve"> </w:t>
      </w:r>
      <w:r w:rsidR="008F62FC">
        <w:t>three</w:t>
      </w:r>
      <w:r w:rsidR="00733B52" w:rsidRPr="00716028">
        <w:t xml:space="preserve"> </w:t>
      </w:r>
      <w:r w:rsidRPr="00716028">
        <w:t>in</w:t>
      </w:r>
      <w:r w:rsidR="00733B52" w:rsidRPr="00716028">
        <w:t xml:space="preserve"> </w:t>
      </w:r>
      <w:r w:rsidRPr="00716028">
        <w:t>1</w:t>
      </w:r>
      <w:r w:rsidR="008F62FC">
        <w:t>,</w:t>
      </w:r>
      <w:r w:rsidRPr="00716028">
        <w:t>000</w:t>
      </w:r>
      <w:r w:rsidR="008F62FC">
        <w:t xml:space="preserve"> (0.3%)</w:t>
      </w:r>
      <w:r w:rsidR="00733B52" w:rsidRPr="00716028">
        <w:t xml:space="preserve"> </w:t>
      </w:r>
      <w:r w:rsidRPr="00716028">
        <w:t>(RCOG</w:t>
      </w:r>
      <w:r w:rsidR="00733B52" w:rsidRPr="00716028">
        <w:t xml:space="preserve"> </w:t>
      </w:r>
      <w:r w:rsidRPr="00716028">
        <w:t>2015)</w:t>
      </w:r>
      <w:r w:rsidR="008F62FC">
        <w:t>;</w:t>
      </w:r>
      <w:r w:rsidR="00733B52" w:rsidRPr="00716028">
        <w:t xml:space="preserve"> </w:t>
      </w:r>
      <w:r w:rsidRPr="00716028">
        <w:t>however</w:t>
      </w:r>
      <w:r w:rsidR="008F62FC">
        <w:t>,</w:t>
      </w:r>
      <w:r w:rsidR="00733B52" w:rsidRPr="00716028">
        <w:t xml:space="preserve"> </w:t>
      </w:r>
      <w:r w:rsidR="008B09A2" w:rsidRPr="00716028">
        <w:t>this</w:t>
      </w:r>
      <w:r w:rsidR="00733B52" w:rsidRPr="00716028">
        <w:t xml:space="preserve"> </w:t>
      </w:r>
      <w:r w:rsidR="008B09A2" w:rsidRPr="00716028">
        <w:t>may</w:t>
      </w:r>
      <w:r w:rsidR="00733B52" w:rsidRPr="00716028">
        <w:t xml:space="preserve"> </w:t>
      </w:r>
      <w:r w:rsidRPr="00716028">
        <w:t>increase</w:t>
      </w:r>
      <w:r w:rsidR="008F62FC">
        <w:t xml:space="preserve">, </w:t>
      </w:r>
      <w:r w:rsidRPr="00716028">
        <w:t>due</w:t>
      </w:r>
      <w:r w:rsidR="00733B52" w:rsidRPr="00716028">
        <w:t xml:space="preserve"> </w:t>
      </w:r>
      <w:r w:rsidRPr="00716028">
        <w:t>to</w:t>
      </w:r>
      <w:r w:rsidR="00733B52" w:rsidRPr="00716028">
        <w:t xml:space="preserve"> </w:t>
      </w:r>
      <w:r w:rsidR="00AA21D5">
        <w:t xml:space="preserve">the migration of people from countries with less overall immunity </w:t>
      </w:r>
      <w:r w:rsidRPr="00716028">
        <w:t>(</w:t>
      </w:r>
      <w:r w:rsidRPr="004A1EE9">
        <w:t>Wiwanitkit</w:t>
      </w:r>
      <w:r w:rsidR="009B79E8" w:rsidRPr="004A1EE9">
        <w:t xml:space="preserve"> </w:t>
      </w:r>
      <w:hyperlink r:id="rId23" w:tooltip="49=Ref   Wiwanitkit, V., 2009. Chicken Pox Infection in Pregnancy. In: Canfield, R.N., ed. 2009. Infectious Pregnancy Complications. [e-book] New York: Nova Science. Available through: Anglia Ruskin University Library website  [Accessed 9 October 2018]." w:history="1">
        <w:r w:rsidRPr="004A1EE9">
          <w:t>2009</w:t>
        </w:r>
      </w:hyperlink>
      <w:r w:rsidR="009B79E8">
        <w:t>,</w:t>
      </w:r>
      <w:r w:rsidR="00733B52" w:rsidRPr="00716028">
        <w:t xml:space="preserve"> </w:t>
      </w:r>
      <w:r w:rsidRPr="004A1EE9">
        <w:t>Lamo</w:t>
      </w:r>
      <w:r w:rsidR="004D39D7" w:rsidRPr="004A1EE9">
        <w:t>nt</w:t>
      </w:r>
      <w:r w:rsidR="009B79E8" w:rsidRPr="004A1EE9">
        <w:t xml:space="preserve"> </w:t>
      </w:r>
      <w:r w:rsidR="004D39D7" w:rsidRPr="004A1EE9">
        <w:t>et</w:t>
      </w:r>
      <w:r w:rsidR="00733B52" w:rsidRPr="004A1EE9">
        <w:t xml:space="preserve"> </w:t>
      </w:r>
      <w:r w:rsidR="004D39D7" w:rsidRPr="004A1EE9">
        <w:t>al</w:t>
      </w:r>
      <w:r w:rsidR="00733B52" w:rsidRPr="004A1EE9">
        <w:t xml:space="preserve"> </w:t>
      </w:r>
      <w:hyperlink r:id="rId24" w:tooltip="25=Ref   Lamont, R.F., Sobel, J.D., Carrington, D., Mazaki-Tovi, S., Kusanovic, J.P., Vaisbuch, E. and Romero, R., 2011. Varicella-zoster virus (chickenpox) infection in pregnancy. BJOG An international journal of Obstetrics and Gynaecology, 118(10), pp.1155-1" w:history="1">
        <w:r w:rsidR="004D39D7" w:rsidRPr="004A1EE9">
          <w:t>2011</w:t>
        </w:r>
      </w:hyperlink>
      <w:r w:rsidR="004D39D7" w:rsidRPr="00716028">
        <w:t>)</w:t>
      </w:r>
      <w:r w:rsidRPr="00716028">
        <w:t>.</w:t>
      </w:r>
      <w:r w:rsidR="00733B52" w:rsidRPr="00716028">
        <w:t xml:space="preserve"> </w:t>
      </w:r>
      <w:r w:rsidRPr="00716028">
        <w:t>The</w:t>
      </w:r>
      <w:r w:rsidR="00733B52" w:rsidRPr="00716028">
        <w:t xml:space="preserve"> </w:t>
      </w:r>
      <w:r w:rsidRPr="00716028">
        <w:t>clinical</w:t>
      </w:r>
      <w:r w:rsidR="00733B52" w:rsidRPr="00716028">
        <w:t xml:space="preserve"> </w:t>
      </w:r>
      <w:r w:rsidRPr="00716028">
        <w:t>manageme</w:t>
      </w:r>
      <w:r w:rsidR="00664191" w:rsidRPr="00716028">
        <w:t>nt</w:t>
      </w:r>
      <w:r w:rsidR="00733B52" w:rsidRPr="00716028">
        <w:t xml:space="preserve"> </w:t>
      </w:r>
      <w:r w:rsidR="00664191" w:rsidRPr="00716028">
        <w:t>of</w:t>
      </w:r>
      <w:r w:rsidR="00733B52" w:rsidRPr="00716028">
        <w:t xml:space="preserve"> </w:t>
      </w:r>
      <w:r w:rsidR="008B459E" w:rsidRPr="00716028">
        <w:t xml:space="preserve">adult and gestational </w:t>
      </w:r>
      <w:r w:rsidR="008B459E">
        <w:t xml:space="preserve">VZV </w:t>
      </w:r>
      <w:r w:rsidR="00664191" w:rsidRPr="00716028">
        <w:t>is</w:t>
      </w:r>
      <w:r w:rsidR="00733B52" w:rsidRPr="00716028">
        <w:t xml:space="preserve"> </w:t>
      </w:r>
      <w:r w:rsidR="00664191" w:rsidRPr="00716028">
        <w:t>diverse</w:t>
      </w:r>
      <w:r w:rsidR="00733B52" w:rsidRPr="00716028">
        <w:t xml:space="preserve"> </w:t>
      </w:r>
      <w:r w:rsidRPr="00716028">
        <w:t>and</w:t>
      </w:r>
      <w:r w:rsidR="00733B52" w:rsidRPr="00716028">
        <w:t xml:space="preserve"> </w:t>
      </w:r>
      <w:r w:rsidRPr="00716028">
        <w:t>the</w:t>
      </w:r>
      <w:r w:rsidR="00733B52" w:rsidRPr="00716028">
        <w:t xml:space="preserve"> </w:t>
      </w:r>
      <w:r w:rsidRPr="00716028">
        <w:t>costs</w:t>
      </w:r>
      <w:r w:rsidR="00733B52" w:rsidRPr="00716028">
        <w:t xml:space="preserve"> </w:t>
      </w:r>
      <w:r w:rsidR="008B459E" w:rsidRPr="00716028">
        <w:t xml:space="preserve">associated </w:t>
      </w:r>
      <w:r w:rsidR="008B459E">
        <w:t>greater</w:t>
      </w:r>
      <w:r w:rsidR="00733B52" w:rsidRPr="00716028">
        <w:t xml:space="preserve"> </w:t>
      </w:r>
      <w:r w:rsidR="008B459E">
        <w:t xml:space="preserve">than </w:t>
      </w:r>
      <w:r w:rsidR="00A9620F">
        <w:t xml:space="preserve">VZV in </w:t>
      </w:r>
      <w:r w:rsidRPr="00716028">
        <w:t>childhood</w:t>
      </w:r>
      <w:r w:rsidR="00A9620F">
        <w:t xml:space="preserve"> –</w:t>
      </w:r>
      <w:r w:rsidR="00733B52" w:rsidRPr="00716028">
        <w:t xml:space="preserve"> </w:t>
      </w:r>
      <w:r w:rsidR="00EF562E" w:rsidRPr="00716028">
        <w:t>there</w:t>
      </w:r>
      <w:r w:rsidR="00733B52" w:rsidRPr="00716028">
        <w:t xml:space="preserve"> </w:t>
      </w:r>
      <w:r w:rsidR="00EF562E" w:rsidRPr="00716028">
        <w:t>is</w:t>
      </w:r>
      <w:r w:rsidR="00733B52" w:rsidRPr="00716028">
        <w:t xml:space="preserve"> </w:t>
      </w:r>
      <w:r w:rsidR="00EF562E" w:rsidRPr="00716028">
        <w:t>a</w:t>
      </w:r>
      <w:r w:rsidR="00733B52" w:rsidRPr="00716028">
        <w:t xml:space="preserve"> </w:t>
      </w:r>
      <w:r w:rsidR="00A9620F">
        <w:t xml:space="preserve">greater </w:t>
      </w:r>
      <w:r w:rsidRPr="00716028">
        <w:t>likelihood</w:t>
      </w:r>
      <w:r w:rsidR="00733B52" w:rsidRPr="00716028">
        <w:t xml:space="preserve"> </w:t>
      </w:r>
      <w:r w:rsidRPr="00716028">
        <w:t>of</w:t>
      </w:r>
      <w:r w:rsidR="00733B52" w:rsidRPr="00716028">
        <w:t xml:space="preserve"> </w:t>
      </w:r>
      <w:r w:rsidR="00D82F9C">
        <w:t>needing</w:t>
      </w:r>
      <w:r w:rsidR="00D82F9C" w:rsidRPr="00716028">
        <w:t xml:space="preserve"> </w:t>
      </w:r>
      <w:r w:rsidRPr="00716028">
        <w:t>intensive</w:t>
      </w:r>
      <w:r w:rsidR="00733B52" w:rsidRPr="00716028">
        <w:t xml:space="preserve"> </w:t>
      </w:r>
      <w:r w:rsidRPr="00716028">
        <w:t>care</w:t>
      </w:r>
      <w:r w:rsidR="00733B52" w:rsidRPr="00716028">
        <w:t xml:space="preserve"> </w:t>
      </w:r>
      <w:r w:rsidRPr="00716028">
        <w:t>and</w:t>
      </w:r>
      <w:r w:rsidR="00733B52" w:rsidRPr="00716028">
        <w:t xml:space="preserve"> </w:t>
      </w:r>
      <w:r w:rsidRPr="00716028">
        <w:t>potential</w:t>
      </w:r>
      <w:r w:rsidR="00733B52" w:rsidRPr="00716028">
        <w:t xml:space="preserve"> </w:t>
      </w:r>
      <w:r w:rsidRPr="00716028">
        <w:t>treatment</w:t>
      </w:r>
      <w:r w:rsidR="00733B52" w:rsidRPr="00716028">
        <w:t xml:space="preserve"> </w:t>
      </w:r>
      <w:r w:rsidR="00AC1DF9">
        <w:t>for</w:t>
      </w:r>
      <w:r w:rsidR="00AC1DF9" w:rsidRPr="00716028">
        <w:t xml:space="preserve"> </w:t>
      </w:r>
      <w:r w:rsidRPr="00716028">
        <w:t>the</w:t>
      </w:r>
      <w:r w:rsidR="00733B52" w:rsidRPr="00716028">
        <w:t xml:space="preserve"> </w:t>
      </w:r>
      <w:r w:rsidRPr="00716028">
        <w:t>neonate,</w:t>
      </w:r>
      <w:r w:rsidR="00733B52" w:rsidRPr="00716028">
        <w:t xml:space="preserve"> </w:t>
      </w:r>
      <w:r w:rsidRPr="00716028">
        <w:t>depending</w:t>
      </w:r>
      <w:r w:rsidR="00733B52" w:rsidRPr="00716028">
        <w:t xml:space="preserve"> </w:t>
      </w:r>
      <w:r w:rsidRPr="00716028">
        <w:t>on</w:t>
      </w:r>
      <w:r w:rsidR="00733B52" w:rsidRPr="00716028">
        <w:t xml:space="preserve"> </w:t>
      </w:r>
      <w:r w:rsidRPr="00716028">
        <w:t>the</w:t>
      </w:r>
      <w:r w:rsidR="00733B52" w:rsidRPr="00716028">
        <w:t xml:space="preserve"> </w:t>
      </w:r>
      <w:r w:rsidR="00EF562E" w:rsidRPr="00716028">
        <w:t>trimester</w:t>
      </w:r>
      <w:r w:rsidR="00733B52" w:rsidRPr="00716028">
        <w:t xml:space="preserve"> </w:t>
      </w:r>
      <w:r w:rsidR="00EF562E" w:rsidRPr="00716028">
        <w:t>in</w:t>
      </w:r>
      <w:r w:rsidR="00733B52" w:rsidRPr="00716028">
        <w:t xml:space="preserve"> </w:t>
      </w:r>
      <w:r w:rsidR="00EF562E" w:rsidRPr="00716028">
        <w:t>which</w:t>
      </w:r>
      <w:r w:rsidR="00733B52" w:rsidRPr="00716028">
        <w:t xml:space="preserve"> </w:t>
      </w:r>
      <w:r w:rsidR="00EF562E" w:rsidRPr="00716028">
        <w:t>the</w:t>
      </w:r>
      <w:r w:rsidR="00733B52" w:rsidRPr="00716028">
        <w:t xml:space="preserve"> </w:t>
      </w:r>
      <w:r w:rsidR="00EF562E" w:rsidRPr="00716028">
        <w:t>illness</w:t>
      </w:r>
      <w:r w:rsidR="00733B52" w:rsidRPr="00716028">
        <w:t xml:space="preserve"> </w:t>
      </w:r>
      <w:r w:rsidR="00AC1DF9">
        <w:t>is</w:t>
      </w:r>
      <w:r w:rsidR="00AC1DF9" w:rsidRPr="00716028">
        <w:t xml:space="preserve"> </w:t>
      </w:r>
      <w:r w:rsidRPr="00716028">
        <w:t>contracted</w:t>
      </w:r>
      <w:r w:rsidR="00733B52" w:rsidRPr="00716028">
        <w:t xml:space="preserve"> </w:t>
      </w:r>
      <w:r w:rsidRPr="00716028">
        <w:t>(</w:t>
      </w:r>
      <w:r w:rsidRPr="004A1EE9">
        <w:t>Harger</w:t>
      </w:r>
      <w:r w:rsidR="00733B52" w:rsidRPr="004A1EE9">
        <w:t xml:space="preserve"> </w:t>
      </w:r>
      <w:r w:rsidRPr="004A1EE9">
        <w:t>et</w:t>
      </w:r>
      <w:r w:rsidR="00733B52" w:rsidRPr="004A1EE9">
        <w:t xml:space="preserve"> </w:t>
      </w:r>
      <w:r w:rsidRPr="004A1EE9">
        <w:t>al</w:t>
      </w:r>
      <w:r w:rsidR="00733B52" w:rsidRPr="004A1EE9">
        <w:t xml:space="preserve"> </w:t>
      </w:r>
      <w:hyperlink r:id="rId25" w:tooltip="21=Ref   Harger, J.H., Ernest, J.M., Thurnau, G.R., Moawad, A., Momirova, V., Landon, M.B., Paul, R., Miodovnik, M., Dombrowski, M., Sibai, B. and Dorsten, P.V., 2002. Risk Factors and Outcome of Varicella-Zoster Virus Pneumonia in Pregnant Women. The Journal " w:history="1">
        <w:r w:rsidRPr="004A1EE9">
          <w:t>2002</w:t>
        </w:r>
      </w:hyperlink>
      <w:r w:rsidR="009B79E8">
        <w:t>,</w:t>
      </w:r>
      <w:r w:rsidR="00733B52" w:rsidRPr="00716028">
        <w:t xml:space="preserve"> </w:t>
      </w:r>
      <w:r w:rsidRPr="004A1EE9">
        <w:t>Daley</w:t>
      </w:r>
      <w:r w:rsidR="00733B52" w:rsidRPr="004A1EE9">
        <w:t xml:space="preserve"> </w:t>
      </w:r>
      <w:r w:rsidR="009B79E8" w:rsidRPr="004A1EE9">
        <w:t>et al</w:t>
      </w:r>
      <w:r w:rsidR="00733B52" w:rsidRPr="004A1EE9">
        <w:t xml:space="preserve"> </w:t>
      </w:r>
      <w:hyperlink r:id="rId26" w:tooltip="9=Ref   Daley, A.J., Thorpe, S., and Garland, S.M., 2008. Varicella and the pregnant woman: Prevention and management. Australian and New Zealand Journal of Obstetrics and Gynaecology, 48(1), pp.26-33. [CrossRef][10.1111/j.1479-828X.2007.00797.x]" w:history="1">
        <w:r w:rsidRPr="004A1EE9">
          <w:t>2008</w:t>
        </w:r>
      </w:hyperlink>
      <w:r w:rsidRPr="00716028">
        <w:t>).</w:t>
      </w:r>
    </w:p>
    <w:p w14:paraId="58072752" w14:textId="15FB9D89" w:rsidR="00A0330E" w:rsidRPr="00716028" w:rsidRDefault="00EF562E" w:rsidP="004A1EE9">
      <w:pPr>
        <w:pStyle w:val="4aBody"/>
      </w:pPr>
      <w:r w:rsidRPr="00716028">
        <w:t>Of</w:t>
      </w:r>
      <w:r w:rsidR="00733B52" w:rsidRPr="00716028">
        <w:t xml:space="preserve"> </w:t>
      </w:r>
      <w:r w:rsidRPr="00716028">
        <w:t>the</w:t>
      </w:r>
      <w:r w:rsidR="00733B52" w:rsidRPr="00B202E1">
        <w:rPr>
          <w:rStyle w:val="Query"/>
        </w:rPr>
        <w:t xml:space="preserve"> </w:t>
      </w:r>
      <w:r w:rsidRPr="00B202E1">
        <w:rPr>
          <w:rStyle w:val="Query"/>
          <w:color w:val="000000" w:themeColor="text1"/>
        </w:rPr>
        <w:t>wome</w:t>
      </w:r>
      <w:r w:rsidR="007F5B15">
        <w:rPr>
          <w:rStyle w:val="Query"/>
          <w:color w:val="000000" w:themeColor="text1"/>
        </w:rPr>
        <w:t xml:space="preserve">n </w:t>
      </w:r>
      <w:r w:rsidR="00C146DE" w:rsidRPr="00716028">
        <w:t>with</w:t>
      </w:r>
      <w:r w:rsidR="00733B52" w:rsidRPr="00716028">
        <w:t xml:space="preserve"> </w:t>
      </w:r>
      <w:r w:rsidR="00C146DE" w:rsidRPr="00716028">
        <w:t>no</w:t>
      </w:r>
      <w:r w:rsidR="00733B52" w:rsidRPr="00716028">
        <w:t xml:space="preserve"> </w:t>
      </w:r>
      <w:r w:rsidR="00C146DE" w:rsidRPr="00716028">
        <w:t>history</w:t>
      </w:r>
      <w:r w:rsidR="00733B52" w:rsidRPr="00716028">
        <w:t xml:space="preserve"> </w:t>
      </w:r>
      <w:r w:rsidR="00C146DE" w:rsidRPr="00716028">
        <w:t>of</w:t>
      </w:r>
      <w:r w:rsidR="00733B52" w:rsidRPr="00716028">
        <w:t xml:space="preserve"> </w:t>
      </w:r>
      <w:r w:rsidR="007F5B15">
        <w:t>VZV infection</w:t>
      </w:r>
      <w:r w:rsidR="00733B52" w:rsidRPr="00716028">
        <w:t xml:space="preserve"> </w:t>
      </w:r>
      <w:r w:rsidR="00C146DE" w:rsidRPr="00716028">
        <w:t>or</w:t>
      </w:r>
      <w:r w:rsidR="00733B52" w:rsidRPr="00716028">
        <w:t xml:space="preserve"> </w:t>
      </w:r>
      <w:r w:rsidR="009A0D19">
        <w:t xml:space="preserve">who are </w:t>
      </w:r>
      <w:r w:rsidR="00C146DE" w:rsidRPr="00B202E1">
        <w:rPr>
          <w:rStyle w:val="Query"/>
          <w:color w:val="000000" w:themeColor="text1"/>
        </w:rPr>
        <w:t>unsure</w:t>
      </w:r>
      <w:r w:rsidR="00733B52" w:rsidRPr="00B202E1">
        <w:rPr>
          <w:rStyle w:val="Query"/>
          <w:color w:val="000000" w:themeColor="text1"/>
        </w:rPr>
        <w:t xml:space="preserve"> </w:t>
      </w:r>
      <w:r w:rsidRPr="00B202E1">
        <w:rPr>
          <w:rStyle w:val="Query"/>
          <w:color w:val="000000" w:themeColor="text1"/>
        </w:rPr>
        <w:t>of</w:t>
      </w:r>
      <w:r w:rsidR="00733B52" w:rsidRPr="00B202E1">
        <w:rPr>
          <w:rStyle w:val="Query"/>
          <w:color w:val="000000" w:themeColor="text1"/>
        </w:rPr>
        <w:t xml:space="preserve"> </w:t>
      </w:r>
      <w:r w:rsidRPr="00B202E1">
        <w:rPr>
          <w:rStyle w:val="Query"/>
          <w:color w:val="000000" w:themeColor="text1"/>
        </w:rPr>
        <w:t>their</w:t>
      </w:r>
      <w:r w:rsidR="00733B52" w:rsidRPr="00B202E1">
        <w:rPr>
          <w:rStyle w:val="Query"/>
          <w:color w:val="000000" w:themeColor="text1"/>
        </w:rPr>
        <w:t xml:space="preserve"> </w:t>
      </w:r>
      <w:r w:rsidR="000E748C" w:rsidRPr="00B202E1">
        <w:rPr>
          <w:rStyle w:val="Query"/>
          <w:color w:val="000000" w:themeColor="text1"/>
        </w:rPr>
        <w:t>immunity</w:t>
      </w:r>
      <w:r w:rsidR="007F5B15" w:rsidRPr="00B202E1">
        <w:rPr>
          <w:rStyle w:val="Query"/>
          <w:color w:val="000000" w:themeColor="text1"/>
        </w:rPr>
        <w:t>,</w:t>
      </w:r>
      <w:r w:rsidR="000E748C" w:rsidRPr="00B202E1">
        <w:rPr>
          <w:rStyle w:val="Query"/>
        </w:rPr>
        <w:t xml:space="preserve"> </w:t>
      </w:r>
      <w:r w:rsidR="00171FA8" w:rsidRPr="00716028">
        <w:t>serum</w:t>
      </w:r>
      <w:r w:rsidR="00733B52" w:rsidRPr="00716028">
        <w:t xml:space="preserve"> </w:t>
      </w:r>
      <w:r w:rsidR="00C146DE" w:rsidRPr="00716028">
        <w:t>screening</w:t>
      </w:r>
      <w:r w:rsidR="00733B52" w:rsidRPr="00716028">
        <w:t xml:space="preserve"> </w:t>
      </w:r>
      <w:r w:rsidR="00C146DE" w:rsidRPr="00716028">
        <w:t>indicates</w:t>
      </w:r>
      <w:r w:rsidR="00733B52" w:rsidRPr="00716028">
        <w:t xml:space="preserve"> </w:t>
      </w:r>
      <w:r w:rsidR="00C146DE" w:rsidRPr="00B202E1">
        <w:rPr>
          <w:rStyle w:val="Query"/>
          <w:color w:val="000000" w:themeColor="text1"/>
        </w:rPr>
        <w:t>that</w:t>
      </w:r>
      <w:r w:rsidR="00733B52" w:rsidRPr="00B202E1">
        <w:rPr>
          <w:rStyle w:val="Query"/>
          <w:color w:val="000000" w:themeColor="text1"/>
        </w:rPr>
        <w:t xml:space="preserve"> </w:t>
      </w:r>
      <w:r w:rsidR="00C146DE" w:rsidRPr="00B202E1">
        <w:rPr>
          <w:rStyle w:val="Query"/>
          <w:color w:val="000000" w:themeColor="text1"/>
        </w:rPr>
        <w:t>up</w:t>
      </w:r>
      <w:r w:rsidR="00733B52" w:rsidRPr="00B202E1">
        <w:rPr>
          <w:rStyle w:val="Query"/>
          <w:color w:val="000000" w:themeColor="text1"/>
        </w:rPr>
        <w:t xml:space="preserve"> </w:t>
      </w:r>
      <w:r w:rsidR="00C146DE" w:rsidRPr="00B202E1">
        <w:rPr>
          <w:rStyle w:val="Query"/>
          <w:color w:val="000000" w:themeColor="text1"/>
        </w:rPr>
        <w:t>to</w:t>
      </w:r>
      <w:r w:rsidR="00733B52" w:rsidRPr="00B202E1">
        <w:rPr>
          <w:rStyle w:val="Query"/>
          <w:color w:val="000000" w:themeColor="text1"/>
        </w:rPr>
        <w:t xml:space="preserve"> </w:t>
      </w:r>
      <w:r w:rsidR="00C146DE" w:rsidRPr="00B202E1">
        <w:rPr>
          <w:rStyle w:val="Query"/>
          <w:color w:val="000000" w:themeColor="text1"/>
        </w:rPr>
        <w:t>80</w:t>
      </w:r>
      <w:r w:rsidR="00716028" w:rsidRPr="00B202E1">
        <w:rPr>
          <w:rStyle w:val="Query"/>
          <w:color w:val="000000" w:themeColor="text1"/>
        </w:rPr>
        <w:t>%</w:t>
      </w:r>
      <w:r w:rsidR="00733B52" w:rsidRPr="00B202E1">
        <w:rPr>
          <w:rStyle w:val="Query"/>
          <w:color w:val="000000" w:themeColor="text1"/>
        </w:rPr>
        <w:t xml:space="preserve"> </w:t>
      </w:r>
      <w:r w:rsidR="00C146DE" w:rsidRPr="00B202E1">
        <w:rPr>
          <w:rStyle w:val="Query"/>
          <w:color w:val="000000" w:themeColor="text1"/>
        </w:rPr>
        <w:t>of</w:t>
      </w:r>
      <w:r w:rsidR="00733B52" w:rsidRPr="00B202E1">
        <w:rPr>
          <w:rStyle w:val="Query"/>
          <w:color w:val="000000" w:themeColor="text1"/>
        </w:rPr>
        <w:t xml:space="preserve"> </w:t>
      </w:r>
      <w:r w:rsidR="00C146DE" w:rsidRPr="00B202E1">
        <w:rPr>
          <w:rStyle w:val="Query"/>
          <w:color w:val="000000" w:themeColor="text1"/>
        </w:rPr>
        <w:t>these</w:t>
      </w:r>
      <w:r w:rsidR="00733B52" w:rsidRPr="00B202E1">
        <w:rPr>
          <w:rStyle w:val="Query"/>
          <w:color w:val="000000" w:themeColor="text1"/>
        </w:rPr>
        <w:t xml:space="preserve"> </w:t>
      </w:r>
      <w:r w:rsidR="00055B67" w:rsidRPr="00B202E1">
        <w:rPr>
          <w:rStyle w:val="Query"/>
          <w:color w:val="000000" w:themeColor="text1"/>
        </w:rPr>
        <w:t>women</w:t>
      </w:r>
      <w:r w:rsidR="00733B52" w:rsidRPr="00716028">
        <w:t xml:space="preserve"> </w:t>
      </w:r>
      <w:r w:rsidR="00C146DE" w:rsidRPr="00716028">
        <w:t>will</w:t>
      </w:r>
      <w:r w:rsidR="00733B52" w:rsidRPr="00716028">
        <w:t xml:space="preserve"> </w:t>
      </w:r>
      <w:r w:rsidR="00171FA8" w:rsidRPr="00716028">
        <w:t>already</w:t>
      </w:r>
      <w:r w:rsidR="00733B52" w:rsidRPr="00716028">
        <w:t xml:space="preserve"> </w:t>
      </w:r>
      <w:r w:rsidR="00C146DE" w:rsidRPr="00716028">
        <w:t>have</w:t>
      </w:r>
      <w:r w:rsidR="00733B52" w:rsidRPr="00716028">
        <w:t xml:space="preserve"> </w:t>
      </w:r>
      <w:r w:rsidR="00C146DE" w:rsidRPr="00716028">
        <w:t>immunity</w:t>
      </w:r>
      <w:r w:rsidR="00733B52" w:rsidRPr="00716028">
        <w:t xml:space="preserve"> </w:t>
      </w:r>
      <w:r w:rsidR="006301A4">
        <w:t>from</w:t>
      </w:r>
      <w:r w:rsidR="00733B52" w:rsidRPr="00716028">
        <w:t xml:space="preserve"> </w:t>
      </w:r>
      <w:r w:rsidR="00C146DE" w:rsidRPr="00716028">
        <w:t>a</w:t>
      </w:r>
      <w:r w:rsidR="00733B52" w:rsidRPr="00716028">
        <w:t xml:space="preserve"> </w:t>
      </w:r>
      <w:r w:rsidR="00C146DE" w:rsidRPr="00716028">
        <w:t>‘subclinical’</w:t>
      </w:r>
      <w:r w:rsidR="00733B52" w:rsidRPr="00716028">
        <w:t xml:space="preserve"> </w:t>
      </w:r>
      <w:r w:rsidR="00C146DE" w:rsidRPr="00716028">
        <w:t>episode,</w:t>
      </w:r>
      <w:r w:rsidR="00733B52" w:rsidRPr="00716028">
        <w:t xml:space="preserve"> </w:t>
      </w:r>
      <w:r w:rsidR="006301A4">
        <w:t>in which</w:t>
      </w:r>
      <w:r w:rsidR="006301A4" w:rsidRPr="00716028">
        <w:t xml:space="preserve"> </w:t>
      </w:r>
      <w:r w:rsidR="00C146DE" w:rsidRPr="00716028">
        <w:t>the</w:t>
      </w:r>
      <w:r w:rsidR="00733B52" w:rsidRPr="00716028">
        <w:t xml:space="preserve"> </w:t>
      </w:r>
      <w:r w:rsidR="00C146DE" w:rsidRPr="00716028">
        <w:t>rash</w:t>
      </w:r>
      <w:r w:rsidR="00733B52" w:rsidRPr="00716028">
        <w:t xml:space="preserve"> </w:t>
      </w:r>
      <w:r w:rsidR="006301A4">
        <w:t xml:space="preserve">did </w:t>
      </w:r>
      <w:r w:rsidR="00C146DE" w:rsidRPr="00716028">
        <w:t>not</w:t>
      </w:r>
      <w:r w:rsidR="00733B52" w:rsidRPr="00716028">
        <w:t xml:space="preserve"> </w:t>
      </w:r>
      <w:r w:rsidR="00C146DE" w:rsidRPr="00716028">
        <w:t>fully</w:t>
      </w:r>
      <w:r w:rsidR="00733B52" w:rsidRPr="00716028">
        <w:t xml:space="preserve"> </w:t>
      </w:r>
      <w:r w:rsidR="00C146DE" w:rsidRPr="00716028">
        <w:t>develop</w:t>
      </w:r>
      <w:r w:rsidR="00733B52" w:rsidRPr="00716028">
        <w:t xml:space="preserve"> </w:t>
      </w:r>
      <w:r w:rsidR="00C146DE" w:rsidRPr="00716028">
        <w:t>and</w:t>
      </w:r>
      <w:r w:rsidR="00733B52" w:rsidRPr="00716028">
        <w:t xml:space="preserve"> </w:t>
      </w:r>
      <w:r w:rsidR="00C146DE" w:rsidRPr="00716028">
        <w:t>the</w:t>
      </w:r>
      <w:r w:rsidR="006301A4">
        <w:t>y</w:t>
      </w:r>
      <w:r w:rsidR="00733B52" w:rsidRPr="00716028">
        <w:t xml:space="preserve"> </w:t>
      </w:r>
      <w:r w:rsidR="00C146DE" w:rsidRPr="00716028">
        <w:t>may</w:t>
      </w:r>
      <w:r w:rsidR="00733B52" w:rsidRPr="00716028">
        <w:t xml:space="preserve"> </w:t>
      </w:r>
      <w:r w:rsidR="00C146DE" w:rsidRPr="00716028">
        <w:t>simply</w:t>
      </w:r>
      <w:r w:rsidR="00733B52" w:rsidRPr="00716028">
        <w:t xml:space="preserve"> </w:t>
      </w:r>
      <w:r w:rsidR="00C146DE" w:rsidRPr="00716028">
        <w:t>have</w:t>
      </w:r>
      <w:r w:rsidR="00733B52" w:rsidRPr="00716028">
        <w:t xml:space="preserve"> </w:t>
      </w:r>
      <w:r w:rsidR="00C146DE" w:rsidRPr="00716028">
        <w:t>felt</w:t>
      </w:r>
      <w:r w:rsidR="00733B52" w:rsidRPr="00716028">
        <w:t xml:space="preserve"> </w:t>
      </w:r>
      <w:r w:rsidR="00C146DE" w:rsidRPr="00716028">
        <w:t>unwell</w:t>
      </w:r>
      <w:r w:rsidR="00733B52" w:rsidRPr="00716028">
        <w:t xml:space="preserve"> </w:t>
      </w:r>
      <w:r w:rsidR="00C146DE" w:rsidRPr="00716028">
        <w:t>(</w:t>
      </w:r>
      <w:r w:rsidR="00C146DE" w:rsidRPr="004A1EE9">
        <w:t>Daley</w:t>
      </w:r>
      <w:r w:rsidR="009B79E8" w:rsidRPr="004A1EE9">
        <w:t xml:space="preserve"> et al</w:t>
      </w:r>
      <w:r w:rsidR="00733B52" w:rsidRPr="004A1EE9">
        <w:t xml:space="preserve"> </w:t>
      </w:r>
      <w:hyperlink r:id="rId27" w:tooltip="9=Ref   Daley, A.J., Thorpe, S., and Garland, S.M., 2008. Varicella and the pregnant woman: Prevention and management. Australian and New Zealand Journal of Obstetrics and Gynaecology, 48(1), pp.26-33. [CrossRef][10.1111/j.1479-828X.2007.00797.x]" w:history="1">
        <w:r w:rsidR="00C146DE" w:rsidRPr="004A1EE9">
          <w:t>2008</w:t>
        </w:r>
      </w:hyperlink>
      <w:r w:rsidR="00C146DE" w:rsidRPr="00716028">
        <w:t>).</w:t>
      </w:r>
      <w:r w:rsidR="00733B52" w:rsidRPr="00716028">
        <w:t xml:space="preserve"> </w:t>
      </w:r>
      <w:r w:rsidR="00C146DE" w:rsidRPr="00716028">
        <w:t>This</w:t>
      </w:r>
      <w:r w:rsidR="00733B52" w:rsidRPr="00716028">
        <w:t xml:space="preserve"> </w:t>
      </w:r>
      <w:r w:rsidR="007D1E14">
        <w:t>again shows</w:t>
      </w:r>
      <w:r w:rsidR="007D1E14" w:rsidRPr="00716028">
        <w:t xml:space="preserve"> </w:t>
      </w:r>
      <w:r w:rsidR="007D1E14">
        <w:t>that</w:t>
      </w:r>
      <w:r w:rsidR="007D1E14" w:rsidRPr="00716028">
        <w:t xml:space="preserve"> </w:t>
      </w:r>
      <w:r w:rsidR="007D1E14">
        <w:t>VZV</w:t>
      </w:r>
      <w:r w:rsidR="00733B52" w:rsidRPr="00716028">
        <w:t xml:space="preserve"> </w:t>
      </w:r>
      <w:r w:rsidR="00C146DE" w:rsidRPr="00716028">
        <w:t>is</w:t>
      </w:r>
      <w:r w:rsidR="00733B52" w:rsidRPr="00716028">
        <w:t xml:space="preserve"> </w:t>
      </w:r>
      <w:r w:rsidR="007D1E14" w:rsidRPr="00716028">
        <w:t>unpredictable</w:t>
      </w:r>
      <w:r w:rsidR="007D1E14">
        <w:t xml:space="preserve"> to manage</w:t>
      </w:r>
      <w:r w:rsidR="00C146DE" w:rsidRPr="00716028">
        <w:t>,</w:t>
      </w:r>
      <w:r w:rsidR="00733B52" w:rsidRPr="00716028">
        <w:t xml:space="preserve"> </w:t>
      </w:r>
      <w:r w:rsidR="00C146DE" w:rsidRPr="00716028">
        <w:t>the</w:t>
      </w:r>
      <w:r w:rsidR="00733B52" w:rsidRPr="00716028">
        <w:t xml:space="preserve"> </w:t>
      </w:r>
      <w:r w:rsidR="00C146DE" w:rsidRPr="00716028">
        <w:t>infection</w:t>
      </w:r>
      <w:r w:rsidR="00733B52" w:rsidRPr="00716028">
        <w:t xml:space="preserve"> </w:t>
      </w:r>
      <w:r w:rsidR="00C146DE" w:rsidRPr="00716028">
        <w:t>does</w:t>
      </w:r>
      <w:r w:rsidR="00733B52" w:rsidRPr="00716028">
        <w:t xml:space="preserve"> </w:t>
      </w:r>
      <w:r w:rsidR="00C146DE" w:rsidRPr="00716028">
        <w:t>not</w:t>
      </w:r>
      <w:r w:rsidR="00733B52" w:rsidRPr="00716028">
        <w:t xml:space="preserve"> </w:t>
      </w:r>
      <w:r w:rsidR="00C146DE" w:rsidRPr="00716028">
        <w:t>follow</w:t>
      </w:r>
      <w:r w:rsidR="00733B52" w:rsidRPr="00716028">
        <w:t xml:space="preserve"> </w:t>
      </w:r>
      <w:r w:rsidR="00C146DE" w:rsidRPr="00716028">
        <w:t>a</w:t>
      </w:r>
      <w:r w:rsidR="00733B52" w:rsidRPr="00716028">
        <w:t xml:space="preserve"> </w:t>
      </w:r>
      <w:r w:rsidR="00C146DE" w:rsidRPr="00716028">
        <w:t>set</w:t>
      </w:r>
      <w:r w:rsidR="00733B52" w:rsidRPr="00716028">
        <w:t xml:space="preserve"> </w:t>
      </w:r>
      <w:r w:rsidR="00C146DE" w:rsidRPr="00716028">
        <w:t>path</w:t>
      </w:r>
      <w:r w:rsidR="00733B52" w:rsidRPr="00716028">
        <w:t xml:space="preserve"> </w:t>
      </w:r>
      <w:r w:rsidR="00C146DE" w:rsidRPr="00716028">
        <w:t>and</w:t>
      </w:r>
      <w:r w:rsidR="00733B52" w:rsidRPr="00716028">
        <w:t xml:space="preserve"> </w:t>
      </w:r>
      <w:r w:rsidR="00C146DE" w:rsidRPr="00716028">
        <w:t>outcome,</w:t>
      </w:r>
      <w:r w:rsidR="00733B52" w:rsidRPr="00716028">
        <w:t xml:space="preserve"> </w:t>
      </w:r>
      <w:r w:rsidR="00C146DE" w:rsidRPr="00716028">
        <w:t>and</w:t>
      </w:r>
      <w:r w:rsidR="00733B52" w:rsidRPr="00716028">
        <w:t xml:space="preserve"> </w:t>
      </w:r>
      <w:r w:rsidR="00C146DE" w:rsidRPr="00716028">
        <w:t>there</w:t>
      </w:r>
      <w:r w:rsidR="00733B52" w:rsidRPr="00716028">
        <w:t xml:space="preserve"> </w:t>
      </w:r>
      <w:r w:rsidR="00C146DE" w:rsidRPr="00716028">
        <w:t>are</w:t>
      </w:r>
      <w:r w:rsidR="00733B52" w:rsidRPr="00716028">
        <w:t xml:space="preserve"> </w:t>
      </w:r>
      <w:r w:rsidR="00C146DE" w:rsidRPr="00716028">
        <w:t>variables</w:t>
      </w:r>
      <w:r w:rsidR="00733B52" w:rsidRPr="00716028">
        <w:t xml:space="preserve"> </w:t>
      </w:r>
      <w:r w:rsidR="00D053F9">
        <w:t>in</w:t>
      </w:r>
      <w:r w:rsidR="00D053F9" w:rsidRPr="00716028">
        <w:t xml:space="preserve"> </w:t>
      </w:r>
      <w:r w:rsidR="00C146DE" w:rsidRPr="00716028">
        <w:t>its</w:t>
      </w:r>
      <w:r w:rsidR="00733B52" w:rsidRPr="00716028">
        <w:t xml:space="preserve"> </w:t>
      </w:r>
      <w:r w:rsidR="00C146DE" w:rsidRPr="00716028">
        <w:t>manifestation.</w:t>
      </w:r>
    </w:p>
    <w:p w14:paraId="31481577" w14:textId="0FB4FBCB" w:rsidR="00A0330E" w:rsidRPr="004A1EE9" w:rsidRDefault="007D1E14" w:rsidP="00B202E1">
      <w:pPr>
        <w:pStyle w:val="5aCrossheadA"/>
      </w:pPr>
      <w:r>
        <w:t>VZV</w:t>
      </w:r>
      <w:r w:rsidR="00733B52" w:rsidRPr="00361546">
        <w:t xml:space="preserve"> </w:t>
      </w:r>
      <w:r>
        <w:t xml:space="preserve">in </w:t>
      </w:r>
      <w:r w:rsidR="00733B52" w:rsidRPr="00361546">
        <w:t>pregnancy</w:t>
      </w:r>
    </w:p>
    <w:p w14:paraId="16965C3B" w14:textId="4ADD5452" w:rsidR="00A0330E" w:rsidRPr="00716028" w:rsidRDefault="006562F8" w:rsidP="004A1EE9">
      <w:pPr>
        <w:pStyle w:val="4aBody"/>
      </w:pPr>
      <w:r>
        <w:t xml:space="preserve">Illness from </w:t>
      </w:r>
      <w:r w:rsidR="00D35879">
        <w:t>VZV</w:t>
      </w:r>
      <w:r>
        <w:t xml:space="preserve"> in expectant mothers</w:t>
      </w:r>
      <w:r w:rsidR="000E43B6">
        <w:t>,</w:t>
      </w:r>
      <w:r w:rsidR="000E43B6" w:rsidRPr="00716028">
        <w:t xml:space="preserve"> </w:t>
      </w:r>
      <w:r w:rsidR="000E43B6">
        <w:t xml:space="preserve">if </w:t>
      </w:r>
      <w:r>
        <w:t xml:space="preserve">it is </w:t>
      </w:r>
      <w:r w:rsidR="000E43B6" w:rsidRPr="00716028">
        <w:t xml:space="preserve">contracted in the first trimester and up to 20 weeks of pregnancy, </w:t>
      </w:r>
      <w:r w:rsidR="00D35879" w:rsidRPr="00716028">
        <w:t>is comparable to</w:t>
      </w:r>
      <w:r w:rsidR="00D35879">
        <w:t xml:space="preserve"> that </w:t>
      </w:r>
      <w:r>
        <w:t>in</w:t>
      </w:r>
      <w:r w:rsidR="00D35879" w:rsidRPr="00716028">
        <w:t xml:space="preserve"> any other adult</w:t>
      </w:r>
      <w:r w:rsidR="000E43B6">
        <w:t xml:space="preserve"> </w:t>
      </w:r>
      <w:r w:rsidR="003E4911" w:rsidRPr="00716028">
        <w:t>(</w:t>
      </w:r>
      <w:r w:rsidR="003E4911" w:rsidRPr="004A1EE9">
        <w:t>Harger</w:t>
      </w:r>
      <w:r w:rsidR="009B79E8" w:rsidRPr="004A1EE9">
        <w:t xml:space="preserve"> </w:t>
      </w:r>
      <w:r w:rsidR="003E4911" w:rsidRPr="004A1EE9">
        <w:t>et</w:t>
      </w:r>
      <w:r w:rsidR="00733B52" w:rsidRPr="004A1EE9">
        <w:t xml:space="preserve"> </w:t>
      </w:r>
      <w:r w:rsidR="003E4911" w:rsidRPr="004A1EE9">
        <w:t>al</w:t>
      </w:r>
      <w:r w:rsidR="00733B52" w:rsidRPr="004A1EE9">
        <w:t xml:space="preserve"> </w:t>
      </w:r>
      <w:hyperlink r:id="rId28" w:tooltip="21=Ref   Harger, J.H., Ernest, J.M., Thurnau, G.R., Moawad, A., Momirova, V., Landon, M.B., Paul, R., Miodovnik, M., Dombrowski, M., Sibai, B. and Dorsten, P.V., 2002. Risk Factors and Outcome of Varicella-Zoster Virus Pneumonia in Pregnant Women. The Journal " w:history="1">
        <w:r w:rsidR="003E4911" w:rsidRPr="004A1EE9">
          <w:t>2002</w:t>
        </w:r>
      </w:hyperlink>
      <w:r w:rsidR="003E4911" w:rsidRPr="00716028">
        <w:t>).</w:t>
      </w:r>
      <w:r w:rsidR="00733B52" w:rsidRPr="00716028">
        <w:t xml:space="preserve"> </w:t>
      </w:r>
      <w:r w:rsidR="003E4911" w:rsidRPr="00716028">
        <w:t>However,</w:t>
      </w:r>
      <w:r w:rsidR="00733B52" w:rsidRPr="00716028">
        <w:t xml:space="preserve"> </w:t>
      </w:r>
      <w:r w:rsidR="003E4911" w:rsidRPr="00716028">
        <w:t>the</w:t>
      </w:r>
      <w:r w:rsidR="00733B52" w:rsidRPr="00716028">
        <w:t xml:space="preserve"> </w:t>
      </w:r>
      <w:r w:rsidR="003E4911" w:rsidRPr="00716028">
        <w:t>risks</w:t>
      </w:r>
      <w:r w:rsidR="00733B52" w:rsidRPr="00716028">
        <w:t xml:space="preserve"> </w:t>
      </w:r>
      <w:r w:rsidR="003E4911" w:rsidRPr="00716028">
        <w:t>of</w:t>
      </w:r>
      <w:r w:rsidR="00733B52" w:rsidRPr="00716028">
        <w:t xml:space="preserve"> </w:t>
      </w:r>
      <w:r w:rsidR="003E4911" w:rsidRPr="00716028">
        <w:t>morbidity</w:t>
      </w:r>
      <w:r w:rsidR="00733B52" w:rsidRPr="00716028">
        <w:t xml:space="preserve"> </w:t>
      </w:r>
      <w:r w:rsidR="003E4911" w:rsidRPr="00716028">
        <w:t>and</w:t>
      </w:r>
      <w:r w:rsidR="00733B52" w:rsidRPr="00716028">
        <w:t xml:space="preserve"> </w:t>
      </w:r>
      <w:r w:rsidR="003E4911" w:rsidRPr="00716028">
        <w:t>mortality</w:t>
      </w:r>
      <w:r w:rsidR="00733B52" w:rsidRPr="00716028">
        <w:t xml:space="preserve"> </w:t>
      </w:r>
      <w:r w:rsidR="003E4911" w:rsidRPr="00716028">
        <w:t>increase</w:t>
      </w:r>
      <w:r>
        <w:t xml:space="preserve"> if it is </w:t>
      </w:r>
      <w:r w:rsidRPr="00716028">
        <w:t>contracted in the third trimester</w:t>
      </w:r>
      <w:r w:rsidR="003E4911" w:rsidRPr="00716028">
        <w:t>,</w:t>
      </w:r>
      <w:r w:rsidR="00733B52" w:rsidRPr="00716028">
        <w:t xml:space="preserve"> </w:t>
      </w:r>
      <w:r w:rsidR="003E4911" w:rsidRPr="00716028">
        <w:t>with</w:t>
      </w:r>
      <w:r w:rsidR="00733B52" w:rsidRPr="00716028">
        <w:t xml:space="preserve"> </w:t>
      </w:r>
      <w:r w:rsidR="003E4911" w:rsidRPr="00716028">
        <w:t>varicella</w:t>
      </w:r>
      <w:r w:rsidR="00733B52" w:rsidRPr="00716028">
        <w:t xml:space="preserve"> </w:t>
      </w:r>
      <w:r w:rsidR="003E4911" w:rsidRPr="00716028">
        <w:t>pneumonia</w:t>
      </w:r>
      <w:r w:rsidR="00733B52" w:rsidRPr="00716028">
        <w:t xml:space="preserve"> </w:t>
      </w:r>
      <w:r w:rsidR="003E4911" w:rsidRPr="00716028">
        <w:t>the</w:t>
      </w:r>
      <w:r w:rsidR="00733B52" w:rsidRPr="00716028">
        <w:t xml:space="preserve"> </w:t>
      </w:r>
      <w:r w:rsidR="004D2F45" w:rsidRPr="00716028">
        <w:t>most</w:t>
      </w:r>
      <w:r w:rsidR="00733B52" w:rsidRPr="00716028">
        <w:t xml:space="preserve"> </w:t>
      </w:r>
      <w:r w:rsidR="004D2F45" w:rsidRPr="00716028">
        <w:t>concerning</w:t>
      </w:r>
      <w:r w:rsidR="00733B52" w:rsidRPr="00716028">
        <w:t xml:space="preserve"> </w:t>
      </w:r>
      <w:r w:rsidR="004D2F45" w:rsidRPr="00716028">
        <w:t>complication</w:t>
      </w:r>
      <w:r w:rsidR="00733B52" w:rsidRPr="00716028">
        <w:t xml:space="preserve"> </w:t>
      </w:r>
      <w:r w:rsidR="003E4911" w:rsidRPr="00716028">
        <w:t>(</w:t>
      </w:r>
      <w:r w:rsidR="003E4911" w:rsidRPr="004A1EE9">
        <w:t>Harger</w:t>
      </w:r>
      <w:r w:rsidR="00733B52" w:rsidRPr="004A1EE9">
        <w:t xml:space="preserve"> </w:t>
      </w:r>
      <w:r w:rsidR="003E4911" w:rsidRPr="004A1EE9">
        <w:t>et</w:t>
      </w:r>
      <w:r w:rsidR="00733B52" w:rsidRPr="004A1EE9">
        <w:t xml:space="preserve"> </w:t>
      </w:r>
      <w:r w:rsidR="003E4911" w:rsidRPr="004A1EE9">
        <w:t>al</w:t>
      </w:r>
      <w:r w:rsidR="00733B52" w:rsidRPr="004A1EE9">
        <w:t xml:space="preserve"> </w:t>
      </w:r>
      <w:hyperlink r:id="rId29" w:tooltip="21=Ref   Harger, J.H., Ernest, J.M., Thurnau, G.R., Moawad, A., Momirova, V., Landon, M.B., Paul, R., Miodovnik, M., Dombrowski, M., Sibai, B. and Dorsten, P.V., 2002. Risk Factors and Outcome of Varicella-Zoster Virus Pneumonia in Pregnant Women. The Journal " w:history="1">
        <w:r w:rsidR="003E4911" w:rsidRPr="004A1EE9">
          <w:t>2002</w:t>
        </w:r>
      </w:hyperlink>
      <w:r w:rsidR="009B79E8">
        <w:t>,</w:t>
      </w:r>
      <w:r w:rsidR="00733B52" w:rsidRPr="00716028">
        <w:t xml:space="preserve"> </w:t>
      </w:r>
      <w:r w:rsidR="003E4911" w:rsidRPr="004A1EE9">
        <w:t>Lamont</w:t>
      </w:r>
      <w:r w:rsidR="00733B52" w:rsidRPr="004A1EE9">
        <w:t xml:space="preserve"> </w:t>
      </w:r>
      <w:r w:rsidR="003E4911" w:rsidRPr="004A1EE9">
        <w:t>et</w:t>
      </w:r>
      <w:r w:rsidR="00733B52" w:rsidRPr="004A1EE9">
        <w:t xml:space="preserve"> </w:t>
      </w:r>
      <w:r w:rsidR="003E4911" w:rsidRPr="004A1EE9">
        <w:t>al</w:t>
      </w:r>
      <w:r w:rsidR="00733B52" w:rsidRPr="004A1EE9">
        <w:t xml:space="preserve"> </w:t>
      </w:r>
      <w:hyperlink r:id="rId30" w:tooltip="25=Ref   Lamont, R.F., Sobel, J.D., Carrington, D., Mazaki-Tovi, S., Kusanovic, J.P., Vaisbuch, E. and Romero, R., 2011. Varicella-zoster virus (chickenpox) infection in pregnancy. BJOG An international journal of Obstetrics and Gynaecology, 118(10), pp.1155-1" w:history="1">
        <w:r w:rsidR="003E4911" w:rsidRPr="004A1EE9">
          <w:t>2011</w:t>
        </w:r>
      </w:hyperlink>
      <w:r w:rsidR="003E4911" w:rsidRPr="00716028">
        <w:t>).</w:t>
      </w:r>
      <w:r w:rsidR="00733B52" w:rsidRPr="00716028">
        <w:t xml:space="preserve"> </w:t>
      </w:r>
      <w:r w:rsidR="00576EA8" w:rsidRPr="00716028">
        <w:t>Pneumonia</w:t>
      </w:r>
      <w:r w:rsidR="00733B52" w:rsidRPr="00716028">
        <w:t xml:space="preserve"> </w:t>
      </w:r>
      <w:r w:rsidR="00576EA8" w:rsidRPr="00716028">
        <w:t>during</w:t>
      </w:r>
      <w:r w:rsidR="00733B52" w:rsidRPr="00716028">
        <w:t xml:space="preserve"> </w:t>
      </w:r>
      <w:r w:rsidR="00576EA8" w:rsidRPr="00716028">
        <w:t>pregnancy</w:t>
      </w:r>
      <w:r w:rsidR="00733B52" w:rsidRPr="00716028">
        <w:t xml:space="preserve"> </w:t>
      </w:r>
      <w:r w:rsidR="00576EA8" w:rsidRPr="00716028">
        <w:t>is</w:t>
      </w:r>
      <w:r w:rsidR="00733B52" w:rsidRPr="00716028">
        <w:t xml:space="preserve"> </w:t>
      </w:r>
      <w:r w:rsidR="00576EA8" w:rsidRPr="00716028">
        <w:t>further</w:t>
      </w:r>
      <w:r w:rsidR="00733B52" w:rsidRPr="00716028">
        <w:t xml:space="preserve"> </w:t>
      </w:r>
      <w:r w:rsidR="00576EA8" w:rsidRPr="00716028">
        <w:t>complicated</w:t>
      </w:r>
      <w:r w:rsidR="00733B52" w:rsidRPr="00716028">
        <w:t xml:space="preserve"> </w:t>
      </w:r>
      <w:r w:rsidR="00451509">
        <w:t>by</w:t>
      </w:r>
      <w:r w:rsidR="00733B52" w:rsidRPr="00716028">
        <w:t xml:space="preserve"> </w:t>
      </w:r>
      <w:r w:rsidR="00576EA8" w:rsidRPr="00716028">
        <w:t>the</w:t>
      </w:r>
      <w:r w:rsidR="00733B52" w:rsidRPr="00716028">
        <w:t xml:space="preserve"> </w:t>
      </w:r>
      <w:r w:rsidR="00B91BA7">
        <w:t>greater</w:t>
      </w:r>
      <w:r w:rsidR="00451509" w:rsidRPr="00716028">
        <w:t xml:space="preserve"> </w:t>
      </w:r>
      <w:r w:rsidR="00B46647">
        <w:t>demands</w:t>
      </w:r>
      <w:r w:rsidR="00451509" w:rsidRPr="00716028">
        <w:t xml:space="preserve"> </w:t>
      </w:r>
      <w:r w:rsidR="00451509">
        <w:t xml:space="preserve">placed on the </w:t>
      </w:r>
      <w:r w:rsidR="00451509" w:rsidRPr="00716028">
        <w:t>respiratory system</w:t>
      </w:r>
      <w:r w:rsidR="00451509">
        <w:t xml:space="preserve"> </w:t>
      </w:r>
      <w:r w:rsidR="00B46647">
        <w:t>by</w:t>
      </w:r>
      <w:r w:rsidR="00451509">
        <w:t xml:space="preserve"> </w:t>
      </w:r>
      <w:r w:rsidR="00576EA8" w:rsidRPr="00716028">
        <w:t>the</w:t>
      </w:r>
      <w:r w:rsidR="00733B52" w:rsidRPr="00716028">
        <w:t xml:space="preserve"> </w:t>
      </w:r>
      <w:bookmarkStart w:id="11" w:name="_Hlk532908454"/>
      <w:r w:rsidR="00576EA8" w:rsidRPr="00716028">
        <w:t>gravid</w:t>
      </w:r>
      <w:r w:rsidR="00733B52" w:rsidRPr="00716028">
        <w:t xml:space="preserve"> </w:t>
      </w:r>
      <w:bookmarkEnd w:id="11"/>
      <w:r w:rsidR="00576EA8" w:rsidRPr="00716028">
        <w:t>uterus</w:t>
      </w:r>
      <w:r w:rsidR="00733B52" w:rsidRPr="00716028">
        <w:t xml:space="preserve"> </w:t>
      </w:r>
      <w:r w:rsidR="00576EA8" w:rsidRPr="00716028">
        <w:t>(RCOG</w:t>
      </w:r>
      <w:r w:rsidR="00733B52" w:rsidRPr="00716028">
        <w:t xml:space="preserve"> </w:t>
      </w:r>
      <w:r w:rsidR="00576EA8" w:rsidRPr="00716028">
        <w:t>2015).</w:t>
      </w:r>
      <w:r w:rsidR="00733B52" w:rsidRPr="00716028">
        <w:t xml:space="preserve"> </w:t>
      </w:r>
      <w:r w:rsidR="00705F26">
        <w:t>In the US t</w:t>
      </w:r>
      <w:r w:rsidR="00576EA8" w:rsidRPr="00716028">
        <w:t>he</w:t>
      </w:r>
      <w:r w:rsidR="00733B52" w:rsidRPr="00716028">
        <w:t xml:space="preserve"> </w:t>
      </w:r>
      <w:r w:rsidR="00576EA8" w:rsidRPr="00716028">
        <w:t>mortality</w:t>
      </w:r>
      <w:r w:rsidR="00733B52" w:rsidRPr="00716028">
        <w:t xml:space="preserve"> </w:t>
      </w:r>
      <w:r w:rsidR="00576EA8" w:rsidRPr="00716028">
        <w:t>rate</w:t>
      </w:r>
      <w:r w:rsidR="00733B52" w:rsidRPr="00716028">
        <w:t xml:space="preserve"> </w:t>
      </w:r>
      <w:r w:rsidR="00576EA8" w:rsidRPr="00716028">
        <w:t>during</w:t>
      </w:r>
      <w:r w:rsidR="00733B52" w:rsidRPr="00716028">
        <w:t xml:space="preserve"> </w:t>
      </w:r>
      <w:r w:rsidR="00576EA8" w:rsidRPr="00716028">
        <w:t>pregnancy</w:t>
      </w:r>
      <w:r w:rsidR="00733B52" w:rsidRPr="00716028">
        <w:t xml:space="preserve"> </w:t>
      </w:r>
      <w:r w:rsidR="00576EA8" w:rsidRPr="00716028">
        <w:t>from</w:t>
      </w:r>
      <w:r w:rsidR="00733B52" w:rsidRPr="00716028">
        <w:t xml:space="preserve"> </w:t>
      </w:r>
      <w:r w:rsidR="00576EA8" w:rsidRPr="00716028">
        <w:t>varicella</w:t>
      </w:r>
      <w:r w:rsidR="00733B52" w:rsidRPr="00716028">
        <w:t xml:space="preserve"> </w:t>
      </w:r>
      <w:r w:rsidR="00576EA8" w:rsidRPr="00716028">
        <w:t>pneumonia</w:t>
      </w:r>
      <w:r w:rsidR="00733B52" w:rsidRPr="00716028">
        <w:t xml:space="preserve"> </w:t>
      </w:r>
      <w:r w:rsidR="00576EA8" w:rsidRPr="00716028">
        <w:t>has</w:t>
      </w:r>
      <w:r w:rsidR="00733B52" w:rsidRPr="00716028">
        <w:t xml:space="preserve"> </w:t>
      </w:r>
      <w:r w:rsidR="00576EA8" w:rsidRPr="00705F26">
        <w:rPr>
          <w:color w:val="auto"/>
        </w:rPr>
        <w:t>been</w:t>
      </w:r>
      <w:r w:rsidR="00733B52" w:rsidRPr="00705F26">
        <w:rPr>
          <w:color w:val="auto"/>
        </w:rPr>
        <w:t xml:space="preserve"> </w:t>
      </w:r>
      <w:r w:rsidR="00576EA8" w:rsidRPr="00705F26">
        <w:rPr>
          <w:rStyle w:val="Query"/>
          <w:color w:val="auto"/>
        </w:rPr>
        <w:t>as</w:t>
      </w:r>
      <w:r w:rsidR="00733B52" w:rsidRPr="00705F26">
        <w:rPr>
          <w:rStyle w:val="Query"/>
          <w:color w:val="auto"/>
        </w:rPr>
        <w:t xml:space="preserve"> </w:t>
      </w:r>
      <w:r w:rsidR="00576EA8" w:rsidRPr="00705F26">
        <w:rPr>
          <w:rStyle w:val="Query"/>
          <w:color w:val="auto"/>
        </w:rPr>
        <w:t>high</w:t>
      </w:r>
      <w:r w:rsidR="00733B52" w:rsidRPr="00705F26">
        <w:rPr>
          <w:rStyle w:val="Query"/>
          <w:color w:val="auto"/>
        </w:rPr>
        <w:t xml:space="preserve"> </w:t>
      </w:r>
      <w:r w:rsidR="00576EA8" w:rsidRPr="00716028">
        <w:t>as</w:t>
      </w:r>
      <w:r w:rsidR="00733B52" w:rsidRPr="00716028">
        <w:t xml:space="preserve"> </w:t>
      </w:r>
      <w:r w:rsidR="00576EA8" w:rsidRPr="00716028">
        <w:t>41</w:t>
      </w:r>
      <w:r w:rsidR="00716028" w:rsidRPr="00716028">
        <w:t>%</w:t>
      </w:r>
      <w:r w:rsidR="00576EA8" w:rsidRPr="00716028">
        <w:t>,</w:t>
      </w:r>
      <w:r w:rsidR="00733B52" w:rsidRPr="00716028">
        <w:t xml:space="preserve"> </w:t>
      </w:r>
      <w:r w:rsidR="00576EA8" w:rsidRPr="00716028">
        <w:t>but</w:t>
      </w:r>
      <w:r w:rsidR="00733B52" w:rsidRPr="00716028">
        <w:t xml:space="preserve"> </w:t>
      </w:r>
      <w:r w:rsidR="00576EA8" w:rsidRPr="00716028">
        <w:t>this</w:t>
      </w:r>
      <w:r w:rsidR="00733B52" w:rsidRPr="00716028">
        <w:t xml:space="preserve"> </w:t>
      </w:r>
      <w:r w:rsidR="00576EA8" w:rsidRPr="00716028">
        <w:t>has</w:t>
      </w:r>
      <w:r w:rsidR="00733B52" w:rsidRPr="00716028">
        <w:t xml:space="preserve"> </w:t>
      </w:r>
      <w:r w:rsidR="00576EA8" w:rsidRPr="00716028">
        <w:t>been</w:t>
      </w:r>
      <w:r w:rsidR="00733B52" w:rsidRPr="00716028">
        <w:t xml:space="preserve"> </w:t>
      </w:r>
      <w:r w:rsidR="00576EA8" w:rsidRPr="00716028">
        <w:t>reduced</w:t>
      </w:r>
      <w:r w:rsidR="00733B52" w:rsidRPr="00716028">
        <w:t xml:space="preserve"> </w:t>
      </w:r>
      <w:r w:rsidR="00576EA8" w:rsidRPr="00716028">
        <w:t>to</w:t>
      </w:r>
      <w:r w:rsidR="00733B52" w:rsidRPr="00716028">
        <w:t xml:space="preserve"> </w:t>
      </w:r>
      <w:r w:rsidR="00576EA8" w:rsidRPr="00716028">
        <w:t>13</w:t>
      </w:r>
      <w:r w:rsidR="00716028" w:rsidRPr="00716028">
        <w:t>%</w:t>
      </w:r>
      <w:r w:rsidR="00B46647">
        <w:t xml:space="preserve"> </w:t>
      </w:r>
      <w:r w:rsidR="00576EA8" w:rsidRPr="00716028">
        <w:t>with</w:t>
      </w:r>
      <w:r w:rsidR="00733B52" w:rsidRPr="00716028">
        <w:t xml:space="preserve"> </w:t>
      </w:r>
      <w:r w:rsidR="00576EA8" w:rsidRPr="00716028">
        <w:t>increased</w:t>
      </w:r>
      <w:r w:rsidR="00733B52" w:rsidRPr="00716028">
        <w:t xml:space="preserve"> </w:t>
      </w:r>
      <w:r w:rsidR="00576EA8" w:rsidRPr="00716028">
        <w:t>use</w:t>
      </w:r>
      <w:r w:rsidR="00733B52" w:rsidRPr="00716028">
        <w:t xml:space="preserve"> </w:t>
      </w:r>
      <w:r w:rsidR="00576EA8" w:rsidRPr="00716028">
        <w:t>of</w:t>
      </w:r>
      <w:r w:rsidR="00733B52" w:rsidRPr="00716028">
        <w:t xml:space="preserve"> </w:t>
      </w:r>
      <w:r w:rsidR="00576EA8" w:rsidRPr="00716028">
        <w:t>antivirals</w:t>
      </w:r>
      <w:r w:rsidR="00733B52" w:rsidRPr="00716028">
        <w:t xml:space="preserve"> </w:t>
      </w:r>
      <w:r w:rsidR="00576EA8" w:rsidRPr="00716028">
        <w:t>(</w:t>
      </w:r>
      <w:r w:rsidR="006937AA" w:rsidRPr="00716028">
        <w:t>acyclovir</w:t>
      </w:r>
      <w:r w:rsidR="00576EA8" w:rsidRPr="00716028">
        <w:t>)</w:t>
      </w:r>
      <w:r w:rsidR="00733B52" w:rsidRPr="00716028">
        <w:t xml:space="preserve"> </w:t>
      </w:r>
      <w:r w:rsidR="00576EA8" w:rsidRPr="00716028">
        <w:t>at</w:t>
      </w:r>
      <w:r w:rsidR="00733B52" w:rsidRPr="00716028">
        <w:t xml:space="preserve"> </w:t>
      </w:r>
      <w:r w:rsidR="00576EA8" w:rsidRPr="00716028">
        <w:t>onset</w:t>
      </w:r>
      <w:r w:rsidR="00733B52" w:rsidRPr="00716028">
        <w:t xml:space="preserve"> </w:t>
      </w:r>
      <w:r w:rsidR="00576EA8" w:rsidRPr="00716028">
        <w:t>and</w:t>
      </w:r>
      <w:r w:rsidR="00733B52" w:rsidRPr="00716028">
        <w:t xml:space="preserve"> </w:t>
      </w:r>
      <w:r w:rsidR="00576EA8" w:rsidRPr="00716028">
        <w:t>improved</w:t>
      </w:r>
      <w:r w:rsidR="00733B52" w:rsidRPr="00716028">
        <w:t xml:space="preserve"> </w:t>
      </w:r>
      <w:r w:rsidR="00576EA8" w:rsidRPr="00716028">
        <w:t>airway</w:t>
      </w:r>
      <w:r w:rsidR="00733B52" w:rsidRPr="00716028">
        <w:t xml:space="preserve"> </w:t>
      </w:r>
      <w:r w:rsidR="00576EA8" w:rsidRPr="00716028">
        <w:t>management</w:t>
      </w:r>
      <w:r w:rsidR="00733B52" w:rsidRPr="00716028">
        <w:t xml:space="preserve"> </w:t>
      </w:r>
      <w:r w:rsidR="00576EA8" w:rsidRPr="00716028">
        <w:t>(</w:t>
      </w:r>
      <w:r w:rsidR="00576EA8" w:rsidRPr="004A1EE9">
        <w:t>Harger</w:t>
      </w:r>
      <w:r w:rsidR="009B79E8" w:rsidRPr="004A1EE9">
        <w:t xml:space="preserve"> </w:t>
      </w:r>
      <w:r w:rsidR="00576EA8" w:rsidRPr="004A1EE9">
        <w:t>et</w:t>
      </w:r>
      <w:r w:rsidR="00733B52" w:rsidRPr="004A1EE9">
        <w:t xml:space="preserve"> </w:t>
      </w:r>
      <w:r w:rsidR="00576EA8" w:rsidRPr="004A1EE9">
        <w:t>al</w:t>
      </w:r>
      <w:r w:rsidR="00733B52" w:rsidRPr="004A1EE9">
        <w:t xml:space="preserve"> </w:t>
      </w:r>
      <w:hyperlink r:id="rId31" w:tooltip="21=Ref   Harger, J.H., Ernest, J.M., Thurnau, G.R., Moawad, A., Momirova, V., Landon, M.B., Paul, R., Miodovnik, M., Dombrowski, M., Sibai, B. and Dorsten, P.V., 2002. Risk Factors and Outcome of Varicella-Zoster Virus Pneumonia in Pregnant Women. The Journal " w:history="1">
        <w:r w:rsidR="00576EA8" w:rsidRPr="004A1EE9">
          <w:t>2002</w:t>
        </w:r>
      </w:hyperlink>
      <w:r w:rsidR="00576EA8" w:rsidRPr="00716028">
        <w:t>).</w:t>
      </w:r>
    </w:p>
    <w:p w14:paraId="25F0F0E5" w14:textId="3E6FBCEB" w:rsidR="00482EC1" w:rsidRDefault="003E4911" w:rsidP="004A1EE9">
      <w:pPr>
        <w:pStyle w:val="4aBody"/>
      </w:pPr>
      <w:r w:rsidRPr="00716028">
        <w:t>Of</w:t>
      </w:r>
      <w:r w:rsidR="00733B52" w:rsidRPr="00716028">
        <w:t xml:space="preserve"> </w:t>
      </w:r>
      <w:r w:rsidRPr="00716028">
        <w:t>primary</w:t>
      </w:r>
      <w:r w:rsidR="00733B52" w:rsidRPr="00716028">
        <w:t xml:space="preserve"> </w:t>
      </w:r>
      <w:r w:rsidRPr="00716028">
        <w:t>concern</w:t>
      </w:r>
      <w:r w:rsidR="00733B52" w:rsidRPr="00716028">
        <w:t xml:space="preserve"> </w:t>
      </w:r>
      <w:r w:rsidRPr="00716028">
        <w:t>during</w:t>
      </w:r>
      <w:r w:rsidR="00783E96">
        <w:t xml:space="preserve"> the</w:t>
      </w:r>
      <w:r w:rsidR="00733B52" w:rsidRPr="00716028">
        <w:t xml:space="preserve"> </w:t>
      </w:r>
      <w:r w:rsidRPr="00716028">
        <w:t>first</w:t>
      </w:r>
      <w:r w:rsidR="00733B52" w:rsidRPr="00716028">
        <w:t xml:space="preserve"> </w:t>
      </w:r>
      <w:r w:rsidRPr="00716028">
        <w:t>trimester</w:t>
      </w:r>
      <w:r w:rsidR="00733B52" w:rsidRPr="00716028">
        <w:t xml:space="preserve"> </w:t>
      </w:r>
      <w:r w:rsidRPr="00716028">
        <w:t>up</w:t>
      </w:r>
      <w:r w:rsidR="00733B52" w:rsidRPr="00716028">
        <w:t xml:space="preserve"> </w:t>
      </w:r>
      <w:r w:rsidRPr="00716028">
        <w:t>to</w:t>
      </w:r>
      <w:r w:rsidR="00733B52" w:rsidRPr="00716028">
        <w:t xml:space="preserve"> </w:t>
      </w:r>
      <w:r w:rsidRPr="00716028">
        <w:t>20</w:t>
      </w:r>
      <w:r w:rsidR="00733B52" w:rsidRPr="00716028">
        <w:t xml:space="preserve"> </w:t>
      </w:r>
      <w:r w:rsidRPr="00716028">
        <w:t>weeks</w:t>
      </w:r>
      <w:r w:rsidR="00783E96">
        <w:t>’</w:t>
      </w:r>
      <w:r w:rsidR="00733B52" w:rsidRPr="00716028">
        <w:t xml:space="preserve"> </w:t>
      </w:r>
      <w:r w:rsidRPr="00716028">
        <w:t>gestation</w:t>
      </w:r>
      <w:r w:rsidR="00733B52" w:rsidRPr="00716028">
        <w:t xml:space="preserve"> </w:t>
      </w:r>
      <w:r w:rsidR="00783E96">
        <w:t>are</w:t>
      </w:r>
      <w:r w:rsidR="00783E96" w:rsidRPr="00716028">
        <w:t xml:space="preserve"> </w:t>
      </w:r>
      <w:r w:rsidRPr="00716028">
        <w:t>the</w:t>
      </w:r>
      <w:r w:rsidR="00733B52" w:rsidRPr="00716028">
        <w:t xml:space="preserve"> </w:t>
      </w:r>
      <w:r w:rsidRPr="00716028">
        <w:t>development</w:t>
      </w:r>
      <w:r w:rsidR="00733B52" w:rsidRPr="00716028">
        <w:t xml:space="preserve"> </w:t>
      </w:r>
      <w:r w:rsidRPr="00716028">
        <w:t>of</w:t>
      </w:r>
      <w:r w:rsidR="00733B52" w:rsidRPr="00716028">
        <w:t xml:space="preserve"> </w:t>
      </w:r>
      <w:r w:rsidRPr="00716028">
        <w:t>the</w:t>
      </w:r>
      <w:r w:rsidR="00733B52" w:rsidRPr="00716028">
        <w:t xml:space="preserve"> </w:t>
      </w:r>
      <w:r w:rsidRPr="00716028">
        <w:t>fetus</w:t>
      </w:r>
      <w:r w:rsidR="00733B52" w:rsidRPr="00716028">
        <w:t xml:space="preserve"> </w:t>
      </w:r>
      <w:r w:rsidRPr="00716028">
        <w:t>and</w:t>
      </w:r>
      <w:r w:rsidR="00733B52" w:rsidRPr="00716028">
        <w:t xml:space="preserve"> </w:t>
      </w:r>
      <w:r w:rsidRPr="00716028">
        <w:t>the</w:t>
      </w:r>
      <w:r w:rsidR="00733B52" w:rsidRPr="00716028">
        <w:t xml:space="preserve"> </w:t>
      </w:r>
      <w:r w:rsidRPr="00716028">
        <w:t>1</w:t>
      </w:r>
      <w:r w:rsidR="002D3AE3">
        <w:t>-</w:t>
      </w:r>
      <w:r w:rsidRPr="00716028">
        <w:t>2</w:t>
      </w:r>
      <w:r w:rsidR="00716028" w:rsidRPr="00716028">
        <w:t>%</w:t>
      </w:r>
      <w:r w:rsidR="00733B52" w:rsidRPr="00716028">
        <w:t xml:space="preserve"> </w:t>
      </w:r>
      <w:r w:rsidRPr="00716028">
        <w:t>incidence</w:t>
      </w:r>
      <w:r w:rsidR="00733B52" w:rsidRPr="00716028">
        <w:t xml:space="preserve"> </w:t>
      </w:r>
      <w:r w:rsidRPr="00716028">
        <w:t>of</w:t>
      </w:r>
      <w:r w:rsidR="00733B52" w:rsidRPr="00716028">
        <w:t xml:space="preserve"> </w:t>
      </w:r>
      <w:bookmarkStart w:id="12" w:name="OLE_LINK45"/>
      <w:bookmarkStart w:id="13" w:name="OLE_LINK46"/>
      <w:bookmarkStart w:id="14" w:name="OLE_LINK41"/>
      <w:bookmarkStart w:id="15" w:name="OLE_LINK42"/>
      <w:r w:rsidR="005E411F" w:rsidRPr="00716028">
        <w:t>congenital varicella syndrome</w:t>
      </w:r>
      <w:bookmarkEnd w:id="12"/>
      <w:bookmarkEnd w:id="13"/>
      <w:r w:rsidR="005E411F" w:rsidRPr="00716028">
        <w:t xml:space="preserve"> </w:t>
      </w:r>
      <w:bookmarkEnd w:id="14"/>
      <w:bookmarkEnd w:id="15"/>
      <w:r w:rsidRPr="00716028">
        <w:t>(</w:t>
      </w:r>
      <w:bookmarkStart w:id="16" w:name="OLE_LINK47"/>
      <w:bookmarkStart w:id="17" w:name="OLE_LINK48"/>
      <w:bookmarkStart w:id="18" w:name="OLE_LINK49"/>
      <w:bookmarkStart w:id="19" w:name="OLE_LINK50"/>
      <w:r w:rsidRPr="00716028">
        <w:t>CVS</w:t>
      </w:r>
      <w:bookmarkEnd w:id="16"/>
      <w:bookmarkEnd w:id="17"/>
      <w:bookmarkEnd w:id="18"/>
      <w:bookmarkEnd w:id="19"/>
      <w:r w:rsidRPr="00716028">
        <w:t>),</w:t>
      </w:r>
      <w:r w:rsidR="00733B52" w:rsidRPr="00716028">
        <w:t xml:space="preserve"> </w:t>
      </w:r>
      <w:r w:rsidRPr="00716028">
        <w:t>which</w:t>
      </w:r>
      <w:r w:rsidR="00733B52" w:rsidRPr="00716028">
        <w:t xml:space="preserve"> </w:t>
      </w:r>
      <w:r w:rsidRPr="00716028">
        <w:t>carries</w:t>
      </w:r>
      <w:r w:rsidR="00733B52" w:rsidRPr="00716028">
        <w:t xml:space="preserve"> </w:t>
      </w:r>
      <w:r w:rsidRPr="00716028">
        <w:t>a</w:t>
      </w:r>
      <w:r w:rsidR="00733B52" w:rsidRPr="00716028">
        <w:t xml:space="preserve"> </w:t>
      </w:r>
      <w:r w:rsidRPr="00716028">
        <w:t>30</w:t>
      </w:r>
      <w:r w:rsidR="00716028" w:rsidRPr="00716028">
        <w:t>%</w:t>
      </w:r>
      <w:r w:rsidR="00733B52" w:rsidRPr="00716028">
        <w:t xml:space="preserve"> </w:t>
      </w:r>
      <w:r w:rsidRPr="00716028">
        <w:t>mortality</w:t>
      </w:r>
      <w:r w:rsidR="00733B52" w:rsidRPr="00716028">
        <w:t xml:space="preserve"> </w:t>
      </w:r>
      <w:r w:rsidRPr="00716028">
        <w:t>rate</w:t>
      </w:r>
      <w:r w:rsidR="00733B52" w:rsidRPr="00716028">
        <w:t xml:space="preserve"> </w:t>
      </w:r>
      <w:r w:rsidRPr="00716028">
        <w:t>(</w:t>
      </w:r>
      <w:r w:rsidRPr="004A1EE9">
        <w:t>Lamont</w:t>
      </w:r>
      <w:r w:rsidR="009B79E8" w:rsidRPr="004A1EE9">
        <w:t xml:space="preserve"> </w:t>
      </w:r>
      <w:r w:rsidRPr="004A1EE9">
        <w:t>et</w:t>
      </w:r>
      <w:r w:rsidR="00733B52" w:rsidRPr="004A1EE9">
        <w:t xml:space="preserve"> </w:t>
      </w:r>
      <w:r w:rsidRPr="004A1EE9">
        <w:t>al</w:t>
      </w:r>
      <w:r w:rsidR="00733B52" w:rsidRPr="004A1EE9">
        <w:t xml:space="preserve"> </w:t>
      </w:r>
      <w:hyperlink r:id="rId32" w:tooltip="25=Ref   Lamont, R.F., Sobel, J.D., Carrington, D., Mazaki-Tovi, S., Kusanovic, J.P., Vaisbuch, E. and Romero, R., 2011. Varicella-zoster virus (chickenpox) infection in pregnancy. BJOG An international journal of Obstetrics and Gynaecology, 118(10), pp.1155-1" w:history="1">
        <w:r w:rsidRPr="004A1EE9">
          <w:t>2011</w:t>
        </w:r>
      </w:hyperlink>
      <w:r w:rsidR="002D3AE3">
        <w:t>). CVS</w:t>
      </w:r>
      <w:r w:rsidR="00733B52" w:rsidRPr="00716028">
        <w:t xml:space="preserve"> </w:t>
      </w:r>
      <w:r w:rsidR="002D3AE3">
        <w:t xml:space="preserve">manifests </w:t>
      </w:r>
      <w:r w:rsidRPr="00716028">
        <w:t>in</w:t>
      </w:r>
      <w:r w:rsidR="00733B52" w:rsidRPr="00716028">
        <w:t xml:space="preserve"> </w:t>
      </w:r>
      <w:r w:rsidRPr="00716028">
        <w:t>various</w:t>
      </w:r>
      <w:r w:rsidR="00733B52" w:rsidRPr="00716028">
        <w:t xml:space="preserve"> </w:t>
      </w:r>
      <w:r w:rsidRPr="00716028">
        <w:t>forms,</w:t>
      </w:r>
      <w:r w:rsidR="00733B52" w:rsidRPr="00716028">
        <w:t xml:space="preserve"> </w:t>
      </w:r>
      <w:r w:rsidR="002D3AE3">
        <w:t xml:space="preserve">the </w:t>
      </w:r>
      <w:r w:rsidRPr="00716028">
        <w:t>most</w:t>
      </w:r>
      <w:r w:rsidR="00733B52" w:rsidRPr="00716028">
        <w:t xml:space="preserve"> </w:t>
      </w:r>
      <w:r w:rsidRPr="00716028">
        <w:t>prevalent</w:t>
      </w:r>
      <w:r w:rsidR="00733B52" w:rsidRPr="00716028">
        <w:t xml:space="preserve"> </w:t>
      </w:r>
      <w:r w:rsidR="002D3AE3">
        <w:t xml:space="preserve">of which </w:t>
      </w:r>
      <w:r w:rsidRPr="00716028">
        <w:t>are</w:t>
      </w:r>
      <w:r w:rsidR="00733B52" w:rsidRPr="00716028">
        <w:t xml:space="preserve"> </w:t>
      </w:r>
      <w:r w:rsidRPr="00716028">
        <w:t>undeveloped</w:t>
      </w:r>
      <w:r w:rsidR="00733B52" w:rsidRPr="00716028">
        <w:t xml:space="preserve"> </w:t>
      </w:r>
      <w:r w:rsidRPr="00716028">
        <w:t>limbs</w:t>
      </w:r>
      <w:r w:rsidR="002D3AE3">
        <w:t>;</w:t>
      </w:r>
      <w:r w:rsidR="00733B52" w:rsidRPr="00716028">
        <w:t xml:space="preserve"> </w:t>
      </w:r>
      <w:r w:rsidRPr="00716028">
        <w:t>neurological</w:t>
      </w:r>
      <w:r w:rsidR="00733B52" w:rsidRPr="00716028">
        <w:t xml:space="preserve"> </w:t>
      </w:r>
      <w:r w:rsidRPr="00716028">
        <w:t>abnormalities</w:t>
      </w:r>
      <w:r w:rsidR="00733B52" w:rsidRPr="00716028">
        <w:t xml:space="preserve"> </w:t>
      </w:r>
      <w:r w:rsidR="002D3AE3">
        <w:t xml:space="preserve">ranging from </w:t>
      </w:r>
      <w:r w:rsidRPr="00716028">
        <w:t>microcephaly,</w:t>
      </w:r>
      <w:r w:rsidR="00733B52" w:rsidRPr="00716028">
        <w:t xml:space="preserve"> </w:t>
      </w:r>
      <w:r w:rsidRPr="00716028">
        <w:t>cortical</w:t>
      </w:r>
      <w:r w:rsidR="00733B52" w:rsidRPr="00716028">
        <w:t xml:space="preserve"> </w:t>
      </w:r>
      <w:r w:rsidRPr="00716028">
        <w:t>atrophy</w:t>
      </w:r>
      <w:r w:rsidR="00733B52" w:rsidRPr="00716028">
        <w:t xml:space="preserve"> </w:t>
      </w:r>
      <w:r w:rsidRPr="00716028">
        <w:t>and</w:t>
      </w:r>
      <w:r w:rsidR="00733B52" w:rsidRPr="00716028">
        <w:t xml:space="preserve"> </w:t>
      </w:r>
      <w:r w:rsidRPr="00716028">
        <w:t>hydrocephaly</w:t>
      </w:r>
      <w:r w:rsidR="00733B52" w:rsidRPr="00716028">
        <w:t xml:space="preserve"> </w:t>
      </w:r>
      <w:r w:rsidRPr="00716028">
        <w:t>to</w:t>
      </w:r>
      <w:r w:rsidR="00733B52" w:rsidRPr="00716028">
        <w:t xml:space="preserve"> </w:t>
      </w:r>
      <w:r w:rsidRPr="00716028">
        <w:t>mental</w:t>
      </w:r>
      <w:r w:rsidR="00733B52" w:rsidRPr="00716028">
        <w:t xml:space="preserve"> </w:t>
      </w:r>
      <w:r w:rsidRPr="00716028">
        <w:t>development</w:t>
      </w:r>
      <w:r w:rsidR="00733B52" w:rsidRPr="00716028">
        <w:t xml:space="preserve"> </w:t>
      </w:r>
      <w:r w:rsidRPr="00716028">
        <w:t>problems</w:t>
      </w:r>
      <w:r w:rsidR="002D3AE3">
        <w:t>;</w:t>
      </w:r>
      <w:r w:rsidR="00733B52" w:rsidRPr="00716028">
        <w:t xml:space="preserve"> </w:t>
      </w:r>
      <w:r w:rsidRPr="00716028">
        <w:t>and</w:t>
      </w:r>
      <w:r w:rsidR="00733B52" w:rsidRPr="00716028">
        <w:t xml:space="preserve"> </w:t>
      </w:r>
      <w:r w:rsidRPr="00716028">
        <w:t>eye</w:t>
      </w:r>
      <w:r w:rsidR="00733B52" w:rsidRPr="00716028">
        <w:t xml:space="preserve"> </w:t>
      </w:r>
      <w:r w:rsidRPr="00716028">
        <w:t>disorders</w:t>
      </w:r>
      <w:r w:rsidR="00733B52" w:rsidRPr="00716028">
        <w:t xml:space="preserve"> </w:t>
      </w:r>
      <w:r w:rsidRPr="00716028">
        <w:t>(</w:t>
      </w:r>
      <w:r w:rsidRPr="004A1EE9">
        <w:t>Lamont</w:t>
      </w:r>
      <w:r w:rsidR="00733B52" w:rsidRPr="004A1EE9">
        <w:t xml:space="preserve"> </w:t>
      </w:r>
      <w:r w:rsidRPr="004A1EE9">
        <w:t>et</w:t>
      </w:r>
      <w:r w:rsidR="00733B52" w:rsidRPr="004A1EE9">
        <w:t xml:space="preserve"> </w:t>
      </w:r>
      <w:r w:rsidRPr="004A1EE9">
        <w:t>al</w:t>
      </w:r>
      <w:r w:rsidR="00733B52" w:rsidRPr="004A1EE9">
        <w:t xml:space="preserve"> </w:t>
      </w:r>
      <w:hyperlink r:id="rId33" w:tooltip="25=Ref   Lamont, R.F., Sobel, J.D., Carrington, D., Mazaki-Tovi, S., Kusanovic, J.P., Vaisbuch, E. and Romero, R., 2011. Varicella-zoster virus (chickenpox) infection in pregnancy. BJOG An international journal of Obstetrics and Gynaecology, 118(10), pp.1155-1" w:history="1">
        <w:r w:rsidRPr="004A1EE9">
          <w:t>2011</w:t>
        </w:r>
      </w:hyperlink>
      <w:r w:rsidRPr="00716028">
        <w:t>)</w:t>
      </w:r>
      <w:r w:rsidR="00482EC1">
        <w:t>.</w:t>
      </w:r>
      <w:r w:rsidR="00733B52" w:rsidRPr="00716028">
        <w:t xml:space="preserve"> </w:t>
      </w:r>
      <w:r w:rsidR="00482EC1">
        <w:t xml:space="preserve">Other manifestations include </w:t>
      </w:r>
      <w:r w:rsidRPr="00716028">
        <w:t>skin</w:t>
      </w:r>
      <w:r w:rsidR="00733B52" w:rsidRPr="00716028">
        <w:t xml:space="preserve"> </w:t>
      </w:r>
      <w:r w:rsidRPr="00716028">
        <w:t>lesions,</w:t>
      </w:r>
      <w:r w:rsidR="00733B52" w:rsidRPr="00716028">
        <w:t xml:space="preserve"> </w:t>
      </w:r>
      <w:r w:rsidRPr="00716028">
        <w:t>cardiovascular,</w:t>
      </w:r>
      <w:r w:rsidR="00733B52" w:rsidRPr="00716028">
        <w:t xml:space="preserve"> </w:t>
      </w:r>
      <w:r w:rsidRPr="00716028">
        <w:t>gastrointestinal</w:t>
      </w:r>
      <w:r w:rsidR="00733B52" w:rsidRPr="00716028">
        <w:t xml:space="preserve"> </w:t>
      </w:r>
      <w:r w:rsidRPr="00716028">
        <w:t>and</w:t>
      </w:r>
      <w:r w:rsidR="00733B52" w:rsidRPr="00716028">
        <w:t xml:space="preserve"> </w:t>
      </w:r>
      <w:r w:rsidRPr="00716028">
        <w:t>genitourinary</w:t>
      </w:r>
      <w:r w:rsidR="00733B52" w:rsidRPr="00716028">
        <w:t xml:space="preserve"> </w:t>
      </w:r>
      <w:r w:rsidRPr="00716028">
        <w:t>anomalies,</w:t>
      </w:r>
      <w:r w:rsidR="00733B52" w:rsidRPr="00716028">
        <w:t xml:space="preserve"> </w:t>
      </w:r>
      <w:r w:rsidRPr="00716028">
        <w:t>intrauterine</w:t>
      </w:r>
      <w:r w:rsidR="00733B52" w:rsidRPr="00716028">
        <w:t xml:space="preserve"> </w:t>
      </w:r>
      <w:r w:rsidRPr="00716028">
        <w:t>growth</w:t>
      </w:r>
      <w:r w:rsidR="00733B52" w:rsidRPr="00716028">
        <w:t xml:space="preserve"> </w:t>
      </w:r>
      <w:r w:rsidRPr="00716028">
        <w:t>restriction</w:t>
      </w:r>
      <w:r w:rsidR="00733B52" w:rsidRPr="00716028">
        <w:t xml:space="preserve"> </w:t>
      </w:r>
      <w:r w:rsidRPr="00716028">
        <w:t>and</w:t>
      </w:r>
      <w:r w:rsidR="00733B52" w:rsidRPr="00716028">
        <w:t xml:space="preserve"> </w:t>
      </w:r>
      <w:r w:rsidRPr="00716028">
        <w:t>prematurity</w:t>
      </w:r>
      <w:r w:rsidR="00733B52" w:rsidRPr="00716028">
        <w:t xml:space="preserve"> </w:t>
      </w:r>
      <w:r w:rsidRPr="00716028">
        <w:t>(</w:t>
      </w:r>
      <w:r w:rsidRPr="004A1EE9">
        <w:t>McIntosh</w:t>
      </w:r>
      <w:r w:rsidR="00733B52" w:rsidRPr="004A1EE9">
        <w:t xml:space="preserve"> </w:t>
      </w:r>
      <w:r w:rsidRPr="004A1EE9">
        <w:t>and</w:t>
      </w:r>
      <w:r w:rsidR="00733B52" w:rsidRPr="004A1EE9">
        <w:t xml:space="preserve"> </w:t>
      </w:r>
      <w:r w:rsidRPr="004A1EE9">
        <w:t>Isaacs</w:t>
      </w:r>
      <w:r w:rsidR="009B79E8" w:rsidRPr="004A1EE9">
        <w:t xml:space="preserve"> </w:t>
      </w:r>
      <w:hyperlink r:id="rId34" w:tooltip="26=Ref   McIntosh, D. and Isaacs, D., 1993. Varicella zoster virus infection in pregnancy. [pdf] Archives of Disease in Childhood. Available at:  [Accessed 25 January 2018]." w:history="1">
        <w:r w:rsidRPr="004A1EE9">
          <w:t>1993</w:t>
        </w:r>
      </w:hyperlink>
      <w:r w:rsidRPr="00716028">
        <w:t>).</w:t>
      </w:r>
      <w:r w:rsidR="00733B52" w:rsidRPr="00716028">
        <w:t xml:space="preserve"> </w:t>
      </w:r>
    </w:p>
    <w:p w14:paraId="52E71978" w14:textId="657DD373" w:rsidR="00A0330E" w:rsidRPr="00716028" w:rsidRDefault="003E4911" w:rsidP="004A1EE9">
      <w:pPr>
        <w:pStyle w:val="4aBody"/>
      </w:pPr>
      <w:r w:rsidRPr="00716028">
        <w:t>No</w:t>
      </w:r>
      <w:r w:rsidR="00733B52" w:rsidRPr="00716028">
        <w:t xml:space="preserve"> </w:t>
      </w:r>
      <w:r w:rsidRPr="00716028">
        <w:t>cases</w:t>
      </w:r>
      <w:r w:rsidR="00733B52" w:rsidRPr="00716028">
        <w:t xml:space="preserve"> </w:t>
      </w:r>
      <w:r w:rsidRPr="00716028">
        <w:t>of</w:t>
      </w:r>
      <w:r w:rsidR="00733B52" w:rsidRPr="00716028">
        <w:t xml:space="preserve"> </w:t>
      </w:r>
      <w:r w:rsidRPr="00716028">
        <w:t>CVS</w:t>
      </w:r>
      <w:r w:rsidR="00733B52" w:rsidRPr="00716028">
        <w:t xml:space="preserve"> </w:t>
      </w:r>
      <w:r w:rsidRPr="00716028">
        <w:t>are</w:t>
      </w:r>
      <w:r w:rsidR="00733B52" w:rsidRPr="00716028">
        <w:t xml:space="preserve"> </w:t>
      </w:r>
      <w:r w:rsidRPr="00716028">
        <w:t>reported</w:t>
      </w:r>
      <w:r w:rsidR="00733B52" w:rsidRPr="00716028">
        <w:t xml:space="preserve"> </w:t>
      </w:r>
      <w:r w:rsidRPr="00716028">
        <w:t>to</w:t>
      </w:r>
      <w:r w:rsidR="00733B52" w:rsidRPr="00716028">
        <w:t xml:space="preserve"> </w:t>
      </w:r>
      <w:r w:rsidRPr="00716028">
        <w:t>have</w:t>
      </w:r>
      <w:r w:rsidR="00733B52" w:rsidRPr="00716028">
        <w:t xml:space="preserve"> </w:t>
      </w:r>
      <w:r w:rsidRPr="00716028">
        <w:t>occurred</w:t>
      </w:r>
      <w:r w:rsidR="00733B52" w:rsidRPr="00716028">
        <w:t xml:space="preserve"> </w:t>
      </w:r>
      <w:r w:rsidRPr="00716028">
        <w:t>when</w:t>
      </w:r>
      <w:r w:rsidR="00733B52" w:rsidRPr="00716028">
        <w:t xml:space="preserve"> </w:t>
      </w:r>
      <w:r w:rsidR="00482EC1">
        <w:t>VZV</w:t>
      </w:r>
      <w:r w:rsidR="00482EC1" w:rsidRPr="00716028">
        <w:t xml:space="preserve"> </w:t>
      </w:r>
      <w:r w:rsidRPr="00716028">
        <w:t>has</w:t>
      </w:r>
      <w:r w:rsidR="00733B52" w:rsidRPr="00716028">
        <w:t xml:space="preserve"> </w:t>
      </w:r>
      <w:r w:rsidRPr="00716028">
        <w:t>been</w:t>
      </w:r>
      <w:r w:rsidR="00733B52" w:rsidRPr="00716028">
        <w:t xml:space="preserve"> </w:t>
      </w:r>
      <w:r w:rsidRPr="00716028">
        <w:t>contracted</w:t>
      </w:r>
      <w:r w:rsidR="00733B52" w:rsidRPr="00716028">
        <w:t xml:space="preserve"> </w:t>
      </w:r>
      <w:r w:rsidR="00482EC1">
        <w:t>in</w:t>
      </w:r>
      <w:r w:rsidR="00482EC1" w:rsidRPr="00716028">
        <w:t xml:space="preserve"> </w:t>
      </w:r>
      <w:r w:rsidRPr="00716028">
        <w:t>the</w:t>
      </w:r>
      <w:r w:rsidR="00733B52" w:rsidRPr="00716028">
        <w:t xml:space="preserve"> </w:t>
      </w:r>
      <w:r w:rsidRPr="00716028">
        <w:t>third</w:t>
      </w:r>
      <w:r w:rsidR="00733B52" w:rsidRPr="00716028">
        <w:t xml:space="preserve"> </w:t>
      </w:r>
      <w:r w:rsidRPr="00716028">
        <w:t>trimester</w:t>
      </w:r>
      <w:r w:rsidR="00733B52" w:rsidRPr="00716028">
        <w:t xml:space="preserve"> </w:t>
      </w:r>
      <w:r w:rsidRPr="00716028">
        <w:t>(</w:t>
      </w:r>
      <w:r w:rsidRPr="004A1EE9">
        <w:t>Lamont</w:t>
      </w:r>
      <w:r w:rsidR="009B79E8" w:rsidRPr="004A1EE9">
        <w:t xml:space="preserve"> </w:t>
      </w:r>
      <w:r w:rsidRPr="004A1EE9">
        <w:t>et</w:t>
      </w:r>
      <w:r w:rsidR="00733B52" w:rsidRPr="004A1EE9">
        <w:t xml:space="preserve"> </w:t>
      </w:r>
      <w:r w:rsidRPr="004A1EE9">
        <w:t>al</w:t>
      </w:r>
      <w:r w:rsidR="00733B52" w:rsidRPr="004A1EE9">
        <w:t xml:space="preserve"> </w:t>
      </w:r>
      <w:hyperlink r:id="rId35" w:tooltip="25=Ref   Lamont, R.F., Sobel, J.D., Carrington, D., Mazaki-Tovi, S., Kusanovic, J.P., Vaisbuch, E. and Romero, R., 2011. Varicella-zoster virus (chickenpox) infection in pregnancy. BJOG An international journal of Obstetrics and Gynaecology, 118(10), pp.1155-1" w:history="1">
        <w:r w:rsidRPr="004A1EE9">
          <w:t>2011</w:t>
        </w:r>
      </w:hyperlink>
      <w:r w:rsidRPr="00716028">
        <w:t>).</w:t>
      </w:r>
      <w:r w:rsidR="00733B52" w:rsidRPr="00716028">
        <w:t xml:space="preserve"> </w:t>
      </w:r>
      <w:r w:rsidRPr="00716028">
        <w:t>However,</w:t>
      </w:r>
      <w:r w:rsidR="00733B52" w:rsidRPr="00716028">
        <w:t xml:space="preserve"> </w:t>
      </w:r>
      <w:r w:rsidRPr="00716028">
        <w:t>RCOG</w:t>
      </w:r>
      <w:r w:rsidR="00733B52" w:rsidRPr="00716028">
        <w:t xml:space="preserve"> </w:t>
      </w:r>
      <w:r w:rsidRPr="00716028">
        <w:t>(2015)</w:t>
      </w:r>
      <w:r w:rsidR="00733B52" w:rsidRPr="00716028">
        <w:t xml:space="preserve"> </w:t>
      </w:r>
      <w:r w:rsidR="00482EC1">
        <w:t>recommended</w:t>
      </w:r>
      <w:r w:rsidR="00733B52" w:rsidRPr="00716028">
        <w:t xml:space="preserve"> </w:t>
      </w:r>
      <w:r w:rsidRPr="00716028">
        <w:t>that</w:t>
      </w:r>
      <w:r w:rsidR="00733B52" w:rsidRPr="00716028">
        <w:t xml:space="preserve"> </w:t>
      </w:r>
      <w:r w:rsidRPr="00716028">
        <w:t>a</w:t>
      </w:r>
      <w:r w:rsidR="00733B52" w:rsidRPr="00716028">
        <w:t xml:space="preserve"> </w:t>
      </w:r>
      <w:r w:rsidRPr="00716028">
        <w:t>fetal</w:t>
      </w:r>
      <w:r w:rsidR="00733B52" w:rsidRPr="00716028">
        <w:t xml:space="preserve"> </w:t>
      </w:r>
      <w:r w:rsidRPr="00716028">
        <w:t>medicine</w:t>
      </w:r>
      <w:r w:rsidR="00733B52" w:rsidRPr="00716028">
        <w:t xml:space="preserve"> </w:t>
      </w:r>
      <w:r w:rsidRPr="00716028">
        <w:t>specialist</w:t>
      </w:r>
      <w:r w:rsidR="00733B52" w:rsidRPr="00716028">
        <w:t xml:space="preserve"> </w:t>
      </w:r>
      <w:r w:rsidRPr="00716028">
        <w:t>be</w:t>
      </w:r>
      <w:r w:rsidR="00733B52" w:rsidRPr="00716028">
        <w:t xml:space="preserve"> </w:t>
      </w:r>
      <w:r w:rsidRPr="00716028">
        <w:t>present</w:t>
      </w:r>
      <w:r w:rsidR="00733B52" w:rsidRPr="00716028">
        <w:t xml:space="preserve"> </w:t>
      </w:r>
      <w:r w:rsidRPr="00716028">
        <w:t>at</w:t>
      </w:r>
      <w:r w:rsidR="00733B52" w:rsidRPr="00716028">
        <w:t xml:space="preserve"> </w:t>
      </w:r>
      <w:r w:rsidRPr="00716028">
        <w:t>the</w:t>
      </w:r>
      <w:r w:rsidR="00733B52" w:rsidRPr="00716028">
        <w:t xml:space="preserve"> </w:t>
      </w:r>
      <w:r w:rsidRPr="00716028">
        <w:t>birth</w:t>
      </w:r>
      <w:r w:rsidR="00733B52" w:rsidRPr="00716028">
        <w:t xml:space="preserve"> </w:t>
      </w:r>
      <w:r w:rsidRPr="00716028">
        <w:t>of</w:t>
      </w:r>
      <w:r w:rsidR="00733B52" w:rsidRPr="00716028">
        <w:t xml:space="preserve"> </w:t>
      </w:r>
      <w:r w:rsidRPr="00716028">
        <w:t>any</w:t>
      </w:r>
      <w:r w:rsidR="00733B52" w:rsidRPr="00716028">
        <w:t xml:space="preserve"> </w:t>
      </w:r>
      <w:r w:rsidRPr="00716028">
        <w:t>infant</w:t>
      </w:r>
      <w:r w:rsidR="00733B52" w:rsidRPr="00716028">
        <w:t xml:space="preserve"> </w:t>
      </w:r>
      <w:r w:rsidRPr="00716028">
        <w:t>whose</w:t>
      </w:r>
      <w:r w:rsidR="00733B52" w:rsidRPr="00716028">
        <w:t xml:space="preserve"> </w:t>
      </w:r>
      <w:r w:rsidRPr="00716028">
        <w:t>mother</w:t>
      </w:r>
      <w:r w:rsidR="00733B52" w:rsidRPr="00716028">
        <w:t xml:space="preserve"> </w:t>
      </w:r>
      <w:r w:rsidRPr="00716028">
        <w:t>contracted</w:t>
      </w:r>
      <w:r w:rsidR="00733B52" w:rsidRPr="00716028">
        <w:t xml:space="preserve"> </w:t>
      </w:r>
      <w:r w:rsidR="00482EC1">
        <w:t>VZV</w:t>
      </w:r>
      <w:r w:rsidR="00482EC1" w:rsidRPr="00716028">
        <w:t xml:space="preserve"> </w:t>
      </w:r>
      <w:r w:rsidRPr="00716028">
        <w:t>during</w:t>
      </w:r>
      <w:r w:rsidR="00733B52" w:rsidRPr="00716028">
        <w:t xml:space="preserve"> </w:t>
      </w:r>
      <w:r w:rsidRPr="00716028">
        <w:t>pregnancy.</w:t>
      </w:r>
      <w:r w:rsidR="00733B52" w:rsidRPr="00716028">
        <w:t xml:space="preserve"> </w:t>
      </w:r>
      <w:r w:rsidR="00832669" w:rsidRPr="00716028">
        <w:t>Significantly</w:t>
      </w:r>
      <w:r w:rsidR="00482EC1">
        <w:t>,</w:t>
      </w:r>
      <w:r w:rsidR="00733B52" w:rsidRPr="00716028">
        <w:t xml:space="preserve"> </w:t>
      </w:r>
      <w:r w:rsidR="00832669" w:rsidRPr="00716028">
        <w:t>f</w:t>
      </w:r>
      <w:r w:rsidRPr="00716028">
        <w:t>etal</w:t>
      </w:r>
      <w:r w:rsidR="00733B52" w:rsidRPr="00716028">
        <w:t xml:space="preserve"> </w:t>
      </w:r>
      <w:r w:rsidRPr="00716028">
        <w:t>loss</w:t>
      </w:r>
      <w:r w:rsidR="00733B52" w:rsidRPr="00716028">
        <w:t xml:space="preserve"> </w:t>
      </w:r>
      <w:r w:rsidRPr="00716028">
        <w:t>is</w:t>
      </w:r>
      <w:r w:rsidR="00733B52" w:rsidRPr="00716028">
        <w:t xml:space="preserve"> </w:t>
      </w:r>
      <w:r w:rsidRPr="00716028">
        <w:t>not</w:t>
      </w:r>
      <w:r w:rsidR="00733B52" w:rsidRPr="00716028">
        <w:t xml:space="preserve"> </w:t>
      </w:r>
      <w:r w:rsidRPr="00716028">
        <w:t>increased</w:t>
      </w:r>
      <w:r w:rsidR="00733B52" w:rsidRPr="00716028">
        <w:t xml:space="preserve"> </w:t>
      </w:r>
      <w:r w:rsidRPr="00716028">
        <w:t>by</w:t>
      </w:r>
      <w:r w:rsidR="00733B52" w:rsidRPr="00716028">
        <w:t xml:space="preserve"> </w:t>
      </w:r>
      <w:r w:rsidR="00482EC1">
        <w:t>VZV</w:t>
      </w:r>
      <w:r w:rsidR="00733B52" w:rsidRPr="00716028">
        <w:t xml:space="preserve"> </w:t>
      </w:r>
      <w:r w:rsidRPr="00716028">
        <w:t>but</w:t>
      </w:r>
      <w:r w:rsidR="00733B52" w:rsidRPr="00716028">
        <w:t xml:space="preserve"> </w:t>
      </w:r>
      <w:r w:rsidRPr="00716028">
        <w:t>by</w:t>
      </w:r>
      <w:r w:rsidR="00733B52" w:rsidRPr="00716028">
        <w:t xml:space="preserve"> </w:t>
      </w:r>
      <w:r w:rsidRPr="00716028">
        <w:t>maternal</w:t>
      </w:r>
      <w:r w:rsidR="00733B52" w:rsidRPr="00716028">
        <w:t xml:space="preserve"> </w:t>
      </w:r>
      <w:r w:rsidRPr="00716028">
        <w:t>complications</w:t>
      </w:r>
      <w:r w:rsidR="00733B52" w:rsidRPr="00716028">
        <w:t xml:space="preserve"> </w:t>
      </w:r>
      <w:r w:rsidRPr="00716028">
        <w:t>attributed</w:t>
      </w:r>
      <w:r w:rsidR="00733B52" w:rsidRPr="00716028">
        <w:t xml:space="preserve"> </w:t>
      </w:r>
      <w:r w:rsidRPr="00716028">
        <w:t>to</w:t>
      </w:r>
      <w:r w:rsidR="00733B52" w:rsidRPr="00716028">
        <w:t xml:space="preserve"> </w:t>
      </w:r>
      <w:r w:rsidRPr="00716028">
        <w:t>it</w:t>
      </w:r>
      <w:r w:rsidR="00733B52" w:rsidRPr="00716028">
        <w:t xml:space="preserve"> </w:t>
      </w:r>
      <w:r w:rsidRPr="00716028">
        <w:t>(</w:t>
      </w:r>
      <w:r w:rsidRPr="004A1EE9">
        <w:t>Daley</w:t>
      </w:r>
      <w:r w:rsidR="009B79E8" w:rsidRPr="004A1EE9">
        <w:t xml:space="preserve"> et al</w:t>
      </w:r>
      <w:r w:rsidR="00733B52" w:rsidRPr="004A1EE9">
        <w:t xml:space="preserve"> </w:t>
      </w:r>
      <w:hyperlink r:id="rId36" w:tooltip="9=Ref   Daley, A.J., Thorpe, S., and Garland, S.M., 2008. Varicella and the pregnant woman: Prevention and management. Australian and New Zealand Journal of Obstetrics and Gynaecology, 48(1), pp.26-33. [CrossRef][10.1111/j.1479-828X.2007.00797.x]" w:history="1">
        <w:r w:rsidRPr="004A1EE9">
          <w:t>2008</w:t>
        </w:r>
      </w:hyperlink>
      <w:r w:rsidRPr="00716028">
        <w:t>).</w:t>
      </w:r>
    </w:p>
    <w:p w14:paraId="65BC6BA6" w14:textId="459CA6DF" w:rsidR="00A0330E" w:rsidRPr="00716028" w:rsidRDefault="003E4911" w:rsidP="004A1EE9">
      <w:pPr>
        <w:pStyle w:val="4aBody"/>
      </w:pPr>
      <w:r w:rsidRPr="00716028">
        <w:t>Neonatal</w:t>
      </w:r>
      <w:r w:rsidR="00733B52" w:rsidRPr="00716028">
        <w:t xml:space="preserve"> </w:t>
      </w:r>
      <w:r w:rsidRPr="00716028">
        <w:t>varicella</w:t>
      </w:r>
      <w:r w:rsidR="00733B52" w:rsidRPr="00716028">
        <w:t xml:space="preserve"> </w:t>
      </w:r>
      <w:r w:rsidRPr="00716028">
        <w:t>is</w:t>
      </w:r>
      <w:r w:rsidR="00733B52" w:rsidRPr="00716028">
        <w:t xml:space="preserve"> </w:t>
      </w:r>
      <w:r w:rsidRPr="00716028">
        <w:t>a</w:t>
      </w:r>
      <w:r w:rsidR="00733B52" w:rsidRPr="00716028">
        <w:t xml:space="preserve"> </w:t>
      </w:r>
      <w:r w:rsidRPr="00716028">
        <w:t>further</w:t>
      </w:r>
      <w:r w:rsidR="00733B52" w:rsidRPr="00716028">
        <w:t xml:space="preserve"> </w:t>
      </w:r>
      <w:r w:rsidRPr="00716028">
        <w:t>complication</w:t>
      </w:r>
      <w:r w:rsidR="00733B52" w:rsidRPr="00716028">
        <w:t xml:space="preserve"> </w:t>
      </w:r>
      <w:r w:rsidRPr="00716028">
        <w:t>of</w:t>
      </w:r>
      <w:r w:rsidR="00733B52" w:rsidRPr="00716028">
        <w:t xml:space="preserve"> </w:t>
      </w:r>
      <w:r w:rsidRPr="00716028">
        <w:t>third</w:t>
      </w:r>
      <w:r w:rsidR="00830454">
        <w:t>-</w:t>
      </w:r>
      <w:r w:rsidRPr="00716028">
        <w:t>trimester</w:t>
      </w:r>
      <w:r w:rsidR="00733B52" w:rsidRPr="00716028">
        <w:t xml:space="preserve"> </w:t>
      </w:r>
      <w:r w:rsidRPr="00716028">
        <w:t>maternal</w:t>
      </w:r>
      <w:r w:rsidR="00733B52" w:rsidRPr="00716028">
        <w:t xml:space="preserve"> </w:t>
      </w:r>
      <w:r w:rsidRPr="00716028">
        <w:t>illness</w:t>
      </w:r>
      <w:r w:rsidR="00733B52" w:rsidRPr="00716028">
        <w:t xml:space="preserve"> </w:t>
      </w:r>
      <w:r w:rsidRPr="00716028">
        <w:t>(</w:t>
      </w:r>
      <w:r w:rsidRPr="004A1EE9">
        <w:t>Lamont</w:t>
      </w:r>
      <w:r w:rsidR="009B79E8" w:rsidRPr="004A1EE9">
        <w:t xml:space="preserve"> </w:t>
      </w:r>
      <w:r w:rsidRPr="004A1EE9">
        <w:t>et</w:t>
      </w:r>
      <w:r w:rsidR="00733B52" w:rsidRPr="004A1EE9">
        <w:t xml:space="preserve"> </w:t>
      </w:r>
      <w:r w:rsidRPr="004A1EE9">
        <w:t>al</w:t>
      </w:r>
      <w:r w:rsidR="00733B52" w:rsidRPr="004A1EE9">
        <w:t xml:space="preserve"> </w:t>
      </w:r>
      <w:hyperlink r:id="rId37" w:tooltip="25=Ref   Lamont, R.F., Sobel, J.D., Carrington, D., Mazaki-Tovi, S., Kusanovic, J.P., Vaisbuch, E. and Romero, R., 2011. Varicella-zoster virus (chickenpox) infection in pregnancy. BJOG An international journal of Obstetrics and Gynaecology, 118(10), pp.1155-1" w:history="1">
        <w:r w:rsidRPr="004A1EE9">
          <w:t>2011</w:t>
        </w:r>
      </w:hyperlink>
      <w:r w:rsidRPr="00716028">
        <w:t>).</w:t>
      </w:r>
      <w:r w:rsidR="00733B52" w:rsidRPr="00716028">
        <w:t xml:space="preserve"> </w:t>
      </w:r>
      <w:r w:rsidR="00830454">
        <w:t>T</w:t>
      </w:r>
      <w:r w:rsidRPr="00716028">
        <w:t>his</w:t>
      </w:r>
      <w:r w:rsidR="00733B52" w:rsidRPr="00716028">
        <w:t xml:space="preserve"> </w:t>
      </w:r>
      <w:r w:rsidRPr="00716028">
        <w:t>carried</w:t>
      </w:r>
      <w:r w:rsidR="00733B52" w:rsidRPr="00716028">
        <w:t xml:space="preserve"> </w:t>
      </w:r>
      <w:r w:rsidRPr="00716028">
        <w:t>a</w:t>
      </w:r>
      <w:r w:rsidR="00733B52" w:rsidRPr="00716028">
        <w:t xml:space="preserve"> </w:t>
      </w:r>
      <w:r w:rsidRPr="00716028">
        <w:t>mortality</w:t>
      </w:r>
      <w:r w:rsidR="00733B52" w:rsidRPr="00716028">
        <w:t xml:space="preserve"> </w:t>
      </w:r>
      <w:r w:rsidRPr="00716028">
        <w:t>rate</w:t>
      </w:r>
      <w:r w:rsidR="00733B52" w:rsidRPr="00716028">
        <w:t xml:space="preserve"> </w:t>
      </w:r>
      <w:r w:rsidRPr="00716028">
        <w:t>of</w:t>
      </w:r>
      <w:r w:rsidR="00733B52" w:rsidRPr="00716028">
        <w:t xml:space="preserve"> </w:t>
      </w:r>
      <w:r w:rsidRPr="00716028">
        <w:t>30</w:t>
      </w:r>
      <w:r w:rsidR="00716028" w:rsidRPr="00716028">
        <w:t>%</w:t>
      </w:r>
      <w:r w:rsidRPr="00716028">
        <w:t>,</w:t>
      </w:r>
      <w:r w:rsidR="00733B52" w:rsidRPr="00716028">
        <w:t xml:space="preserve"> </w:t>
      </w:r>
      <w:r w:rsidRPr="00716028">
        <w:t>which</w:t>
      </w:r>
      <w:r w:rsidR="00733B52" w:rsidRPr="00716028">
        <w:t xml:space="preserve"> </w:t>
      </w:r>
      <w:r w:rsidRPr="00716028">
        <w:t>has</w:t>
      </w:r>
      <w:r w:rsidR="00733B52" w:rsidRPr="00716028">
        <w:t xml:space="preserve"> </w:t>
      </w:r>
      <w:r w:rsidRPr="00716028">
        <w:t>now</w:t>
      </w:r>
      <w:r w:rsidR="00733B52" w:rsidRPr="00716028">
        <w:t xml:space="preserve"> </w:t>
      </w:r>
      <w:r w:rsidR="00830454">
        <w:t xml:space="preserve">been </w:t>
      </w:r>
      <w:r w:rsidRPr="00716028">
        <w:t>reduced</w:t>
      </w:r>
      <w:r w:rsidR="00733B52" w:rsidRPr="00716028">
        <w:t xml:space="preserve"> </w:t>
      </w:r>
      <w:r w:rsidRPr="00716028">
        <w:t>to</w:t>
      </w:r>
      <w:r w:rsidR="00733B52" w:rsidRPr="00716028">
        <w:t xml:space="preserve"> </w:t>
      </w:r>
      <w:r w:rsidRPr="00716028">
        <w:t>7</w:t>
      </w:r>
      <w:r w:rsidR="00716028" w:rsidRPr="00716028">
        <w:t>%</w:t>
      </w:r>
      <w:r w:rsidR="00733B52" w:rsidRPr="00716028">
        <w:t xml:space="preserve"> </w:t>
      </w:r>
      <w:r w:rsidR="00830454">
        <w:t xml:space="preserve">by </w:t>
      </w:r>
      <w:r w:rsidR="00830454" w:rsidRPr="00716028">
        <w:t>the use of varicella zoster immunoglobulin (</w:t>
      </w:r>
      <w:bookmarkStart w:id="20" w:name="_Hlk532911814"/>
      <w:r w:rsidR="00830454" w:rsidRPr="00716028">
        <w:t>VZIG</w:t>
      </w:r>
      <w:bookmarkEnd w:id="20"/>
      <w:r w:rsidR="00830454" w:rsidRPr="00716028">
        <w:t xml:space="preserve">) and antiviral treatments </w:t>
      </w:r>
      <w:r w:rsidRPr="00716028">
        <w:t>(</w:t>
      </w:r>
      <w:r w:rsidRPr="004A1EE9">
        <w:t>Lamont</w:t>
      </w:r>
      <w:r w:rsidR="009B79E8" w:rsidRPr="004A1EE9">
        <w:t xml:space="preserve"> </w:t>
      </w:r>
      <w:r w:rsidRPr="004A1EE9">
        <w:t>et</w:t>
      </w:r>
      <w:r w:rsidR="00733B52" w:rsidRPr="004A1EE9">
        <w:t xml:space="preserve"> </w:t>
      </w:r>
      <w:r w:rsidRPr="004A1EE9">
        <w:t>al</w:t>
      </w:r>
      <w:r w:rsidR="00733B52" w:rsidRPr="004A1EE9">
        <w:t xml:space="preserve"> </w:t>
      </w:r>
      <w:hyperlink r:id="rId38" w:tooltip="25=Ref   Lamont, R.F., Sobel, J.D., Carrington, D., Mazaki-Tovi, S., Kusanovic, J.P., Vaisbuch, E. and Romero, R., 2011. Varicella-zoster virus (chickenpox) infection in pregnancy. BJOG An international journal of Obstetrics and Gynaecology, 118(10), pp.1155-1" w:history="1">
        <w:r w:rsidRPr="004A1EE9">
          <w:t>2011</w:t>
        </w:r>
      </w:hyperlink>
      <w:r w:rsidR="005E411F">
        <w:t>,</w:t>
      </w:r>
      <w:r w:rsidR="00733B52" w:rsidRPr="00716028">
        <w:t xml:space="preserve"> </w:t>
      </w:r>
      <w:r w:rsidRPr="00716028">
        <w:t>Sauerbrei</w:t>
      </w:r>
      <w:r w:rsidR="00733B52" w:rsidRPr="00716028">
        <w:t xml:space="preserve"> </w:t>
      </w:r>
      <w:r w:rsidRPr="00716028">
        <w:t>2015).</w:t>
      </w:r>
      <w:r w:rsidR="00733B52" w:rsidRPr="00716028">
        <w:t xml:space="preserve"> </w:t>
      </w:r>
      <w:r w:rsidRPr="00716028">
        <w:t>The</w:t>
      </w:r>
      <w:r w:rsidR="00733B52" w:rsidRPr="00716028">
        <w:t xml:space="preserve"> </w:t>
      </w:r>
      <w:r w:rsidRPr="00716028">
        <w:t>difficulty</w:t>
      </w:r>
      <w:r w:rsidR="00733B52" w:rsidRPr="00716028">
        <w:t xml:space="preserve"> </w:t>
      </w:r>
      <w:r w:rsidR="00830454">
        <w:t>in</w:t>
      </w:r>
      <w:r w:rsidR="00830454" w:rsidRPr="00716028">
        <w:t xml:space="preserve"> </w:t>
      </w:r>
      <w:r w:rsidRPr="00716028">
        <w:t>managing</w:t>
      </w:r>
      <w:r w:rsidR="00733B52" w:rsidRPr="00716028">
        <w:t xml:space="preserve"> </w:t>
      </w:r>
      <w:r w:rsidRPr="00716028">
        <w:t>this</w:t>
      </w:r>
      <w:r w:rsidR="00733B52" w:rsidRPr="00716028">
        <w:t xml:space="preserve"> </w:t>
      </w:r>
      <w:r w:rsidRPr="00716028">
        <w:t>is</w:t>
      </w:r>
      <w:r w:rsidR="00733B52" w:rsidRPr="00716028">
        <w:t xml:space="preserve"> </w:t>
      </w:r>
      <w:r w:rsidRPr="00716028">
        <w:t>the</w:t>
      </w:r>
      <w:r w:rsidR="00733B52" w:rsidRPr="00716028">
        <w:t xml:space="preserve"> </w:t>
      </w:r>
      <w:r w:rsidRPr="00716028">
        <w:t>wide</w:t>
      </w:r>
      <w:r w:rsidR="00733B52" w:rsidRPr="00716028">
        <w:t xml:space="preserve"> </w:t>
      </w:r>
      <w:r w:rsidRPr="00716028">
        <w:t>timeline</w:t>
      </w:r>
      <w:r w:rsidR="00733B52" w:rsidRPr="00716028">
        <w:t xml:space="preserve"> </w:t>
      </w:r>
      <w:r w:rsidR="00716028" w:rsidRPr="00716028">
        <w:t>before</w:t>
      </w:r>
      <w:r w:rsidR="00733B52" w:rsidRPr="00716028">
        <w:t xml:space="preserve"> </w:t>
      </w:r>
      <w:r w:rsidRPr="00716028">
        <w:t>delivery</w:t>
      </w:r>
      <w:r w:rsidR="00733B52" w:rsidRPr="00716028">
        <w:t xml:space="preserve"> </w:t>
      </w:r>
      <w:r w:rsidRPr="00716028">
        <w:t>during</w:t>
      </w:r>
      <w:r w:rsidR="00733B52" w:rsidRPr="00716028">
        <w:t xml:space="preserve"> </w:t>
      </w:r>
      <w:r w:rsidRPr="00716028">
        <w:t>which</w:t>
      </w:r>
      <w:r w:rsidR="00733B52" w:rsidRPr="00716028">
        <w:t xml:space="preserve"> </w:t>
      </w:r>
      <w:r w:rsidRPr="00716028">
        <w:t>the</w:t>
      </w:r>
      <w:r w:rsidR="00733B52" w:rsidRPr="00716028">
        <w:t xml:space="preserve"> </w:t>
      </w:r>
      <w:r w:rsidRPr="00716028">
        <w:t>mother</w:t>
      </w:r>
      <w:r w:rsidR="00733B52" w:rsidRPr="00716028">
        <w:t xml:space="preserve"> </w:t>
      </w:r>
      <w:r w:rsidRPr="00716028">
        <w:t>may</w:t>
      </w:r>
      <w:r w:rsidR="00733B52" w:rsidRPr="00716028">
        <w:t xml:space="preserve"> </w:t>
      </w:r>
      <w:r w:rsidRPr="00716028">
        <w:t>have</w:t>
      </w:r>
      <w:r w:rsidR="00733B52" w:rsidRPr="00716028">
        <w:t xml:space="preserve"> </w:t>
      </w:r>
      <w:r w:rsidRPr="00716028">
        <w:t>contracted</w:t>
      </w:r>
      <w:r w:rsidR="00733B52" w:rsidRPr="00716028">
        <w:t xml:space="preserve"> </w:t>
      </w:r>
      <w:r w:rsidR="00D01541">
        <w:t>VZV</w:t>
      </w:r>
      <w:r w:rsidRPr="00716028">
        <w:t>.</w:t>
      </w:r>
      <w:r w:rsidR="00733B52" w:rsidRPr="00716028">
        <w:t xml:space="preserve"> </w:t>
      </w:r>
      <w:r w:rsidRPr="00716028">
        <w:t>It</w:t>
      </w:r>
      <w:r w:rsidR="00733B52" w:rsidRPr="00716028">
        <w:t xml:space="preserve"> </w:t>
      </w:r>
      <w:r w:rsidRPr="00716028">
        <w:t>is</w:t>
      </w:r>
      <w:r w:rsidR="00733B52" w:rsidRPr="00716028">
        <w:t xml:space="preserve"> </w:t>
      </w:r>
      <w:r w:rsidRPr="00716028">
        <w:t>suggested</w:t>
      </w:r>
      <w:r w:rsidR="00733B52" w:rsidRPr="00716028">
        <w:t xml:space="preserve"> </w:t>
      </w:r>
      <w:r w:rsidRPr="00716028">
        <w:t>that</w:t>
      </w:r>
      <w:r w:rsidR="00733B52" w:rsidRPr="00716028">
        <w:t xml:space="preserve"> </w:t>
      </w:r>
      <w:r w:rsidRPr="00716028">
        <w:t>if</w:t>
      </w:r>
      <w:r w:rsidR="00733B52" w:rsidRPr="00716028">
        <w:t xml:space="preserve"> </w:t>
      </w:r>
      <w:r w:rsidRPr="00716028">
        <w:t>it</w:t>
      </w:r>
      <w:r w:rsidR="00733B52" w:rsidRPr="00716028">
        <w:t xml:space="preserve"> </w:t>
      </w:r>
      <w:r w:rsidRPr="00716028">
        <w:t>occurs</w:t>
      </w:r>
      <w:r w:rsidR="00733B52" w:rsidRPr="00716028">
        <w:t xml:space="preserve"> </w:t>
      </w:r>
      <w:r w:rsidRPr="00716028">
        <w:t>between</w:t>
      </w:r>
      <w:r w:rsidR="00733B52" w:rsidRPr="00716028">
        <w:t xml:space="preserve"> </w:t>
      </w:r>
      <w:r w:rsidR="00D01541">
        <w:t>one</w:t>
      </w:r>
      <w:r w:rsidR="00733B52" w:rsidRPr="00716028">
        <w:t xml:space="preserve"> </w:t>
      </w:r>
      <w:r w:rsidRPr="00716028">
        <w:t>and</w:t>
      </w:r>
      <w:r w:rsidR="00733B52" w:rsidRPr="00716028">
        <w:t xml:space="preserve"> </w:t>
      </w:r>
      <w:r w:rsidR="00D01541">
        <w:t>four</w:t>
      </w:r>
      <w:r w:rsidR="00733B52" w:rsidRPr="00716028">
        <w:t xml:space="preserve"> </w:t>
      </w:r>
      <w:r w:rsidRPr="00716028">
        <w:t>weeks</w:t>
      </w:r>
      <w:r w:rsidR="00733B52" w:rsidRPr="00716028">
        <w:t xml:space="preserve"> </w:t>
      </w:r>
      <w:r w:rsidR="00716028" w:rsidRPr="00716028">
        <w:t>before</w:t>
      </w:r>
      <w:r w:rsidR="00733B52" w:rsidRPr="00716028">
        <w:t xml:space="preserve"> </w:t>
      </w:r>
      <w:r w:rsidRPr="00716028">
        <w:t>the</w:t>
      </w:r>
      <w:r w:rsidR="00733B52" w:rsidRPr="00716028">
        <w:t xml:space="preserve"> </w:t>
      </w:r>
      <w:r w:rsidRPr="00716028">
        <w:t>birth,</w:t>
      </w:r>
      <w:r w:rsidR="00733B52" w:rsidRPr="00716028">
        <w:t xml:space="preserve"> </w:t>
      </w:r>
      <w:r w:rsidRPr="00716028">
        <w:t>there</w:t>
      </w:r>
      <w:r w:rsidR="00733B52" w:rsidRPr="00716028">
        <w:t xml:space="preserve"> </w:t>
      </w:r>
      <w:r w:rsidRPr="00716028">
        <w:t>is</w:t>
      </w:r>
      <w:r w:rsidR="00733B52" w:rsidRPr="00716028">
        <w:t xml:space="preserve"> </w:t>
      </w:r>
      <w:r w:rsidRPr="00716028">
        <w:t>a</w:t>
      </w:r>
      <w:r w:rsidR="00733B52" w:rsidRPr="00716028">
        <w:t xml:space="preserve"> </w:t>
      </w:r>
      <w:r w:rsidRPr="00716028">
        <w:t>50</w:t>
      </w:r>
      <w:r w:rsidR="00716028" w:rsidRPr="00716028">
        <w:t>%</w:t>
      </w:r>
      <w:r w:rsidR="00733B52" w:rsidRPr="00716028">
        <w:t xml:space="preserve"> </w:t>
      </w:r>
      <w:r w:rsidRPr="00716028">
        <w:t>chance</w:t>
      </w:r>
      <w:r w:rsidR="00733B52" w:rsidRPr="00716028">
        <w:t xml:space="preserve"> </w:t>
      </w:r>
      <w:r w:rsidRPr="00716028">
        <w:t>that</w:t>
      </w:r>
      <w:r w:rsidR="00733B52" w:rsidRPr="00716028">
        <w:t xml:space="preserve"> </w:t>
      </w:r>
      <w:r w:rsidRPr="00716028">
        <w:t>the</w:t>
      </w:r>
      <w:r w:rsidR="00733B52" w:rsidRPr="00716028">
        <w:t xml:space="preserve"> </w:t>
      </w:r>
      <w:r w:rsidRPr="00716028">
        <w:t>infant</w:t>
      </w:r>
      <w:r w:rsidR="00733B52" w:rsidRPr="00716028">
        <w:t xml:space="preserve"> </w:t>
      </w:r>
      <w:r w:rsidRPr="00716028">
        <w:t>will</w:t>
      </w:r>
      <w:r w:rsidR="00733B52" w:rsidRPr="00716028">
        <w:t xml:space="preserve"> </w:t>
      </w:r>
      <w:r w:rsidRPr="00716028">
        <w:t>be</w:t>
      </w:r>
      <w:r w:rsidR="00733B52" w:rsidRPr="00716028">
        <w:t xml:space="preserve"> </w:t>
      </w:r>
      <w:r w:rsidRPr="00716028">
        <w:t>affected</w:t>
      </w:r>
      <w:r w:rsidR="00733B52" w:rsidRPr="00716028">
        <w:t xml:space="preserve"> </w:t>
      </w:r>
      <w:r w:rsidRPr="00716028">
        <w:t>(</w:t>
      </w:r>
      <w:r w:rsidRPr="004A1EE9">
        <w:t>Lamont</w:t>
      </w:r>
      <w:r w:rsidR="005E411F" w:rsidRPr="004A1EE9">
        <w:t xml:space="preserve"> </w:t>
      </w:r>
      <w:r w:rsidRPr="004A1EE9">
        <w:t>et</w:t>
      </w:r>
      <w:r w:rsidR="00733B52" w:rsidRPr="004A1EE9">
        <w:t xml:space="preserve"> </w:t>
      </w:r>
      <w:r w:rsidRPr="004A1EE9">
        <w:t>al</w:t>
      </w:r>
      <w:r w:rsidR="00733B52" w:rsidRPr="004A1EE9">
        <w:t xml:space="preserve"> </w:t>
      </w:r>
      <w:hyperlink r:id="rId39" w:tooltip="25=Ref   Lamont, R.F., Sobel, J.D., Carrington, D., Mazaki-Tovi, S., Kusanovic, J.P., Vaisbuch, E. and Romero, R., 2011. Varicella-zoster virus (chickenpox) infection in pregnancy. BJOG An international journal of Obstetrics and Gynaecology, 118(10), pp.1155-1" w:history="1">
        <w:r w:rsidRPr="004A1EE9">
          <w:t>2011</w:t>
        </w:r>
      </w:hyperlink>
      <w:r w:rsidRPr="00716028">
        <w:t>)</w:t>
      </w:r>
      <w:r w:rsidR="00C146DE" w:rsidRPr="00716028">
        <w:t>.</w:t>
      </w:r>
    </w:p>
    <w:p w14:paraId="649697FD" w14:textId="77777777" w:rsidR="00A0330E" w:rsidRPr="004A1EE9" w:rsidRDefault="00733B52" w:rsidP="004A1EE9">
      <w:pPr>
        <w:pStyle w:val="6ATimeouthead"/>
        <w:rPr>
          <w:b w:val="0"/>
        </w:rPr>
      </w:pPr>
      <w:r w:rsidRPr="00361546">
        <w:t>T</w:t>
      </w:r>
      <w:r w:rsidR="007E4D1E" w:rsidRPr="004A1EE9">
        <w:t>ime out</w:t>
      </w:r>
      <w:r w:rsidRPr="004A1EE9">
        <w:t xml:space="preserve"> 3</w:t>
      </w:r>
    </w:p>
    <w:p w14:paraId="436FE1C2" w14:textId="63270B1B" w:rsidR="00310447" w:rsidRDefault="00351263" w:rsidP="00B202E1">
      <w:pPr>
        <w:pStyle w:val="6bTimeouttitle"/>
      </w:pPr>
      <w:r>
        <w:t>List the complications</w:t>
      </w:r>
    </w:p>
    <w:p w14:paraId="1FC2C6CA" w14:textId="2725E142" w:rsidR="00A0330E" w:rsidRPr="00716028" w:rsidRDefault="00733B52" w:rsidP="004A1EE9">
      <w:pPr>
        <w:pStyle w:val="6cTimeoutbody"/>
      </w:pPr>
      <w:r w:rsidRPr="004A1EE9">
        <w:t>Review the above discussion and page</w:t>
      </w:r>
      <w:r w:rsidR="00763FB2">
        <w:t>s</w:t>
      </w:r>
      <w:r w:rsidRPr="004A1EE9">
        <w:t xml:space="preserve"> 11</w:t>
      </w:r>
      <w:r w:rsidR="00763FB2">
        <w:t>-</w:t>
      </w:r>
      <w:r w:rsidRPr="004A1EE9">
        <w:t>12 of RCOG (2015)</w:t>
      </w:r>
      <w:r w:rsidR="00763FB2">
        <w:t xml:space="preserve">. </w:t>
      </w:r>
      <w:r w:rsidRPr="004A1EE9">
        <w:t xml:space="preserve">List the potential complications to mother and fetus </w:t>
      </w:r>
      <w:r w:rsidR="00D01541" w:rsidRPr="004A1EE9">
        <w:t xml:space="preserve">of contracting </w:t>
      </w:r>
      <w:r w:rsidR="00D01541">
        <w:t>VZV</w:t>
      </w:r>
      <w:r w:rsidR="00D01541" w:rsidRPr="004A1EE9">
        <w:t xml:space="preserve"> </w:t>
      </w:r>
      <w:r w:rsidRPr="004A1EE9">
        <w:t xml:space="preserve">in the </w:t>
      </w:r>
      <w:r w:rsidR="00763FB2">
        <w:t>first</w:t>
      </w:r>
      <w:r w:rsidRPr="004A1EE9">
        <w:t xml:space="preserve">, </w:t>
      </w:r>
      <w:r w:rsidR="00763FB2">
        <w:t xml:space="preserve">second </w:t>
      </w:r>
      <w:r w:rsidRPr="004A1EE9">
        <w:t xml:space="preserve">and </w:t>
      </w:r>
      <w:r w:rsidR="00763FB2">
        <w:t xml:space="preserve">third </w:t>
      </w:r>
      <w:r w:rsidRPr="004A1EE9">
        <w:t>trimester</w:t>
      </w:r>
      <w:r w:rsidR="00763FB2">
        <w:t>s</w:t>
      </w:r>
      <w:r w:rsidRPr="004A1EE9">
        <w:t xml:space="preserve"> of pregnancy.</w:t>
      </w:r>
    </w:p>
    <w:p w14:paraId="5278A34A" w14:textId="272F49E6" w:rsidR="00A0330E" w:rsidRPr="004A1EE9" w:rsidRDefault="00385F7D" w:rsidP="004A1EE9">
      <w:pPr>
        <w:pStyle w:val="5aCrossheadA"/>
        <w:rPr>
          <w:b w:val="0"/>
        </w:rPr>
      </w:pPr>
      <w:r>
        <w:t>V</w:t>
      </w:r>
      <w:r w:rsidR="00351263" w:rsidRPr="004A1EE9">
        <w:t>accination</w:t>
      </w:r>
    </w:p>
    <w:p w14:paraId="6F3ECDBB" w14:textId="03C2F89B" w:rsidR="00A0330E" w:rsidRPr="00716028" w:rsidRDefault="004C0B08" w:rsidP="004A1EE9">
      <w:pPr>
        <w:pStyle w:val="4aBody"/>
      </w:pPr>
      <w:r>
        <w:t>VZV</w:t>
      </w:r>
      <w:r w:rsidRPr="00716028">
        <w:t xml:space="preserve"> </w:t>
      </w:r>
      <w:r w:rsidR="00545497" w:rsidRPr="00716028">
        <w:t>is</w:t>
      </w:r>
      <w:r w:rsidR="00733B52" w:rsidRPr="00716028">
        <w:t xml:space="preserve"> </w:t>
      </w:r>
      <w:r w:rsidR="00545497" w:rsidRPr="00716028">
        <w:t>not</w:t>
      </w:r>
      <w:r w:rsidR="00733B52" w:rsidRPr="00716028">
        <w:t xml:space="preserve"> </w:t>
      </w:r>
      <w:r w:rsidR="00545497" w:rsidRPr="00716028">
        <w:t>a</w:t>
      </w:r>
      <w:r w:rsidR="00733B52" w:rsidRPr="00716028">
        <w:t xml:space="preserve"> </w:t>
      </w:r>
      <w:r w:rsidR="00545497" w:rsidRPr="00716028">
        <w:t>notifiable</w:t>
      </w:r>
      <w:r w:rsidR="00733B52" w:rsidRPr="00716028">
        <w:t xml:space="preserve"> </w:t>
      </w:r>
      <w:r w:rsidR="00545497" w:rsidRPr="00716028">
        <w:t>illness</w:t>
      </w:r>
      <w:r w:rsidR="00733B52" w:rsidRPr="00716028">
        <w:t xml:space="preserve"> </w:t>
      </w:r>
      <w:r w:rsidR="00545497" w:rsidRPr="00716028">
        <w:t>in</w:t>
      </w:r>
      <w:r w:rsidR="00733B52" w:rsidRPr="00716028">
        <w:t xml:space="preserve"> </w:t>
      </w:r>
      <w:r w:rsidR="00545497" w:rsidRPr="00716028">
        <w:t>the</w:t>
      </w:r>
      <w:r w:rsidR="00733B52" w:rsidRPr="00716028">
        <w:t xml:space="preserve"> </w:t>
      </w:r>
      <w:r w:rsidR="00545497" w:rsidRPr="00716028">
        <w:t>UK,</w:t>
      </w:r>
      <w:r w:rsidR="00733B52" w:rsidRPr="00716028">
        <w:t xml:space="preserve"> </w:t>
      </w:r>
      <w:r w:rsidR="00545497" w:rsidRPr="00716028">
        <w:t>despite</w:t>
      </w:r>
      <w:r w:rsidR="00733B52" w:rsidRPr="00716028">
        <w:t xml:space="preserve"> </w:t>
      </w:r>
      <w:r w:rsidR="00545497" w:rsidRPr="00716028">
        <w:t>there</w:t>
      </w:r>
      <w:r w:rsidR="00733B52" w:rsidRPr="00716028">
        <w:t xml:space="preserve"> </w:t>
      </w:r>
      <w:r w:rsidR="00545497" w:rsidRPr="00716028">
        <w:t>being</w:t>
      </w:r>
      <w:r w:rsidR="00733B52" w:rsidRPr="00716028">
        <w:t xml:space="preserve"> </w:t>
      </w:r>
      <w:r w:rsidR="00545497" w:rsidRPr="00716028">
        <w:t>a</w:t>
      </w:r>
      <w:r w:rsidR="00733B52" w:rsidRPr="00716028">
        <w:t xml:space="preserve"> </w:t>
      </w:r>
      <w:r w:rsidR="00545497" w:rsidRPr="00716028">
        <w:t>vaccine</w:t>
      </w:r>
      <w:r w:rsidR="00733B52" w:rsidRPr="00716028">
        <w:t xml:space="preserve"> </w:t>
      </w:r>
      <w:r w:rsidR="00545497" w:rsidRPr="00716028">
        <w:t>available</w:t>
      </w:r>
      <w:r w:rsidR="00733B52" w:rsidRPr="00716028">
        <w:t xml:space="preserve"> </w:t>
      </w:r>
      <w:r w:rsidR="00545497" w:rsidRPr="00716028">
        <w:t>for</w:t>
      </w:r>
      <w:r w:rsidR="00733B52" w:rsidRPr="00716028">
        <w:t xml:space="preserve"> </w:t>
      </w:r>
      <w:r w:rsidR="00545497" w:rsidRPr="00716028">
        <w:t>its</w:t>
      </w:r>
      <w:r w:rsidR="00733B52" w:rsidRPr="00716028">
        <w:t xml:space="preserve"> </w:t>
      </w:r>
      <w:r w:rsidR="00545497" w:rsidRPr="00716028">
        <w:t>prevention</w:t>
      </w:r>
      <w:r w:rsidR="00277F84" w:rsidRPr="00716028">
        <w:t>.</w:t>
      </w:r>
      <w:r w:rsidR="00733B52" w:rsidRPr="00716028">
        <w:t xml:space="preserve"> </w:t>
      </w:r>
      <w:r w:rsidR="00277F84" w:rsidRPr="00716028">
        <w:t>This</w:t>
      </w:r>
      <w:r w:rsidR="00733B52" w:rsidRPr="00716028">
        <w:t xml:space="preserve"> </w:t>
      </w:r>
      <w:r w:rsidR="00545497" w:rsidRPr="00716028">
        <w:t>is</w:t>
      </w:r>
      <w:r w:rsidR="00733B52" w:rsidRPr="00716028">
        <w:t xml:space="preserve"> </w:t>
      </w:r>
      <w:r w:rsidR="00545497" w:rsidRPr="00716028">
        <w:t>unusual</w:t>
      </w:r>
      <w:r>
        <w:t>,</w:t>
      </w:r>
      <w:r w:rsidR="00733B52" w:rsidRPr="00716028">
        <w:t xml:space="preserve"> </w:t>
      </w:r>
      <w:r w:rsidR="00545497" w:rsidRPr="00716028">
        <w:t>as</w:t>
      </w:r>
      <w:r w:rsidR="00733B52" w:rsidRPr="00716028">
        <w:t xml:space="preserve"> </w:t>
      </w:r>
      <w:r w:rsidR="00545497" w:rsidRPr="00716028">
        <w:t>most</w:t>
      </w:r>
      <w:r w:rsidR="00733B52" w:rsidRPr="00716028">
        <w:t xml:space="preserve"> </w:t>
      </w:r>
      <w:r w:rsidR="00545497" w:rsidRPr="00716028">
        <w:t>vaccinations</w:t>
      </w:r>
      <w:r w:rsidR="00733B52" w:rsidRPr="00716028">
        <w:t xml:space="preserve"> </w:t>
      </w:r>
      <w:r w:rsidR="00277F84" w:rsidRPr="00716028">
        <w:t>are</w:t>
      </w:r>
      <w:r w:rsidR="00733B52" w:rsidRPr="00716028">
        <w:t xml:space="preserve"> </w:t>
      </w:r>
      <w:r w:rsidR="00277F84" w:rsidRPr="00716028">
        <w:t>for</w:t>
      </w:r>
      <w:r w:rsidR="00733B52" w:rsidRPr="00716028">
        <w:t xml:space="preserve"> </w:t>
      </w:r>
      <w:r w:rsidR="00277F84" w:rsidRPr="00716028">
        <w:t>notifiable</w:t>
      </w:r>
      <w:r w:rsidR="00733B52" w:rsidRPr="00716028">
        <w:t xml:space="preserve"> </w:t>
      </w:r>
      <w:r w:rsidR="00277F84" w:rsidRPr="00716028">
        <w:t>diseases</w:t>
      </w:r>
      <w:r w:rsidR="00733B52" w:rsidRPr="00716028">
        <w:t xml:space="preserve"> </w:t>
      </w:r>
      <w:r w:rsidR="00545497" w:rsidRPr="00716028">
        <w:t>(PHE</w:t>
      </w:r>
      <w:r w:rsidR="00CB68CF">
        <w:t xml:space="preserve"> </w:t>
      </w:r>
      <w:r w:rsidR="00545497" w:rsidRPr="00716028">
        <w:t>2010).</w:t>
      </w:r>
      <w:r w:rsidR="00733B52" w:rsidRPr="00716028">
        <w:t xml:space="preserve"> </w:t>
      </w:r>
      <w:r>
        <w:t>Th</w:t>
      </w:r>
      <w:r w:rsidR="00991675" w:rsidRPr="00716028">
        <w:t>e</w:t>
      </w:r>
      <w:r w:rsidR="00733B52" w:rsidRPr="00716028">
        <w:t xml:space="preserve"> </w:t>
      </w:r>
      <w:r w:rsidR="00991675" w:rsidRPr="00716028">
        <w:t>UK</w:t>
      </w:r>
      <w:r w:rsidR="00733B52" w:rsidRPr="00716028">
        <w:t xml:space="preserve"> </w:t>
      </w:r>
      <w:r w:rsidR="00991675" w:rsidRPr="00716028">
        <w:t>is</w:t>
      </w:r>
      <w:r w:rsidR="00733B52" w:rsidRPr="00716028">
        <w:t xml:space="preserve"> </w:t>
      </w:r>
      <w:r>
        <w:t xml:space="preserve">also </w:t>
      </w:r>
      <w:r w:rsidR="00991675" w:rsidRPr="00716028">
        <w:t>one</w:t>
      </w:r>
      <w:r w:rsidR="00733B52" w:rsidRPr="00716028">
        <w:t xml:space="preserve"> </w:t>
      </w:r>
      <w:r w:rsidR="00991675" w:rsidRPr="00716028">
        <w:t>of</w:t>
      </w:r>
      <w:r w:rsidR="00733B52" w:rsidRPr="00716028">
        <w:t xml:space="preserve"> </w:t>
      </w:r>
      <w:r w:rsidR="00991675" w:rsidRPr="00716028">
        <w:t>the</w:t>
      </w:r>
      <w:r w:rsidR="00733B52" w:rsidRPr="00716028">
        <w:t xml:space="preserve"> </w:t>
      </w:r>
      <w:r w:rsidR="00991675" w:rsidRPr="00716028">
        <w:t>few</w:t>
      </w:r>
      <w:r w:rsidR="00733B52" w:rsidRPr="00716028">
        <w:t xml:space="preserve"> </w:t>
      </w:r>
      <w:r w:rsidR="00991675" w:rsidRPr="00716028">
        <w:t>developed</w:t>
      </w:r>
      <w:r w:rsidR="00733B52" w:rsidRPr="00716028">
        <w:t xml:space="preserve"> </w:t>
      </w:r>
      <w:r w:rsidR="00991675" w:rsidRPr="00716028">
        <w:t>countries</w:t>
      </w:r>
      <w:r w:rsidR="00733B52" w:rsidRPr="00716028">
        <w:t xml:space="preserve"> </w:t>
      </w:r>
      <w:r>
        <w:t xml:space="preserve">not to have </w:t>
      </w:r>
      <w:r w:rsidR="00991675" w:rsidRPr="00716028">
        <w:t>implemented</w:t>
      </w:r>
      <w:r w:rsidR="00733B52" w:rsidRPr="00716028">
        <w:t xml:space="preserve"> </w:t>
      </w:r>
      <w:r>
        <w:t>VZV</w:t>
      </w:r>
      <w:r w:rsidRPr="00716028">
        <w:t xml:space="preserve"> </w:t>
      </w:r>
      <w:r w:rsidR="00991675" w:rsidRPr="00716028">
        <w:t>vaccinations</w:t>
      </w:r>
      <w:r w:rsidR="00733B52" w:rsidRPr="00716028">
        <w:t xml:space="preserve"> </w:t>
      </w:r>
      <w:r w:rsidR="00385F7D">
        <w:t>as part of</w:t>
      </w:r>
      <w:r w:rsidR="00733B52" w:rsidRPr="00716028">
        <w:t xml:space="preserve"> </w:t>
      </w:r>
      <w:r w:rsidR="00F2787C">
        <w:t>a</w:t>
      </w:r>
      <w:r w:rsidR="00F2787C" w:rsidRPr="00716028">
        <w:t xml:space="preserve"> </w:t>
      </w:r>
      <w:r w:rsidR="00991675" w:rsidRPr="00716028">
        <w:t>national</w:t>
      </w:r>
      <w:r w:rsidR="00733B52" w:rsidRPr="00716028">
        <w:t xml:space="preserve"> </w:t>
      </w:r>
      <w:r w:rsidR="00991675" w:rsidRPr="00716028">
        <w:t>vaccin</w:t>
      </w:r>
      <w:r w:rsidR="00385F7D">
        <w:t>ation</w:t>
      </w:r>
      <w:r w:rsidR="00733B52" w:rsidRPr="00716028">
        <w:t xml:space="preserve"> </w:t>
      </w:r>
      <w:r w:rsidR="00991675" w:rsidRPr="00716028">
        <w:t>programme</w:t>
      </w:r>
      <w:r w:rsidR="00733B52" w:rsidRPr="00716028">
        <w:t xml:space="preserve"> </w:t>
      </w:r>
      <w:r w:rsidR="00991675" w:rsidRPr="00716028">
        <w:t>(</w:t>
      </w:r>
      <w:bookmarkStart w:id="21" w:name="OLE_LINK61"/>
      <w:r w:rsidR="00CB68CF" w:rsidRPr="00716028">
        <w:t xml:space="preserve">World Health Organization </w:t>
      </w:r>
      <w:bookmarkEnd w:id="21"/>
      <w:r w:rsidR="00CB68CF">
        <w:t>(</w:t>
      </w:r>
      <w:bookmarkStart w:id="22" w:name="OLE_LINK66"/>
      <w:bookmarkStart w:id="23" w:name="OLE_LINK67"/>
      <w:bookmarkStart w:id="24" w:name="OLE_LINK62"/>
      <w:bookmarkStart w:id="25" w:name="OLE_LINK63"/>
      <w:r w:rsidR="00CB68CF" w:rsidRPr="004A1EE9">
        <w:t>WHO</w:t>
      </w:r>
      <w:bookmarkEnd w:id="22"/>
      <w:bookmarkEnd w:id="23"/>
      <w:bookmarkEnd w:id="24"/>
      <w:bookmarkEnd w:id="25"/>
      <w:r w:rsidR="00CB68CF" w:rsidRPr="004A1EE9">
        <w:t>)</w:t>
      </w:r>
      <w:r w:rsidR="00733B52" w:rsidRPr="004A1EE9">
        <w:t xml:space="preserve"> </w:t>
      </w:r>
      <w:hyperlink r:id="rId40" w:tooltip="52=Ref   WHO, 2018a. Table 1: Summary of WHO position papers – Recommendations for Routine Immunization. [pdf] World Health Organization. Available at:  [Accessed 9 October 2018]." w:history="1">
        <w:r w:rsidR="00991675" w:rsidRPr="004A1EE9">
          <w:t>2018a</w:t>
        </w:r>
      </w:hyperlink>
      <w:r w:rsidR="00991675" w:rsidRPr="00716028">
        <w:t>).</w:t>
      </w:r>
      <w:r w:rsidR="00733B52" w:rsidRPr="00716028">
        <w:t xml:space="preserve"> </w:t>
      </w:r>
      <w:r w:rsidR="00A0094F">
        <w:t>T</w:t>
      </w:r>
      <w:r w:rsidR="00B4267B" w:rsidRPr="00716028">
        <w:t>he</w:t>
      </w:r>
      <w:r w:rsidR="00733B52" w:rsidRPr="00716028">
        <w:t xml:space="preserve"> </w:t>
      </w:r>
      <w:r w:rsidR="00B4267B" w:rsidRPr="00716028">
        <w:t>circulation</w:t>
      </w:r>
      <w:r w:rsidR="00733B52" w:rsidRPr="00716028">
        <w:t xml:space="preserve"> </w:t>
      </w:r>
      <w:r w:rsidR="00B4267B" w:rsidRPr="00716028">
        <w:t>of</w:t>
      </w:r>
      <w:r w:rsidR="00733B52" w:rsidRPr="00716028">
        <w:t xml:space="preserve"> </w:t>
      </w:r>
      <w:r w:rsidR="00F2787C">
        <w:t>VZV</w:t>
      </w:r>
      <w:r w:rsidR="00F2787C" w:rsidRPr="00716028">
        <w:t xml:space="preserve"> </w:t>
      </w:r>
      <w:r w:rsidR="00B4267B" w:rsidRPr="00716028">
        <w:t>is</w:t>
      </w:r>
      <w:r w:rsidR="00733B52" w:rsidRPr="00716028">
        <w:t xml:space="preserve"> </w:t>
      </w:r>
      <w:r w:rsidR="00B4267B" w:rsidRPr="00716028">
        <w:t>difficult</w:t>
      </w:r>
      <w:r w:rsidR="00733B52" w:rsidRPr="00716028">
        <w:t xml:space="preserve"> </w:t>
      </w:r>
      <w:r w:rsidR="00B4267B" w:rsidRPr="00716028">
        <w:t>to</w:t>
      </w:r>
      <w:r w:rsidR="00733B52" w:rsidRPr="00716028">
        <w:t xml:space="preserve"> </w:t>
      </w:r>
      <w:r w:rsidR="00B4267B" w:rsidRPr="00716028">
        <w:t>monitor</w:t>
      </w:r>
      <w:r w:rsidR="00733B52" w:rsidRPr="00716028">
        <w:t xml:space="preserve"> </w:t>
      </w:r>
      <w:r w:rsidR="00B4267B" w:rsidRPr="00716028">
        <w:t>and</w:t>
      </w:r>
      <w:r w:rsidR="00733B52" w:rsidRPr="00716028">
        <w:t xml:space="preserve"> </w:t>
      </w:r>
      <w:r w:rsidR="00B4267B" w:rsidRPr="00716028">
        <w:t>restrict,</w:t>
      </w:r>
      <w:r w:rsidR="00733B52" w:rsidRPr="00716028">
        <w:t xml:space="preserve"> </w:t>
      </w:r>
      <w:r w:rsidR="00A0094F">
        <w:t xml:space="preserve">but </w:t>
      </w:r>
      <w:r w:rsidR="00F103CF" w:rsidRPr="00716028">
        <w:t>countries</w:t>
      </w:r>
      <w:r w:rsidR="00733B52" w:rsidRPr="00716028">
        <w:t xml:space="preserve"> </w:t>
      </w:r>
      <w:r w:rsidR="00F103CF" w:rsidRPr="00716028">
        <w:t>such</w:t>
      </w:r>
      <w:r w:rsidR="00733B52" w:rsidRPr="00716028">
        <w:t xml:space="preserve"> </w:t>
      </w:r>
      <w:r w:rsidR="00F103CF" w:rsidRPr="00716028">
        <w:t>as</w:t>
      </w:r>
      <w:r w:rsidR="00733B52" w:rsidRPr="00716028">
        <w:t xml:space="preserve"> </w:t>
      </w:r>
      <w:r w:rsidR="00F103CF" w:rsidRPr="00716028">
        <w:t>the</w:t>
      </w:r>
      <w:r w:rsidR="00733B52" w:rsidRPr="00716028">
        <w:t xml:space="preserve"> </w:t>
      </w:r>
      <w:r w:rsidR="00F103CF" w:rsidRPr="00716028">
        <w:t>US</w:t>
      </w:r>
      <w:r w:rsidR="00733B52" w:rsidRPr="00716028">
        <w:t xml:space="preserve"> </w:t>
      </w:r>
      <w:r w:rsidR="00B4267B" w:rsidRPr="00716028">
        <w:t>and</w:t>
      </w:r>
      <w:r w:rsidR="00733B52" w:rsidRPr="00716028">
        <w:t xml:space="preserve"> </w:t>
      </w:r>
      <w:r w:rsidR="00B4267B" w:rsidRPr="00716028">
        <w:t>Germany</w:t>
      </w:r>
      <w:r w:rsidR="00733B52" w:rsidRPr="00716028">
        <w:t xml:space="preserve"> </w:t>
      </w:r>
      <w:r w:rsidR="00B4267B" w:rsidRPr="00716028">
        <w:t>have</w:t>
      </w:r>
      <w:r w:rsidR="00733B52" w:rsidRPr="00716028">
        <w:t xml:space="preserve"> </w:t>
      </w:r>
      <w:r w:rsidR="00B4267B" w:rsidRPr="00716028">
        <w:t>adopted</w:t>
      </w:r>
      <w:r w:rsidR="00733B52" w:rsidRPr="00716028">
        <w:t xml:space="preserve"> </w:t>
      </w:r>
      <w:r w:rsidR="00B4267B" w:rsidRPr="00716028">
        <w:t>a</w:t>
      </w:r>
      <w:r w:rsidR="00733B52" w:rsidRPr="00716028">
        <w:t xml:space="preserve"> </w:t>
      </w:r>
      <w:r w:rsidR="00B4267B" w:rsidRPr="00716028">
        <w:t>different</w:t>
      </w:r>
      <w:r w:rsidR="00733B52" w:rsidRPr="00716028">
        <w:t xml:space="preserve"> </w:t>
      </w:r>
      <w:r w:rsidR="00B4267B" w:rsidRPr="00716028">
        <w:t>approach</w:t>
      </w:r>
      <w:r w:rsidR="00A0094F">
        <w:t xml:space="preserve">, providing </w:t>
      </w:r>
      <w:r w:rsidR="00B4267B" w:rsidRPr="00716028">
        <w:t>full</w:t>
      </w:r>
      <w:r w:rsidR="00733B52" w:rsidRPr="00716028">
        <w:t xml:space="preserve"> </w:t>
      </w:r>
      <w:r w:rsidR="00B4267B" w:rsidRPr="00716028">
        <w:t>vaccination</w:t>
      </w:r>
      <w:r w:rsidR="00733B52" w:rsidRPr="00716028">
        <w:t xml:space="preserve"> </w:t>
      </w:r>
      <w:r w:rsidR="00B4267B" w:rsidRPr="00716028">
        <w:t>programme</w:t>
      </w:r>
      <w:r w:rsidR="00A0094F">
        <w:t>s</w:t>
      </w:r>
      <w:r w:rsidR="00733B52" w:rsidRPr="00716028">
        <w:t xml:space="preserve"> </w:t>
      </w:r>
      <w:r w:rsidR="00B4267B" w:rsidRPr="00716028">
        <w:t>for</w:t>
      </w:r>
      <w:r w:rsidR="00733B52" w:rsidRPr="00716028">
        <w:t xml:space="preserve"> </w:t>
      </w:r>
      <w:r w:rsidR="00A0094F">
        <w:t>VZV</w:t>
      </w:r>
      <w:r w:rsidR="00A0094F" w:rsidRPr="00716028">
        <w:t xml:space="preserve"> </w:t>
      </w:r>
      <w:r w:rsidR="00B4267B" w:rsidRPr="00716028">
        <w:t>(WHO</w:t>
      </w:r>
      <w:r w:rsidR="00CB68CF">
        <w:t xml:space="preserve"> </w:t>
      </w:r>
      <w:r w:rsidR="00B4267B" w:rsidRPr="00716028">
        <w:t>2014)</w:t>
      </w:r>
      <w:r w:rsidR="00C93601">
        <w:t xml:space="preserve"> – </w:t>
      </w:r>
      <w:r w:rsidR="00C93601" w:rsidRPr="00716028">
        <w:t>Germany since 2004 (Sauerbrei 2015) and the US since 1995 (</w:t>
      </w:r>
      <w:r w:rsidR="008A2FAB">
        <w:t>Zhang et al 2015</w:t>
      </w:r>
      <w:r w:rsidR="00C93601" w:rsidRPr="00716028">
        <w:t>)</w:t>
      </w:r>
      <w:r w:rsidR="00B4267B" w:rsidRPr="00716028">
        <w:t>.</w:t>
      </w:r>
    </w:p>
    <w:p w14:paraId="494F938B" w14:textId="279CEF8E" w:rsidR="001C7578" w:rsidRDefault="008A2FAB" w:rsidP="004A1EE9">
      <w:pPr>
        <w:pStyle w:val="4aBody"/>
      </w:pPr>
      <w:bookmarkStart w:id="26" w:name="_Hlk532911163"/>
      <w:r>
        <w:t>Zhang et al (2015)</w:t>
      </w:r>
      <w:r w:rsidR="00A0094F">
        <w:t xml:space="preserve"> </w:t>
      </w:r>
      <w:bookmarkEnd w:id="26"/>
      <w:r w:rsidR="00A0094F">
        <w:t>is</w:t>
      </w:r>
      <w:r w:rsidR="00A0094F" w:rsidRPr="00716028">
        <w:t xml:space="preserve"> </w:t>
      </w:r>
      <w:r w:rsidR="00A0094F">
        <w:t>t</w:t>
      </w:r>
      <w:r w:rsidR="00222288" w:rsidRPr="00716028">
        <w:t>he</w:t>
      </w:r>
      <w:r w:rsidR="00733B52" w:rsidRPr="00716028">
        <w:t xml:space="preserve"> </w:t>
      </w:r>
      <w:r w:rsidR="00222288" w:rsidRPr="00716028">
        <w:t>most</w:t>
      </w:r>
      <w:r w:rsidR="00733B52" w:rsidRPr="00716028">
        <w:t xml:space="preserve"> </w:t>
      </w:r>
      <w:r w:rsidR="00222288" w:rsidRPr="00716028">
        <w:t>r</w:t>
      </w:r>
      <w:r w:rsidR="00F9279C" w:rsidRPr="00716028">
        <w:t>ecent</w:t>
      </w:r>
      <w:r w:rsidR="00733B52" w:rsidRPr="00716028">
        <w:t xml:space="preserve"> </w:t>
      </w:r>
      <w:r w:rsidR="00222288" w:rsidRPr="00716028">
        <w:t>study</w:t>
      </w:r>
      <w:r w:rsidR="00733B52" w:rsidRPr="00716028">
        <w:t xml:space="preserve"> </w:t>
      </w:r>
      <w:r w:rsidR="00A0094F">
        <w:t>of</w:t>
      </w:r>
      <w:r w:rsidR="00A0094F" w:rsidRPr="00716028">
        <w:t xml:space="preserve"> </w:t>
      </w:r>
      <w:r w:rsidR="00F9279C" w:rsidRPr="00716028">
        <w:t>outcomes</w:t>
      </w:r>
      <w:r w:rsidR="00733B52" w:rsidRPr="00716028">
        <w:t xml:space="preserve"> </w:t>
      </w:r>
      <w:r w:rsidR="00F9279C" w:rsidRPr="00716028">
        <w:t>of</w:t>
      </w:r>
      <w:r w:rsidR="00733B52" w:rsidRPr="00716028">
        <w:t xml:space="preserve"> </w:t>
      </w:r>
      <w:r w:rsidR="00F9279C" w:rsidRPr="00716028">
        <w:t>pregnancies</w:t>
      </w:r>
      <w:r w:rsidR="00733B52" w:rsidRPr="00716028">
        <w:t xml:space="preserve"> </w:t>
      </w:r>
      <w:r w:rsidR="00F9279C" w:rsidRPr="00716028">
        <w:t>affected</w:t>
      </w:r>
      <w:r w:rsidR="00733B52" w:rsidRPr="00716028">
        <w:t xml:space="preserve"> </w:t>
      </w:r>
      <w:r w:rsidR="00F9279C" w:rsidRPr="00716028">
        <w:t>by</w:t>
      </w:r>
      <w:r w:rsidR="00733B52" w:rsidRPr="00716028">
        <w:t xml:space="preserve"> </w:t>
      </w:r>
      <w:r w:rsidR="00E64F4F">
        <w:t>VZV</w:t>
      </w:r>
      <w:r w:rsidR="00A0094F">
        <w:t>.</w:t>
      </w:r>
      <w:r w:rsidR="00E64F4F" w:rsidRPr="00716028">
        <w:t xml:space="preserve"> </w:t>
      </w:r>
      <w:r w:rsidR="00F9279C" w:rsidRPr="00716028">
        <w:t>The</w:t>
      </w:r>
      <w:r w:rsidR="00733B52" w:rsidRPr="00716028">
        <w:t xml:space="preserve"> </w:t>
      </w:r>
      <w:r w:rsidR="00F9279C" w:rsidRPr="00716028">
        <w:t>authors</w:t>
      </w:r>
      <w:r w:rsidR="00733B52" w:rsidRPr="00716028">
        <w:t xml:space="preserve"> </w:t>
      </w:r>
      <w:r w:rsidR="00A0094F">
        <w:t>of th</w:t>
      </w:r>
      <w:r w:rsidR="00D01541">
        <w:t>is</w:t>
      </w:r>
      <w:r w:rsidR="00A0094F">
        <w:t xml:space="preserve"> retrospective US study </w:t>
      </w:r>
      <w:r w:rsidR="00F9279C" w:rsidRPr="00716028">
        <w:t>acknowledge</w:t>
      </w:r>
      <w:r w:rsidR="00A0094F">
        <w:t>d</w:t>
      </w:r>
      <w:r w:rsidR="00733B52" w:rsidRPr="00716028">
        <w:t xml:space="preserve"> </w:t>
      </w:r>
      <w:r w:rsidR="00F9279C" w:rsidRPr="00716028">
        <w:t>that</w:t>
      </w:r>
      <w:r w:rsidR="00733B52" w:rsidRPr="00716028">
        <w:t xml:space="preserve"> </w:t>
      </w:r>
      <w:r w:rsidR="00F9279C" w:rsidRPr="00716028">
        <w:t>it</w:t>
      </w:r>
      <w:r w:rsidR="00733B52" w:rsidRPr="00716028">
        <w:t xml:space="preserve"> </w:t>
      </w:r>
      <w:r w:rsidR="00F9279C" w:rsidRPr="00716028">
        <w:t>was</w:t>
      </w:r>
      <w:r w:rsidR="00733B52" w:rsidRPr="00716028">
        <w:t xml:space="preserve"> </w:t>
      </w:r>
      <w:r w:rsidR="00F9279C" w:rsidRPr="00716028">
        <w:t>difficult</w:t>
      </w:r>
      <w:r w:rsidR="00733B52" w:rsidRPr="00716028">
        <w:t xml:space="preserve"> </w:t>
      </w:r>
      <w:r w:rsidR="00F9279C" w:rsidRPr="00716028">
        <w:t>to</w:t>
      </w:r>
      <w:r w:rsidR="00733B52" w:rsidRPr="00716028">
        <w:t xml:space="preserve"> </w:t>
      </w:r>
      <w:r w:rsidR="00F9279C" w:rsidRPr="00716028">
        <w:t>get</w:t>
      </w:r>
      <w:r w:rsidR="00733B52" w:rsidRPr="00716028">
        <w:t xml:space="preserve"> </w:t>
      </w:r>
      <w:r w:rsidR="00F9279C" w:rsidRPr="00716028">
        <w:t>an</w:t>
      </w:r>
      <w:r w:rsidR="00733B52" w:rsidRPr="00716028">
        <w:t xml:space="preserve"> </w:t>
      </w:r>
      <w:r w:rsidR="00F9279C" w:rsidRPr="00716028">
        <w:t>accurate</w:t>
      </w:r>
      <w:r w:rsidR="00733B52" w:rsidRPr="00716028">
        <w:t xml:space="preserve"> </w:t>
      </w:r>
      <w:r w:rsidR="00F9279C" w:rsidRPr="00716028">
        <w:t>representation</w:t>
      </w:r>
      <w:r w:rsidR="00733B52" w:rsidRPr="00716028">
        <w:t xml:space="preserve"> </w:t>
      </w:r>
      <w:r w:rsidR="00F9279C" w:rsidRPr="00716028">
        <w:t>of</w:t>
      </w:r>
      <w:r w:rsidR="00733B52" w:rsidRPr="00716028">
        <w:t xml:space="preserve"> </w:t>
      </w:r>
      <w:r w:rsidR="00A0094F">
        <w:t>VZV</w:t>
      </w:r>
      <w:r w:rsidR="00A0094F" w:rsidRPr="00716028">
        <w:t xml:space="preserve"> </w:t>
      </w:r>
      <w:r w:rsidR="00F9279C" w:rsidRPr="00716028">
        <w:t>infection</w:t>
      </w:r>
      <w:r w:rsidR="00733B52" w:rsidRPr="00716028">
        <w:t xml:space="preserve"> </w:t>
      </w:r>
      <w:r w:rsidR="00F9279C" w:rsidRPr="00716028">
        <w:t>rates,</w:t>
      </w:r>
      <w:r w:rsidR="00733B52" w:rsidRPr="00716028">
        <w:t xml:space="preserve"> </w:t>
      </w:r>
      <w:r w:rsidR="00F9279C" w:rsidRPr="00716028">
        <w:t>as</w:t>
      </w:r>
      <w:r w:rsidR="00733B52" w:rsidRPr="00716028">
        <w:t xml:space="preserve"> </w:t>
      </w:r>
      <w:r w:rsidR="00F9279C" w:rsidRPr="00716028">
        <w:t>it</w:t>
      </w:r>
      <w:r w:rsidR="00733B52" w:rsidRPr="00716028">
        <w:t xml:space="preserve"> </w:t>
      </w:r>
      <w:r w:rsidR="00F9279C" w:rsidRPr="00716028">
        <w:t>is</w:t>
      </w:r>
      <w:r w:rsidR="00733B52" w:rsidRPr="00716028">
        <w:t xml:space="preserve"> </w:t>
      </w:r>
      <w:r w:rsidR="00F9279C" w:rsidRPr="00716028">
        <w:t>not</w:t>
      </w:r>
      <w:r w:rsidR="00733B52" w:rsidRPr="00716028">
        <w:t xml:space="preserve"> </w:t>
      </w:r>
      <w:r w:rsidR="00F9279C" w:rsidRPr="00716028">
        <w:t>a</w:t>
      </w:r>
      <w:r w:rsidR="00733B52" w:rsidRPr="00716028">
        <w:t xml:space="preserve"> </w:t>
      </w:r>
      <w:r w:rsidR="00F9279C" w:rsidRPr="00716028">
        <w:t>notifiable</w:t>
      </w:r>
      <w:r w:rsidR="00733B52" w:rsidRPr="00716028">
        <w:t xml:space="preserve"> </w:t>
      </w:r>
      <w:r w:rsidR="00F9279C" w:rsidRPr="00716028">
        <w:t>illness</w:t>
      </w:r>
      <w:r w:rsidR="00733B52" w:rsidRPr="00716028">
        <w:t xml:space="preserve"> </w:t>
      </w:r>
      <w:r w:rsidR="00A0094F">
        <w:t>in the US</w:t>
      </w:r>
      <w:r w:rsidR="00A12861">
        <w:t>. However,</w:t>
      </w:r>
      <w:r w:rsidR="00A0094F">
        <w:t xml:space="preserve"> </w:t>
      </w:r>
      <w:r w:rsidR="00F9279C" w:rsidRPr="00716028">
        <w:t>the</w:t>
      </w:r>
      <w:r w:rsidR="00733B52" w:rsidRPr="00716028">
        <w:t xml:space="preserve"> </w:t>
      </w:r>
      <w:r w:rsidR="00F9279C" w:rsidRPr="00716028">
        <w:t>study</w:t>
      </w:r>
      <w:r w:rsidR="00733B52" w:rsidRPr="00716028">
        <w:t xml:space="preserve"> </w:t>
      </w:r>
      <w:r w:rsidR="00F9279C" w:rsidRPr="00716028">
        <w:t>indicat</w:t>
      </w:r>
      <w:r w:rsidR="006F02E2">
        <w:t>ed</w:t>
      </w:r>
      <w:r w:rsidR="00733B52" w:rsidRPr="00716028">
        <w:t xml:space="preserve"> </w:t>
      </w:r>
      <w:r w:rsidR="00F9279C" w:rsidRPr="00716028">
        <w:t>a</w:t>
      </w:r>
      <w:r w:rsidR="00733B52" w:rsidRPr="00716028">
        <w:t xml:space="preserve"> </w:t>
      </w:r>
      <w:r w:rsidR="00F9279C" w:rsidRPr="00716028">
        <w:t>change</w:t>
      </w:r>
      <w:r w:rsidR="00733B52" w:rsidRPr="00716028">
        <w:t xml:space="preserve"> </w:t>
      </w:r>
      <w:r w:rsidR="00F9279C" w:rsidRPr="00716028">
        <w:t>in</w:t>
      </w:r>
      <w:r w:rsidR="00733B52" w:rsidRPr="00716028">
        <w:t xml:space="preserve"> </w:t>
      </w:r>
      <w:r w:rsidR="00F9279C" w:rsidRPr="00716028">
        <w:t>outcomes</w:t>
      </w:r>
      <w:r w:rsidR="00733B52" w:rsidRPr="00716028">
        <w:t xml:space="preserve"> </w:t>
      </w:r>
      <w:r w:rsidR="00F9279C" w:rsidRPr="00716028">
        <w:t>compared</w:t>
      </w:r>
      <w:r w:rsidR="00733B52" w:rsidRPr="00716028">
        <w:t xml:space="preserve"> </w:t>
      </w:r>
      <w:r w:rsidR="00F9279C" w:rsidRPr="00716028">
        <w:t>to</w:t>
      </w:r>
      <w:r w:rsidR="00733B52" w:rsidRPr="00716028">
        <w:t xml:space="preserve"> </w:t>
      </w:r>
      <w:r w:rsidR="00F9279C" w:rsidRPr="00716028">
        <w:t>studies</w:t>
      </w:r>
      <w:r w:rsidR="006F02E2">
        <w:t xml:space="preserve"> conduct</w:t>
      </w:r>
      <w:r w:rsidR="00B05C83">
        <w:t>ed</w:t>
      </w:r>
      <w:r w:rsidR="00733B52" w:rsidRPr="00716028">
        <w:t xml:space="preserve"> </w:t>
      </w:r>
      <w:r w:rsidR="00716028" w:rsidRPr="00716028">
        <w:t>before</w:t>
      </w:r>
      <w:r w:rsidR="00733B52" w:rsidRPr="00716028">
        <w:t xml:space="preserve"> </w:t>
      </w:r>
      <w:r w:rsidR="007D3D26">
        <w:t xml:space="preserve">the </w:t>
      </w:r>
      <w:r w:rsidR="00B05C83">
        <w:t>VZV</w:t>
      </w:r>
      <w:r w:rsidR="00B05C83" w:rsidRPr="00716028">
        <w:t xml:space="preserve"> vaccine was added to the childhood vaccin</w:t>
      </w:r>
      <w:r w:rsidR="008A0D4E">
        <w:t xml:space="preserve">ation </w:t>
      </w:r>
      <w:r w:rsidR="00C93601">
        <w:t>programme</w:t>
      </w:r>
      <w:r w:rsidR="00F9279C" w:rsidRPr="00716028">
        <w:t>,</w:t>
      </w:r>
      <w:r w:rsidR="00733B52" w:rsidRPr="00716028">
        <w:t xml:space="preserve"> </w:t>
      </w:r>
      <w:r w:rsidR="00A12861">
        <w:t>with</w:t>
      </w:r>
      <w:r w:rsidR="00733B52" w:rsidRPr="00716028">
        <w:t xml:space="preserve"> </w:t>
      </w:r>
      <w:r w:rsidR="00F9279C" w:rsidRPr="00716028">
        <w:t>the</w:t>
      </w:r>
      <w:r w:rsidR="00733B52" w:rsidRPr="00716028">
        <w:t xml:space="preserve"> </w:t>
      </w:r>
      <w:r w:rsidR="00F9279C" w:rsidRPr="00716028">
        <w:t>seropositive</w:t>
      </w:r>
      <w:r w:rsidR="00733B52" w:rsidRPr="00716028">
        <w:t xml:space="preserve"> </w:t>
      </w:r>
      <w:r w:rsidR="00F9279C" w:rsidRPr="00716028">
        <w:t>immunit</w:t>
      </w:r>
      <w:r w:rsidR="001714F2" w:rsidRPr="00716028">
        <w:t>y</w:t>
      </w:r>
      <w:r w:rsidR="00733B52" w:rsidRPr="00716028">
        <w:t xml:space="preserve"> </w:t>
      </w:r>
      <w:r w:rsidR="001714F2" w:rsidRPr="00716028">
        <w:t>rate</w:t>
      </w:r>
      <w:r w:rsidR="00733B52" w:rsidRPr="00716028">
        <w:t xml:space="preserve"> </w:t>
      </w:r>
      <w:r w:rsidR="00A12861">
        <w:t xml:space="preserve">increasing from </w:t>
      </w:r>
      <w:r w:rsidR="001714F2" w:rsidRPr="00716028">
        <w:t>90</w:t>
      </w:r>
      <w:r w:rsidR="00716028" w:rsidRPr="00716028">
        <w:t>%</w:t>
      </w:r>
      <w:r w:rsidR="00733B52" w:rsidRPr="00716028">
        <w:t xml:space="preserve"> </w:t>
      </w:r>
      <w:r w:rsidR="001714F2" w:rsidRPr="00716028">
        <w:t>to</w:t>
      </w:r>
      <w:r w:rsidR="00733B52" w:rsidRPr="00716028">
        <w:t xml:space="preserve"> </w:t>
      </w:r>
      <w:r w:rsidR="001714F2" w:rsidRPr="00716028">
        <w:t>97</w:t>
      </w:r>
      <w:r w:rsidR="00716028" w:rsidRPr="00716028">
        <w:t>%</w:t>
      </w:r>
      <w:r w:rsidR="00733B52" w:rsidRPr="00716028">
        <w:t xml:space="preserve"> </w:t>
      </w:r>
      <w:r w:rsidR="001714F2" w:rsidRPr="00716028">
        <w:t>by</w:t>
      </w:r>
      <w:r w:rsidR="00733B52" w:rsidRPr="00716028">
        <w:t xml:space="preserve"> </w:t>
      </w:r>
      <w:r w:rsidR="001714F2" w:rsidRPr="00716028">
        <w:t>2003</w:t>
      </w:r>
      <w:r w:rsidR="004D4DDC" w:rsidRPr="00716028">
        <w:t>.</w:t>
      </w:r>
      <w:r w:rsidR="00733B52" w:rsidRPr="00716028">
        <w:t xml:space="preserve"> </w:t>
      </w:r>
    </w:p>
    <w:p w14:paraId="15B9D6EE" w14:textId="1985F5D8" w:rsidR="00650B89" w:rsidRDefault="001C7578" w:rsidP="004A1EE9">
      <w:pPr>
        <w:pStyle w:val="4aBody"/>
      </w:pPr>
      <w:r>
        <w:lastRenderedPageBreak/>
        <w:t>The study</w:t>
      </w:r>
      <w:r w:rsidR="000A3143">
        <w:t xml:space="preserve"> reviewed all births using data about inpatient admissions from the publicly available United States Healthcare Cost and Utilization Project Nationwide Inpatient Sample database between 2003 and 2010. It </w:t>
      </w:r>
      <w:r w:rsidR="00BD473E">
        <w:t xml:space="preserve">determined that 935 </w:t>
      </w:r>
      <w:r w:rsidR="00F9279C" w:rsidRPr="00716028">
        <w:t>pregnant</w:t>
      </w:r>
      <w:r w:rsidR="00733B52" w:rsidRPr="00716028">
        <w:t xml:space="preserve"> </w:t>
      </w:r>
      <w:r w:rsidR="00F9279C" w:rsidRPr="00716028">
        <w:t>women</w:t>
      </w:r>
      <w:r w:rsidR="00733B52" w:rsidRPr="00716028">
        <w:t xml:space="preserve"> </w:t>
      </w:r>
      <w:r w:rsidR="00F9279C" w:rsidRPr="00716028">
        <w:t>had</w:t>
      </w:r>
      <w:r w:rsidR="00733B52" w:rsidRPr="00716028">
        <w:t xml:space="preserve"> </w:t>
      </w:r>
      <w:r w:rsidR="00F9279C" w:rsidRPr="00716028">
        <w:t>been</w:t>
      </w:r>
      <w:r w:rsidR="00733B52" w:rsidRPr="00716028">
        <w:t xml:space="preserve"> </w:t>
      </w:r>
      <w:r w:rsidR="00F9279C" w:rsidRPr="00716028">
        <w:t>admitted</w:t>
      </w:r>
      <w:r w:rsidR="00733B52" w:rsidRPr="00716028">
        <w:t xml:space="preserve"> </w:t>
      </w:r>
      <w:r w:rsidR="00F9279C" w:rsidRPr="00716028">
        <w:t>to</w:t>
      </w:r>
      <w:r w:rsidR="00733B52" w:rsidRPr="00716028">
        <w:t xml:space="preserve"> </w:t>
      </w:r>
      <w:r w:rsidR="00F9279C" w:rsidRPr="00716028">
        <w:t>hospital</w:t>
      </w:r>
      <w:r w:rsidR="00733B52" w:rsidRPr="00716028">
        <w:t xml:space="preserve"> </w:t>
      </w:r>
      <w:r>
        <w:t>with VZV infections</w:t>
      </w:r>
      <w:r w:rsidR="00D70683">
        <w:t>,</w:t>
      </w:r>
      <w:r>
        <w:t xml:space="preserve"> </w:t>
      </w:r>
      <w:r w:rsidR="00D70683">
        <w:t xml:space="preserve">or 2.5% of pregnancies during </w:t>
      </w:r>
      <w:r w:rsidR="00D70683" w:rsidRPr="00611FF9">
        <w:rPr>
          <w:color w:val="auto"/>
        </w:rPr>
        <w:t xml:space="preserve">an </w:t>
      </w:r>
      <w:r w:rsidR="00EE5DDA" w:rsidRPr="00611FF9">
        <w:rPr>
          <w:rStyle w:val="Query"/>
          <w:color w:val="auto"/>
        </w:rPr>
        <w:t>eight</w:t>
      </w:r>
      <w:r w:rsidR="00F9279C" w:rsidRPr="00611FF9">
        <w:rPr>
          <w:rStyle w:val="Query"/>
          <w:color w:val="auto"/>
        </w:rPr>
        <w:t>-year</w:t>
      </w:r>
      <w:r w:rsidR="00733B52" w:rsidRPr="00611FF9">
        <w:rPr>
          <w:rStyle w:val="Query"/>
          <w:color w:val="auto"/>
        </w:rPr>
        <w:t xml:space="preserve"> </w:t>
      </w:r>
      <w:r w:rsidR="00F9279C" w:rsidRPr="00611FF9">
        <w:rPr>
          <w:rStyle w:val="Query"/>
          <w:color w:val="auto"/>
        </w:rPr>
        <w:t>period</w:t>
      </w:r>
      <w:r w:rsidR="00BD473E" w:rsidRPr="00611FF9">
        <w:rPr>
          <w:rStyle w:val="Query"/>
          <w:color w:val="auto"/>
        </w:rPr>
        <w:t xml:space="preserve"> </w:t>
      </w:r>
      <w:r w:rsidR="00611FF9" w:rsidRPr="00611FF9">
        <w:rPr>
          <w:rStyle w:val="Query"/>
          <w:color w:val="auto"/>
        </w:rPr>
        <w:t>between 2003 and 2010</w:t>
      </w:r>
      <w:r w:rsidR="00F9279C" w:rsidRPr="00611FF9">
        <w:rPr>
          <w:rStyle w:val="Query"/>
          <w:color w:val="auto"/>
        </w:rPr>
        <w:t>.</w:t>
      </w:r>
      <w:r w:rsidR="00733B52" w:rsidRPr="00611FF9">
        <w:rPr>
          <w:color w:val="auto"/>
        </w:rPr>
        <w:t xml:space="preserve"> </w:t>
      </w:r>
      <w:r w:rsidR="001714F2" w:rsidRPr="00716028">
        <w:t>R</w:t>
      </w:r>
      <w:r w:rsidR="00F9279C" w:rsidRPr="00716028">
        <w:t>ates</w:t>
      </w:r>
      <w:r w:rsidR="00733B52" w:rsidRPr="00716028">
        <w:t xml:space="preserve"> </w:t>
      </w:r>
      <w:r w:rsidR="00F9279C" w:rsidRPr="001E7321">
        <w:rPr>
          <w:color w:val="auto"/>
        </w:rPr>
        <w:t>of</w:t>
      </w:r>
      <w:r w:rsidR="00733B52" w:rsidRPr="001E7321">
        <w:rPr>
          <w:color w:val="auto"/>
        </w:rPr>
        <w:t xml:space="preserve"> </w:t>
      </w:r>
      <w:r w:rsidR="00F9279C" w:rsidRPr="001E7321">
        <w:rPr>
          <w:rStyle w:val="Query"/>
          <w:color w:val="auto"/>
        </w:rPr>
        <w:t>occurrence</w:t>
      </w:r>
      <w:r w:rsidR="001E7321" w:rsidRPr="001E7321">
        <w:rPr>
          <w:rStyle w:val="Query"/>
          <w:color w:val="auto"/>
        </w:rPr>
        <w:t xml:space="preserve"> of VZV infection</w:t>
      </w:r>
      <w:r w:rsidR="00733B52" w:rsidRPr="001E7321">
        <w:rPr>
          <w:rStyle w:val="Query"/>
          <w:color w:val="auto"/>
        </w:rPr>
        <w:t xml:space="preserve"> </w:t>
      </w:r>
      <w:r w:rsidR="00F9279C" w:rsidRPr="001E7321">
        <w:rPr>
          <w:color w:val="auto"/>
        </w:rPr>
        <w:t>in</w:t>
      </w:r>
      <w:r w:rsidR="00733B52" w:rsidRPr="001E7321">
        <w:rPr>
          <w:color w:val="auto"/>
        </w:rPr>
        <w:t xml:space="preserve"> </w:t>
      </w:r>
      <w:r w:rsidR="00F9279C" w:rsidRPr="001E7321">
        <w:rPr>
          <w:color w:val="auto"/>
        </w:rPr>
        <w:t>pregnancy</w:t>
      </w:r>
      <w:r w:rsidR="00733B52" w:rsidRPr="001E7321">
        <w:rPr>
          <w:color w:val="auto"/>
        </w:rPr>
        <w:t xml:space="preserve"> </w:t>
      </w:r>
      <w:r w:rsidR="00F9279C" w:rsidRPr="00716028">
        <w:t>remained</w:t>
      </w:r>
      <w:r w:rsidR="00733B52" w:rsidRPr="00716028">
        <w:t xml:space="preserve"> </w:t>
      </w:r>
      <w:r w:rsidR="00F9279C" w:rsidRPr="00716028">
        <w:t>low,</w:t>
      </w:r>
      <w:r w:rsidR="00733B52" w:rsidRPr="00716028">
        <w:t xml:space="preserve"> </w:t>
      </w:r>
      <w:r w:rsidR="001714F2" w:rsidRPr="00716028">
        <w:t>yet</w:t>
      </w:r>
      <w:r w:rsidR="00733B52" w:rsidRPr="00716028">
        <w:t xml:space="preserve"> </w:t>
      </w:r>
      <w:r w:rsidR="00F9279C" w:rsidRPr="00716028">
        <w:t>varicella</w:t>
      </w:r>
      <w:r w:rsidR="00733B52" w:rsidRPr="00716028">
        <w:t xml:space="preserve"> </w:t>
      </w:r>
      <w:r w:rsidR="00F9279C" w:rsidRPr="00716028">
        <w:t>pneumonia</w:t>
      </w:r>
      <w:r w:rsidR="00733B52" w:rsidRPr="00716028">
        <w:t xml:space="preserve"> </w:t>
      </w:r>
      <w:r w:rsidR="00F9279C" w:rsidRPr="00716028">
        <w:t>remained</w:t>
      </w:r>
      <w:r w:rsidR="00733B52" w:rsidRPr="00716028">
        <w:t xml:space="preserve"> </w:t>
      </w:r>
      <w:r w:rsidR="00F9279C" w:rsidRPr="00716028">
        <w:t>a</w:t>
      </w:r>
      <w:r w:rsidR="00733B52" w:rsidRPr="00716028">
        <w:t xml:space="preserve"> </w:t>
      </w:r>
      <w:r w:rsidR="00F9279C" w:rsidRPr="00716028">
        <w:t>significant</w:t>
      </w:r>
      <w:r w:rsidR="00733B52" w:rsidRPr="00716028">
        <w:t xml:space="preserve"> </w:t>
      </w:r>
      <w:r w:rsidR="00F9279C" w:rsidRPr="00716028">
        <w:t>complication</w:t>
      </w:r>
      <w:r w:rsidR="00733B52" w:rsidRPr="00716028">
        <w:t xml:space="preserve"> </w:t>
      </w:r>
      <w:r w:rsidR="00F9279C" w:rsidRPr="00716028">
        <w:t>for</w:t>
      </w:r>
      <w:r w:rsidR="00733B52" w:rsidRPr="00716028">
        <w:t xml:space="preserve"> </w:t>
      </w:r>
      <w:r w:rsidR="00F9279C" w:rsidRPr="00716028">
        <w:t>women,</w:t>
      </w:r>
      <w:r w:rsidR="00733B52" w:rsidRPr="00716028">
        <w:t xml:space="preserve"> </w:t>
      </w:r>
      <w:r w:rsidR="00F9279C" w:rsidRPr="00611FF9">
        <w:rPr>
          <w:color w:val="auto"/>
        </w:rPr>
        <w:t>with</w:t>
      </w:r>
      <w:r w:rsidR="00733B52" w:rsidRPr="00611FF9">
        <w:rPr>
          <w:color w:val="auto"/>
        </w:rPr>
        <w:t xml:space="preserve"> </w:t>
      </w:r>
      <w:r w:rsidR="00F9279C" w:rsidRPr="00611FF9">
        <w:rPr>
          <w:color w:val="auto"/>
        </w:rPr>
        <w:t>a</w:t>
      </w:r>
      <w:r w:rsidR="00733B52" w:rsidRPr="00611FF9">
        <w:rPr>
          <w:color w:val="auto"/>
        </w:rPr>
        <w:t xml:space="preserve"> </w:t>
      </w:r>
      <w:r w:rsidR="00F9279C" w:rsidRPr="00611FF9">
        <w:rPr>
          <w:rStyle w:val="Query"/>
          <w:color w:val="auto"/>
        </w:rPr>
        <w:t>tenfold</w:t>
      </w:r>
      <w:r w:rsidR="00733B52" w:rsidRPr="00611FF9">
        <w:rPr>
          <w:rStyle w:val="Query"/>
          <w:color w:val="auto"/>
        </w:rPr>
        <w:t xml:space="preserve"> </w:t>
      </w:r>
      <w:r w:rsidR="00F9279C" w:rsidRPr="00611FF9">
        <w:rPr>
          <w:rStyle w:val="Query"/>
          <w:color w:val="auto"/>
        </w:rPr>
        <w:t>increase</w:t>
      </w:r>
      <w:r w:rsidR="00611FF9" w:rsidRPr="00611FF9">
        <w:rPr>
          <w:rStyle w:val="Query"/>
          <w:color w:val="auto"/>
        </w:rPr>
        <w:t xml:space="preserve"> compared to the non-pregnant population i</w:t>
      </w:r>
      <w:r w:rsidR="00F9279C" w:rsidRPr="00611FF9">
        <w:rPr>
          <w:color w:val="auto"/>
        </w:rPr>
        <w:t>n</w:t>
      </w:r>
      <w:r w:rsidR="00733B52" w:rsidRPr="00611FF9">
        <w:rPr>
          <w:color w:val="auto"/>
        </w:rPr>
        <w:t xml:space="preserve"> </w:t>
      </w:r>
      <w:r w:rsidR="00F9279C" w:rsidRPr="00611FF9">
        <w:rPr>
          <w:color w:val="auto"/>
        </w:rPr>
        <w:t>admission</w:t>
      </w:r>
      <w:r w:rsidR="00733B52" w:rsidRPr="00611FF9">
        <w:rPr>
          <w:color w:val="auto"/>
        </w:rPr>
        <w:t xml:space="preserve"> </w:t>
      </w:r>
      <w:r w:rsidR="00F9279C" w:rsidRPr="00716028">
        <w:t>to</w:t>
      </w:r>
      <w:r w:rsidR="00733B52" w:rsidRPr="00716028">
        <w:t xml:space="preserve"> </w:t>
      </w:r>
      <w:r w:rsidR="00F9279C" w:rsidRPr="00716028">
        <w:t>hospital</w:t>
      </w:r>
      <w:r w:rsidR="00733B52" w:rsidRPr="00716028">
        <w:t xml:space="preserve"> </w:t>
      </w:r>
      <w:r w:rsidR="00F9279C" w:rsidRPr="00716028">
        <w:t>for</w:t>
      </w:r>
      <w:r w:rsidR="00733B52" w:rsidRPr="00716028">
        <w:t xml:space="preserve"> </w:t>
      </w:r>
      <w:r w:rsidR="00F9279C" w:rsidRPr="00716028">
        <w:t>treatment</w:t>
      </w:r>
      <w:r w:rsidR="00733B52" w:rsidRPr="00716028">
        <w:t xml:space="preserve"> </w:t>
      </w:r>
      <w:r w:rsidR="00F9279C" w:rsidRPr="00716028">
        <w:t>exceeding</w:t>
      </w:r>
      <w:r w:rsidR="00733B52" w:rsidRPr="00716028">
        <w:t xml:space="preserve"> </w:t>
      </w:r>
      <w:r w:rsidR="00137F8C">
        <w:t>one</w:t>
      </w:r>
      <w:r w:rsidR="00137F8C" w:rsidRPr="00716028">
        <w:t xml:space="preserve"> </w:t>
      </w:r>
      <w:r w:rsidR="00F9279C" w:rsidRPr="00716028">
        <w:t>week</w:t>
      </w:r>
      <w:r w:rsidR="00733B52" w:rsidRPr="00716028">
        <w:t xml:space="preserve"> </w:t>
      </w:r>
      <w:r w:rsidR="00F9279C" w:rsidRPr="00716028">
        <w:t>(</w:t>
      </w:r>
      <w:r w:rsidR="008A2FAB">
        <w:t>Zhang et al 2015</w:t>
      </w:r>
      <w:r w:rsidR="00F9279C" w:rsidRPr="00716028">
        <w:t>).</w:t>
      </w:r>
      <w:r w:rsidR="00733B52" w:rsidRPr="00716028">
        <w:t xml:space="preserve"> </w:t>
      </w:r>
    </w:p>
    <w:p w14:paraId="2200C87A" w14:textId="242BFF7E" w:rsidR="00A0330E" w:rsidRPr="004A1EE9" w:rsidRDefault="00920029" w:rsidP="004A1EE9">
      <w:pPr>
        <w:pStyle w:val="4aBody"/>
      </w:pPr>
      <w:r>
        <w:t>The lack of a national vaccination programme in the UK</w:t>
      </w:r>
      <w:r w:rsidR="00733B52" w:rsidRPr="00716028">
        <w:t xml:space="preserve"> </w:t>
      </w:r>
      <w:r>
        <w:t>suggests</w:t>
      </w:r>
      <w:r w:rsidR="00733B52" w:rsidRPr="00716028">
        <w:t xml:space="preserve"> </w:t>
      </w:r>
      <w:r w:rsidR="00F9279C" w:rsidRPr="00716028">
        <w:t>that</w:t>
      </w:r>
      <w:r w:rsidR="00733B52" w:rsidRPr="00716028">
        <w:t xml:space="preserve"> </w:t>
      </w:r>
      <w:r w:rsidR="00F9279C" w:rsidRPr="00716028">
        <w:t>a</w:t>
      </w:r>
      <w:r w:rsidR="00733B52" w:rsidRPr="00716028">
        <w:t xml:space="preserve"> </w:t>
      </w:r>
      <w:r w:rsidR="001714F2" w:rsidRPr="00716028">
        <w:t>review</w:t>
      </w:r>
      <w:r w:rsidR="00733B52" w:rsidRPr="00716028">
        <w:t xml:space="preserve"> </w:t>
      </w:r>
      <w:r>
        <w:t xml:space="preserve">here </w:t>
      </w:r>
      <w:r w:rsidR="00F9279C" w:rsidRPr="00716028">
        <w:t>would</w:t>
      </w:r>
      <w:r w:rsidR="00733B52" w:rsidRPr="00716028">
        <w:t xml:space="preserve"> </w:t>
      </w:r>
      <w:r w:rsidR="00F9279C" w:rsidRPr="00716028">
        <w:t>reveal</w:t>
      </w:r>
      <w:r w:rsidR="00733B52" w:rsidRPr="00716028">
        <w:t xml:space="preserve"> </w:t>
      </w:r>
      <w:r w:rsidR="00F9279C" w:rsidRPr="00716028">
        <w:t>a</w:t>
      </w:r>
      <w:r w:rsidR="00733B52" w:rsidRPr="00716028">
        <w:t xml:space="preserve"> </w:t>
      </w:r>
      <w:r w:rsidR="00F9279C" w:rsidRPr="00716028">
        <w:t>similar</w:t>
      </w:r>
      <w:r>
        <w:t xml:space="preserve"> or</w:t>
      </w:r>
      <w:r w:rsidR="00733B52" w:rsidRPr="00716028">
        <w:t xml:space="preserve"> </w:t>
      </w:r>
      <w:r w:rsidR="00650B89">
        <w:t xml:space="preserve">greater </w:t>
      </w:r>
      <w:r>
        <w:t xml:space="preserve">relative </w:t>
      </w:r>
      <w:r w:rsidR="00650B89">
        <w:t>number of</w:t>
      </w:r>
      <w:r w:rsidR="00733B52" w:rsidRPr="00716028">
        <w:t xml:space="preserve"> </w:t>
      </w:r>
      <w:r w:rsidR="001714F2" w:rsidRPr="00716028">
        <w:t>cases</w:t>
      </w:r>
      <w:r w:rsidR="00733B52" w:rsidRPr="00716028">
        <w:t xml:space="preserve"> </w:t>
      </w:r>
      <w:r w:rsidR="001714F2" w:rsidRPr="00716028">
        <w:t>with</w:t>
      </w:r>
      <w:r w:rsidR="00733B52" w:rsidRPr="00716028">
        <w:t xml:space="preserve"> </w:t>
      </w:r>
      <w:r w:rsidR="00A54578" w:rsidRPr="00716028">
        <w:t>comparable</w:t>
      </w:r>
      <w:r w:rsidR="00733B52" w:rsidRPr="00716028">
        <w:t xml:space="preserve"> </w:t>
      </w:r>
      <w:r w:rsidR="00F9279C" w:rsidRPr="00716028">
        <w:t>complications.</w:t>
      </w:r>
      <w:r w:rsidR="00733B52" w:rsidRPr="00716028">
        <w:t xml:space="preserve"> </w:t>
      </w:r>
      <w:r w:rsidR="00F103CF" w:rsidRPr="00361546">
        <w:t>Lamont</w:t>
      </w:r>
      <w:r w:rsidR="00733B52" w:rsidRPr="004A1EE9">
        <w:t xml:space="preserve"> </w:t>
      </w:r>
      <w:r w:rsidR="00F103CF" w:rsidRPr="004A1EE9">
        <w:t>et</w:t>
      </w:r>
      <w:r w:rsidR="00733B52" w:rsidRPr="004A1EE9">
        <w:t xml:space="preserve"> </w:t>
      </w:r>
      <w:r w:rsidR="00F103CF" w:rsidRPr="004A1EE9">
        <w:t>al</w:t>
      </w:r>
      <w:r w:rsidR="00545887">
        <w:t>’s</w:t>
      </w:r>
      <w:r w:rsidR="00733B52" w:rsidRPr="004A1EE9">
        <w:t xml:space="preserve"> </w:t>
      </w:r>
      <w:r w:rsidR="00F103CF" w:rsidRPr="004A1EE9">
        <w:t>(2011)</w:t>
      </w:r>
      <w:r w:rsidR="00303DA4">
        <w:t xml:space="preserve"> US authors</w:t>
      </w:r>
      <w:r w:rsidR="00733B52" w:rsidRPr="004A1EE9">
        <w:t xml:space="preserve"> </w:t>
      </w:r>
      <w:r w:rsidR="00F103CF" w:rsidRPr="004A1EE9">
        <w:t>recommend</w:t>
      </w:r>
      <w:r w:rsidR="00A54578" w:rsidRPr="004A1EE9">
        <w:t>ed</w:t>
      </w:r>
      <w:r w:rsidR="00733B52" w:rsidRPr="004A1EE9">
        <w:t xml:space="preserve"> </w:t>
      </w:r>
      <w:r w:rsidR="00F103CF" w:rsidRPr="004A1EE9">
        <w:t>that</w:t>
      </w:r>
      <w:r w:rsidR="00733B52" w:rsidRPr="004A1EE9">
        <w:t xml:space="preserve"> </w:t>
      </w:r>
      <w:r w:rsidR="00F103CF" w:rsidRPr="004A1EE9">
        <w:t>obstetric</w:t>
      </w:r>
      <w:r w:rsidR="00733B52" w:rsidRPr="004A1EE9">
        <w:t xml:space="preserve"> </w:t>
      </w:r>
      <w:r w:rsidR="00F103CF" w:rsidRPr="004A1EE9">
        <w:t>units</w:t>
      </w:r>
      <w:r w:rsidR="00733B52" w:rsidRPr="004A1EE9">
        <w:t xml:space="preserve"> </w:t>
      </w:r>
      <w:r w:rsidR="00F103CF" w:rsidRPr="004A1EE9">
        <w:t>in</w:t>
      </w:r>
      <w:r w:rsidR="00733B52" w:rsidRPr="004A1EE9">
        <w:t xml:space="preserve"> </w:t>
      </w:r>
      <w:r w:rsidR="00F103CF" w:rsidRPr="004A1EE9">
        <w:t>the</w:t>
      </w:r>
      <w:r w:rsidR="00733B52" w:rsidRPr="004A1EE9">
        <w:t xml:space="preserve"> </w:t>
      </w:r>
      <w:r w:rsidR="00F103CF" w:rsidRPr="004A1EE9">
        <w:t>UK</w:t>
      </w:r>
      <w:r w:rsidR="00733B52" w:rsidRPr="004A1EE9">
        <w:t xml:space="preserve"> </w:t>
      </w:r>
      <w:r>
        <w:t xml:space="preserve">should </w:t>
      </w:r>
      <w:r w:rsidR="00F103CF" w:rsidRPr="004A1EE9">
        <w:t>have</w:t>
      </w:r>
      <w:r w:rsidR="00733B52" w:rsidRPr="004A1EE9">
        <w:t xml:space="preserve"> </w:t>
      </w:r>
      <w:r w:rsidR="00F103CF" w:rsidRPr="004A1EE9">
        <w:t>a</w:t>
      </w:r>
      <w:r w:rsidR="00733B52" w:rsidRPr="004A1EE9">
        <w:t xml:space="preserve"> </w:t>
      </w:r>
      <w:r w:rsidR="00F103CF" w:rsidRPr="004A1EE9">
        <w:t>standardised</w:t>
      </w:r>
      <w:r w:rsidR="00733B52" w:rsidRPr="004A1EE9">
        <w:t xml:space="preserve"> </w:t>
      </w:r>
      <w:r w:rsidR="00F103CF" w:rsidRPr="004A1EE9">
        <w:t>protocol</w:t>
      </w:r>
      <w:r w:rsidR="00733B52" w:rsidRPr="004A1EE9">
        <w:t xml:space="preserve"> </w:t>
      </w:r>
      <w:r w:rsidR="00F103CF" w:rsidRPr="004A1EE9">
        <w:t>for</w:t>
      </w:r>
      <w:r w:rsidR="00733B52" w:rsidRPr="004A1EE9">
        <w:t xml:space="preserve"> </w:t>
      </w:r>
      <w:r w:rsidR="00F103CF" w:rsidRPr="004A1EE9">
        <w:t>the</w:t>
      </w:r>
      <w:r w:rsidR="00733B52" w:rsidRPr="004A1EE9">
        <w:t xml:space="preserve"> </w:t>
      </w:r>
      <w:r w:rsidR="00F103CF" w:rsidRPr="004A1EE9">
        <w:t>management</w:t>
      </w:r>
      <w:r w:rsidR="00733B52" w:rsidRPr="004A1EE9">
        <w:t xml:space="preserve"> </w:t>
      </w:r>
      <w:r w:rsidR="00F103CF" w:rsidRPr="004A1EE9">
        <w:t>of</w:t>
      </w:r>
      <w:r w:rsidR="00733B52" w:rsidRPr="004A1EE9">
        <w:t xml:space="preserve"> </w:t>
      </w:r>
      <w:r>
        <w:t>VZV</w:t>
      </w:r>
      <w:r w:rsidR="00F103CF" w:rsidRPr="004A1EE9">
        <w:t>,</w:t>
      </w:r>
      <w:r w:rsidR="00733B52" w:rsidRPr="004A1EE9">
        <w:t xml:space="preserve"> </w:t>
      </w:r>
      <w:r w:rsidR="00F103CF" w:rsidRPr="004A1EE9">
        <w:t>since</w:t>
      </w:r>
      <w:r w:rsidR="00733B52" w:rsidRPr="004A1EE9">
        <w:t xml:space="preserve"> </w:t>
      </w:r>
      <w:r w:rsidR="00F103CF" w:rsidRPr="004A1EE9">
        <w:t>vaccination</w:t>
      </w:r>
      <w:r w:rsidR="00733B52" w:rsidRPr="004A1EE9">
        <w:t xml:space="preserve"> </w:t>
      </w:r>
      <w:r w:rsidR="00F103CF" w:rsidRPr="004A1EE9">
        <w:t>is</w:t>
      </w:r>
      <w:r w:rsidR="00733B52" w:rsidRPr="004A1EE9">
        <w:t xml:space="preserve"> </w:t>
      </w:r>
      <w:r w:rsidR="00F103CF" w:rsidRPr="004A1EE9">
        <w:t>not</w:t>
      </w:r>
      <w:r w:rsidR="00733B52" w:rsidRPr="004A1EE9">
        <w:t xml:space="preserve"> </w:t>
      </w:r>
      <w:r w:rsidR="00F103CF" w:rsidRPr="004A1EE9">
        <w:t>distributed</w:t>
      </w:r>
      <w:r w:rsidR="00733B52" w:rsidRPr="004A1EE9">
        <w:t xml:space="preserve"> </w:t>
      </w:r>
      <w:r w:rsidR="00F103CF" w:rsidRPr="004A1EE9">
        <w:t>nationally</w:t>
      </w:r>
      <w:r w:rsidR="007D3D26">
        <w:t>; h</w:t>
      </w:r>
      <w:r w:rsidR="00F103CF" w:rsidRPr="004A1EE9">
        <w:t>owever</w:t>
      </w:r>
      <w:r>
        <w:t>,</w:t>
      </w:r>
      <w:r w:rsidR="00733B52" w:rsidRPr="004A1EE9">
        <w:t xml:space="preserve"> </w:t>
      </w:r>
      <w:r w:rsidR="00A33C2C">
        <w:t>these</w:t>
      </w:r>
      <w:r w:rsidR="00733B52" w:rsidRPr="004A1EE9">
        <w:t xml:space="preserve"> </w:t>
      </w:r>
      <w:r>
        <w:t>recommendations</w:t>
      </w:r>
      <w:r w:rsidRPr="004A1EE9">
        <w:t xml:space="preserve"> </w:t>
      </w:r>
      <w:r w:rsidR="00F103CF" w:rsidRPr="004A1EE9">
        <w:t>may</w:t>
      </w:r>
      <w:r w:rsidR="00733B52" w:rsidRPr="004A1EE9">
        <w:t xml:space="preserve"> </w:t>
      </w:r>
      <w:r w:rsidR="00F103CF" w:rsidRPr="004A1EE9">
        <w:t>have</w:t>
      </w:r>
      <w:r w:rsidR="00733B52" w:rsidRPr="004A1EE9">
        <w:t xml:space="preserve"> </w:t>
      </w:r>
      <w:r w:rsidR="00F103CF" w:rsidRPr="004A1EE9">
        <w:t>been</w:t>
      </w:r>
      <w:r w:rsidR="00733B52" w:rsidRPr="004A1EE9">
        <w:t xml:space="preserve"> </w:t>
      </w:r>
      <w:r w:rsidR="00F103CF" w:rsidRPr="004A1EE9">
        <w:t>influenced</w:t>
      </w:r>
      <w:r w:rsidR="00733B52" w:rsidRPr="004A1EE9">
        <w:t xml:space="preserve"> </w:t>
      </w:r>
      <w:r w:rsidR="00F103CF" w:rsidRPr="004A1EE9">
        <w:t>by</w:t>
      </w:r>
      <w:r w:rsidR="00733B52" w:rsidRPr="004A1EE9">
        <w:t xml:space="preserve"> </w:t>
      </w:r>
      <w:r>
        <w:t>the US</w:t>
      </w:r>
      <w:r w:rsidRPr="004A1EE9">
        <w:t xml:space="preserve"> </w:t>
      </w:r>
      <w:r w:rsidR="00F103CF" w:rsidRPr="004A1EE9">
        <w:t>practice</w:t>
      </w:r>
      <w:r w:rsidR="00733B52" w:rsidRPr="004A1EE9">
        <w:t xml:space="preserve"> </w:t>
      </w:r>
      <w:r w:rsidR="00F103CF" w:rsidRPr="004A1EE9">
        <w:t>of</w:t>
      </w:r>
      <w:r w:rsidR="00733B52" w:rsidRPr="004A1EE9">
        <w:t xml:space="preserve"> </w:t>
      </w:r>
      <w:r w:rsidR="00F103CF" w:rsidRPr="004A1EE9">
        <w:t>vaccination.</w:t>
      </w:r>
    </w:p>
    <w:p w14:paraId="0DFC0EE3" w14:textId="1055A23C" w:rsidR="00A0330E" w:rsidRPr="00716028" w:rsidRDefault="00C07B7E" w:rsidP="004A1EE9">
      <w:pPr>
        <w:pStyle w:val="4aBody"/>
      </w:pPr>
      <w:r w:rsidRPr="00716028">
        <w:t>The</w:t>
      </w:r>
      <w:r w:rsidR="00733B52" w:rsidRPr="00716028">
        <w:t xml:space="preserve"> </w:t>
      </w:r>
      <w:r w:rsidR="00303DA4">
        <w:t xml:space="preserve">VZV </w:t>
      </w:r>
      <w:r w:rsidRPr="00716028">
        <w:t>vaccine</w:t>
      </w:r>
      <w:r w:rsidR="00733B52" w:rsidRPr="00716028">
        <w:t xml:space="preserve"> </w:t>
      </w:r>
      <w:r w:rsidRPr="00716028">
        <w:t>is</w:t>
      </w:r>
      <w:r w:rsidR="00733B52" w:rsidRPr="00716028">
        <w:t xml:space="preserve"> </w:t>
      </w:r>
      <w:r w:rsidRPr="00716028">
        <w:t>well</w:t>
      </w:r>
      <w:r w:rsidR="00733B52" w:rsidRPr="00716028">
        <w:t xml:space="preserve"> </w:t>
      </w:r>
      <w:r w:rsidRPr="00716028">
        <w:t>tolerated</w:t>
      </w:r>
      <w:r w:rsidR="00733B52" w:rsidRPr="00716028">
        <w:t xml:space="preserve"> </w:t>
      </w:r>
      <w:r w:rsidRPr="00716028">
        <w:t>and</w:t>
      </w:r>
      <w:r w:rsidR="00733B52" w:rsidRPr="00716028">
        <w:t xml:space="preserve"> </w:t>
      </w:r>
      <w:r w:rsidRPr="00716028">
        <w:t>poses</w:t>
      </w:r>
      <w:r w:rsidR="00733B52" w:rsidRPr="00716028">
        <w:t xml:space="preserve"> </w:t>
      </w:r>
      <w:r w:rsidRPr="00716028">
        <w:t>few</w:t>
      </w:r>
      <w:r w:rsidR="00733B52" w:rsidRPr="00716028">
        <w:t xml:space="preserve"> </w:t>
      </w:r>
      <w:r w:rsidRPr="00716028">
        <w:t>health</w:t>
      </w:r>
      <w:r w:rsidR="00733B52" w:rsidRPr="00716028">
        <w:t xml:space="preserve"> </w:t>
      </w:r>
      <w:r w:rsidRPr="00716028">
        <w:t>threats.</w:t>
      </w:r>
      <w:r w:rsidR="00733B52" w:rsidRPr="00716028">
        <w:t xml:space="preserve"> </w:t>
      </w:r>
      <w:r w:rsidRPr="00716028">
        <w:t>Risks</w:t>
      </w:r>
      <w:r w:rsidR="00733B52" w:rsidRPr="00716028">
        <w:t xml:space="preserve"> </w:t>
      </w:r>
      <w:r w:rsidRPr="00716028">
        <w:t>tend</w:t>
      </w:r>
      <w:r w:rsidR="00733B52" w:rsidRPr="00716028">
        <w:t xml:space="preserve"> </w:t>
      </w:r>
      <w:r w:rsidRPr="00716028">
        <w:t>be</w:t>
      </w:r>
      <w:r w:rsidR="00733B52" w:rsidRPr="00716028">
        <w:t xml:space="preserve"> </w:t>
      </w:r>
      <w:r w:rsidRPr="00716028">
        <w:t>limited</w:t>
      </w:r>
      <w:r w:rsidR="00733B52" w:rsidRPr="00716028">
        <w:t xml:space="preserve"> </w:t>
      </w:r>
      <w:r w:rsidRPr="00716028">
        <w:t>to</w:t>
      </w:r>
      <w:r w:rsidR="00733B52" w:rsidRPr="00716028">
        <w:t xml:space="preserve"> </w:t>
      </w:r>
      <w:r w:rsidRPr="00716028">
        <w:t>localised</w:t>
      </w:r>
      <w:r w:rsidR="00733B52" w:rsidRPr="00716028">
        <w:t xml:space="preserve"> </w:t>
      </w:r>
      <w:r w:rsidRPr="00716028">
        <w:t>rashes</w:t>
      </w:r>
      <w:r w:rsidR="00303DA4">
        <w:t xml:space="preserve">, with </w:t>
      </w:r>
      <w:r w:rsidRPr="00716028">
        <w:t>10</w:t>
      </w:r>
      <w:r w:rsidR="00716028" w:rsidRPr="00716028">
        <w:t>%</w:t>
      </w:r>
      <w:r w:rsidR="00733B52" w:rsidRPr="00716028">
        <w:t xml:space="preserve"> </w:t>
      </w:r>
      <w:r w:rsidRPr="00716028">
        <w:t>of</w:t>
      </w:r>
      <w:r w:rsidR="00733B52" w:rsidRPr="00716028">
        <w:t xml:space="preserve"> </w:t>
      </w:r>
      <w:r w:rsidRPr="00716028">
        <w:t>adults</w:t>
      </w:r>
      <w:r w:rsidR="00733B52" w:rsidRPr="00716028">
        <w:t xml:space="preserve"> </w:t>
      </w:r>
      <w:r w:rsidRPr="00716028">
        <w:t>and</w:t>
      </w:r>
      <w:r w:rsidR="00733B52" w:rsidRPr="00716028">
        <w:t xml:space="preserve"> </w:t>
      </w:r>
      <w:r w:rsidRPr="00716028">
        <w:t>5</w:t>
      </w:r>
      <w:r w:rsidR="00716028" w:rsidRPr="00716028">
        <w:t>%</w:t>
      </w:r>
      <w:r w:rsidR="00733B52" w:rsidRPr="00716028">
        <w:t xml:space="preserve"> </w:t>
      </w:r>
      <w:r w:rsidRPr="00716028">
        <w:t>of</w:t>
      </w:r>
      <w:r w:rsidR="00733B52" w:rsidRPr="00716028">
        <w:t xml:space="preserve"> </w:t>
      </w:r>
      <w:r w:rsidRPr="00716028">
        <w:t>children</w:t>
      </w:r>
      <w:r w:rsidR="00303DA4">
        <w:t xml:space="preserve"> developing a</w:t>
      </w:r>
      <w:r w:rsidR="00303DA4" w:rsidRPr="00716028">
        <w:t xml:space="preserve"> rash</w:t>
      </w:r>
      <w:r w:rsidRPr="00716028">
        <w:t>.</w:t>
      </w:r>
      <w:r w:rsidR="00733B52" w:rsidRPr="00716028">
        <w:t xml:space="preserve"> </w:t>
      </w:r>
      <w:r w:rsidR="00B878DB">
        <w:t>The h</w:t>
      </w:r>
      <w:r w:rsidR="004475BC">
        <w:t>erpes</w:t>
      </w:r>
      <w:r w:rsidR="00733B52" w:rsidRPr="00716028">
        <w:t xml:space="preserve"> </w:t>
      </w:r>
      <w:r w:rsidRPr="00716028">
        <w:t>zosta</w:t>
      </w:r>
      <w:r w:rsidR="00733B52" w:rsidRPr="00716028">
        <w:t xml:space="preserve"> </w:t>
      </w:r>
      <w:r w:rsidR="00B878DB">
        <w:t xml:space="preserve">included in the vaccine </w:t>
      </w:r>
      <w:r w:rsidR="004475BC">
        <w:t xml:space="preserve">may </w:t>
      </w:r>
      <w:r w:rsidRPr="00716028">
        <w:t>reactivat</w:t>
      </w:r>
      <w:r w:rsidR="004475BC">
        <w:t>e</w:t>
      </w:r>
      <w:r w:rsidR="00B878DB">
        <w:t>,</w:t>
      </w:r>
      <w:r w:rsidR="00733B52" w:rsidRPr="00716028">
        <w:t xml:space="preserve"> </w:t>
      </w:r>
      <w:r w:rsidRPr="00716028">
        <w:t>but</w:t>
      </w:r>
      <w:r w:rsidR="00733B52" w:rsidRPr="00716028">
        <w:t xml:space="preserve"> </w:t>
      </w:r>
      <w:r w:rsidR="004475BC">
        <w:t>the chance</w:t>
      </w:r>
      <w:r w:rsidR="004475BC" w:rsidRPr="00716028">
        <w:t xml:space="preserve"> </w:t>
      </w:r>
      <w:r w:rsidRPr="00716028">
        <w:t>is</w:t>
      </w:r>
      <w:r w:rsidR="00733B52" w:rsidRPr="00716028">
        <w:t xml:space="preserve"> </w:t>
      </w:r>
      <w:r w:rsidRPr="00B202E1">
        <w:rPr>
          <w:rStyle w:val="Query"/>
          <w:color w:val="000000" w:themeColor="text1"/>
        </w:rPr>
        <w:t>significantly</w:t>
      </w:r>
      <w:r w:rsidR="00733B52" w:rsidRPr="00B202E1">
        <w:rPr>
          <w:rStyle w:val="Query"/>
          <w:color w:val="000000" w:themeColor="text1"/>
        </w:rPr>
        <w:t xml:space="preserve"> </w:t>
      </w:r>
      <w:r w:rsidRPr="00B202E1">
        <w:rPr>
          <w:rStyle w:val="Query"/>
          <w:color w:val="000000" w:themeColor="text1"/>
        </w:rPr>
        <w:t>lower</w:t>
      </w:r>
      <w:r w:rsidR="00733B52" w:rsidRPr="00B202E1">
        <w:rPr>
          <w:rStyle w:val="Query"/>
          <w:color w:val="000000" w:themeColor="text1"/>
        </w:rPr>
        <w:t xml:space="preserve"> </w:t>
      </w:r>
      <w:r w:rsidRPr="00716028">
        <w:t>than</w:t>
      </w:r>
      <w:r w:rsidR="00733B52" w:rsidRPr="00716028">
        <w:t xml:space="preserve"> </w:t>
      </w:r>
      <w:r w:rsidR="005063D4">
        <w:t>in</w:t>
      </w:r>
      <w:r w:rsidR="004C3CC8" w:rsidRPr="00716028">
        <w:t xml:space="preserve"> </w:t>
      </w:r>
      <w:r w:rsidRPr="00716028">
        <w:t>those</w:t>
      </w:r>
      <w:r w:rsidR="00733B52" w:rsidRPr="00716028">
        <w:t xml:space="preserve"> </w:t>
      </w:r>
      <w:r w:rsidRPr="00716028">
        <w:t>contracting</w:t>
      </w:r>
      <w:r w:rsidR="00733B52" w:rsidRPr="00716028">
        <w:t xml:space="preserve"> </w:t>
      </w:r>
      <w:r w:rsidR="00CB68CF">
        <w:t>‘</w:t>
      </w:r>
      <w:r w:rsidRPr="00716028">
        <w:t>wild</w:t>
      </w:r>
      <w:r w:rsidR="00CB68CF">
        <w:t>’</w:t>
      </w:r>
      <w:r w:rsidR="00733B52" w:rsidRPr="00716028">
        <w:t xml:space="preserve"> </w:t>
      </w:r>
      <w:r w:rsidR="004C3CC8">
        <w:t>VZV</w:t>
      </w:r>
      <w:r w:rsidRPr="00716028">
        <w:t>.</w:t>
      </w:r>
      <w:r w:rsidR="00733B52" w:rsidRPr="00716028">
        <w:t xml:space="preserve"> </w:t>
      </w:r>
      <w:r w:rsidR="005D6CD6">
        <w:t>V</w:t>
      </w:r>
      <w:r w:rsidRPr="00716028">
        <w:t>accination</w:t>
      </w:r>
      <w:r w:rsidR="00733B52" w:rsidRPr="00716028">
        <w:t xml:space="preserve"> </w:t>
      </w:r>
      <w:r w:rsidR="00AB2F70">
        <w:t>of</w:t>
      </w:r>
      <w:r w:rsidR="00AB2F70" w:rsidRPr="00716028">
        <w:t xml:space="preserve"> </w:t>
      </w:r>
      <w:r w:rsidRPr="00716028">
        <w:t>pregnant</w:t>
      </w:r>
      <w:r w:rsidR="00733B52" w:rsidRPr="00716028">
        <w:t xml:space="preserve"> </w:t>
      </w:r>
      <w:r w:rsidR="004C2793" w:rsidRPr="00716028">
        <w:t>women</w:t>
      </w:r>
      <w:r w:rsidR="005D6CD6">
        <w:t xml:space="preserve"> when they were unaware of their pregnancy, </w:t>
      </w:r>
      <w:r w:rsidRPr="00716028">
        <w:t>in</w:t>
      </w:r>
      <w:r w:rsidR="00733B52" w:rsidRPr="00716028">
        <w:t xml:space="preserve"> </w:t>
      </w:r>
      <w:r w:rsidRPr="00716028">
        <w:t>the</w:t>
      </w:r>
      <w:r w:rsidR="00733B52" w:rsidRPr="00716028">
        <w:t xml:space="preserve"> </w:t>
      </w:r>
      <w:r w:rsidRPr="00716028">
        <w:t>US</w:t>
      </w:r>
      <w:r w:rsidR="00F6070B">
        <w:t>,</w:t>
      </w:r>
      <w:r w:rsidR="00733B52" w:rsidRPr="00716028">
        <w:t xml:space="preserve"> </w:t>
      </w:r>
      <w:r w:rsidR="004C3CC8" w:rsidRPr="00716028">
        <w:t>ha</w:t>
      </w:r>
      <w:r w:rsidR="004C3CC8">
        <w:t>s</w:t>
      </w:r>
      <w:r w:rsidR="004C3CC8" w:rsidRPr="00716028">
        <w:t xml:space="preserve"> </w:t>
      </w:r>
      <w:r w:rsidRPr="00716028">
        <w:t>not</w:t>
      </w:r>
      <w:r w:rsidR="00733B52" w:rsidRPr="00716028">
        <w:t xml:space="preserve"> </w:t>
      </w:r>
      <w:r w:rsidRPr="00716028">
        <w:t>identified</w:t>
      </w:r>
      <w:r w:rsidR="00733B52" w:rsidRPr="00716028">
        <w:t xml:space="preserve"> </w:t>
      </w:r>
      <w:r w:rsidRPr="00716028">
        <w:t>any</w:t>
      </w:r>
      <w:r w:rsidR="00733B52" w:rsidRPr="00716028">
        <w:t xml:space="preserve"> </w:t>
      </w:r>
      <w:bookmarkStart w:id="27" w:name="_Hlk532911937"/>
      <w:r w:rsidRPr="00716028">
        <w:t>teratogenic</w:t>
      </w:r>
      <w:r w:rsidR="00733B52" w:rsidRPr="00716028">
        <w:t xml:space="preserve"> </w:t>
      </w:r>
      <w:bookmarkEnd w:id="27"/>
      <w:r w:rsidRPr="00716028">
        <w:t>effects</w:t>
      </w:r>
      <w:r w:rsidR="00733B52" w:rsidRPr="00716028">
        <w:t xml:space="preserve"> </w:t>
      </w:r>
      <w:r w:rsidR="000512F9" w:rsidRPr="00716028">
        <w:t>to</w:t>
      </w:r>
      <w:r w:rsidR="00733B52" w:rsidRPr="00716028">
        <w:t xml:space="preserve"> </w:t>
      </w:r>
      <w:r w:rsidR="00F6070B">
        <w:t>foetuses (Lamont et al 2011).</w:t>
      </w:r>
      <w:r w:rsidR="00733B52" w:rsidRPr="00716028">
        <w:t xml:space="preserve"> </w:t>
      </w:r>
    </w:p>
    <w:p w14:paraId="6E2BA13D" w14:textId="7362093A" w:rsidR="00A0330E" w:rsidRPr="00716028" w:rsidRDefault="003A51E3" w:rsidP="004A1EE9">
      <w:pPr>
        <w:pStyle w:val="4aBody"/>
      </w:pPr>
      <w:r>
        <w:t>T</w:t>
      </w:r>
      <w:r w:rsidR="00A83234" w:rsidRPr="00716028">
        <w:t>he</w:t>
      </w:r>
      <w:r w:rsidR="00733B52" w:rsidRPr="00716028">
        <w:t xml:space="preserve"> </w:t>
      </w:r>
      <w:r w:rsidR="00A83234" w:rsidRPr="00716028">
        <w:t>availability</w:t>
      </w:r>
      <w:r w:rsidR="00733B52" w:rsidRPr="00716028">
        <w:t xml:space="preserve"> </w:t>
      </w:r>
      <w:r w:rsidR="00A83234" w:rsidRPr="00716028">
        <w:t>of</w:t>
      </w:r>
      <w:r w:rsidR="00733B52" w:rsidRPr="00716028">
        <w:t xml:space="preserve"> </w:t>
      </w:r>
      <w:r w:rsidR="00A83234" w:rsidRPr="00716028">
        <w:t>a</w:t>
      </w:r>
      <w:r w:rsidR="00733B52" w:rsidRPr="00716028">
        <w:t xml:space="preserve"> </w:t>
      </w:r>
      <w:r w:rsidR="00A83234" w:rsidRPr="00716028">
        <w:t>vaccine</w:t>
      </w:r>
      <w:r w:rsidR="00733B52" w:rsidRPr="00716028">
        <w:t xml:space="preserve"> </w:t>
      </w:r>
      <w:r w:rsidR="00A83234" w:rsidRPr="00716028">
        <w:t>and</w:t>
      </w:r>
      <w:r w:rsidR="00733B52" w:rsidRPr="00716028">
        <w:t xml:space="preserve"> </w:t>
      </w:r>
      <w:r w:rsidR="00A83234" w:rsidRPr="00716028">
        <w:t>the</w:t>
      </w:r>
      <w:r w:rsidR="00733B52" w:rsidRPr="00716028">
        <w:t xml:space="preserve"> </w:t>
      </w:r>
      <w:r w:rsidR="00A83234" w:rsidRPr="00716028">
        <w:t>increased</w:t>
      </w:r>
      <w:r w:rsidR="00733B52" w:rsidRPr="00716028">
        <w:t xml:space="preserve"> </w:t>
      </w:r>
      <w:r>
        <w:t xml:space="preserve">rates of </w:t>
      </w:r>
      <w:r w:rsidR="00A83234" w:rsidRPr="00716028">
        <w:t>morbidity</w:t>
      </w:r>
      <w:r w:rsidR="00733B52" w:rsidRPr="00716028">
        <w:t xml:space="preserve"> </w:t>
      </w:r>
      <w:r w:rsidR="00A83234" w:rsidRPr="00716028">
        <w:t>and</w:t>
      </w:r>
      <w:r w:rsidR="00733B52" w:rsidRPr="00716028">
        <w:t xml:space="preserve"> </w:t>
      </w:r>
      <w:r w:rsidR="00A83234" w:rsidRPr="00716028">
        <w:t>mortality</w:t>
      </w:r>
      <w:r w:rsidR="00733B52" w:rsidRPr="00716028">
        <w:t xml:space="preserve"> </w:t>
      </w:r>
      <w:r>
        <w:t>from VZV</w:t>
      </w:r>
      <w:r w:rsidR="00737F3F">
        <w:t xml:space="preserve"> in adulthood suggest </w:t>
      </w:r>
      <w:r w:rsidR="00A83234" w:rsidRPr="00716028">
        <w:t>the</w:t>
      </w:r>
      <w:r w:rsidR="00733B52" w:rsidRPr="00716028">
        <w:t xml:space="preserve"> </w:t>
      </w:r>
      <w:r w:rsidR="00A83234" w:rsidRPr="00716028">
        <w:t>UK</w:t>
      </w:r>
      <w:r w:rsidR="00733B52" w:rsidRPr="00716028">
        <w:t xml:space="preserve"> </w:t>
      </w:r>
      <w:r w:rsidR="00737F3F">
        <w:t xml:space="preserve">should be </w:t>
      </w:r>
      <w:r w:rsidR="00A83234" w:rsidRPr="00716028">
        <w:t>more</w:t>
      </w:r>
      <w:r w:rsidR="00733B52" w:rsidRPr="00716028">
        <w:t xml:space="preserve"> </w:t>
      </w:r>
      <w:r w:rsidR="00A83234" w:rsidRPr="00716028">
        <w:t>robu</w:t>
      </w:r>
      <w:r w:rsidR="00615180" w:rsidRPr="00716028">
        <w:t>st</w:t>
      </w:r>
      <w:r w:rsidR="00733B52" w:rsidRPr="00716028">
        <w:t xml:space="preserve"> </w:t>
      </w:r>
      <w:r w:rsidR="00615180" w:rsidRPr="00716028">
        <w:t>in</w:t>
      </w:r>
      <w:r w:rsidR="00733B52" w:rsidRPr="00716028">
        <w:t xml:space="preserve"> </w:t>
      </w:r>
      <w:r w:rsidR="00615180" w:rsidRPr="00716028">
        <w:t>its</w:t>
      </w:r>
      <w:r w:rsidR="00733B52" w:rsidRPr="00716028">
        <w:t xml:space="preserve"> </w:t>
      </w:r>
      <w:r w:rsidR="00615180" w:rsidRPr="00716028">
        <w:t>management</w:t>
      </w:r>
      <w:r w:rsidR="00737F3F">
        <w:t xml:space="preserve"> of </w:t>
      </w:r>
      <w:r w:rsidR="005063D4">
        <w:t>the disease</w:t>
      </w:r>
      <w:r w:rsidR="00615180" w:rsidRPr="00716028">
        <w:t>.</w:t>
      </w:r>
      <w:r w:rsidR="00733B52" w:rsidRPr="00716028">
        <w:t xml:space="preserve"> </w:t>
      </w:r>
      <w:r w:rsidR="00B878DB">
        <w:t>However, t</w:t>
      </w:r>
      <w:r w:rsidR="00A57E15">
        <w:t>he</w:t>
      </w:r>
      <w:r w:rsidR="00733B52" w:rsidRPr="00716028">
        <w:t xml:space="preserve"> </w:t>
      </w:r>
      <w:r w:rsidR="00A83234" w:rsidRPr="00716028">
        <w:t>Department</w:t>
      </w:r>
      <w:r w:rsidR="00733B52" w:rsidRPr="00716028">
        <w:t xml:space="preserve"> </w:t>
      </w:r>
      <w:r w:rsidR="00A83234" w:rsidRPr="00716028">
        <w:t>of</w:t>
      </w:r>
      <w:r w:rsidR="00733B52" w:rsidRPr="00716028">
        <w:t xml:space="preserve"> </w:t>
      </w:r>
      <w:r w:rsidR="00A83234" w:rsidRPr="00716028">
        <w:t>Health</w:t>
      </w:r>
      <w:r w:rsidR="00733B52" w:rsidRPr="00716028">
        <w:t xml:space="preserve"> </w:t>
      </w:r>
      <w:r w:rsidR="009273AA">
        <w:t xml:space="preserve">(DH) </w:t>
      </w:r>
      <w:r w:rsidR="005063D4">
        <w:t>is</w:t>
      </w:r>
      <w:r w:rsidR="00733B52" w:rsidRPr="00716028">
        <w:t xml:space="preserve"> </w:t>
      </w:r>
      <w:r w:rsidR="005063D4">
        <w:t xml:space="preserve">first </w:t>
      </w:r>
      <w:r w:rsidR="00A83234" w:rsidRPr="00716028">
        <w:t>review</w:t>
      </w:r>
      <w:r w:rsidR="005063D4">
        <w:t>ing</w:t>
      </w:r>
      <w:r w:rsidR="00733B52" w:rsidRPr="00716028">
        <w:t xml:space="preserve"> </w:t>
      </w:r>
      <w:r w:rsidR="00A83234" w:rsidRPr="00716028">
        <w:t>developments</w:t>
      </w:r>
      <w:r w:rsidR="00733B52" w:rsidRPr="00716028">
        <w:t xml:space="preserve"> </w:t>
      </w:r>
      <w:r w:rsidR="00A83234" w:rsidRPr="00716028">
        <w:t>in</w:t>
      </w:r>
      <w:r w:rsidR="00733B52" w:rsidRPr="00716028">
        <w:t xml:space="preserve"> </w:t>
      </w:r>
      <w:r w:rsidR="00A83234" w:rsidRPr="00716028">
        <w:t>other</w:t>
      </w:r>
      <w:r w:rsidR="00733B52" w:rsidRPr="00716028">
        <w:t xml:space="preserve"> </w:t>
      </w:r>
      <w:r w:rsidR="00A83234" w:rsidRPr="00716028">
        <w:t>countries</w:t>
      </w:r>
      <w:r w:rsidR="00733B52" w:rsidRPr="00716028">
        <w:t xml:space="preserve"> </w:t>
      </w:r>
      <w:r w:rsidR="00A83234" w:rsidRPr="00716028">
        <w:t>following</w:t>
      </w:r>
      <w:r w:rsidR="00733B52" w:rsidRPr="00716028">
        <w:t xml:space="preserve"> </w:t>
      </w:r>
      <w:r w:rsidR="00A83234" w:rsidRPr="00716028">
        <w:t>implementation</w:t>
      </w:r>
      <w:r w:rsidR="00733B52" w:rsidRPr="00716028">
        <w:t xml:space="preserve"> </w:t>
      </w:r>
      <w:r w:rsidR="00A83234" w:rsidRPr="00716028">
        <w:t>of</w:t>
      </w:r>
      <w:r w:rsidR="00733B52" w:rsidRPr="00716028">
        <w:t xml:space="preserve"> </w:t>
      </w:r>
      <w:r w:rsidR="00A83234" w:rsidRPr="00716028">
        <w:t>childhood</w:t>
      </w:r>
      <w:r w:rsidR="00733B52" w:rsidRPr="00716028">
        <w:t xml:space="preserve"> </w:t>
      </w:r>
      <w:r w:rsidR="00A83234" w:rsidRPr="00716028">
        <w:t>vaccinations</w:t>
      </w:r>
      <w:r w:rsidR="00733B52" w:rsidRPr="00716028">
        <w:t xml:space="preserve"> </w:t>
      </w:r>
      <w:r w:rsidR="00A83234" w:rsidRPr="00716028">
        <w:t>(</w:t>
      </w:r>
      <w:r w:rsidR="001F051E" w:rsidRPr="004A1EE9">
        <w:t>PHE</w:t>
      </w:r>
      <w:r w:rsidR="00733B52" w:rsidRPr="004A1EE9">
        <w:t xml:space="preserve"> </w:t>
      </w:r>
      <w:hyperlink r:id="rId41" w:tooltip="38=Ref   Public Health England, 2014. Chickenpox: public health management and guidance. [online] London: Public Health England. Available at:  [Accessed 9 October2018]." w:history="1">
        <w:r w:rsidR="00A83234" w:rsidRPr="004A1EE9">
          <w:t>2014</w:t>
        </w:r>
      </w:hyperlink>
      <w:r w:rsidR="00B878DB">
        <w:t>), because it is</w:t>
      </w:r>
      <w:r w:rsidR="00733B52" w:rsidRPr="00716028">
        <w:t xml:space="preserve"> </w:t>
      </w:r>
      <w:r w:rsidR="00A83234" w:rsidRPr="00716028">
        <w:t>concern</w:t>
      </w:r>
      <w:r w:rsidR="00B878DB">
        <w:t>ed</w:t>
      </w:r>
      <w:r w:rsidR="00733B52" w:rsidRPr="00716028">
        <w:t xml:space="preserve"> </w:t>
      </w:r>
      <w:r w:rsidR="00A83234" w:rsidRPr="00716028">
        <w:t>that</w:t>
      </w:r>
      <w:r w:rsidR="00733B52" w:rsidRPr="00716028">
        <w:t xml:space="preserve"> </w:t>
      </w:r>
      <w:r w:rsidR="00A83234" w:rsidRPr="00716028">
        <w:t>restricting</w:t>
      </w:r>
      <w:r w:rsidR="00733B52" w:rsidRPr="00716028">
        <w:t xml:space="preserve"> </w:t>
      </w:r>
      <w:r w:rsidR="00A83234" w:rsidRPr="00716028">
        <w:t>the</w:t>
      </w:r>
      <w:r w:rsidR="00733B52" w:rsidRPr="00716028">
        <w:t xml:space="preserve"> </w:t>
      </w:r>
      <w:r w:rsidR="00A83234" w:rsidRPr="00716028">
        <w:t>transmission</w:t>
      </w:r>
      <w:r w:rsidR="00733B52" w:rsidRPr="00716028">
        <w:t xml:space="preserve"> </w:t>
      </w:r>
      <w:r w:rsidR="00A83234" w:rsidRPr="00716028">
        <w:t>of</w:t>
      </w:r>
      <w:r w:rsidR="00733B52" w:rsidRPr="00716028">
        <w:t xml:space="preserve"> </w:t>
      </w:r>
      <w:r w:rsidR="00A83234" w:rsidRPr="00716028">
        <w:t>the</w:t>
      </w:r>
      <w:r w:rsidR="00733B52" w:rsidRPr="00716028">
        <w:t xml:space="preserve"> </w:t>
      </w:r>
      <w:r w:rsidR="00A83234" w:rsidRPr="00716028">
        <w:t>‘wild’</w:t>
      </w:r>
      <w:r w:rsidR="00733B52" w:rsidRPr="00716028">
        <w:t xml:space="preserve"> </w:t>
      </w:r>
      <w:r w:rsidR="00A83234" w:rsidRPr="00716028">
        <w:t>virus</w:t>
      </w:r>
      <w:r w:rsidR="00733B52" w:rsidRPr="00716028">
        <w:t xml:space="preserve"> </w:t>
      </w:r>
      <w:r w:rsidR="00A83234" w:rsidRPr="00716028">
        <w:t>might</w:t>
      </w:r>
      <w:r w:rsidR="00733B52" w:rsidRPr="00716028">
        <w:t xml:space="preserve"> </w:t>
      </w:r>
      <w:r w:rsidR="00A83234" w:rsidRPr="00716028">
        <w:t>increase</w:t>
      </w:r>
      <w:r w:rsidR="00733B52" w:rsidRPr="00716028">
        <w:t xml:space="preserve"> </w:t>
      </w:r>
      <w:r w:rsidR="00A83234" w:rsidRPr="00716028">
        <w:t>rates</w:t>
      </w:r>
      <w:r w:rsidR="00733B52" w:rsidRPr="00716028">
        <w:t xml:space="preserve"> </w:t>
      </w:r>
      <w:r w:rsidR="00A83234" w:rsidRPr="00716028">
        <w:t>of</w:t>
      </w:r>
      <w:r w:rsidR="00733B52" w:rsidRPr="00716028">
        <w:t xml:space="preserve"> </w:t>
      </w:r>
      <w:r w:rsidR="00A83234" w:rsidRPr="00716028">
        <w:t>shingles</w:t>
      </w:r>
      <w:r w:rsidR="00733B52" w:rsidRPr="00716028">
        <w:t xml:space="preserve"> </w:t>
      </w:r>
      <w:r w:rsidR="00A83234" w:rsidRPr="00716028">
        <w:t>in</w:t>
      </w:r>
      <w:r w:rsidR="00733B52" w:rsidRPr="00716028">
        <w:t xml:space="preserve"> </w:t>
      </w:r>
      <w:r w:rsidR="00A83234" w:rsidRPr="00716028">
        <w:t>adulthood,</w:t>
      </w:r>
      <w:r w:rsidR="00733B52" w:rsidRPr="00716028">
        <w:t xml:space="preserve"> </w:t>
      </w:r>
      <w:r w:rsidR="00B878DB">
        <w:t xml:space="preserve">as a result of </w:t>
      </w:r>
      <w:r w:rsidR="00A83234" w:rsidRPr="00716028">
        <w:t>changes</w:t>
      </w:r>
      <w:r w:rsidR="00733B52" w:rsidRPr="00716028">
        <w:t xml:space="preserve"> </w:t>
      </w:r>
      <w:r w:rsidR="00A83234" w:rsidRPr="00716028">
        <w:t>in</w:t>
      </w:r>
      <w:r w:rsidR="00733B52" w:rsidRPr="00716028">
        <w:t xml:space="preserve"> </w:t>
      </w:r>
      <w:r w:rsidR="00A83234" w:rsidRPr="00716028">
        <w:t>the</w:t>
      </w:r>
      <w:r w:rsidR="00733B52" w:rsidRPr="00716028">
        <w:t xml:space="preserve"> </w:t>
      </w:r>
      <w:r w:rsidR="00A83234" w:rsidRPr="00716028">
        <w:t>immune</w:t>
      </w:r>
      <w:r w:rsidR="00733B52" w:rsidRPr="00716028">
        <w:t xml:space="preserve"> </w:t>
      </w:r>
      <w:r w:rsidR="00A83234" w:rsidRPr="00716028">
        <w:t>system</w:t>
      </w:r>
      <w:r w:rsidR="00B878DB">
        <w:t>’s response</w:t>
      </w:r>
      <w:r w:rsidR="00733B52" w:rsidRPr="00716028">
        <w:t xml:space="preserve"> </w:t>
      </w:r>
      <w:r w:rsidR="00A83234" w:rsidRPr="00716028">
        <w:t>to</w:t>
      </w:r>
      <w:r w:rsidR="00733B52" w:rsidRPr="00716028">
        <w:t xml:space="preserve"> </w:t>
      </w:r>
      <w:r w:rsidR="00A83234" w:rsidRPr="00716028">
        <w:t>the</w:t>
      </w:r>
      <w:r w:rsidR="00733B52" w:rsidRPr="00716028">
        <w:t xml:space="preserve"> </w:t>
      </w:r>
      <w:r w:rsidR="00A83234" w:rsidRPr="00716028">
        <w:t>vaccine</w:t>
      </w:r>
      <w:r w:rsidR="00733B52" w:rsidRPr="00716028">
        <w:t xml:space="preserve"> </w:t>
      </w:r>
      <w:r w:rsidR="00A83234" w:rsidRPr="00716028">
        <w:t>version</w:t>
      </w:r>
      <w:r w:rsidR="00733B52" w:rsidRPr="00716028">
        <w:t xml:space="preserve"> </w:t>
      </w:r>
      <w:r w:rsidR="00A83234" w:rsidRPr="00716028">
        <w:t>of</w:t>
      </w:r>
      <w:r w:rsidR="00733B52" w:rsidRPr="00716028">
        <w:t xml:space="preserve"> </w:t>
      </w:r>
      <w:r w:rsidR="00A83234" w:rsidRPr="00716028">
        <w:t>the</w:t>
      </w:r>
      <w:r w:rsidR="00733B52" w:rsidRPr="00716028">
        <w:t xml:space="preserve"> </w:t>
      </w:r>
      <w:r w:rsidR="00A83234" w:rsidRPr="00716028">
        <w:t>virus</w:t>
      </w:r>
      <w:r w:rsidR="00733B52" w:rsidRPr="00716028">
        <w:t xml:space="preserve"> </w:t>
      </w:r>
      <w:r w:rsidR="00A83234" w:rsidRPr="00716028">
        <w:t>(</w:t>
      </w:r>
      <w:r w:rsidR="00A83234" w:rsidRPr="004A1EE9">
        <w:t>Carville</w:t>
      </w:r>
      <w:r w:rsidR="004B3525" w:rsidRPr="004A1EE9">
        <w:t xml:space="preserve"> et al </w:t>
      </w:r>
      <w:hyperlink r:id="rId42" w:tooltip="6=Ref   Carville, K.S., Riddell, M.A. and Kelly, H.A., 2010. A decline in varicella but an uncertain impact in zoster following vaccination in Victoria, Australia. Vaccine, 28(13), pp.2532-2538. [CrossRef][10.1016/j.vaccine.2010.01.036]" w:history="1">
        <w:r w:rsidR="00A83234" w:rsidRPr="004A1EE9">
          <w:t>2010</w:t>
        </w:r>
      </w:hyperlink>
      <w:r w:rsidR="004B3525">
        <w:t>,</w:t>
      </w:r>
      <w:r w:rsidR="00733B52" w:rsidRPr="00716028">
        <w:t xml:space="preserve"> </w:t>
      </w:r>
      <w:r w:rsidR="00A83234" w:rsidRPr="004A1EE9">
        <w:t>Gershon</w:t>
      </w:r>
      <w:r w:rsidR="00733B52" w:rsidRPr="004A1EE9">
        <w:t xml:space="preserve"> </w:t>
      </w:r>
      <w:hyperlink r:id="rId43" w:tooltip="17=Ref   Gershon, A.A., 2017. Is chickenpox so bad, what do we know about immunity to varicella zoster virus, and what does it tell us about the future? Journal of Infection, [e-journal] 75 (supplement 1), pp. S27-33. [CrossRef][10.1016/S0163-4453(17)30188-3][" w:history="1">
        <w:r w:rsidR="00A83234" w:rsidRPr="004A1EE9">
          <w:t>2017</w:t>
        </w:r>
      </w:hyperlink>
      <w:r w:rsidR="00A83234" w:rsidRPr="00716028">
        <w:t>).</w:t>
      </w:r>
    </w:p>
    <w:p w14:paraId="0BF07456" w14:textId="12D323CC" w:rsidR="00A0330E" w:rsidRPr="00716028" w:rsidRDefault="00991675" w:rsidP="00E51B87">
      <w:pPr>
        <w:pStyle w:val="4aBody"/>
      </w:pPr>
      <w:r w:rsidRPr="00B71180">
        <w:rPr>
          <w:color w:val="auto"/>
        </w:rPr>
        <w:t>The</w:t>
      </w:r>
      <w:r w:rsidR="00733B52" w:rsidRPr="00B71180">
        <w:rPr>
          <w:color w:val="auto"/>
        </w:rPr>
        <w:t xml:space="preserve"> </w:t>
      </w:r>
      <w:r w:rsidRPr="00B71180">
        <w:rPr>
          <w:rStyle w:val="Query"/>
          <w:color w:val="auto"/>
        </w:rPr>
        <w:t>cu</w:t>
      </w:r>
      <w:r w:rsidR="00BD0751" w:rsidRPr="00B71180">
        <w:rPr>
          <w:rStyle w:val="Query"/>
          <w:color w:val="auto"/>
        </w:rPr>
        <w:t>rrent</w:t>
      </w:r>
      <w:r w:rsidR="00733B52" w:rsidRPr="00B71180">
        <w:rPr>
          <w:rStyle w:val="Query"/>
          <w:color w:val="auto"/>
        </w:rPr>
        <w:t xml:space="preserve"> </w:t>
      </w:r>
      <w:r w:rsidR="00B71180" w:rsidRPr="00B71180">
        <w:rPr>
          <w:rStyle w:val="Query"/>
          <w:color w:val="auto"/>
        </w:rPr>
        <w:t>WHO</w:t>
      </w:r>
      <w:r w:rsidR="00733B52" w:rsidRPr="00B71180">
        <w:rPr>
          <w:rStyle w:val="Query"/>
          <w:color w:val="auto"/>
        </w:rPr>
        <w:t xml:space="preserve"> </w:t>
      </w:r>
      <w:r w:rsidR="00BD0751" w:rsidRPr="00B71180">
        <w:rPr>
          <w:rStyle w:val="Query"/>
          <w:color w:val="auto"/>
        </w:rPr>
        <w:t>recommendation</w:t>
      </w:r>
      <w:r w:rsidR="00733B52" w:rsidRPr="00B71180">
        <w:rPr>
          <w:color w:val="auto"/>
        </w:rPr>
        <w:t xml:space="preserve"> </w:t>
      </w:r>
      <w:r w:rsidR="00BD0751" w:rsidRPr="00B71180">
        <w:rPr>
          <w:color w:val="auto"/>
        </w:rPr>
        <w:t>regarding</w:t>
      </w:r>
      <w:r w:rsidR="00733B52" w:rsidRPr="00B71180">
        <w:rPr>
          <w:color w:val="auto"/>
        </w:rPr>
        <w:t xml:space="preserve"> </w:t>
      </w:r>
      <w:r w:rsidRPr="00716028">
        <w:t>vaccination</w:t>
      </w:r>
      <w:r w:rsidR="00733B52" w:rsidRPr="00716028">
        <w:t xml:space="preserve"> </w:t>
      </w:r>
      <w:r w:rsidRPr="00716028">
        <w:t>is</w:t>
      </w:r>
      <w:r w:rsidR="00733B52" w:rsidRPr="00716028">
        <w:t xml:space="preserve"> </w:t>
      </w:r>
      <w:r w:rsidRPr="00716028">
        <w:t>to</w:t>
      </w:r>
      <w:r w:rsidR="00733B52" w:rsidRPr="00716028">
        <w:t xml:space="preserve"> </w:t>
      </w:r>
      <w:r w:rsidRPr="00716028">
        <w:t>consider</w:t>
      </w:r>
      <w:r w:rsidR="00733B52" w:rsidRPr="00716028">
        <w:t xml:space="preserve"> </w:t>
      </w:r>
      <w:r w:rsidRPr="00716028">
        <w:t>achieving</w:t>
      </w:r>
      <w:r w:rsidR="00733B52" w:rsidRPr="00716028">
        <w:t xml:space="preserve"> </w:t>
      </w:r>
      <w:r w:rsidRPr="00716028">
        <w:t>and</w:t>
      </w:r>
      <w:r w:rsidR="00733B52" w:rsidRPr="00716028">
        <w:t xml:space="preserve"> </w:t>
      </w:r>
      <w:r w:rsidRPr="00716028">
        <w:t>maintaining</w:t>
      </w:r>
      <w:r w:rsidR="00733B52" w:rsidRPr="00716028">
        <w:t xml:space="preserve"> </w:t>
      </w:r>
      <w:r w:rsidRPr="00716028">
        <w:t>an</w:t>
      </w:r>
      <w:r w:rsidR="00733B52" w:rsidRPr="00716028">
        <w:t xml:space="preserve"> </w:t>
      </w:r>
      <w:r w:rsidRPr="00716028">
        <w:t>immunity</w:t>
      </w:r>
      <w:r w:rsidR="00733B52" w:rsidRPr="00716028">
        <w:t xml:space="preserve"> </w:t>
      </w:r>
      <w:r w:rsidRPr="00716028">
        <w:t>status</w:t>
      </w:r>
      <w:r w:rsidR="00733B52" w:rsidRPr="00716028">
        <w:t xml:space="preserve"> </w:t>
      </w:r>
      <w:r w:rsidRPr="00716028">
        <w:t>of</w:t>
      </w:r>
      <w:r w:rsidR="00733B52" w:rsidRPr="00716028">
        <w:t xml:space="preserve"> </w:t>
      </w:r>
      <w:r w:rsidRPr="00716028">
        <w:t>80</w:t>
      </w:r>
      <w:r w:rsidR="00716028" w:rsidRPr="00716028">
        <w:t>%</w:t>
      </w:r>
      <w:r w:rsidR="00733B52" w:rsidRPr="00716028">
        <w:t xml:space="preserve"> </w:t>
      </w:r>
      <w:r w:rsidRPr="00716028">
        <w:t>and</w:t>
      </w:r>
      <w:r w:rsidR="00733B52" w:rsidRPr="00716028">
        <w:t xml:space="preserve"> </w:t>
      </w:r>
      <w:r w:rsidRPr="00716028">
        <w:t>to</w:t>
      </w:r>
      <w:r w:rsidR="00733B52" w:rsidRPr="00716028">
        <w:t xml:space="preserve"> </w:t>
      </w:r>
      <w:r w:rsidRPr="00716028">
        <w:t>vaccinate</w:t>
      </w:r>
      <w:r w:rsidR="00733B52" w:rsidRPr="00716028">
        <w:t xml:space="preserve"> </w:t>
      </w:r>
      <w:r w:rsidRPr="00716028">
        <w:t>‘at</w:t>
      </w:r>
      <w:r w:rsidR="00733B52" w:rsidRPr="00716028">
        <w:t xml:space="preserve"> </w:t>
      </w:r>
      <w:r w:rsidRPr="00716028">
        <w:t>risk’</w:t>
      </w:r>
      <w:r w:rsidR="00733B52" w:rsidRPr="00716028">
        <w:t xml:space="preserve"> </w:t>
      </w:r>
      <w:r w:rsidRPr="00716028">
        <w:t>groups</w:t>
      </w:r>
      <w:r w:rsidR="00733B52" w:rsidRPr="00716028">
        <w:t xml:space="preserve"> </w:t>
      </w:r>
      <w:r w:rsidRPr="00716028">
        <w:t>(</w:t>
      </w:r>
      <w:bookmarkStart w:id="28" w:name="OLE_LINK286"/>
      <w:bookmarkStart w:id="29" w:name="OLE_LINK287"/>
      <w:bookmarkStart w:id="30" w:name="OLE_LINK288"/>
      <w:r w:rsidRPr="00716028">
        <w:t>WHO</w:t>
      </w:r>
      <w:bookmarkEnd w:id="28"/>
      <w:bookmarkEnd w:id="29"/>
      <w:bookmarkEnd w:id="30"/>
      <w:r w:rsidR="00CB68CF">
        <w:t xml:space="preserve"> </w:t>
      </w:r>
      <w:bookmarkStart w:id="31" w:name="OLE_LINK289"/>
      <w:bookmarkStart w:id="32" w:name="OLE_LINK290"/>
      <w:bookmarkStart w:id="33" w:name="OLE_LINK291"/>
      <w:bookmarkStart w:id="34" w:name="OLE_LINK292"/>
      <w:r w:rsidRPr="00716028">
        <w:t>2018</w:t>
      </w:r>
      <w:bookmarkEnd w:id="31"/>
      <w:bookmarkEnd w:id="32"/>
      <w:bookmarkEnd w:id="33"/>
      <w:bookmarkEnd w:id="34"/>
      <w:r w:rsidR="001F051E">
        <w:t xml:space="preserve">a, </w:t>
      </w:r>
      <w:r w:rsidR="001F051E" w:rsidRPr="00716028">
        <w:t>WHO</w:t>
      </w:r>
      <w:r w:rsidR="001F051E">
        <w:t xml:space="preserve"> </w:t>
      </w:r>
      <w:r w:rsidR="001F051E" w:rsidRPr="00716028">
        <w:t>2018</w:t>
      </w:r>
      <w:r w:rsidR="001F051E">
        <w:t xml:space="preserve">b, WHO </w:t>
      </w:r>
      <w:r w:rsidR="001F051E" w:rsidRPr="00716028">
        <w:t>2018</w:t>
      </w:r>
      <w:r w:rsidR="001F051E">
        <w:t>c</w:t>
      </w:r>
      <w:r w:rsidR="00B71180">
        <w:t>)</w:t>
      </w:r>
      <w:r w:rsidRPr="00716028">
        <w:t>.</w:t>
      </w:r>
      <w:r w:rsidR="00733B52" w:rsidRPr="00716028">
        <w:t xml:space="preserve"> </w:t>
      </w:r>
      <w:r w:rsidR="00E51B87" w:rsidRPr="00E51B87">
        <w:t xml:space="preserve">Non-immune healthcare workers should be vaccinated in order to protect immunosuppressed patients (McIntosh and Isaacs 1993). Pregnancy and the neonatal period are times where the patient’s immunity is not at its optimum, therefore they can be considered to be immune suppressed). </w:t>
      </w:r>
      <w:r w:rsidR="00C9113B" w:rsidRPr="00716028">
        <w:t>However</w:t>
      </w:r>
      <w:r w:rsidR="00787A43">
        <w:t>,</w:t>
      </w:r>
      <w:r w:rsidR="00733B52" w:rsidRPr="00716028">
        <w:t xml:space="preserve"> </w:t>
      </w:r>
      <w:r w:rsidR="00787A43">
        <w:t xml:space="preserve">not all </w:t>
      </w:r>
      <w:r w:rsidRPr="00716028">
        <w:t>hospital</w:t>
      </w:r>
      <w:r w:rsidR="00733B52" w:rsidRPr="00716028">
        <w:t xml:space="preserve"> </w:t>
      </w:r>
      <w:r w:rsidRPr="00716028">
        <w:t>trusts</w:t>
      </w:r>
      <w:r w:rsidR="00733B52" w:rsidRPr="00716028">
        <w:t xml:space="preserve"> </w:t>
      </w:r>
      <w:r w:rsidRPr="00716028">
        <w:t>in</w:t>
      </w:r>
      <w:r w:rsidR="00733B52" w:rsidRPr="00716028">
        <w:t xml:space="preserve"> </w:t>
      </w:r>
      <w:r w:rsidRPr="00716028">
        <w:t>the</w:t>
      </w:r>
      <w:r w:rsidR="00733B52" w:rsidRPr="00716028">
        <w:t xml:space="preserve"> </w:t>
      </w:r>
      <w:r w:rsidRPr="00716028">
        <w:t>UK</w:t>
      </w:r>
      <w:r w:rsidR="00733B52" w:rsidRPr="00716028">
        <w:t xml:space="preserve"> </w:t>
      </w:r>
      <w:r w:rsidR="00787A43" w:rsidRPr="00716028">
        <w:t>vaccinat</w:t>
      </w:r>
      <w:r w:rsidR="00787A43">
        <w:t>e</w:t>
      </w:r>
      <w:r w:rsidR="00787A43" w:rsidRPr="00716028">
        <w:t xml:space="preserve"> healthcare workers </w:t>
      </w:r>
      <w:r w:rsidRPr="00716028">
        <w:t>(</w:t>
      </w:r>
      <w:r w:rsidRPr="004A1EE9">
        <w:t>Br</w:t>
      </w:r>
      <w:r w:rsidRPr="00E51B87">
        <w:rPr>
          <w:color w:val="auto"/>
        </w:rPr>
        <w:t>euer</w:t>
      </w:r>
      <w:r w:rsidR="00CB68CF" w:rsidRPr="00E51B87">
        <w:rPr>
          <w:color w:val="auto"/>
        </w:rPr>
        <w:t xml:space="preserve"> </w:t>
      </w:r>
      <w:hyperlink r:id="rId44" w:tooltip="5=Ref   Breuer, J., 2005. Varicella vaccination for healthcare workers. BMJ British Medical Journal, Editorials, 330, pp.433-434. [PMC][10.1136/bmj.330.7489.433] [15731126][Mismatch]" w:history="1">
        <w:r w:rsidRPr="00E51B87">
          <w:rPr>
            <w:rStyle w:val="Query"/>
            <w:color w:val="auto"/>
          </w:rPr>
          <w:t>2005</w:t>
        </w:r>
      </w:hyperlink>
      <w:r w:rsidR="00E51B87" w:rsidRPr="00E51B87">
        <w:rPr>
          <w:rStyle w:val="Query"/>
          <w:color w:val="auto"/>
        </w:rPr>
        <w:t>)</w:t>
      </w:r>
      <w:r w:rsidR="000B41BD">
        <w:rPr>
          <w:rStyle w:val="Query"/>
          <w:color w:val="auto"/>
        </w:rPr>
        <w:t xml:space="preserve">. </w:t>
      </w:r>
      <w:r w:rsidR="000B41BD" w:rsidRPr="00207924">
        <w:rPr>
          <w:color w:val="auto"/>
        </w:rPr>
        <w:t>The O</w:t>
      </w:r>
      <w:r w:rsidR="00D4569F">
        <w:rPr>
          <w:color w:val="auto"/>
        </w:rPr>
        <w:t xml:space="preserve">ka </w:t>
      </w:r>
      <w:r w:rsidR="000B41BD" w:rsidRPr="00207924">
        <w:rPr>
          <w:color w:val="auto"/>
        </w:rPr>
        <w:t>vaccine</w:t>
      </w:r>
      <w:r w:rsidR="000B41BD" w:rsidRPr="000B41BD">
        <w:rPr>
          <w:color w:val="auto"/>
        </w:rPr>
        <w:t xml:space="preserve"> was licenced in 2003 for use in the UK to prevent varicella in susceptible healthcare workers (Breuer 2005). However</w:t>
      </w:r>
      <w:r w:rsidR="000B41BD">
        <w:rPr>
          <w:color w:val="auto"/>
        </w:rPr>
        <w:t>,</w:t>
      </w:r>
      <w:r w:rsidR="000B41BD" w:rsidRPr="000B41BD">
        <w:rPr>
          <w:color w:val="auto"/>
        </w:rPr>
        <w:t xml:space="preserve"> WHO (2014) states that there is still not enough data to assess the efficacy of this vaccine.</w:t>
      </w:r>
    </w:p>
    <w:p w14:paraId="30551FF5" w14:textId="7FA4C31D" w:rsidR="00A0330E" w:rsidRPr="00716028" w:rsidRDefault="00991675" w:rsidP="004A1EE9">
      <w:pPr>
        <w:pStyle w:val="4aBody"/>
      </w:pPr>
      <w:r w:rsidRPr="00716028">
        <w:t>WHO</w:t>
      </w:r>
      <w:r w:rsidR="00733B52" w:rsidRPr="00716028">
        <w:t xml:space="preserve"> </w:t>
      </w:r>
      <w:r w:rsidR="00E57E30">
        <w:t>(2014) suggest</w:t>
      </w:r>
      <w:r w:rsidR="000B41BD">
        <w:t>s</w:t>
      </w:r>
      <w:r w:rsidR="00E57E30">
        <w:t xml:space="preserve"> </w:t>
      </w:r>
      <w:r w:rsidR="00545497" w:rsidRPr="00716028">
        <w:t>that</w:t>
      </w:r>
      <w:r w:rsidR="00733B52" w:rsidRPr="00716028">
        <w:t xml:space="preserve"> </w:t>
      </w:r>
      <w:r w:rsidR="00545497" w:rsidRPr="00716028">
        <w:t>the</w:t>
      </w:r>
      <w:r w:rsidR="00733B52" w:rsidRPr="00716028">
        <w:t xml:space="preserve"> </w:t>
      </w:r>
      <w:r w:rsidR="00E57E30">
        <w:t>VZV</w:t>
      </w:r>
      <w:r w:rsidR="00E57E30" w:rsidRPr="00716028">
        <w:t xml:space="preserve"> </w:t>
      </w:r>
      <w:r w:rsidR="00545497" w:rsidRPr="00716028">
        <w:t>vaccine</w:t>
      </w:r>
      <w:r w:rsidR="00733B52" w:rsidRPr="00716028">
        <w:t xml:space="preserve"> </w:t>
      </w:r>
      <w:r w:rsidRPr="00716028">
        <w:t>should</w:t>
      </w:r>
      <w:r w:rsidR="00733B52" w:rsidRPr="00716028">
        <w:t xml:space="preserve"> </w:t>
      </w:r>
      <w:r w:rsidRPr="00716028">
        <w:t>be</w:t>
      </w:r>
      <w:r w:rsidR="00733B52" w:rsidRPr="00716028">
        <w:t xml:space="preserve"> </w:t>
      </w:r>
      <w:r w:rsidR="00E57E30">
        <w:t xml:space="preserve">used </w:t>
      </w:r>
      <w:r w:rsidRPr="00716028">
        <w:t>on</w:t>
      </w:r>
      <w:r w:rsidR="00733B52" w:rsidRPr="00716028">
        <w:t xml:space="preserve"> </w:t>
      </w:r>
      <w:r w:rsidRPr="00716028">
        <w:t>a</w:t>
      </w:r>
      <w:r w:rsidR="00733B52" w:rsidRPr="00716028">
        <w:t xml:space="preserve"> </w:t>
      </w:r>
      <w:r w:rsidRPr="00716028">
        <w:t>scale</w:t>
      </w:r>
      <w:r w:rsidR="00733B52" w:rsidRPr="00716028">
        <w:t xml:space="preserve"> </w:t>
      </w:r>
      <w:r w:rsidR="00E57E30">
        <w:t xml:space="preserve">wider </w:t>
      </w:r>
      <w:r w:rsidRPr="00716028">
        <w:t>than</w:t>
      </w:r>
      <w:r w:rsidR="00733B52" w:rsidRPr="00716028">
        <w:t xml:space="preserve"> </w:t>
      </w:r>
      <w:r w:rsidRPr="00716028">
        <w:t>is</w:t>
      </w:r>
      <w:r w:rsidR="00733B52" w:rsidRPr="00716028">
        <w:t xml:space="preserve"> </w:t>
      </w:r>
      <w:r w:rsidRPr="00716028">
        <w:t>current</w:t>
      </w:r>
      <w:r w:rsidR="00733B52" w:rsidRPr="00716028">
        <w:t xml:space="preserve"> </w:t>
      </w:r>
      <w:r w:rsidRPr="00716028">
        <w:t>in</w:t>
      </w:r>
      <w:r w:rsidR="00733B52" w:rsidRPr="00716028">
        <w:t xml:space="preserve"> </w:t>
      </w:r>
      <w:r w:rsidRPr="00716028">
        <w:t>the</w:t>
      </w:r>
      <w:r w:rsidR="00733B52" w:rsidRPr="00716028">
        <w:t xml:space="preserve"> </w:t>
      </w:r>
      <w:r w:rsidRPr="00716028">
        <w:t>UK.</w:t>
      </w:r>
      <w:r w:rsidR="00733B52" w:rsidRPr="00716028">
        <w:t xml:space="preserve"> </w:t>
      </w:r>
      <w:r w:rsidRPr="00716028">
        <w:t>WHO</w:t>
      </w:r>
      <w:r w:rsidR="00733B52" w:rsidRPr="00716028">
        <w:t xml:space="preserve"> </w:t>
      </w:r>
      <w:r w:rsidR="00E73050">
        <w:t xml:space="preserve">(2018c) </w:t>
      </w:r>
      <w:r w:rsidRPr="00716028">
        <w:t>recommend</w:t>
      </w:r>
      <w:r w:rsidR="00E73050">
        <w:t>ed</w:t>
      </w:r>
      <w:r w:rsidR="00733B52" w:rsidRPr="00716028">
        <w:t xml:space="preserve"> </w:t>
      </w:r>
      <w:r w:rsidRPr="00716028">
        <w:t>that</w:t>
      </w:r>
      <w:r w:rsidR="00733B52" w:rsidRPr="00716028">
        <w:t xml:space="preserve"> </w:t>
      </w:r>
      <w:r w:rsidR="00E73050" w:rsidRPr="00716028">
        <w:t xml:space="preserve">childhood and adolescent vaccination programmes should be considered </w:t>
      </w:r>
      <w:r w:rsidRPr="00716028">
        <w:t>in</w:t>
      </w:r>
      <w:r w:rsidR="00733B52" w:rsidRPr="00716028">
        <w:t xml:space="preserve"> </w:t>
      </w:r>
      <w:r w:rsidRPr="00716028">
        <w:t>areas</w:t>
      </w:r>
      <w:r w:rsidR="00733B52" w:rsidRPr="00716028">
        <w:t xml:space="preserve"> </w:t>
      </w:r>
      <w:r w:rsidRPr="00716028">
        <w:t>where</w:t>
      </w:r>
      <w:r w:rsidR="00733B52" w:rsidRPr="00716028">
        <w:t xml:space="preserve"> </w:t>
      </w:r>
      <w:r w:rsidR="00A84478">
        <w:t>VZV</w:t>
      </w:r>
      <w:r w:rsidR="00A84478" w:rsidRPr="00716028">
        <w:t xml:space="preserve"> </w:t>
      </w:r>
      <w:r w:rsidRPr="00716028">
        <w:t>is</w:t>
      </w:r>
      <w:r w:rsidR="00733B52" w:rsidRPr="00716028">
        <w:t xml:space="preserve"> </w:t>
      </w:r>
      <w:r w:rsidRPr="00716028">
        <w:t>being</w:t>
      </w:r>
      <w:r w:rsidR="00733B52" w:rsidRPr="00716028">
        <w:t xml:space="preserve"> </w:t>
      </w:r>
      <w:r w:rsidRPr="00716028">
        <w:t>contracted</w:t>
      </w:r>
      <w:r w:rsidR="00733B52" w:rsidRPr="00716028">
        <w:t xml:space="preserve"> </w:t>
      </w:r>
      <w:r w:rsidR="00D5582E" w:rsidRPr="00716028">
        <w:t>by</w:t>
      </w:r>
      <w:r w:rsidR="00733B52" w:rsidRPr="00716028">
        <w:t xml:space="preserve"> </w:t>
      </w:r>
      <w:r w:rsidR="00A84478">
        <w:t>people</w:t>
      </w:r>
      <w:r w:rsidR="00A84478" w:rsidRPr="00716028">
        <w:t xml:space="preserve"> </w:t>
      </w:r>
      <w:r w:rsidR="00D550B6">
        <w:t xml:space="preserve">who are more than </w:t>
      </w:r>
      <w:r w:rsidRPr="00716028">
        <w:t>15</w:t>
      </w:r>
      <w:r w:rsidR="00733B52" w:rsidRPr="00716028">
        <w:t xml:space="preserve"> </w:t>
      </w:r>
      <w:r w:rsidRPr="00716028">
        <w:t>years</w:t>
      </w:r>
      <w:r w:rsidR="00733B52" w:rsidRPr="00716028">
        <w:t xml:space="preserve"> </w:t>
      </w:r>
      <w:r w:rsidR="00D550B6">
        <w:t>old</w:t>
      </w:r>
      <w:r w:rsidR="00D860FB">
        <w:t xml:space="preserve"> and that </w:t>
      </w:r>
      <w:r w:rsidRPr="00716028">
        <w:t>vaccination</w:t>
      </w:r>
      <w:r w:rsidR="00733B52" w:rsidRPr="00716028">
        <w:t xml:space="preserve"> </w:t>
      </w:r>
      <w:r w:rsidRPr="00716028">
        <w:t>should</w:t>
      </w:r>
      <w:r w:rsidR="00733B52" w:rsidRPr="00716028">
        <w:t xml:space="preserve"> </w:t>
      </w:r>
      <w:r w:rsidRPr="00716028">
        <w:t>be</w:t>
      </w:r>
      <w:r w:rsidR="00733B52" w:rsidRPr="00716028">
        <w:t xml:space="preserve"> </w:t>
      </w:r>
      <w:r w:rsidRPr="00716028">
        <w:t>considered</w:t>
      </w:r>
      <w:r w:rsidR="00733B52" w:rsidRPr="00716028">
        <w:t xml:space="preserve"> </w:t>
      </w:r>
      <w:r w:rsidRPr="00716028">
        <w:t>in</w:t>
      </w:r>
      <w:r w:rsidR="00733B52" w:rsidRPr="00716028">
        <w:t xml:space="preserve"> </w:t>
      </w:r>
      <w:r w:rsidRPr="00716028">
        <w:t>relation</w:t>
      </w:r>
      <w:r w:rsidR="00733B52" w:rsidRPr="00716028">
        <w:t xml:space="preserve"> </w:t>
      </w:r>
      <w:r w:rsidRPr="00716028">
        <w:t>to</w:t>
      </w:r>
      <w:r w:rsidR="00733B52" w:rsidRPr="00716028">
        <w:t xml:space="preserve"> </w:t>
      </w:r>
      <w:r w:rsidRPr="00716028">
        <w:t>pregnancy</w:t>
      </w:r>
      <w:r w:rsidR="00D860FB">
        <w:t xml:space="preserve"> (</w:t>
      </w:r>
      <w:r w:rsidR="00D860FB" w:rsidRPr="00716028">
        <w:t xml:space="preserve">WHO </w:t>
      </w:r>
      <w:r w:rsidR="00D860FB">
        <w:t>2018a).</w:t>
      </w:r>
      <w:r w:rsidR="00447134">
        <w:t xml:space="preserve"> </w:t>
      </w:r>
      <w:r w:rsidR="00D860FB">
        <w:t>T</w:t>
      </w:r>
      <w:r w:rsidR="00DB61C0">
        <w:t>h</w:t>
      </w:r>
      <w:r w:rsidR="00520F75" w:rsidRPr="00716028">
        <w:t>e</w:t>
      </w:r>
      <w:r w:rsidR="00733B52" w:rsidRPr="00716028">
        <w:t xml:space="preserve"> </w:t>
      </w:r>
      <w:r w:rsidR="00DB61C0">
        <w:t xml:space="preserve">VZV </w:t>
      </w:r>
      <w:r w:rsidR="00520F75" w:rsidRPr="00716028">
        <w:t>vaccine</w:t>
      </w:r>
      <w:r w:rsidR="00733B52" w:rsidRPr="00716028">
        <w:t xml:space="preserve"> </w:t>
      </w:r>
      <w:r w:rsidR="00447134">
        <w:t xml:space="preserve">is also </w:t>
      </w:r>
      <w:r w:rsidR="00E443DE">
        <w:t xml:space="preserve">on </w:t>
      </w:r>
      <w:r w:rsidR="00520F75" w:rsidRPr="004A1EE9">
        <w:t>WHO</w:t>
      </w:r>
      <w:r w:rsidR="00D449E6">
        <w:t>’s</w:t>
      </w:r>
      <w:r w:rsidR="00733B52" w:rsidRPr="004A1EE9">
        <w:t xml:space="preserve"> </w:t>
      </w:r>
      <w:r w:rsidR="00DB61C0">
        <w:t>(</w:t>
      </w:r>
      <w:hyperlink r:id="rId45" w:tooltip="51=Ref   WHO, 2017. WHO Model List of Essential Medicines for Children. [pdf] World Health Organization. Available at:  [Accessed 16 February 2018]." w:history="1">
        <w:r w:rsidR="00520F75" w:rsidRPr="004A1EE9">
          <w:t>2017</w:t>
        </w:r>
      </w:hyperlink>
      <w:r w:rsidR="00520F75" w:rsidRPr="00716028">
        <w:t>)</w:t>
      </w:r>
      <w:r w:rsidR="00733B52" w:rsidRPr="00716028">
        <w:t xml:space="preserve"> </w:t>
      </w:r>
      <w:r w:rsidR="00520F75" w:rsidRPr="00716028">
        <w:t>list</w:t>
      </w:r>
      <w:r w:rsidR="00733B52" w:rsidRPr="00716028">
        <w:t xml:space="preserve"> </w:t>
      </w:r>
      <w:r w:rsidR="00520F75" w:rsidRPr="00716028">
        <w:t>of</w:t>
      </w:r>
      <w:r w:rsidR="00733B52" w:rsidRPr="00716028">
        <w:t xml:space="preserve"> </w:t>
      </w:r>
      <w:r w:rsidR="00520F75" w:rsidRPr="00716028">
        <w:t>essential</w:t>
      </w:r>
      <w:r w:rsidR="00733B52" w:rsidRPr="00716028">
        <w:t xml:space="preserve"> </w:t>
      </w:r>
      <w:r w:rsidR="00520F75" w:rsidRPr="00716028">
        <w:t>medications</w:t>
      </w:r>
      <w:r w:rsidR="00733B52" w:rsidRPr="00716028">
        <w:t xml:space="preserve"> </w:t>
      </w:r>
      <w:r w:rsidR="00520F75" w:rsidRPr="00716028">
        <w:t>that</w:t>
      </w:r>
      <w:r w:rsidR="00733B52" w:rsidRPr="00716028">
        <w:t xml:space="preserve"> </w:t>
      </w:r>
      <w:r w:rsidR="00520F75" w:rsidRPr="00716028">
        <w:t>should</w:t>
      </w:r>
      <w:r w:rsidR="00733B52" w:rsidRPr="00716028">
        <w:t xml:space="preserve"> </w:t>
      </w:r>
      <w:r w:rsidR="00520F75" w:rsidRPr="00716028">
        <w:t>be</w:t>
      </w:r>
      <w:r w:rsidR="00733B52" w:rsidRPr="00716028">
        <w:t xml:space="preserve"> </w:t>
      </w:r>
      <w:r w:rsidR="00520F75" w:rsidRPr="00716028">
        <w:t>available.</w:t>
      </w:r>
    </w:p>
    <w:p w14:paraId="424CC264" w14:textId="7432C15C" w:rsidR="00A0330E" w:rsidRPr="00716028" w:rsidRDefault="00733B52" w:rsidP="004A1EE9">
      <w:pPr>
        <w:pStyle w:val="5aCrossheadA"/>
      </w:pPr>
      <w:r w:rsidRPr="00716028">
        <w:t xml:space="preserve">Informing </w:t>
      </w:r>
      <w:r w:rsidR="004475BC">
        <w:t>w</w:t>
      </w:r>
      <w:r w:rsidR="004475BC" w:rsidRPr="00716028">
        <w:t xml:space="preserve">omen </w:t>
      </w:r>
      <w:r w:rsidRPr="00716028">
        <w:t xml:space="preserve">about </w:t>
      </w:r>
      <w:r w:rsidR="00D860FB">
        <w:t>VZV</w:t>
      </w:r>
    </w:p>
    <w:p w14:paraId="0F5DDD2E" w14:textId="42B3654D" w:rsidR="00A0330E" w:rsidRPr="00716028" w:rsidRDefault="00D550B6" w:rsidP="004A1EE9">
      <w:pPr>
        <w:pStyle w:val="4aBody"/>
      </w:pPr>
      <w:r>
        <w:t>VZV</w:t>
      </w:r>
      <w:r w:rsidR="00733B52" w:rsidRPr="00716028">
        <w:t xml:space="preserve"> </w:t>
      </w:r>
      <w:r w:rsidR="00724300" w:rsidRPr="00716028">
        <w:t>is</w:t>
      </w:r>
      <w:r w:rsidR="00733B52" w:rsidRPr="00716028">
        <w:t xml:space="preserve"> </w:t>
      </w:r>
      <w:r w:rsidR="00D5280E" w:rsidRPr="00716028">
        <w:t>serious</w:t>
      </w:r>
      <w:r w:rsidR="00733B52" w:rsidRPr="00716028">
        <w:t xml:space="preserve"> </w:t>
      </w:r>
      <w:r w:rsidR="00D5280E" w:rsidRPr="00716028">
        <w:t>enough</w:t>
      </w:r>
      <w:r w:rsidR="00733B52" w:rsidRPr="00716028">
        <w:t xml:space="preserve"> </w:t>
      </w:r>
      <w:r>
        <w:t xml:space="preserve">that </w:t>
      </w:r>
      <w:r w:rsidR="008C59FD" w:rsidRPr="00716028">
        <w:t>it</w:t>
      </w:r>
      <w:r w:rsidR="00733B52" w:rsidRPr="00716028">
        <w:t xml:space="preserve"> </w:t>
      </w:r>
      <w:r w:rsidR="000D65E1" w:rsidRPr="00716028">
        <w:t>is</w:t>
      </w:r>
      <w:r w:rsidR="00733B52" w:rsidRPr="00716028">
        <w:t xml:space="preserve"> </w:t>
      </w:r>
      <w:r w:rsidR="0099472F" w:rsidRPr="00716028">
        <w:t>valuable</w:t>
      </w:r>
      <w:r w:rsidR="00733B52" w:rsidRPr="00716028">
        <w:t xml:space="preserve"> </w:t>
      </w:r>
      <w:r w:rsidR="0099472F" w:rsidRPr="00716028">
        <w:t>to</w:t>
      </w:r>
      <w:r w:rsidR="00733B52" w:rsidRPr="00716028">
        <w:t xml:space="preserve"> </w:t>
      </w:r>
      <w:r w:rsidR="0099472F" w:rsidRPr="00716028">
        <w:t>educate</w:t>
      </w:r>
      <w:r w:rsidR="00733B52" w:rsidRPr="00716028">
        <w:t xml:space="preserve"> </w:t>
      </w:r>
      <w:r w:rsidR="00D5280E" w:rsidRPr="00716028">
        <w:t>women</w:t>
      </w:r>
      <w:r w:rsidR="00733B52" w:rsidRPr="00716028">
        <w:t xml:space="preserve"> </w:t>
      </w:r>
      <w:r w:rsidR="00D5280E" w:rsidRPr="00716028">
        <w:t>of</w:t>
      </w:r>
      <w:r w:rsidR="00733B52" w:rsidRPr="00716028">
        <w:t xml:space="preserve"> </w:t>
      </w:r>
      <w:r w:rsidR="00D5280E" w:rsidRPr="00716028">
        <w:t>child-bearing</w:t>
      </w:r>
      <w:r w:rsidR="00733B52" w:rsidRPr="00716028">
        <w:t xml:space="preserve"> </w:t>
      </w:r>
      <w:r w:rsidR="00D5280E" w:rsidRPr="00716028">
        <w:t>age</w:t>
      </w:r>
      <w:r w:rsidR="00733B52" w:rsidRPr="00716028">
        <w:t xml:space="preserve"> </w:t>
      </w:r>
      <w:r w:rsidR="00D5280E" w:rsidRPr="00716028">
        <w:t>about</w:t>
      </w:r>
      <w:r w:rsidR="00733B52" w:rsidRPr="00716028">
        <w:t xml:space="preserve"> </w:t>
      </w:r>
      <w:r w:rsidR="00D5280E" w:rsidRPr="00716028">
        <w:t>the</w:t>
      </w:r>
      <w:r w:rsidR="00733B52" w:rsidRPr="00716028">
        <w:t xml:space="preserve"> </w:t>
      </w:r>
      <w:r w:rsidR="00D5280E" w:rsidRPr="00716028">
        <w:t>risks</w:t>
      </w:r>
      <w:r w:rsidR="00733B52" w:rsidRPr="00716028">
        <w:t xml:space="preserve"> </w:t>
      </w:r>
      <w:r w:rsidR="00D5280E" w:rsidRPr="00716028">
        <w:t>to</w:t>
      </w:r>
      <w:r w:rsidR="00733B52" w:rsidRPr="00716028">
        <w:t xml:space="preserve"> </w:t>
      </w:r>
      <w:r w:rsidR="00D5280E" w:rsidRPr="00716028">
        <w:t>them</w:t>
      </w:r>
      <w:r w:rsidR="00733B52" w:rsidRPr="00716028">
        <w:t xml:space="preserve"> </w:t>
      </w:r>
      <w:r w:rsidR="00D5280E" w:rsidRPr="00716028">
        <w:t>and</w:t>
      </w:r>
      <w:r w:rsidR="00733B52" w:rsidRPr="00716028">
        <w:t xml:space="preserve"> </w:t>
      </w:r>
      <w:r w:rsidR="00FC2775">
        <w:t>fetuses</w:t>
      </w:r>
      <w:r w:rsidR="00B46F61">
        <w:t xml:space="preserve">, </w:t>
      </w:r>
      <w:r w:rsidR="00D5280E" w:rsidRPr="00716028">
        <w:t>if</w:t>
      </w:r>
      <w:r w:rsidR="00733B52" w:rsidRPr="00716028">
        <w:t xml:space="preserve"> </w:t>
      </w:r>
      <w:r w:rsidR="00D5280E" w:rsidRPr="00716028">
        <w:t>they</w:t>
      </w:r>
      <w:r w:rsidR="00733B52" w:rsidRPr="00716028">
        <w:t xml:space="preserve"> </w:t>
      </w:r>
      <w:r w:rsidR="00D5280E" w:rsidRPr="00716028">
        <w:t>have</w:t>
      </w:r>
      <w:r w:rsidR="00733B52" w:rsidRPr="00716028">
        <w:t xml:space="preserve"> </w:t>
      </w:r>
      <w:r w:rsidR="00D5280E" w:rsidRPr="00716028">
        <w:t>not</w:t>
      </w:r>
      <w:r w:rsidR="00733B52" w:rsidRPr="00716028">
        <w:t xml:space="preserve"> </w:t>
      </w:r>
      <w:r w:rsidR="0099472F" w:rsidRPr="00716028">
        <w:t>had</w:t>
      </w:r>
      <w:r w:rsidR="00733B52" w:rsidRPr="00716028">
        <w:t xml:space="preserve"> </w:t>
      </w:r>
      <w:r w:rsidR="00AB5ED0">
        <w:t>VZV</w:t>
      </w:r>
      <w:r w:rsidR="0099472F" w:rsidRPr="00716028">
        <w:t>.</w:t>
      </w:r>
      <w:r w:rsidR="00733B52" w:rsidRPr="00716028">
        <w:t xml:space="preserve"> </w:t>
      </w:r>
      <w:r w:rsidR="0099472F" w:rsidRPr="00A9782E">
        <w:rPr>
          <w:highlight w:val="magenta"/>
        </w:rPr>
        <w:t>Henry</w:t>
      </w:r>
      <w:r w:rsidR="00CB68CF" w:rsidRPr="00A9782E">
        <w:rPr>
          <w:highlight w:val="magenta"/>
        </w:rPr>
        <w:t xml:space="preserve"> </w:t>
      </w:r>
      <w:r w:rsidR="0099472F" w:rsidRPr="00A9782E">
        <w:rPr>
          <w:highlight w:val="magenta"/>
        </w:rPr>
        <w:t>et</w:t>
      </w:r>
      <w:r w:rsidR="00733B52" w:rsidRPr="00A9782E">
        <w:rPr>
          <w:highlight w:val="magenta"/>
        </w:rPr>
        <w:t xml:space="preserve"> </w:t>
      </w:r>
      <w:r w:rsidR="0099472F" w:rsidRPr="00A9782E">
        <w:rPr>
          <w:highlight w:val="magenta"/>
        </w:rPr>
        <w:t>al</w:t>
      </w:r>
      <w:r w:rsidR="00CB68CF" w:rsidRPr="00A9782E">
        <w:rPr>
          <w:highlight w:val="magenta"/>
        </w:rPr>
        <w:t xml:space="preserve"> </w:t>
      </w:r>
      <w:r w:rsidR="0099472F" w:rsidRPr="00A9782E">
        <w:rPr>
          <w:highlight w:val="magenta"/>
        </w:rPr>
        <w:t>(</w:t>
      </w:r>
      <w:hyperlink r:id="rId46" w:tooltip="22=Ref   Henry, J., Richards, C.A., Shafer, E., Taliercio, A. and Gershon, A., 2012. Immunization prevented varicella hospitalizations in Australia. Infectious Disease News; Thorofare, 26(1), pp.16-17." w:history="1">
        <w:r w:rsidR="0099472F" w:rsidRPr="00A9782E">
          <w:rPr>
            <w:highlight w:val="magenta"/>
          </w:rPr>
          <w:t>2012</w:t>
        </w:r>
      </w:hyperlink>
      <w:r w:rsidR="0099472F" w:rsidRPr="00A9782E">
        <w:rPr>
          <w:highlight w:val="magenta"/>
        </w:rPr>
        <w:t>)</w:t>
      </w:r>
      <w:r w:rsidR="008B576F" w:rsidRPr="00A9782E">
        <w:rPr>
          <w:highlight w:val="magenta"/>
        </w:rPr>
        <w:t xml:space="preserve"> reviewed the reduced severity of cases of VZV since the updated vaccination programme in Australia and</w:t>
      </w:r>
      <w:r w:rsidR="00733B52" w:rsidRPr="00A9782E">
        <w:rPr>
          <w:highlight w:val="magenta"/>
        </w:rPr>
        <w:t xml:space="preserve"> </w:t>
      </w:r>
      <w:r w:rsidR="008B576F" w:rsidRPr="00A9782E">
        <w:rPr>
          <w:highlight w:val="magenta"/>
        </w:rPr>
        <w:t xml:space="preserve">found </w:t>
      </w:r>
      <w:r w:rsidR="0099472F" w:rsidRPr="00A9782E">
        <w:rPr>
          <w:highlight w:val="magenta"/>
        </w:rPr>
        <w:t>evidence</w:t>
      </w:r>
      <w:r w:rsidR="00733B52" w:rsidRPr="00A9782E">
        <w:rPr>
          <w:highlight w:val="magenta"/>
        </w:rPr>
        <w:t xml:space="preserve"> </w:t>
      </w:r>
      <w:r w:rsidR="008B576F" w:rsidRPr="00A9782E">
        <w:rPr>
          <w:highlight w:val="magenta"/>
        </w:rPr>
        <w:t xml:space="preserve">that </w:t>
      </w:r>
      <w:r w:rsidR="0099472F" w:rsidRPr="00A9782E">
        <w:rPr>
          <w:highlight w:val="magenta"/>
        </w:rPr>
        <w:t>the</w:t>
      </w:r>
      <w:r w:rsidR="00733B52" w:rsidRPr="00A9782E">
        <w:rPr>
          <w:highlight w:val="magenta"/>
        </w:rPr>
        <w:t xml:space="preserve"> </w:t>
      </w:r>
      <w:r w:rsidR="00444A91" w:rsidRPr="00A9782E">
        <w:rPr>
          <w:highlight w:val="magenta"/>
        </w:rPr>
        <w:t xml:space="preserve">public </w:t>
      </w:r>
      <w:r w:rsidR="0099472F" w:rsidRPr="00A9782E">
        <w:rPr>
          <w:highlight w:val="magenta"/>
        </w:rPr>
        <w:t>need</w:t>
      </w:r>
      <w:r w:rsidR="00444A91" w:rsidRPr="00A9782E">
        <w:rPr>
          <w:highlight w:val="magenta"/>
        </w:rPr>
        <w:t>ed</w:t>
      </w:r>
      <w:r w:rsidR="00733B52" w:rsidRPr="00A9782E">
        <w:rPr>
          <w:highlight w:val="magenta"/>
        </w:rPr>
        <w:t xml:space="preserve"> </w:t>
      </w:r>
      <w:r w:rsidR="0099472F" w:rsidRPr="00A9782E">
        <w:rPr>
          <w:highlight w:val="magenta"/>
        </w:rPr>
        <w:t>to</w:t>
      </w:r>
      <w:r w:rsidR="00733B52" w:rsidRPr="00A9782E">
        <w:rPr>
          <w:highlight w:val="magenta"/>
        </w:rPr>
        <w:t xml:space="preserve"> </w:t>
      </w:r>
      <w:r w:rsidR="00444A91" w:rsidRPr="00A9782E">
        <w:rPr>
          <w:highlight w:val="magenta"/>
        </w:rPr>
        <w:t xml:space="preserve">be </w:t>
      </w:r>
      <w:r w:rsidR="0099472F" w:rsidRPr="00A9782E">
        <w:rPr>
          <w:highlight w:val="magenta"/>
        </w:rPr>
        <w:t>update</w:t>
      </w:r>
      <w:r w:rsidR="00444A91" w:rsidRPr="00A9782E">
        <w:rPr>
          <w:highlight w:val="magenta"/>
        </w:rPr>
        <w:t>d</w:t>
      </w:r>
      <w:r w:rsidR="00733B52" w:rsidRPr="00A9782E">
        <w:rPr>
          <w:highlight w:val="magenta"/>
        </w:rPr>
        <w:t xml:space="preserve"> </w:t>
      </w:r>
      <w:r w:rsidR="0099472F" w:rsidRPr="00A9782E">
        <w:rPr>
          <w:highlight w:val="magenta"/>
        </w:rPr>
        <w:t>and</w:t>
      </w:r>
      <w:r w:rsidR="00733B52" w:rsidRPr="00A9782E">
        <w:rPr>
          <w:highlight w:val="magenta"/>
        </w:rPr>
        <w:t xml:space="preserve"> </w:t>
      </w:r>
      <w:r w:rsidR="0099472F" w:rsidRPr="00A9782E">
        <w:rPr>
          <w:highlight w:val="magenta"/>
        </w:rPr>
        <w:t>educate</w:t>
      </w:r>
      <w:r w:rsidR="00444A91" w:rsidRPr="00A9782E">
        <w:rPr>
          <w:highlight w:val="magenta"/>
        </w:rPr>
        <w:t>d</w:t>
      </w:r>
      <w:r w:rsidR="00733B52" w:rsidRPr="00A9782E">
        <w:rPr>
          <w:highlight w:val="magenta"/>
        </w:rPr>
        <w:t xml:space="preserve"> </w:t>
      </w:r>
      <w:r w:rsidR="00444A91" w:rsidRPr="00A9782E">
        <w:rPr>
          <w:highlight w:val="magenta"/>
        </w:rPr>
        <w:t xml:space="preserve">about </w:t>
      </w:r>
      <w:r w:rsidR="00CF16CC" w:rsidRPr="00A9782E">
        <w:rPr>
          <w:highlight w:val="magenta"/>
        </w:rPr>
        <w:t>the</w:t>
      </w:r>
      <w:r w:rsidR="00733B52" w:rsidRPr="00A9782E">
        <w:rPr>
          <w:highlight w:val="magenta"/>
        </w:rPr>
        <w:t xml:space="preserve"> </w:t>
      </w:r>
      <w:r w:rsidR="0099472F" w:rsidRPr="00A9782E">
        <w:rPr>
          <w:highlight w:val="magenta"/>
        </w:rPr>
        <w:t>management</w:t>
      </w:r>
      <w:r w:rsidR="00733B52" w:rsidRPr="00A9782E">
        <w:rPr>
          <w:highlight w:val="magenta"/>
        </w:rPr>
        <w:t xml:space="preserve"> </w:t>
      </w:r>
      <w:r w:rsidR="0099472F" w:rsidRPr="00A9782E">
        <w:rPr>
          <w:highlight w:val="magenta"/>
        </w:rPr>
        <w:t>of</w:t>
      </w:r>
      <w:r w:rsidR="00733B52" w:rsidRPr="00A9782E">
        <w:rPr>
          <w:highlight w:val="magenta"/>
        </w:rPr>
        <w:t xml:space="preserve"> </w:t>
      </w:r>
      <w:r w:rsidR="00444A91" w:rsidRPr="00A9782E">
        <w:rPr>
          <w:highlight w:val="magenta"/>
        </w:rPr>
        <w:t>VZV.</w:t>
      </w:r>
      <w:r w:rsidR="00444A91">
        <w:t xml:space="preserve"> </w:t>
      </w:r>
      <w:r w:rsidR="00D5280E" w:rsidRPr="00716028">
        <w:t>RCOG</w:t>
      </w:r>
      <w:r w:rsidR="00733B52" w:rsidRPr="00716028">
        <w:t xml:space="preserve"> </w:t>
      </w:r>
      <w:r w:rsidR="00D5280E" w:rsidRPr="00716028">
        <w:t>(2015)</w:t>
      </w:r>
      <w:r w:rsidR="00733B52" w:rsidRPr="00716028">
        <w:t xml:space="preserve"> </w:t>
      </w:r>
      <w:r w:rsidR="00D5280E" w:rsidRPr="00716028">
        <w:t>recommend</w:t>
      </w:r>
      <w:r w:rsidR="00444A91">
        <w:t>ed</w:t>
      </w:r>
      <w:r w:rsidR="00733B52" w:rsidRPr="00716028">
        <w:t xml:space="preserve"> </w:t>
      </w:r>
      <w:r w:rsidR="00D5280E" w:rsidRPr="00716028">
        <w:t>that</w:t>
      </w:r>
      <w:r w:rsidR="00733B52" w:rsidRPr="00716028">
        <w:t xml:space="preserve"> </w:t>
      </w:r>
      <w:r w:rsidR="00D5280E" w:rsidRPr="00716028">
        <w:t>vaccination</w:t>
      </w:r>
      <w:r w:rsidR="00733B52" w:rsidRPr="00716028">
        <w:t xml:space="preserve"> </w:t>
      </w:r>
      <w:r w:rsidR="00D5280E" w:rsidRPr="00716028">
        <w:t>be</w:t>
      </w:r>
      <w:r w:rsidR="00733B52" w:rsidRPr="00716028">
        <w:t xml:space="preserve"> </w:t>
      </w:r>
      <w:r w:rsidR="00D5280E" w:rsidRPr="00716028">
        <w:t>offered</w:t>
      </w:r>
      <w:r w:rsidR="00733B52" w:rsidRPr="00716028">
        <w:t xml:space="preserve"> </w:t>
      </w:r>
      <w:r w:rsidR="00D5280E" w:rsidRPr="00716028">
        <w:t>to</w:t>
      </w:r>
      <w:r w:rsidR="00733B52" w:rsidRPr="00716028">
        <w:t xml:space="preserve"> </w:t>
      </w:r>
      <w:r w:rsidR="00D5280E" w:rsidRPr="00716028">
        <w:t>women</w:t>
      </w:r>
      <w:r w:rsidR="00733B52" w:rsidRPr="00716028">
        <w:t xml:space="preserve"> </w:t>
      </w:r>
      <w:r w:rsidR="00444A91">
        <w:t>before conception</w:t>
      </w:r>
      <w:r w:rsidR="00D5280E" w:rsidRPr="00716028">
        <w:t>,</w:t>
      </w:r>
      <w:r w:rsidR="00733B52" w:rsidRPr="00716028">
        <w:t xml:space="preserve"> </w:t>
      </w:r>
      <w:r w:rsidR="00D5280E" w:rsidRPr="00716028">
        <w:t>but</w:t>
      </w:r>
      <w:r w:rsidR="00733B52" w:rsidRPr="00716028">
        <w:t xml:space="preserve"> </w:t>
      </w:r>
      <w:r w:rsidR="00D5280E" w:rsidRPr="00716028">
        <w:t>it</w:t>
      </w:r>
      <w:r w:rsidR="00733B52" w:rsidRPr="00716028">
        <w:t xml:space="preserve"> </w:t>
      </w:r>
      <w:r w:rsidR="00724300" w:rsidRPr="00716028">
        <w:t>is</w:t>
      </w:r>
      <w:r w:rsidR="00733B52" w:rsidRPr="00716028">
        <w:t xml:space="preserve"> </w:t>
      </w:r>
      <w:r w:rsidR="00D5280E" w:rsidRPr="00716028">
        <w:t>difficult</w:t>
      </w:r>
      <w:r w:rsidR="00733B52" w:rsidRPr="00716028">
        <w:t xml:space="preserve"> </w:t>
      </w:r>
      <w:r w:rsidR="00D5280E" w:rsidRPr="00716028">
        <w:t>to</w:t>
      </w:r>
      <w:r w:rsidR="00733B52" w:rsidRPr="00716028">
        <w:t xml:space="preserve"> </w:t>
      </w:r>
      <w:r w:rsidR="00D5280E" w:rsidRPr="00716028">
        <w:t>ascertain</w:t>
      </w:r>
      <w:r w:rsidR="00733B52" w:rsidRPr="00716028">
        <w:t xml:space="preserve"> </w:t>
      </w:r>
      <w:r w:rsidR="00D5280E" w:rsidRPr="00716028">
        <w:t>immunity</w:t>
      </w:r>
      <w:r w:rsidR="00733B52" w:rsidRPr="00716028">
        <w:t xml:space="preserve"> </w:t>
      </w:r>
      <w:r w:rsidR="00D5280E" w:rsidRPr="00716028">
        <w:t>as</w:t>
      </w:r>
      <w:r w:rsidR="00733B52" w:rsidRPr="00716028">
        <w:t xml:space="preserve"> </w:t>
      </w:r>
      <w:r w:rsidR="00D5280E" w:rsidRPr="00716028">
        <w:t>40%</w:t>
      </w:r>
      <w:r w:rsidR="00444A91">
        <w:t xml:space="preserve"> of pregnancies</w:t>
      </w:r>
      <w:r w:rsidR="00733B52" w:rsidRPr="00716028">
        <w:t xml:space="preserve"> </w:t>
      </w:r>
      <w:r w:rsidR="00D5280E" w:rsidRPr="00716028">
        <w:t>are</w:t>
      </w:r>
      <w:r w:rsidR="00733B52" w:rsidRPr="00716028">
        <w:t xml:space="preserve"> </w:t>
      </w:r>
      <w:r w:rsidR="00D5280E" w:rsidRPr="00716028">
        <w:t>unplanned</w:t>
      </w:r>
      <w:r w:rsidR="00733B52" w:rsidRPr="00716028">
        <w:t xml:space="preserve"> </w:t>
      </w:r>
      <w:r w:rsidR="00D5280E" w:rsidRPr="00716028">
        <w:t>(</w:t>
      </w:r>
      <w:r w:rsidR="00D5280E" w:rsidRPr="004A1EE9">
        <w:t>Sedgh</w:t>
      </w:r>
      <w:r w:rsidR="00733B52" w:rsidRPr="004A1EE9">
        <w:t xml:space="preserve"> </w:t>
      </w:r>
      <w:r w:rsidR="00CB68CF" w:rsidRPr="004A1EE9">
        <w:t xml:space="preserve">et al </w:t>
      </w:r>
      <w:hyperlink r:id="rId47" w:tooltip="44=Ref   Sedgh, G., Singh, S. and Hussain, R., 2014. Intended and Unintended Pregnancies Worldwide in 2012 and Recent Trends. Studies in Family Planning, 45(3), pp.301-314. [CrossRef][10.1111/j.1728-4465.2014.00393.x]" w:history="1">
        <w:r w:rsidR="00D5280E" w:rsidRPr="004A1EE9">
          <w:t>2014</w:t>
        </w:r>
      </w:hyperlink>
      <w:r w:rsidR="00D5280E" w:rsidRPr="00716028">
        <w:t>).</w:t>
      </w:r>
    </w:p>
    <w:p w14:paraId="1D2CF71E" w14:textId="77777777" w:rsidR="00A0330E" w:rsidRPr="00716028" w:rsidRDefault="00733B52" w:rsidP="004A1EE9">
      <w:pPr>
        <w:pStyle w:val="6ATimeouthead"/>
      </w:pPr>
      <w:r w:rsidRPr="00716028">
        <w:t>T</w:t>
      </w:r>
      <w:r w:rsidR="007E4D1E" w:rsidRPr="00716028">
        <w:t>ime out</w:t>
      </w:r>
      <w:r w:rsidRPr="00716028">
        <w:t xml:space="preserve"> 4</w:t>
      </w:r>
    </w:p>
    <w:p w14:paraId="3FE9EF71" w14:textId="7A82C855" w:rsidR="00E41C71" w:rsidRDefault="00E41C71" w:rsidP="00B202E1">
      <w:pPr>
        <w:pStyle w:val="6bTimeouttitle"/>
      </w:pPr>
      <w:r>
        <w:t>Education</w:t>
      </w:r>
    </w:p>
    <w:p w14:paraId="445F6E79" w14:textId="0F232A25" w:rsidR="00A0330E" w:rsidRPr="00716028" w:rsidRDefault="00733B52" w:rsidP="004A1EE9">
      <w:pPr>
        <w:pStyle w:val="6cTimeoutbody"/>
        <w:rPr>
          <w:lang w:eastAsia="en-GB"/>
        </w:rPr>
      </w:pPr>
      <w:r w:rsidRPr="004A1EE9">
        <w:t xml:space="preserve">Review </w:t>
      </w:r>
      <w:r w:rsidR="00444A91">
        <w:t xml:space="preserve">RCOG (2015) and </w:t>
      </w:r>
      <w:r w:rsidR="002C23C0">
        <w:t xml:space="preserve">NHS </w:t>
      </w:r>
      <w:r w:rsidR="00444A91">
        <w:t xml:space="preserve">(2016). </w:t>
      </w:r>
      <w:r w:rsidRPr="004A1EE9">
        <w:t xml:space="preserve">What guidance </w:t>
      </w:r>
      <w:r w:rsidR="00444A91">
        <w:t xml:space="preserve">do you think </w:t>
      </w:r>
      <w:r w:rsidRPr="004A1EE9">
        <w:t>healthcare professionals</w:t>
      </w:r>
      <w:r w:rsidR="00444A91">
        <w:t xml:space="preserve"> should disseminate</w:t>
      </w:r>
      <w:r w:rsidRPr="004A1EE9">
        <w:t xml:space="preserve"> </w:t>
      </w:r>
      <w:r w:rsidR="00716028" w:rsidRPr="00716028">
        <w:t>to</w:t>
      </w:r>
      <w:r w:rsidRPr="004A1EE9">
        <w:t xml:space="preserve"> educate females approaching child-bearing age</w:t>
      </w:r>
      <w:r w:rsidR="00444A91">
        <w:t xml:space="preserve"> about</w:t>
      </w:r>
      <w:r w:rsidRPr="004A1EE9">
        <w:t xml:space="preserve"> the need to know </w:t>
      </w:r>
      <w:r w:rsidR="00E41C71">
        <w:t>if they are</w:t>
      </w:r>
      <w:r w:rsidR="00E41C71" w:rsidRPr="004A1EE9">
        <w:t xml:space="preserve"> </w:t>
      </w:r>
      <w:r w:rsidR="00E41C71">
        <w:t xml:space="preserve">immune to VZV </w:t>
      </w:r>
      <w:r w:rsidR="00716028" w:rsidRPr="00716028">
        <w:t>before</w:t>
      </w:r>
      <w:r w:rsidRPr="004A1EE9">
        <w:t xml:space="preserve"> </w:t>
      </w:r>
      <w:r w:rsidR="00E41C71">
        <w:t>they are pregnant</w:t>
      </w:r>
      <w:r w:rsidRPr="004A1EE9">
        <w:t xml:space="preserve">? Suggest a method to </w:t>
      </w:r>
      <w:r w:rsidR="00E41C71">
        <w:t>do</w:t>
      </w:r>
      <w:r w:rsidRPr="004A1EE9">
        <w:t xml:space="preserve"> this</w:t>
      </w:r>
      <w:r w:rsidR="00E41C71">
        <w:t>.</w:t>
      </w:r>
    </w:p>
    <w:p w14:paraId="147BEB54" w14:textId="77777777" w:rsidR="006E36E8" w:rsidRDefault="006E36E8">
      <w:pPr>
        <w:pStyle w:val="4aBody"/>
      </w:pPr>
    </w:p>
    <w:p w14:paraId="396F86C3" w14:textId="560D8102" w:rsidR="00A0330E" w:rsidRPr="00716028" w:rsidRDefault="00D5280E">
      <w:pPr>
        <w:pStyle w:val="4aBody"/>
      </w:pPr>
      <w:r w:rsidRPr="00716028">
        <w:t>Information</w:t>
      </w:r>
      <w:r w:rsidR="00733B52" w:rsidRPr="00716028">
        <w:t xml:space="preserve"> </w:t>
      </w:r>
      <w:r w:rsidR="00E0488E" w:rsidRPr="00716028">
        <w:t>and</w:t>
      </w:r>
      <w:r w:rsidR="00733B52" w:rsidRPr="00716028">
        <w:t xml:space="preserve"> </w:t>
      </w:r>
      <w:r w:rsidR="00E0488E" w:rsidRPr="00716028">
        <w:t>advice</w:t>
      </w:r>
      <w:r w:rsidR="00733B52" w:rsidRPr="00716028">
        <w:t xml:space="preserve"> </w:t>
      </w:r>
      <w:r w:rsidRPr="00716028">
        <w:t>about</w:t>
      </w:r>
      <w:r w:rsidR="00733B52" w:rsidRPr="00716028">
        <w:t xml:space="preserve"> </w:t>
      </w:r>
      <w:r w:rsidR="0019024E">
        <w:t>VZV</w:t>
      </w:r>
      <w:r w:rsidR="00733B52" w:rsidRPr="00716028">
        <w:t xml:space="preserve"> </w:t>
      </w:r>
      <w:r w:rsidR="00E0488E" w:rsidRPr="00716028">
        <w:t>and</w:t>
      </w:r>
      <w:r w:rsidR="00733B52" w:rsidRPr="00716028">
        <w:t xml:space="preserve"> </w:t>
      </w:r>
      <w:r w:rsidR="00E0488E" w:rsidRPr="00716028">
        <w:t>vaccination</w:t>
      </w:r>
      <w:r w:rsidR="00733B52" w:rsidRPr="00716028">
        <w:t xml:space="preserve"> </w:t>
      </w:r>
      <w:r w:rsidR="0019024E">
        <w:t>are</w:t>
      </w:r>
      <w:r w:rsidR="0019024E" w:rsidRPr="00716028">
        <w:t xml:space="preserve"> </w:t>
      </w:r>
      <w:r w:rsidR="002A3A91" w:rsidRPr="00716028">
        <w:t>sometimes</w:t>
      </w:r>
      <w:r w:rsidR="00733B52" w:rsidRPr="00716028">
        <w:t xml:space="preserve"> </w:t>
      </w:r>
      <w:r w:rsidR="002A3A91" w:rsidRPr="00716028">
        <w:t>contradictory</w:t>
      </w:r>
      <w:r w:rsidRPr="00716028">
        <w:t>.</w:t>
      </w:r>
      <w:r w:rsidR="00733B52" w:rsidRPr="00716028">
        <w:t xml:space="preserve"> </w:t>
      </w:r>
      <w:r w:rsidRPr="00716028">
        <w:t>In</w:t>
      </w:r>
      <w:r w:rsidR="00733B52" w:rsidRPr="00716028">
        <w:t xml:space="preserve"> </w:t>
      </w:r>
      <w:r w:rsidRPr="00716028">
        <w:t>Australia,</w:t>
      </w:r>
      <w:r w:rsidR="00733B52" w:rsidRPr="00716028">
        <w:t xml:space="preserve"> </w:t>
      </w:r>
      <w:r w:rsidR="0019024E">
        <w:t>people</w:t>
      </w:r>
      <w:r w:rsidR="00733B52" w:rsidRPr="00716028">
        <w:t xml:space="preserve"> </w:t>
      </w:r>
      <w:r w:rsidRPr="00716028">
        <w:t>in</w:t>
      </w:r>
      <w:r w:rsidR="00733B52" w:rsidRPr="00716028">
        <w:t xml:space="preserve"> </w:t>
      </w:r>
      <w:r w:rsidRPr="00716028">
        <w:t>households</w:t>
      </w:r>
      <w:r w:rsidR="00733B52" w:rsidRPr="00716028">
        <w:t xml:space="preserve"> </w:t>
      </w:r>
      <w:r w:rsidRPr="00716028">
        <w:t>with</w:t>
      </w:r>
      <w:r w:rsidR="00733B52" w:rsidRPr="00716028">
        <w:t xml:space="preserve"> </w:t>
      </w:r>
      <w:r w:rsidRPr="00716028">
        <w:t>immunosuppressed</w:t>
      </w:r>
      <w:r w:rsidR="00733B52" w:rsidRPr="00716028">
        <w:t xml:space="preserve"> </w:t>
      </w:r>
      <w:r w:rsidRPr="00716028">
        <w:t>people</w:t>
      </w:r>
      <w:r w:rsidR="00733B52" w:rsidRPr="00716028">
        <w:t xml:space="preserve"> </w:t>
      </w:r>
      <w:r w:rsidRPr="00716028">
        <w:t>are</w:t>
      </w:r>
      <w:r w:rsidR="00733B52" w:rsidRPr="00716028">
        <w:t xml:space="preserve"> </w:t>
      </w:r>
      <w:r w:rsidRPr="00716028">
        <w:t>vaccinated</w:t>
      </w:r>
      <w:r w:rsidR="00733B52" w:rsidRPr="00716028">
        <w:t xml:space="preserve"> </w:t>
      </w:r>
      <w:r w:rsidRPr="00716028">
        <w:t>(</w:t>
      </w:r>
      <w:r w:rsidRPr="004A1EE9">
        <w:t>Daley</w:t>
      </w:r>
      <w:r w:rsidR="00CB68CF" w:rsidRPr="004A1EE9">
        <w:t xml:space="preserve"> et al </w:t>
      </w:r>
      <w:hyperlink r:id="rId48" w:tooltip="9=Ref   Daley, A.J., Thorpe, S., and Garland, S.M., 2008. Varicella and the pregnant woman: Prevention and management. Australian and New Zealand Journal of Obstetrics and Gynaecology, 48(1), pp.26-33. [CrossRef][10.1111/j.1479-828X.2007.00797.x]" w:history="1">
        <w:r w:rsidRPr="004A1EE9">
          <w:t>2008</w:t>
        </w:r>
      </w:hyperlink>
      <w:r w:rsidR="00EA110F">
        <w:t xml:space="preserve">) and </w:t>
      </w:r>
      <w:r w:rsidRPr="00716028">
        <w:t>communi</w:t>
      </w:r>
      <w:r w:rsidR="00EA110F">
        <w:t>ties</w:t>
      </w:r>
      <w:r w:rsidR="00733B52" w:rsidRPr="00716028">
        <w:t xml:space="preserve"> </w:t>
      </w:r>
      <w:r w:rsidR="00EA110F">
        <w:t xml:space="preserve">must be made </w:t>
      </w:r>
      <w:r w:rsidRPr="00716028">
        <w:t>aware</w:t>
      </w:r>
      <w:r w:rsidR="00733B52" w:rsidRPr="00716028">
        <w:t xml:space="preserve"> </w:t>
      </w:r>
      <w:r w:rsidRPr="00716028">
        <w:t>of</w:t>
      </w:r>
      <w:r w:rsidR="00733B52" w:rsidRPr="00716028">
        <w:t xml:space="preserve"> </w:t>
      </w:r>
      <w:r w:rsidRPr="00716028">
        <w:t>the</w:t>
      </w:r>
      <w:r w:rsidR="00733B52" w:rsidRPr="00716028">
        <w:t xml:space="preserve"> </w:t>
      </w:r>
      <w:r w:rsidRPr="00716028">
        <w:t>potential</w:t>
      </w:r>
      <w:r w:rsidR="00733B52" w:rsidRPr="00716028">
        <w:t xml:space="preserve"> </w:t>
      </w:r>
      <w:r w:rsidRPr="00716028">
        <w:t>serious</w:t>
      </w:r>
      <w:r w:rsidR="00733B52" w:rsidRPr="00716028">
        <w:t xml:space="preserve"> </w:t>
      </w:r>
      <w:r w:rsidRPr="00716028">
        <w:t>outcomes</w:t>
      </w:r>
      <w:r w:rsidR="00733B52" w:rsidRPr="00716028">
        <w:t xml:space="preserve"> </w:t>
      </w:r>
      <w:r w:rsidRPr="00716028">
        <w:t>of</w:t>
      </w:r>
      <w:r w:rsidR="00733B52" w:rsidRPr="00716028">
        <w:t xml:space="preserve"> </w:t>
      </w:r>
      <w:r w:rsidR="00EA110F">
        <w:t>VZV</w:t>
      </w:r>
      <w:r w:rsidR="00733B52" w:rsidRPr="00716028">
        <w:t xml:space="preserve"> </w:t>
      </w:r>
      <w:r w:rsidR="00EA110F">
        <w:t>on</w:t>
      </w:r>
      <w:r w:rsidR="00EA110F" w:rsidRPr="00716028">
        <w:t xml:space="preserve"> </w:t>
      </w:r>
      <w:r w:rsidRPr="00716028">
        <w:t>child-bearing</w:t>
      </w:r>
      <w:r w:rsidR="00733B52" w:rsidRPr="00716028">
        <w:t xml:space="preserve"> </w:t>
      </w:r>
      <w:r w:rsidRPr="00716028">
        <w:t>women.</w:t>
      </w:r>
      <w:r w:rsidR="00733B52" w:rsidRPr="00716028">
        <w:t xml:space="preserve"> </w:t>
      </w:r>
      <w:r w:rsidR="00991675" w:rsidRPr="00716028">
        <w:t>I</w:t>
      </w:r>
      <w:r w:rsidRPr="00716028">
        <w:t>n</w:t>
      </w:r>
      <w:r w:rsidR="00733B52" w:rsidRPr="00716028">
        <w:t xml:space="preserve"> </w:t>
      </w:r>
      <w:r w:rsidRPr="00716028">
        <w:t>the</w:t>
      </w:r>
      <w:r w:rsidR="00733B52" w:rsidRPr="00716028">
        <w:t xml:space="preserve"> </w:t>
      </w:r>
      <w:r w:rsidRPr="00716028">
        <w:t>UK,</w:t>
      </w:r>
      <w:r w:rsidR="00733B52" w:rsidRPr="00716028">
        <w:t xml:space="preserve"> </w:t>
      </w:r>
      <w:r w:rsidRPr="00716028">
        <w:t>distributing</w:t>
      </w:r>
      <w:r w:rsidR="00733B52" w:rsidRPr="00716028">
        <w:t xml:space="preserve"> </w:t>
      </w:r>
      <w:r w:rsidRPr="00716028">
        <w:t>info</w:t>
      </w:r>
      <w:r w:rsidR="00CF16CC" w:rsidRPr="00716028">
        <w:t>rmation</w:t>
      </w:r>
      <w:r w:rsidR="00733B52" w:rsidRPr="00716028">
        <w:t xml:space="preserve"> </w:t>
      </w:r>
      <w:r w:rsidR="00CF16CC" w:rsidRPr="00716028">
        <w:t>about</w:t>
      </w:r>
      <w:r w:rsidR="00733B52" w:rsidRPr="00716028">
        <w:t xml:space="preserve"> </w:t>
      </w:r>
      <w:r w:rsidR="00C93601">
        <w:t>VZV</w:t>
      </w:r>
      <w:r w:rsidR="00C93601" w:rsidRPr="00716028">
        <w:t xml:space="preserve"> </w:t>
      </w:r>
      <w:r w:rsidRPr="00716028">
        <w:t>is</w:t>
      </w:r>
      <w:r w:rsidR="00733B52" w:rsidRPr="00716028">
        <w:t xml:space="preserve"> </w:t>
      </w:r>
      <w:r w:rsidRPr="00716028">
        <w:t>not</w:t>
      </w:r>
      <w:r w:rsidR="00733B52" w:rsidRPr="00716028">
        <w:t xml:space="preserve"> </w:t>
      </w:r>
      <w:r w:rsidRPr="00716028">
        <w:t>a</w:t>
      </w:r>
      <w:r w:rsidR="00733B52" w:rsidRPr="00716028">
        <w:t xml:space="preserve"> </w:t>
      </w:r>
      <w:r w:rsidRPr="00716028">
        <w:t>public</w:t>
      </w:r>
      <w:r w:rsidR="00733B52" w:rsidRPr="00716028">
        <w:t xml:space="preserve"> </w:t>
      </w:r>
      <w:r w:rsidRPr="00716028">
        <w:t>health</w:t>
      </w:r>
      <w:r w:rsidR="00733B52" w:rsidRPr="00716028">
        <w:t xml:space="preserve"> </w:t>
      </w:r>
      <w:r w:rsidRPr="00716028">
        <w:t>indication,</w:t>
      </w:r>
      <w:r w:rsidR="00733B52" w:rsidRPr="00716028">
        <w:t xml:space="preserve"> </w:t>
      </w:r>
      <w:r w:rsidRPr="00716028">
        <w:t>as</w:t>
      </w:r>
      <w:r w:rsidR="00733B52" w:rsidRPr="00716028">
        <w:t xml:space="preserve"> </w:t>
      </w:r>
      <w:r w:rsidRPr="00716028">
        <w:t>it</w:t>
      </w:r>
      <w:r w:rsidR="00733B52" w:rsidRPr="00716028">
        <w:t xml:space="preserve"> </w:t>
      </w:r>
      <w:r w:rsidRPr="00716028">
        <w:t>is</w:t>
      </w:r>
      <w:r w:rsidR="00733B52" w:rsidRPr="00716028">
        <w:t xml:space="preserve"> </w:t>
      </w:r>
      <w:r w:rsidRPr="00716028">
        <w:t>not</w:t>
      </w:r>
      <w:r w:rsidR="00733B52" w:rsidRPr="00716028">
        <w:t xml:space="preserve"> </w:t>
      </w:r>
      <w:r w:rsidRPr="00716028">
        <w:t>part</w:t>
      </w:r>
      <w:r w:rsidR="00733B52" w:rsidRPr="00716028">
        <w:t xml:space="preserve"> </w:t>
      </w:r>
      <w:r w:rsidRPr="00716028">
        <w:t>of</w:t>
      </w:r>
      <w:r w:rsidR="00733B52" w:rsidRPr="00716028">
        <w:t xml:space="preserve"> </w:t>
      </w:r>
      <w:r w:rsidRPr="00716028">
        <w:lastRenderedPageBreak/>
        <w:t>the</w:t>
      </w:r>
      <w:r w:rsidR="00733B52" w:rsidRPr="00716028">
        <w:t xml:space="preserve"> </w:t>
      </w:r>
      <w:r w:rsidRPr="00716028">
        <w:t>vaccination</w:t>
      </w:r>
      <w:r w:rsidR="00733B52" w:rsidRPr="00716028">
        <w:t xml:space="preserve"> </w:t>
      </w:r>
      <w:r w:rsidRPr="00716028">
        <w:t>programme</w:t>
      </w:r>
      <w:r w:rsidR="00733B52" w:rsidRPr="00716028">
        <w:t xml:space="preserve"> </w:t>
      </w:r>
      <w:r w:rsidRPr="00716028">
        <w:t>(PHE</w:t>
      </w:r>
      <w:r w:rsidR="00733B52" w:rsidRPr="00716028">
        <w:t xml:space="preserve"> </w:t>
      </w:r>
      <w:r w:rsidRPr="00716028">
        <w:t>2014).</w:t>
      </w:r>
      <w:r w:rsidR="00733B52" w:rsidRPr="00716028">
        <w:t xml:space="preserve"> </w:t>
      </w:r>
      <w:r w:rsidRPr="00716028">
        <w:t>Despite</w:t>
      </w:r>
      <w:r w:rsidR="00733B52" w:rsidRPr="00716028">
        <w:t xml:space="preserve"> </w:t>
      </w:r>
      <w:r w:rsidRPr="00716028">
        <w:t>this,</w:t>
      </w:r>
      <w:r w:rsidR="00733B52" w:rsidRPr="00716028">
        <w:t xml:space="preserve"> </w:t>
      </w:r>
      <w:r w:rsidR="00CB68CF" w:rsidRPr="004A1EE9">
        <w:t>PHE</w:t>
      </w:r>
      <w:r w:rsidR="00733B52" w:rsidRPr="004A1EE9">
        <w:t xml:space="preserve"> </w:t>
      </w:r>
      <w:r w:rsidRPr="004A1EE9">
        <w:t>(</w:t>
      </w:r>
      <w:hyperlink r:id="rId49" w:tooltip="40=Ref   Public Health England, 2017. Guidance for issuing varicella-zoster immunoglobulin (VZIG). [pdf] London: Public Health England. Available at:  [Accessed 9 October 2018]." w:history="1">
        <w:r w:rsidR="0068620C">
          <w:t>2018</w:t>
        </w:r>
      </w:hyperlink>
      <w:r w:rsidRPr="00716028">
        <w:t>)</w:t>
      </w:r>
      <w:r w:rsidR="00733B52" w:rsidRPr="00716028">
        <w:t xml:space="preserve"> </w:t>
      </w:r>
      <w:r w:rsidRPr="00716028">
        <w:t>recommend</w:t>
      </w:r>
      <w:r w:rsidR="00B60BC9">
        <w:t>ed</w:t>
      </w:r>
      <w:r w:rsidR="00733B52" w:rsidRPr="00716028">
        <w:t xml:space="preserve"> </w:t>
      </w:r>
      <w:r w:rsidRPr="00716028">
        <w:t>that</w:t>
      </w:r>
      <w:r w:rsidR="00733B52" w:rsidRPr="00716028">
        <w:t xml:space="preserve"> </w:t>
      </w:r>
      <w:r w:rsidRPr="00716028">
        <w:t>index</w:t>
      </w:r>
      <w:r w:rsidR="00733B52" w:rsidRPr="00716028">
        <w:t xml:space="preserve"> </w:t>
      </w:r>
      <w:r w:rsidRPr="00716028">
        <w:t>cases</w:t>
      </w:r>
      <w:r w:rsidR="00733B52" w:rsidRPr="00716028">
        <w:t xml:space="preserve"> </w:t>
      </w:r>
      <w:r w:rsidRPr="00716028">
        <w:t>of</w:t>
      </w:r>
      <w:r w:rsidR="00733B52" w:rsidRPr="00716028">
        <w:t xml:space="preserve"> </w:t>
      </w:r>
      <w:r w:rsidR="00B60BC9">
        <w:t>VZV</w:t>
      </w:r>
      <w:r w:rsidR="00B60BC9" w:rsidRPr="00716028">
        <w:t xml:space="preserve"> </w:t>
      </w:r>
      <w:r w:rsidRPr="00716028">
        <w:t>around</w:t>
      </w:r>
      <w:r w:rsidR="00733B52" w:rsidRPr="00716028">
        <w:t xml:space="preserve"> </w:t>
      </w:r>
      <w:r w:rsidR="00B60BC9" w:rsidRPr="00716028">
        <w:t>susceptible pregnant women</w:t>
      </w:r>
      <w:r w:rsidR="00B60BC9" w:rsidRPr="00716028" w:rsidDel="00B60BC9">
        <w:t xml:space="preserve"> </w:t>
      </w:r>
      <w:r w:rsidR="00B60BC9">
        <w:t>should be</w:t>
      </w:r>
      <w:r w:rsidR="00733B52" w:rsidRPr="00716028">
        <w:t xml:space="preserve"> </w:t>
      </w:r>
      <w:r w:rsidRPr="00716028">
        <w:t>offered</w:t>
      </w:r>
      <w:r w:rsidR="00733B52" w:rsidRPr="00716028">
        <w:t xml:space="preserve"> </w:t>
      </w:r>
      <w:r w:rsidR="009B79E8" w:rsidRPr="00716028">
        <w:t>VZIG</w:t>
      </w:r>
      <w:r w:rsidR="00733B52" w:rsidRPr="00716028">
        <w:t xml:space="preserve"> </w:t>
      </w:r>
      <w:r w:rsidRPr="00716028">
        <w:t>to</w:t>
      </w:r>
      <w:r w:rsidR="00733B52" w:rsidRPr="00716028">
        <w:t xml:space="preserve"> </w:t>
      </w:r>
      <w:r w:rsidRPr="00716028">
        <w:t>limit</w:t>
      </w:r>
      <w:r w:rsidR="00733B52" w:rsidRPr="00716028">
        <w:t xml:space="preserve"> </w:t>
      </w:r>
      <w:r w:rsidRPr="00716028">
        <w:t>the</w:t>
      </w:r>
      <w:r w:rsidR="00733B52" w:rsidRPr="00716028">
        <w:t xml:space="preserve"> </w:t>
      </w:r>
      <w:r w:rsidRPr="00716028">
        <w:t>length</w:t>
      </w:r>
      <w:r w:rsidR="00733B52" w:rsidRPr="00716028">
        <w:t xml:space="preserve"> </w:t>
      </w:r>
      <w:r w:rsidRPr="00716028">
        <w:t>of</w:t>
      </w:r>
      <w:r w:rsidR="00733B52" w:rsidRPr="00716028">
        <w:t xml:space="preserve"> </w:t>
      </w:r>
      <w:r w:rsidRPr="00716028">
        <w:t>the</w:t>
      </w:r>
      <w:r w:rsidR="00733B52" w:rsidRPr="00716028">
        <w:t xml:space="preserve"> </w:t>
      </w:r>
      <w:r w:rsidRPr="00716028">
        <w:t>illness</w:t>
      </w:r>
      <w:r w:rsidR="00FC5ECB">
        <w:t xml:space="preserve"> –</w:t>
      </w:r>
      <w:r w:rsidR="00733B52" w:rsidRPr="00716028">
        <w:t xml:space="preserve"> </w:t>
      </w:r>
      <w:r w:rsidR="00FC5ECB">
        <w:t>t</w:t>
      </w:r>
      <w:r w:rsidRPr="00716028">
        <w:t>his</w:t>
      </w:r>
      <w:r w:rsidR="00733B52" w:rsidRPr="00716028">
        <w:t xml:space="preserve"> </w:t>
      </w:r>
      <w:r w:rsidRPr="00716028">
        <w:t>indicates</w:t>
      </w:r>
      <w:r w:rsidR="00733B52" w:rsidRPr="00716028">
        <w:t xml:space="preserve"> </w:t>
      </w:r>
      <w:r w:rsidR="00CF16CC" w:rsidRPr="00716028">
        <w:t>a</w:t>
      </w:r>
      <w:r w:rsidR="00733B52" w:rsidRPr="00716028">
        <w:t xml:space="preserve"> </w:t>
      </w:r>
      <w:r w:rsidR="00CF16CC" w:rsidRPr="00716028">
        <w:t>need</w:t>
      </w:r>
      <w:r w:rsidR="00733B52" w:rsidRPr="00716028">
        <w:t xml:space="preserve"> </w:t>
      </w:r>
      <w:r w:rsidR="00CF16CC" w:rsidRPr="00716028">
        <w:t>to</w:t>
      </w:r>
      <w:r w:rsidR="00733B52" w:rsidRPr="00716028">
        <w:t xml:space="preserve"> </w:t>
      </w:r>
      <w:r w:rsidR="00CF16CC" w:rsidRPr="00716028">
        <w:t>recognise</w:t>
      </w:r>
      <w:r w:rsidR="00733B52" w:rsidRPr="00716028">
        <w:t xml:space="preserve"> </w:t>
      </w:r>
      <w:r w:rsidRPr="00716028">
        <w:t>the</w:t>
      </w:r>
      <w:r w:rsidR="00733B52" w:rsidRPr="00716028">
        <w:t xml:space="preserve"> </w:t>
      </w:r>
      <w:r w:rsidRPr="00716028">
        <w:t>illness</w:t>
      </w:r>
      <w:r w:rsidR="00733B52" w:rsidRPr="00716028">
        <w:t xml:space="preserve"> </w:t>
      </w:r>
      <w:r w:rsidRPr="00716028">
        <w:t>and</w:t>
      </w:r>
      <w:r w:rsidR="00733B52" w:rsidRPr="00716028">
        <w:t xml:space="preserve"> </w:t>
      </w:r>
      <w:r w:rsidR="00CF16CC" w:rsidRPr="00716028">
        <w:t>restrict</w:t>
      </w:r>
      <w:r w:rsidR="00733B52" w:rsidRPr="00716028">
        <w:t xml:space="preserve"> </w:t>
      </w:r>
      <w:r w:rsidRPr="00716028">
        <w:t>the</w:t>
      </w:r>
      <w:r w:rsidR="00733B52" w:rsidRPr="00716028">
        <w:t xml:space="preserve"> </w:t>
      </w:r>
      <w:r w:rsidRPr="00716028">
        <w:t>potential</w:t>
      </w:r>
      <w:r w:rsidR="00733B52" w:rsidRPr="00716028">
        <w:t xml:space="preserve"> </w:t>
      </w:r>
      <w:r w:rsidRPr="00716028">
        <w:t>for</w:t>
      </w:r>
      <w:r w:rsidR="00733B52" w:rsidRPr="00716028">
        <w:t xml:space="preserve"> </w:t>
      </w:r>
      <w:r w:rsidRPr="00716028">
        <w:t>poor</w:t>
      </w:r>
      <w:r w:rsidR="00733B52" w:rsidRPr="00716028">
        <w:t xml:space="preserve"> </w:t>
      </w:r>
      <w:r w:rsidRPr="00716028">
        <w:t>outcomes</w:t>
      </w:r>
      <w:r w:rsidR="00733B52" w:rsidRPr="00716028">
        <w:t xml:space="preserve"> </w:t>
      </w:r>
      <w:r w:rsidR="000C486E" w:rsidRPr="00716028">
        <w:t>in</w:t>
      </w:r>
      <w:r w:rsidR="00733B52" w:rsidRPr="00716028">
        <w:t xml:space="preserve"> </w:t>
      </w:r>
      <w:r w:rsidRPr="00716028">
        <w:t>pregnancy.</w:t>
      </w:r>
    </w:p>
    <w:p w14:paraId="1D078E03" w14:textId="5B07CB2B" w:rsidR="00A0330E" w:rsidRPr="00716028" w:rsidRDefault="00D5280E" w:rsidP="004A1EE9">
      <w:pPr>
        <w:pStyle w:val="4aBody"/>
      </w:pPr>
      <w:r w:rsidRPr="00716028">
        <w:t>The</w:t>
      </w:r>
      <w:r w:rsidR="00733B52" w:rsidRPr="00716028">
        <w:t xml:space="preserve"> </w:t>
      </w:r>
      <w:r w:rsidRPr="00716028">
        <w:t>difficulty</w:t>
      </w:r>
      <w:r w:rsidR="00733B52" w:rsidRPr="00716028">
        <w:t xml:space="preserve"> </w:t>
      </w:r>
      <w:r w:rsidR="001917EB" w:rsidRPr="00716028">
        <w:t>for</w:t>
      </w:r>
      <w:r w:rsidR="00733B52" w:rsidRPr="00716028">
        <w:t xml:space="preserve"> </w:t>
      </w:r>
      <w:r w:rsidRPr="00716028">
        <w:t>midwives</w:t>
      </w:r>
      <w:r w:rsidR="00733B52" w:rsidRPr="00716028">
        <w:t xml:space="preserve"> </w:t>
      </w:r>
      <w:r w:rsidR="001917EB" w:rsidRPr="00716028">
        <w:t>is</w:t>
      </w:r>
      <w:r w:rsidR="00733B52" w:rsidRPr="00716028">
        <w:t xml:space="preserve"> </w:t>
      </w:r>
      <w:r w:rsidR="004E6E2B">
        <w:t>they</w:t>
      </w:r>
      <w:r w:rsidR="004E6E2B" w:rsidRPr="00716028">
        <w:t xml:space="preserve"> typically </w:t>
      </w:r>
      <w:r w:rsidR="00310ECA" w:rsidRPr="00716028">
        <w:t xml:space="preserve">first </w:t>
      </w:r>
      <w:r w:rsidR="001917EB" w:rsidRPr="00716028">
        <w:t>interac</w:t>
      </w:r>
      <w:r w:rsidR="004E6E2B">
        <w:t>t</w:t>
      </w:r>
      <w:r w:rsidR="00733B52" w:rsidRPr="00716028">
        <w:t xml:space="preserve"> </w:t>
      </w:r>
      <w:r w:rsidR="001917EB" w:rsidRPr="00716028">
        <w:t>with</w:t>
      </w:r>
      <w:r w:rsidR="00733B52" w:rsidRPr="00716028">
        <w:t xml:space="preserve"> </w:t>
      </w:r>
      <w:r w:rsidR="001917EB" w:rsidRPr="00716028">
        <w:t>women</w:t>
      </w:r>
      <w:r w:rsidR="00733B52" w:rsidRPr="00716028">
        <w:t xml:space="preserve"> </w:t>
      </w:r>
      <w:r w:rsidR="00310ECA">
        <w:t>when they</w:t>
      </w:r>
      <w:r w:rsidR="00733B52" w:rsidRPr="00716028">
        <w:t xml:space="preserve"> </w:t>
      </w:r>
      <w:r w:rsidR="001917EB" w:rsidRPr="00716028">
        <w:t>are</w:t>
      </w:r>
      <w:r w:rsidR="00733B52" w:rsidRPr="00716028">
        <w:t xml:space="preserve"> </w:t>
      </w:r>
      <w:r w:rsidR="001917EB" w:rsidRPr="00716028">
        <w:t>already</w:t>
      </w:r>
      <w:r w:rsidR="00733B52" w:rsidRPr="00716028">
        <w:t xml:space="preserve"> </w:t>
      </w:r>
      <w:r w:rsidR="001917EB" w:rsidRPr="00716028">
        <w:t>pregnant</w:t>
      </w:r>
      <w:r w:rsidR="00310ECA">
        <w:t>, so</w:t>
      </w:r>
      <w:r w:rsidR="00733B52" w:rsidRPr="00716028">
        <w:t xml:space="preserve"> </w:t>
      </w:r>
      <w:r w:rsidR="001917EB" w:rsidRPr="00716028">
        <w:t>rarely</w:t>
      </w:r>
      <w:r w:rsidR="00733B52" w:rsidRPr="00716028">
        <w:t xml:space="preserve"> </w:t>
      </w:r>
      <w:r w:rsidR="00310ECA">
        <w:t xml:space="preserve">get to </w:t>
      </w:r>
      <w:r w:rsidR="001917EB" w:rsidRPr="00716028">
        <w:t>educate</w:t>
      </w:r>
      <w:r w:rsidR="00733B52" w:rsidRPr="00716028">
        <w:t xml:space="preserve"> </w:t>
      </w:r>
      <w:r w:rsidR="001917EB" w:rsidRPr="00716028">
        <w:t>them</w:t>
      </w:r>
      <w:r w:rsidR="00733B52" w:rsidRPr="00716028">
        <w:t xml:space="preserve"> </w:t>
      </w:r>
      <w:r w:rsidR="00310ECA">
        <w:t>about</w:t>
      </w:r>
      <w:r w:rsidR="00310ECA" w:rsidRPr="00716028">
        <w:t xml:space="preserve"> </w:t>
      </w:r>
      <w:r w:rsidR="001917EB" w:rsidRPr="00716028">
        <w:t>their</w:t>
      </w:r>
      <w:r w:rsidR="00733B52" w:rsidRPr="00716028">
        <w:t xml:space="preserve"> </w:t>
      </w:r>
      <w:r w:rsidR="001917EB" w:rsidRPr="00716028">
        <w:t>health</w:t>
      </w:r>
      <w:r w:rsidR="00733B52" w:rsidRPr="00716028">
        <w:t xml:space="preserve"> </w:t>
      </w:r>
      <w:r w:rsidR="001917EB" w:rsidRPr="00716028">
        <w:t>choices</w:t>
      </w:r>
      <w:r w:rsidR="00733B52" w:rsidRPr="00716028">
        <w:t xml:space="preserve"> </w:t>
      </w:r>
      <w:r w:rsidR="001917EB" w:rsidRPr="00716028">
        <w:t>or</w:t>
      </w:r>
      <w:r w:rsidR="00733B52" w:rsidRPr="00716028">
        <w:t xml:space="preserve"> </w:t>
      </w:r>
      <w:r w:rsidR="001917EB" w:rsidRPr="00716028">
        <w:t>offer</w:t>
      </w:r>
      <w:r w:rsidR="00733B52" w:rsidRPr="00716028">
        <w:t xml:space="preserve"> </w:t>
      </w:r>
      <w:r w:rsidR="00310ECA">
        <w:t xml:space="preserve">them </w:t>
      </w:r>
      <w:r w:rsidRPr="00716028">
        <w:t>prophylactic</w:t>
      </w:r>
      <w:r w:rsidR="00733B52" w:rsidRPr="00716028">
        <w:t xml:space="preserve"> </w:t>
      </w:r>
      <w:r w:rsidRPr="00716028">
        <w:t>vaccination</w:t>
      </w:r>
      <w:r w:rsidR="00733B52" w:rsidRPr="00716028">
        <w:t xml:space="preserve"> </w:t>
      </w:r>
      <w:r w:rsidR="00716028" w:rsidRPr="00716028">
        <w:t>before</w:t>
      </w:r>
      <w:r w:rsidR="00733B52" w:rsidRPr="00716028">
        <w:t xml:space="preserve"> </w:t>
      </w:r>
      <w:r w:rsidR="00B64763" w:rsidRPr="00716028">
        <w:t>the</w:t>
      </w:r>
      <w:r w:rsidR="00B64763">
        <w:t>y</w:t>
      </w:r>
      <w:r w:rsidR="00B64763" w:rsidRPr="00716028">
        <w:t xml:space="preserve"> becom</w:t>
      </w:r>
      <w:r w:rsidR="00B64763">
        <w:t xml:space="preserve">e </w:t>
      </w:r>
      <w:r w:rsidR="001917EB" w:rsidRPr="00716028">
        <w:t>pregnant.</w:t>
      </w:r>
    </w:p>
    <w:p w14:paraId="342C4E85" w14:textId="77777777" w:rsidR="00A0330E" w:rsidRPr="00716028" w:rsidRDefault="00733B52" w:rsidP="004A1EE9">
      <w:pPr>
        <w:pStyle w:val="6ATimeouthead"/>
      </w:pPr>
      <w:r w:rsidRPr="00716028">
        <w:t>T</w:t>
      </w:r>
      <w:r w:rsidR="007E4D1E" w:rsidRPr="00716028">
        <w:t>ime out 5</w:t>
      </w:r>
    </w:p>
    <w:p w14:paraId="7CCB42BE" w14:textId="0948F3DF" w:rsidR="00156898" w:rsidRDefault="00156898" w:rsidP="00B202E1">
      <w:pPr>
        <w:pStyle w:val="6bTimeouttitle"/>
      </w:pPr>
      <w:r>
        <w:t>What advice?</w:t>
      </w:r>
    </w:p>
    <w:p w14:paraId="0E1756B2" w14:textId="6B5F8A7F" w:rsidR="00A0330E" w:rsidRPr="00716028" w:rsidRDefault="00733B52" w:rsidP="00B202E1">
      <w:pPr>
        <w:pStyle w:val="6cTimeoutbody"/>
        <w:rPr>
          <w:lang w:eastAsia="en-GB"/>
        </w:rPr>
      </w:pPr>
      <w:r w:rsidRPr="004A1EE9">
        <w:t xml:space="preserve">Compare the information contained </w:t>
      </w:r>
      <w:r w:rsidR="00B64763">
        <w:t xml:space="preserve">in </w:t>
      </w:r>
      <w:r w:rsidR="00BF5730">
        <w:t xml:space="preserve">RCOG (2015) and </w:t>
      </w:r>
      <w:r w:rsidR="00B64763">
        <w:t>NHS</w:t>
      </w:r>
      <w:r w:rsidR="00BF5730">
        <w:t xml:space="preserve"> (2018). Do the web sites offer the same advice?</w:t>
      </w:r>
      <w:r w:rsidR="00156898">
        <w:t xml:space="preserve"> </w:t>
      </w:r>
      <w:r w:rsidR="00BF5730">
        <w:t>What do you consider to be the most appropriate advice to provide to pregnant women regarding the infectious nature of varicella?</w:t>
      </w:r>
    </w:p>
    <w:p w14:paraId="43685428" w14:textId="4E13B48C" w:rsidR="00A0330E" w:rsidRPr="00716028" w:rsidRDefault="00156898" w:rsidP="004A1EE9">
      <w:pPr>
        <w:pStyle w:val="4aBody"/>
      </w:pPr>
      <w:r>
        <w:t xml:space="preserve">VZV </w:t>
      </w:r>
      <w:r w:rsidR="00D5280E" w:rsidRPr="00716028">
        <w:t>can</w:t>
      </w:r>
      <w:r w:rsidR="00733B52" w:rsidRPr="00716028">
        <w:t xml:space="preserve"> </w:t>
      </w:r>
      <w:r w:rsidR="00D5280E" w:rsidRPr="00716028">
        <w:t>take</w:t>
      </w:r>
      <w:r w:rsidR="00733B52" w:rsidRPr="00716028">
        <w:t xml:space="preserve"> </w:t>
      </w:r>
      <w:r w:rsidR="00D5280E" w:rsidRPr="00716028">
        <w:t>longer</w:t>
      </w:r>
      <w:r w:rsidR="00733B52" w:rsidRPr="00716028">
        <w:t xml:space="preserve"> </w:t>
      </w:r>
      <w:r w:rsidR="00D5280E" w:rsidRPr="00716028">
        <w:t>to</w:t>
      </w:r>
      <w:r w:rsidR="00733B52" w:rsidRPr="00716028">
        <w:t xml:space="preserve"> </w:t>
      </w:r>
      <w:r w:rsidR="00D5280E" w:rsidRPr="00716028">
        <w:t>resolve</w:t>
      </w:r>
      <w:r w:rsidR="00082337">
        <w:t xml:space="preserve">, </w:t>
      </w:r>
      <w:r w:rsidR="00082337" w:rsidRPr="00716028">
        <w:t>depend</w:t>
      </w:r>
      <w:r w:rsidR="00082337">
        <w:t>ing</w:t>
      </w:r>
      <w:r w:rsidR="00082337" w:rsidRPr="00716028">
        <w:t xml:space="preserve"> on the </w:t>
      </w:r>
      <w:r w:rsidR="00082337">
        <w:t xml:space="preserve">patient’s </w:t>
      </w:r>
      <w:r w:rsidR="00082337" w:rsidRPr="00716028">
        <w:t>clinical picture (</w:t>
      </w:r>
      <w:r w:rsidR="00082337" w:rsidRPr="004A1EE9">
        <w:t xml:space="preserve">Harger et al </w:t>
      </w:r>
      <w:hyperlink r:id="rId50" w:tooltip="21=Ref   Harger, J.H., Ernest, J.M., Thurnau, G.R., Moawad, A., Momirova, V., Landon, M.B., Paul, R., Miodovnik, M., Dombrowski, M., Sibai, B. and Dorsten, P.V., 2002. Risk Factors and Outcome of Varicella-Zoster Virus Pneumonia in Pregnant Women. The Journal " w:history="1">
        <w:r w:rsidR="00082337" w:rsidRPr="004A1EE9">
          <w:t>2002</w:t>
        </w:r>
      </w:hyperlink>
      <w:r w:rsidR="00082337" w:rsidRPr="00716028">
        <w:t>)</w:t>
      </w:r>
      <w:r w:rsidR="00602ADD">
        <w:t xml:space="preserve">, </w:t>
      </w:r>
      <w:r w:rsidR="00082337">
        <w:t xml:space="preserve">particularly in </w:t>
      </w:r>
      <w:r w:rsidR="00D5280E" w:rsidRPr="00716028">
        <w:t>the</w:t>
      </w:r>
      <w:r w:rsidR="00733B52" w:rsidRPr="00716028">
        <w:t xml:space="preserve"> </w:t>
      </w:r>
      <w:r w:rsidR="00D5280E" w:rsidRPr="00716028">
        <w:t>immunosuppressed</w:t>
      </w:r>
      <w:r w:rsidR="00370971" w:rsidRPr="00716028">
        <w:t>,</w:t>
      </w:r>
      <w:r w:rsidR="00733B52" w:rsidRPr="00716028">
        <w:t xml:space="preserve"> </w:t>
      </w:r>
      <w:r w:rsidR="003E15B3" w:rsidRPr="00716028">
        <w:t>including</w:t>
      </w:r>
      <w:r w:rsidR="00733B52" w:rsidRPr="00716028">
        <w:t xml:space="preserve"> </w:t>
      </w:r>
      <w:r w:rsidR="003E15B3" w:rsidRPr="00716028">
        <w:t>pregnant</w:t>
      </w:r>
      <w:r w:rsidR="00733B52" w:rsidRPr="00716028">
        <w:t xml:space="preserve"> </w:t>
      </w:r>
      <w:r w:rsidR="003E15B3" w:rsidRPr="00716028">
        <w:t>women</w:t>
      </w:r>
      <w:r w:rsidR="00733B52" w:rsidRPr="00716028">
        <w:t xml:space="preserve"> </w:t>
      </w:r>
      <w:r w:rsidR="003E15B3" w:rsidRPr="00716028">
        <w:t>(</w:t>
      </w:r>
      <w:r w:rsidR="003E15B3" w:rsidRPr="004A1EE9">
        <w:t>Stover</w:t>
      </w:r>
      <w:r w:rsidR="00733B52" w:rsidRPr="004A1EE9">
        <w:t xml:space="preserve"> </w:t>
      </w:r>
      <w:r w:rsidR="003E15B3" w:rsidRPr="004A1EE9">
        <w:t>and</w:t>
      </w:r>
      <w:r w:rsidR="00733B52" w:rsidRPr="004A1EE9">
        <w:t xml:space="preserve"> </w:t>
      </w:r>
      <w:r w:rsidR="003E15B3" w:rsidRPr="004A1EE9">
        <w:t>Bratcher</w:t>
      </w:r>
      <w:r w:rsidR="009273AA" w:rsidRPr="004A1EE9">
        <w:t xml:space="preserve"> </w:t>
      </w:r>
      <w:hyperlink r:id="rId51" w:tooltip="45=Ref   Stover, B.H. and Bratcher, D.F., 1998. Varicella-zoster virus: Infection, control, and prevention. American Journal of Infection Control, 26(3), pp.369-381. [CrossRef][10.1016/S0196-6553(98)80025-4][Mismatch]" w:history="1">
        <w:r w:rsidR="003E15B3" w:rsidRPr="004A1EE9">
          <w:t>1998</w:t>
        </w:r>
      </w:hyperlink>
      <w:r w:rsidR="003E15B3" w:rsidRPr="00716028">
        <w:t>)</w:t>
      </w:r>
      <w:r w:rsidR="00082337">
        <w:t>.</w:t>
      </w:r>
      <w:r w:rsidR="00733B52" w:rsidRPr="00716028">
        <w:t xml:space="preserve"> </w:t>
      </w:r>
      <w:r w:rsidR="001917EB" w:rsidRPr="00716028">
        <w:t>Women</w:t>
      </w:r>
      <w:r w:rsidR="00733B52" w:rsidRPr="00716028">
        <w:t xml:space="preserve"> </w:t>
      </w:r>
      <w:r w:rsidR="00D5280E" w:rsidRPr="00716028">
        <w:t>would</w:t>
      </w:r>
      <w:r w:rsidR="00733B52" w:rsidRPr="00716028">
        <w:t xml:space="preserve"> </w:t>
      </w:r>
      <w:r w:rsidR="00D5280E" w:rsidRPr="00716028">
        <w:t>not</w:t>
      </w:r>
      <w:r w:rsidR="00733B52" w:rsidRPr="00716028">
        <w:t xml:space="preserve"> </w:t>
      </w:r>
      <w:r w:rsidR="001917EB" w:rsidRPr="00716028">
        <w:t>necessarily</w:t>
      </w:r>
      <w:r w:rsidR="00733B52" w:rsidRPr="00716028">
        <w:t xml:space="preserve"> </w:t>
      </w:r>
      <w:r w:rsidR="001917EB" w:rsidRPr="00716028">
        <w:t>be</w:t>
      </w:r>
      <w:r w:rsidR="00733B52" w:rsidRPr="00716028">
        <w:t xml:space="preserve"> </w:t>
      </w:r>
      <w:r w:rsidR="001917EB" w:rsidRPr="00716028">
        <w:t>aware</w:t>
      </w:r>
      <w:r w:rsidR="00733B52" w:rsidRPr="00716028">
        <w:t xml:space="preserve"> </w:t>
      </w:r>
      <w:r w:rsidR="001917EB" w:rsidRPr="00716028">
        <w:t>of</w:t>
      </w:r>
      <w:r w:rsidR="00733B52" w:rsidRPr="00716028">
        <w:t xml:space="preserve"> </w:t>
      </w:r>
      <w:r w:rsidR="00D5280E" w:rsidRPr="00716028">
        <w:t>this</w:t>
      </w:r>
      <w:r w:rsidR="00733B52" w:rsidRPr="00716028">
        <w:t xml:space="preserve"> </w:t>
      </w:r>
      <w:r w:rsidR="00D5280E" w:rsidRPr="00716028">
        <w:t>from</w:t>
      </w:r>
      <w:r w:rsidR="00733B52" w:rsidRPr="00716028">
        <w:t xml:space="preserve"> </w:t>
      </w:r>
      <w:r w:rsidR="00D5280E" w:rsidRPr="00716028">
        <w:t>the</w:t>
      </w:r>
      <w:r w:rsidR="00733B52" w:rsidRPr="00716028">
        <w:t xml:space="preserve"> </w:t>
      </w:r>
      <w:r w:rsidR="00D5280E" w:rsidRPr="00716028">
        <w:t>information</w:t>
      </w:r>
      <w:r w:rsidR="00733B52" w:rsidRPr="00716028">
        <w:t xml:space="preserve"> </w:t>
      </w:r>
      <w:r w:rsidR="00D5280E" w:rsidRPr="00716028">
        <w:t>available.</w:t>
      </w:r>
      <w:r w:rsidR="00733B52" w:rsidRPr="00716028">
        <w:t xml:space="preserve"> </w:t>
      </w:r>
      <w:r w:rsidR="00D5280E" w:rsidRPr="00716028">
        <w:t>If</w:t>
      </w:r>
      <w:r w:rsidR="00733B52" w:rsidRPr="00716028">
        <w:t xml:space="preserve"> </w:t>
      </w:r>
      <w:r w:rsidR="00D5280E" w:rsidRPr="00716028">
        <w:t>he</w:t>
      </w:r>
      <w:r w:rsidR="003E15B3" w:rsidRPr="00716028">
        <w:t>alth</w:t>
      </w:r>
      <w:r w:rsidR="00082337">
        <w:t>care</w:t>
      </w:r>
      <w:r w:rsidR="00733B52" w:rsidRPr="00716028">
        <w:t xml:space="preserve"> </w:t>
      </w:r>
      <w:r w:rsidR="003E15B3" w:rsidRPr="00716028">
        <w:t>professionals</w:t>
      </w:r>
      <w:r w:rsidR="00733B52" w:rsidRPr="00716028">
        <w:t xml:space="preserve"> </w:t>
      </w:r>
      <w:r w:rsidR="003E15B3" w:rsidRPr="00716028">
        <w:t>direct</w:t>
      </w:r>
      <w:r w:rsidR="00733B52" w:rsidRPr="00716028">
        <w:t xml:space="preserve"> </w:t>
      </w:r>
      <w:r w:rsidR="00D5280E" w:rsidRPr="00716028">
        <w:t>women</w:t>
      </w:r>
      <w:r w:rsidR="00733B52" w:rsidRPr="00716028">
        <w:t xml:space="preserve"> </w:t>
      </w:r>
      <w:r w:rsidR="00D5280E" w:rsidRPr="00716028">
        <w:t>to</w:t>
      </w:r>
      <w:r w:rsidR="00733B52" w:rsidRPr="00716028">
        <w:t xml:space="preserve"> </w:t>
      </w:r>
      <w:r w:rsidR="00D5280E" w:rsidRPr="00716028">
        <w:t>evidence-based</w:t>
      </w:r>
      <w:r w:rsidR="00733B52" w:rsidRPr="00716028">
        <w:t xml:space="preserve"> </w:t>
      </w:r>
      <w:r w:rsidR="00D5280E" w:rsidRPr="00716028">
        <w:t>websites</w:t>
      </w:r>
      <w:r w:rsidR="00082337">
        <w:t xml:space="preserve"> that offer</w:t>
      </w:r>
      <w:r w:rsidR="00082337" w:rsidRPr="00716028">
        <w:t xml:space="preserve"> </w:t>
      </w:r>
      <w:r w:rsidR="00D5280E" w:rsidRPr="00716028">
        <w:t>differing</w:t>
      </w:r>
      <w:r w:rsidR="00733B52" w:rsidRPr="00716028">
        <w:t xml:space="preserve"> </w:t>
      </w:r>
      <w:r w:rsidR="00D5280E" w:rsidRPr="00716028">
        <w:t>advice,</w:t>
      </w:r>
      <w:r w:rsidR="00733B52" w:rsidRPr="00716028">
        <w:t xml:space="preserve"> </w:t>
      </w:r>
      <w:r w:rsidR="00D5280E" w:rsidRPr="00716028">
        <w:t>further</w:t>
      </w:r>
      <w:r w:rsidR="00733B52" w:rsidRPr="00716028">
        <w:t xml:space="preserve"> </w:t>
      </w:r>
      <w:r w:rsidR="00D5280E" w:rsidRPr="00716028">
        <w:t>an</w:t>
      </w:r>
      <w:r w:rsidR="00991675" w:rsidRPr="00716028">
        <w:t>xiety</w:t>
      </w:r>
      <w:r w:rsidR="006E36E8">
        <w:t xml:space="preserve"> may ensue</w:t>
      </w:r>
      <w:r w:rsidR="00D5280E" w:rsidRPr="00716028">
        <w:t>.</w:t>
      </w:r>
      <w:r w:rsidR="00733B52" w:rsidRPr="00716028">
        <w:t xml:space="preserve"> </w:t>
      </w:r>
      <w:r w:rsidR="00991675" w:rsidRPr="00716028">
        <w:t>Women</w:t>
      </w:r>
      <w:r w:rsidR="00733B52" w:rsidRPr="00716028">
        <w:t xml:space="preserve"> </w:t>
      </w:r>
      <w:r w:rsidR="00991675" w:rsidRPr="00716028">
        <w:t>must</w:t>
      </w:r>
      <w:r w:rsidR="00733B52" w:rsidRPr="00716028">
        <w:t xml:space="preserve"> </w:t>
      </w:r>
      <w:r w:rsidR="00991675" w:rsidRPr="00716028">
        <w:t>be</w:t>
      </w:r>
      <w:r w:rsidR="00733B52" w:rsidRPr="00716028">
        <w:t xml:space="preserve"> </w:t>
      </w:r>
      <w:r w:rsidR="00991675" w:rsidRPr="00716028">
        <w:t>able</w:t>
      </w:r>
      <w:r w:rsidR="00733B52" w:rsidRPr="00716028">
        <w:t xml:space="preserve"> </w:t>
      </w:r>
      <w:r w:rsidR="00991675" w:rsidRPr="00716028">
        <w:t>to</w:t>
      </w:r>
      <w:r w:rsidR="00733B52" w:rsidRPr="00716028">
        <w:t xml:space="preserve"> </w:t>
      </w:r>
      <w:r w:rsidR="00991675" w:rsidRPr="00716028">
        <w:t>assess</w:t>
      </w:r>
      <w:r w:rsidR="00733B52" w:rsidRPr="00716028">
        <w:t xml:space="preserve"> </w:t>
      </w:r>
      <w:r w:rsidR="001917EB" w:rsidRPr="00716028">
        <w:t>evidence-based</w:t>
      </w:r>
      <w:r w:rsidR="00733B52" w:rsidRPr="00716028">
        <w:t xml:space="preserve"> </w:t>
      </w:r>
      <w:r w:rsidR="001917EB" w:rsidRPr="00716028">
        <w:t>literature</w:t>
      </w:r>
      <w:r w:rsidR="00733B52" w:rsidRPr="00716028">
        <w:t xml:space="preserve"> </w:t>
      </w:r>
      <w:r w:rsidR="001917EB" w:rsidRPr="00716028">
        <w:t>in</w:t>
      </w:r>
      <w:r w:rsidR="00733B52" w:rsidRPr="00716028">
        <w:t xml:space="preserve"> </w:t>
      </w:r>
      <w:r w:rsidR="001917EB" w:rsidRPr="00716028">
        <w:t>an</w:t>
      </w:r>
      <w:r w:rsidR="00733B52" w:rsidRPr="00716028">
        <w:t xml:space="preserve"> </w:t>
      </w:r>
      <w:r w:rsidR="001917EB" w:rsidRPr="00716028">
        <w:t>understandable</w:t>
      </w:r>
      <w:r w:rsidR="00733B52" w:rsidRPr="00716028">
        <w:t xml:space="preserve"> </w:t>
      </w:r>
      <w:r w:rsidR="001917EB" w:rsidRPr="00716028">
        <w:t>format</w:t>
      </w:r>
      <w:r w:rsidR="00733B52" w:rsidRPr="00716028">
        <w:t xml:space="preserve"> </w:t>
      </w:r>
      <w:r w:rsidR="00110F10">
        <w:t>so they can</w:t>
      </w:r>
      <w:r w:rsidR="00733B52" w:rsidRPr="00716028">
        <w:t xml:space="preserve"> </w:t>
      </w:r>
      <w:r w:rsidR="00991675" w:rsidRPr="00716028">
        <w:t>make</w:t>
      </w:r>
      <w:r w:rsidR="00733B52" w:rsidRPr="00716028">
        <w:t xml:space="preserve"> </w:t>
      </w:r>
      <w:r w:rsidR="00991675" w:rsidRPr="00716028">
        <w:t>a</w:t>
      </w:r>
      <w:r w:rsidR="00733B52" w:rsidRPr="00716028">
        <w:t xml:space="preserve"> </w:t>
      </w:r>
      <w:r w:rsidR="00991675" w:rsidRPr="00716028">
        <w:t>fully</w:t>
      </w:r>
      <w:r w:rsidR="00733B52" w:rsidRPr="00716028">
        <w:t xml:space="preserve"> </w:t>
      </w:r>
      <w:r w:rsidR="00991675" w:rsidRPr="00716028">
        <w:t>informed</w:t>
      </w:r>
      <w:r w:rsidR="00733B52" w:rsidRPr="00716028">
        <w:t xml:space="preserve"> </w:t>
      </w:r>
      <w:r w:rsidR="00991675" w:rsidRPr="00716028">
        <w:t>choice</w:t>
      </w:r>
      <w:r w:rsidR="00733B52" w:rsidRPr="00716028">
        <w:t xml:space="preserve"> </w:t>
      </w:r>
      <w:r w:rsidR="00991675" w:rsidRPr="00716028">
        <w:t>about</w:t>
      </w:r>
      <w:r w:rsidR="00733B52" w:rsidRPr="00716028">
        <w:t xml:space="preserve"> </w:t>
      </w:r>
      <w:r w:rsidR="00991675" w:rsidRPr="00716028">
        <w:t>their</w:t>
      </w:r>
      <w:r w:rsidR="00733B52" w:rsidRPr="00716028">
        <w:t xml:space="preserve"> </w:t>
      </w:r>
      <w:r w:rsidR="00991675" w:rsidRPr="00716028">
        <w:t>care</w:t>
      </w:r>
      <w:r w:rsidR="00733B52" w:rsidRPr="00716028">
        <w:t xml:space="preserve"> </w:t>
      </w:r>
      <w:r w:rsidR="00991675" w:rsidRPr="00716028">
        <w:t>(</w:t>
      </w:r>
      <w:r w:rsidR="00CC5810">
        <w:t>Nursing and Midwifery Council (</w:t>
      </w:r>
      <w:r w:rsidR="00991675" w:rsidRPr="004A1EE9">
        <w:t>NMC</w:t>
      </w:r>
      <w:r w:rsidR="00CC5810">
        <w:t>)</w:t>
      </w:r>
      <w:r w:rsidR="009273AA" w:rsidRPr="004A1EE9">
        <w:t xml:space="preserve"> </w:t>
      </w:r>
      <w:hyperlink r:id="rId52" w:tooltip="30=Ref   NMC, 2015. The Code: Professional standards of practice and behaviour for nurses and midwives. [pdf] London: NMC. Available at:  [Accessed 9 October 2018]." w:history="1">
        <w:r w:rsidR="00991675" w:rsidRPr="004A1EE9">
          <w:t>2015</w:t>
        </w:r>
      </w:hyperlink>
      <w:r w:rsidR="001917EB" w:rsidRPr="00716028">
        <w:t>).</w:t>
      </w:r>
    </w:p>
    <w:p w14:paraId="5E6CBD9A" w14:textId="77232FA2" w:rsidR="00A0330E" w:rsidRPr="00716028" w:rsidRDefault="00D5280E" w:rsidP="004A1EE9">
      <w:pPr>
        <w:pStyle w:val="4aBody"/>
      </w:pPr>
      <w:r w:rsidRPr="00716028">
        <w:t>In</w:t>
      </w:r>
      <w:r w:rsidR="00733B52" w:rsidRPr="00716028">
        <w:t xml:space="preserve"> </w:t>
      </w:r>
      <w:r w:rsidRPr="00716028">
        <w:t>relation</w:t>
      </w:r>
      <w:r w:rsidR="00733B52" w:rsidRPr="00716028">
        <w:t xml:space="preserve"> </w:t>
      </w:r>
      <w:r w:rsidRPr="00716028">
        <w:t>to</w:t>
      </w:r>
      <w:r w:rsidR="00733B52" w:rsidRPr="00716028">
        <w:t xml:space="preserve"> </w:t>
      </w:r>
      <w:r w:rsidR="00110F10">
        <w:t>VZV</w:t>
      </w:r>
      <w:r w:rsidRPr="00716028">
        <w:t>,</w:t>
      </w:r>
      <w:r w:rsidR="00733B52" w:rsidRPr="00716028">
        <w:t xml:space="preserve"> </w:t>
      </w:r>
      <w:r w:rsidRPr="00716028">
        <w:t>this</w:t>
      </w:r>
      <w:r w:rsidR="00733B52" w:rsidRPr="00716028">
        <w:t xml:space="preserve"> </w:t>
      </w:r>
      <w:r w:rsidRPr="00716028">
        <w:t>would</w:t>
      </w:r>
      <w:r w:rsidR="00733B52" w:rsidRPr="00716028">
        <w:t xml:space="preserve"> </w:t>
      </w:r>
      <w:r w:rsidRPr="00716028">
        <w:t>mean</w:t>
      </w:r>
      <w:r w:rsidR="00733B52" w:rsidRPr="00716028">
        <w:t xml:space="preserve"> </w:t>
      </w:r>
      <w:r w:rsidRPr="00716028">
        <w:t>that</w:t>
      </w:r>
      <w:r w:rsidR="00733B52" w:rsidRPr="00716028">
        <w:t xml:space="preserve"> </w:t>
      </w:r>
      <w:r w:rsidR="00110F10">
        <w:t>they</w:t>
      </w:r>
      <w:r w:rsidR="00110F10" w:rsidRPr="00716028">
        <w:t xml:space="preserve"> </w:t>
      </w:r>
      <w:r w:rsidRPr="00716028">
        <w:t>should</w:t>
      </w:r>
      <w:r w:rsidR="00733B52" w:rsidRPr="00716028">
        <w:t xml:space="preserve"> </w:t>
      </w:r>
      <w:r w:rsidRPr="00716028">
        <w:t>be</w:t>
      </w:r>
      <w:r w:rsidR="00733B52" w:rsidRPr="00716028">
        <w:t xml:space="preserve"> </w:t>
      </w:r>
      <w:r w:rsidRPr="00716028">
        <w:t>advised</w:t>
      </w:r>
      <w:r w:rsidR="00733B52" w:rsidRPr="00716028">
        <w:t xml:space="preserve"> </w:t>
      </w:r>
      <w:r w:rsidRPr="00716028">
        <w:t>to</w:t>
      </w:r>
      <w:r w:rsidR="00733B52" w:rsidRPr="00716028">
        <w:t xml:space="preserve"> </w:t>
      </w:r>
      <w:r w:rsidRPr="00716028">
        <w:t>avoid</w:t>
      </w:r>
      <w:r w:rsidR="00733B52" w:rsidRPr="00716028">
        <w:t xml:space="preserve"> </w:t>
      </w:r>
      <w:r w:rsidRPr="00716028">
        <w:t>known</w:t>
      </w:r>
      <w:r w:rsidR="00733B52" w:rsidRPr="00716028">
        <w:t xml:space="preserve"> </w:t>
      </w:r>
      <w:r w:rsidRPr="00716028">
        <w:t>contact</w:t>
      </w:r>
      <w:r w:rsidR="00733B52" w:rsidRPr="00716028">
        <w:t xml:space="preserve"> </w:t>
      </w:r>
      <w:r w:rsidRPr="00716028">
        <w:t>until</w:t>
      </w:r>
      <w:r w:rsidR="00733B52" w:rsidRPr="00716028">
        <w:t xml:space="preserve"> </w:t>
      </w:r>
      <w:r w:rsidRPr="00716028">
        <w:t>they</w:t>
      </w:r>
      <w:r w:rsidR="00733B52" w:rsidRPr="00716028">
        <w:t xml:space="preserve"> </w:t>
      </w:r>
      <w:r w:rsidRPr="00716028">
        <w:t>can</w:t>
      </w:r>
      <w:r w:rsidR="00733B52" w:rsidRPr="00716028">
        <w:t xml:space="preserve"> </w:t>
      </w:r>
      <w:r w:rsidRPr="00716028">
        <w:t>be</w:t>
      </w:r>
      <w:r w:rsidR="00733B52" w:rsidRPr="00716028">
        <w:t xml:space="preserve"> </w:t>
      </w:r>
      <w:r w:rsidRPr="00716028">
        <w:t>sure</w:t>
      </w:r>
      <w:r w:rsidR="00733B52" w:rsidRPr="00716028">
        <w:t xml:space="preserve"> </w:t>
      </w:r>
      <w:r w:rsidRPr="00716028">
        <w:t>that</w:t>
      </w:r>
      <w:r w:rsidR="00733B52" w:rsidRPr="00716028">
        <w:t xml:space="preserve"> </w:t>
      </w:r>
      <w:r w:rsidRPr="00716028">
        <w:t>there</w:t>
      </w:r>
      <w:r w:rsidR="00733B52" w:rsidRPr="00716028">
        <w:t xml:space="preserve"> </w:t>
      </w:r>
      <w:r w:rsidRPr="00716028">
        <w:t>is</w:t>
      </w:r>
      <w:r w:rsidR="00733B52" w:rsidRPr="00716028">
        <w:t xml:space="preserve"> </w:t>
      </w:r>
      <w:r w:rsidRPr="00716028">
        <w:t>no</w:t>
      </w:r>
      <w:r w:rsidR="00733B52" w:rsidRPr="00716028">
        <w:t xml:space="preserve"> </w:t>
      </w:r>
      <w:r w:rsidRPr="00716028">
        <w:t>chance</w:t>
      </w:r>
      <w:r w:rsidR="00733B52" w:rsidRPr="00716028">
        <w:t xml:space="preserve"> </w:t>
      </w:r>
      <w:r w:rsidRPr="00716028">
        <w:t>of</w:t>
      </w:r>
      <w:r w:rsidR="00733B52" w:rsidRPr="00716028">
        <w:t xml:space="preserve"> </w:t>
      </w:r>
      <w:r w:rsidRPr="00716028">
        <w:t>infection,</w:t>
      </w:r>
      <w:r w:rsidR="00733B52" w:rsidRPr="00716028">
        <w:t xml:space="preserve"> </w:t>
      </w:r>
      <w:r w:rsidR="006E2667">
        <w:t>which could take up to five days</w:t>
      </w:r>
      <w:r w:rsidRPr="00716028">
        <w:t>.</w:t>
      </w:r>
      <w:r w:rsidR="00733B52" w:rsidRPr="00716028">
        <w:t xml:space="preserve"> </w:t>
      </w:r>
      <w:r w:rsidRPr="00716028">
        <w:t>This</w:t>
      </w:r>
      <w:r w:rsidR="00733B52" w:rsidRPr="00716028">
        <w:t xml:space="preserve"> </w:t>
      </w:r>
      <w:r w:rsidR="00E36B9F" w:rsidRPr="00716028">
        <w:t>could</w:t>
      </w:r>
      <w:r w:rsidR="00733B52" w:rsidRPr="00716028">
        <w:t xml:space="preserve"> </w:t>
      </w:r>
      <w:r w:rsidR="00E36B9F" w:rsidRPr="00716028">
        <w:t>create</w:t>
      </w:r>
      <w:r w:rsidR="00733B52" w:rsidRPr="00716028">
        <w:t xml:space="preserve"> </w:t>
      </w:r>
      <w:r w:rsidR="00E36B9F" w:rsidRPr="00716028">
        <w:t>a</w:t>
      </w:r>
      <w:r w:rsidR="00733B52" w:rsidRPr="00716028">
        <w:t xml:space="preserve"> </w:t>
      </w:r>
      <w:r w:rsidR="00E36B9F" w:rsidRPr="00716028">
        <w:t>challenge</w:t>
      </w:r>
      <w:r w:rsidR="00733B52" w:rsidRPr="00716028">
        <w:t xml:space="preserve"> </w:t>
      </w:r>
      <w:r w:rsidR="00E36B9F" w:rsidRPr="00716028">
        <w:t>for</w:t>
      </w:r>
      <w:r w:rsidR="00733B52" w:rsidRPr="00716028">
        <w:t xml:space="preserve"> </w:t>
      </w:r>
      <w:r w:rsidR="00E36B9F" w:rsidRPr="00716028">
        <w:t>a</w:t>
      </w:r>
      <w:r w:rsidR="00733B52" w:rsidRPr="00716028">
        <w:t xml:space="preserve"> </w:t>
      </w:r>
      <w:r w:rsidR="00E36B9F" w:rsidRPr="00716028">
        <w:t>woman</w:t>
      </w:r>
      <w:r w:rsidR="00733B52" w:rsidRPr="00716028">
        <w:t xml:space="preserve"> </w:t>
      </w:r>
      <w:r w:rsidRPr="00716028">
        <w:t>caring</w:t>
      </w:r>
      <w:r w:rsidR="00733B52" w:rsidRPr="00716028">
        <w:t xml:space="preserve"> </w:t>
      </w:r>
      <w:r w:rsidRPr="00716028">
        <w:t>for</w:t>
      </w:r>
      <w:r w:rsidR="00733B52" w:rsidRPr="00716028">
        <w:t xml:space="preserve"> </w:t>
      </w:r>
      <w:r w:rsidRPr="00716028">
        <w:t>a</w:t>
      </w:r>
      <w:r w:rsidR="00733B52" w:rsidRPr="00716028">
        <w:t xml:space="preserve"> </w:t>
      </w:r>
      <w:r w:rsidRPr="00716028">
        <w:t>child</w:t>
      </w:r>
      <w:r w:rsidR="00733B52" w:rsidRPr="00716028">
        <w:t xml:space="preserve"> </w:t>
      </w:r>
      <w:r w:rsidR="006E2667">
        <w:t>who has chickenpox, for example</w:t>
      </w:r>
      <w:r w:rsidRPr="00716028">
        <w:t>.</w:t>
      </w:r>
      <w:r w:rsidR="00733B52" w:rsidRPr="00716028">
        <w:t xml:space="preserve"> </w:t>
      </w:r>
      <w:r w:rsidRPr="00716028">
        <w:t>The</w:t>
      </w:r>
      <w:r w:rsidR="00733B52" w:rsidRPr="00716028">
        <w:t xml:space="preserve"> </w:t>
      </w:r>
      <w:r w:rsidRPr="00716028">
        <w:t>psychological</w:t>
      </w:r>
      <w:r w:rsidR="00733B52" w:rsidRPr="00716028">
        <w:t xml:space="preserve"> </w:t>
      </w:r>
      <w:r w:rsidRPr="00716028">
        <w:t>effect</w:t>
      </w:r>
      <w:r w:rsidR="00733B52" w:rsidRPr="00716028">
        <w:t xml:space="preserve"> </w:t>
      </w:r>
      <w:r w:rsidRPr="00716028">
        <w:t>of</w:t>
      </w:r>
      <w:r w:rsidR="00733B52" w:rsidRPr="00716028">
        <w:t xml:space="preserve"> </w:t>
      </w:r>
      <w:r w:rsidRPr="00716028">
        <w:t>this</w:t>
      </w:r>
      <w:r w:rsidR="00733B52" w:rsidRPr="00716028">
        <w:t xml:space="preserve"> </w:t>
      </w:r>
      <w:r w:rsidRPr="00716028">
        <w:t>and</w:t>
      </w:r>
      <w:r w:rsidR="00733B52" w:rsidRPr="00716028">
        <w:t xml:space="preserve"> </w:t>
      </w:r>
      <w:r w:rsidR="00A16AA2">
        <w:t>how</w:t>
      </w:r>
      <w:r w:rsidR="00733B52" w:rsidRPr="00716028">
        <w:t xml:space="preserve"> </w:t>
      </w:r>
      <w:r w:rsidRPr="00716028">
        <w:t>to</w:t>
      </w:r>
      <w:r w:rsidR="00733B52" w:rsidRPr="00716028">
        <w:t xml:space="preserve"> </w:t>
      </w:r>
      <w:r w:rsidRPr="00716028">
        <w:t>manage</w:t>
      </w:r>
      <w:r w:rsidR="00733B52" w:rsidRPr="00716028">
        <w:t xml:space="preserve"> </w:t>
      </w:r>
      <w:r w:rsidR="00A16AA2">
        <w:t xml:space="preserve">the effect </w:t>
      </w:r>
      <w:r w:rsidRPr="00716028">
        <w:t>is</w:t>
      </w:r>
      <w:r w:rsidR="00733B52" w:rsidRPr="00716028">
        <w:t xml:space="preserve"> </w:t>
      </w:r>
      <w:r w:rsidRPr="00716028">
        <w:t>not</w:t>
      </w:r>
      <w:r w:rsidR="00733B52" w:rsidRPr="00716028">
        <w:t xml:space="preserve"> </w:t>
      </w:r>
      <w:r w:rsidRPr="00716028">
        <w:t>something</w:t>
      </w:r>
      <w:r w:rsidR="00733B52" w:rsidRPr="00716028">
        <w:t xml:space="preserve"> </w:t>
      </w:r>
      <w:r w:rsidR="007450BD" w:rsidRPr="00716028">
        <w:t>addressed</w:t>
      </w:r>
      <w:r w:rsidR="00733B52" w:rsidRPr="00716028">
        <w:t xml:space="preserve"> </w:t>
      </w:r>
      <w:r w:rsidR="007450BD" w:rsidRPr="00716028">
        <w:t>in</w:t>
      </w:r>
      <w:r w:rsidR="00733B52" w:rsidRPr="00716028">
        <w:t xml:space="preserve"> </w:t>
      </w:r>
      <w:r w:rsidR="007450BD" w:rsidRPr="00716028">
        <w:t>the</w:t>
      </w:r>
      <w:r w:rsidR="00733B52" w:rsidRPr="00716028">
        <w:t xml:space="preserve"> </w:t>
      </w:r>
      <w:r w:rsidR="007450BD" w:rsidRPr="00716028">
        <w:t>literature.</w:t>
      </w:r>
    </w:p>
    <w:p w14:paraId="3BBC7E44" w14:textId="1BE7575C" w:rsidR="00A0330E" w:rsidRPr="004A1EE9" w:rsidRDefault="00733B52" w:rsidP="004A1EE9">
      <w:pPr>
        <w:pStyle w:val="5aCrossheadA"/>
        <w:rPr>
          <w:b w:val="0"/>
        </w:rPr>
      </w:pPr>
      <w:r w:rsidRPr="00361546">
        <w:t xml:space="preserve">The value of </w:t>
      </w:r>
      <w:r w:rsidR="004E5A1F">
        <w:t>VZIG</w:t>
      </w:r>
      <w:r w:rsidRPr="00361546">
        <w:t xml:space="preserve"> </w:t>
      </w:r>
    </w:p>
    <w:p w14:paraId="71FDFF46" w14:textId="3DB3B126" w:rsidR="00A0330E" w:rsidRPr="00716028" w:rsidRDefault="003D7AA4" w:rsidP="004A1EE9">
      <w:pPr>
        <w:pStyle w:val="4aBody"/>
      </w:pPr>
      <w:r w:rsidRPr="00716028">
        <w:t>Presently,</w:t>
      </w:r>
      <w:r w:rsidR="00733B52" w:rsidRPr="00716028">
        <w:t xml:space="preserve"> </w:t>
      </w:r>
      <w:r w:rsidRPr="00716028">
        <w:t>pregnant</w:t>
      </w:r>
      <w:r w:rsidR="00733B52" w:rsidRPr="00716028">
        <w:t xml:space="preserve"> </w:t>
      </w:r>
      <w:r w:rsidRPr="00716028">
        <w:t>women</w:t>
      </w:r>
      <w:r w:rsidR="00733B52" w:rsidRPr="00716028">
        <w:t xml:space="preserve"> </w:t>
      </w:r>
      <w:r w:rsidRPr="00716028">
        <w:t>are</w:t>
      </w:r>
      <w:r w:rsidR="00733B52" w:rsidRPr="00716028">
        <w:t xml:space="preserve"> </w:t>
      </w:r>
      <w:r w:rsidRPr="00716028">
        <w:t>advised</w:t>
      </w:r>
      <w:r w:rsidR="00733B52" w:rsidRPr="00716028">
        <w:t xml:space="preserve"> </w:t>
      </w:r>
      <w:r w:rsidRPr="00716028">
        <w:t>to</w:t>
      </w:r>
      <w:r w:rsidR="00733B52" w:rsidRPr="00716028">
        <w:t xml:space="preserve"> </w:t>
      </w:r>
      <w:r w:rsidRPr="00716028">
        <w:t>have</w:t>
      </w:r>
      <w:r w:rsidR="00733B52" w:rsidRPr="00716028">
        <w:t xml:space="preserve"> </w:t>
      </w:r>
      <w:r w:rsidRPr="00716028">
        <w:t>serological</w:t>
      </w:r>
      <w:r w:rsidR="00733B52" w:rsidRPr="00716028">
        <w:t xml:space="preserve"> </w:t>
      </w:r>
      <w:r w:rsidRPr="00716028">
        <w:t>testing</w:t>
      </w:r>
      <w:r w:rsidR="00733B52" w:rsidRPr="00716028">
        <w:t xml:space="preserve"> </w:t>
      </w:r>
      <w:r w:rsidRPr="00716028">
        <w:t>to</w:t>
      </w:r>
      <w:r w:rsidR="00733B52" w:rsidRPr="00716028">
        <w:t xml:space="preserve"> </w:t>
      </w:r>
      <w:r w:rsidRPr="00716028">
        <w:t>assess</w:t>
      </w:r>
      <w:r w:rsidR="00A16AA2">
        <w:t xml:space="preserve"> their</w:t>
      </w:r>
      <w:r w:rsidR="00733B52" w:rsidRPr="00716028">
        <w:t xml:space="preserve"> </w:t>
      </w:r>
      <w:r w:rsidR="00A16AA2">
        <w:t>immunity</w:t>
      </w:r>
      <w:r w:rsidRPr="00716028">
        <w:t>,</w:t>
      </w:r>
      <w:r w:rsidR="00733B52" w:rsidRPr="00716028">
        <w:t xml:space="preserve"> </w:t>
      </w:r>
      <w:r w:rsidR="00716028" w:rsidRPr="00716028">
        <w:t>before</w:t>
      </w:r>
      <w:r w:rsidR="00733B52" w:rsidRPr="00716028">
        <w:t xml:space="preserve"> </w:t>
      </w:r>
      <w:r w:rsidR="00A16AA2">
        <w:t xml:space="preserve">they can be offered </w:t>
      </w:r>
      <w:r w:rsidRPr="00716028">
        <w:t>VZIG</w:t>
      </w:r>
      <w:r w:rsidR="009273AA">
        <w:t xml:space="preserve"> </w:t>
      </w:r>
      <w:r w:rsidRPr="00716028">
        <w:t>(RCOG</w:t>
      </w:r>
      <w:r w:rsidR="009273AA">
        <w:t xml:space="preserve"> </w:t>
      </w:r>
      <w:r w:rsidRPr="00716028">
        <w:t>2015).</w:t>
      </w:r>
      <w:r w:rsidR="00733B52" w:rsidRPr="00716028">
        <w:t xml:space="preserve"> </w:t>
      </w:r>
      <w:r w:rsidRPr="00716028">
        <w:t>VZIG</w:t>
      </w:r>
      <w:r w:rsidR="00733B52" w:rsidRPr="00716028">
        <w:t xml:space="preserve"> </w:t>
      </w:r>
      <w:r w:rsidRPr="00716028">
        <w:t>is</w:t>
      </w:r>
      <w:r w:rsidR="00733B52" w:rsidRPr="00716028">
        <w:t xml:space="preserve"> </w:t>
      </w:r>
      <w:r w:rsidRPr="00716028">
        <w:t>only</w:t>
      </w:r>
      <w:r w:rsidR="00733B52" w:rsidRPr="00716028">
        <w:t xml:space="preserve"> </w:t>
      </w:r>
      <w:r w:rsidRPr="00716028">
        <w:t>effective</w:t>
      </w:r>
      <w:r w:rsidR="00733B52" w:rsidRPr="00716028">
        <w:t xml:space="preserve"> </w:t>
      </w:r>
      <w:r w:rsidRPr="00716028">
        <w:t>when</w:t>
      </w:r>
      <w:r w:rsidR="00733B52" w:rsidRPr="00716028">
        <w:t xml:space="preserve"> </w:t>
      </w:r>
      <w:r w:rsidRPr="00716028">
        <w:t>given</w:t>
      </w:r>
      <w:r w:rsidR="00733B52" w:rsidRPr="00716028">
        <w:t xml:space="preserve"> </w:t>
      </w:r>
      <w:r w:rsidRPr="00716028">
        <w:t>within</w:t>
      </w:r>
      <w:r w:rsidR="00733B52" w:rsidRPr="00716028">
        <w:t xml:space="preserve"> </w:t>
      </w:r>
      <w:r w:rsidR="006E36E8">
        <w:t>ten</w:t>
      </w:r>
      <w:r w:rsidR="00A16AA2" w:rsidRPr="00716028">
        <w:t xml:space="preserve"> </w:t>
      </w:r>
      <w:r w:rsidRPr="00716028">
        <w:t>days</w:t>
      </w:r>
      <w:r w:rsidR="00733B52" w:rsidRPr="00716028">
        <w:t xml:space="preserve"> </w:t>
      </w:r>
      <w:r w:rsidRPr="00716028">
        <w:t>of</w:t>
      </w:r>
      <w:r w:rsidR="00733B52" w:rsidRPr="00716028">
        <w:t xml:space="preserve"> </w:t>
      </w:r>
      <w:r w:rsidRPr="00716028">
        <w:t>exposure</w:t>
      </w:r>
      <w:r w:rsidR="00733B52" w:rsidRPr="00716028">
        <w:t xml:space="preserve"> </w:t>
      </w:r>
      <w:r w:rsidR="008E428F">
        <w:t xml:space="preserve">to VZV </w:t>
      </w:r>
      <w:r w:rsidRPr="00716028">
        <w:t>(RCOG</w:t>
      </w:r>
      <w:r w:rsidR="009273AA">
        <w:t xml:space="preserve"> </w:t>
      </w:r>
      <w:r w:rsidRPr="00716028">
        <w:t>2015)</w:t>
      </w:r>
      <w:r w:rsidR="008E428F">
        <w:t>, but</w:t>
      </w:r>
      <w:r w:rsidR="00733B52" w:rsidRPr="00716028">
        <w:t xml:space="preserve"> </w:t>
      </w:r>
      <w:r w:rsidRPr="00716028">
        <w:t>there</w:t>
      </w:r>
      <w:r w:rsidR="00733B52" w:rsidRPr="00716028">
        <w:t xml:space="preserve"> </w:t>
      </w:r>
      <w:r w:rsidRPr="00716028">
        <w:t>are</w:t>
      </w:r>
      <w:r w:rsidR="00733B52" w:rsidRPr="00716028">
        <w:t xml:space="preserve"> </w:t>
      </w:r>
      <w:r w:rsidRPr="00716028">
        <w:t>cases</w:t>
      </w:r>
      <w:r w:rsidR="00733B52" w:rsidRPr="00716028">
        <w:t xml:space="preserve"> </w:t>
      </w:r>
      <w:r w:rsidRPr="00716028">
        <w:t>where</w:t>
      </w:r>
      <w:r w:rsidR="00733B52" w:rsidRPr="00716028">
        <w:t xml:space="preserve"> </w:t>
      </w:r>
      <w:r w:rsidRPr="00716028">
        <w:t>women</w:t>
      </w:r>
      <w:r w:rsidR="00733B52" w:rsidRPr="00716028">
        <w:t xml:space="preserve"> </w:t>
      </w:r>
      <w:r w:rsidRPr="00716028">
        <w:t>have</w:t>
      </w:r>
      <w:r w:rsidR="00733B52" w:rsidRPr="00716028">
        <w:t xml:space="preserve"> </w:t>
      </w:r>
      <w:r w:rsidRPr="00716028">
        <w:t>still</w:t>
      </w:r>
      <w:r w:rsidR="00733B52" w:rsidRPr="00716028">
        <w:t xml:space="preserve"> </w:t>
      </w:r>
      <w:r w:rsidRPr="00716028">
        <w:t>developed</w:t>
      </w:r>
      <w:r w:rsidR="00733B52" w:rsidRPr="00716028">
        <w:t xml:space="preserve"> </w:t>
      </w:r>
      <w:r w:rsidR="00A16AA2">
        <w:t>V</w:t>
      </w:r>
      <w:r w:rsidR="008E428F">
        <w:t>ZV</w:t>
      </w:r>
      <w:r w:rsidR="00A16AA2" w:rsidRPr="00716028">
        <w:t xml:space="preserve"> </w:t>
      </w:r>
      <w:r w:rsidRPr="00716028">
        <w:t>and</w:t>
      </w:r>
      <w:r w:rsidR="00733B52" w:rsidRPr="00716028">
        <w:t xml:space="preserve"> </w:t>
      </w:r>
      <w:r w:rsidRPr="00716028">
        <w:t>pneumonia</w:t>
      </w:r>
      <w:r w:rsidR="00733B52" w:rsidRPr="00716028">
        <w:t xml:space="preserve"> </w:t>
      </w:r>
      <w:r w:rsidR="00716028" w:rsidRPr="00716028">
        <w:t>while</w:t>
      </w:r>
      <w:r w:rsidR="00733B52" w:rsidRPr="00716028">
        <w:t xml:space="preserve"> </w:t>
      </w:r>
      <w:r w:rsidRPr="00716028">
        <w:t>pregnant</w:t>
      </w:r>
      <w:r w:rsidR="008E428F">
        <w:t xml:space="preserve"> after</w:t>
      </w:r>
      <w:r w:rsidR="00733B52" w:rsidRPr="00716028">
        <w:t xml:space="preserve"> </w:t>
      </w:r>
      <w:r w:rsidRPr="00716028">
        <w:t>receiving</w:t>
      </w:r>
      <w:r w:rsidR="00733B52" w:rsidRPr="00716028">
        <w:t xml:space="preserve"> </w:t>
      </w:r>
      <w:r w:rsidR="003310EA" w:rsidRPr="00716028">
        <w:t>VZIG</w:t>
      </w:r>
      <w:r w:rsidR="00733B52" w:rsidRPr="00716028">
        <w:t xml:space="preserve"> </w:t>
      </w:r>
      <w:r w:rsidRPr="00716028">
        <w:t>(</w:t>
      </w:r>
      <w:r w:rsidRPr="004A1EE9">
        <w:t>Harger</w:t>
      </w:r>
      <w:r w:rsidR="009273AA" w:rsidRPr="004A1EE9">
        <w:t xml:space="preserve"> </w:t>
      </w:r>
      <w:r w:rsidRPr="004A1EE9">
        <w:t>et</w:t>
      </w:r>
      <w:r w:rsidR="00733B52" w:rsidRPr="004A1EE9">
        <w:t xml:space="preserve"> </w:t>
      </w:r>
      <w:r w:rsidRPr="004A1EE9">
        <w:t>al</w:t>
      </w:r>
      <w:r w:rsidR="00733B52" w:rsidRPr="004A1EE9">
        <w:t xml:space="preserve"> </w:t>
      </w:r>
      <w:hyperlink r:id="rId53" w:tooltip="21=Ref   Harger, J.H., Ernest, J.M., Thurnau, G.R., Moawad, A., Momirova, V., Landon, M.B., Paul, R., Miodovnik, M., Dombrowski, M., Sibai, B. and Dorsten, P.V., 2002. Risk Factors and Outcome of Varicella-Zoster Virus Pneumonia in Pregnant Women. The Journal " w:history="1">
        <w:r w:rsidRPr="004A1EE9">
          <w:t>2002</w:t>
        </w:r>
      </w:hyperlink>
      <w:r w:rsidRPr="00716028">
        <w:t>).</w:t>
      </w:r>
    </w:p>
    <w:p w14:paraId="35C65A35" w14:textId="319FD2A7" w:rsidR="00A0330E" w:rsidRPr="00716028" w:rsidRDefault="003D7AA4" w:rsidP="004A1EE9">
      <w:pPr>
        <w:pStyle w:val="4aBody"/>
      </w:pPr>
      <w:r w:rsidRPr="00716028">
        <w:t>VZIG</w:t>
      </w:r>
      <w:r w:rsidR="00733B52" w:rsidRPr="00716028">
        <w:t xml:space="preserve"> </w:t>
      </w:r>
      <w:r w:rsidR="008E428F">
        <w:t>reduce</w:t>
      </w:r>
      <w:r w:rsidR="003F66CE">
        <w:t>s</w:t>
      </w:r>
      <w:r w:rsidR="00733B52" w:rsidRPr="00716028">
        <w:t xml:space="preserve"> </w:t>
      </w:r>
      <w:r w:rsidRPr="00716028">
        <w:t>the</w:t>
      </w:r>
      <w:r w:rsidR="00733B52" w:rsidRPr="00716028">
        <w:t xml:space="preserve"> </w:t>
      </w:r>
      <w:r w:rsidRPr="00716028">
        <w:t>likelihood</w:t>
      </w:r>
      <w:r w:rsidR="00733B52" w:rsidRPr="00716028">
        <w:t xml:space="preserve"> </w:t>
      </w:r>
      <w:r w:rsidRPr="00716028">
        <w:t>of</w:t>
      </w:r>
      <w:r w:rsidR="00733B52" w:rsidRPr="00716028">
        <w:t xml:space="preserve"> </w:t>
      </w:r>
      <w:r w:rsidRPr="00716028">
        <w:t>severe</w:t>
      </w:r>
      <w:r w:rsidR="00733B52" w:rsidRPr="00716028">
        <w:t xml:space="preserve"> </w:t>
      </w:r>
      <w:r w:rsidRPr="00716028">
        <w:t>complications,</w:t>
      </w:r>
      <w:r w:rsidR="00733B52" w:rsidRPr="00716028">
        <w:t xml:space="preserve"> </w:t>
      </w:r>
      <w:r w:rsidRPr="00716028">
        <w:t>but</w:t>
      </w:r>
      <w:r w:rsidR="00733B52" w:rsidRPr="00716028">
        <w:t xml:space="preserve"> </w:t>
      </w:r>
      <w:r w:rsidRPr="00716028">
        <w:t>has</w:t>
      </w:r>
      <w:r w:rsidR="00733B52" w:rsidRPr="00716028">
        <w:t xml:space="preserve"> </w:t>
      </w:r>
      <w:r w:rsidRPr="00716028">
        <w:t>no</w:t>
      </w:r>
      <w:r w:rsidR="00733B52" w:rsidRPr="00716028">
        <w:t xml:space="preserve"> </w:t>
      </w:r>
      <w:r w:rsidRPr="00716028">
        <w:t>effect</w:t>
      </w:r>
      <w:r w:rsidR="00733B52" w:rsidRPr="00716028">
        <w:t xml:space="preserve"> </w:t>
      </w:r>
      <w:r w:rsidRPr="00716028">
        <w:t>on</w:t>
      </w:r>
      <w:r w:rsidR="00733B52" w:rsidRPr="00716028">
        <w:t xml:space="preserve"> </w:t>
      </w:r>
      <w:r w:rsidR="009B79E8" w:rsidRPr="00716028">
        <w:t>CVS</w:t>
      </w:r>
      <w:r w:rsidR="00733B52" w:rsidRPr="00716028">
        <w:t xml:space="preserve"> </w:t>
      </w:r>
      <w:r w:rsidRPr="00716028">
        <w:t>if</w:t>
      </w:r>
      <w:r w:rsidR="00733B52" w:rsidRPr="00716028">
        <w:t xml:space="preserve"> </w:t>
      </w:r>
      <w:r w:rsidRPr="00716028">
        <w:t>exposure</w:t>
      </w:r>
      <w:r w:rsidR="00733B52" w:rsidRPr="00716028">
        <w:t xml:space="preserve"> </w:t>
      </w:r>
      <w:r w:rsidRPr="00716028">
        <w:t>is</w:t>
      </w:r>
      <w:r w:rsidR="00733B52" w:rsidRPr="00716028">
        <w:t xml:space="preserve"> </w:t>
      </w:r>
      <w:r w:rsidRPr="00716028">
        <w:t>in</w:t>
      </w:r>
      <w:r w:rsidR="00733B52" w:rsidRPr="00716028">
        <w:t xml:space="preserve"> </w:t>
      </w:r>
      <w:r w:rsidRPr="00716028">
        <w:t>the</w:t>
      </w:r>
      <w:r w:rsidR="00733B52" w:rsidRPr="00716028">
        <w:t xml:space="preserve"> </w:t>
      </w:r>
      <w:r w:rsidRPr="00716028">
        <w:t>first</w:t>
      </w:r>
      <w:r w:rsidR="00733B52" w:rsidRPr="00716028">
        <w:t xml:space="preserve"> </w:t>
      </w:r>
      <w:r w:rsidRPr="00716028">
        <w:t>20</w:t>
      </w:r>
      <w:r w:rsidR="00733B52" w:rsidRPr="00716028">
        <w:t xml:space="preserve"> </w:t>
      </w:r>
      <w:r w:rsidRPr="00716028">
        <w:t>weeks</w:t>
      </w:r>
      <w:r w:rsidR="00733B52" w:rsidRPr="00716028">
        <w:t xml:space="preserve"> </w:t>
      </w:r>
      <w:r w:rsidRPr="00716028">
        <w:t>(</w:t>
      </w:r>
      <w:r w:rsidRPr="004A1EE9">
        <w:t>Sauerbrei</w:t>
      </w:r>
      <w:r w:rsidR="009273AA" w:rsidRPr="004A1EE9">
        <w:t xml:space="preserve"> </w:t>
      </w:r>
      <w:hyperlink r:id="rId54" w:tooltip="42=Ref   Sauerbrei, A., 2011. Preventing congenital varicella syndrome with immunization. Canadian Medical Association Journal, [e-journal] 183(3), E169-170. [CrossRef][10.1503/cmaj.110055][Mismatch]" w:history="1">
        <w:r w:rsidRPr="004A1EE9">
          <w:t>2011</w:t>
        </w:r>
      </w:hyperlink>
      <w:r w:rsidRPr="00716028">
        <w:t>).</w:t>
      </w:r>
      <w:r w:rsidR="00733B52" w:rsidRPr="00716028">
        <w:t xml:space="preserve"> </w:t>
      </w:r>
      <w:r w:rsidRPr="00716028">
        <w:t>Therefore,</w:t>
      </w:r>
      <w:r w:rsidR="00733B52" w:rsidRPr="00716028">
        <w:t xml:space="preserve"> </w:t>
      </w:r>
      <w:r w:rsidRPr="00716028">
        <w:t>a</w:t>
      </w:r>
      <w:r w:rsidR="00733B52" w:rsidRPr="00716028">
        <w:t xml:space="preserve"> </w:t>
      </w:r>
      <w:r w:rsidRPr="00716028">
        <w:t>woman</w:t>
      </w:r>
      <w:r w:rsidR="00733B52" w:rsidRPr="00716028">
        <w:t xml:space="preserve"> </w:t>
      </w:r>
      <w:r w:rsidRPr="00716028">
        <w:t>receiving</w:t>
      </w:r>
      <w:r w:rsidR="00733B52" w:rsidRPr="00716028">
        <w:t xml:space="preserve"> </w:t>
      </w:r>
      <w:r w:rsidRPr="00716028">
        <w:t>VZIG</w:t>
      </w:r>
      <w:r w:rsidR="00733B52" w:rsidRPr="00716028">
        <w:t xml:space="preserve"> </w:t>
      </w:r>
      <w:r w:rsidRPr="00716028">
        <w:t>still</w:t>
      </w:r>
      <w:r w:rsidR="00733B52" w:rsidRPr="00716028">
        <w:t xml:space="preserve"> </w:t>
      </w:r>
      <w:r w:rsidRPr="00716028">
        <w:t>require</w:t>
      </w:r>
      <w:r w:rsidR="003F66CE">
        <w:t>s</w:t>
      </w:r>
      <w:r w:rsidR="00733B52" w:rsidRPr="00716028">
        <w:t xml:space="preserve"> </w:t>
      </w:r>
      <w:r w:rsidRPr="00716028">
        <w:t>counselling</w:t>
      </w:r>
      <w:r w:rsidR="00733B52" w:rsidRPr="00716028">
        <w:t xml:space="preserve"> </w:t>
      </w:r>
      <w:r w:rsidRPr="00716028">
        <w:t>on</w:t>
      </w:r>
      <w:r w:rsidR="00733B52" w:rsidRPr="00716028">
        <w:t xml:space="preserve"> </w:t>
      </w:r>
      <w:r w:rsidRPr="00716028">
        <w:t>potential</w:t>
      </w:r>
      <w:r w:rsidR="00733B52" w:rsidRPr="00716028">
        <w:t xml:space="preserve"> </w:t>
      </w:r>
      <w:r w:rsidRPr="00716028">
        <w:t>congenital</w:t>
      </w:r>
      <w:r w:rsidR="00733B52" w:rsidRPr="00716028">
        <w:t xml:space="preserve"> </w:t>
      </w:r>
      <w:r w:rsidRPr="00716028">
        <w:t>abnormalities</w:t>
      </w:r>
      <w:r w:rsidR="00733B52" w:rsidRPr="00716028">
        <w:t xml:space="preserve"> </w:t>
      </w:r>
      <w:r w:rsidRPr="00716028">
        <w:t>and</w:t>
      </w:r>
      <w:r w:rsidR="00733B52" w:rsidRPr="00716028">
        <w:t xml:space="preserve"> </w:t>
      </w:r>
      <w:r w:rsidRPr="00716028">
        <w:t>input</w:t>
      </w:r>
      <w:r w:rsidR="00733B52" w:rsidRPr="00716028">
        <w:t xml:space="preserve"> </w:t>
      </w:r>
      <w:r w:rsidRPr="00716028">
        <w:t>from</w:t>
      </w:r>
      <w:r w:rsidR="00733B52" w:rsidRPr="00716028">
        <w:t xml:space="preserve"> </w:t>
      </w:r>
      <w:r w:rsidR="003F66CE">
        <w:t>fetal</w:t>
      </w:r>
      <w:r w:rsidR="003F66CE" w:rsidRPr="00716028">
        <w:t xml:space="preserve"> </w:t>
      </w:r>
      <w:r w:rsidRPr="00716028">
        <w:t>medicine</w:t>
      </w:r>
      <w:r w:rsidR="00733B52" w:rsidRPr="00716028">
        <w:t xml:space="preserve"> </w:t>
      </w:r>
      <w:r w:rsidRPr="00716028">
        <w:t>specialists.</w:t>
      </w:r>
    </w:p>
    <w:p w14:paraId="53655C21" w14:textId="2C232BD9" w:rsidR="00A0330E" w:rsidRPr="004A1EE9" w:rsidRDefault="00733B52" w:rsidP="004A1EE9">
      <w:pPr>
        <w:pStyle w:val="5aCrossheadA"/>
        <w:rPr>
          <w:b w:val="0"/>
        </w:rPr>
      </w:pPr>
      <w:bookmarkStart w:id="35" w:name="_Hlk511988790"/>
      <w:r w:rsidRPr="004A1EE9">
        <w:t xml:space="preserve">Consideration of </w:t>
      </w:r>
      <w:r w:rsidR="00A16AA2">
        <w:t>e</w:t>
      </w:r>
      <w:r w:rsidR="00A16AA2" w:rsidRPr="004A1EE9">
        <w:t>thnicity</w:t>
      </w:r>
    </w:p>
    <w:bookmarkEnd w:id="35"/>
    <w:p w14:paraId="6CBEF090" w14:textId="40DB42E3" w:rsidR="00A0330E" w:rsidRPr="00716028" w:rsidRDefault="00D75332">
      <w:pPr>
        <w:pStyle w:val="4aBody"/>
      </w:pPr>
      <w:r w:rsidRPr="004A1EE9">
        <w:t>Talukder et al (</w:t>
      </w:r>
      <w:hyperlink r:id="rId55" w:tooltip="46=Ref   Talukder, Y.S., Kafatos, G., Pinot de Moira, A., Aquilina, J., Parker, S.P., Crowcroft, N.S. Brown, D.W. and Breuer, J., 2007. The seroepidemiology of varicella zoster virus among pregnant Banglasdeshi and white British women in the London Borough of " w:history="1">
        <w:r w:rsidRPr="004A1EE9">
          <w:t>2007</w:t>
        </w:r>
      </w:hyperlink>
      <w:r w:rsidRPr="00716028">
        <w:t>)</w:t>
      </w:r>
      <w:r>
        <w:t xml:space="preserve"> and </w:t>
      </w:r>
      <w:r w:rsidRPr="004A1EE9">
        <w:t xml:space="preserve">Pembrey et al </w:t>
      </w:r>
      <w:r>
        <w:t>(</w:t>
      </w:r>
      <w:hyperlink r:id="rId56" w:tooltip="33=Ref   Pembrey, L., Raynor, P., Griffiths, P., Chaytor, S., Wright, J. and Hall, A.J., 2013. Seroprevalence of Cytomegalovirus, Epstein Barr Virus and Varicella Zoster Virus among Pregnant Women in Bradford: A Cohort Study. PLoS ONE (Public Library of Scienc" w:history="1">
        <w:r w:rsidRPr="004A1EE9">
          <w:t>2013</w:t>
        </w:r>
      </w:hyperlink>
      <w:r w:rsidRPr="00716028">
        <w:t>)</w:t>
      </w:r>
      <w:r>
        <w:t xml:space="preserve"> </w:t>
      </w:r>
      <w:r w:rsidR="00796476">
        <w:t xml:space="preserve">established </w:t>
      </w:r>
      <w:r w:rsidR="00D5280E" w:rsidRPr="00716028">
        <w:t>that</w:t>
      </w:r>
      <w:r w:rsidR="00733B52" w:rsidRPr="00716028">
        <w:t xml:space="preserve"> </w:t>
      </w:r>
      <w:r w:rsidR="00D5280E" w:rsidRPr="00716028">
        <w:t>immunity</w:t>
      </w:r>
      <w:r w:rsidR="00733B52" w:rsidRPr="00716028">
        <w:t xml:space="preserve"> </w:t>
      </w:r>
      <w:r w:rsidR="00796476">
        <w:t xml:space="preserve">to VZV </w:t>
      </w:r>
      <w:r w:rsidR="00D5280E" w:rsidRPr="00716028">
        <w:t>in</w:t>
      </w:r>
      <w:r w:rsidR="00733B52" w:rsidRPr="00716028">
        <w:t xml:space="preserve"> </w:t>
      </w:r>
      <w:r w:rsidR="00D5280E" w:rsidRPr="00716028">
        <w:t>adulthood</w:t>
      </w:r>
      <w:r w:rsidR="00733B52" w:rsidRPr="00716028">
        <w:t xml:space="preserve"> </w:t>
      </w:r>
      <w:r w:rsidR="00D5280E" w:rsidRPr="00716028">
        <w:t>is</w:t>
      </w:r>
      <w:r w:rsidR="00733B52" w:rsidRPr="00716028">
        <w:t xml:space="preserve"> </w:t>
      </w:r>
      <w:r w:rsidR="00D5280E" w:rsidRPr="00716028">
        <w:t>affected</w:t>
      </w:r>
      <w:r w:rsidR="00733B52" w:rsidRPr="00716028">
        <w:t xml:space="preserve"> </w:t>
      </w:r>
      <w:r w:rsidR="00D5280E" w:rsidRPr="00716028">
        <w:t>by</w:t>
      </w:r>
      <w:r w:rsidR="00733B52" w:rsidRPr="00716028">
        <w:t xml:space="preserve"> </w:t>
      </w:r>
      <w:r w:rsidR="00D5280E" w:rsidRPr="00716028">
        <w:t>ethnic</w:t>
      </w:r>
      <w:r w:rsidR="00733B52" w:rsidRPr="00716028">
        <w:t xml:space="preserve"> </w:t>
      </w:r>
      <w:r w:rsidR="00D5280E" w:rsidRPr="00716028">
        <w:t>origin</w:t>
      </w:r>
      <w:r w:rsidR="00796476">
        <w:t xml:space="preserve"> – se</w:t>
      </w:r>
      <w:r w:rsidR="00970005" w:rsidRPr="00716028">
        <w:t>ropositivity</w:t>
      </w:r>
      <w:r w:rsidR="00733B52" w:rsidRPr="00716028">
        <w:t xml:space="preserve"> </w:t>
      </w:r>
      <w:r w:rsidR="00970005" w:rsidRPr="00716028">
        <w:t>rates</w:t>
      </w:r>
      <w:r w:rsidR="00733B52" w:rsidRPr="00716028">
        <w:t xml:space="preserve"> </w:t>
      </w:r>
      <w:r>
        <w:t>were</w:t>
      </w:r>
      <w:r w:rsidRPr="00716028">
        <w:t xml:space="preserve"> </w:t>
      </w:r>
      <w:r w:rsidR="00970005" w:rsidRPr="00716028">
        <w:t>approximately</w:t>
      </w:r>
      <w:r w:rsidR="00733B52" w:rsidRPr="00716028">
        <w:t xml:space="preserve"> </w:t>
      </w:r>
      <w:r w:rsidR="00970005" w:rsidRPr="00716028">
        <w:t>80</w:t>
      </w:r>
      <w:r w:rsidR="00716028" w:rsidRPr="00716028">
        <w:t>%</w:t>
      </w:r>
      <w:r w:rsidR="00733B52" w:rsidRPr="00716028">
        <w:t xml:space="preserve"> </w:t>
      </w:r>
      <w:r w:rsidR="00970005" w:rsidRPr="00716028">
        <w:t>in</w:t>
      </w:r>
      <w:r w:rsidR="00733B52" w:rsidRPr="00716028">
        <w:t xml:space="preserve"> </w:t>
      </w:r>
      <w:r w:rsidR="00970005" w:rsidRPr="00716028">
        <w:t>some</w:t>
      </w:r>
      <w:r w:rsidR="00733B52" w:rsidRPr="00716028">
        <w:t xml:space="preserve"> </w:t>
      </w:r>
      <w:r w:rsidR="00970005" w:rsidRPr="00716028">
        <w:t>communities,</w:t>
      </w:r>
      <w:r w:rsidR="00733B52" w:rsidRPr="00716028">
        <w:t xml:space="preserve"> </w:t>
      </w:r>
      <w:r w:rsidR="00970005" w:rsidRPr="00716028">
        <w:t>compared</w:t>
      </w:r>
      <w:r w:rsidR="00733B52" w:rsidRPr="00716028">
        <w:t xml:space="preserve"> </w:t>
      </w:r>
      <w:r w:rsidR="00970005" w:rsidRPr="00716028">
        <w:t>to</w:t>
      </w:r>
      <w:r w:rsidR="00733B52" w:rsidRPr="00716028">
        <w:t xml:space="preserve"> </w:t>
      </w:r>
      <w:r w:rsidR="00970005" w:rsidRPr="00716028">
        <w:t>90</w:t>
      </w:r>
      <w:r w:rsidR="00716028" w:rsidRPr="00716028">
        <w:t>%</w:t>
      </w:r>
      <w:r w:rsidR="00733B52" w:rsidRPr="00716028">
        <w:t xml:space="preserve"> </w:t>
      </w:r>
      <w:r w:rsidR="00970005" w:rsidRPr="00716028">
        <w:t>in</w:t>
      </w:r>
      <w:r w:rsidR="00733B52" w:rsidRPr="00716028">
        <w:t xml:space="preserve"> </w:t>
      </w:r>
      <w:r w:rsidR="00970005" w:rsidRPr="00716028">
        <w:t>people</w:t>
      </w:r>
      <w:r w:rsidR="00733B52" w:rsidRPr="00716028">
        <w:t xml:space="preserve"> </w:t>
      </w:r>
      <w:r w:rsidR="00970005" w:rsidRPr="00716028">
        <w:t>born</w:t>
      </w:r>
      <w:r w:rsidR="00733B52" w:rsidRPr="00716028">
        <w:t xml:space="preserve"> </w:t>
      </w:r>
      <w:r w:rsidR="00970005" w:rsidRPr="00716028">
        <w:t>in</w:t>
      </w:r>
      <w:r w:rsidR="00733B52" w:rsidRPr="00716028">
        <w:t xml:space="preserve"> </w:t>
      </w:r>
      <w:r w:rsidR="00970005" w:rsidRPr="00716028">
        <w:t>the</w:t>
      </w:r>
      <w:r w:rsidR="00733B52" w:rsidRPr="00716028">
        <w:t xml:space="preserve"> </w:t>
      </w:r>
      <w:r w:rsidR="00970005" w:rsidRPr="00716028">
        <w:t>UK</w:t>
      </w:r>
      <w:r w:rsidR="00733B52" w:rsidRPr="00716028">
        <w:t xml:space="preserve"> </w:t>
      </w:r>
      <w:r w:rsidR="00970005" w:rsidRPr="00716028">
        <w:t>(</w:t>
      </w:r>
      <w:r w:rsidR="00970005" w:rsidRPr="004A1EE9">
        <w:t>Pembrey</w:t>
      </w:r>
      <w:r w:rsidR="009273AA" w:rsidRPr="004A1EE9">
        <w:t xml:space="preserve"> </w:t>
      </w:r>
      <w:r w:rsidR="00970005" w:rsidRPr="004A1EE9">
        <w:t>et</w:t>
      </w:r>
      <w:r w:rsidR="00733B52" w:rsidRPr="004A1EE9">
        <w:t xml:space="preserve"> </w:t>
      </w:r>
      <w:r w:rsidR="00970005" w:rsidRPr="004A1EE9">
        <w:t>al</w:t>
      </w:r>
      <w:r w:rsidR="00733B52" w:rsidRPr="004A1EE9">
        <w:t xml:space="preserve"> </w:t>
      </w:r>
      <w:hyperlink r:id="rId57" w:tooltip="33=Ref   Pembrey, L., Raynor, P., Griffiths, P., Chaytor, S., Wright, J. and Hall, A.J., 2013. Seroprevalence of Cytomegalovirus, Epstein Barr Virus and Varicella Zoster Virus among Pregnant Women in Bradford: A Cohort Study. PLoS ONE (Public Library of Scienc" w:history="1">
        <w:r w:rsidR="00970005" w:rsidRPr="004A1EE9">
          <w:t>2013</w:t>
        </w:r>
      </w:hyperlink>
      <w:r w:rsidR="00970005" w:rsidRPr="00716028">
        <w:t>).</w:t>
      </w:r>
      <w:r w:rsidR="00733B52" w:rsidRPr="00716028">
        <w:t xml:space="preserve"> </w:t>
      </w:r>
      <w:r w:rsidR="0010670C" w:rsidRPr="00716028">
        <w:t>Sauerbrei</w:t>
      </w:r>
      <w:r w:rsidR="00733B52" w:rsidRPr="00716028">
        <w:t xml:space="preserve"> </w:t>
      </w:r>
      <w:r w:rsidR="0010670C" w:rsidRPr="00716028">
        <w:t>(2015)</w:t>
      </w:r>
      <w:r w:rsidR="00733B52" w:rsidRPr="00716028">
        <w:t xml:space="preserve"> </w:t>
      </w:r>
      <w:r w:rsidR="0010670C" w:rsidRPr="00716028">
        <w:t>also</w:t>
      </w:r>
      <w:r w:rsidR="00733B52" w:rsidRPr="00716028">
        <w:t xml:space="preserve"> </w:t>
      </w:r>
      <w:r w:rsidR="0010670C" w:rsidRPr="00716028">
        <w:t>highlight</w:t>
      </w:r>
      <w:r w:rsidR="00796476">
        <w:t>ed</w:t>
      </w:r>
      <w:r w:rsidR="00733B52" w:rsidRPr="00716028">
        <w:t xml:space="preserve"> </w:t>
      </w:r>
      <w:r w:rsidR="0010670C" w:rsidRPr="00716028">
        <w:t>differences</w:t>
      </w:r>
      <w:r w:rsidR="00733B52" w:rsidRPr="00716028">
        <w:t xml:space="preserve"> </w:t>
      </w:r>
      <w:r w:rsidR="00A7161A" w:rsidRPr="00716028">
        <w:t>relating to antibody prevalence</w:t>
      </w:r>
      <w:r w:rsidR="00A7161A" w:rsidRPr="00716028" w:rsidDel="00D75332">
        <w:t xml:space="preserve"> </w:t>
      </w:r>
      <w:r>
        <w:t>between immigrant and native-born communities</w:t>
      </w:r>
      <w:r w:rsidR="0010670C" w:rsidRPr="00716028">
        <w:t>.</w:t>
      </w:r>
      <w:r w:rsidR="00733B52" w:rsidRPr="00716028">
        <w:t xml:space="preserve"> </w:t>
      </w:r>
      <w:r w:rsidR="00D5280E" w:rsidRPr="00716028">
        <w:t>This</w:t>
      </w:r>
      <w:r w:rsidR="00733B52" w:rsidRPr="00716028">
        <w:t xml:space="preserve"> </w:t>
      </w:r>
      <w:r w:rsidR="0010670C" w:rsidRPr="00716028">
        <w:t>is</w:t>
      </w:r>
      <w:r w:rsidR="00733B52" w:rsidRPr="00716028">
        <w:t xml:space="preserve"> </w:t>
      </w:r>
      <w:r w:rsidR="00970005" w:rsidRPr="00716028">
        <w:t>important</w:t>
      </w:r>
      <w:r w:rsidR="00733B52" w:rsidRPr="00716028">
        <w:t xml:space="preserve"> </w:t>
      </w:r>
      <w:r w:rsidR="00D5280E" w:rsidRPr="00716028">
        <w:t>when</w:t>
      </w:r>
      <w:r w:rsidR="00733B52" w:rsidRPr="00716028">
        <w:t xml:space="preserve"> </w:t>
      </w:r>
      <w:r w:rsidR="00D5280E" w:rsidRPr="00716028">
        <w:t>plan</w:t>
      </w:r>
      <w:r w:rsidR="00A7161A">
        <w:t>ning</w:t>
      </w:r>
      <w:r w:rsidR="00733B52" w:rsidRPr="00716028">
        <w:t xml:space="preserve"> </w:t>
      </w:r>
      <w:r w:rsidR="00D5280E" w:rsidRPr="00716028">
        <w:t>effective</w:t>
      </w:r>
      <w:r w:rsidR="00733B52" w:rsidRPr="00716028">
        <w:t xml:space="preserve"> </w:t>
      </w:r>
      <w:r w:rsidR="00D5280E" w:rsidRPr="00716028">
        <w:t>care</w:t>
      </w:r>
      <w:r w:rsidR="00733B52" w:rsidRPr="00716028">
        <w:t xml:space="preserve"> </w:t>
      </w:r>
      <w:r w:rsidR="00D5280E" w:rsidRPr="00716028">
        <w:t>provision</w:t>
      </w:r>
      <w:r w:rsidR="00733B52" w:rsidRPr="00716028">
        <w:t xml:space="preserve"> </w:t>
      </w:r>
      <w:r w:rsidR="00D5280E" w:rsidRPr="00716028">
        <w:t>and</w:t>
      </w:r>
      <w:r w:rsidR="00733B52" w:rsidRPr="00716028">
        <w:t xml:space="preserve"> </w:t>
      </w:r>
      <w:r w:rsidR="00D5280E" w:rsidRPr="00716028">
        <w:t>increas</w:t>
      </w:r>
      <w:r w:rsidR="006E36E8">
        <w:t>ing</w:t>
      </w:r>
      <w:r w:rsidR="00733B52" w:rsidRPr="00716028">
        <w:t xml:space="preserve"> </w:t>
      </w:r>
      <w:r w:rsidR="00D5280E" w:rsidRPr="00716028">
        <w:t>awareness</w:t>
      </w:r>
      <w:r w:rsidR="00733B52" w:rsidRPr="00716028">
        <w:t xml:space="preserve"> </w:t>
      </w:r>
      <w:r w:rsidR="00D5280E" w:rsidRPr="00716028">
        <w:t>in</w:t>
      </w:r>
      <w:r w:rsidR="00733B52" w:rsidRPr="00716028">
        <w:t xml:space="preserve"> </w:t>
      </w:r>
      <w:r w:rsidR="00D5280E" w:rsidRPr="00716028">
        <w:t>affected</w:t>
      </w:r>
      <w:r w:rsidR="00733B52" w:rsidRPr="00716028">
        <w:t xml:space="preserve"> </w:t>
      </w:r>
      <w:r w:rsidR="00D5280E" w:rsidRPr="00716028">
        <w:t>communities</w:t>
      </w:r>
      <w:r w:rsidR="00C2462A">
        <w:t xml:space="preserve"> – a</w:t>
      </w:r>
      <w:r w:rsidR="00970005" w:rsidRPr="00716028">
        <w:t>reas</w:t>
      </w:r>
      <w:r w:rsidR="00733B52" w:rsidRPr="00716028">
        <w:t xml:space="preserve"> </w:t>
      </w:r>
      <w:r w:rsidR="00970005" w:rsidRPr="00716028">
        <w:t>with</w:t>
      </w:r>
      <w:r w:rsidR="00733B52" w:rsidRPr="00716028">
        <w:t xml:space="preserve"> </w:t>
      </w:r>
      <w:r w:rsidR="00C2462A">
        <w:t>large proportions of</w:t>
      </w:r>
      <w:r w:rsidR="00C2462A" w:rsidRPr="00716028">
        <w:t xml:space="preserve"> </w:t>
      </w:r>
      <w:r w:rsidR="00970005" w:rsidRPr="00716028">
        <w:t>immigrant</w:t>
      </w:r>
      <w:r w:rsidR="00C2462A">
        <w:t>s</w:t>
      </w:r>
      <w:r w:rsidR="00733B52" w:rsidRPr="00716028">
        <w:t xml:space="preserve"> </w:t>
      </w:r>
      <w:r w:rsidR="00180BE3" w:rsidRPr="00716028">
        <w:t>from</w:t>
      </w:r>
      <w:r w:rsidR="00733B52" w:rsidRPr="00716028">
        <w:t xml:space="preserve"> </w:t>
      </w:r>
      <w:r w:rsidR="0045730D">
        <w:t>hotter</w:t>
      </w:r>
      <w:r w:rsidR="00733B52" w:rsidRPr="00716028">
        <w:t xml:space="preserve"> </w:t>
      </w:r>
      <w:r w:rsidR="00180BE3" w:rsidRPr="00716028">
        <w:t>climates</w:t>
      </w:r>
      <w:r w:rsidR="00733B52" w:rsidRPr="00716028">
        <w:t xml:space="preserve"> </w:t>
      </w:r>
      <w:r w:rsidR="001E21FB">
        <w:t>may need</w:t>
      </w:r>
      <w:r w:rsidR="00733B52" w:rsidRPr="00716028">
        <w:t xml:space="preserve"> </w:t>
      </w:r>
      <w:r w:rsidR="00970005" w:rsidRPr="00716028">
        <w:t>further</w:t>
      </w:r>
      <w:r w:rsidR="00733B52" w:rsidRPr="00716028">
        <w:t xml:space="preserve"> </w:t>
      </w:r>
      <w:r w:rsidR="00D5280E" w:rsidRPr="00716028">
        <w:t>assessment</w:t>
      </w:r>
      <w:r w:rsidR="00733B52" w:rsidRPr="00716028">
        <w:t xml:space="preserve"> </w:t>
      </w:r>
      <w:r w:rsidR="00D5280E" w:rsidRPr="00716028">
        <w:t>of</w:t>
      </w:r>
      <w:r w:rsidR="00733B52" w:rsidRPr="00716028">
        <w:t xml:space="preserve"> </w:t>
      </w:r>
      <w:r w:rsidR="00512133">
        <w:t xml:space="preserve">women’s </w:t>
      </w:r>
      <w:r w:rsidR="00D5280E" w:rsidRPr="00716028">
        <w:t>immunity</w:t>
      </w:r>
      <w:r w:rsidR="00733B52" w:rsidRPr="00716028">
        <w:t xml:space="preserve"> </w:t>
      </w:r>
      <w:r w:rsidR="00D5280E" w:rsidRPr="00716028">
        <w:t>statu</w:t>
      </w:r>
      <w:r w:rsidR="00811D8B" w:rsidRPr="00716028">
        <w:t>s</w:t>
      </w:r>
      <w:r w:rsidR="00733B52" w:rsidRPr="00716028">
        <w:t xml:space="preserve"> </w:t>
      </w:r>
      <w:r w:rsidR="00716028" w:rsidRPr="00716028">
        <w:t>before</w:t>
      </w:r>
      <w:r w:rsidR="00733B52" w:rsidRPr="00716028">
        <w:t xml:space="preserve"> </w:t>
      </w:r>
      <w:r w:rsidR="00811D8B" w:rsidRPr="00716028">
        <w:t>pregnancy</w:t>
      </w:r>
      <w:r w:rsidR="00970005" w:rsidRPr="00716028">
        <w:t>.</w:t>
      </w:r>
      <w:r w:rsidR="00733B52" w:rsidRPr="00716028">
        <w:t xml:space="preserve"> </w:t>
      </w:r>
      <w:r w:rsidR="00970005" w:rsidRPr="00716028">
        <w:t>This</w:t>
      </w:r>
      <w:r w:rsidR="00733B52" w:rsidRPr="00716028">
        <w:t xml:space="preserve"> </w:t>
      </w:r>
      <w:r w:rsidR="00D5280E" w:rsidRPr="00716028">
        <w:t>may</w:t>
      </w:r>
      <w:r w:rsidR="00733B52" w:rsidRPr="00716028">
        <w:t xml:space="preserve"> </w:t>
      </w:r>
      <w:r w:rsidR="00D5280E" w:rsidRPr="00716028">
        <w:t>indic</w:t>
      </w:r>
      <w:r w:rsidR="00811D8B" w:rsidRPr="00716028">
        <w:t>ate</w:t>
      </w:r>
      <w:r w:rsidR="00733B52" w:rsidRPr="00716028">
        <w:t xml:space="preserve"> </w:t>
      </w:r>
      <w:r w:rsidR="00C2462A">
        <w:t>additional</w:t>
      </w:r>
      <w:r w:rsidR="00733B52" w:rsidRPr="00716028">
        <w:t xml:space="preserve"> </w:t>
      </w:r>
      <w:r w:rsidR="00180BE3" w:rsidRPr="00716028">
        <w:t>local</w:t>
      </w:r>
      <w:r w:rsidR="00733B52" w:rsidRPr="00716028">
        <w:t xml:space="preserve"> </w:t>
      </w:r>
      <w:r w:rsidR="00180BE3" w:rsidRPr="00716028">
        <w:t>disease</w:t>
      </w:r>
      <w:r w:rsidR="00733B52" w:rsidRPr="00716028">
        <w:t xml:space="preserve"> </w:t>
      </w:r>
      <w:r w:rsidR="00180BE3" w:rsidRPr="00716028">
        <w:t>surveillance</w:t>
      </w:r>
      <w:r w:rsidR="00C2462A">
        <w:t xml:space="preserve"> needs</w:t>
      </w:r>
      <w:r w:rsidR="00C2462A" w:rsidRPr="00716028">
        <w:t xml:space="preserve"> </w:t>
      </w:r>
      <w:r w:rsidR="00D5280E" w:rsidRPr="00716028">
        <w:t>to</w:t>
      </w:r>
      <w:r w:rsidR="00733B52" w:rsidRPr="00716028">
        <w:t xml:space="preserve"> </w:t>
      </w:r>
      <w:r w:rsidR="00D5280E" w:rsidRPr="00716028">
        <w:t>be</w:t>
      </w:r>
      <w:r w:rsidR="00733B52" w:rsidRPr="00716028">
        <w:t xml:space="preserve"> </w:t>
      </w:r>
      <w:r w:rsidR="00D5280E" w:rsidRPr="00716028">
        <w:t>considered</w:t>
      </w:r>
      <w:r w:rsidR="00733B52" w:rsidRPr="00716028">
        <w:t xml:space="preserve"> </w:t>
      </w:r>
      <w:r w:rsidR="00C2462A">
        <w:t xml:space="preserve">in </w:t>
      </w:r>
      <w:r w:rsidR="00D5280E" w:rsidRPr="00716028">
        <w:t>local</w:t>
      </w:r>
      <w:r w:rsidR="00733B52" w:rsidRPr="00716028">
        <w:t xml:space="preserve"> </w:t>
      </w:r>
      <w:r w:rsidR="00C2462A" w:rsidRPr="00716028">
        <w:t xml:space="preserve">joint strategic needs assessments </w:t>
      </w:r>
      <w:r w:rsidR="00D5280E" w:rsidRPr="00716028">
        <w:t>(</w:t>
      </w:r>
      <w:r w:rsidR="009273AA" w:rsidRPr="004A1EE9">
        <w:t>DH</w:t>
      </w:r>
      <w:r w:rsidR="00733B52" w:rsidRPr="004A1EE9">
        <w:t xml:space="preserve"> </w:t>
      </w:r>
      <w:hyperlink r:id="rId58" w:tooltip="11=Ref   Department of Health, 2011. Statutory Guidance on Joint Strategic Needs Assessments and Joint Health and Wellbeing Strategies. [pdf] London: Department of Health. Available at:  [Accessed 9 October 2018]." w:history="1">
        <w:r w:rsidR="00D5280E" w:rsidRPr="004A1EE9">
          <w:t>2011</w:t>
        </w:r>
      </w:hyperlink>
      <w:r w:rsidR="00D5280E" w:rsidRPr="00716028">
        <w:t>).</w:t>
      </w:r>
    </w:p>
    <w:p w14:paraId="000261E1" w14:textId="77777777" w:rsidR="00A0330E" w:rsidRPr="00716028" w:rsidRDefault="00733B52" w:rsidP="004A1EE9">
      <w:pPr>
        <w:pStyle w:val="6ATimeouthead"/>
      </w:pPr>
      <w:r w:rsidRPr="00716028">
        <w:t>T</w:t>
      </w:r>
      <w:r w:rsidR="002B61DA" w:rsidRPr="00716028">
        <w:t>ime out</w:t>
      </w:r>
      <w:r w:rsidRPr="00716028">
        <w:t xml:space="preserve"> 6</w:t>
      </w:r>
    </w:p>
    <w:p w14:paraId="28973123" w14:textId="5BB840DA" w:rsidR="0054725E" w:rsidRDefault="0054725E" w:rsidP="00B202E1">
      <w:pPr>
        <w:pStyle w:val="6bTimeouttitle"/>
      </w:pPr>
      <w:r>
        <w:t>At-risk populations</w:t>
      </w:r>
    </w:p>
    <w:p w14:paraId="2C2AA2AA" w14:textId="73A740B1" w:rsidR="00A0330E" w:rsidRPr="00716028" w:rsidRDefault="00733B52" w:rsidP="00B202E1">
      <w:pPr>
        <w:pStyle w:val="6cTimeoutbody"/>
        <w:rPr>
          <w:lang w:eastAsia="en-GB"/>
        </w:rPr>
      </w:pPr>
      <w:r w:rsidRPr="00716028">
        <w:t>Review the above information.</w:t>
      </w:r>
      <w:r w:rsidR="0045730D">
        <w:t xml:space="preserve"> </w:t>
      </w:r>
      <w:r w:rsidRPr="00716028">
        <w:t xml:space="preserve">Which </w:t>
      </w:r>
      <w:r w:rsidR="0045730D">
        <w:t xml:space="preserve">UK </w:t>
      </w:r>
      <w:r w:rsidRPr="00716028">
        <w:t xml:space="preserve">populations do you consider </w:t>
      </w:r>
      <w:r w:rsidR="0045730D">
        <w:t>least</w:t>
      </w:r>
      <w:r w:rsidR="0045730D" w:rsidRPr="00716028">
        <w:t xml:space="preserve"> </w:t>
      </w:r>
      <w:r w:rsidR="0045730D">
        <w:t>likely to</w:t>
      </w:r>
      <w:r w:rsidRPr="00716028">
        <w:t xml:space="preserve"> </w:t>
      </w:r>
      <w:r w:rsidR="00CB7540">
        <w:t xml:space="preserve">be immune to </w:t>
      </w:r>
      <w:r w:rsidR="0045730D">
        <w:t>VZV</w:t>
      </w:r>
      <w:r w:rsidRPr="00716028">
        <w:t>?</w:t>
      </w:r>
    </w:p>
    <w:p w14:paraId="77B513DF" w14:textId="77777777" w:rsidR="006E36E8" w:rsidRDefault="006E36E8" w:rsidP="004A1EE9">
      <w:pPr>
        <w:pStyle w:val="4aBody"/>
      </w:pPr>
    </w:p>
    <w:p w14:paraId="2AF13539" w14:textId="5989B932" w:rsidR="00A0330E" w:rsidRPr="00716028" w:rsidRDefault="00D5280E" w:rsidP="004A1EE9">
      <w:pPr>
        <w:pStyle w:val="4aBody"/>
      </w:pPr>
      <w:r w:rsidRPr="00716028">
        <w:t>More</w:t>
      </w:r>
      <w:r w:rsidR="00733B52" w:rsidRPr="00716028">
        <w:t xml:space="preserve"> </w:t>
      </w:r>
      <w:r w:rsidRPr="00716028">
        <w:t>information</w:t>
      </w:r>
      <w:r w:rsidR="00733B52" w:rsidRPr="00716028">
        <w:t xml:space="preserve"> </w:t>
      </w:r>
      <w:r w:rsidRPr="00716028">
        <w:t>and</w:t>
      </w:r>
      <w:r w:rsidR="00733B52" w:rsidRPr="00716028">
        <w:t xml:space="preserve"> </w:t>
      </w:r>
      <w:r w:rsidRPr="00716028">
        <w:t>robust</w:t>
      </w:r>
      <w:r w:rsidR="00733B52" w:rsidRPr="00716028">
        <w:t xml:space="preserve"> </w:t>
      </w:r>
      <w:r w:rsidRPr="00716028">
        <w:t>management</w:t>
      </w:r>
      <w:r w:rsidR="00733B52" w:rsidRPr="00716028">
        <w:t xml:space="preserve"> </w:t>
      </w:r>
      <w:r w:rsidRPr="00716028">
        <w:t>in</w:t>
      </w:r>
      <w:r w:rsidR="00733B52" w:rsidRPr="00716028">
        <w:t xml:space="preserve"> </w:t>
      </w:r>
      <w:r w:rsidRPr="00716028">
        <w:t>communicating</w:t>
      </w:r>
      <w:r w:rsidR="00733B52" w:rsidRPr="00716028">
        <w:t xml:space="preserve"> </w:t>
      </w:r>
      <w:r w:rsidRPr="00716028">
        <w:t>the</w:t>
      </w:r>
      <w:r w:rsidR="00733B52" w:rsidRPr="00716028">
        <w:t xml:space="preserve"> </w:t>
      </w:r>
      <w:r w:rsidRPr="00716028">
        <w:t>risks</w:t>
      </w:r>
      <w:r w:rsidR="00733B52" w:rsidRPr="00716028">
        <w:t xml:space="preserve"> </w:t>
      </w:r>
      <w:r w:rsidRPr="00716028">
        <w:t>of</w:t>
      </w:r>
      <w:r w:rsidR="00733B52" w:rsidRPr="00716028">
        <w:t xml:space="preserve"> </w:t>
      </w:r>
      <w:r w:rsidRPr="00716028">
        <w:t>contracting</w:t>
      </w:r>
      <w:r w:rsidR="00733B52" w:rsidRPr="00716028">
        <w:t xml:space="preserve"> </w:t>
      </w:r>
      <w:r w:rsidR="00177B49">
        <w:t>VZV</w:t>
      </w:r>
      <w:r w:rsidR="00177B49" w:rsidRPr="00716028">
        <w:t xml:space="preserve"> </w:t>
      </w:r>
      <w:r w:rsidRPr="00716028">
        <w:t>in</w:t>
      </w:r>
      <w:r w:rsidR="00733B52" w:rsidRPr="00716028">
        <w:t xml:space="preserve"> </w:t>
      </w:r>
      <w:r w:rsidR="0021137C" w:rsidRPr="00716028">
        <w:t>at</w:t>
      </w:r>
      <w:r w:rsidR="00CB7540">
        <w:t>-</w:t>
      </w:r>
      <w:r w:rsidR="0021137C" w:rsidRPr="00716028">
        <w:t>risk</w:t>
      </w:r>
      <w:r w:rsidR="00733B52" w:rsidRPr="00716028">
        <w:t xml:space="preserve"> </w:t>
      </w:r>
      <w:r w:rsidRPr="00716028">
        <w:t>populat</w:t>
      </w:r>
      <w:r w:rsidR="0021137C" w:rsidRPr="00716028">
        <w:t>ions</w:t>
      </w:r>
      <w:r w:rsidR="00733B52" w:rsidRPr="00716028">
        <w:t xml:space="preserve"> </w:t>
      </w:r>
      <w:r w:rsidR="0021137C" w:rsidRPr="00716028">
        <w:t>need</w:t>
      </w:r>
      <w:r w:rsidR="00733B52" w:rsidRPr="00716028">
        <w:t xml:space="preserve"> </w:t>
      </w:r>
      <w:r w:rsidR="0021137C" w:rsidRPr="00716028">
        <w:t>to</w:t>
      </w:r>
      <w:r w:rsidR="00733B52" w:rsidRPr="00716028">
        <w:t xml:space="preserve"> </w:t>
      </w:r>
      <w:r w:rsidR="0021137C" w:rsidRPr="00716028">
        <w:t>be</w:t>
      </w:r>
      <w:r w:rsidR="00733B52" w:rsidRPr="00716028">
        <w:t xml:space="preserve"> </w:t>
      </w:r>
      <w:r w:rsidR="0021137C" w:rsidRPr="00716028">
        <w:t>considered.</w:t>
      </w:r>
      <w:r w:rsidR="00733B52" w:rsidRPr="00716028">
        <w:t xml:space="preserve"> </w:t>
      </w:r>
      <w:r w:rsidR="0021137C" w:rsidRPr="00716028">
        <w:t>WHO</w:t>
      </w:r>
      <w:r w:rsidR="00733B52" w:rsidRPr="00716028">
        <w:t xml:space="preserve"> </w:t>
      </w:r>
      <w:r w:rsidR="0021137C" w:rsidRPr="00716028">
        <w:t>(2018</w:t>
      </w:r>
      <w:r w:rsidR="001F051E">
        <w:t>a, 2018b, 2018c</w:t>
      </w:r>
      <w:r w:rsidR="0021137C" w:rsidRPr="00716028">
        <w:t>)</w:t>
      </w:r>
      <w:r w:rsidR="00733B52" w:rsidRPr="00716028">
        <w:t xml:space="preserve"> </w:t>
      </w:r>
      <w:r w:rsidR="0054725E" w:rsidRPr="00716028">
        <w:t>recommend</w:t>
      </w:r>
      <w:r w:rsidR="0054725E">
        <w:t>ed</w:t>
      </w:r>
      <w:r w:rsidR="0054725E" w:rsidRPr="00716028">
        <w:t xml:space="preserve"> </w:t>
      </w:r>
      <w:r w:rsidRPr="00716028">
        <w:t>maintaining</w:t>
      </w:r>
      <w:r w:rsidR="00733B52" w:rsidRPr="00716028">
        <w:t xml:space="preserve"> </w:t>
      </w:r>
      <w:r w:rsidRPr="00716028">
        <w:t>an</w:t>
      </w:r>
      <w:r w:rsidR="00733B52" w:rsidRPr="00716028">
        <w:t xml:space="preserve"> </w:t>
      </w:r>
      <w:r w:rsidRPr="00716028">
        <w:t>immunity</w:t>
      </w:r>
      <w:r w:rsidR="00733B52" w:rsidRPr="00716028">
        <w:t xml:space="preserve"> </w:t>
      </w:r>
      <w:r w:rsidRPr="00716028">
        <w:t>rate</w:t>
      </w:r>
      <w:r w:rsidR="00733B52" w:rsidRPr="00716028">
        <w:t xml:space="preserve"> </w:t>
      </w:r>
      <w:r w:rsidRPr="00716028">
        <w:t>of</w:t>
      </w:r>
      <w:r w:rsidR="00733B52" w:rsidRPr="00716028">
        <w:t xml:space="preserve"> </w:t>
      </w:r>
      <w:r w:rsidRPr="00716028">
        <w:t>80</w:t>
      </w:r>
      <w:r w:rsidR="00716028" w:rsidRPr="00716028">
        <w:t>%</w:t>
      </w:r>
      <w:r w:rsidR="0021137C" w:rsidRPr="00716028">
        <w:t>.</w:t>
      </w:r>
      <w:r w:rsidR="00733B52" w:rsidRPr="00716028">
        <w:t xml:space="preserve"> </w:t>
      </w:r>
      <w:r w:rsidR="0021137C" w:rsidRPr="00716028">
        <w:t>Vaccinations</w:t>
      </w:r>
      <w:r w:rsidR="00733B52" w:rsidRPr="00716028">
        <w:t xml:space="preserve"> </w:t>
      </w:r>
      <w:r w:rsidR="0021137C" w:rsidRPr="00716028">
        <w:t>could</w:t>
      </w:r>
      <w:r w:rsidR="00733B52" w:rsidRPr="00716028">
        <w:t xml:space="preserve"> </w:t>
      </w:r>
      <w:r w:rsidRPr="00716028">
        <w:t>be</w:t>
      </w:r>
      <w:r w:rsidR="00733B52" w:rsidRPr="00716028">
        <w:t xml:space="preserve"> </w:t>
      </w:r>
      <w:r w:rsidRPr="00716028">
        <w:t>offered</w:t>
      </w:r>
      <w:r w:rsidR="00733B52" w:rsidRPr="00716028">
        <w:t xml:space="preserve"> </w:t>
      </w:r>
      <w:r w:rsidRPr="00716028">
        <w:t>on</w:t>
      </w:r>
      <w:r w:rsidR="00733B52" w:rsidRPr="00716028">
        <w:t xml:space="preserve"> </w:t>
      </w:r>
      <w:r w:rsidRPr="00716028">
        <w:t>a</w:t>
      </w:r>
      <w:r w:rsidR="00733B52" w:rsidRPr="00716028">
        <w:t xml:space="preserve"> </w:t>
      </w:r>
      <w:r w:rsidRPr="00716028">
        <w:t>wider</w:t>
      </w:r>
      <w:r w:rsidR="00733B52" w:rsidRPr="00716028">
        <w:t xml:space="preserve"> </w:t>
      </w:r>
      <w:r w:rsidRPr="00716028">
        <w:t>scale</w:t>
      </w:r>
      <w:r w:rsidR="00733B52" w:rsidRPr="00716028">
        <w:t xml:space="preserve"> </w:t>
      </w:r>
      <w:r w:rsidRPr="00716028">
        <w:t>in</w:t>
      </w:r>
      <w:r w:rsidR="00733B52" w:rsidRPr="00716028">
        <w:t xml:space="preserve"> </w:t>
      </w:r>
      <w:r w:rsidRPr="00716028">
        <w:t>these</w:t>
      </w:r>
      <w:r w:rsidR="00733B52" w:rsidRPr="00716028">
        <w:t xml:space="preserve"> </w:t>
      </w:r>
      <w:r w:rsidRPr="00716028">
        <w:t>areas,</w:t>
      </w:r>
      <w:r w:rsidR="00733B52" w:rsidRPr="00716028">
        <w:t xml:space="preserve"> </w:t>
      </w:r>
      <w:r w:rsidRPr="00716028">
        <w:t>as</w:t>
      </w:r>
      <w:r w:rsidR="00733B52" w:rsidRPr="00716028">
        <w:t xml:space="preserve"> </w:t>
      </w:r>
      <w:r w:rsidRPr="00716028">
        <w:t>is</w:t>
      </w:r>
      <w:r w:rsidR="00733B52" w:rsidRPr="00716028">
        <w:t xml:space="preserve"> </w:t>
      </w:r>
      <w:r w:rsidRPr="00716028">
        <w:t>already</w:t>
      </w:r>
      <w:r w:rsidR="00733B52" w:rsidRPr="00716028">
        <w:t xml:space="preserve"> </w:t>
      </w:r>
      <w:r w:rsidRPr="00716028">
        <w:t>the</w:t>
      </w:r>
      <w:r w:rsidR="00733B52" w:rsidRPr="00716028">
        <w:t xml:space="preserve"> </w:t>
      </w:r>
      <w:r w:rsidRPr="00716028">
        <w:t>case</w:t>
      </w:r>
      <w:r w:rsidR="00733B52" w:rsidRPr="00716028">
        <w:t xml:space="preserve"> </w:t>
      </w:r>
      <w:r w:rsidRPr="00207924">
        <w:t>with</w:t>
      </w:r>
      <w:r w:rsidR="00733B52" w:rsidRPr="00207924">
        <w:t xml:space="preserve"> </w:t>
      </w:r>
      <w:r w:rsidRPr="00207924">
        <w:t>the</w:t>
      </w:r>
      <w:r w:rsidR="001A461A">
        <w:t xml:space="preserve"> b</w:t>
      </w:r>
      <w:r w:rsidR="001A461A" w:rsidRPr="001A461A">
        <w:t xml:space="preserve">acillus Calmette-Guerin </w:t>
      </w:r>
      <w:r w:rsidR="001A461A">
        <w:t>(</w:t>
      </w:r>
      <w:r w:rsidRPr="00207924">
        <w:t>BCG</w:t>
      </w:r>
      <w:r w:rsidR="001A461A">
        <w:t xml:space="preserve">) </w:t>
      </w:r>
      <w:r w:rsidRPr="00207924">
        <w:t>in</w:t>
      </w:r>
      <w:r w:rsidR="00733B52" w:rsidRPr="00716028">
        <w:t xml:space="preserve"> </w:t>
      </w:r>
      <w:r w:rsidR="001B6723">
        <w:t xml:space="preserve">areas of </w:t>
      </w:r>
      <w:r w:rsidRPr="00716028">
        <w:t>the</w:t>
      </w:r>
      <w:r w:rsidR="00733B52" w:rsidRPr="00716028">
        <w:t xml:space="preserve"> </w:t>
      </w:r>
      <w:r w:rsidRPr="00716028">
        <w:t>UK</w:t>
      </w:r>
      <w:r w:rsidR="00733B52" w:rsidRPr="00716028">
        <w:t xml:space="preserve"> </w:t>
      </w:r>
      <w:r w:rsidR="001B6723">
        <w:t>at greater risk of t</w:t>
      </w:r>
      <w:r w:rsidRPr="00716028">
        <w:t>uberculosis</w:t>
      </w:r>
      <w:r w:rsidR="00733B52" w:rsidRPr="00716028">
        <w:t xml:space="preserve"> </w:t>
      </w:r>
      <w:r w:rsidRPr="00716028">
        <w:t>infections,</w:t>
      </w:r>
      <w:r w:rsidR="00733B52" w:rsidRPr="00716028">
        <w:t xml:space="preserve"> </w:t>
      </w:r>
      <w:r w:rsidRPr="00716028">
        <w:t>such</w:t>
      </w:r>
      <w:r w:rsidR="00733B52" w:rsidRPr="00716028">
        <w:t xml:space="preserve"> </w:t>
      </w:r>
      <w:r w:rsidRPr="00716028">
        <w:t>as</w:t>
      </w:r>
      <w:r w:rsidR="00733B52" w:rsidRPr="00716028">
        <w:t xml:space="preserve"> </w:t>
      </w:r>
      <w:r w:rsidRPr="00716028">
        <w:t>Newham</w:t>
      </w:r>
      <w:r w:rsidR="00733B52" w:rsidRPr="00716028">
        <w:t xml:space="preserve"> </w:t>
      </w:r>
      <w:r w:rsidRPr="00716028">
        <w:t>and</w:t>
      </w:r>
      <w:r w:rsidR="00733B52" w:rsidRPr="00716028">
        <w:t xml:space="preserve"> </w:t>
      </w:r>
      <w:r w:rsidRPr="00716028">
        <w:t>Tower</w:t>
      </w:r>
      <w:r w:rsidR="00733B52" w:rsidRPr="00716028">
        <w:t xml:space="preserve"> </w:t>
      </w:r>
      <w:r w:rsidRPr="00716028">
        <w:t>Hamlets</w:t>
      </w:r>
      <w:r w:rsidR="009D143F">
        <w:t xml:space="preserve"> in London</w:t>
      </w:r>
      <w:r w:rsidR="00733B52" w:rsidRPr="00716028">
        <w:t xml:space="preserve"> </w:t>
      </w:r>
      <w:r w:rsidRPr="00716028">
        <w:t>(PHE</w:t>
      </w:r>
      <w:r w:rsidR="00733B52" w:rsidRPr="00716028">
        <w:t xml:space="preserve"> </w:t>
      </w:r>
      <w:r w:rsidRPr="00716028">
        <w:t>2014).</w:t>
      </w:r>
    </w:p>
    <w:p w14:paraId="55B8A56B" w14:textId="16F3E427" w:rsidR="00E663FE" w:rsidRDefault="00263E89" w:rsidP="004A1EE9">
      <w:pPr>
        <w:pStyle w:val="4aBody"/>
      </w:pPr>
      <w:r w:rsidRPr="00716028">
        <w:t>Notably</w:t>
      </w:r>
      <w:r w:rsidR="009D143F">
        <w:t>,</w:t>
      </w:r>
      <w:r w:rsidR="00733B52" w:rsidRPr="00716028">
        <w:t xml:space="preserve"> </w:t>
      </w:r>
      <w:r w:rsidRPr="004A1EE9">
        <w:t>Pembrey</w:t>
      </w:r>
      <w:r w:rsidR="00CB68CF" w:rsidRPr="004A1EE9">
        <w:t xml:space="preserve"> </w:t>
      </w:r>
      <w:r w:rsidRPr="004A1EE9">
        <w:t>et</w:t>
      </w:r>
      <w:r w:rsidR="00733B52" w:rsidRPr="004A1EE9">
        <w:t xml:space="preserve"> </w:t>
      </w:r>
      <w:r w:rsidRPr="004A1EE9">
        <w:t>al</w:t>
      </w:r>
      <w:r w:rsidR="00733B52" w:rsidRPr="004A1EE9">
        <w:t xml:space="preserve"> </w:t>
      </w:r>
      <w:r w:rsidRPr="004A1EE9">
        <w:t>(</w:t>
      </w:r>
      <w:hyperlink r:id="rId59" w:tooltip="33=Ref   Pembrey, L., Raynor, P., Griffiths, P., Chaytor, S., Wright, J. and Hall, A.J., 2013. Seroprevalence of Cytomegalovirus, Epstein Barr Virus and Varicella Zoster Virus among Pregnant Women in Bradford: A Cohort Study. PLoS ONE (Public Library of Scienc" w:history="1">
        <w:r w:rsidRPr="004A1EE9">
          <w:t>2013</w:t>
        </w:r>
      </w:hyperlink>
      <w:r w:rsidRPr="00716028">
        <w:t>)</w:t>
      </w:r>
      <w:r w:rsidR="00733B52" w:rsidRPr="00716028">
        <w:t xml:space="preserve"> </w:t>
      </w:r>
      <w:r w:rsidR="00D5280E" w:rsidRPr="00716028">
        <w:t>found</w:t>
      </w:r>
      <w:r w:rsidR="00733B52" w:rsidRPr="00716028">
        <w:t xml:space="preserve"> </w:t>
      </w:r>
      <w:r w:rsidR="00D5280E" w:rsidRPr="00716028">
        <w:t>that</w:t>
      </w:r>
      <w:r w:rsidR="00733B52" w:rsidRPr="00716028">
        <w:t xml:space="preserve"> </w:t>
      </w:r>
      <w:r w:rsidR="00D5280E" w:rsidRPr="00716028">
        <w:t>rates</w:t>
      </w:r>
      <w:r w:rsidR="00733B52" w:rsidRPr="00716028">
        <w:t xml:space="preserve"> </w:t>
      </w:r>
      <w:r w:rsidR="00D5280E" w:rsidRPr="00716028">
        <w:t>of</w:t>
      </w:r>
      <w:r w:rsidR="00733B52" w:rsidRPr="00716028">
        <w:t xml:space="preserve"> </w:t>
      </w:r>
      <w:r w:rsidR="00D5280E" w:rsidRPr="00716028">
        <w:t>immunity</w:t>
      </w:r>
      <w:r w:rsidR="00733B52" w:rsidRPr="00716028">
        <w:t xml:space="preserve"> </w:t>
      </w:r>
      <w:r w:rsidR="009D143F">
        <w:t>to</w:t>
      </w:r>
      <w:r w:rsidR="009D143F" w:rsidRPr="00716028">
        <w:t xml:space="preserve"> </w:t>
      </w:r>
      <w:r w:rsidR="00D5280E" w:rsidRPr="00716028">
        <w:t>other</w:t>
      </w:r>
      <w:r w:rsidR="00733B52" w:rsidRPr="00716028">
        <w:t xml:space="preserve"> </w:t>
      </w:r>
      <w:r w:rsidR="00D5280E" w:rsidRPr="00716028">
        <w:t>viruses</w:t>
      </w:r>
      <w:r w:rsidR="00733B52" w:rsidRPr="00716028">
        <w:t xml:space="preserve"> </w:t>
      </w:r>
      <w:r w:rsidR="00D5280E" w:rsidRPr="00716028">
        <w:t>with</w:t>
      </w:r>
      <w:r w:rsidR="00733B52" w:rsidRPr="00716028">
        <w:t xml:space="preserve"> </w:t>
      </w:r>
      <w:r w:rsidR="00D5280E" w:rsidRPr="00716028">
        <w:t>potentially</w:t>
      </w:r>
      <w:r w:rsidR="00733B52" w:rsidRPr="00716028">
        <w:t xml:space="preserve"> </w:t>
      </w:r>
      <w:r w:rsidR="00D5280E" w:rsidRPr="00716028">
        <w:t>detrimental</w:t>
      </w:r>
      <w:r w:rsidR="00733B52" w:rsidRPr="00716028">
        <w:t xml:space="preserve"> </w:t>
      </w:r>
      <w:r w:rsidR="00D5280E" w:rsidRPr="00716028">
        <w:t>effects</w:t>
      </w:r>
      <w:r w:rsidR="00733B52" w:rsidRPr="00716028">
        <w:t xml:space="preserve"> </w:t>
      </w:r>
      <w:r w:rsidR="00D5280E" w:rsidRPr="00716028">
        <w:t>vary</w:t>
      </w:r>
      <w:r w:rsidR="00733B52" w:rsidRPr="00716028">
        <w:t xml:space="preserve"> </w:t>
      </w:r>
      <w:r w:rsidR="00D5280E" w:rsidRPr="00716028">
        <w:t>depending</w:t>
      </w:r>
      <w:r w:rsidR="00733B52" w:rsidRPr="00716028">
        <w:t xml:space="preserve"> </w:t>
      </w:r>
      <w:r w:rsidR="00D5280E" w:rsidRPr="00716028">
        <w:t>on</w:t>
      </w:r>
      <w:r w:rsidR="00733B52" w:rsidRPr="00716028">
        <w:t xml:space="preserve"> </w:t>
      </w:r>
      <w:r w:rsidR="00D5280E" w:rsidRPr="00716028">
        <w:t>ethnicity</w:t>
      </w:r>
      <w:r w:rsidR="00733B52" w:rsidRPr="00716028">
        <w:t xml:space="preserve"> </w:t>
      </w:r>
      <w:r w:rsidR="00D5280E" w:rsidRPr="00716028">
        <w:t>and</w:t>
      </w:r>
      <w:r w:rsidR="00733B52" w:rsidRPr="00716028">
        <w:t xml:space="preserve"> </w:t>
      </w:r>
      <w:r w:rsidR="00D5280E" w:rsidRPr="00716028">
        <w:t>migration</w:t>
      </w:r>
      <w:r w:rsidR="00733B52" w:rsidRPr="00716028">
        <w:t xml:space="preserve"> </w:t>
      </w:r>
      <w:r w:rsidR="00D5280E" w:rsidRPr="00716028">
        <w:t>status.</w:t>
      </w:r>
      <w:r w:rsidR="00733B52" w:rsidRPr="00716028">
        <w:t xml:space="preserve"> </w:t>
      </w:r>
      <w:r w:rsidR="009D143F">
        <w:t xml:space="preserve">VZV and </w:t>
      </w:r>
      <w:bookmarkStart w:id="36" w:name="_Hlk532987195"/>
      <w:bookmarkStart w:id="37" w:name="_Hlk532987220"/>
      <w:r w:rsidR="009D143F">
        <w:t>c</w:t>
      </w:r>
      <w:r w:rsidR="009D143F" w:rsidRPr="00716028">
        <w:t>ytomegalovirus</w:t>
      </w:r>
      <w:bookmarkEnd w:id="36"/>
      <w:r w:rsidR="009D143F" w:rsidRPr="00716028">
        <w:t xml:space="preserve"> </w:t>
      </w:r>
      <w:bookmarkEnd w:id="37"/>
      <w:r w:rsidR="009D143F" w:rsidRPr="00716028">
        <w:t xml:space="preserve">can cause neurological problems and hearing loss </w:t>
      </w:r>
      <w:r w:rsidR="009D143F">
        <w:t xml:space="preserve">in fetuses </w:t>
      </w:r>
      <w:r w:rsidR="009D143F" w:rsidRPr="00716028">
        <w:t>(</w:t>
      </w:r>
      <w:r w:rsidR="009D143F" w:rsidRPr="004A1EE9">
        <w:t xml:space="preserve">Bothamley and Boyle </w:t>
      </w:r>
      <w:hyperlink r:id="rId60" w:tooltip="4=Ref   Bothamley, J. and Boyle, M., 2015. Infections Affecting Pregnancy and Childbirth. London: Radcliffe." w:history="1">
        <w:r w:rsidR="009D143F" w:rsidRPr="004A1EE9">
          <w:t>2015</w:t>
        </w:r>
      </w:hyperlink>
      <w:r w:rsidR="009D143F">
        <w:t>),</w:t>
      </w:r>
      <w:r w:rsidR="00733B52" w:rsidRPr="00716028">
        <w:t xml:space="preserve"> </w:t>
      </w:r>
      <w:bookmarkStart w:id="38" w:name="OLE_LINK71"/>
      <w:bookmarkStart w:id="39" w:name="OLE_LINK68"/>
      <w:bookmarkStart w:id="40" w:name="OLE_LINK69"/>
      <w:r w:rsidR="009D143F">
        <w:t xml:space="preserve">and Pembrey et al (2013) found that </w:t>
      </w:r>
      <w:bookmarkEnd w:id="38"/>
      <w:bookmarkEnd w:id="39"/>
      <w:bookmarkEnd w:id="40"/>
      <w:r w:rsidR="00D5280E" w:rsidRPr="00716028">
        <w:t>women</w:t>
      </w:r>
      <w:r w:rsidR="00733B52" w:rsidRPr="00716028">
        <w:t xml:space="preserve"> </w:t>
      </w:r>
      <w:r w:rsidR="00D5280E" w:rsidRPr="00716028">
        <w:t>from</w:t>
      </w:r>
      <w:r w:rsidR="00733B52" w:rsidRPr="00716028">
        <w:t xml:space="preserve"> </w:t>
      </w:r>
      <w:r w:rsidR="00D5280E" w:rsidRPr="00716028">
        <w:t>South</w:t>
      </w:r>
      <w:r w:rsidR="00733B52" w:rsidRPr="00716028">
        <w:t xml:space="preserve"> </w:t>
      </w:r>
      <w:r w:rsidR="00F37DA2" w:rsidRPr="00716028">
        <w:t>Asia</w:t>
      </w:r>
      <w:r w:rsidR="00733B52" w:rsidRPr="00716028">
        <w:t xml:space="preserve"> </w:t>
      </w:r>
      <w:r w:rsidR="009D143F" w:rsidRPr="00716028">
        <w:t>ha</w:t>
      </w:r>
      <w:r w:rsidR="009D143F">
        <w:t>d</w:t>
      </w:r>
      <w:r w:rsidR="009D143F" w:rsidRPr="00716028">
        <w:t xml:space="preserve"> higher seroprevalence rates </w:t>
      </w:r>
      <w:r w:rsidR="009D143F">
        <w:t>of c</w:t>
      </w:r>
      <w:r w:rsidR="009D143F" w:rsidRPr="00716028">
        <w:t xml:space="preserve">ytomegalovirus </w:t>
      </w:r>
      <w:r w:rsidR="00F37DA2" w:rsidRPr="00716028">
        <w:t>than</w:t>
      </w:r>
      <w:r w:rsidR="00733B52" w:rsidRPr="00716028">
        <w:t xml:space="preserve"> </w:t>
      </w:r>
      <w:r w:rsidR="00F37DA2" w:rsidRPr="00716028">
        <w:t>white</w:t>
      </w:r>
      <w:r w:rsidR="00733B52" w:rsidRPr="00716028">
        <w:t xml:space="preserve"> </w:t>
      </w:r>
      <w:r w:rsidR="00F37DA2" w:rsidRPr="00716028">
        <w:t>British</w:t>
      </w:r>
      <w:r w:rsidR="00733B52" w:rsidRPr="00716028">
        <w:t xml:space="preserve"> </w:t>
      </w:r>
      <w:r w:rsidR="00F37DA2" w:rsidRPr="00716028">
        <w:t>women</w:t>
      </w:r>
      <w:r w:rsidR="009D143F">
        <w:t xml:space="preserve"> did, while</w:t>
      </w:r>
      <w:r w:rsidR="00733B52" w:rsidRPr="00716028">
        <w:t xml:space="preserve"> </w:t>
      </w:r>
      <w:r w:rsidR="009D143F">
        <w:t>the opposite was the case with VZV</w:t>
      </w:r>
      <w:r w:rsidR="00D5280E" w:rsidRPr="00716028">
        <w:t>.</w:t>
      </w:r>
      <w:r w:rsidR="00733B52" w:rsidRPr="00716028">
        <w:t xml:space="preserve"> </w:t>
      </w:r>
      <w:r w:rsidR="00D5280E" w:rsidRPr="00716028">
        <w:t>This</w:t>
      </w:r>
      <w:r w:rsidR="00733B52" w:rsidRPr="00716028">
        <w:t xml:space="preserve"> </w:t>
      </w:r>
      <w:r w:rsidR="00D5280E" w:rsidRPr="00716028">
        <w:t>is</w:t>
      </w:r>
      <w:r w:rsidR="00733B52" w:rsidRPr="00716028">
        <w:t xml:space="preserve"> </w:t>
      </w:r>
      <w:r w:rsidR="00D5280E" w:rsidRPr="00716028">
        <w:t>of</w:t>
      </w:r>
      <w:r w:rsidR="00733B52" w:rsidRPr="00716028">
        <w:t xml:space="preserve"> </w:t>
      </w:r>
      <w:r w:rsidR="00D5280E" w:rsidRPr="00716028">
        <w:t>significance</w:t>
      </w:r>
      <w:r w:rsidR="00733B52" w:rsidRPr="00716028">
        <w:t xml:space="preserve"> </w:t>
      </w:r>
      <w:r w:rsidR="00D5280E" w:rsidRPr="00716028">
        <w:t>when</w:t>
      </w:r>
      <w:r w:rsidR="00733B52" w:rsidRPr="00716028">
        <w:t xml:space="preserve"> </w:t>
      </w:r>
      <w:r w:rsidR="00567254" w:rsidRPr="00716028">
        <w:t>one</w:t>
      </w:r>
      <w:r w:rsidR="00733B52" w:rsidRPr="00716028">
        <w:t xml:space="preserve"> </w:t>
      </w:r>
      <w:r w:rsidR="00567254" w:rsidRPr="00716028">
        <w:t>considers</w:t>
      </w:r>
      <w:r w:rsidR="00733B52" w:rsidRPr="00716028">
        <w:t xml:space="preserve"> </w:t>
      </w:r>
      <w:r w:rsidR="00567254" w:rsidRPr="00716028">
        <w:t>the</w:t>
      </w:r>
      <w:r w:rsidR="00733B52" w:rsidRPr="00716028">
        <w:t xml:space="preserve"> </w:t>
      </w:r>
      <w:r w:rsidR="00567254" w:rsidRPr="00716028">
        <w:t>limited</w:t>
      </w:r>
      <w:r w:rsidR="00733B52" w:rsidRPr="00716028">
        <w:t xml:space="preserve"> </w:t>
      </w:r>
      <w:r w:rsidR="00567254" w:rsidRPr="00716028">
        <w:t>opportunity</w:t>
      </w:r>
      <w:r w:rsidR="00733B52" w:rsidRPr="00716028">
        <w:t xml:space="preserve"> </w:t>
      </w:r>
      <w:r w:rsidR="00567254" w:rsidRPr="00716028">
        <w:t>midwives</w:t>
      </w:r>
      <w:r w:rsidR="00733B52" w:rsidRPr="00716028">
        <w:t xml:space="preserve"> </w:t>
      </w:r>
      <w:r w:rsidR="00567254" w:rsidRPr="00716028">
        <w:t>have</w:t>
      </w:r>
      <w:r w:rsidR="00733B52" w:rsidRPr="00716028">
        <w:t xml:space="preserve"> </w:t>
      </w:r>
      <w:r w:rsidR="009D143F">
        <w:t>to provide information before</w:t>
      </w:r>
      <w:r w:rsidR="009D143F" w:rsidRPr="00716028">
        <w:t xml:space="preserve"> </w:t>
      </w:r>
      <w:r w:rsidR="009D143F">
        <w:t>conception</w:t>
      </w:r>
      <w:r w:rsidR="00D5280E" w:rsidRPr="00716028">
        <w:t>.</w:t>
      </w:r>
      <w:r w:rsidR="00733B52" w:rsidRPr="00716028">
        <w:t xml:space="preserve"> </w:t>
      </w:r>
    </w:p>
    <w:p w14:paraId="758D7A2A" w14:textId="65724ACA" w:rsidR="00A0330E" w:rsidRPr="00716028" w:rsidRDefault="00D5280E" w:rsidP="004A1EE9">
      <w:pPr>
        <w:pStyle w:val="4aBody"/>
      </w:pPr>
      <w:r w:rsidRPr="00716028">
        <w:lastRenderedPageBreak/>
        <w:t>Individualised</w:t>
      </w:r>
      <w:r w:rsidR="00733B52" w:rsidRPr="00716028">
        <w:t xml:space="preserve"> </w:t>
      </w:r>
      <w:r w:rsidRPr="00716028">
        <w:t>care</w:t>
      </w:r>
      <w:r w:rsidR="00733B52" w:rsidRPr="00716028">
        <w:t xml:space="preserve"> </w:t>
      </w:r>
      <w:r w:rsidRPr="00716028">
        <w:t>enhance</w:t>
      </w:r>
      <w:r w:rsidR="00567254" w:rsidRPr="00716028">
        <w:t>s</w:t>
      </w:r>
      <w:r w:rsidR="00733B52" w:rsidRPr="00716028">
        <w:t xml:space="preserve"> </w:t>
      </w:r>
      <w:r w:rsidRPr="00716028">
        <w:t>the</w:t>
      </w:r>
      <w:r w:rsidR="00733B52" w:rsidRPr="00716028">
        <w:t xml:space="preserve"> </w:t>
      </w:r>
      <w:r w:rsidRPr="00716028">
        <w:t>relationship</w:t>
      </w:r>
      <w:r w:rsidR="00733B52" w:rsidRPr="00716028">
        <w:t xml:space="preserve"> </w:t>
      </w:r>
      <w:r w:rsidRPr="00716028">
        <w:t>between</w:t>
      </w:r>
      <w:r w:rsidR="00733B52" w:rsidRPr="00716028">
        <w:t xml:space="preserve"> </w:t>
      </w:r>
      <w:r w:rsidRPr="00716028">
        <w:t>care</w:t>
      </w:r>
      <w:r w:rsidR="00733B52" w:rsidRPr="00716028">
        <w:t xml:space="preserve"> </w:t>
      </w:r>
      <w:r w:rsidRPr="00716028">
        <w:t>providers</w:t>
      </w:r>
      <w:r w:rsidR="00733B52" w:rsidRPr="00716028">
        <w:t xml:space="preserve"> </w:t>
      </w:r>
      <w:r w:rsidRPr="00716028">
        <w:t>and</w:t>
      </w:r>
      <w:r w:rsidR="00733B52" w:rsidRPr="00716028">
        <w:t xml:space="preserve"> </w:t>
      </w:r>
      <w:r w:rsidRPr="00716028">
        <w:t>women,</w:t>
      </w:r>
      <w:r w:rsidR="00733B52" w:rsidRPr="00716028">
        <w:t xml:space="preserve"> </w:t>
      </w:r>
      <w:r w:rsidRPr="00716028">
        <w:t>and</w:t>
      </w:r>
      <w:r w:rsidR="00733B52" w:rsidRPr="00716028">
        <w:t xml:space="preserve"> </w:t>
      </w:r>
      <w:r w:rsidRPr="00716028">
        <w:t>improves</w:t>
      </w:r>
      <w:r w:rsidR="00733B52" w:rsidRPr="00716028">
        <w:t xml:space="preserve"> </w:t>
      </w:r>
      <w:r w:rsidRPr="00716028">
        <w:t>outcomes</w:t>
      </w:r>
      <w:r w:rsidR="00E663FE">
        <w:t>:</w:t>
      </w:r>
      <w:r w:rsidR="00733B52" w:rsidRPr="00716028">
        <w:t xml:space="preserve"> </w:t>
      </w:r>
      <w:r w:rsidR="00CB68CF" w:rsidRPr="004A1EE9">
        <w:t>‘</w:t>
      </w:r>
      <w:r w:rsidR="005F39AE">
        <w:t>P</w:t>
      </w:r>
      <w:r w:rsidR="00733B52" w:rsidRPr="004A1EE9">
        <w:t>ersonal health and fitness are integral to safe and fulfilling childbearing</w:t>
      </w:r>
      <w:r w:rsidR="00CB68CF" w:rsidRPr="004A1EE9">
        <w:t>’</w:t>
      </w:r>
      <w:r w:rsidR="00733B52" w:rsidRPr="00716028">
        <w:t xml:space="preserve"> </w:t>
      </w:r>
      <w:r w:rsidRPr="00716028">
        <w:t>(Cumberlege</w:t>
      </w:r>
      <w:r w:rsidR="00CB68CF">
        <w:t xml:space="preserve"> et al</w:t>
      </w:r>
      <w:r w:rsidR="00733B52" w:rsidRPr="00716028">
        <w:t xml:space="preserve"> </w:t>
      </w:r>
      <w:r w:rsidRPr="00716028">
        <w:t>2016)</w:t>
      </w:r>
      <w:r w:rsidR="00567254" w:rsidRPr="00716028">
        <w:t>.</w:t>
      </w:r>
      <w:r w:rsidR="00733B52" w:rsidRPr="00716028">
        <w:t xml:space="preserve"> </w:t>
      </w:r>
      <w:r w:rsidR="00567254" w:rsidRPr="00716028">
        <w:t>Trusting</w:t>
      </w:r>
      <w:r w:rsidR="00733B52" w:rsidRPr="00716028">
        <w:t xml:space="preserve"> </w:t>
      </w:r>
      <w:r w:rsidR="00567254" w:rsidRPr="00716028">
        <w:t>relationships</w:t>
      </w:r>
      <w:r w:rsidR="00733B52" w:rsidRPr="00716028">
        <w:t xml:space="preserve"> </w:t>
      </w:r>
      <w:r w:rsidR="00283DFE">
        <w:t>in which</w:t>
      </w:r>
      <w:r w:rsidR="00283DFE" w:rsidRPr="00716028">
        <w:t xml:space="preserve"> </w:t>
      </w:r>
      <w:r w:rsidRPr="00716028">
        <w:t>women</w:t>
      </w:r>
      <w:r w:rsidR="00733B52" w:rsidRPr="00716028">
        <w:t xml:space="preserve"> </w:t>
      </w:r>
      <w:r w:rsidRPr="00716028">
        <w:t>have</w:t>
      </w:r>
      <w:r w:rsidR="00733B52" w:rsidRPr="00716028">
        <w:t xml:space="preserve"> </w:t>
      </w:r>
      <w:r w:rsidRPr="00716028">
        <w:t>access</w:t>
      </w:r>
      <w:r w:rsidR="00733B52" w:rsidRPr="00716028">
        <w:t xml:space="preserve"> </w:t>
      </w:r>
      <w:r w:rsidRPr="00716028">
        <w:t>to</w:t>
      </w:r>
      <w:r w:rsidR="00733B52" w:rsidRPr="00716028">
        <w:t xml:space="preserve"> </w:t>
      </w:r>
      <w:r w:rsidRPr="00716028">
        <w:t>information</w:t>
      </w:r>
      <w:r w:rsidR="00733B52" w:rsidRPr="00716028">
        <w:t xml:space="preserve"> </w:t>
      </w:r>
      <w:r w:rsidR="00E663FE" w:rsidRPr="00716028">
        <w:t xml:space="preserve">relevant </w:t>
      </w:r>
      <w:r w:rsidR="00E663FE">
        <w:t xml:space="preserve">to </w:t>
      </w:r>
      <w:r w:rsidRPr="00716028">
        <w:t>their</w:t>
      </w:r>
      <w:r w:rsidR="00733B52" w:rsidRPr="00716028">
        <w:t xml:space="preserve"> </w:t>
      </w:r>
      <w:r w:rsidRPr="00716028">
        <w:t>circumstances</w:t>
      </w:r>
      <w:r w:rsidR="00733B52" w:rsidRPr="00716028">
        <w:t xml:space="preserve"> </w:t>
      </w:r>
      <w:r w:rsidR="00283DFE">
        <w:t>are</w:t>
      </w:r>
      <w:r w:rsidR="00283DFE" w:rsidRPr="00716028">
        <w:t xml:space="preserve"> </w:t>
      </w:r>
      <w:r w:rsidRPr="00716028">
        <w:t>paramount</w:t>
      </w:r>
      <w:r w:rsidR="00733B52" w:rsidRPr="00716028">
        <w:t xml:space="preserve"> </w:t>
      </w:r>
      <w:r w:rsidRPr="00716028">
        <w:t>to</w:t>
      </w:r>
      <w:r w:rsidR="00733B52" w:rsidRPr="00716028">
        <w:t xml:space="preserve"> </w:t>
      </w:r>
      <w:r w:rsidRPr="00716028">
        <w:t>their</w:t>
      </w:r>
      <w:r w:rsidR="00733B52" w:rsidRPr="00716028">
        <w:t xml:space="preserve"> </w:t>
      </w:r>
      <w:r w:rsidRPr="00716028">
        <w:t>mental</w:t>
      </w:r>
      <w:r w:rsidR="00733B52" w:rsidRPr="00716028">
        <w:t xml:space="preserve"> </w:t>
      </w:r>
      <w:r w:rsidRPr="00716028">
        <w:t>and</w:t>
      </w:r>
      <w:r w:rsidR="00733B52" w:rsidRPr="00716028">
        <w:t xml:space="preserve"> </w:t>
      </w:r>
      <w:r w:rsidRPr="00716028">
        <w:t>physical</w:t>
      </w:r>
      <w:r w:rsidR="00733B52" w:rsidRPr="00716028">
        <w:t xml:space="preserve"> </w:t>
      </w:r>
      <w:r w:rsidRPr="00716028">
        <w:t>well-being</w:t>
      </w:r>
      <w:r w:rsidR="00733B52" w:rsidRPr="00716028">
        <w:t xml:space="preserve"> </w:t>
      </w:r>
      <w:r w:rsidRPr="00716028">
        <w:t>(</w:t>
      </w:r>
      <w:bookmarkStart w:id="41" w:name="OLE_LINK112"/>
      <w:bookmarkStart w:id="42" w:name="OLE_LINK113"/>
      <w:r w:rsidR="00137F8C" w:rsidRPr="004A1EE9">
        <w:t>Cumberlege et al</w:t>
      </w:r>
      <w:r w:rsidR="00733B52" w:rsidRPr="00716028">
        <w:t xml:space="preserve"> </w:t>
      </w:r>
      <w:r w:rsidRPr="00716028">
        <w:t>2016</w:t>
      </w:r>
      <w:bookmarkEnd w:id="41"/>
      <w:bookmarkEnd w:id="42"/>
      <w:r w:rsidRPr="00716028">
        <w:t>).</w:t>
      </w:r>
    </w:p>
    <w:p w14:paraId="1489139D" w14:textId="5382FB12" w:rsidR="00A0330E" w:rsidRPr="00716028" w:rsidRDefault="00D5280E" w:rsidP="00CF2664">
      <w:pPr>
        <w:pStyle w:val="4aBody"/>
      </w:pPr>
      <w:r w:rsidRPr="004A1EE9">
        <w:t>Talukder</w:t>
      </w:r>
      <w:r w:rsidR="00733B52" w:rsidRPr="004A1EE9">
        <w:t xml:space="preserve"> </w:t>
      </w:r>
      <w:r w:rsidRPr="004A1EE9">
        <w:t>et</w:t>
      </w:r>
      <w:r w:rsidR="00733B52" w:rsidRPr="004A1EE9">
        <w:t xml:space="preserve"> </w:t>
      </w:r>
      <w:r w:rsidRPr="004A1EE9">
        <w:t>al</w:t>
      </w:r>
      <w:r w:rsidR="005F39AE">
        <w:t>’s</w:t>
      </w:r>
      <w:r w:rsidR="00CB68CF" w:rsidRPr="004A1EE9">
        <w:t xml:space="preserve"> </w:t>
      </w:r>
      <w:r w:rsidRPr="004A1EE9">
        <w:t>(</w:t>
      </w:r>
      <w:hyperlink r:id="rId61" w:tooltip="46=Ref   Talukder, Y.S., Kafatos, G., Pinot de Moira, A., Aquilina, J., Parker, S.P., Crowcroft, N.S. Brown, D.W. and Breuer, J., 2007. The seroepidemiology of varicella zoster virus among pregnant Banglasdeshi and white British women in the London Borough of " w:history="1">
        <w:r w:rsidRPr="004A1EE9">
          <w:t>2007</w:t>
        </w:r>
      </w:hyperlink>
      <w:hyperlink r:id="rId62" w:tooltip="46=Ref   Talukder, Y.S., Kafatos, G., Pinot de Moira, A., Aquilina, J., Parker, S.P., Crowcroft, N.S. Brown, D.W. and Breuer, J., 2007. The seroepidemiology of varicella zoster virus among pregnant Banglasdeshi and white British women in the London Borough of " w:history="1">
        <w:r w:rsidRPr="004A1EE9">
          <w:t>)</w:t>
        </w:r>
      </w:hyperlink>
      <w:r w:rsidR="00733B52" w:rsidRPr="00716028">
        <w:t xml:space="preserve"> </w:t>
      </w:r>
      <w:r w:rsidRPr="00716028">
        <w:t>and</w:t>
      </w:r>
      <w:r w:rsidR="00733B52" w:rsidRPr="00716028">
        <w:t xml:space="preserve"> </w:t>
      </w:r>
      <w:r w:rsidRPr="004A1EE9">
        <w:t>Pembrey</w:t>
      </w:r>
      <w:r w:rsidR="00CB68CF" w:rsidRPr="004A1EE9">
        <w:t xml:space="preserve"> </w:t>
      </w:r>
      <w:r w:rsidRPr="004A1EE9">
        <w:t>et</w:t>
      </w:r>
      <w:r w:rsidR="00733B52" w:rsidRPr="004A1EE9">
        <w:t xml:space="preserve"> </w:t>
      </w:r>
      <w:r w:rsidRPr="004A1EE9">
        <w:t>al</w:t>
      </w:r>
      <w:r w:rsidR="005F39AE">
        <w:t>’s</w:t>
      </w:r>
      <w:r w:rsidR="00733B52" w:rsidRPr="004A1EE9">
        <w:t xml:space="preserve"> </w:t>
      </w:r>
      <w:r w:rsidRPr="004A1EE9">
        <w:t>(</w:t>
      </w:r>
      <w:hyperlink r:id="rId63" w:tooltip="33=Ref   Pembrey, L., Raynor, P., Griffiths, P., Chaytor, S., Wright, J. and Hall, A.J., 2013. Seroprevalence of Cytomegalovirus, Epstein Barr Virus and Varicella Zoster Virus among Pregnant Women in Bradford: A Cohort Study. PLoS ONE (Public Library of Scienc" w:history="1">
        <w:r w:rsidRPr="004A1EE9">
          <w:t>2013</w:t>
        </w:r>
      </w:hyperlink>
      <w:r w:rsidRPr="00716028">
        <w:t>)</w:t>
      </w:r>
      <w:r w:rsidR="00733B52" w:rsidRPr="00716028">
        <w:t xml:space="preserve"> </w:t>
      </w:r>
      <w:r w:rsidRPr="00716028">
        <w:t>studies</w:t>
      </w:r>
      <w:r w:rsidR="00733B52" w:rsidRPr="00716028">
        <w:t xml:space="preserve"> </w:t>
      </w:r>
      <w:r w:rsidRPr="00716028">
        <w:t>were</w:t>
      </w:r>
      <w:r w:rsidR="00733B52" w:rsidRPr="00716028">
        <w:t xml:space="preserve"> </w:t>
      </w:r>
      <w:r w:rsidRPr="00716028">
        <w:t>carried</w:t>
      </w:r>
      <w:r w:rsidR="00733B52" w:rsidRPr="00716028">
        <w:t xml:space="preserve"> </w:t>
      </w:r>
      <w:r w:rsidRPr="00716028">
        <w:t>out</w:t>
      </w:r>
      <w:r w:rsidR="00733B52" w:rsidRPr="00716028">
        <w:t xml:space="preserve"> </w:t>
      </w:r>
      <w:r w:rsidRPr="00716028">
        <w:t>in</w:t>
      </w:r>
      <w:r w:rsidR="00733B52" w:rsidRPr="00716028">
        <w:t xml:space="preserve"> </w:t>
      </w:r>
      <w:r w:rsidRPr="00716028">
        <w:t>diverse</w:t>
      </w:r>
      <w:r w:rsidR="00733B52" w:rsidRPr="00716028">
        <w:t xml:space="preserve"> </w:t>
      </w:r>
      <w:r w:rsidRPr="00716028">
        <w:t>areas</w:t>
      </w:r>
      <w:r w:rsidR="00733B52" w:rsidRPr="00716028">
        <w:t xml:space="preserve"> </w:t>
      </w:r>
      <w:r w:rsidRPr="00716028">
        <w:t>in</w:t>
      </w:r>
      <w:r w:rsidR="00733B52" w:rsidRPr="00716028">
        <w:t xml:space="preserve"> </w:t>
      </w:r>
      <w:r w:rsidRPr="00716028">
        <w:t>the</w:t>
      </w:r>
      <w:r w:rsidR="00733B52" w:rsidRPr="00716028">
        <w:t xml:space="preserve"> </w:t>
      </w:r>
      <w:r w:rsidRPr="00716028">
        <w:t>UK,</w:t>
      </w:r>
      <w:r w:rsidR="00CF2664">
        <w:t xml:space="preserve"> </w:t>
      </w:r>
      <w:r w:rsidR="00CF2664" w:rsidRPr="00CF2664">
        <w:t>the number of foreign-born people living in the UK continues to increase. Vargas-Silva and Rienzo (2015) identified that this population in the UK was 13.5% in 2015 compared to 7% in 1993. This indicates</w:t>
      </w:r>
      <w:r w:rsidR="00733B52" w:rsidRPr="00716028">
        <w:t xml:space="preserve"> </w:t>
      </w:r>
      <w:r w:rsidRPr="00716028">
        <w:t>a</w:t>
      </w:r>
      <w:r w:rsidR="00733B52" w:rsidRPr="00716028">
        <w:t xml:space="preserve"> </w:t>
      </w:r>
      <w:r w:rsidR="00567254" w:rsidRPr="00716028">
        <w:t>necessity</w:t>
      </w:r>
      <w:r w:rsidR="00733B52" w:rsidRPr="00716028">
        <w:t xml:space="preserve"> </w:t>
      </w:r>
      <w:r w:rsidRPr="00716028">
        <w:t>for</w:t>
      </w:r>
      <w:r w:rsidR="00733B52" w:rsidRPr="00716028">
        <w:t xml:space="preserve"> </w:t>
      </w:r>
      <w:r w:rsidRPr="00716028">
        <w:t>further</w:t>
      </w:r>
      <w:r w:rsidR="00733B52" w:rsidRPr="00716028">
        <w:t xml:space="preserve"> </w:t>
      </w:r>
      <w:r w:rsidR="00567254" w:rsidRPr="00716028">
        <w:t>investigation</w:t>
      </w:r>
      <w:r w:rsidR="00733B52" w:rsidRPr="00716028">
        <w:t xml:space="preserve"> </w:t>
      </w:r>
      <w:r w:rsidR="00567254" w:rsidRPr="00716028">
        <w:t>into</w:t>
      </w:r>
      <w:r w:rsidR="00733B52" w:rsidRPr="00716028">
        <w:t xml:space="preserve"> </w:t>
      </w:r>
      <w:r w:rsidR="00B32415">
        <w:t>VZV</w:t>
      </w:r>
      <w:r w:rsidR="00B32415" w:rsidRPr="00716028">
        <w:t xml:space="preserve"> </w:t>
      </w:r>
      <w:r w:rsidRPr="00716028">
        <w:t>prevalence</w:t>
      </w:r>
      <w:r w:rsidR="00733B52" w:rsidRPr="00716028">
        <w:t xml:space="preserve"> </w:t>
      </w:r>
      <w:r w:rsidRPr="00716028">
        <w:t>in</w:t>
      </w:r>
      <w:r w:rsidR="00733B52" w:rsidRPr="00716028">
        <w:t xml:space="preserve"> </w:t>
      </w:r>
      <w:r w:rsidRPr="00716028">
        <w:t>adulthood</w:t>
      </w:r>
      <w:r w:rsidR="00733B52" w:rsidRPr="00716028">
        <w:t xml:space="preserve"> </w:t>
      </w:r>
      <w:r w:rsidRPr="00716028">
        <w:t>as</w:t>
      </w:r>
      <w:r w:rsidR="00733B52" w:rsidRPr="00716028">
        <w:t xml:space="preserve"> </w:t>
      </w:r>
      <w:r w:rsidRPr="00716028">
        <w:t>the</w:t>
      </w:r>
      <w:r w:rsidR="00733B52" w:rsidRPr="00716028">
        <w:t xml:space="preserve"> </w:t>
      </w:r>
      <w:r w:rsidRPr="00716028">
        <w:t>population</w:t>
      </w:r>
      <w:r w:rsidR="00733B52" w:rsidRPr="00716028">
        <w:t xml:space="preserve"> </w:t>
      </w:r>
      <w:r w:rsidRPr="00716028">
        <w:t>demographic</w:t>
      </w:r>
      <w:r w:rsidR="00733B52" w:rsidRPr="00716028">
        <w:t xml:space="preserve"> </w:t>
      </w:r>
      <w:r w:rsidRPr="00716028">
        <w:t>evolves</w:t>
      </w:r>
      <w:r w:rsidR="00CF2664">
        <w:t>.</w:t>
      </w:r>
    </w:p>
    <w:p w14:paraId="6777300E" w14:textId="10A92C61" w:rsidR="006D3E24" w:rsidRPr="006D3E24" w:rsidRDefault="000A2AB8" w:rsidP="006D3E24">
      <w:pPr>
        <w:pStyle w:val="4aBody"/>
        <w:rPr>
          <w:b/>
        </w:rPr>
      </w:pPr>
      <w:r w:rsidRPr="00716028">
        <w:t>The</w:t>
      </w:r>
      <w:r w:rsidR="00B7713E" w:rsidRPr="00716028">
        <w:t>re</w:t>
      </w:r>
      <w:r w:rsidR="00733B52" w:rsidRPr="00716028">
        <w:t xml:space="preserve"> </w:t>
      </w:r>
      <w:r w:rsidRPr="00716028">
        <w:t>is</w:t>
      </w:r>
      <w:r w:rsidR="00733B52" w:rsidRPr="00716028">
        <w:t xml:space="preserve"> </w:t>
      </w:r>
      <w:r w:rsidRPr="00716028">
        <w:t>a</w:t>
      </w:r>
      <w:r w:rsidR="00733B52" w:rsidRPr="00716028">
        <w:t xml:space="preserve"> </w:t>
      </w:r>
      <w:r w:rsidRPr="00716028">
        <w:t>lack</w:t>
      </w:r>
      <w:r w:rsidR="00733B52" w:rsidRPr="00716028">
        <w:t xml:space="preserve"> </w:t>
      </w:r>
      <w:r w:rsidRPr="00716028">
        <w:t>of</w:t>
      </w:r>
      <w:r w:rsidR="00733B52" w:rsidRPr="00716028">
        <w:t xml:space="preserve"> </w:t>
      </w:r>
      <w:r w:rsidR="00D5280E" w:rsidRPr="00716028">
        <w:t>data</w:t>
      </w:r>
      <w:r w:rsidR="00733B52" w:rsidRPr="00716028">
        <w:t xml:space="preserve"> </w:t>
      </w:r>
      <w:r w:rsidR="00D5280E" w:rsidRPr="00716028">
        <w:t>relating</w:t>
      </w:r>
      <w:r w:rsidR="00733B52" w:rsidRPr="00716028">
        <w:t xml:space="preserve"> </w:t>
      </w:r>
      <w:r w:rsidR="00D5280E" w:rsidRPr="00716028">
        <w:t>to</w:t>
      </w:r>
      <w:r w:rsidR="00733B52" w:rsidRPr="00716028">
        <w:t xml:space="preserve"> </w:t>
      </w:r>
      <w:r w:rsidR="00D5280E" w:rsidRPr="00716028">
        <w:t>the</w:t>
      </w:r>
      <w:r w:rsidR="00733B52" w:rsidRPr="00716028">
        <w:t xml:space="preserve"> </w:t>
      </w:r>
      <w:r w:rsidR="00D5280E" w:rsidRPr="00716028">
        <w:t>socio-economic</w:t>
      </w:r>
      <w:r w:rsidR="00733B52" w:rsidRPr="00716028">
        <w:t xml:space="preserve"> </w:t>
      </w:r>
      <w:r w:rsidR="00D5280E" w:rsidRPr="00716028">
        <w:t>effects</w:t>
      </w:r>
      <w:r w:rsidR="00733B52" w:rsidRPr="00716028">
        <w:t xml:space="preserve"> </w:t>
      </w:r>
      <w:r w:rsidR="00D5280E" w:rsidRPr="00716028">
        <w:t>of</w:t>
      </w:r>
      <w:r w:rsidR="00733B52" w:rsidRPr="00716028">
        <w:t xml:space="preserve"> </w:t>
      </w:r>
      <w:r w:rsidR="00D17240">
        <w:t>VZV</w:t>
      </w:r>
      <w:r w:rsidR="00D17240" w:rsidRPr="00716028">
        <w:t xml:space="preserve"> </w:t>
      </w:r>
      <w:r w:rsidR="00D5280E" w:rsidRPr="00716028">
        <w:t>in</w:t>
      </w:r>
      <w:r w:rsidR="00733B52" w:rsidRPr="00716028">
        <w:t xml:space="preserve"> </w:t>
      </w:r>
      <w:r w:rsidR="00D5280E" w:rsidRPr="00716028">
        <w:t>the</w:t>
      </w:r>
      <w:r w:rsidR="00733B52" w:rsidRPr="00716028">
        <w:t xml:space="preserve"> </w:t>
      </w:r>
      <w:r w:rsidR="00D5280E" w:rsidRPr="00716028">
        <w:t>UK</w:t>
      </w:r>
      <w:r w:rsidR="009D5C33" w:rsidRPr="00716028">
        <w:t>.</w:t>
      </w:r>
      <w:r w:rsidR="00733B52" w:rsidRPr="00716028">
        <w:t xml:space="preserve"> </w:t>
      </w:r>
      <w:r w:rsidR="009D5C33" w:rsidRPr="00716028">
        <w:t>However</w:t>
      </w:r>
      <w:r w:rsidR="00D375CC">
        <w:t>,</w:t>
      </w:r>
      <w:r w:rsidR="00733B52" w:rsidRPr="00716028">
        <w:t xml:space="preserve"> </w:t>
      </w:r>
      <w:r w:rsidR="00D5280E" w:rsidRPr="00716028">
        <w:t>studies</w:t>
      </w:r>
      <w:r w:rsidR="00733B52" w:rsidRPr="00716028">
        <w:t xml:space="preserve"> </w:t>
      </w:r>
      <w:r w:rsidR="00D5280E" w:rsidRPr="00716028">
        <w:t>carried</w:t>
      </w:r>
      <w:r w:rsidR="00733B52" w:rsidRPr="00716028">
        <w:t xml:space="preserve"> </w:t>
      </w:r>
      <w:r w:rsidR="00D5280E" w:rsidRPr="00716028">
        <w:t>out</w:t>
      </w:r>
      <w:r w:rsidR="00733B52" w:rsidRPr="00716028">
        <w:t xml:space="preserve"> </w:t>
      </w:r>
      <w:r w:rsidR="00D5280E" w:rsidRPr="00716028">
        <w:t>in</w:t>
      </w:r>
      <w:r w:rsidR="00733B52" w:rsidRPr="00716028">
        <w:t xml:space="preserve"> </w:t>
      </w:r>
      <w:r w:rsidR="00D5280E" w:rsidRPr="00716028">
        <w:t>Australia,</w:t>
      </w:r>
      <w:r w:rsidR="00733B52" w:rsidRPr="00716028">
        <w:t xml:space="preserve"> </w:t>
      </w:r>
      <w:r w:rsidR="00D5280E" w:rsidRPr="00716028">
        <w:t>New</w:t>
      </w:r>
      <w:r w:rsidR="00733B52" w:rsidRPr="00716028">
        <w:t xml:space="preserve"> </w:t>
      </w:r>
      <w:r w:rsidR="00D5280E" w:rsidRPr="00716028">
        <w:t>Zealand</w:t>
      </w:r>
      <w:r w:rsidR="00733B52" w:rsidRPr="00716028">
        <w:t xml:space="preserve"> </w:t>
      </w:r>
      <w:r w:rsidR="00D5280E" w:rsidRPr="00716028">
        <w:t>and</w:t>
      </w:r>
      <w:r w:rsidR="00733B52" w:rsidRPr="00716028">
        <w:t xml:space="preserve"> </w:t>
      </w:r>
      <w:r w:rsidR="00D5280E" w:rsidRPr="00716028">
        <w:t>the</w:t>
      </w:r>
      <w:r w:rsidR="00733B52" w:rsidRPr="00716028">
        <w:t xml:space="preserve"> </w:t>
      </w:r>
      <w:r w:rsidR="00716028" w:rsidRPr="00716028">
        <w:t>US</w:t>
      </w:r>
      <w:r w:rsidR="00733B52" w:rsidRPr="00716028">
        <w:t xml:space="preserve"> </w:t>
      </w:r>
      <w:r w:rsidR="00D5280E" w:rsidRPr="00716028">
        <w:t>following</w:t>
      </w:r>
      <w:r w:rsidR="00733B52" w:rsidRPr="00716028">
        <w:t xml:space="preserve"> </w:t>
      </w:r>
      <w:r w:rsidR="00D375CC">
        <w:t xml:space="preserve">the </w:t>
      </w:r>
      <w:r w:rsidR="00D5280E" w:rsidRPr="00716028">
        <w:t>implementati</w:t>
      </w:r>
      <w:r w:rsidR="00441D2A" w:rsidRPr="00716028">
        <w:t>on</w:t>
      </w:r>
      <w:r w:rsidR="00733B52" w:rsidRPr="00716028">
        <w:t xml:space="preserve"> </w:t>
      </w:r>
      <w:r w:rsidR="00441D2A" w:rsidRPr="00716028">
        <w:t>of</w:t>
      </w:r>
      <w:r w:rsidR="00733B52" w:rsidRPr="00716028">
        <w:t xml:space="preserve"> </w:t>
      </w:r>
      <w:r w:rsidR="00441D2A" w:rsidRPr="00716028">
        <w:t>childhood</w:t>
      </w:r>
      <w:r w:rsidR="00733B52" w:rsidRPr="00716028">
        <w:t xml:space="preserve"> </w:t>
      </w:r>
      <w:r w:rsidR="00D375CC">
        <w:t xml:space="preserve">vaccination </w:t>
      </w:r>
      <w:r w:rsidR="00D5280E" w:rsidRPr="00716028">
        <w:t>have</w:t>
      </w:r>
      <w:r w:rsidR="00733B52" w:rsidRPr="00716028">
        <w:t xml:space="preserve"> </w:t>
      </w:r>
      <w:r w:rsidR="00D5280E" w:rsidRPr="00716028">
        <w:t>shown</w:t>
      </w:r>
      <w:r w:rsidR="00733B52" w:rsidRPr="00716028">
        <w:t xml:space="preserve"> </w:t>
      </w:r>
      <w:r w:rsidR="00D5280E" w:rsidRPr="00716028">
        <w:t>a</w:t>
      </w:r>
      <w:r w:rsidR="00733B52" w:rsidRPr="00716028">
        <w:t xml:space="preserve"> </w:t>
      </w:r>
      <w:r w:rsidR="00D5280E" w:rsidRPr="00716028">
        <w:t>reduction</w:t>
      </w:r>
      <w:r w:rsidR="00733B52" w:rsidRPr="00716028">
        <w:t xml:space="preserve"> </w:t>
      </w:r>
      <w:r w:rsidR="00D5280E" w:rsidRPr="00716028">
        <w:t>in</w:t>
      </w:r>
      <w:r w:rsidR="00733B52" w:rsidRPr="00716028">
        <w:t xml:space="preserve"> </w:t>
      </w:r>
      <w:r w:rsidR="00D5280E" w:rsidRPr="00716028">
        <w:t>hospital</w:t>
      </w:r>
      <w:r w:rsidR="00733B52" w:rsidRPr="00716028">
        <w:t xml:space="preserve"> </w:t>
      </w:r>
      <w:r w:rsidR="00D5280E" w:rsidRPr="00716028">
        <w:t>admissions</w:t>
      </w:r>
      <w:r w:rsidR="00733B52" w:rsidRPr="00716028">
        <w:t xml:space="preserve"> </w:t>
      </w:r>
      <w:r w:rsidR="00D5280E" w:rsidRPr="00716028">
        <w:t>for</w:t>
      </w:r>
      <w:r w:rsidR="00733B52" w:rsidRPr="00716028">
        <w:t xml:space="preserve"> </w:t>
      </w:r>
      <w:r w:rsidR="00D375CC">
        <w:t>VZV</w:t>
      </w:r>
      <w:r w:rsidR="00D375CC" w:rsidRPr="00716028">
        <w:t xml:space="preserve"> </w:t>
      </w:r>
      <w:r w:rsidR="00D5280E" w:rsidRPr="00716028">
        <w:t>at</w:t>
      </w:r>
      <w:r w:rsidR="00733B52" w:rsidRPr="00716028">
        <w:t xml:space="preserve"> </w:t>
      </w:r>
      <w:r w:rsidR="00D5280E" w:rsidRPr="00716028">
        <w:t>any</w:t>
      </w:r>
      <w:r w:rsidR="00733B52" w:rsidRPr="00716028">
        <w:t xml:space="preserve"> </w:t>
      </w:r>
      <w:r w:rsidR="00D5280E" w:rsidRPr="00716028">
        <w:t>age</w:t>
      </w:r>
      <w:r w:rsidR="00733B52" w:rsidRPr="00716028">
        <w:t xml:space="preserve"> </w:t>
      </w:r>
      <w:r w:rsidR="004B4A22">
        <w:t>of</w:t>
      </w:r>
      <w:r w:rsidR="004B4A22" w:rsidRPr="00716028">
        <w:t xml:space="preserve"> </w:t>
      </w:r>
      <w:r w:rsidR="00D5280E" w:rsidRPr="00716028">
        <w:t>between</w:t>
      </w:r>
      <w:r w:rsidR="00733B52" w:rsidRPr="00716028">
        <w:t xml:space="preserve"> </w:t>
      </w:r>
      <w:r w:rsidR="00D5280E" w:rsidRPr="00716028">
        <w:t>47</w:t>
      </w:r>
      <w:r w:rsidR="00716028" w:rsidRPr="00716028">
        <w:t>%</w:t>
      </w:r>
      <w:r w:rsidR="00733B52" w:rsidRPr="00716028">
        <w:t xml:space="preserve"> </w:t>
      </w:r>
      <w:r w:rsidR="00D5280E" w:rsidRPr="00716028">
        <w:t>and</w:t>
      </w:r>
      <w:r w:rsidR="00733B52" w:rsidRPr="00716028">
        <w:t xml:space="preserve"> </w:t>
      </w:r>
      <w:r w:rsidR="00D5280E" w:rsidRPr="00716028">
        <w:t>88</w:t>
      </w:r>
      <w:r w:rsidR="00716028" w:rsidRPr="00716028">
        <w:t>%</w:t>
      </w:r>
      <w:r w:rsidR="00D5280E" w:rsidRPr="00716028">
        <w:t>,</w:t>
      </w:r>
      <w:r w:rsidR="00733B52" w:rsidRPr="00716028">
        <w:t xml:space="preserve"> </w:t>
      </w:r>
      <w:r w:rsidR="00D5280E" w:rsidRPr="00716028">
        <w:t>depending</w:t>
      </w:r>
      <w:r w:rsidR="00733B52" w:rsidRPr="00716028">
        <w:t xml:space="preserve"> </w:t>
      </w:r>
      <w:r w:rsidR="00D5280E" w:rsidRPr="00716028">
        <w:t>on</w:t>
      </w:r>
      <w:r w:rsidR="00733B52" w:rsidRPr="00716028">
        <w:t xml:space="preserve"> </w:t>
      </w:r>
      <w:r w:rsidR="00D5280E" w:rsidRPr="00716028">
        <w:t>the</w:t>
      </w:r>
      <w:r w:rsidR="00733B52" w:rsidRPr="00716028">
        <w:t xml:space="preserve"> </w:t>
      </w:r>
      <w:r w:rsidR="00D5280E" w:rsidRPr="00716028">
        <w:t>area</w:t>
      </w:r>
      <w:r w:rsidR="00733B52" w:rsidRPr="00716028">
        <w:t xml:space="preserve"> </w:t>
      </w:r>
      <w:r w:rsidR="00D5280E" w:rsidRPr="00716028">
        <w:t>(</w:t>
      </w:r>
      <w:r w:rsidR="00D5280E" w:rsidRPr="004A1EE9">
        <w:t>Carville</w:t>
      </w:r>
      <w:r w:rsidR="00CB68CF" w:rsidRPr="004A1EE9">
        <w:t xml:space="preserve"> et al </w:t>
      </w:r>
      <w:hyperlink r:id="rId64" w:tooltip="6=Ref   Carville, K.S., Riddell, M.A. and Kelly, H.A., 2010. A decline in varicella but an uncertain impact in zoster following vaccination in Victoria, Australia. Vaccine, 28(13), pp.2532-2538. [CrossRef][10.1016/j.vaccine.2010.01.036]" w:history="1">
        <w:r w:rsidR="00D5280E" w:rsidRPr="004A1EE9">
          <w:t>2010</w:t>
        </w:r>
      </w:hyperlink>
      <w:r w:rsidR="00437423">
        <w:t xml:space="preserve">, </w:t>
      </w:r>
      <w:r w:rsidR="008A2FAB">
        <w:t>Zhang et al 2015</w:t>
      </w:r>
      <w:r w:rsidR="00D5280E" w:rsidRPr="00716028">
        <w:t>).</w:t>
      </w:r>
      <w:r w:rsidR="00733B52" w:rsidRPr="00716028">
        <w:t xml:space="preserve"> </w:t>
      </w:r>
      <w:r w:rsidR="008A2FAB">
        <w:t>Zhang et al (2015)</w:t>
      </w:r>
      <w:r w:rsidR="00733B52" w:rsidRPr="00716028">
        <w:t xml:space="preserve"> </w:t>
      </w:r>
      <w:r w:rsidR="00D5280E" w:rsidRPr="00716028">
        <w:t>conclude</w:t>
      </w:r>
      <w:r w:rsidR="004B4A22">
        <w:t>d</w:t>
      </w:r>
      <w:r w:rsidR="00733B52" w:rsidRPr="00716028">
        <w:t xml:space="preserve"> </w:t>
      </w:r>
      <w:r w:rsidR="00D5280E" w:rsidRPr="00716028">
        <w:t>that</w:t>
      </w:r>
      <w:r w:rsidR="00733B52" w:rsidRPr="00716028">
        <w:t xml:space="preserve"> </w:t>
      </w:r>
      <w:r w:rsidR="00AD590D">
        <w:t xml:space="preserve">the incidence of </w:t>
      </w:r>
      <w:r w:rsidR="00D5280E" w:rsidRPr="00716028">
        <w:t>varicella</w:t>
      </w:r>
      <w:r w:rsidR="00733B52" w:rsidRPr="00716028">
        <w:t xml:space="preserve"> </w:t>
      </w:r>
      <w:r w:rsidR="00D5280E" w:rsidRPr="00716028">
        <w:t>pneumonia</w:t>
      </w:r>
      <w:r w:rsidR="00733B52" w:rsidRPr="00716028">
        <w:t xml:space="preserve"> </w:t>
      </w:r>
      <w:r w:rsidR="00D5280E" w:rsidRPr="00716028">
        <w:t>and</w:t>
      </w:r>
      <w:r w:rsidR="00733B52" w:rsidRPr="00716028">
        <w:t xml:space="preserve"> </w:t>
      </w:r>
      <w:r w:rsidR="00AD590D">
        <w:t>death from</w:t>
      </w:r>
      <w:r w:rsidR="00733B52" w:rsidRPr="00716028">
        <w:t xml:space="preserve"> </w:t>
      </w:r>
      <w:r w:rsidR="00D5280E" w:rsidRPr="00716028">
        <w:t>the</w:t>
      </w:r>
      <w:r w:rsidR="00733B52" w:rsidRPr="00716028">
        <w:t xml:space="preserve"> </w:t>
      </w:r>
      <w:r w:rsidR="00D5280E" w:rsidRPr="00716028">
        <w:t>illness</w:t>
      </w:r>
      <w:r w:rsidR="00486F4F">
        <w:t xml:space="preserve"> </w:t>
      </w:r>
      <w:r w:rsidR="00D5280E" w:rsidRPr="00716028">
        <w:t>during</w:t>
      </w:r>
      <w:r w:rsidR="00733B52" w:rsidRPr="00716028">
        <w:t xml:space="preserve"> </w:t>
      </w:r>
      <w:r w:rsidR="00D5280E" w:rsidRPr="00716028">
        <w:t>the</w:t>
      </w:r>
      <w:r w:rsidR="006D3E24">
        <w:t xml:space="preserve"> pregnancy, birth and postnatal period is</w:t>
      </w:r>
      <w:r w:rsidR="00AD590D" w:rsidRPr="00716028">
        <w:t xml:space="preserve"> </w:t>
      </w:r>
      <w:r w:rsidR="00D5280E" w:rsidRPr="00716028">
        <w:t>lower</w:t>
      </w:r>
      <w:r w:rsidR="00733B52" w:rsidRPr="00716028">
        <w:t xml:space="preserve"> </w:t>
      </w:r>
      <w:r w:rsidR="00D5280E" w:rsidRPr="00716028">
        <w:t>than</w:t>
      </w:r>
      <w:r w:rsidR="00733B52" w:rsidRPr="00716028">
        <w:t xml:space="preserve"> </w:t>
      </w:r>
      <w:r w:rsidR="00D5280E" w:rsidRPr="00716028">
        <w:t>previously</w:t>
      </w:r>
      <w:r w:rsidR="00733B52" w:rsidRPr="00716028">
        <w:t xml:space="preserve"> </w:t>
      </w:r>
      <w:r w:rsidR="00AD590D">
        <w:t>determined</w:t>
      </w:r>
      <w:r w:rsidR="0001718B">
        <w:t xml:space="preserve">. </w:t>
      </w:r>
      <w:r w:rsidR="006D3E24" w:rsidRPr="006D3E24">
        <w:t>These figures may be related to population demographics, the wider immuni</w:t>
      </w:r>
      <w:r w:rsidR="006D3E24">
        <w:t>s</w:t>
      </w:r>
      <w:r w:rsidR="006D3E24" w:rsidRPr="006D3E24">
        <w:t>ation programme and early interventions when the disease presents. Conversely the incidence of the illness may actually be higher, but not documented because the condition is not reportable; and some women may not have reported any uncomplicated episodes of VZV to their physicians.</w:t>
      </w:r>
    </w:p>
    <w:p w14:paraId="649CCC2C" w14:textId="407E4226" w:rsidR="00A0330E" w:rsidRPr="00716028" w:rsidRDefault="005932AD">
      <w:pPr>
        <w:pStyle w:val="4aBody"/>
      </w:pPr>
      <w:r>
        <w:t>A</w:t>
      </w:r>
      <w:r w:rsidR="00D5280E" w:rsidRPr="00716028">
        <w:t>wareness</w:t>
      </w:r>
      <w:r w:rsidR="00733B52" w:rsidRPr="00716028">
        <w:t xml:space="preserve"> </w:t>
      </w:r>
      <w:r w:rsidR="00D5280E" w:rsidRPr="00716028">
        <w:t>of</w:t>
      </w:r>
      <w:r w:rsidR="00733B52" w:rsidRPr="00716028">
        <w:t xml:space="preserve"> </w:t>
      </w:r>
      <w:r w:rsidR="00D5280E" w:rsidRPr="00716028">
        <w:t>the</w:t>
      </w:r>
      <w:r w:rsidR="00733B52" w:rsidRPr="00716028">
        <w:t xml:space="preserve"> </w:t>
      </w:r>
      <w:r w:rsidR="00D5280E" w:rsidRPr="00716028">
        <w:t>potential</w:t>
      </w:r>
      <w:r w:rsidR="00733B52" w:rsidRPr="00716028">
        <w:t xml:space="preserve"> </w:t>
      </w:r>
      <w:r w:rsidR="00D5280E" w:rsidRPr="00716028">
        <w:t>outcomes</w:t>
      </w:r>
      <w:r w:rsidR="00733B52" w:rsidRPr="00716028">
        <w:t xml:space="preserve"> </w:t>
      </w:r>
      <w:r w:rsidR="00D5280E" w:rsidRPr="00716028">
        <w:t>of</w:t>
      </w:r>
      <w:r w:rsidR="00733B52" w:rsidRPr="00716028">
        <w:t xml:space="preserve"> </w:t>
      </w:r>
      <w:r w:rsidR="00D5280E" w:rsidRPr="00716028">
        <w:t>the</w:t>
      </w:r>
      <w:r w:rsidR="00733B52" w:rsidRPr="00716028">
        <w:t xml:space="preserve"> </w:t>
      </w:r>
      <w:r w:rsidR="00D5280E" w:rsidRPr="00716028">
        <w:t>illness</w:t>
      </w:r>
      <w:r w:rsidR="00733B52" w:rsidRPr="00716028">
        <w:t xml:space="preserve"> </w:t>
      </w:r>
      <w:r w:rsidR="00D5280E" w:rsidRPr="00716028">
        <w:t>needs</w:t>
      </w:r>
      <w:r w:rsidR="00733B52" w:rsidRPr="00716028">
        <w:t xml:space="preserve"> </w:t>
      </w:r>
      <w:r w:rsidR="00D5280E" w:rsidRPr="00716028">
        <w:t>to</w:t>
      </w:r>
      <w:r w:rsidR="00733B52" w:rsidRPr="00716028">
        <w:t xml:space="preserve"> </w:t>
      </w:r>
      <w:r w:rsidR="00D5280E" w:rsidRPr="00716028">
        <w:t>be</w:t>
      </w:r>
      <w:r w:rsidR="00733B52" w:rsidRPr="00716028">
        <w:t xml:space="preserve"> </w:t>
      </w:r>
      <w:r w:rsidR="00D5280E" w:rsidRPr="00716028">
        <w:t>improved</w:t>
      </w:r>
      <w:r w:rsidR="00733B52" w:rsidRPr="00716028">
        <w:t xml:space="preserve"> </w:t>
      </w:r>
      <w:r w:rsidR="00D5280E" w:rsidRPr="00716028">
        <w:t>(</w:t>
      </w:r>
      <w:r w:rsidR="00D5280E" w:rsidRPr="00A9782E">
        <w:rPr>
          <w:highlight w:val="magenta"/>
        </w:rPr>
        <w:t>Henry</w:t>
      </w:r>
      <w:r w:rsidR="00437423" w:rsidRPr="00A9782E">
        <w:rPr>
          <w:highlight w:val="magenta"/>
        </w:rPr>
        <w:t xml:space="preserve"> </w:t>
      </w:r>
      <w:r w:rsidR="00D5280E" w:rsidRPr="00A9782E">
        <w:rPr>
          <w:highlight w:val="magenta"/>
        </w:rPr>
        <w:t>et</w:t>
      </w:r>
      <w:r w:rsidR="00733B52" w:rsidRPr="00A9782E">
        <w:rPr>
          <w:highlight w:val="magenta"/>
        </w:rPr>
        <w:t xml:space="preserve"> </w:t>
      </w:r>
      <w:r w:rsidR="00D5280E" w:rsidRPr="00A9782E">
        <w:rPr>
          <w:highlight w:val="magenta"/>
        </w:rPr>
        <w:t>al</w:t>
      </w:r>
      <w:r w:rsidR="00733B52" w:rsidRPr="00A9782E">
        <w:rPr>
          <w:highlight w:val="magenta"/>
        </w:rPr>
        <w:t xml:space="preserve"> </w:t>
      </w:r>
      <w:hyperlink r:id="rId65" w:tooltip="22=Ref   Henry, J., Richards, C.A., Shafer, E., Taliercio, A. and Gershon, A., 2012. Immunization prevented varicella hospitalizations in Australia. Infectious Disease News; Thorofare, 26(1), pp.16-17." w:history="1">
        <w:r w:rsidR="00D5280E" w:rsidRPr="00A9782E">
          <w:rPr>
            <w:highlight w:val="magenta"/>
          </w:rPr>
          <w:t>2012</w:t>
        </w:r>
      </w:hyperlink>
      <w:r w:rsidR="00437423">
        <w:t xml:space="preserve">, </w:t>
      </w:r>
      <w:r w:rsidR="00D5280E" w:rsidRPr="004A1EE9">
        <w:t>Gershon</w:t>
      </w:r>
      <w:r w:rsidR="00437423" w:rsidRPr="004A1EE9">
        <w:t xml:space="preserve"> </w:t>
      </w:r>
      <w:hyperlink r:id="rId66" w:tooltip="17=Ref   Gershon, A.A., 2017. Is chickenpox so bad, what do we know about immunity to varicella zoster virus, and what does it tell us about the future? Journal of Infection, [e-journal] 75 (supplement 1), pp. S27-33. [CrossRef][10.1016/S0163-4453(17)30188-3][" w:history="1">
        <w:r w:rsidR="00D5280E" w:rsidRPr="004A1EE9">
          <w:t>2017</w:t>
        </w:r>
      </w:hyperlink>
      <w:r w:rsidR="00D5280E" w:rsidRPr="00716028">
        <w:t>)</w:t>
      </w:r>
      <w:r w:rsidR="00733B52" w:rsidRPr="00716028">
        <w:t xml:space="preserve"> </w:t>
      </w:r>
      <w:r w:rsidR="00716028" w:rsidRPr="00716028">
        <w:t>to</w:t>
      </w:r>
      <w:r w:rsidR="00733B52" w:rsidRPr="00716028">
        <w:t xml:space="preserve"> </w:t>
      </w:r>
      <w:r w:rsidR="00D5280E" w:rsidRPr="00716028">
        <w:t>increase</w:t>
      </w:r>
      <w:r w:rsidR="00733B52" w:rsidRPr="00716028">
        <w:t xml:space="preserve"> </w:t>
      </w:r>
      <w:r w:rsidR="00D5280E" w:rsidRPr="00716028">
        <w:t>uptake</w:t>
      </w:r>
      <w:r w:rsidR="00733B52" w:rsidRPr="00716028">
        <w:t xml:space="preserve"> </w:t>
      </w:r>
      <w:r w:rsidR="00D5280E" w:rsidRPr="00716028">
        <w:t>of</w:t>
      </w:r>
      <w:r w:rsidR="00733B52" w:rsidRPr="00716028">
        <w:t xml:space="preserve"> </w:t>
      </w:r>
      <w:r w:rsidR="00D5280E" w:rsidRPr="00716028">
        <w:t>vaccinations</w:t>
      </w:r>
      <w:r w:rsidR="00733B52" w:rsidRPr="00716028">
        <w:t xml:space="preserve"> </w:t>
      </w:r>
      <w:r w:rsidR="00D5280E" w:rsidRPr="00716028">
        <w:t>in</w:t>
      </w:r>
      <w:r w:rsidR="00733B52" w:rsidRPr="00716028">
        <w:t xml:space="preserve"> </w:t>
      </w:r>
      <w:r w:rsidR="00D5280E" w:rsidRPr="00716028">
        <w:t>countries</w:t>
      </w:r>
      <w:r w:rsidR="00733B52" w:rsidRPr="00716028">
        <w:t xml:space="preserve"> </w:t>
      </w:r>
      <w:r w:rsidR="00D5280E" w:rsidRPr="00716028">
        <w:t>where</w:t>
      </w:r>
      <w:r w:rsidR="00733B52" w:rsidRPr="00716028">
        <w:t xml:space="preserve"> </w:t>
      </w:r>
      <w:r w:rsidR="00D5280E" w:rsidRPr="00716028">
        <w:t>it</w:t>
      </w:r>
      <w:r w:rsidR="00733B52" w:rsidRPr="00716028">
        <w:t xml:space="preserve"> </w:t>
      </w:r>
      <w:r w:rsidR="00D5280E" w:rsidRPr="00716028">
        <w:t>is</w:t>
      </w:r>
      <w:r w:rsidR="00733B52" w:rsidRPr="00716028">
        <w:t xml:space="preserve"> </w:t>
      </w:r>
      <w:r w:rsidR="00D5280E" w:rsidRPr="00716028">
        <w:t>offered,</w:t>
      </w:r>
      <w:r w:rsidR="00733B52" w:rsidRPr="00716028">
        <w:t xml:space="preserve"> </w:t>
      </w:r>
      <w:r w:rsidR="00D5280E" w:rsidRPr="00716028">
        <w:t>and</w:t>
      </w:r>
      <w:r w:rsidR="00733B52" w:rsidRPr="00716028">
        <w:t xml:space="preserve"> </w:t>
      </w:r>
      <w:r w:rsidR="000E40D9">
        <w:t>to encourage women</w:t>
      </w:r>
      <w:r w:rsidR="00733B52" w:rsidRPr="00716028">
        <w:t xml:space="preserve"> </w:t>
      </w:r>
      <w:r w:rsidR="00D5280E" w:rsidRPr="00716028">
        <w:t>to</w:t>
      </w:r>
      <w:r w:rsidR="00733B52" w:rsidRPr="00716028">
        <w:t xml:space="preserve"> </w:t>
      </w:r>
      <w:r w:rsidR="00D5280E" w:rsidRPr="00716028">
        <w:t>access</w:t>
      </w:r>
      <w:r w:rsidR="00733B52" w:rsidRPr="00716028">
        <w:t xml:space="preserve"> </w:t>
      </w:r>
      <w:r w:rsidR="00D5280E" w:rsidRPr="00716028">
        <w:t>health</w:t>
      </w:r>
      <w:r w:rsidR="00733B52" w:rsidRPr="00716028">
        <w:t xml:space="preserve"> </w:t>
      </w:r>
      <w:r w:rsidR="00D5280E" w:rsidRPr="00716028">
        <w:t>services</w:t>
      </w:r>
      <w:r w:rsidR="00733B52" w:rsidRPr="00716028">
        <w:t xml:space="preserve"> </w:t>
      </w:r>
      <w:r w:rsidR="000E40D9">
        <w:t xml:space="preserve">in the UK </w:t>
      </w:r>
      <w:r w:rsidR="00D5280E" w:rsidRPr="00716028">
        <w:t>to</w:t>
      </w:r>
      <w:r w:rsidR="00733B52" w:rsidRPr="00716028">
        <w:t xml:space="preserve"> </w:t>
      </w:r>
      <w:r w:rsidR="00D5280E" w:rsidRPr="00716028">
        <w:t>assess</w:t>
      </w:r>
      <w:r w:rsidR="00733B52" w:rsidRPr="00716028">
        <w:t xml:space="preserve"> </w:t>
      </w:r>
      <w:r w:rsidR="00D5280E" w:rsidRPr="00716028">
        <w:t>the</w:t>
      </w:r>
      <w:r w:rsidR="00733B52" w:rsidRPr="00716028">
        <w:t xml:space="preserve"> </w:t>
      </w:r>
      <w:r w:rsidR="00D5280E" w:rsidRPr="00716028">
        <w:t>need</w:t>
      </w:r>
      <w:r w:rsidR="00733B52" w:rsidRPr="00716028">
        <w:t xml:space="preserve"> </w:t>
      </w:r>
      <w:r w:rsidR="00D5280E" w:rsidRPr="00716028">
        <w:t>for</w:t>
      </w:r>
      <w:r w:rsidR="00733B52" w:rsidRPr="00716028">
        <w:t xml:space="preserve"> </w:t>
      </w:r>
      <w:r>
        <w:t>fetal</w:t>
      </w:r>
      <w:r w:rsidRPr="00716028">
        <w:t xml:space="preserve"> </w:t>
      </w:r>
      <w:r w:rsidR="00D5280E" w:rsidRPr="00716028">
        <w:t>medicine</w:t>
      </w:r>
      <w:r w:rsidR="00733B52" w:rsidRPr="00716028">
        <w:t xml:space="preserve"> </w:t>
      </w:r>
      <w:r w:rsidR="00D5280E" w:rsidRPr="00716028">
        <w:t>input.</w:t>
      </w:r>
    </w:p>
    <w:p w14:paraId="4ABA7DD0" w14:textId="77777777" w:rsidR="00A0330E" w:rsidRPr="00716028" w:rsidRDefault="00733B52" w:rsidP="004A1EE9">
      <w:pPr>
        <w:pStyle w:val="5aCrossheadA"/>
      </w:pPr>
      <w:r w:rsidRPr="00716028">
        <w:t>Points for discussion</w:t>
      </w:r>
    </w:p>
    <w:p w14:paraId="23059AA4" w14:textId="7CB6623A" w:rsidR="00A0330E" w:rsidRPr="00716028" w:rsidRDefault="003D7AA4" w:rsidP="004A1EE9">
      <w:pPr>
        <w:pStyle w:val="4aBody"/>
      </w:pPr>
      <w:r w:rsidRPr="00716028">
        <w:t>Pregnancy</w:t>
      </w:r>
      <w:r w:rsidR="00733B52" w:rsidRPr="00716028">
        <w:t xml:space="preserve"> </w:t>
      </w:r>
      <w:r w:rsidRPr="00716028">
        <w:t>may</w:t>
      </w:r>
      <w:r w:rsidR="00733B52" w:rsidRPr="00716028">
        <w:t xml:space="preserve"> </w:t>
      </w:r>
      <w:r w:rsidRPr="00716028">
        <w:t>instigate</w:t>
      </w:r>
      <w:r w:rsidR="00733B52" w:rsidRPr="00716028">
        <w:t xml:space="preserve"> </w:t>
      </w:r>
      <w:r w:rsidRPr="00716028">
        <w:t>a</w:t>
      </w:r>
      <w:r w:rsidR="00733B52" w:rsidRPr="00716028">
        <w:t xml:space="preserve"> </w:t>
      </w:r>
      <w:r w:rsidRPr="00716028">
        <w:t>weakened</w:t>
      </w:r>
      <w:r w:rsidR="00733B52" w:rsidRPr="00716028">
        <w:t xml:space="preserve"> </w:t>
      </w:r>
      <w:r w:rsidRPr="00716028">
        <w:t>immune</w:t>
      </w:r>
      <w:r w:rsidR="00733B52" w:rsidRPr="00716028">
        <w:t xml:space="preserve"> </w:t>
      </w:r>
      <w:r w:rsidRPr="00716028">
        <w:t>response</w:t>
      </w:r>
      <w:r w:rsidR="00733B52" w:rsidRPr="00716028">
        <w:t xml:space="preserve"> </w:t>
      </w:r>
      <w:r w:rsidRPr="00716028">
        <w:t>and</w:t>
      </w:r>
      <w:r w:rsidR="00733B52" w:rsidRPr="00716028">
        <w:t xml:space="preserve"> </w:t>
      </w:r>
      <w:r w:rsidRPr="00716028">
        <w:t>prolong</w:t>
      </w:r>
      <w:r w:rsidR="00733B52" w:rsidRPr="00716028">
        <w:t xml:space="preserve"> </w:t>
      </w:r>
      <w:r w:rsidRPr="00716028">
        <w:t>the</w:t>
      </w:r>
      <w:r w:rsidR="00733B52" w:rsidRPr="00716028">
        <w:t xml:space="preserve"> </w:t>
      </w:r>
      <w:r w:rsidRPr="00716028">
        <w:t>duration</w:t>
      </w:r>
      <w:r w:rsidR="00733B52" w:rsidRPr="00716028">
        <w:t xml:space="preserve"> </w:t>
      </w:r>
      <w:r w:rsidRPr="00716028">
        <w:t>of</w:t>
      </w:r>
      <w:r w:rsidR="00733B52" w:rsidRPr="00716028">
        <w:t xml:space="preserve"> </w:t>
      </w:r>
      <w:r w:rsidRPr="00716028">
        <w:t>the</w:t>
      </w:r>
      <w:r w:rsidR="00733B52" w:rsidRPr="00716028">
        <w:t xml:space="preserve"> </w:t>
      </w:r>
      <w:r w:rsidRPr="00716028">
        <w:t>virus</w:t>
      </w:r>
      <w:r w:rsidR="00733B52" w:rsidRPr="00716028">
        <w:t xml:space="preserve"> </w:t>
      </w:r>
      <w:r w:rsidRPr="00716028">
        <w:t>(Sauerbrei</w:t>
      </w:r>
      <w:r w:rsidR="00437423">
        <w:t xml:space="preserve"> </w:t>
      </w:r>
      <w:r w:rsidRPr="00716028">
        <w:t>2015).</w:t>
      </w:r>
      <w:r w:rsidR="00733B52" w:rsidRPr="00716028">
        <w:t xml:space="preserve"> </w:t>
      </w:r>
      <w:r w:rsidRPr="00716028">
        <w:t>This</w:t>
      </w:r>
      <w:r w:rsidR="00733B52" w:rsidRPr="00716028">
        <w:t xml:space="preserve"> </w:t>
      </w:r>
      <w:r w:rsidRPr="00716028">
        <w:t>is</w:t>
      </w:r>
      <w:r w:rsidR="00733B52" w:rsidRPr="00716028">
        <w:t xml:space="preserve"> </w:t>
      </w:r>
      <w:r w:rsidRPr="00716028">
        <w:t>a</w:t>
      </w:r>
      <w:r w:rsidR="00733B52" w:rsidRPr="00716028">
        <w:t xml:space="preserve"> </w:t>
      </w:r>
      <w:r w:rsidRPr="00716028">
        <w:t>particularly</w:t>
      </w:r>
      <w:r w:rsidR="00733B52" w:rsidRPr="00716028">
        <w:t xml:space="preserve"> </w:t>
      </w:r>
      <w:r w:rsidRPr="00716028">
        <w:t>significant</w:t>
      </w:r>
      <w:r w:rsidR="00733B52" w:rsidRPr="00716028">
        <w:t xml:space="preserve"> </w:t>
      </w:r>
      <w:r w:rsidRPr="00716028">
        <w:t>consideration</w:t>
      </w:r>
      <w:r w:rsidR="00733B52" w:rsidRPr="00716028">
        <w:t xml:space="preserve"> </w:t>
      </w:r>
      <w:r w:rsidR="000E40D9">
        <w:t>because of</w:t>
      </w:r>
      <w:r w:rsidR="00733B52" w:rsidRPr="00716028">
        <w:t xml:space="preserve"> </w:t>
      </w:r>
      <w:r w:rsidR="000130CA">
        <w:t xml:space="preserve">how </w:t>
      </w:r>
      <w:r w:rsidRPr="00716028">
        <w:t>a</w:t>
      </w:r>
      <w:r w:rsidR="00733B52" w:rsidRPr="00716028">
        <w:t xml:space="preserve"> </w:t>
      </w:r>
      <w:r w:rsidRPr="00716028">
        <w:t>pregnant</w:t>
      </w:r>
      <w:r w:rsidR="00733B52" w:rsidRPr="00716028">
        <w:t xml:space="preserve"> </w:t>
      </w:r>
      <w:r w:rsidRPr="00716028">
        <w:t>woman’s</w:t>
      </w:r>
      <w:r w:rsidR="00733B52" w:rsidRPr="00716028">
        <w:t xml:space="preserve"> </w:t>
      </w:r>
      <w:r w:rsidRPr="00716028">
        <w:t>known</w:t>
      </w:r>
      <w:r w:rsidR="00733B52" w:rsidRPr="00716028">
        <w:t xml:space="preserve"> </w:t>
      </w:r>
      <w:r w:rsidRPr="00716028">
        <w:t>exposure</w:t>
      </w:r>
      <w:r w:rsidR="00733B52" w:rsidRPr="00716028">
        <w:t xml:space="preserve"> </w:t>
      </w:r>
      <w:r w:rsidRPr="00716028">
        <w:t>to</w:t>
      </w:r>
      <w:r w:rsidR="00733B52" w:rsidRPr="00716028">
        <w:t xml:space="preserve"> </w:t>
      </w:r>
      <w:r w:rsidR="000E40D9">
        <w:t>VZV</w:t>
      </w:r>
      <w:r w:rsidR="000130CA">
        <w:t xml:space="preserve"> is managed</w:t>
      </w:r>
      <w:r w:rsidRPr="00716028">
        <w:t>.</w:t>
      </w:r>
    </w:p>
    <w:p w14:paraId="0A46C839" w14:textId="66F3CAE0" w:rsidR="00A0330E" w:rsidRPr="00716028" w:rsidRDefault="00DB5037" w:rsidP="004A1EE9">
      <w:pPr>
        <w:pStyle w:val="4aBody"/>
      </w:pPr>
      <w:r w:rsidRPr="00716028">
        <w:t>I</w:t>
      </w:r>
      <w:r w:rsidR="00D5280E" w:rsidRPr="00716028">
        <w:t>nformation</w:t>
      </w:r>
      <w:r w:rsidR="00733B52" w:rsidRPr="00716028">
        <w:t xml:space="preserve"> </w:t>
      </w:r>
      <w:r w:rsidR="00D5280E" w:rsidRPr="00716028">
        <w:t>about</w:t>
      </w:r>
      <w:r w:rsidR="00733B52" w:rsidRPr="00716028">
        <w:t xml:space="preserve"> </w:t>
      </w:r>
      <w:r w:rsidR="000130CA">
        <w:t>VZV</w:t>
      </w:r>
      <w:r w:rsidR="000130CA" w:rsidRPr="00716028">
        <w:t xml:space="preserve"> </w:t>
      </w:r>
      <w:r w:rsidR="00D5280E" w:rsidRPr="00716028">
        <w:t>needs</w:t>
      </w:r>
      <w:r w:rsidR="00733B52" w:rsidRPr="00716028">
        <w:t xml:space="preserve"> </w:t>
      </w:r>
      <w:r w:rsidR="00D5280E" w:rsidRPr="00716028">
        <w:t>to</w:t>
      </w:r>
      <w:r w:rsidR="00733B52" w:rsidRPr="00716028">
        <w:t xml:space="preserve"> </w:t>
      </w:r>
      <w:r w:rsidR="00D5280E" w:rsidRPr="00716028">
        <w:t>be</w:t>
      </w:r>
      <w:r w:rsidR="00733B52" w:rsidRPr="00716028">
        <w:t xml:space="preserve"> </w:t>
      </w:r>
      <w:r w:rsidR="00D5280E" w:rsidRPr="00716028">
        <w:t>easily</w:t>
      </w:r>
      <w:r w:rsidR="00733B52" w:rsidRPr="00716028">
        <w:t xml:space="preserve"> </w:t>
      </w:r>
      <w:r w:rsidR="00D5280E" w:rsidRPr="00716028">
        <w:t>accessible,</w:t>
      </w:r>
      <w:r w:rsidR="00733B52" w:rsidRPr="00716028">
        <w:t xml:space="preserve"> </w:t>
      </w:r>
      <w:r w:rsidR="00D5280E" w:rsidRPr="00716028">
        <w:t>comprehensive</w:t>
      </w:r>
      <w:r w:rsidR="00733B52" w:rsidRPr="00716028">
        <w:t xml:space="preserve"> </w:t>
      </w:r>
      <w:r w:rsidR="00D5280E" w:rsidRPr="00716028">
        <w:t>and</w:t>
      </w:r>
      <w:r w:rsidR="00733B52" w:rsidRPr="00716028">
        <w:t xml:space="preserve"> </w:t>
      </w:r>
      <w:r w:rsidR="00D5280E" w:rsidRPr="00716028">
        <w:t>evidence</w:t>
      </w:r>
      <w:r w:rsidR="000130CA">
        <w:t>-</w:t>
      </w:r>
      <w:r w:rsidR="00D5280E" w:rsidRPr="00716028">
        <w:t>based;</w:t>
      </w:r>
      <w:r w:rsidR="00733B52" w:rsidRPr="00716028">
        <w:t xml:space="preserve"> </w:t>
      </w:r>
      <w:r w:rsidR="00D5280E" w:rsidRPr="00716028">
        <w:t>health</w:t>
      </w:r>
      <w:r w:rsidR="00733B52" w:rsidRPr="00716028">
        <w:t xml:space="preserve"> </w:t>
      </w:r>
      <w:r w:rsidR="00D5280E" w:rsidRPr="00716028">
        <w:t>professionals</w:t>
      </w:r>
      <w:r w:rsidR="00733B52" w:rsidRPr="00716028">
        <w:t xml:space="preserve"> </w:t>
      </w:r>
      <w:r w:rsidR="00D5280E" w:rsidRPr="00716028">
        <w:t>need</w:t>
      </w:r>
      <w:r w:rsidR="00733B52" w:rsidRPr="00716028">
        <w:t xml:space="preserve"> </w:t>
      </w:r>
      <w:r w:rsidR="00D5280E" w:rsidRPr="00716028">
        <w:t>to</w:t>
      </w:r>
      <w:r w:rsidR="00733B52" w:rsidRPr="00716028">
        <w:t xml:space="preserve"> </w:t>
      </w:r>
      <w:r w:rsidR="000130CA">
        <w:t>incorporate</w:t>
      </w:r>
      <w:r w:rsidR="000130CA" w:rsidRPr="00716028">
        <w:t xml:space="preserve"> </w:t>
      </w:r>
      <w:r w:rsidR="00D5280E" w:rsidRPr="00716028">
        <w:t>this</w:t>
      </w:r>
      <w:r w:rsidR="00733B52" w:rsidRPr="00716028">
        <w:t xml:space="preserve"> </w:t>
      </w:r>
      <w:r w:rsidR="00D5280E" w:rsidRPr="00716028">
        <w:t>in</w:t>
      </w:r>
      <w:r w:rsidR="00283DFE">
        <w:t>to</w:t>
      </w:r>
      <w:r w:rsidR="00733B52" w:rsidRPr="00716028">
        <w:t xml:space="preserve"> </w:t>
      </w:r>
      <w:r w:rsidR="00D5280E" w:rsidRPr="00716028">
        <w:t>their</w:t>
      </w:r>
      <w:r w:rsidR="00733B52" w:rsidRPr="00716028">
        <w:t xml:space="preserve"> </w:t>
      </w:r>
      <w:r w:rsidR="00D5280E" w:rsidRPr="00716028">
        <w:t>practice</w:t>
      </w:r>
      <w:r w:rsidR="00733B52" w:rsidRPr="00716028">
        <w:t xml:space="preserve"> </w:t>
      </w:r>
      <w:r w:rsidR="00D5280E" w:rsidRPr="00716028">
        <w:t>(</w:t>
      </w:r>
      <w:r w:rsidR="00D5280E" w:rsidRPr="004A1EE9">
        <w:t>NMC</w:t>
      </w:r>
      <w:r w:rsidR="00733B52" w:rsidRPr="004A1EE9">
        <w:t xml:space="preserve"> </w:t>
      </w:r>
      <w:hyperlink r:id="rId67" w:tooltip="30=Ref   NMC, 2015. The Code: Professional standards of practice and behaviour for nurses and midwives. [pdf] London: NMC. Available at:  [Accessed 9 October 2018]." w:history="1">
        <w:r w:rsidR="00D5280E" w:rsidRPr="004A1EE9">
          <w:t>2015</w:t>
        </w:r>
      </w:hyperlink>
      <w:r w:rsidR="00D5280E" w:rsidRPr="00716028">
        <w:t>)</w:t>
      </w:r>
      <w:r w:rsidR="00733B52" w:rsidRPr="00716028">
        <w:t xml:space="preserve"> </w:t>
      </w:r>
      <w:r w:rsidR="00D5280E" w:rsidRPr="00716028">
        <w:t>to</w:t>
      </w:r>
      <w:r w:rsidR="00733B52" w:rsidRPr="00716028">
        <w:t xml:space="preserve"> </w:t>
      </w:r>
      <w:r w:rsidR="00D5280E" w:rsidRPr="00716028">
        <w:t>reduce</w:t>
      </w:r>
      <w:r w:rsidR="00733B52" w:rsidRPr="00716028">
        <w:t xml:space="preserve"> </w:t>
      </w:r>
      <w:r w:rsidR="003D44F2">
        <w:t xml:space="preserve">patients’ </w:t>
      </w:r>
      <w:r w:rsidR="00D5280E" w:rsidRPr="00716028">
        <w:t>anxiety</w:t>
      </w:r>
      <w:r w:rsidR="00733B52" w:rsidRPr="00716028">
        <w:t xml:space="preserve"> </w:t>
      </w:r>
      <w:r w:rsidR="003D44F2">
        <w:t xml:space="preserve">if this </w:t>
      </w:r>
      <w:r w:rsidR="00D5280E" w:rsidRPr="00716028">
        <w:t>occur</w:t>
      </w:r>
      <w:r w:rsidR="003D44F2">
        <w:t>s</w:t>
      </w:r>
      <w:r w:rsidR="00D5280E" w:rsidRPr="00716028">
        <w:t>.</w:t>
      </w:r>
    </w:p>
    <w:p w14:paraId="26BE4DC7" w14:textId="38609B2F" w:rsidR="00A0330E" w:rsidRPr="00716028" w:rsidRDefault="00277EFF" w:rsidP="004A1EE9">
      <w:pPr>
        <w:pStyle w:val="4aBody"/>
      </w:pPr>
      <w:r w:rsidRPr="00716028">
        <w:t>V</w:t>
      </w:r>
      <w:r w:rsidR="00D5280E" w:rsidRPr="00716028">
        <w:t>accination</w:t>
      </w:r>
      <w:r w:rsidR="00733B52" w:rsidRPr="00716028">
        <w:t xml:space="preserve"> </w:t>
      </w:r>
      <w:r w:rsidR="00D5280E" w:rsidRPr="00716028">
        <w:t>is</w:t>
      </w:r>
      <w:r w:rsidR="00733B52" w:rsidRPr="00716028">
        <w:t xml:space="preserve"> </w:t>
      </w:r>
      <w:r w:rsidR="00D5280E" w:rsidRPr="00716028">
        <w:t>effective</w:t>
      </w:r>
      <w:r w:rsidR="00733B52" w:rsidRPr="00716028">
        <w:t xml:space="preserve"> </w:t>
      </w:r>
      <w:r w:rsidR="00D5280E" w:rsidRPr="00716028">
        <w:t>in</w:t>
      </w:r>
      <w:r w:rsidR="00733B52" w:rsidRPr="00716028">
        <w:t xml:space="preserve"> </w:t>
      </w:r>
      <w:r w:rsidR="00D5280E" w:rsidRPr="00716028">
        <w:t>preventing</w:t>
      </w:r>
      <w:r w:rsidR="00733B52" w:rsidRPr="00716028">
        <w:t xml:space="preserve"> </w:t>
      </w:r>
      <w:r w:rsidR="003D44F2">
        <w:t xml:space="preserve">VZV </w:t>
      </w:r>
      <w:r w:rsidR="00D5280E" w:rsidRPr="00716028">
        <w:t>in</w:t>
      </w:r>
      <w:r w:rsidR="00733B52" w:rsidRPr="00716028">
        <w:t xml:space="preserve"> </w:t>
      </w:r>
      <w:r w:rsidR="00D5280E" w:rsidRPr="00716028">
        <w:t>up</w:t>
      </w:r>
      <w:r w:rsidR="00733B52" w:rsidRPr="00716028">
        <w:t xml:space="preserve"> </w:t>
      </w:r>
      <w:r w:rsidR="00D5280E" w:rsidRPr="00716028">
        <w:t>to</w:t>
      </w:r>
      <w:r w:rsidR="00733B52" w:rsidRPr="00716028">
        <w:t xml:space="preserve"> </w:t>
      </w:r>
      <w:r w:rsidR="00D5280E" w:rsidRPr="00716028">
        <w:t>90</w:t>
      </w:r>
      <w:r w:rsidR="00716028" w:rsidRPr="00716028">
        <w:t>%</w:t>
      </w:r>
      <w:r w:rsidR="00733B52" w:rsidRPr="00716028">
        <w:t xml:space="preserve"> </w:t>
      </w:r>
      <w:r w:rsidR="00D5280E" w:rsidRPr="00716028">
        <w:t>of</w:t>
      </w:r>
      <w:r w:rsidR="00733B52" w:rsidRPr="00716028">
        <w:t xml:space="preserve"> </w:t>
      </w:r>
      <w:r w:rsidR="00D5280E" w:rsidRPr="00716028">
        <w:t>the</w:t>
      </w:r>
      <w:r w:rsidR="00733B52" w:rsidRPr="00716028">
        <w:t xml:space="preserve"> </w:t>
      </w:r>
      <w:r w:rsidR="00D5280E" w:rsidRPr="00716028">
        <w:t>population</w:t>
      </w:r>
      <w:r w:rsidR="00733B52" w:rsidRPr="00716028">
        <w:t xml:space="preserve"> </w:t>
      </w:r>
      <w:r w:rsidR="00D5280E" w:rsidRPr="00716028">
        <w:t>and</w:t>
      </w:r>
      <w:r w:rsidR="00733B52" w:rsidRPr="00716028">
        <w:t xml:space="preserve"> </w:t>
      </w:r>
      <w:r w:rsidR="00D5280E" w:rsidRPr="00716028">
        <w:t>is</w:t>
      </w:r>
      <w:r w:rsidR="00733B52" w:rsidRPr="00716028">
        <w:t xml:space="preserve"> </w:t>
      </w:r>
      <w:r w:rsidR="003D44F2">
        <w:t>completely</w:t>
      </w:r>
      <w:r w:rsidR="00733B52" w:rsidRPr="00716028">
        <w:t xml:space="preserve"> </w:t>
      </w:r>
      <w:r w:rsidR="00D5280E" w:rsidRPr="00716028">
        <w:t>effective</w:t>
      </w:r>
      <w:r w:rsidR="00733B52" w:rsidRPr="00716028">
        <w:t xml:space="preserve"> </w:t>
      </w:r>
      <w:r w:rsidR="00D5280E" w:rsidRPr="00716028">
        <w:t>at</w:t>
      </w:r>
      <w:r w:rsidR="00733B52" w:rsidRPr="00716028">
        <w:t xml:space="preserve"> </w:t>
      </w:r>
      <w:r w:rsidR="00D5280E" w:rsidRPr="00716028">
        <w:t>preventing</w:t>
      </w:r>
      <w:r w:rsidR="00733B52" w:rsidRPr="00716028">
        <w:t xml:space="preserve"> </w:t>
      </w:r>
      <w:r w:rsidR="00D5280E" w:rsidRPr="00716028">
        <w:t>severe</w:t>
      </w:r>
      <w:r w:rsidR="00733B52" w:rsidRPr="00716028">
        <w:t xml:space="preserve"> </w:t>
      </w:r>
      <w:r w:rsidR="003D44F2">
        <w:t>VZV</w:t>
      </w:r>
      <w:r w:rsidR="003D44F2" w:rsidRPr="00716028">
        <w:t xml:space="preserve"> </w:t>
      </w:r>
      <w:r w:rsidR="00D5280E" w:rsidRPr="00716028">
        <w:t>(</w:t>
      </w:r>
      <w:r w:rsidR="00D5280E" w:rsidRPr="004A1EE9">
        <w:t>Daley</w:t>
      </w:r>
      <w:r w:rsidR="00437423" w:rsidRPr="004A1EE9">
        <w:t xml:space="preserve"> et al</w:t>
      </w:r>
      <w:r w:rsidR="00733B52" w:rsidRPr="004A1EE9">
        <w:t xml:space="preserve"> </w:t>
      </w:r>
      <w:hyperlink r:id="rId68" w:tooltip="9=Ref   Daley, A.J., Thorpe, S., and Garland, S.M., 2008. Varicella and the pregnant woman: Prevention and management. Australian and New Zealand Journal of Obstetrics and Gynaecology, 48(1), pp.26-33. [CrossRef][10.1111/j.1479-828X.2007.00797.x]" w:history="1">
        <w:r w:rsidR="00D5280E" w:rsidRPr="004A1EE9">
          <w:t>2008</w:t>
        </w:r>
      </w:hyperlink>
      <w:r w:rsidR="00D5280E" w:rsidRPr="00716028">
        <w:t>)</w:t>
      </w:r>
      <w:r w:rsidR="003D44F2">
        <w:t>.</w:t>
      </w:r>
      <w:r w:rsidR="00733B52" w:rsidRPr="00716028">
        <w:t xml:space="preserve"> </w:t>
      </w:r>
      <w:r w:rsidR="003D44F2">
        <w:t>T</w:t>
      </w:r>
      <w:r w:rsidR="00D5280E" w:rsidRPr="00716028">
        <w:t>his</w:t>
      </w:r>
      <w:r w:rsidR="00733B52" w:rsidRPr="00716028">
        <w:t xml:space="preserve"> </w:t>
      </w:r>
      <w:r w:rsidRPr="00716028">
        <w:t>is</w:t>
      </w:r>
      <w:r w:rsidR="00733B52" w:rsidRPr="00716028">
        <w:t xml:space="preserve"> </w:t>
      </w:r>
      <w:r w:rsidR="00D5280E" w:rsidRPr="00716028">
        <w:t>significant</w:t>
      </w:r>
      <w:r w:rsidR="00733B52" w:rsidRPr="00716028">
        <w:t xml:space="preserve"> </w:t>
      </w:r>
      <w:r w:rsidR="00151D28">
        <w:t xml:space="preserve">in </w:t>
      </w:r>
      <w:r w:rsidR="00D5280E" w:rsidRPr="00716028">
        <w:t>preventing</w:t>
      </w:r>
      <w:r w:rsidR="00733B52" w:rsidRPr="00716028">
        <w:t xml:space="preserve"> </w:t>
      </w:r>
      <w:r w:rsidR="00D5280E" w:rsidRPr="00716028">
        <w:t>morbidity</w:t>
      </w:r>
      <w:r w:rsidR="00733B52" w:rsidRPr="00716028">
        <w:t xml:space="preserve"> </w:t>
      </w:r>
      <w:r w:rsidR="00D5280E" w:rsidRPr="00716028">
        <w:t>and</w:t>
      </w:r>
      <w:r w:rsidR="00733B52" w:rsidRPr="00716028">
        <w:t xml:space="preserve"> </w:t>
      </w:r>
      <w:r w:rsidR="00D5280E" w:rsidRPr="00716028">
        <w:t>mortality</w:t>
      </w:r>
      <w:r w:rsidR="00733B52" w:rsidRPr="00716028">
        <w:t xml:space="preserve"> </w:t>
      </w:r>
      <w:r w:rsidR="00D5280E" w:rsidRPr="00716028">
        <w:t>in</w:t>
      </w:r>
      <w:r w:rsidR="00733B52" w:rsidRPr="00716028">
        <w:t xml:space="preserve"> </w:t>
      </w:r>
      <w:r w:rsidR="00151D28">
        <w:t>un</w:t>
      </w:r>
      <w:r w:rsidR="00D5280E" w:rsidRPr="00716028">
        <w:t>immune</w:t>
      </w:r>
      <w:r w:rsidR="00733B52" w:rsidRPr="00716028">
        <w:t xml:space="preserve"> </w:t>
      </w:r>
      <w:r w:rsidR="00D5280E" w:rsidRPr="00716028">
        <w:t>women</w:t>
      </w:r>
      <w:r w:rsidR="00733B52" w:rsidRPr="00716028">
        <w:t xml:space="preserve"> </w:t>
      </w:r>
      <w:r w:rsidR="00D5280E" w:rsidRPr="00716028">
        <w:t>of</w:t>
      </w:r>
      <w:r w:rsidR="00733B52" w:rsidRPr="00716028">
        <w:t xml:space="preserve"> </w:t>
      </w:r>
      <w:r w:rsidR="00D5280E" w:rsidRPr="00716028">
        <w:t>childbearing</w:t>
      </w:r>
      <w:r w:rsidR="00733B52" w:rsidRPr="00716028">
        <w:t xml:space="preserve"> </w:t>
      </w:r>
      <w:r w:rsidR="00D5280E" w:rsidRPr="00716028">
        <w:t>age.</w:t>
      </w:r>
    </w:p>
    <w:p w14:paraId="2BF09FF0" w14:textId="4A95F426" w:rsidR="00A0330E" w:rsidRPr="00716028" w:rsidRDefault="00D5280E" w:rsidP="004A1EE9">
      <w:pPr>
        <w:pStyle w:val="4aBody"/>
      </w:pPr>
      <w:r w:rsidRPr="00716028">
        <w:t>Vaccination</w:t>
      </w:r>
      <w:r w:rsidR="00733B52" w:rsidRPr="00716028">
        <w:t xml:space="preserve"> </w:t>
      </w:r>
      <w:r w:rsidR="00716028" w:rsidRPr="00716028">
        <w:t>before</w:t>
      </w:r>
      <w:r w:rsidR="00733B52" w:rsidRPr="00716028">
        <w:t xml:space="preserve"> </w:t>
      </w:r>
      <w:r w:rsidRPr="00716028">
        <w:t>conception</w:t>
      </w:r>
      <w:r w:rsidR="00733B52" w:rsidRPr="00716028">
        <w:t xml:space="preserve"> </w:t>
      </w:r>
      <w:r w:rsidRPr="00716028">
        <w:t>would</w:t>
      </w:r>
      <w:r w:rsidR="00733B52" w:rsidRPr="00716028">
        <w:t xml:space="preserve"> </w:t>
      </w:r>
      <w:r w:rsidRPr="00716028">
        <w:t>reduce</w:t>
      </w:r>
      <w:r w:rsidR="00733B52" w:rsidRPr="00716028">
        <w:t xml:space="preserve"> </w:t>
      </w:r>
      <w:r w:rsidRPr="00716028">
        <w:t>the</w:t>
      </w:r>
      <w:r w:rsidR="00733B52" w:rsidRPr="00716028">
        <w:t xml:space="preserve"> </w:t>
      </w:r>
      <w:r w:rsidRPr="00716028">
        <w:t>incidence</w:t>
      </w:r>
      <w:r w:rsidR="00733B52" w:rsidRPr="00716028">
        <w:t xml:space="preserve"> </w:t>
      </w:r>
      <w:r w:rsidRPr="00716028">
        <w:t>further,</w:t>
      </w:r>
      <w:r w:rsidR="00733B52" w:rsidRPr="00716028">
        <w:t xml:space="preserve"> </w:t>
      </w:r>
      <w:r w:rsidRPr="00716028">
        <w:t>and</w:t>
      </w:r>
      <w:r w:rsidR="00733B52" w:rsidRPr="00716028">
        <w:t xml:space="preserve"> </w:t>
      </w:r>
      <w:r w:rsidR="00151D28" w:rsidRPr="00716028">
        <w:t xml:space="preserve">if </w:t>
      </w:r>
      <w:r w:rsidR="00151D28">
        <w:t xml:space="preserve">a </w:t>
      </w:r>
      <w:r w:rsidR="00151D28" w:rsidRPr="00716028">
        <w:t xml:space="preserve">woman still contracts </w:t>
      </w:r>
      <w:r w:rsidR="00151D28">
        <w:t>VZV</w:t>
      </w:r>
      <w:r w:rsidR="00EC367E">
        <w:t>,</w:t>
      </w:r>
      <w:r w:rsidR="00151D28">
        <w:t xml:space="preserve"> </w:t>
      </w:r>
      <w:r w:rsidRPr="00716028">
        <w:t>the</w:t>
      </w:r>
      <w:r w:rsidR="00733B52" w:rsidRPr="00716028">
        <w:t xml:space="preserve"> </w:t>
      </w:r>
      <w:r w:rsidRPr="00716028">
        <w:t>likelihood</w:t>
      </w:r>
      <w:r w:rsidR="00733B52" w:rsidRPr="00716028">
        <w:t xml:space="preserve"> </w:t>
      </w:r>
      <w:r w:rsidRPr="00716028">
        <w:t>of</w:t>
      </w:r>
      <w:r w:rsidR="00733B52" w:rsidRPr="00716028">
        <w:t xml:space="preserve"> </w:t>
      </w:r>
      <w:r w:rsidRPr="00716028">
        <w:t>viremia</w:t>
      </w:r>
      <w:r w:rsidR="00733B52" w:rsidRPr="00716028">
        <w:t xml:space="preserve"> </w:t>
      </w:r>
      <w:r w:rsidR="00151D28">
        <w:t>at</w:t>
      </w:r>
      <w:r w:rsidR="00733B52" w:rsidRPr="00716028">
        <w:t xml:space="preserve"> </w:t>
      </w:r>
      <w:r w:rsidRPr="00716028">
        <w:t>a</w:t>
      </w:r>
      <w:r w:rsidR="00733B52" w:rsidRPr="00716028">
        <w:t xml:space="preserve"> </w:t>
      </w:r>
      <w:r w:rsidRPr="00716028">
        <w:t>level</w:t>
      </w:r>
      <w:r w:rsidR="00733B52" w:rsidRPr="00716028">
        <w:t xml:space="preserve"> </w:t>
      </w:r>
      <w:r w:rsidRPr="00716028">
        <w:t>that</w:t>
      </w:r>
      <w:r w:rsidR="00733B52" w:rsidRPr="00716028">
        <w:t xml:space="preserve"> </w:t>
      </w:r>
      <w:r w:rsidRPr="00716028">
        <w:t>affects</w:t>
      </w:r>
      <w:r w:rsidR="00733B52" w:rsidRPr="00716028">
        <w:t xml:space="preserve"> </w:t>
      </w:r>
      <w:r w:rsidRPr="00716028">
        <w:t>the</w:t>
      </w:r>
      <w:r w:rsidR="00733B52" w:rsidRPr="00716028">
        <w:t xml:space="preserve"> </w:t>
      </w:r>
      <w:r w:rsidR="00151D28">
        <w:t>fetus</w:t>
      </w:r>
      <w:r w:rsidR="00151D28" w:rsidRPr="00716028">
        <w:t xml:space="preserve"> </w:t>
      </w:r>
      <w:r w:rsidRPr="00716028">
        <w:t>is</w:t>
      </w:r>
      <w:r w:rsidR="00733B52" w:rsidRPr="00716028">
        <w:t xml:space="preserve"> </w:t>
      </w:r>
      <w:r w:rsidRPr="00716028">
        <w:t>minimal</w:t>
      </w:r>
      <w:r w:rsidR="00733B52" w:rsidRPr="00716028">
        <w:t xml:space="preserve"> </w:t>
      </w:r>
      <w:r w:rsidRPr="00716028">
        <w:t>(</w:t>
      </w:r>
      <w:r w:rsidRPr="004A1EE9">
        <w:t>Wiwanitkit</w:t>
      </w:r>
      <w:r w:rsidR="00733B52" w:rsidRPr="004A1EE9">
        <w:t xml:space="preserve"> </w:t>
      </w:r>
      <w:hyperlink r:id="rId69" w:tooltip="49=Ref   Wiwanitkit, V., 2009. Chicken Pox Infection in Pregnancy. In: Canfield, R.N., ed. 2009. Infectious Pregnancy Complications. [e-book] New York: Nova Science. Available through: Anglia Ruskin University Library website  [Accessed 9 October 2018]." w:history="1">
        <w:r w:rsidRPr="004A1EE9">
          <w:t>2009</w:t>
        </w:r>
      </w:hyperlink>
      <w:r w:rsidRPr="00716028">
        <w:t>).</w:t>
      </w:r>
    </w:p>
    <w:p w14:paraId="01871D90" w14:textId="77777777" w:rsidR="00A0330E" w:rsidRPr="00716028" w:rsidRDefault="002B61DA" w:rsidP="004A1EE9">
      <w:pPr>
        <w:pStyle w:val="6ATimeouthead"/>
      </w:pPr>
      <w:bookmarkStart w:id="43" w:name="OLE_LINK18"/>
      <w:bookmarkStart w:id="44" w:name="OLE_LINK19"/>
      <w:r w:rsidRPr="00716028">
        <w:t>Time out 7</w:t>
      </w:r>
    </w:p>
    <w:bookmarkEnd w:id="43"/>
    <w:bookmarkEnd w:id="44"/>
    <w:p w14:paraId="457155B6" w14:textId="44181D4C" w:rsidR="00C05EED" w:rsidRDefault="00C05EED" w:rsidP="00B202E1">
      <w:pPr>
        <w:pStyle w:val="6bTimeouttitle"/>
      </w:pPr>
      <w:r>
        <w:t>Conveying risk</w:t>
      </w:r>
    </w:p>
    <w:p w14:paraId="26CE4E2A" w14:textId="63C570FE" w:rsidR="00A0330E" w:rsidRPr="00716028" w:rsidRDefault="00733B52" w:rsidP="004A1EE9">
      <w:pPr>
        <w:pStyle w:val="6cTimeoutbody"/>
        <w:rPr>
          <w:lang w:eastAsia="en-GB"/>
        </w:rPr>
      </w:pPr>
      <w:r w:rsidRPr="00716028">
        <w:t xml:space="preserve">Discuss with colleagues how you would convey relative risk to a woman who is </w:t>
      </w:r>
      <w:r w:rsidR="00EC367E">
        <w:t xml:space="preserve">not pregnant and does not know if she is immune to VZV, </w:t>
      </w:r>
      <w:r w:rsidRPr="00716028">
        <w:t xml:space="preserve">so you can </w:t>
      </w:r>
      <w:r w:rsidR="00EC367E">
        <w:t xml:space="preserve">help </w:t>
      </w:r>
      <w:r w:rsidRPr="00716028">
        <w:t xml:space="preserve">her to </w:t>
      </w:r>
      <w:r w:rsidR="00EC367E">
        <w:t xml:space="preserve">make an </w:t>
      </w:r>
      <w:r w:rsidRPr="00716028">
        <w:t xml:space="preserve">informed choice </w:t>
      </w:r>
      <w:r w:rsidR="00EC367E">
        <w:t xml:space="preserve">about </w:t>
      </w:r>
      <w:r w:rsidRPr="00716028">
        <w:t xml:space="preserve">whether to </w:t>
      </w:r>
      <w:r w:rsidR="00EC367E">
        <w:t xml:space="preserve">determine her immunity </w:t>
      </w:r>
      <w:r w:rsidRPr="00716028">
        <w:t xml:space="preserve">and consider vaccination </w:t>
      </w:r>
      <w:r w:rsidR="00716028" w:rsidRPr="00716028">
        <w:t>before</w:t>
      </w:r>
      <w:r w:rsidRPr="00716028">
        <w:t xml:space="preserve"> </w:t>
      </w:r>
      <w:r w:rsidR="00CB4A30">
        <w:t>trying to become</w:t>
      </w:r>
      <w:r w:rsidR="00CB4A30" w:rsidRPr="00716028">
        <w:t xml:space="preserve"> </w:t>
      </w:r>
      <w:r w:rsidRPr="00716028">
        <w:t>pregnant.</w:t>
      </w:r>
    </w:p>
    <w:p w14:paraId="3CDE7BC3" w14:textId="77777777" w:rsidR="00A0330E" w:rsidRPr="004A1EE9" w:rsidRDefault="00733B52" w:rsidP="004A1EE9">
      <w:pPr>
        <w:pStyle w:val="5aCrossheadA"/>
        <w:rPr>
          <w:b w:val="0"/>
        </w:rPr>
      </w:pPr>
      <w:r w:rsidRPr="00361546">
        <w:t>Conclusion</w:t>
      </w:r>
    </w:p>
    <w:p w14:paraId="07A1CD02" w14:textId="4170AA16" w:rsidR="00A0330E" w:rsidRPr="00716028" w:rsidRDefault="00037149" w:rsidP="004A1EE9">
      <w:pPr>
        <w:pStyle w:val="4aBody"/>
      </w:pPr>
      <w:r w:rsidRPr="00716028">
        <w:t>Midwiv</w:t>
      </w:r>
      <w:r w:rsidR="00C4541A" w:rsidRPr="00716028">
        <w:t>e</w:t>
      </w:r>
      <w:r w:rsidRPr="00716028">
        <w:t>s</w:t>
      </w:r>
      <w:r w:rsidR="008B06AB">
        <w:t xml:space="preserve"> and nurses</w:t>
      </w:r>
      <w:r w:rsidR="00733B52" w:rsidRPr="00716028">
        <w:t xml:space="preserve"> </w:t>
      </w:r>
      <w:r w:rsidR="00C4541A" w:rsidRPr="00716028">
        <w:t>sho</w:t>
      </w:r>
      <w:r w:rsidRPr="00716028">
        <w:t>uld</w:t>
      </w:r>
      <w:r w:rsidR="00733B52" w:rsidRPr="00716028">
        <w:t xml:space="preserve"> </w:t>
      </w:r>
      <w:r w:rsidRPr="00716028">
        <w:t>provide</w:t>
      </w:r>
      <w:r w:rsidR="00733B52" w:rsidRPr="00716028">
        <w:t xml:space="preserve"> </w:t>
      </w:r>
      <w:r w:rsidR="00AA6579">
        <w:t>patient</w:t>
      </w:r>
      <w:r w:rsidRPr="00716028">
        <w:t>-centred</w:t>
      </w:r>
      <w:r w:rsidR="00733B52" w:rsidRPr="00716028">
        <w:t xml:space="preserve"> </w:t>
      </w:r>
      <w:r w:rsidRPr="00716028">
        <w:t>care</w:t>
      </w:r>
      <w:r w:rsidR="00CB4A30">
        <w:t xml:space="preserve"> to women,</w:t>
      </w:r>
      <w:r w:rsidR="00733B52" w:rsidRPr="00716028">
        <w:t xml:space="preserve"> </w:t>
      </w:r>
      <w:r w:rsidRPr="00716028">
        <w:t>including</w:t>
      </w:r>
      <w:r w:rsidR="00733B52" w:rsidRPr="00716028">
        <w:t xml:space="preserve"> </w:t>
      </w:r>
      <w:r w:rsidR="00C4541A" w:rsidRPr="00716028">
        <w:t>preconceptual</w:t>
      </w:r>
      <w:r w:rsidR="00733B52" w:rsidRPr="00716028">
        <w:t xml:space="preserve"> </w:t>
      </w:r>
      <w:r w:rsidR="00C4541A" w:rsidRPr="00716028">
        <w:t>care</w:t>
      </w:r>
      <w:r w:rsidR="00733B52" w:rsidRPr="00716028">
        <w:t xml:space="preserve"> </w:t>
      </w:r>
      <w:r w:rsidRPr="00716028">
        <w:t>(</w:t>
      </w:r>
      <w:bookmarkStart w:id="45" w:name="OLE_LINK304"/>
      <w:bookmarkStart w:id="46" w:name="OLE_LINK305"/>
      <w:bookmarkStart w:id="47" w:name="OLE_LINK306"/>
      <w:r w:rsidRPr="00716028">
        <w:t>NMC</w:t>
      </w:r>
      <w:r w:rsidR="00733B52" w:rsidRPr="00716028">
        <w:t xml:space="preserve"> </w:t>
      </w:r>
      <w:r w:rsidRPr="00716028">
        <w:t>2009</w:t>
      </w:r>
      <w:bookmarkEnd w:id="45"/>
      <w:bookmarkEnd w:id="46"/>
      <w:bookmarkEnd w:id="47"/>
      <w:r w:rsidR="00207924">
        <w:t xml:space="preserve">). </w:t>
      </w:r>
      <w:r w:rsidR="00716028" w:rsidRPr="00716028">
        <w:t>To</w:t>
      </w:r>
      <w:r w:rsidR="00733B52" w:rsidRPr="00716028">
        <w:t xml:space="preserve"> </w:t>
      </w:r>
      <w:r w:rsidR="00CB4A30">
        <w:t>do</w:t>
      </w:r>
      <w:r w:rsidR="00CB4A30" w:rsidRPr="00716028">
        <w:t xml:space="preserve"> </w:t>
      </w:r>
      <w:r w:rsidR="00C4541A" w:rsidRPr="00716028">
        <w:t>this</w:t>
      </w:r>
      <w:r w:rsidR="00733B52" w:rsidRPr="00716028">
        <w:t xml:space="preserve"> </w:t>
      </w:r>
      <w:r w:rsidR="00CB4A30">
        <w:t>in</w:t>
      </w:r>
      <w:r w:rsidR="00CB4A30" w:rsidRPr="00716028">
        <w:t xml:space="preserve"> </w:t>
      </w:r>
      <w:r w:rsidR="00C4541A" w:rsidRPr="00716028">
        <w:t>the</w:t>
      </w:r>
      <w:r w:rsidR="00733B52" w:rsidRPr="00716028">
        <w:t xml:space="preserve"> </w:t>
      </w:r>
      <w:r w:rsidR="00C4541A" w:rsidRPr="00716028">
        <w:t>complete</w:t>
      </w:r>
      <w:r w:rsidR="00733B52" w:rsidRPr="00716028">
        <w:t xml:space="preserve"> </w:t>
      </w:r>
      <w:r w:rsidR="00C4541A" w:rsidRPr="00716028">
        <w:t>scope</w:t>
      </w:r>
      <w:r w:rsidR="00733B52" w:rsidRPr="00716028">
        <w:t xml:space="preserve"> </w:t>
      </w:r>
      <w:r w:rsidR="00C4541A" w:rsidRPr="00716028">
        <w:t>of</w:t>
      </w:r>
      <w:r w:rsidR="00733B52" w:rsidRPr="00716028">
        <w:t xml:space="preserve"> </w:t>
      </w:r>
      <w:r w:rsidR="00C4541A" w:rsidRPr="00716028">
        <w:t>midwifery</w:t>
      </w:r>
      <w:r w:rsidR="00733B52" w:rsidRPr="00716028">
        <w:t xml:space="preserve"> </w:t>
      </w:r>
      <w:r w:rsidR="00C4541A" w:rsidRPr="00716028">
        <w:t>practice,</w:t>
      </w:r>
      <w:r w:rsidR="00733B52" w:rsidRPr="00716028">
        <w:t xml:space="preserve"> </w:t>
      </w:r>
      <w:r w:rsidR="00C4541A" w:rsidRPr="00716028">
        <w:t>midwi</w:t>
      </w:r>
      <w:r w:rsidR="00CB4A30">
        <w:t>v</w:t>
      </w:r>
      <w:r w:rsidR="00C4541A" w:rsidRPr="00716028">
        <w:t>e</w:t>
      </w:r>
      <w:r w:rsidR="00CB4A30">
        <w:t>s</w:t>
      </w:r>
      <w:r w:rsidR="00733B52" w:rsidRPr="00716028">
        <w:t xml:space="preserve"> </w:t>
      </w:r>
      <w:r w:rsidR="00C4541A" w:rsidRPr="00716028">
        <w:t>need</w:t>
      </w:r>
      <w:r w:rsidR="00733B52" w:rsidRPr="00716028">
        <w:t xml:space="preserve"> </w:t>
      </w:r>
      <w:r w:rsidR="00C4541A" w:rsidRPr="00716028">
        <w:t>to</w:t>
      </w:r>
      <w:r w:rsidR="00733B52" w:rsidRPr="00716028">
        <w:t xml:space="preserve"> </w:t>
      </w:r>
      <w:r w:rsidR="00C4541A" w:rsidRPr="00716028">
        <w:t>have</w:t>
      </w:r>
      <w:r w:rsidR="00733B52" w:rsidRPr="00716028">
        <w:t xml:space="preserve"> </w:t>
      </w:r>
      <w:r w:rsidR="00C4541A" w:rsidRPr="00716028">
        <w:t>the</w:t>
      </w:r>
      <w:r w:rsidR="00733B52" w:rsidRPr="00716028">
        <w:t xml:space="preserve"> </w:t>
      </w:r>
      <w:r w:rsidR="00C4541A" w:rsidRPr="00716028">
        <w:t>opportunity</w:t>
      </w:r>
      <w:r w:rsidR="00733B52" w:rsidRPr="00716028">
        <w:t xml:space="preserve"> </w:t>
      </w:r>
      <w:r w:rsidR="00C4541A" w:rsidRPr="00716028">
        <w:t>to</w:t>
      </w:r>
      <w:r w:rsidR="00733B52" w:rsidRPr="00716028">
        <w:t xml:space="preserve"> </w:t>
      </w:r>
      <w:r w:rsidR="00C4541A" w:rsidRPr="00716028">
        <w:t>engage</w:t>
      </w:r>
      <w:r w:rsidR="00733B52" w:rsidRPr="00716028">
        <w:t xml:space="preserve"> </w:t>
      </w:r>
      <w:r w:rsidR="00C4541A" w:rsidRPr="00716028">
        <w:t>with</w:t>
      </w:r>
      <w:r w:rsidR="00733B52" w:rsidRPr="00716028">
        <w:t xml:space="preserve"> </w:t>
      </w:r>
      <w:r w:rsidR="00C4541A" w:rsidRPr="00716028">
        <w:t>women</w:t>
      </w:r>
      <w:r w:rsidR="00733B52" w:rsidRPr="00716028">
        <w:t xml:space="preserve"> </w:t>
      </w:r>
      <w:r w:rsidR="00716028" w:rsidRPr="00716028">
        <w:t>before</w:t>
      </w:r>
      <w:r w:rsidR="00733B52" w:rsidRPr="00716028">
        <w:t xml:space="preserve"> </w:t>
      </w:r>
      <w:r w:rsidR="00C4541A" w:rsidRPr="00716028">
        <w:t>pregnancy</w:t>
      </w:r>
      <w:r w:rsidR="00352C6B" w:rsidRPr="00716028">
        <w:t>.</w:t>
      </w:r>
      <w:r w:rsidR="00733B52" w:rsidRPr="00716028">
        <w:t xml:space="preserve"> </w:t>
      </w:r>
      <w:r w:rsidR="00CB4A30">
        <w:t xml:space="preserve">They </w:t>
      </w:r>
      <w:r w:rsidR="00352C6B" w:rsidRPr="00716028">
        <w:t>must</w:t>
      </w:r>
      <w:r w:rsidR="00733B52" w:rsidRPr="00716028">
        <w:t xml:space="preserve"> </w:t>
      </w:r>
      <w:r w:rsidR="00C4541A" w:rsidRPr="00716028">
        <w:t>have</w:t>
      </w:r>
      <w:r w:rsidR="00733B52" w:rsidRPr="00716028">
        <w:t xml:space="preserve"> </w:t>
      </w:r>
      <w:r w:rsidR="00C4541A" w:rsidRPr="00716028">
        <w:t>a</w:t>
      </w:r>
      <w:r w:rsidR="00733B52" w:rsidRPr="00716028">
        <w:t xml:space="preserve"> </w:t>
      </w:r>
      <w:r w:rsidR="00C4541A" w:rsidRPr="00716028">
        <w:t>deep</w:t>
      </w:r>
      <w:r w:rsidR="00733B52" w:rsidRPr="00716028">
        <w:t xml:space="preserve"> </w:t>
      </w:r>
      <w:r w:rsidR="00C4541A" w:rsidRPr="00716028">
        <w:t>understanding</w:t>
      </w:r>
      <w:r w:rsidR="00733B52" w:rsidRPr="00716028">
        <w:t xml:space="preserve"> </w:t>
      </w:r>
      <w:r w:rsidR="00C4541A" w:rsidRPr="00716028">
        <w:t>of</w:t>
      </w:r>
      <w:r w:rsidR="00733B52" w:rsidRPr="00716028">
        <w:t xml:space="preserve"> </w:t>
      </w:r>
      <w:r w:rsidR="00C4541A" w:rsidRPr="00716028">
        <w:t>the</w:t>
      </w:r>
      <w:r w:rsidR="00733B52" w:rsidRPr="00716028">
        <w:t xml:space="preserve"> </w:t>
      </w:r>
      <w:r w:rsidR="00C4541A" w:rsidRPr="00716028">
        <w:t>optimal</w:t>
      </w:r>
      <w:r w:rsidR="00733B52" w:rsidRPr="00716028">
        <w:t xml:space="preserve"> </w:t>
      </w:r>
      <w:r w:rsidR="00C4541A" w:rsidRPr="00716028">
        <w:t>health</w:t>
      </w:r>
      <w:r w:rsidR="00733B52" w:rsidRPr="00716028">
        <w:t xml:space="preserve"> </w:t>
      </w:r>
      <w:r w:rsidR="00C4541A" w:rsidRPr="00716028">
        <w:t>for</w:t>
      </w:r>
      <w:r w:rsidR="00733B52" w:rsidRPr="00716028">
        <w:t xml:space="preserve"> </w:t>
      </w:r>
      <w:r w:rsidR="00C4541A" w:rsidRPr="00716028">
        <w:t>pregnancy</w:t>
      </w:r>
      <w:r w:rsidR="00733B52" w:rsidRPr="00716028">
        <w:t xml:space="preserve"> </w:t>
      </w:r>
      <w:r w:rsidR="00C4541A" w:rsidRPr="00716028">
        <w:t>and</w:t>
      </w:r>
      <w:r w:rsidR="00733B52" w:rsidRPr="00716028">
        <w:t xml:space="preserve"> </w:t>
      </w:r>
      <w:r w:rsidR="00C4541A" w:rsidRPr="00716028">
        <w:t>how</w:t>
      </w:r>
      <w:r w:rsidR="00733B52" w:rsidRPr="00716028">
        <w:t xml:space="preserve"> </w:t>
      </w:r>
      <w:r w:rsidR="00C4541A" w:rsidRPr="00716028">
        <w:t>to</w:t>
      </w:r>
      <w:r w:rsidR="00733B52" w:rsidRPr="00716028">
        <w:t xml:space="preserve"> </w:t>
      </w:r>
      <w:r w:rsidR="00C4541A" w:rsidRPr="00716028">
        <w:t>allow</w:t>
      </w:r>
      <w:r w:rsidR="00733B52" w:rsidRPr="00716028">
        <w:t xml:space="preserve"> </w:t>
      </w:r>
      <w:r w:rsidR="00CB4A30">
        <w:t>patients</w:t>
      </w:r>
      <w:r w:rsidR="00733B52" w:rsidRPr="00716028">
        <w:t xml:space="preserve"> </w:t>
      </w:r>
      <w:r w:rsidR="00C4541A" w:rsidRPr="00716028">
        <w:t>to</w:t>
      </w:r>
      <w:r w:rsidR="00733B52" w:rsidRPr="00716028">
        <w:t xml:space="preserve"> </w:t>
      </w:r>
      <w:r w:rsidR="00C4541A" w:rsidRPr="00716028">
        <w:t>make</w:t>
      </w:r>
      <w:r w:rsidR="00733B52" w:rsidRPr="00716028">
        <w:t xml:space="preserve"> </w:t>
      </w:r>
      <w:r w:rsidR="00C4541A" w:rsidRPr="00716028">
        <w:t>fully</w:t>
      </w:r>
      <w:r w:rsidR="00733B52" w:rsidRPr="00716028">
        <w:t xml:space="preserve"> </w:t>
      </w:r>
      <w:r w:rsidR="00C4541A" w:rsidRPr="00716028">
        <w:t>informed</w:t>
      </w:r>
      <w:r w:rsidR="00733B52" w:rsidRPr="00716028">
        <w:t xml:space="preserve"> </w:t>
      </w:r>
      <w:r w:rsidR="00C4541A" w:rsidRPr="00716028">
        <w:t>choice</w:t>
      </w:r>
      <w:r w:rsidR="00CB4A30">
        <w:t>s</w:t>
      </w:r>
      <w:r w:rsidR="00733B52" w:rsidRPr="00716028">
        <w:t xml:space="preserve"> </w:t>
      </w:r>
      <w:r w:rsidR="00CB4A30">
        <w:t xml:space="preserve">about their immunity to VZV </w:t>
      </w:r>
      <w:r w:rsidR="00C4541A" w:rsidRPr="00716028">
        <w:t>and</w:t>
      </w:r>
      <w:r w:rsidR="00733B52" w:rsidRPr="00716028">
        <w:t xml:space="preserve"> </w:t>
      </w:r>
      <w:r w:rsidR="00C4541A" w:rsidRPr="00716028">
        <w:t>any</w:t>
      </w:r>
      <w:r w:rsidR="00733B52" w:rsidRPr="00716028">
        <w:t xml:space="preserve"> </w:t>
      </w:r>
      <w:r w:rsidR="00C4541A" w:rsidRPr="00716028">
        <w:t>other</w:t>
      </w:r>
      <w:r w:rsidR="00733B52" w:rsidRPr="00716028">
        <w:t xml:space="preserve"> </w:t>
      </w:r>
      <w:r w:rsidR="00C4541A" w:rsidRPr="00716028">
        <w:t>illness</w:t>
      </w:r>
      <w:r w:rsidR="00CB4A30">
        <w:t>es</w:t>
      </w:r>
      <w:r w:rsidR="00733B52" w:rsidRPr="00716028">
        <w:t xml:space="preserve"> </w:t>
      </w:r>
      <w:r w:rsidR="00C4541A" w:rsidRPr="00716028">
        <w:t>that</w:t>
      </w:r>
      <w:r w:rsidR="00733B52" w:rsidRPr="00716028">
        <w:t xml:space="preserve"> </w:t>
      </w:r>
      <w:r w:rsidR="00C4541A" w:rsidRPr="00716028">
        <w:t>may</w:t>
      </w:r>
      <w:r w:rsidR="00733B52" w:rsidRPr="00716028">
        <w:t xml:space="preserve"> </w:t>
      </w:r>
      <w:r w:rsidR="00C4541A" w:rsidRPr="00716028">
        <w:t>be</w:t>
      </w:r>
      <w:r w:rsidR="00733B52" w:rsidRPr="00716028">
        <w:t xml:space="preserve"> </w:t>
      </w:r>
      <w:r w:rsidR="00C4541A" w:rsidRPr="00716028">
        <w:t>prevented</w:t>
      </w:r>
      <w:r w:rsidR="00352C6B" w:rsidRPr="00716028">
        <w:t>.</w:t>
      </w:r>
      <w:r w:rsidR="00733B52" w:rsidRPr="00716028">
        <w:t xml:space="preserve"> </w:t>
      </w:r>
      <w:r w:rsidR="00352C6B" w:rsidRPr="00716028">
        <w:t>This</w:t>
      </w:r>
      <w:r w:rsidR="00733B52" w:rsidRPr="00716028">
        <w:t xml:space="preserve"> </w:t>
      </w:r>
      <w:r w:rsidR="00352C6B" w:rsidRPr="00716028">
        <w:t>would</w:t>
      </w:r>
      <w:r w:rsidR="00733B52" w:rsidRPr="00716028">
        <w:t xml:space="preserve"> </w:t>
      </w:r>
      <w:r w:rsidR="00C4541A" w:rsidRPr="00716028">
        <w:t>optimise</w:t>
      </w:r>
      <w:r w:rsidR="00733B52" w:rsidRPr="00716028">
        <w:t xml:space="preserve"> </w:t>
      </w:r>
      <w:r w:rsidR="00CB4A30">
        <w:t xml:space="preserve">the </w:t>
      </w:r>
      <w:r w:rsidR="00CB4A30" w:rsidRPr="00716028">
        <w:t>well-being</w:t>
      </w:r>
      <w:r w:rsidR="00CB4A30">
        <w:t xml:space="preserve"> of the patients</w:t>
      </w:r>
      <w:r w:rsidR="00CB4A30" w:rsidRPr="00716028">
        <w:t xml:space="preserve"> </w:t>
      </w:r>
      <w:r w:rsidR="00CB4A30">
        <w:t>and their families</w:t>
      </w:r>
      <w:r w:rsidR="00C4541A" w:rsidRPr="00716028">
        <w:t>.</w:t>
      </w:r>
    </w:p>
    <w:p w14:paraId="437E0290" w14:textId="32AC40C3" w:rsidR="00A0330E" w:rsidRPr="00716028" w:rsidRDefault="003667CC" w:rsidP="004A1EE9">
      <w:pPr>
        <w:pStyle w:val="4aBody"/>
      </w:pPr>
      <w:r w:rsidRPr="00207924">
        <w:rPr>
          <w:color w:val="auto"/>
        </w:rPr>
        <w:t>M</w:t>
      </w:r>
      <w:r w:rsidR="00C4541A" w:rsidRPr="00207924">
        <w:rPr>
          <w:color w:val="auto"/>
        </w:rPr>
        <w:t>idwi</w:t>
      </w:r>
      <w:r w:rsidRPr="00207924">
        <w:rPr>
          <w:color w:val="auto"/>
        </w:rPr>
        <w:t>ves</w:t>
      </w:r>
      <w:r w:rsidR="00733B52" w:rsidRPr="00207924">
        <w:rPr>
          <w:color w:val="auto"/>
        </w:rPr>
        <w:t xml:space="preserve"> </w:t>
      </w:r>
      <w:r w:rsidR="00207924" w:rsidRPr="00207924">
        <w:rPr>
          <w:rStyle w:val="Query"/>
          <w:color w:val="auto"/>
        </w:rPr>
        <w:t xml:space="preserve">and nurses </w:t>
      </w:r>
      <w:r w:rsidR="00C4541A" w:rsidRPr="00207924">
        <w:rPr>
          <w:color w:val="auto"/>
        </w:rPr>
        <w:t>need</w:t>
      </w:r>
      <w:r w:rsidR="00733B52" w:rsidRPr="00207924">
        <w:rPr>
          <w:color w:val="auto"/>
        </w:rPr>
        <w:t xml:space="preserve"> </w:t>
      </w:r>
      <w:r w:rsidR="00C4541A" w:rsidRPr="00716028">
        <w:t>to</w:t>
      </w:r>
      <w:r w:rsidR="00733B52" w:rsidRPr="00716028">
        <w:t xml:space="preserve"> </w:t>
      </w:r>
      <w:r w:rsidR="00C4541A" w:rsidRPr="00716028">
        <w:t>be</w:t>
      </w:r>
      <w:r w:rsidR="00733B52" w:rsidRPr="00716028">
        <w:t xml:space="preserve"> </w:t>
      </w:r>
      <w:r w:rsidR="00C4541A" w:rsidRPr="00716028">
        <w:t>cognisant</w:t>
      </w:r>
      <w:r w:rsidR="00733B52" w:rsidRPr="00716028">
        <w:t xml:space="preserve"> </w:t>
      </w:r>
      <w:r w:rsidR="00C4541A" w:rsidRPr="00716028">
        <w:t>of</w:t>
      </w:r>
      <w:r w:rsidR="00733B52" w:rsidRPr="00716028">
        <w:t xml:space="preserve"> </w:t>
      </w:r>
      <w:r w:rsidR="00C4541A" w:rsidRPr="00716028">
        <w:t>the</w:t>
      </w:r>
      <w:r w:rsidR="00733B52" w:rsidRPr="00716028">
        <w:t xml:space="preserve"> </w:t>
      </w:r>
      <w:r w:rsidR="00C4541A" w:rsidRPr="00716028">
        <w:t>decisions</w:t>
      </w:r>
      <w:r w:rsidR="00733B52" w:rsidRPr="00716028">
        <w:t xml:space="preserve"> </w:t>
      </w:r>
      <w:r w:rsidR="00C4541A" w:rsidRPr="00716028">
        <w:t>made</w:t>
      </w:r>
      <w:r w:rsidR="00733B52" w:rsidRPr="00716028">
        <w:t xml:space="preserve"> </w:t>
      </w:r>
      <w:r w:rsidR="00C4541A" w:rsidRPr="00716028">
        <w:t>by</w:t>
      </w:r>
      <w:r w:rsidR="00733B52" w:rsidRPr="00716028">
        <w:t xml:space="preserve"> </w:t>
      </w:r>
      <w:r w:rsidR="00C4541A" w:rsidRPr="00716028">
        <w:t>the</w:t>
      </w:r>
      <w:r w:rsidR="00733B52" w:rsidRPr="00716028">
        <w:t xml:space="preserve"> </w:t>
      </w:r>
      <w:r w:rsidR="009273AA">
        <w:t>DH</w:t>
      </w:r>
      <w:r>
        <w:t xml:space="preserve"> and</w:t>
      </w:r>
      <w:r w:rsidR="00733B52" w:rsidRPr="00716028">
        <w:t xml:space="preserve"> </w:t>
      </w:r>
      <w:r w:rsidR="00C4541A" w:rsidRPr="00716028">
        <w:t>the</w:t>
      </w:r>
      <w:r w:rsidR="00733B52" w:rsidRPr="00716028">
        <w:t xml:space="preserve"> </w:t>
      </w:r>
      <w:r w:rsidR="00C4541A" w:rsidRPr="00716028">
        <w:t>responses</w:t>
      </w:r>
      <w:r w:rsidR="00733B52" w:rsidRPr="00716028">
        <w:t xml:space="preserve"> </w:t>
      </w:r>
      <w:r w:rsidR="00C4541A" w:rsidRPr="00716028">
        <w:t>to</w:t>
      </w:r>
      <w:r w:rsidR="00733B52" w:rsidRPr="00716028">
        <w:t xml:space="preserve"> </w:t>
      </w:r>
      <w:r w:rsidR="00C4541A" w:rsidRPr="00716028">
        <w:t>disease</w:t>
      </w:r>
      <w:r w:rsidR="00733B52" w:rsidRPr="00716028">
        <w:t xml:space="preserve"> </w:t>
      </w:r>
      <w:r w:rsidR="00C4541A" w:rsidRPr="00716028">
        <w:t>surveillance</w:t>
      </w:r>
      <w:r>
        <w:t xml:space="preserve"> and</w:t>
      </w:r>
      <w:r w:rsidR="00733B52" w:rsidRPr="00716028">
        <w:t xml:space="preserve"> </w:t>
      </w:r>
      <w:r w:rsidR="00C4541A" w:rsidRPr="00716028">
        <w:t>how</w:t>
      </w:r>
      <w:r w:rsidR="00733B52" w:rsidRPr="00716028">
        <w:t xml:space="preserve"> </w:t>
      </w:r>
      <w:r w:rsidR="00C4541A" w:rsidRPr="00716028">
        <w:t>these</w:t>
      </w:r>
      <w:r w:rsidR="00733B52" w:rsidRPr="00716028">
        <w:t xml:space="preserve"> </w:t>
      </w:r>
      <w:r w:rsidR="00C4541A" w:rsidRPr="00716028">
        <w:t>are</w:t>
      </w:r>
      <w:r w:rsidR="00733B52" w:rsidRPr="00716028">
        <w:t xml:space="preserve"> </w:t>
      </w:r>
      <w:r w:rsidR="00C4541A" w:rsidRPr="00716028">
        <w:t>implemented,</w:t>
      </w:r>
      <w:r w:rsidR="00733B52" w:rsidRPr="00716028">
        <w:t xml:space="preserve"> </w:t>
      </w:r>
      <w:r>
        <w:t>as well as</w:t>
      </w:r>
      <w:r w:rsidRPr="00716028">
        <w:t xml:space="preserve"> </w:t>
      </w:r>
      <w:r w:rsidR="00C4541A" w:rsidRPr="00716028">
        <w:t>be</w:t>
      </w:r>
      <w:r w:rsidR="00733B52" w:rsidRPr="00716028">
        <w:t xml:space="preserve"> </w:t>
      </w:r>
      <w:r w:rsidR="00C4541A" w:rsidRPr="00716028">
        <w:t>able</w:t>
      </w:r>
      <w:r w:rsidR="00733B52" w:rsidRPr="00716028">
        <w:t xml:space="preserve"> </w:t>
      </w:r>
      <w:r w:rsidR="00C4541A" w:rsidRPr="00716028">
        <w:t>to</w:t>
      </w:r>
      <w:r w:rsidR="00733B52" w:rsidRPr="00716028">
        <w:t xml:space="preserve"> </w:t>
      </w:r>
      <w:r w:rsidR="00C4541A" w:rsidRPr="00716028">
        <w:t>provide</w:t>
      </w:r>
      <w:r w:rsidR="00733B52" w:rsidRPr="00716028">
        <w:t xml:space="preserve"> </w:t>
      </w:r>
      <w:r w:rsidR="00C4541A" w:rsidRPr="00716028">
        <w:t>the</w:t>
      </w:r>
      <w:r w:rsidR="00733B52" w:rsidRPr="00716028">
        <w:t xml:space="preserve"> </w:t>
      </w:r>
      <w:r w:rsidR="00C4541A" w:rsidRPr="00716028">
        <w:t>most</w:t>
      </w:r>
      <w:r w:rsidR="00733B52" w:rsidRPr="00716028">
        <w:t xml:space="preserve"> </w:t>
      </w:r>
      <w:r w:rsidR="00C4541A" w:rsidRPr="00716028">
        <w:t>recent</w:t>
      </w:r>
      <w:r w:rsidR="00733B52" w:rsidRPr="00716028">
        <w:t xml:space="preserve"> </w:t>
      </w:r>
      <w:r w:rsidR="00C4541A" w:rsidRPr="00716028">
        <w:t>evidence-based</w:t>
      </w:r>
      <w:r w:rsidR="00733B52" w:rsidRPr="00716028">
        <w:t xml:space="preserve"> </w:t>
      </w:r>
      <w:r w:rsidR="00C4541A" w:rsidRPr="00716028">
        <w:t>advice</w:t>
      </w:r>
      <w:r w:rsidR="00733B52" w:rsidRPr="00716028">
        <w:t xml:space="preserve"> </w:t>
      </w:r>
      <w:r w:rsidR="00C4541A" w:rsidRPr="00716028">
        <w:t>to</w:t>
      </w:r>
      <w:r w:rsidR="00733B52" w:rsidRPr="00716028">
        <w:t xml:space="preserve"> </w:t>
      </w:r>
      <w:r w:rsidR="00C4541A" w:rsidRPr="00716028">
        <w:t>the</w:t>
      </w:r>
      <w:r w:rsidR="00733B52" w:rsidRPr="00716028">
        <w:t xml:space="preserve"> </w:t>
      </w:r>
      <w:r w:rsidR="00C4541A" w:rsidRPr="00716028">
        <w:t>women</w:t>
      </w:r>
      <w:r w:rsidR="00733B52" w:rsidRPr="00716028">
        <w:t xml:space="preserve"> </w:t>
      </w:r>
      <w:r w:rsidR="00C4541A" w:rsidRPr="00716028">
        <w:t>in</w:t>
      </w:r>
      <w:r w:rsidR="00733B52" w:rsidRPr="00716028">
        <w:t xml:space="preserve"> </w:t>
      </w:r>
      <w:r w:rsidR="00283DFE">
        <w:t>their</w:t>
      </w:r>
      <w:r w:rsidR="00283DFE" w:rsidRPr="00716028">
        <w:t xml:space="preserve"> </w:t>
      </w:r>
      <w:r w:rsidR="00C4541A" w:rsidRPr="00716028">
        <w:t>care,</w:t>
      </w:r>
      <w:r w:rsidR="00733B52" w:rsidRPr="00716028">
        <w:t xml:space="preserve"> </w:t>
      </w:r>
      <w:r w:rsidR="00C4541A" w:rsidRPr="00716028">
        <w:t>explaining</w:t>
      </w:r>
      <w:r w:rsidR="00733B52" w:rsidRPr="00716028">
        <w:t xml:space="preserve"> </w:t>
      </w:r>
      <w:r w:rsidR="00C4541A" w:rsidRPr="00716028">
        <w:t>the</w:t>
      </w:r>
      <w:r w:rsidR="00733B52" w:rsidRPr="00716028">
        <w:t xml:space="preserve"> </w:t>
      </w:r>
      <w:r w:rsidR="00C4541A" w:rsidRPr="00716028">
        <w:t>rationale</w:t>
      </w:r>
      <w:r w:rsidR="00733B52" w:rsidRPr="00716028">
        <w:t xml:space="preserve"> </w:t>
      </w:r>
      <w:r w:rsidR="00C4541A" w:rsidRPr="00716028">
        <w:t>behind</w:t>
      </w:r>
      <w:r w:rsidR="00733B52" w:rsidRPr="00716028">
        <w:t xml:space="preserve"> </w:t>
      </w:r>
      <w:r w:rsidR="00C4541A" w:rsidRPr="00716028">
        <w:t>the</w:t>
      </w:r>
      <w:r w:rsidR="00733B52" w:rsidRPr="00716028">
        <w:t xml:space="preserve"> </w:t>
      </w:r>
      <w:r w:rsidR="00C4541A" w:rsidRPr="00716028">
        <w:t>current</w:t>
      </w:r>
      <w:r w:rsidR="00733B52" w:rsidRPr="00716028">
        <w:t xml:space="preserve"> </w:t>
      </w:r>
      <w:r w:rsidR="00C4541A" w:rsidRPr="00716028">
        <w:t>management</w:t>
      </w:r>
      <w:r w:rsidR="00733B52" w:rsidRPr="00716028">
        <w:t xml:space="preserve"> </w:t>
      </w:r>
      <w:r w:rsidR="00C4541A" w:rsidRPr="00716028">
        <w:t>of</w:t>
      </w:r>
      <w:r w:rsidR="00733B52" w:rsidRPr="00716028">
        <w:t xml:space="preserve"> </w:t>
      </w:r>
      <w:r w:rsidR="00C4541A" w:rsidRPr="00716028">
        <w:t>any</w:t>
      </w:r>
      <w:r w:rsidR="00733B52" w:rsidRPr="00716028">
        <w:t xml:space="preserve"> </w:t>
      </w:r>
      <w:r w:rsidR="00C4541A" w:rsidRPr="00716028">
        <w:t>illness</w:t>
      </w:r>
      <w:r w:rsidR="00283DFE">
        <w:t>es</w:t>
      </w:r>
      <w:r w:rsidR="00C4541A" w:rsidRPr="00716028">
        <w:t>.</w:t>
      </w:r>
    </w:p>
    <w:p w14:paraId="139A9124" w14:textId="79A21C75" w:rsidR="00A0330E" w:rsidRDefault="00F24D22" w:rsidP="004A1EE9">
      <w:pPr>
        <w:pStyle w:val="4aBody"/>
      </w:pPr>
      <w:r>
        <w:t>T</w:t>
      </w:r>
      <w:r w:rsidR="00C4541A" w:rsidRPr="00716028">
        <w:t>here</w:t>
      </w:r>
      <w:r w:rsidR="00733B52" w:rsidRPr="00716028">
        <w:t xml:space="preserve"> </w:t>
      </w:r>
      <w:r w:rsidR="00C4541A" w:rsidRPr="00716028">
        <w:t>is</w:t>
      </w:r>
      <w:r w:rsidR="00733B52" w:rsidRPr="00716028">
        <w:t xml:space="preserve"> </w:t>
      </w:r>
      <w:r w:rsidR="00C4541A" w:rsidRPr="00716028">
        <w:t>limited</w:t>
      </w:r>
      <w:r w:rsidR="00733B52" w:rsidRPr="00716028">
        <w:t xml:space="preserve"> </w:t>
      </w:r>
      <w:r w:rsidR="00C4541A" w:rsidRPr="00716028">
        <w:t>provision</w:t>
      </w:r>
      <w:r w:rsidR="00733B52" w:rsidRPr="00716028">
        <w:t xml:space="preserve"> </w:t>
      </w:r>
      <w:r w:rsidR="00C4541A" w:rsidRPr="00716028">
        <w:t>for</w:t>
      </w:r>
      <w:r w:rsidR="00733B52" w:rsidRPr="00716028">
        <w:t xml:space="preserve"> </w:t>
      </w:r>
      <w:r w:rsidR="00C4541A" w:rsidRPr="00716028">
        <w:t>midwives</w:t>
      </w:r>
      <w:r w:rsidR="00040F07">
        <w:t xml:space="preserve"> </w:t>
      </w:r>
      <w:r w:rsidR="00C4541A" w:rsidRPr="00716028">
        <w:t>to</w:t>
      </w:r>
      <w:r w:rsidR="00733B52" w:rsidRPr="00716028">
        <w:t xml:space="preserve"> </w:t>
      </w:r>
      <w:r w:rsidR="00C4541A" w:rsidRPr="00716028">
        <w:t>engage</w:t>
      </w:r>
      <w:r w:rsidR="00733B52" w:rsidRPr="00716028">
        <w:t xml:space="preserve"> </w:t>
      </w:r>
      <w:r w:rsidR="00C4541A" w:rsidRPr="00716028">
        <w:t>in</w:t>
      </w:r>
      <w:r w:rsidR="00733B52" w:rsidRPr="00716028">
        <w:t xml:space="preserve"> </w:t>
      </w:r>
      <w:r w:rsidR="00C4541A" w:rsidRPr="00716028">
        <w:t>preconceptual</w:t>
      </w:r>
      <w:r w:rsidR="00733B52" w:rsidRPr="00716028">
        <w:t xml:space="preserve"> </w:t>
      </w:r>
      <w:r w:rsidR="00C4541A" w:rsidRPr="00716028">
        <w:t>care</w:t>
      </w:r>
      <w:r w:rsidR="00733B52" w:rsidRPr="00716028">
        <w:t xml:space="preserve"> </w:t>
      </w:r>
      <w:r w:rsidR="00C4541A" w:rsidRPr="00716028">
        <w:t>with</w:t>
      </w:r>
      <w:r w:rsidR="00733B52" w:rsidRPr="00716028">
        <w:t xml:space="preserve"> </w:t>
      </w:r>
      <w:r w:rsidR="00C4541A" w:rsidRPr="00716028">
        <w:t>women</w:t>
      </w:r>
      <w:r w:rsidR="00733B52" w:rsidRPr="00716028">
        <w:t xml:space="preserve"> </w:t>
      </w:r>
      <w:r w:rsidR="00C4541A" w:rsidRPr="00716028">
        <w:t>of</w:t>
      </w:r>
      <w:r w:rsidR="00733B52" w:rsidRPr="00716028">
        <w:t xml:space="preserve"> </w:t>
      </w:r>
      <w:r w:rsidR="00C4541A" w:rsidRPr="00716028">
        <w:t>child-bearing</w:t>
      </w:r>
      <w:r w:rsidR="00733B52" w:rsidRPr="00716028">
        <w:t xml:space="preserve"> </w:t>
      </w:r>
      <w:r w:rsidR="00C4541A" w:rsidRPr="00716028">
        <w:t>age,</w:t>
      </w:r>
      <w:r w:rsidR="00733B52" w:rsidRPr="00716028">
        <w:t xml:space="preserve"> </w:t>
      </w:r>
      <w:r w:rsidR="00C4541A" w:rsidRPr="00716028">
        <w:t>the</w:t>
      </w:r>
      <w:r w:rsidR="00733B52" w:rsidRPr="00716028">
        <w:t xml:space="preserve"> </w:t>
      </w:r>
      <w:r w:rsidR="00C4541A" w:rsidRPr="00716028">
        <w:t>implementation</w:t>
      </w:r>
      <w:r w:rsidR="00733B52" w:rsidRPr="00716028">
        <w:t xml:space="preserve"> </w:t>
      </w:r>
      <w:r w:rsidR="00C4541A" w:rsidRPr="00716028">
        <w:t>of</w:t>
      </w:r>
      <w:r w:rsidR="00733B52" w:rsidRPr="00716028">
        <w:t xml:space="preserve"> </w:t>
      </w:r>
      <w:r w:rsidR="00C4541A" w:rsidRPr="00716028">
        <w:t>which</w:t>
      </w:r>
      <w:r w:rsidR="00733B52" w:rsidRPr="00716028">
        <w:t xml:space="preserve"> </w:t>
      </w:r>
      <w:r w:rsidR="00C4541A" w:rsidRPr="00716028">
        <w:t>would</w:t>
      </w:r>
      <w:r w:rsidR="00733B52" w:rsidRPr="00716028">
        <w:t xml:space="preserve"> </w:t>
      </w:r>
      <w:r w:rsidR="00C4541A" w:rsidRPr="00716028">
        <w:t>improve</w:t>
      </w:r>
      <w:r w:rsidR="00733B52" w:rsidRPr="00716028">
        <w:t xml:space="preserve"> </w:t>
      </w:r>
      <w:r w:rsidR="00C4541A" w:rsidRPr="00716028">
        <w:t>women’s</w:t>
      </w:r>
      <w:r w:rsidR="00733B52" w:rsidRPr="00716028">
        <w:t xml:space="preserve"> </w:t>
      </w:r>
      <w:r w:rsidR="00C4541A" w:rsidRPr="00207924">
        <w:t>healthcare</w:t>
      </w:r>
      <w:r w:rsidR="00207924">
        <w:rPr>
          <w:rFonts w:ascii="Arial" w:eastAsia="Calibri" w:hAnsi="Arial" w:cs="Arial"/>
          <w:color w:val="auto"/>
          <w:sz w:val="24"/>
        </w:rPr>
        <w:t xml:space="preserve"> </w:t>
      </w:r>
      <w:r w:rsidR="00207924" w:rsidRPr="00207924">
        <w:t>as would preconception care and advice from practice nurses</w:t>
      </w:r>
      <w:r w:rsidR="00C4541A" w:rsidRPr="00716028">
        <w:t>.</w:t>
      </w:r>
      <w:r w:rsidR="00040F07">
        <w:t xml:space="preserve"> </w:t>
      </w:r>
    </w:p>
    <w:p w14:paraId="5BCF9014" w14:textId="31A0AF4B" w:rsidR="00A56205" w:rsidRPr="00716028" w:rsidRDefault="00A56205" w:rsidP="004A1EE9">
      <w:pPr>
        <w:pStyle w:val="6ATimeouthead"/>
      </w:pPr>
      <w:r>
        <w:t>Time out 8</w:t>
      </w:r>
    </w:p>
    <w:p w14:paraId="71F06B5B" w14:textId="2EE5A09D" w:rsidR="00C05EED" w:rsidRDefault="00C05EED" w:rsidP="00B202E1">
      <w:pPr>
        <w:pStyle w:val="6bTimeouttitle"/>
      </w:pPr>
      <w:r>
        <w:t xml:space="preserve">Reflective </w:t>
      </w:r>
      <w:r w:rsidRPr="00C05EED">
        <w:t>account</w:t>
      </w:r>
    </w:p>
    <w:p w14:paraId="6EC37795" w14:textId="32EE91A9" w:rsidR="00A56205" w:rsidRPr="00716028" w:rsidRDefault="00F24D22" w:rsidP="004A1EE9">
      <w:pPr>
        <w:pStyle w:val="6cTimeoutbody"/>
      </w:pPr>
      <w:r>
        <w:t>Now that you have completed the article, you might like to w</w:t>
      </w:r>
      <w:r w:rsidR="00A56205" w:rsidRPr="004A1EE9">
        <w:t>rite a reflective account as part of your revalidation.</w:t>
      </w:r>
      <w:r>
        <w:t xml:space="preserve"> Guidelines to help you are available at rcni.com/reflective-account</w:t>
      </w:r>
    </w:p>
    <w:p w14:paraId="4FCE26CE" w14:textId="1527A873" w:rsidR="00716028" w:rsidRPr="004A1EE9" w:rsidRDefault="00716028" w:rsidP="004A1EE9">
      <w:pPr>
        <w:pStyle w:val="9aReferenceshead"/>
      </w:pPr>
      <w:r w:rsidRPr="004A1EE9">
        <w:lastRenderedPageBreak/>
        <w:t>References</w:t>
      </w:r>
    </w:p>
    <w:p w14:paraId="764CB748" w14:textId="1CD4A29A" w:rsidR="00A0330E" w:rsidRPr="00716028" w:rsidRDefault="00716028" w:rsidP="004A1EE9">
      <w:pPr>
        <w:pStyle w:val="9bReferencesbody"/>
      </w:pPr>
      <w:r w:rsidRPr="004A1EE9">
        <w:t>Bothamley</w:t>
      </w:r>
      <w:r w:rsidRPr="00716028">
        <w:t xml:space="preserve"> </w:t>
      </w:r>
      <w:r w:rsidRPr="004A1EE9">
        <w:t>J</w:t>
      </w:r>
      <w:r w:rsidRPr="00716028">
        <w:t xml:space="preserve">, </w:t>
      </w:r>
      <w:r w:rsidRPr="004A1EE9">
        <w:t>Boyle</w:t>
      </w:r>
      <w:r w:rsidRPr="00716028">
        <w:t xml:space="preserve"> </w:t>
      </w:r>
      <w:r w:rsidRPr="004A1EE9">
        <w:t>M</w:t>
      </w:r>
      <w:r w:rsidRPr="00716028">
        <w:t xml:space="preserve"> (</w:t>
      </w:r>
      <w:r w:rsidRPr="004A1EE9">
        <w:t>2015</w:t>
      </w:r>
      <w:r w:rsidRPr="00716028">
        <w:t xml:space="preserve">) </w:t>
      </w:r>
      <w:r w:rsidR="00154081" w:rsidRPr="004A1EE9">
        <w:t>Infections</w:t>
      </w:r>
      <w:r w:rsidR="00733B52" w:rsidRPr="004A1EE9">
        <w:t xml:space="preserve"> </w:t>
      </w:r>
      <w:r w:rsidR="00154081" w:rsidRPr="004A1EE9">
        <w:t>Affecting</w:t>
      </w:r>
      <w:r w:rsidR="00733B52" w:rsidRPr="004A1EE9">
        <w:t xml:space="preserve"> </w:t>
      </w:r>
      <w:r w:rsidR="00154081" w:rsidRPr="004A1EE9">
        <w:t>Pregnancy</w:t>
      </w:r>
      <w:r w:rsidR="00733B52" w:rsidRPr="004A1EE9">
        <w:t xml:space="preserve"> </w:t>
      </w:r>
      <w:r w:rsidRPr="004A1EE9">
        <w:t xml:space="preserve">and </w:t>
      </w:r>
      <w:r w:rsidR="00154081" w:rsidRPr="004A1EE9">
        <w:t>Childbirth</w:t>
      </w:r>
      <w:r w:rsidR="00154081" w:rsidRPr="00716028">
        <w:t>.</w:t>
      </w:r>
      <w:r w:rsidR="00733B52" w:rsidRPr="00716028">
        <w:t xml:space="preserve"> </w:t>
      </w:r>
      <w:r w:rsidR="00154081" w:rsidRPr="004A1EE9">
        <w:t>Radcliffe</w:t>
      </w:r>
      <w:r w:rsidR="009273AA" w:rsidRPr="004A1EE9">
        <w:t>, London</w:t>
      </w:r>
      <w:r w:rsidR="00154081" w:rsidRPr="00716028">
        <w:t>.</w:t>
      </w:r>
    </w:p>
    <w:p w14:paraId="0673EA3B" w14:textId="3176EDFA" w:rsidR="00A0330E" w:rsidRPr="00716028" w:rsidRDefault="00716028" w:rsidP="004A1EE9">
      <w:pPr>
        <w:pStyle w:val="9bReferencesbody"/>
      </w:pPr>
      <w:r w:rsidRPr="004A1EE9">
        <w:t>Breuer</w:t>
      </w:r>
      <w:r w:rsidRPr="00716028">
        <w:t xml:space="preserve"> </w:t>
      </w:r>
      <w:r w:rsidRPr="004A1EE9">
        <w:t>J</w:t>
      </w:r>
      <w:r w:rsidRPr="00716028">
        <w:t xml:space="preserve"> (</w:t>
      </w:r>
      <w:r w:rsidRPr="004A1EE9">
        <w:t>2005</w:t>
      </w:r>
      <w:r w:rsidRPr="00716028">
        <w:t xml:space="preserve">) </w:t>
      </w:r>
      <w:r w:rsidRPr="004A1EE9">
        <w:t>Varicella vaccination for healthcare workers</w:t>
      </w:r>
      <w:r w:rsidRPr="00716028">
        <w:t xml:space="preserve">. </w:t>
      </w:r>
      <w:r w:rsidRPr="004A1EE9">
        <w:t>BMJ</w:t>
      </w:r>
      <w:r w:rsidRPr="00716028">
        <w:t xml:space="preserve">. </w:t>
      </w:r>
      <w:r w:rsidRPr="004A1EE9">
        <w:t>330</w:t>
      </w:r>
      <w:r w:rsidRPr="00716028">
        <w:t xml:space="preserve">, </w:t>
      </w:r>
      <w:r w:rsidRPr="004A1EE9">
        <w:t>7489</w:t>
      </w:r>
      <w:r w:rsidRPr="00716028">
        <w:t xml:space="preserve">, </w:t>
      </w:r>
      <w:r w:rsidRPr="004A1EE9">
        <w:t>433</w:t>
      </w:r>
      <w:r w:rsidRPr="00716028">
        <w:t>-</w:t>
      </w:r>
      <w:r w:rsidRPr="004A1EE9">
        <w:t>434.</w:t>
      </w:r>
      <w:r w:rsidRPr="00716028">
        <w:t xml:space="preserve"> </w:t>
      </w:r>
    </w:p>
    <w:p w14:paraId="5F605706" w14:textId="26CDDD85" w:rsidR="00A0330E" w:rsidRPr="00716028" w:rsidRDefault="00716028" w:rsidP="004A1EE9">
      <w:pPr>
        <w:pStyle w:val="9bReferencesbody"/>
      </w:pPr>
      <w:r w:rsidRPr="004A1EE9">
        <w:t>Carville</w:t>
      </w:r>
      <w:r w:rsidRPr="00716028">
        <w:t xml:space="preserve"> </w:t>
      </w:r>
      <w:r w:rsidRPr="004A1EE9">
        <w:t>K</w:t>
      </w:r>
      <w:r w:rsidRPr="00716028">
        <w:t xml:space="preserve">, </w:t>
      </w:r>
      <w:r w:rsidRPr="004A1EE9">
        <w:t>Riddell</w:t>
      </w:r>
      <w:r w:rsidRPr="00716028">
        <w:t xml:space="preserve"> </w:t>
      </w:r>
      <w:r w:rsidRPr="004A1EE9">
        <w:t>M</w:t>
      </w:r>
      <w:r w:rsidRPr="00716028">
        <w:t xml:space="preserve">, </w:t>
      </w:r>
      <w:r w:rsidRPr="004A1EE9">
        <w:t>Kelly</w:t>
      </w:r>
      <w:r w:rsidRPr="00716028">
        <w:t xml:space="preserve"> </w:t>
      </w:r>
      <w:r w:rsidRPr="004A1EE9">
        <w:t>H</w:t>
      </w:r>
      <w:r w:rsidRPr="00716028">
        <w:t xml:space="preserve"> (</w:t>
      </w:r>
      <w:r w:rsidRPr="004A1EE9">
        <w:t>2010</w:t>
      </w:r>
      <w:r w:rsidRPr="00716028">
        <w:t xml:space="preserve">) </w:t>
      </w:r>
      <w:r w:rsidRPr="004A1EE9">
        <w:t xml:space="preserve">A decline in varicella but an uncertain impact </w:t>
      </w:r>
      <w:r w:rsidR="00407156">
        <w:t>o</w:t>
      </w:r>
      <w:r w:rsidRPr="004A1EE9">
        <w:t>n zoster following vaccination in Victoria, Australia</w:t>
      </w:r>
      <w:r w:rsidRPr="00716028">
        <w:t xml:space="preserve">. </w:t>
      </w:r>
      <w:r w:rsidRPr="004A1EE9">
        <w:t>Vaccine</w:t>
      </w:r>
      <w:r w:rsidRPr="00716028">
        <w:t xml:space="preserve">. </w:t>
      </w:r>
      <w:r w:rsidR="00154081" w:rsidRPr="004A1EE9">
        <w:t>28</w:t>
      </w:r>
      <w:r w:rsidRPr="00716028">
        <w:t xml:space="preserve">, </w:t>
      </w:r>
      <w:r w:rsidRPr="004A1EE9">
        <w:t>13</w:t>
      </w:r>
      <w:r w:rsidRPr="00716028">
        <w:t xml:space="preserve">, </w:t>
      </w:r>
      <w:r w:rsidR="00154081" w:rsidRPr="004A1EE9">
        <w:t>2532</w:t>
      </w:r>
      <w:r w:rsidRPr="00716028">
        <w:t>-</w:t>
      </w:r>
      <w:r w:rsidRPr="004A1EE9">
        <w:t>2538.</w:t>
      </w:r>
      <w:r w:rsidRPr="00716028">
        <w:t xml:space="preserve"> </w:t>
      </w:r>
    </w:p>
    <w:p w14:paraId="0B1F21C8" w14:textId="3C306851" w:rsidR="00A0330E" w:rsidRPr="00716028" w:rsidRDefault="00716028" w:rsidP="004A1EE9">
      <w:pPr>
        <w:pStyle w:val="9bReferencesbody"/>
      </w:pPr>
      <w:bookmarkStart w:id="48" w:name="OLE_LINK110"/>
      <w:r w:rsidRPr="004A1EE9">
        <w:t>Cumberlege</w:t>
      </w:r>
      <w:bookmarkEnd w:id="48"/>
      <w:r w:rsidRPr="00716028">
        <w:t xml:space="preserve"> </w:t>
      </w:r>
      <w:r w:rsidRPr="004A1EE9">
        <w:t>J</w:t>
      </w:r>
      <w:r w:rsidRPr="00716028">
        <w:t xml:space="preserve">, </w:t>
      </w:r>
      <w:r w:rsidRPr="004A1EE9">
        <w:t>Chantler</w:t>
      </w:r>
      <w:r w:rsidRPr="00716028">
        <w:t xml:space="preserve"> </w:t>
      </w:r>
      <w:r w:rsidRPr="004A1EE9">
        <w:t>C</w:t>
      </w:r>
      <w:r w:rsidRPr="00716028">
        <w:t xml:space="preserve">, </w:t>
      </w:r>
      <w:r w:rsidRPr="004A1EE9">
        <w:t>Baum</w:t>
      </w:r>
      <w:r w:rsidRPr="00716028">
        <w:t xml:space="preserve"> </w:t>
      </w:r>
      <w:r w:rsidRPr="004A1EE9">
        <w:t>A</w:t>
      </w:r>
      <w:r w:rsidRPr="00716028">
        <w:t xml:space="preserve"> </w:t>
      </w:r>
      <w:r w:rsidRPr="004A1EE9">
        <w:t>et al</w:t>
      </w:r>
      <w:r w:rsidRPr="00716028">
        <w:t xml:space="preserve"> (</w:t>
      </w:r>
      <w:r w:rsidRPr="004A1EE9">
        <w:t>2016</w:t>
      </w:r>
      <w:r w:rsidRPr="00716028">
        <w:t xml:space="preserve">) </w:t>
      </w:r>
      <w:bookmarkStart w:id="49" w:name="OLE_LINK77"/>
      <w:bookmarkStart w:id="50" w:name="OLE_LINK78"/>
      <w:r w:rsidR="00154081" w:rsidRPr="00716028">
        <w:t>Better</w:t>
      </w:r>
      <w:r w:rsidR="00733B52" w:rsidRPr="00716028">
        <w:t xml:space="preserve"> </w:t>
      </w:r>
      <w:r w:rsidR="00154081" w:rsidRPr="00716028">
        <w:t>Births</w:t>
      </w:r>
      <w:r w:rsidR="00B622AE">
        <w:t>: Improving Outcomes of Maternity Services in England – A Five Year Forward View For Maternity Care</w:t>
      </w:r>
      <w:bookmarkEnd w:id="49"/>
      <w:bookmarkEnd w:id="50"/>
      <w:r w:rsidR="00154081" w:rsidRPr="00716028">
        <w:t>.</w:t>
      </w:r>
      <w:r w:rsidR="003B3DF3">
        <w:t xml:space="preserve"> </w:t>
      </w:r>
      <w:bookmarkStart w:id="51" w:name="_Hlk533059702"/>
      <w:bookmarkStart w:id="52" w:name="OLE_LINK79"/>
      <w:bookmarkStart w:id="53" w:name="OLE_LINK80"/>
      <w:r w:rsidR="00733B52" w:rsidRPr="004A1EE9">
        <w:t>www.england.nhs.uk/wp-content/uploads/2016/02/national-maternity-review-report.pdf</w:t>
      </w:r>
      <w:bookmarkEnd w:id="51"/>
      <w:r w:rsidR="00733B52" w:rsidRPr="00716028">
        <w:t xml:space="preserve"> </w:t>
      </w:r>
      <w:bookmarkEnd w:id="52"/>
      <w:bookmarkEnd w:id="53"/>
      <w:r w:rsidR="00E12BC8" w:rsidRPr="00B131FC">
        <w:t xml:space="preserve">(Last accessed: </w:t>
      </w:r>
      <w:r w:rsidR="00B622AE">
        <w:t>2</w:t>
      </w:r>
      <w:r w:rsidR="00882D2C">
        <w:t>9</w:t>
      </w:r>
      <w:r w:rsidR="00B622AE" w:rsidRPr="00B131FC">
        <w:t xml:space="preserve"> </w:t>
      </w:r>
      <w:r w:rsidR="00882D2C">
        <w:t>January</w:t>
      </w:r>
      <w:r w:rsidR="00E12BC8" w:rsidRPr="00B131FC">
        <w:t xml:space="preserve"> 201</w:t>
      </w:r>
      <w:r w:rsidR="00882D2C">
        <w:t>9</w:t>
      </w:r>
      <w:r w:rsidR="00E12BC8" w:rsidRPr="00B131FC">
        <w:t>.)</w:t>
      </w:r>
    </w:p>
    <w:p w14:paraId="230564C1" w14:textId="1A28D763" w:rsidR="00A0330E" w:rsidRPr="00716028" w:rsidRDefault="00716028" w:rsidP="004A1EE9">
      <w:pPr>
        <w:pStyle w:val="9bReferencesbody"/>
      </w:pPr>
      <w:r w:rsidRPr="004A1EE9">
        <w:t>Daley</w:t>
      </w:r>
      <w:r w:rsidRPr="00716028">
        <w:t xml:space="preserve"> </w:t>
      </w:r>
      <w:r w:rsidRPr="004A1EE9">
        <w:t>A</w:t>
      </w:r>
      <w:r w:rsidRPr="00716028">
        <w:t xml:space="preserve">, </w:t>
      </w:r>
      <w:r w:rsidRPr="004A1EE9">
        <w:t>Thorpe</w:t>
      </w:r>
      <w:r w:rsidRPr="00716028">
        <w:t xml:space="preserve"> </w:t>
      </w:r>
      <w:r w:rsidRPr="004A1EE9">
        <w:t>S</w:t>
      </w:r>
      <w:r w:rsidRPr="00716028">
        <w:t xml:space="preserve">, </w:t>
      </w:r>
      <w:r w:rsidRPr="004A1EE9">
        <w:t>Garland</w:t>
      </w:r>
      <w:r w:rsidRPr="00716028">
        <w:t xml:space="preserve"> </w:t>
      </w:r>
      <w:r w:rsidRPr="004A1EE9">
        <w:t>S</w:t>
      </w:r>
      <w:r w:rsidRPr="00716028">
        <w:t xml:space="preserve"> (</w:t>
      </w:r>
      <w:r w:rsidRPr="004A1EE9">
        <w:t>2008</w:t>
      </w:r>
      <w:r w:rsidRPr="00716028">
        <w:t xml:space="preserve">) </w:t>
      </w:r>
      <w:r w:rsidRPr="004A1EE9">
        <w:t xml:space="preserve">Varicella and the pregnant woman: </w:t>
      </w:r>
      <w:r w:rsidR="00337190">
        <w:t>p</w:t>
      </w:r>
      <w:r w:rsidRPr="004A1EE9">
        <w:t>revention and management</w:t>
      </w:r>
      <w:r w:rsidRPr="00716028">
        <w:t xml:space="preserve">. </w:t>
      </w:r>
      <w:r w:rsidR="000E30C8">
        <w:t xml:space="preserve">The </w:t>
      </w:r>
      <w:r w:rsidRPr="004A1EE9">
        <w:t>Australian and New Zealand Journal of Obstetrics and Gynaecology</w:t>
      </w:r>
      <w:r w:rsidRPr="00716028">
        <w:t xml:space="preserve">. </w:t>
      </w:r>
      <w:r w:rsidR="00154081" w:rsidRPr="004A1EE9">
        <w:t>48</w:t>
      </w:r>
      <w:r w:rsidRPr="00716028">
        <w:t xml:space="preserve">, </w:t>
      </w:r>
      <w:r w:rsidRPr="004A1EE9">
        <w:t>1</w:t>
      </w:r>
      <w:r w:rsidRPr="00716028">
        <w:t xml:space="preserve">, </w:t>
      </w:r>
      <w:r w:rsidR="00154081" w:rsidRPr="004A1EE9">
        <w:t>26</w:t>
      </w:r>
      <w:r w:rsidRPr="00716028">
        <w:t>-</w:t>
      </w:r>
      <w:r w:rsidRPr="004A1EE9">
        <w:t>33.</w:t>
      </w:r>
      <w:r w:rsidRPr="00716028">
        <w:t xml:space="preserve"> </w:t>
      </w:r>
    </w:p>
    <w:p w14:paraId="7E209932" w14:textId="3C85F5C7" w:rsidR="00A0330E" w:rsidRPr="00716028" w:rsidRDefault="00154081" w:rsidP="004A1EE9">
      <w:pPr>
        <w:pStyle w:val="9bReferencesbody"/>
      </w:pPr>
      <w:r w:rsidRPr="004A1EE9">
        <w:t>Department</w:t>
      </w:r>
      <w:r w:rsidR="00733B52" w:rsidRPr="004A1EE9">
        <w:t xml:space="preserve"> </w:t>
      </w:r>
      <w:r w:rsidRPr="004A1EE9">
        <w:t>of</w:t>
      </w:r>
      <w:r w:rsidR="00733B52" w:rsidRPr="004A1EE9">
        <w:t xml:space="preserve"> </w:t>
      </w:r>
      <w:r w:rsidRPr="004A1EE9">
        <w:t>Health</w:t>
      </w:r>
      <w:r w:rsidR="00716028" w:rsidRPr="00716028">
        <w:t xml:space="preserve"> (</w:t>
      </w:r>
      <w:r w:rsidR="00716028" w:rsidRPr="004A1EE9">
        <w:t>2011</w:t>
      </w:r>
      <w:r w:rsidR="00716028" w:rsidRPr="00716028">
        <w:t xml:space="preserve">) </w:t>
      </w:r>
      <w:bookmarkStart w:id="54" w:name="_Hlk533059837"/>
      <w:r w:rsidRPr="004A1EE9">
        <w:t>Statutory</w:t>
      </w:r>
      <w:r w:rsidR="00733B52" w:rsidRPr="004A1EE9">
        <w:t xml:space="preserve"> </w:t>
      </w:r>
      <w:r w:rsidRPr="004A1EE9">
        <w:t>Guidance</w:t>
      </w:r>
      <w:r w:rsidR="00733B52" w:rsidRPr="004A1EE9">
        <w:t xml:space="preserve"> </w:t>
      </w:r>
      <w:r w:rsidR="00716028" w:rsidRPr="004A1EE9">
        <w:t xml:space="preserve">on </w:t>
      </w:r>
      <w:r w:rsidRPr="004A1EE9">
        <w:t>Joint</w:t>
      </w:r>
      <w:r w:rsidR="00733B52" w:rsidRPr="004A1EE9">
        <w:t xml:space="preserve"> </w:t>
      </w:r>
      <w:r w:rsidRPr="004A1EE9">
        <w:t>Strategic</w:t>
      </w:r>
      <w:r w:rsidR="00733B52" w:rsidRPr="004A1EE9">
        <w:t xml:space="preserve"> </w:t>
      </w:r>
      <w:r w:rsidRPr="004A1EE9">
        <w:t>Needs</w:t>
      </w:r>
      <w:r w:rsidR="00733B52" w:rsidRPr="004A1EE9">
        <w:t xml:space="preserve"> </w:t>
      </w:r>
      <w:r w:rsidRPr="004A1EE9">
        <w:t>Assessments</w:t>
      </w:r>
      <w:r w:rsidR="00733B52" w:rsidRPr="004A1EE9">
        <w:t xml:space="preserve"> </w:t>
      </w:r>
      <w:r w:rsidR="00716028" w:rsidRPr="004A1EE9">
        <w:t xml:space="preserve">and </w:t>
      </w:r>
      <w:r w:rsidRPr="004A1EE9">
        <w:t>Joint</w:t>
      </w:r>
      <w:r w:rsidR="00733B52" w:rsidRPr="004A1EE9">
        <w:t xml:space="preserve"> </w:t>
      </w:r>
      <w:r w:rsidRPr="004A1EE9">
        <w:t>Health</w:t>
      </w:r>
      <w:r w:rsidR="00733B52" w:rsidRPr="004A1EE9">
        <w:t xml:space="preserve"> </w:t>
      </w:r>
      <w:r w:rsidR="00716028" w:rsidRPr="004A1EE9">
        <w:t xml:space="preserve">and </w:t>
      </w:r>
      <w:r w:rsidRPr="004A1EE9">
        <w:t>Wellbeing</w:t>
      </w:r>
      <w:r w:rsidR="00733B52" w:rsidRPr="004A1EE9">
        <w:t xml:space="preserve"> </w:t>
      </w:r>
      <w:r w:rsidRPr="004A1EE9">
        <w:t>Strategies</w:t>
      </w:r>
      <w:bookmarkEnd w:id="54"/>
      <w:r w:rsidRPr="00716028">
        <w:t>.</w:t>
      </w:r>
      <w:r w:rsidR="00733B52" w:rsidRPr="00716028">
        <w:t xml:space="preserve"> </w:t>
      </w:r>
      <w:r w:rsidRPr="004A1EE9">
        <w:t>D</w:t>
      </w:r>
      <w:r w:rsidR="00882D2C">
        <w:t>H</w:t>
      </w:r>
      <w:r w:rsidR="003B3DF3" w:rsidRPr="004A1EE9">
        <w:t>, London</w:t>
      </w:r>
      <w:r w:rsidRPr="00716028">
        <w:t>.</w:t>
      </w:r>
      <w:r w:rsidR="00733B52" w:rsidRPr="00716028">
        <w:t xml:space="preserve"> </w:t>
      </w:r>
    </w:p>
    <w:p w14:paraId="1E0965C6" w14:textId="6EB94C19" w:rsidR="00A0330E" w:rsidRPr="00716028" w:rsidRDefault="00716028" w:rsidP="004A1EE9">
      <w:pPr>
        <w:pStyle w:val="9bReferencesbody"/>
      </w:pPr>
      <w:r w:rsidRPr="004A1EE9">
        <w:t>Gershon</w:t>
      </w:r>
      <w:r w:rsidRPr="00716028">
        <w:t xml:space="preserve"> </w:t>
      </w:r>
      <w:r w:rsidRPr="004A1EE9">
        <w:t>A</w:t>
      </w:r>
      <w:r w:rsidRPr="00716028">
        <w:t xml:space="preserve"> (</w:t>
      </w:r>
      <w:r w:rsidRPr="004A1EE9">
        <w:t>2017</w:t>
      </w:r>
      <w:r w:rsidRPr="00716028">
        <w:t xml:space="preserve">) </w:t>
      </w:r>
      <w:r w:rsidRPr="004A1EE9">
        <w:t>Is chickenpox so bad, what do we know about immunity to varicella zoster virus, and what does it tell us about the future?</w:t>
      </w:r>
      <w:r w:rsidRPr="00716028">
        <w:t xml:space="preserve"> </w:t>
      </w:r>
      <w:r w:rsidRPr="004A1EE9">
        <w:t>Journal of Infection</w:t>
      </w:r>
      <w:r w:rsidR="003B3DF3" w:rsidRPr="004A1EE9">
        <w:t>.</w:t>
      </w:r>
      <w:r w:rsidRPr="004A1EE9">
        <w:t xml:space="preserve"> 7</w:t>
      </w:r>
      <w:r w:rsidR="003B3DF3" w:rsidRPr="004A1EE9">
        <w:t>4</w:t>
      </w:r>
      <w:r w:rsidR="003B3DF3">
        <w:t>,</w:t>
      </w:r>
      <w:r w:rsidRPr="00716028">
        <w:t xml:space="preserve"> </w:t>
      </w:r>
      <w:r w:rsidR="00154081" w:rsidRPr="004A1EE9">
        <w:t>S27</w:t>
      </w:r>
      <w:r w:rsidRPr="00716028">
        <w:t>-</w:t>
      </w:r>
      <w:r w:rsidRPr="004A1EE9">
        <w:t>S33.</w:t>
      </w:r>
      <w:r w:rsidRPr="00716028">
        <w:t xml:space="preserve"> </w:t>
      </w:r>
    </w:p>
    <w:p w14:paraId="43577359" w14:textId="0308B12A" w:rsidR="00A0330E" w:rsidRPr="00716028" w:rsidRDefault="00716028" w:rsidP="004A1EE9">
      <w:pPr>
        <w:pStyle w:val="9bReferencesbody"/>
      </w:pPr>
      <w:r w:rsidRPr="004A1EE9">
        <w:t>Harger</w:t>
      </w:r>
      <w:r w:rsidRPr="00716028">
        <w:t xml:space="preserve"> </w:t>
      </w:r>
      <w:r w:rsidRPr="004A1EE9">
        <w:t>J</w:t>
      </w:r>
      <w:r w:rsidRPr="00716028">
        <w:t xml:space="preserve">, </w:t>
      </w:r>
      <w:r w:rsidRPr="004A1EE9">
        <w:t>Ernest</w:t>
      </w:r>
      <w:r w:rsidRPr="00716028">
        <w:t xml:space="preserve"> </w:t>
      </w:r>
      <w:r w:rsidRPr="004A1EE9">
        <w:t>J</w:t>
      </w:r>
      <w:r w:rsidRPr="00716028">
        <w:t xml:space="preserve">, </w:t>
      </w:r>
      <w:r w:rsidRPr="004A1EE9">
        <w:t>Thurnau</w:t>
      </w:r>
      <w:r w:rsidRPr="00716028">
        <w:t xml:space="preserve"> </w:t>
      </w:r>
      <w:r w:rsidRPr="004A1EE9">
        <w:t>G</w:t>
      </w:r>
      <w:r w:rsidRPr="00716028">
        <w:t xml:space="preserve"> </w:t>
      </w:r>
      <w:r w:rsidRPr="004A1EE9">
        <w:t>et al</w:t>
      </w:r>
      <w:r w:rsidRPr="00716028">
        <w:t xml:space="preserve"> (</w:t>
      </w:r>
      <w:r w:rsidRPr="004A1EE9">
        <w:t>2002</w:t>
      </w:r>
      <w:r w:rsidRPr="00716028">
        <w:t xml:space="preserve">) </w:t>
      </w:r>
      <w:bookmarkStart w:id="55" w:name="_Hlk533059911"/>
      <w:r w:rsidRPr="004A1EE9">
        <w:t xml:space="preserve">Risk </w:t>
      </w:r>
      <w:r w:rsidR="003B3DF3" w:rsidRPr="004A1EE9">
        <w:t>factors and outcome of varicella-zoster virus pneumonia in pregnant women</w:t>
      </w:r>
      <w:r w:rsidRPr="00716028">
        <w:t xml:space="preserve">. </w:t>
      </w:r>
      <w:bookmarkEnd w:id="55"/>
      <w:r w:rsidR="00E71103">
        <w:t xml:space="preserve">The </w:t>
      </w:r>
      <w:r w:rsidRPr="004A1EE9">
        <w:t>Journal of Infectious Diseases</w:t>
      </w:r>
      <w:r w:rsidRPr="00716028">
        <w:t xml:space="preserve">. </w:t>
      </w:r>
      <w:r w:rsidR="00154081" w:rsidRPr="004A1EE9">
        <w:t>185</w:t>
      </w:r>
      <w:r w:rsidRPr="00716028">
        <w:t xml:space="preserve">, </w:t>
      </w:r>
      <w:r w:rsidRPr="004A1EE9">
        <w:t>4</w:t>
      </w:r>
      <w:r w:rsidRPr="00716028">
        <w:t xml:space="preserve">, </w:t>
      </w:r>
      <w:r w:rsidR="00154081" w:rsidRPr="004A1EE9">
        <w:t>422</w:t>
      </w:r>
      <w:r w:rsidRPr="00716028">
        <w:t>-</w:t>
      </w:r>
      <w:r w:rsidRPr="004A1EE9">
        <w:t>427.</w:t>
      </w:r>
      <w:r w:rsidRPr="00716028">
        <w:t xml:space="preserve"> </w:t>
      </w:r>
    </w:p>
    <w:p w14:paraId="15A1599A" w14:textId="38B2BF97" w:rsidR="00A0330E" w:rsidRPr="00207924" w:rsidRDefault="00716028" w:rsidP="004A1EE9">
      <w:pPr>
        <w:pStyle w:val="9bReferencesbody"/>
        <w:rPr>
          <w:rStyle w:val="Query"/>
          <w:b/>
          <w:color w:val="FF00FF"/>
        </w:rPr>
      </w:pPr>
      <w:bookmarkStart w:id="56" w:name="OLE_LINK205"/>
      <w:bookmarkStart w:id="57" w:name="OLE_LINK206"/>
      <w:bookmarkStart w:id="58" w:name="OLE_LINK207"/>
      <w:bookmarkStart w:id="59" w:name="OLE_LINK208"/>
      <w:r w:rsidRPr="004A1EE9">
        <w:t>Henry</w:t>
      </w:r>
      <w:r w:rsidRPr="00716028">
        <w:t xml:space="preserve"> </w:t>
      </w:r>
      <w:r w:rsidRPr="004A1EE9">
        <w:t>J</w:t>
      </w:r>
      <w:r w:rsidRPr="00716028">
        <w:t xml:space="preserve">, </w:t>
      </w:r>
      <w:r w:rsidRPr="004A1EE9">
        <w:t>Richards</w:t>
      </w:r>
      <w:r w:rsidRPr="00716028">
        <w:t xml:space="preserve"> </w:t>
      </w:r>
      <w:r w:rsidRPr="004A1EE9">
        <w:t>C</w:t>
      </w:r>
      <w:r w:rsidRPr="00716028">
        <w:t xml:space="preserve">, </w:t>
      </w:r>
      <w:r w:rsidRPr="004A1EE9">
        <w:t>Shafer</w:t>
      </w:r>
      <w:r w:rsidRPr="00716028">
        <w:t xml:space="preserve"> </w:t>
      </w:r>
      <w:r w:rsidRPr="004A1EE9">
        <w:t>E</w:t>
      </w:r>
      <w:r w:rsidRPr="00716028">
        <w:t xml:space="preserve"> </w:t>
      </w:r>
      <w:r w:rsidRPr="004A1EE9">
        <w:t>et al</w:t>
      </w:r>
      <w:r w:rsidRPr="00716028">
        <w:t xml:space="preserve"> (</w:t>
      </w:r>
      <w:r w:rsidRPr="004A1EE9">
        <w:t>2012</w:t>
      </w:r>
      <w:bookmarkStart w:id="60" w:name="_Hlk533059943"/>
      <w:r w:rsidRPr="00716028">
        <w:t xml:space="preserve">) </w:t>
      </w:r>
      <w:bookmarkStart w:id="61" w:name="OLE_LINK203"/>
      <w:bookmarkStart w:id="62" w:name="OLE_LINK204"/>
      <w:r w:rsidRPr="004A1EE9">
        <w:t>Immunization prevented varicella hospitalizations in Austra</w:t>
      </w:r>
      <w:bookmarkEnd w:id="61"/>
      <w:bookmarkEnd w:id="62"/>
      <w:r w:rsidRPr="004A1EE9">
        <w:t>lia</w:t>
      </w:r>
      <w:bookmarkEnd w:id="60"/>
      <w:r w:rsidRPr="00716028">
        <w:t xml:space="preserve">. </w:t>
      </w:r>
      <w:bookmarkStart w:id="63" w:name="OLE_LINK209"/>
      <w:bookmarkStart w:id="64" w:name="OLE_LINK210"/>
      <w:bookmarkEnd w:id="56"/>
      <w:bookmarkEnd w:id="57"/>
      <w:bookmarkEnd w:id="58"/>
      <w:bookmarkEnd w:id="59"/>
      <w:r w:rsidRPr="004A1EE9">
        <w:t>Infectious Disease News; Thorofare</w:t>
      </w:r>
      <w:bookmarkEnd w:id="63"/>
      <w:bookmarkEnd w:id="64"/>
      <w:r w:rsidRPr="00716028">
        <w:t xml:space="preserve">. </w:t>
      </w:r>
      <w:r w:rsidR="00154081" w:rsidRPr="004A1EE9">
        <w:t>26</w:t>
      </w:r>
      <w:r w:rsidRPr="00716028">
        <w:t xml:space="preserve">, </w:t>
      </w:r>
      <w:r w:rsidRPr="004A1EE9">
        <w:t>1</w:t>
      </w:r>
      <w:r w:rsidRPr="00716028">
        <w:t xml:space="preserve">, </w:t>
      </w:r>
      <w:r w:rsidR="00154081" w:rsidRPr="004A1EE9">
        <w:t>16</w:t>
      </w:r>
      <w:r w:rsidRPr="00716028">
        <w:t>-</w:t>
      </w:r>
      <w:r w:rsidRPr="004A1EE9">
        <w:t>17.</w:t>
      </w:r>
      <w:r w:rsidRPr="00716028">
        <w:t xml:space="preserve"> </w:t>
      </w:r>
      <w:r w:rsidR="00F14D2D" w:rsidRPr="00B202E1">
        <w:rPr>
          <w:rStyle w:val="Query"/>
        </w:rPr>
        <w:t>(</w:t>
      </w:r>
      <w:r w:rsidR="00F14D2D" w:rsidRPr="00207924">
        <w:rPr>
          <w:rStyle w:val="Query"/>
          <w:b/>
          <w:color w:val="FF00FF"/>
        </w:rPr>
        <w:t>Q</w:t>
      </w:r>
      <w:r w:rsidR="00882D2C" w:rsidRPr="00207924">
        <w:rPr>
          <w:rStyle w:val="Query"/>
          <w:b/>
          <w:color w:val="FF00FF"/>
        </w:rPr>
        <w:t>21</w:t>
      </w:r>
      <w:r w:rsidR="00F14D2D" w:rsidRPr="00207924">
        <w:rPr>
          <w:rStyle w:val="Query"/>
          <w:b/>
          <w:color w:val="FF00FF"/>
        </w:rPr>
        <w:t xml:space="preserve">: PLEASE CHECK – CF </w:t>
      </w:r>
      <w:bookmarkStart w:id="65" w:name="_Hlk533060153"/>
      <w:r w:rsidR="00F14D2D" w:rsidRPr="00207924">
        <w:rPr>
          <w:rStyle w:val="Query"/>
          <w:b/>
          <w:color w:val="FF00FF"/>
        </w:rPr>
        <w:t>https://www.healio.com/pediatrics/vaccine-preventable-diseases/news/print/infectious-disease-news</w:t>
      </w:r>
      <w:bookmarkEnd w:id="65"/>
      <w:r w:rsidR="00643177" w:rsidRPr="00207924">
        <w:rPr>
          <w:rStyle w:val="Query"/>
          <w:b/>
          <w:color w:val="FF00FF"/>
        </w:rPr>
        <w:t>/ and https://insights.ovid.com/crossref?an=00006454-201305000-00019</w:t>
      </w:r>
      <w:r w:rsidR="00F14D2D" w:rsidRPr="00207924">
        <w:rPr>
          <w:rStyle w:val="Query"/>
          <w:b/>
          <w:color w:val="FF00FF"/>
        </w:rPr>
        <w:t>)</w:t>
      </w:r>
    </w:p>
    <w:p w14:paraId="52D96B7B" w14:textId="51F86060" w:rsidR="00A0330E" w:rsidRPr="00716028" w:rsidRDefault="00716028" w:rsidP="004A1EE9">
      <w:pPr>
        <w:pStyle w:val="9bReferencesbody"/>
      </w:pPr>
      <w:r w:rsidRPr="004A1EE9">
        <w:t>Lamont</w:t>
      </w:r>
      <w:r w:rsidRPr="00716028">
        <w:t xml:space="preserve"> </w:t>
      </w:r>
      <w:r w:rsidRPr="004A1EE9">
        <w:t>R</w:t>
      </w:r>
      <w:r w:rsidRPr="00716028">
        <w:t xml:space="preserve">, </w:t>
      </w:r>
      <w:r w:rsidRPr="004A1EE9">
        <w:t>Sobel</w:t>
      </w:r>
      <w:r w:rsidRPr="00716028">
        <w:t xml:space="preserve"> </w:t>
      </w:r>
      <w:r w:rsidRPr="004A1EE9">
        <w:t>J</w:t>
      </w:r>
      <w:r w:rsidRPr="00716028">
        <w:t xml:space="preserve">, </w:t>
      </w:r>
      <w:r w:rsidRPr="004A1EE9">
        <w:t>Carrington</w:t>
      </w:r>
      <w:r w:rsidRPr="00716028">
        <w:t xml:space="preserve"> </w:t>
      </w:r>
      <w:r w:rsidRPr="004A1EE9">
        <w:t>D</w:t>
      </w:r>
      <w:r w:rsidRPr="00716028">
        <w:t xml:space="preserve"> </w:t>
      </w:r>
      <w:r w:rsidRPr="004A1EE9">
        <w:t>et al</w:t>
      </w:r>
      <w:r w:rsidRPr="00716028">
        <w:t xml:space="preserve"> (</w:t>
      </w:r>
      <w:r w:rsidRPr="004A1EE9">
        <w:t>2011</w:t>
      </w:r>
      <w:r w:rsidRPr="00716028">
        <w:t xml:space="preserve">) </w:t>
      </w:r>
      <w:bookmarkStart w:id="66" w:name="_Hlk533060200"/>
      <w:r w:rsidRPr="004A1EE9">
        <w:t>Varicella</w:t>
      </w:r>
      <w:r w:rsidR="00C6101E">
        <w:t xml:space="preserve"> </w:t>
      </w:r>
      <w:r w:rsidRPr="004A1EE9">
        <w:t>zoster virus (chickenpox) infection in pregnancy</w:t>
      </w:r>
      <w:bookmarkEnd w:id="66"/>
      <w:r w:rsidRPr="00716028">
        <w:t xml:space="preserve">. </w:t>
      </w:r>
      <w:r w:rsidR="00560109">
        <w:t>BJOG</w:t>
      </w:r>
      <w:r w:rsidRPr="00716028">
        <w:t xml:space="preserve">. </w:t>
      </w:r>
      <w:r w:rsidR="00154081" w:rsidRPr="004A1EE9">
        <w:t>118</w:t>
      </w:r>
      <w:r w:rsidRPr="00716028">
        <w:t xml:space="preserve">, </w:t>
      </w:r>
      <w:r w:rsidRPr="004A1EE9">
        <w:t>10</w:t>
      </w:r>
      <w:r w:rsidRPr="00716028">
        <w:t xml:space="preserve">, </w:t>
      </w:r>
      <w:r w:rsidR="00154081" w:rsidRPr="004A1EE9">
        <w:t>1155</w:t>
      </w:r>
      <w:r w:rsidRPr="00716028">
        <w:t>-</w:t>
      </w:r>
      <w:r w:rsidRPr="004A1EE9">
        <w:t>1162.</w:t>
      </w:r>
      <w:r w:rsidRPr="00716028">
        <w:t xml:space="preserve"> </w:t>
      </w:r>
    </w:p>
    <w:p w14:paraId="02FB6DA9" w14:textId="52440BE0" w:rsidR="00A0330E" w:rsidRPr="00716028" w:rsidRDefault="00716028" w:rsidP="004A1EE9">
      <w:pPr>
        <w:pStyle w:val="9bReferencesbody"/>
      </w:pPr>
      <w:r w:rsidRPr="004A1EE9">
        <w:t>McIntosh</w:t>
      </w:r>
      <w:r w:rsidRPr="00716028">
        <w:t xml:space="preserve"> </w:t>
      </w:r>
      <w:r w:rsidRPr="004A1EE9">
        <w:t>D</w:t>
      </w:r>
      <w:r w:rsidRPr="00716028">
        <w:t xml:space="preserve">, </w:t>
      </w:r>
      <w:r w:rsidRPr="004A1EE9">
        <w:t>Isaacs</w:t>
      </w:r>
      <w:r w:rsidRPr="00716028">
        <w:t xml:space="preserve"> </w:t>
      </w:r>
      <w:r w:rsidRPr="004A1EE9">
        <w:t>D</w:t>
      </w:r>
      <w:r w:rsidRPr="00716028">
        <w:t xml:space="preserve"> (</w:t>
      </w:r>
      <w:r w:rsidRPr="004A1EE9">
        <w:t>1993</w:t>
      </w:r>
      <w:r w:rsidRPr="00716028">
        <w:t xml:space="preserve">) </w:t>
      </w:r>
      <w:r w:rsidR="00154081" w:rsidRPr="00716028">
        <w:t>Varicella</w:t>
      </w:r>
      <w:r w:rsidR="00733B52" w:rsidRPr="00716028">
        <w:t xml:space="preserve"> </w:t>
      </w:r>
      <w:r w:rsidR="00647B13" w:rsidRPr="00716028">
        <w:t>zoster virus infection in pregnancy</w:t>
      </w:r>
      <w:r w:rsidR="00154081" w:rsidRPr="00716028">
        <w:t>.</w:t>
      </w:r>
      <w:r w:rsidR="00733B52" w:rsidRPr="00716028">
        <w:t xml:space="preserve"> </w:t>
      </w:r>
      <w:bookmarkStart w:id="67" w:name="_Hlk533060335"/>
      <w:r w:rsidR="00154081" w:rsidRPr="00716028">
        <w:t>Archives</w:t>
      </w:r>
      <w:r w:rsidR="00733B52" w:rsidRPr="00716028">
        <w:t xml:space="preserve"> </w:t>
      </w:r>
      <w:r w:rsidR="00154081" w:rsidRPr="00716028">
        <w:t>of</w:t>
      </w:r>
      <w:r w:rsidR="00733B52" w:rsidRPr="00716028">
        <w:t xml:space="preserve"> </w:t>
      </w:r>
      <w:r w:rsidR="00154081" w:rsidRPr="00716028">
        <w:t>Disease</w:t>
      </w:r>
      <w:r w:rsidR="00733B52" w:rsidRPr="00716028">
        <w:t xml:space="preserve"> </w:t>
      </w:r>
      <w:r w:rsidR="00154081" w:rsidRPr="00716028">
        <w:t>in</w:t>
      </w:r>
      <w:r w:rsidR="00733B52" w:rsidRPr="00716028">
        <w:t xml:space="preserve"> </w:t>
      </w:r>
      <w:r w:rsidR="00154081" w:rsidRPr="00716028">
        <w:t>Childhood</w:t>
      </w:r>
      <w:bookmarkEnd w:id="67"/>
      <w:r w:rsidR="00154081" w:rsidRPr="00716028">
        <w:t>.</w:t>
      </w:r>
      <w:r w:rsidR="00733B52" w:rsidRPr="00716028">
        <w:t xml:space="preserve"> </w:t>
      </w:r>
      <w:r w:rsidR="00336E7D">
        <w:t xml:space="preserve">68, </w:t>
      </w:r>
      <w:r w:rsidR="00181A1E">
        <w:t>1 Spec</w:t>
      </w:r>
      <w:r w:rsidR="00647B13">
        <w:t xml:space="preserve"> 1</w:t>
      </w:r>
      <w:r w:rsidR="00181A1E">
        <w:t xml:space="preserve">, </w:t>
      </w:r>
      <w:r w:rsidR="00336E7D">
        <w:t>1-</w:t>
      </w:r>
      <w:r w:rsidR="00647B13">
        <w:t>3.</w:t>
      </w:r>
    </w:p>
    <w:p w14:paraId="68B8292E" w14:textId="7B9F28B2" w:rsidR="00A0330E" w:rsidRPr="00716028" w:rsidRDefault="002C23C0" w:rsidP="004A1EE9">
      <w:pPr>
        <w:pStyle w:val="9bReferencesbody"/>
      </w:pPr>
      <w:r>
        <w:t xml:space="preserve">NHS </w:t>
      </w:r>
      <w:r w:rsidR="00716028" w:rsidRPr="00716028">
        <w:t>(</w:t>
      </w:r>
      <w:r w:rsidR="00716028" w:rsidRPr="004A1EE9">
        <w:t>2016</w:t>
      </w:r>
      <w:r w:rsidR="00716028" w:rsidRPr="00716028">
        <w:t xml:space="preserve">) </w:t>
      </w:r>
      <w:r w:rsidR="00154081" w:rsidRPr="00716028">
        <w:t>What</w:t>
      </w:r>
      <w:r w:rsidR="00733B52" w:rsidRPr="00716028">
        <w:t xml:space="preserve"> </w:t>
      </w:r>
      <w:r w:rsidR="00154081" w:rsidRPr="00716028">
        <w:t>is</w:t>
      </w:r>
      <w:r w:rsidR="00733B52" w:rsidRPr="00716028">
        <w:t xml:space="preserve"> </w:t>
      </w:r>
      <w:r w:rsidR="00AB5890" w:rsidRPr="00716028">
        <w:t>Preconception Care</w:t>
      </w:r>
      <w:r w:rsidR="00154081" w:rsidRPr="00716028">
        <w:t>?</w:t>
      </w:r>
      <w:r w:rsidR="00733B52" w:rsidRPr="00716028">
        <w:t xml:space="preserve"> </w:t>
      </w:r>
      <w:r w:rsidR="009A24C1" w:rsidRPr="009A24C1">
        <w:t>www.nhs.uk/common-health-questions/pregnancy/what-is-preconception-care</w:t>
      </w:r>
      <w:r w:rsidR="00733B52" w:rsidRPr="00716028">
        <w:t xml:space="preserve"> </w:t>
      </w:r>
      <w:r w:rsidR="009A24C1">
        <w:t>(Last accessed: 2</w:t>
      </w:r>
      <w:r w:rsidR="00882D2C">
        <w:t>9</w:t>
      </w:r>
      <w:r w:rsidR="009A24C1">
        <w:t xml:space="preserve"> </w:t>
      </w:r>
      <w:r w:rsidR="00882D2C">
        <w:t>January</w:t>
      </w:r>
      <w:r w:rsidR="009A24C1">
        <w:t xml:space="preserve"> 201</w:t>
      </w:r>
      <w:r w:rsidR="00882D2C">
        <w:t>9</w:t>
      </w:r>
      <w:r w:rsidR="009A24C1">
        <w:t>.)</w:t>
      </w:r>
    </w:p>
    <w:p w14:paraId="1872496E" w14:textId="09F4EA83" w:rsidR="00A0330E" w:rsidRDefault="00154081" w:rsidP="004A1EE9">
      <w:pPr>
        <w:pStyle w:val="9bReferencesbody"/>
      </w:pPr>
      <w:r w:rsidRPr="004A1EE9">
        <w:t>NHS</w:t>
      </w:r>
      <w:r w:rsidR="00733B52" w:rsidRPr="004A1EE9">
        <w:t xml:space="preserve"> </w:t>
      </w:r>
      <w:r w:rsidR="00716028" w:rsidRPr="00716028">
        <w:t>(</w:t>
      </w:r>
      <w:r w:rsidR="00716028" w:rsidRPr="004A1EE9">
        <w:t>2018</w:t>
      </w:r>
      <w:r w:rsidR="00716028" w:rsidRPr="00716028">
        <w:t xml:space="preserve">) </w:t>
      </w:r>
      <w:r w:rsidRPr="00716028">
        <w:t>Chickenpox.</w:t>
      </w:r>
      <w:r w:rsidR="00733B52" w:rsidRPr="00716028">
        <w:t xml:space="preserve"> </w:t>
      </w:r>
      <w:hyperlink r:id="rId70" w:history="1">
        <w:r w:rsidR="004B3C5D" w:rsidRPr="00753C1F">
          <w:rPr>
            <w:rStyle w:val="Hyperlink"/>
          </w:rPr>
          <w:t>www.nhs.uk/conditions/chickenpox</w:t>
        </w:r>
      </w:hyperlink>
      <w:r w:rsidR="004B3C5D">
        <w:t xml:space="preserve"> (Last accessed: </w:t>
      </w:r>
      <w:r w:rsidR="00882D2C">
        <w:t>29 January 2019</w:t>
      </w:r>
      <w:r w:rsidR="004B3C5D">
        <w:t>.)</w:t>
      </w:r>
    </w:p>
    <w:p w14:paraId="5771681E" w14:textId="79F0D838" w:rsidR="00CC5810" w:rsidRPr="00CC5810" w:rsidRDefault="00CC5810" w:rsidP="00CC5810">
      <w:pPr>
        <w:pStyle w:val="9bReferencesbody"/>
      </w:pPr>
      <w:r w:rsidRPr="00CC5810">
        <w:t>Nursing and Midwifery Council (2009) Standards for pre-registration midwifery education</w:t>
      </w:r>
      <w:r w:rsidRPr="00CC5810">
        <w:rPr>
          <w:i/>
        </w:rPr>
        <w:t>.</w:t>
      </w:r>
      <w:r w:rsidRPr="00CC5810">
        <w:t xml:space="preserve"> London</w:t>
      </w:r>
      <w:r w:rsidR="00207924">
        <w:t xml:space="preserve">, </w:t>
      </w:r>
      <w:r w:rsidRPr="00CC5810">
        <w:t xml:space="preserve">NMC. </w:t>
      </w:r>
      <w:hyperlink r:id="rId71" w:history="1">
        <w:r w:rsidRPr="00CC5810">
          <w:rPr>
            <w:rStyle w:val="Hyperlink"/>
          </w:rPr>
          <w:t>https://www.nmc.org.uk/globalassets/sitedocuments/standards/nmc-standards-for-preregistration-midwifery-education.pdf</w:t>
        </w:r>
      </w:hyperlink>
      <w:r w:rsidRPr="00CC5810">
        <w:t xml:space="preserve"> (Last accessed: 07 February 2019.) </w:t>
      </w:r>
    </w:p>
    <w:p w14:paraId="483E3361" w14:textId="426B76C2" w:rsidR="00A0330E" w:rsidRPr="00716028" w:rsidRDefault="00AB5890" w:rsidP="004A1EE9">
      <w:pPr>
        <w:pStyle w:val="9bReferencesbody"/>
      </w:pPr>
      <w:r w:rsidRPr="004A1EE9">
        <w:t>Nursing and Midwifery Council</w:t>
      </w:r>
      <w:r w:rsidR="00716028" w:rsidRPr="00716028">
        <w:t xml:space="preserve"> (</w:t>
      </w:r>
      <w:r w:rsidR="00716028" w:rsidRPr="004A1EE9">
        <w:t>2015</w:t>
      </w:r>
      <w:r w:rsidR="00716028" w:rsidRPr="00716028">
        <w:t xml:space="preserve">) </w:t>
      </w:r>
      <w:bookmarkStart w:id="68" w:name="_Hlk533060553"/>
      <w:r w:rsidR="00154081" w:rsidRPr="004A1EE9">
        <w:t>The</w:t>
      </w:r>
      <w:r w:rsidR="00733B52" w:rsidRPr="004A1EE9">
        <w:t xml:space="preserve"> </w:t>
      </w:r>
      <w:r w:rsidR="00154081" w:rsidRPr="004A1EE9">
        <w:t>Code:</w:t>
      </w:r>
      <w:r w:rsidR="00733B52" w:rsidRPr="004A1EE9">
        <w:t xml:space="preserve"> </w:t>
      </w:r>
      <w:r w:rsidR="00154081" w:rsidRPr="004A1EE9">
        <w:t>Professional</w:t>
      </w:r>
      <w:r w:rsidR="00733B52" w:rsidRPr="004A1EE9">
        <w:t xml:space="preserve"> </w:t>
      </w:r>
      <w:r w:rsidR="00716028" w:rsidRPr="004A1EE9">
        <w:t>S</w:t>
      </w:r>
      <w:r w:rsidR="00154081" w:rsidRPr="004A1EE9">
        <w:t>tandards</w:t>
      </w:r>
      <w:r w:rsidR="00733B52" w:rsidRPr="004A1EE9">
        <w:t xml:space="preserve"> </w:t>
      </w:r>
      <w:r w:rsidR="00716028" w:rsidRPr="004A1EE9">
        <w:t>of P</w:t>
      </w:r>
      <w:r w:rsidR="00154081" w:rsidRPr="004A1EE9">
        <w:t>ractice</w:t>
      </w:r>
      <w:r w:rsidR="00733B52" w:rsidRPr="004A1EE9">
        <w:t xml:space="preserve"> </w:t>
      </w:r>
      <w:r w:rsidR="00716028" w:rsidRPr="004A1EE9">
        <w:t>and B</w:t>
      </w:r>
      <w:r w:rsidR="00154081" w:rsidRPr="004A1EE9">
        <w:t>ehaviour</w:t>
      </w:r>
      <w:r w:rsidR="00733B52" w:rsidRPr="004A1EE9">
        <w:t xml:space="preserve"> </w:t>
      </w:r>
      <w:r w:rsidR="00716028" w:rsidRPr="004A1EE9">
        <w:t>for N</w:t>
      </w:r>
      <w:r w:rsidR="00154081" w:rsidRPr="004A1EE9">
        <w:t>urses</w:t>
      </w:r>
      <w:r w:rsidR="00733B52" w:rsidRPr="004A1EE9">
        <w:t xml:space="preserve"> </w:t>
      </w:r>
      <w:r w:rsidR="00716028" w:rsidRPr="004A1EE9">
        <w:t>and M</w:t>
      </w:r>
      <w:r w:rsidR="00154081" w:rsidRPr="004A1EE9">
        <w:t>idwives</w:t>
      </w:r>
      <w:bookmarkEnd w:id="68"/>
      <w:r w:rsidR="00154081" w:rsidRPr="00716028">
        <w:t>.</w:t>
      </w:r>
      <w:r w:rsidR="00733B52" w:rsidRPr="00716028">
        <w:t xml:space="preserve"> </w:t>
      </w:r>
      <w:r w:rsidR="00882D2C">
        <w:t>NMC</w:t>
      </w:r>
      <w:r w:rsidRPr="004A1EE9">
        <w:t>, London</w:t>
      </w:r>
      <w:r w:rsidR="00154081" w:rsidRPr="00716028">
        <w:t>.</w:t>
      </w:r>
      <w:r w:rsidR="00733B52" w:rsidRPr="00716028">
        <w:t xml:space="preserve"> </w:t>
      </w:r>
    </w:p>
    <w:p w14:paraId="604D387F" w14:textId="2026B566" w:rsidR="00A0330E" w:rsidRPr="00716028" w:rsidRDefault="00716028" w:rsidP="004A1EE9">
      <w:pPr>
        <w:pStyle w:val="9bReferencesbody"/>
      </w:pPr>
      <w:r w:rsidRPr="004A1EE9">
        <w:t>Pembrey</w:t>
      </w:r>
      <w:r w:rsidRPr="00716028">
        <w:t xml:space="preserve"> </w:t>
      </w:r>
      <w:r w:rsidRPr="004A1EE9">
        <w:t>L</w:t>
      </w:r>
      <w:r w:rsidRPr="00716028">
        <w:t xml:space="preserve">, </w:t>
      </w:r>
      <w:r w:rsidRPr="004A1EE9">
        <w:t>Raynor</w:t>
      </w:r>
      <w:r w:rsidRPr="00716028">
        <w:t xml:space="preserve"> </w:t>
      </w:r>
      <w:r w:rsidRPr="004A1EE9">
        <w:t>P</w:t>
      </w:r>
      <w:r w:rsidRPr="00716028">
        <w:t xml:space="preserve">, </w:t>
      </w:r>
      <w:r w:rsidRPr="004A1EE9">
        <w:t>Griffiths</w:t>
      </w:r>
      <w:r w:rsidRPr="00716028">
        <w:t xml:space="preserve"> </w:t>
      </w:r>
      <w:r w:rsidRPr="004A1EE9">
        <w:t>P</w:t>
      </w:r>
      <w:r w:rsidRPr="00716028">
        <w:t xml:space="preserve"> </w:t>
      </w:r>
      <w:r w:rsidRPr="004A1EE9">
        <w:t>et al</w:t>
      </w:r>
      <w:r w:rsidRPr="00716028">
        <w:t xml:space="preserve"> (</w:t>
      </w:r>
      <w:r w:rsidRPr="004A1EE9">
        <w:t>2013</w:t>
      </w:r>
      <w:r w:rsidRPr="00716028">
        <w:t xml:space="preserve">) </w:t>
      </w:r>
      <w:r w:rsidRPr="004A1EE9">
        <w:t xml:space="preserve">Seroprevalence of </w:t>
      </w:r>
      <w:r w:rsidR="00AB5890" w:rsidRPr="004A1EE9">
        <w:t xml:space="preserve">cytomegalovirus, </w:t>
      </w:r>
      <w:r w:rsidR="00936779">
        <w:t>E</w:t>
      </w:r>
      <w:r w:rsidR="00AB5890" w:rsidRPr="004A1EE9">
        <w:t xml:space="preserve">pstein </w:t>
      </w:r>
      <w:r w:rsidR="00936779">
        <w:t>B</w:t>
      </w:r>
      <w:r w:rsidR="00AB5890" w:rsidRPr="004A1EE9">
        <w:t>arr virus and varicella zoster virus among pregnant women in Bradford: a cohort study</w:t>
      </w:r>
      <w:r w:rsidRPr="00716028">
        <w:t xml:space="preserve">. </w:t>
      </w:r>
      <w:r w:rsidRPr="004A1EE9">
        <w:t>PLoS O</w:t>
      </w:r>
      <w:r w:rsidR="00936779">
        <w:t>ne</w:t>
      </w:r>
      <w:r w:rsidRPr="00716028">
        <w:t xml:space="preserve">. </w:t>
      </w:r>
      <w:r w:rsidR="00154081" w:rsidRPr="004A1EE9">
        <w:t>8</w:t>
      </w:r>
      <w:r w:rsidRPr="00716028">
        <w:t xml:space="preserve">, </w:t>
      </w:r>
      <w:r w:rsidRPr="004A1EE9">
        <w:t>11</w:t>
      </w:r>
      <w:r w:rsidRPr="00716028">
        <w:t xml:space="preserve">, </w:t>
      </w:r>
      <w:r w:rsidR="00154081" w:rsidRPr="004A1EE9">
        <w:t>e81881</w:t>
      </w:r>
      <w:r w:rsidR="00AB5890">
        <w:t>.</w:t>
      </w:r>
    </w:p>
    <w:p w14:paraId="556AF332" w14:textId="2FB7D375" w:rsidR="00A0330E" w:rsidRPr="00716028" w:rsidRDefault="00154081" w:rsidP="004A1EE9">
      <w:pPr>
        <w:pStyle w:val="9bReferencesbody"/>
      </w:pPr>
      <w:r w:rsidRPr="004A1EE9">
        <w:t>Public</w:t>
      </w:r>
      <w:r w:rsidR="00733B52" w:rsidRPr="004A1EE9">
        <w:t xml:space="preserve"> </w:t>
      </w:r>
      <w:r w:rsidRPr="004A1EE9">
        <w:t>Health</w:t>
      </w:r>
      <w:r w:rsidR="00733B52" w:rsidRPr="004A1EE9">
        <w:t xml:space="preserve"> </w:t>
      </w:r>
      <w:r w:rsidRPr="004A1EE9">
        <w:t>England</w:t>
      </w:r>
      <w:r w:rsidR="00830A99">
        <w:t xml:space="preserve"> </w:t>
      </w:r>
      <w:r w:rsidR="00716028" w:rsidRPr="00716028">
        <w:t>(</w:t>
      </w:r>
      <w:r w:rsidR="00716028" w:rsidRPr="004A1EE9">
        <w:t>2010</w:t>
      </w:r>
      <w:r w:rsidR="00716028" w:rsidRPr="00716028">
        <w:t xml:space="preserve">) </w:t>
      </w:r>
      <w:bookmarkStart w:id="69" w:name="_Hlk533060806"/>
      <w:r w:rsidRPr="004A1EE9">
        <w:t>Notifiable</w:t>
      </w:r>
      <w:r w:rsidR="00733B52" w:rsidRPr="004A1EE9">
        <w:t xml:space="preserve"> </w:t>
      </w:r>
      <w:r w:rsidR="00716028" w:rsidRPr="004A1EE9">
        <w:t>D</w:t>
      </w:r>
      <w:r w:rsidRPr="004A1EE9">
        <w:t>iseases</w:t>
      </w:r>
      <w:r w:rsidR="00733B52" w:rsidRPr="004A1EE9">
        <w:t xml:space="preserve"> </w:t>
      </w:r>
      <w:r w:rsidR="00716028" w:rsidRPr="004A1EE9">
        <w:t>and C</w:t>
      </w:r>
      <w:r w:rsidRPr="004A1EE9">
        <w:t>ausative</w:t>
      </w:r>
      <w:r w:rsidR="00733B52" w:rsidRPr="004A1EE9">
        <w:t xml:space="preserve"> </w:t>
      </w:r>
      <w:r w:rsidR="00716028" w:rsidRPr="004A1EE9">
        <w:t>O</w:t>
      </w:r>
      <w:r w:rsidRPr="004A1EE9">
        <w:t>rganisms:</w:t>
      </w:r>
      <w:r w:rsidR="00733B52" w:rsidRPr="004A1EE9">
        <w:t xml:space="preserve"> </w:t>
      </w:r>
      <w:r w:rsidR="00AB5890" w:rsidRPr="004A1EE9">
        <w:t xml:space="preserve">How </w:t>
      </w:r>
      <w:r w:rsidR="00716028" w:rsidRPr="004A1EE9">
        <w:t>to R</w:t>
      </w:r>
      <w:r w:rsidRPr="004A1EE9">
        <w:t>eport</w:t>
      </w:r>
      <w:bookmarkEnd w:id="69"/>
      <w:r w:rsidRPr="00716028">
        <w:t>.</w:t>
      </w:r>
      <w:r w:rsidR="00733B52" w:rsidRPr="00716028">
        <w:t xml:space="preserve"> </w:t>
      </w:r>
      <w:r w:rsidR="00830A99">
        <w:t>PHE</w:t>
      </w:r>
      <w:r w:rsidR="00AB5890" w:rsidRPr="004A1EE9">
        <w:t>, London</w:t>
      </w:r>
      <w:r w:rsidRPr="00716028">
        <w:t>.</w:t>
      </w:r>
      <w:r w:rsidR="00733B52" w:rsidRPr="00716028">
        <w:t xml:space="preserve"> </w:t>
      </w:r>
    </w:p>
    <w:p w14:paraId="0E11AEFF" w14:textId="3B0DB4D8" w:rsidR="00A0330E" w:rsidRPr="00716028" w:rsidRDefault="00882D2C" w:rsidP="004A1EE9">
      <w:pPr>
        <w:pStyle w:val="9bReferencesbody"/>
      </w:pPr>
      <w:r w:rsidRPr="004A1EE9">
        <w:t>Public Health England</w:t>
      </w:r>
      <w:r w:rsidR="00716028" w:rsidRPr="00716028">
        <w:t xml:space="preserve"> (</w:t>
      </w:r>
      <w:r w:rsidR="00716028" w:rsidRPr="004A1EE9">
        <w:t>2014</w:t>
      </w:r>
      <w:r w:rsidR="00716028" w:rsidRPr="00716028">
        <w:t xml:space="preserve">) </w:t>
      </w:r>
      <w:bookmarkStart w:id="70" w:name="_Hlk533060847"/>
      <w:r w:rsidR="00154081" w:rsidRPr="004A1EE9">
        <w:t>Chickenpox:</w:t>
      </w:r>
      <w:r w:rsidR="00733B52" w:rsidRPr="004A1EE9">
        <w:t xml:space="preserve"> </w:t>
      </w:r>
      <w:r w:rsidR="00830A99" w:rsidRPr="004A1EE9">
        <w:t xml:space="preserve">Public </w:t>
      </w:r>
      <w:r w:rsidR="00716028" w:rsidRPr="004A1EE9">
        <w:t>H</w:t>
      </w:r>
      <w:r w:rsidR="00154081" w:rsidRPr="004A1EE9">
        <w:t>ealth</w:t>
      </w:r>
      <w:r w:rsidR="00733B52" w:rsidRPr="004A1EE9">
        <w:t xml:space="preserve"> </w:t>
      </w:r>
      <w:r w:rsidR="00716028" w:rsidRPr="004A1EE9">
        <w:t>M</w:t>
      </w:r>
      <w:r w:rsidR="00154081" w:rsidRPr="004A1EE9">
        <w:t>anagement</w:t>
      </w:r>
      <w:r w:rsidR="00733B52" w:rsidRPr="004A1EE9">
        <w:t xml:space="preserve"> </w:t>
      </w:r>
      <w:r w:rsidR="00716028" w:rsidRPr="004A1EE9">
        <w:t>and G</w:t>
      </w:r>
      <w:r w:rsidR="00154081" w:rsidRPr="004A1EE9">
        <w:t>uidance</w:t>
      </w:r>
      <w:bookmarkEnd w:id="70"/>
      <w:r w:rsidR="00154081" w:rsidRPr="00716028">
        <w:t>.</w:t>
      </w:r>
      <w:r w:rsidR="00733B52" w:rsidRPr="00716028">
        <w:t xml:space="preserve"> </w:t>
      </w:r>
      <w:r w:rsidR="00830A99">
        <w:t>PHE,</w:t>
      </w:r>
      <w:r w:rsidR="00AB5890" w:rsidRPr="004A1EE9">
        <w:t xml:space="preserve"> London</w:t>
      </w:r>
      <w:r w:rsidR="00154081" w:rsidRPr="00716028">
        <w:t>.</w:t>
      </w:r>
      <w:r w:rsidR="00733B52" w:rsidRPr="00716028">
        <w:t xml:space="preserve"> </w:t>
      </w:r>
    </w:p>
    <w:p w14:paraId="76C368C8" w14:textId="79230CDE" w:rsidR="00A0330E" w:rsidRPr="00716028" w:rsidRDefault="00882D2C" w:rsidP="004A1EE9">
      <w:pPr>
        <w:pStyle w:val="9bReferencesbody"/>
      </w:pPr>
      <w:bookmarkStart w:id="71" w:name="_Hlk533060999"/>
      <w:r w:rsidRPr="004A1EE9">
        <w:t>Public Health England</w:t>
      </w:r>
      <w:r w:rsidR="00F1219D">
        <w:t xml:space="preserve"> </w:t>
      </w:r>
      <w:r w:rsidR="00716028" w:rsidRPr="00716028">
        <w:t>(</w:t>
      </w:r>
      <w:r w:rsidR="00716028" w:rsidRPr="004A1EE9">
        <w:t>2015</w:t>
      </w:r>
      <w:r w:rsidR="00716028" w:rsidRPr="00716028">
        <w:t xml:space="preserve">) </w:t>
      </w:r>
      <w:r w:rsidR="00F1219D">
        <w:t xml:space="preserve">Varicella. In PHE (Ed) </w:t>
      </w:r>
      <w:r w:rsidR="00367593" w:rsidRPr="004A1EE9">
        <w:t>Green</w:t>
      </w:r>
      <w:r w:rsidR="00733B52" w:rsidRPr="004A1EE9">
        <w:t xml:space="preserve"> </w:t>
      </w:r>
      <w:r w:rsidR="00367593" w:rsidRPr="004A1EE9">
        <w:t>Book</w:t>
      </w:r>
      <w:r w:rsidR="00367593" w:rsidRPr="00716028">
        <w:t>.</w:t>
      </w:r>
      <w:r w:rsidR="00733B52" w:rsidRPr="00716028">
        <w:t xml:space="preserve"> </w:t>
      </w:r>
      <w:r w:rsidR="007A7BC2">
        <w:t>PHE</w:t>
      </w:r>
      <w:r w:rsidR="00AB5890" w:rsidRPr="004A1EE9">
        <w:t>, London</w:t>
      </w:r>
      <w:r w:rsidR="007A7BC2">
        <w:t>, 421-442</w:t>
      </w:r>
      <w:r w:rsidR="00367593" w:rsidRPr="00716028">
        <w:t>.</w:t>
      </w:r>
      <w:r w:rsidR="00733B52" w:rsidRPr="00716028">
        <w:t xml:space="preserve"> </w:t>
      </w:r>
    </w:p>
    <w:bookmarkEnd w:id="71"/>
    <w:p w14:paraId="74B1F665" w14:textId="741C1ADF" w:rsidR="00A0330E" w:rsidRPr="00207924" w:rsidRDefault="00154081" w:rsidP="004A1EE9">
      <w:pPr>
        <w:pStyle w:val="9bReferencesbody"/>
        <w:rPr>
          <w:b/>
          <w:color w:val="FF00FF"/>
        </w:rPr>
      </w:pPr>
      <w:r w:rsidRPr="004A1EE9">
        <w:t>Public</w:t>
      </w:r>
      <w:r w:rsidR="00733B52" w:rsidRPr="004A1EE9">
        <w:t xml:space="preserve"> </w:t>
      </w:r>
      <w:r w:rsidRPr="004A1EE9">
        <w:t>Health</w:t>
      </w:r>
      <w:r w:rsidR="00733B52" w:rsidRPr="004A1EE9">
        <w:t xml:space="preserve"> </w:t>
      </w:r>
      <w:r w:rsidRPr="004A1EE9">
        <w:t>England</w:t>
      </w:r>
      <w:r w:rsidR="00AB5890">
        <w:t xml:space="preserve"> </w:t>
      </w:r>
      <w:r w:rsidR="00716028" w:rsidRPr="00716028">
        <w:t>(</w:t>
      </w:r>
      <w:r w:rsidR="00716028" w:rsidRPr="004A1EE9">
        <w:t>201</w:t>
      </w:r>
      <w:r w:rsidR="0068620C">
        <w:t>8</w:t>
      </w:r>
      <w:r w:rsidR="00716028" w:rsidRPr="00716028">
        <w:t xml:space="preserve">) </w:t>
      </w:r>
      <w:r w:rsidR="0068620C" w:rsidRPr="0068620C">
        <w:t>Updated restrictions on use of Varicella Zoster Immunoglobulin (VZIG) during supply shortage: advice to health professionals</w:t>
      </w:r>
      <w:r w:rsidR="0068620C">
        <w:t xml:space="preserve">. </w:t>
      </w:r>
      <w:r w:rsidRPr="004A1EE9">
        <w:t>Public</w:t>
      </w:r>
      <w:r w:rsidR="00733B52" w:rsidRPr="004A1EE9">
        <w:t xml:space="preserve"> </w:t>
      </w:r>
      <w:r w:rsidRPr="004A1EE9">
        <w:t>Health</w:t>
      </w:r>
      <w:r w:rsidR="00733B52" w:rsidRPr="004A1EE9">
        <w:t xml:space="preserve"> </w:t>
      </w:r>
      <w:r w:rsidRPr="004A1EE9">
        <w:t>England</w:t>
      </w:r>
      <w:r w:rsidR="00AB5890" w:rsidRPr="004A1EE9">
        <w:t>, London</w:t>
      </w:r>
      <w:r w:rsidRPr="00716028">
        <w:t>.</w:t>
      </w:r>
      <w:r w:rsidR="0068620C">
        <w:t xml:space="preserve"> </w:t>
      </w:r>
      <w:hyperlink r:id="rId72" w:history="1">
        <w:r w:rsidR="0068620C" w:rsidRPr="003C54CB">
          <w:rPr>
            <w:rStyle w:val="Hyperlink"/>
          </w:rPr>
          <w:t>https://assets.publishing.service.gov.uk/government/uploads/system/uploads/attachment_data/file/740539/VZIG_interim_guidance_for_health_professionals.pdf</w:t>
        </w:r>
      </w:hyperlink>
      <w:r w:rsidR="0068620C">
        <w:t xml:space="preserve"> (Last accessed: 08 February 2019.)</w:t>
      </w:r>
    </w:p>
    <w:p w14:paraId="2BA0DBD3" w14:textId="00BE293A" w:rsidR="00A0330E" w:rsidRPr="00882D2C" w:rsidRDefault="00154081" w:rsidP="00882D2C">
      <w:pPr>
        <w:pStyle w:val="9bReferencesbody"/>
      </w:pPr>
      <w:bookmarkStart w:id="72" w:name="OLE_LINK40"/>
      <w:bookmarkStart w:id="73" w:name="OLE_LINK100"/>
      <w:r w:rsidRPr="00882D2C">
        <w:t>Royal</w:t>
      </w:r>
      <w:r w:rsidR="00733B52" w:rsidRPr="00882D2C">
        <w:t xml:space="preserve"> </w:t>
      </w:r>
      <w:r w:rsidRPr="00882D2C">
        <w:t>College</w:t>
      </w:r>
      <w:r w:rsidR="00733B52" w:rsidRPr="00882D2C">
        <w:t xml:space="preserve"> </w:t>
      </w:r>
      <w:r w:rsidRPr="00882D2C">
        <w:t>of</w:t>
      </w:r>
      <w:r w:rsidR="00733B52" w:rsidRPr="00882D2C">
        <w:t xml:space="preserve"> </w:t>
      </w:r>
      <w:r w:rsidRPr="00882D2C">
        <w:t>Obstetricians</w:t>
      </w:r>
      <w:r w:rsidR="00716028" w:rsidRPr="00882D2C">
        <w:t xml:space="preserve"> and </w:t>
      </w:r>
      <w:r w:rsidRPr="00882D2C">
        <w:t>Gynaecologists</w:t>
      </w:r>
      <w:bookmarkEnd w:id="72"/>
      <w:bookmarkEnd w:id="73"/>
      <w:r w:rsidR="00716028" w:rsidRPr="00882D2C">
        <w:t xml:space="preserve"> (2015) </w:t>
      </w:r>
      <w:r w:rsidRPr="00882D2C">
        <w:t>Chickenpox</w:t>
      </w:r>
      <w:r w:rsidR="00733B52" w:rsidRPr="00882D2C">
        <w:t xml:space="preserve"> </w:t>
      </w:r>
      <w:r w:rsidRPr="00882D2C">
        <w:t>in</w:t>
      </w:r>
      <w:r w:rsidR="00733B52" w:rsidRPr="00882D2C">
        <w:t xml:space="preserve"> </w:t>
      </w:r>
      <w:r w:rsidRPr="00882D2C">
        <w:t>Pregnancy.</w:t>
      </w:r>
      <w:r w:rsidR="006101D7" w:rsidRPr="00882D2C">
        <w:t xml:space="preserve"> </w:t>
      </w:r>
      <w:bookmarkStart w:id="74" w:name="OLE_LINK101"/>
      <w:bookmarkStart w:id="75" w:name="OLE_LINK102"/>
      <w:r w:rsidR="00310447" w:rsidRPr="00882D2C">
        <w:t>www.rcog.org.uk/globalassets/documents/guidelines/gtg13.pdf</w:t>
      </w:r>
      <w:r w:rsidR="00310447" w:rsidRPr="00882D2C" w:rsidDel="00310447">
        <w:t xml:space="preserve"> </w:t>
      </w:r>
      <w:r w:rsidR="00310447" w:rsidRPr="00882D2C">
        <w:t>(Last acc</w:t>
      </w:r>
      <w:bookmarkEnd w:id="74"/>
      <w:bookmarkEnd w:id="75"/>
      <w:r w:rsidR="00310447" w:rsidRPr="00882D2C">
        <w:t xml:space="preserve">essed: </w:t>
      </w:r>
      <w:r w:rsidR="00882D2C" w:rsidRPr="00882D2C">
        <w:t>29</w:t>
      </w:r>
      <w:r w:rsidR="00310447" w:rsidRPr="00882D2C">
        <w:t xml:space="preserve"> </w:t>
      </w:r>
      <w:r w:rsidR="00882D2C" w:rsidRPr="00882D2C">
        <w:t>January</w:t>
      </w:r>
      <w:r w:rsidR="00310447" w:rsidRPr="00882D2C">
        <w:t xml:space="preserve"> 201</w:t>
      </w:r>
      <w:r w:rsidR="00882D2C" w:rsidRPr="00882D2C">
        <w:t>9</w:t>
      </w:r>
      <w:r w:rsidR="00310447" w:rsidRPr="00882D2C">
        <w:t>.)</w:t>
      </w:r>
    </w:p>
    <w:p w14:paraId="7A7730F0" w14:textId="01DEA637" w:rsidR="00A0330E" w:rsidRPr="00716028" w:rsidRDefault="00EE5DDA" w:rsidP="004A1EE9">
      <w:pPr>
        <w:pStyle w:val="9bReferencesbody"/>
      </w:pPr>
      <w:bookmarkStart w:id="76" w:name="OLE_LINK311"/>
      <w:bookmarkStart w:id="77" w:name="OLE_LINK312"/>
      <w:bookmarkStart w:id="78" w:name="OLE_LINK307"/>
      <w:bookmarkStart w:id="79" w:name="OLE_LINK308"/>
      <w:r w:rsidRPr="004A1EE9">
        <w:t>Sauerbrei</w:t>
      </w:r>
      <w:bookmarkEnd w:id="76"/>
      <w:bookmarkEnd w:id="77"/>
      <w:r w:rsidRPr="00716028">
        <w:t xml:space="preserve"> </w:t>
      </w:r>
      <w:bookmarkEnd w:id="78"/>
      <w:bookmarkEnd w:id="79"/>
      <w:r w:rsidR="00716028" w:rsidRPr="004A1EE9">
        <w:t>A</w:t>
      </w:r>
      <w:r w:rsidR="00716028" w:rsidRPr="00716028">
        <w:t xml:space="preserve"> (</w:t>
      </w:r>
      <w:r w:rsidR="00716028" w:rsidRPr="004A1EE9">
        <w:t>2011</w:t>
      </w:r>
      <w:r w:rsidR="00716028" w:rsidRPr="00716028">
        <w:t xml:space="preserve">) </w:t>
      </w:r>
      <w:bookmarkStart w:id="80" w:name="_Hlk533061221"/>
      <w:r w:rsidR="00716028" w:rsidRPr="004A1EE9">
        <w:t>Preventing congenital varicella syndrome with immunization</w:t>
      </w:r>
      <w:bookmarkEnd w:id="80"/>
      <w:r w:rsidR="00716028" w:rsidRPr="00716028">
        <w:t xml:space="preserve">. </w:t>
      </w:r>
      <w:r w:rsidR="001A71D0">
        <w:t>CMAJ</w:t>
      </w:r>
      <w:r w:rsidR="00716028" w:rsidRPr="00716028">
        <w:t xml:space="preserve">. </w:t>
      </w:r>
      <w:r w:rsidR="00154081" w:rsidRPr="004A1EE9">
        <w:t>183</w:t>
      </w:r>
      <w:r w:rsidR="00716028" w:rsidRPr="00716028">
        <w:t xml:space="preserve">, </w:t>
      </w:r>
      <w:r w:rsidR="00716028" w:rsidRPr="004A1EE9">
        <w:t>3</w:t>
      </w:r>
      <w:r w:rsidR="00716028" w:rsidRPr="00716028">
        <w:t xml:space="preserve">, </w:t>
      </w:r>
      <w:r w:rsidR="00154081" w:rsidRPr="004A1EE9">
        <w:t>E169</w:t>
      </w:r>
      <w:r w:rsidR="00716028" w:rsidRPr="00716028">
        <w:t>-</w:t>
      </w:r>
      <w:r w:rsidR="00716028" w:rsidRPr="004A1EE9">
        <w:t>E170.</w:t>
      </w:r>
      <w:r w:rsidR="00716028" w:rsidRPr="00716028">
        <w:t xml:space="preserve"> </w:t>
      </w:r>
    </w:p>
    <w:p w14:paraId="32D70411" w14:textId="3E54BAA0" w:rsidR="00A0330E" w:rsidRPr="00716028" w:rsidRDefault="00716028" w:rsidP="004A1EE9">
      <w:pPr>
        <w:pStyle w:val="9bReferencesbody"/>
      </w:pPr>
      <w:r w:rsidRPr="004A1EE9">
        <w:t>Sauerbrei</w:t>
      </w:r>
      <w:r w:rsidRPr="00716028">
        <w:t xml:space="preserve"> </w:t>
      </w:r>
      <w:r w:rsidRPr="004A1EE9">
        <w:t>A</w:t>
      </w:r>
      <w:r w:rsidRPr="00716028">
        <w:t xml:space="preserve"> (</w:t>
      </w:r>
      <w:r w:rsidRPr="004A1EE9">
        <w:t>2015</w:t>
      </w:r>
      <w:r w:rsidRPr="00716028">
        <w:t xml:space="preserve">) </w:t>
      </w:r>
      <w:r w:rsidRPr="004A1EE9">
        <w:t>Diagnosis, antiviral therapy, and prophylaxis of varicella-zoster virus infections</w:t>
      </w:r>
      <w:r w:rsidRPr="00716028">
        <w:t xml:space="preserve">. </w:t>
      </w:r>
      <w:r w:rsidRPr="004A1EE9">
        <w:t>European Journal of Clinical Microbiology and Infectious Diseases</w:t>
      </w:r>
      <w:r w:rsidRPr="00716028">
        <w:t xml:space="preserve">. </w:t>
      </w:r>
      <w:r w:rsidR="00154081" w:rsidRPr="004A1EE9">
        <w:t>35</w:t>
      </w:r>
      <w:r w:rsidRPr="00716028">
        <w:t xml:space="preserve">, </w:t>
      </w:r>
      <w:r w:rsidRPr="004A1EE9">
        <w:t>5</w:t>
      </w:r>
      <w:r w:rsidRPr="00716028">
        <w:t xml:space="preserve">, </w:t>
      </w:r>
      <w:r w:rsidR="00154081" w:rsidRPr="004A1EE9">
        <w:t>723</w:t>
      </w:r>
      <w:r w:rsidRPr="00716028">
        <w:t>-</w:t>
      </w:r>
      <w:r w:rsidRPr="004A1EE9">
        <w:t>734.</w:t>
      </w:r>
      <w:r w:rsidRPr="00716028">
        <w:t xml:space="preserve"> </w:t>
      </w:r>
    </w:p>
    <w:p w14:paraId="5C2E0D08" w14:textId="75C961DE" w:rsidR="00A0330E" w:rsidRPr="00716028" w:rsidRDefault="00716028" w:rsidP="004A1EE9">
      <w:pPr>
        <w:pStyle w:val="9bReferencesbody"/>
      </w:pPr>
      <w:r w:rsidRPr="004A1EE9">
        <w:t>Sedgh</w:t>
      </w:r>
      <w:r w:rsidRPr="00716028">
        <w:t xml:space="preserve"> </w:t>
      </w:r>
      <w:r w:rsidRPr="004A1EE9">
        <w:t>G</w:t>
      </w:r>
      <w:r w:rsidRPr="00716028">
        <w:t xml:space="preserve">, </w:t>
      </w:r>
      <w:r w:rsidRPr="004A1EE9">
        <w:t>Singh</w:t>
      </w:r>
      <w:r w:rsidRPr="00716028">
        <w:t xml:space="preserve"> </w:t>
      </w:r>
      <w:r w:rsidRPr="004A1EE9">
        <w:t>S</w:t>
      </w:r>
      <w:r w:rsidRPr="00716028">
        <w:t xml:space="preserve">, </w:t>
      </w:r>
      <w:r w:rsidRPr="004A1EE9">
        <w:t>Hussain</w:t>
      </w:r>
      <w:r w:rsidRPr="00716028">
        <w:t xml:space="preserve"> </w:t>
      </w:r>
      <w:r w:rsidRPr="004A1EE9">
        <w:t>R</w:t>
      </w:r>
      <w:r w:rsidRPr="00716028">
        <w:t xml:space="preserve"> (</w:t>
      </w:r>
      <w:r w:rsidRPr="004A1EE9">
        <w:t>2014</w:t>
      </w:r>
      <w:r w:rsidRPr="00716028">
        <w:t xml:space="preserve">) </w:t>
      </w:r>
      <w:r w:rsidRPr="004A1EE9">
        <w:t xml:space="preserve">Intended and </w:t>
      </w:r>
      <w:r w:rsidR="0077226D" w:rsidRPr="004A1EE9">
        <w:t xml:space="preserve">unintended </w:t>
      </w:r>
      <w:r w:rsidR="00AB5890" w:rsidRPr="004A1EE9">
        <w:t>pregnancies worldwide in 2012 and recent trends</w:t>
      </w:r>
      <w:r w:rsidRPr="00716028">
        <w:t xml:space="preserve">. </w:t>
      </w:r>
      <w:r w:rsidRPr="004A1EE9">
        <w:t>Studies in Family Planning</w:t>
      </w:r>
      <w:r w:rsidRPr="00716028">
        <w:t xml:space="preserve">. </w:t>
      </w:r>
      <w:r w:rsidR="00154081" w:rsidRPr="004A1EE9">
        <w:t>45</w:t>
      </w:r>
      <w:r w:rsidRPr="00716028">
        <w:t xml:space="preserve">, </w:t>
      </w:r>
      <w:r w:rsidRPr="004A1EE9">
        <w:t>3</w:t>
      </w:r>
      <w:r w:rsidRPr="00716028">
        <w:t xml:space="preserve">, </w:t>
      </w:r>
      <w:r w:rsidR="00154081" w:rsidRPr="004A1EE9">
        <w:t>301</w:t>
      </w:r>
      <w:r w:rsidRPr="00716028">
        <w:t>-</w:t>
      </w:r>
      <w:r w:rsidRPr="004A1EE9">
        <w:t>314.</w:t>
      </w:r>
      <w:r w:rsidRPr="00716028">
        <w:t xml:space="preserve"> </w:t>
      </w:r>
    </w:p>
    <w:p w14:paraId="18F7F49D" w14:textId="2060D9E6" w:rsidR="00A0330E" w:rsidRPr="00716028" w:rsidRDefault="00716028" w:rsidP="004A1EE9">
      <w:pPr>
        <w:pStyle w:val="9bReferencesbody"/>
      </w:pPr>
      <w:r w:rsidRPr="004A1EE9">
        <w:t>Stover</w:t>
      </w:r>
      <w:r w:rsidRPr="00716028">
        <w:t xml:space="preserve"> </w:t>
      </w:r>
      <w:r w:rsidRPr="004A1EE9">
        <w:t>B</w:t>
      </w:r>
      <w:r w:rsidRPr="00716028">
        <w:t xml:space="preserve">, </w:t>
      </w:r>
      <w:r w:rsidRPr="004A1EE9">
        <w:t>Bratcher</w:t>
      </w:r>
      <w:r w:rsidRPr="00716028">
        <w:t xml:space="preserve"> </w:t>
      </w:r>
      <w:r w:rsidRPr="004A1EE9">
        <w:t>D</w:t>
      </w:r>
      <w:r w:rsidRPr="00716028">
        <w:t xml:space="preserve"> (</w:t>
      </w:r>
      <w:r w:rsidRPr="004A1EE9">
        <w:t>1998</w:t>
      </w:r>
      <w:r w:rsidRPr="00716028">
        <w:t xml:space="preserve">) </w:t>
      </w:r>
      <w:r w:rsidRPr="004A1EE9">
        <w:t xml:space="preserve">Varicella-zoster virus: </w:t>
      </w:r>
      <w:r w:rsidR="0077226D" w:rsidRPr="004A1EE9">
        <w:t>infection</w:t>
      </w:r>
      <w:r w:rsidRPr="004A1EE9">
        <w:t>, control, and prevention</w:t>
      </w:r>
      <w:r w:rsidRPr="00716028">
        <w:t xml:space="preserve">. </w:t>
      </w:r>
      <w:r w:rsidRPr="004A1EE9">
        <w:t>American Journal of Infection Control</w:t>
      </w:r>
      <w:r w:rsidRPr="00716028">
        <w:t xml:space="preserve">. </w:t>
      </w:r>
      <w:r w:rsidR="00154081" w:rsidRPr="004A1EE9">
        <w:t>26</w:t>
      </w:r>
      <w:r w:rsidRPr="00716028">
        <w:t xml:space="preserve">, </w:t>
      </w:r>
      <w:r w:rsidRPr="004A1EE9">
        <w:t>3</w:t>
      </w:r>
      <w:r w:rsidRPr="00716028">
        <w:t xml:space="preserve">, </w:t>
      </w:r>
      <w:r w:rsidR="00154081" w:rsidRPr="004A1EE9">
        <w:t>369</w:t>
      </w:r>
      <w:r w:rsidRPr="00716028">
        <w:t>-</w:t>
      </w:r>
      <w:r w:rsidRPr="004A1EE9">
        <w:t>381.</w:t>
      </w:r>
      <w:r w:rsidRPr="00716028">
        <w:t xml:space="preserve"> </w:t>
      </w:r>
    </w:p>
    <w:p w14:paraId="0CA9E56C" w14:textId="3E940A5F" w:rsidR="00A0330E" w:rsidRPr="00716028" w:rsidRDefault="00716028" w:rsidP="004A1EE9">
      <w:pPr>
        <w:pStyle w:val="9bReferencesbody"/>
      </w:pPr>
      <w:r w:rsidRPr="004A1EE9">
        <w:t>Talukder</w:t>
      </w:r>
      <w:r w:rsidRPr="00716028">
        <w:t xml:space="preserve"> </w:t>
      </w:r>
      <w:r w:rsidRPr="004A1EE9">
        <w:t>Y</w:t>
      </w:r>
      <w:r w:rsidRPr="00716028">
        <w:t xml:space="preserve">, </w:t>
      </w:r>
      <w:r w:rsidRPr="004A1EE9">
        <w:t>Kafatos</w:t>
      </w:r>
      <w:r w:rsidRPr="00716028">
        <w:t xml:space="preserve"> </w:t>
      </w:r>
      <w:r w:rsidRPr="004A1EE9">
        <w:t>G</w:t>
      </w:r>
      <w:r w:rsidRPr="00716028">
        <w:t xml:space="preserve">, </w:t>
      </w:r>
      <w:r w:rsidRPr="004A1EE9">
        <w:t>Pinot de Moira</w:t>
      </w:r>
      <w:r w:rsidRPr="00716028">
        <w:t xml:space="preserve"> </w:t>
      </w:r>
      <w:r w:rsidRPr="004A1EE9">
        <w:t>A</w:t>
      </w:r>
      <w:r w:rsidRPr="00716028">
        <w:t xml:space="preserve"> </w:t>
      </w:r>
      <w:r w:rsidRPr="004A1EE9">
        <w:t>et al</w:t>
      </w:r>
      <w:r w:rsidRPr="00716028">
        <w:t xml:space="preserve"> (</w:t>
      </w:r>
      <w:r w:rsidRPr="004A1EE9">
        <w:t>2007</w:t>
      </w:r>
      <w:r w:rsidRPr="00716028">
        <w:t xml:space="preserve">) </w:t>
      </w:r>
      <w:r w:rsidRPr="004A1EE9">
        <w:t>The seroepidemiology of varicella zoster virus among pregnant Banglasdeshi and white British women in the London Borough of Tower Hamlets, UK</w:t>
      </w:r>
      <w:r w:rsidRPr="00716028">
        <w:t xml:space="preserve">. </w:t>
      </w:r>
      <w:r w:rsidRPr="004A1EE9">
        <w:t>Epidemiology and Infection</w:t>
      </w:r>
      <w:r w:rsidRPr="00716028">
        <w:t xml:space="preserve">. </w:t>
      </w:r>
      <w:r w:rsidR="00154081" w:rsidRPr="004A1EE9">
        <w:t>135</w:t>
      </w:r>
      <w:r w:rsidRPr="00716028">
        <w:t xml:space="preserve">, </w:t>
      </w:r>
      <w:r w:rsidRPr="004A1EE9">
        <w:t>8</w:t>
      </w:r>
      <w:r w:rsidRPr="00716028">
        <w:t xml:space="preserve">, </w:t>
      </w:r>
      <w:r w:rsidR="00154081" w:rsidRPr="004A1EE9">
        <w:t>1344</w:t>
      </w:r>
      <w:r w:rsidRPr="00716028">
        <w:t>-</w:t>
      </w:r>
      <w:r w:rsidRPr="004A1EE9">
        <w:t>1353.</w:t>
      </w:r>
      <w:r w:rsidRPr="00716028">
        <w:t xml:space="preserve"> </w:t>
      </w:r>
    </w:p>
    <w:p w14:paraId="79267918" w14:textId="2C3C6629" w:rsidR="00A0330E" w:rsidRPr="00716028" w:rsidRDefault="00716028" w:rsidP="004A1EE9">
      <w:pPr>
        <w:pStyle w:val="9bReferencesbody"/>
      </w:pPr>
      <w:r w:rsidRPr="004A1EE9">
        <w:lastRenderedPageBreak/>
        <w:t>Vargas-Silva</w:t>
      </w:r>
      <w:r w:rsidRPr="00716028">
        <w:t xml:space="preserve"> </w:t>
      </w:r>
      <w:r w:rsidRPr="004A1EE9">
        <w:t>C</w:t>
      </w:r>
      <w:r w:rsidRPr="00716028">
        <w:t xml:space="preserve">, </w:t>
      </w:r>
      <w:r w:rsidRPr="004A1EE9">
        <w:t>Rienzo</w:t>
      </w:r>
      <w:r w:rsidRPr="00716028">
        <w:t xml:space="preserve"> </w:t>
      </w:r>
      <w:r w:rsidRPr="004A1EE9">
        <w:t>C</w:t>
      </w:r>
      <w:r w:rsidRPr="00716028">
        <w:t xml:space="preserve"> (</w:t>
      </w:r>
      <w:r w:rsidRPr="004A1EE9">
        <w:t>2015</w:t>
      </w:r>
      <w:r w:rsidRPr="00716028">
        <w:t xml:space="preserve">) </w:t>
      </w:r>
      <w:r w:rsidR="00154081" w:rsidRPr="00716028">
        <w:t>Migrants</w:t>
      </w:r>
      <w:r w:rsidR="00733B52" w:rsidRPr="00716028">
        <w:t xml:space="preserve"> </w:t>
      </w:r>
      <w:r w:rsidR="00154081" w:rsidRPr="00716028">
        <w:t>in</w:t>
      </w:r>
      <w:r w:rsidR="00733B52" w:rsidRPr="00716028">
        <w:t xml:space="preserve"> </w:t>
      </w:r>
      <w:r w:rsidR="00154081" w:rsidRPr="00716028">
        <w:t>the</w:t>
      </w:r>
      <w:r w:rsidR="00733B52" w:rsidRPr="00716028">
        <w:t xml:space="preserve"> </w:t>
      </w:r>
      <w:r w:rsidR="00154081" w:rsidRPr="00716028">
        <w:t>UK:</w:t>
      </w:r>
      <w:r w:rsidR="00733B52" w:rsidRPr="00716028">
        <w:t xml:space="preserve"> </w:t>
      </w:r>
      <w:r w:rsidR="00154081" w:rsidRPr="00716028">
        <w:t>An</w:t>
      </w:r>
      <w:r w:rsidR="00733B52" w:rsidRPr="00716028">
        <w:t xml:space="preserve"> </w:t>
      </w:r>
      <w:r w:rsidR="00154081" w:rsidRPr="00716028">
        <w:t>Overview.</w:t>
      </w:r>
      <w:r w:rsidR="00733B52" w:rsidRPr="00716028">
        <w:t xml:space="preserve"> </w:t>
      </w:r>
      <w:bookmarkStart w:id="81" w:name="OLE_LINK103"/>
      <w:bookmarkStart w:id="82" w:name="OLE_LINK104"/>
      <w:r w:rsidR="00733B52" w:rsidRPr="004A1EE9">
        <w:t>www.migrationobservatory.ox.ac.uk/resources/briefings/migrants-in-the-uk-an-overview</w:t>
      </w:r>
      <w:r w:rsidR="00733B52" w:rsidRPr="00716028">
        <w:t xml:space="preserve"> </w:t>
      </w:r>
      <w:r w:rsidR="00E12BC8" w:rsidRPr="00B131FC">
        <w:t xml:space="preserve">(Last accessed: </w:t>
      </w:r>
      <w:r w:rsidR="00882D2C" w:rsidRPr="00882D2C">
        <w:t>29 January 2019</w:t>
      </w:r>
      <w:r w:rsidR="00E12BC8" w:rsidRPr="00B131FC">
        <w:t>.)</w:t>
      </w:r>
    </w:p>
    <w:bookmarkEnd w:id="81"/>
    <w:bookmarkEnd w:id="82"/>
    <w:p w14:paraId="1ACCC646" w14:textId="242806D1" w:rsidR="00A0330E" w:rsidRPr="004A1EE9" w:rsidRDefault="00716028" w:rsidP="004A1EE9">
      <w:pPr>
        <w:pStyle w:val="9bReferencesbody"/>
        <w:rPr>
          <w:rStyle w:val="Query"/>
          <w:sz w:val="18"/>
        </w:rPr>
      </w:pPr>
      <w:r w:rsidRPr="004A1EE9">
        <w:t>Wiwanitkit</w:t>
      </w:r>
      <w:r w:rsidRPr="00716028">
        <w:t xml:space="preserve"> </w:t>
      </w:r>
      <w:r w:rsidRPr="004A1EE9">
        <w:t>V</w:t>
      </w:r>
      <w:r w:rsidRPr="00716028">
        <w:t xml:space="preserve"> (</w:t>
      </w:r>
      <w:r w:rsidRPr="004A1EE9">
        <w:t>2009</w:t>
      </w:r>
      <w:r w:rsidRPr="00716028">
        <w:t xml:space="preserve">) </w:t>
      </w:r>
      <w:r w:rsidR="00154081" w:rsidRPr="004A1EE9">
        <w:t>Chicken</w:t>
      </w:r>
      <w:r w:rsidR="00733B52" w:rsidRPr="004A1EE9">
        <w:t xml:space="preserve"> </w:t>
      </w:r>
      <w:r w:rsidR="00250B23" w:rsidRPr="004A1EE9">
        <w:t>pox infection in pregnancy</w:t>
      </w:r>
      <w:r w:rsidR="00154081" w:rsidRPr="00716028">
        <w:t>.</w:t>
      </w:r>
      <w:r w:rsidR="00733B52" w:rsidRPr="00716028">
        <w:t xml:space="preserve"> </w:t>
      </w:r>
      <w:r w:rsidR="00154081" w:rsidRPr="00716028">
        <w:t>In</w:t>
      </w:r>
      <w:r w:rsidR="006101D7">
        <w:t xml:space="preserve"> </w:t>
      </w:r>
      <w:r w:rsidR="00154081" w:rsidRPr="004A1EE9">
        <w:t>Canfield</w:t>
      </w:r>
      <w:r w:rsidR="006101D7">
        <w:t xml:space="preserve"> </w:t>
      </w:r>
      <w:r w:rsidR="00154081" w:rsidRPr="004A1EE9">
        <w:t>R</w:t>
      </w:r>
      <w:r w:rsidR="00733B52" w:rsidRPr="00716028">
        <w:t xml:space="preserve"> </w:t>
      </w:r>
      <w:r w:rsidR="006101D7">
        <w:t>(</w:t>
      </w:r>
      <w:r w:rsidR="006101D7" w:rsidRPr="00716028">
        <w:t>Ed</w:t>
      </w:r>
      <w:r w:rsidR="006101D7">
        <w:t>)</w:t>
      </w:r>
      <w:r w:rsidR="00733B52" w:rsidRPr="00716028">
        <w:t xml:space="preserve"> </w:t>
      </w:r>
      <w:r w:rsidR="00154081" w:rsidRPr="004A1EE9">
        <w:t>Infectious</w:t>
      </w:r>
      <w:r w:rsidR="00733B52" w:rsidRPr="004A1EE9">
        <w:t xml:space="preserve"> </w:t>
      </w:r>
      <w:r w:rsidR="00154081" w:rsidRPr="004A1EE9">
        <w:t>Pregnancy</w:t>
      </w:r>
      <w:r w:rsidR="00733B52" w:rsidRPr="004A1EE9">
        <w:t xml:space="preserve"> </w:t>
      </w:r>
      <w:r w:rsidR="00154081" w:rsidRPr="004A1EE9">
        <w:t>Complications</w:t>
      </w:r>
      <w:r w:rsidR="00154081" w:rsidRPr="00716028">
        <w:t>.</w:t>
      </w:r>
      <w:r w:rsidR="00733B52" w:rsidRPr="00716028">
        <w:t xml:space="preserve"> </w:t>
      </w:r>
      <w:r w:rsidR="00154081" w:rsidRPr="004A1EE9">
        <w:t>Nova</w:t>
      </w:r>
      <w:r w:rsidR="00733B52" w:rsidRPr="004A1EE9">
        <w:t xml:space="preserve"> </w:t>
      </w:r>
      <w:r w:rsidR="00154081" w:rsidRPr="004A1EE9">
        <w:t>Science</w:t>
      </w:r>
      <w:r w:rsidR="00250B23" w:rsidRPr="004A1EE9">
        <w:t>, New York</w:t>
      </w:r>
      <w:r w:rsidR="00250B23">
        <w:t xml:space="preserve"> NY</w:t>
      </w:r>
      <w:r w:rsidR="00154081" w:rsidRPr="00716028">
        <w:t>.</w:t>
      </w:r>
      <w:r w:rsidR="00733B52" w:rsidRPr="00716028">
        <w:t xml:space="preserve"> </w:t>
      </w:r>
    </w:p>
    <w:p w14:paraId="58AB6531" w14:textId="2E9A4430" w:rsidR="00A0330E" w:rsidRPr="00716028" w:rsidRDefault="00154081" w:rsidP="004A1EE9">
      <w:pPr>
        <w:pStyle w:val="9bReferencesbody"/>
      </w:pPr>
      <w:r w:rsidRPr="004A1EE9">
        <w:t>World</w:t>
      </w:r>
      <w:r w:rsidR="00733B52" w:rsidRPr="004A1EE9">
        <w:t xml:space="preserve"> </w:t>
      </w:r>
      <w:r w:rsidRPr="004A1EE9">
        <w:t>Health</w:t>
      </w:r>
      <w:r w:rsidR="00733B52" w:rsidRPr="004A1EE9">
        <w:t xml:space="preserve"> </w:t>
      </w:r>
      <w:r w:rsidRPr="004A1EE9">
        <w:t>Organization</w:t>
      </w:r>
      <w:r w:rsidR="008436F2">
        <w:t xml:space="preserve"> </w:t>
      </w:r>
      <w:r w:rsidR="00716028" w:rsidRPr="00716028">
        <w:t>(</w:t>
      </w:r>
      <w:r w:rsidR="00716028" w:rsidRPr="004A1EE9">
        <w:t>2014</w:t>
      </w:r>
      <w:r w:rsidR="00716028" w:rsidRPr="00716028">
        <w:t xml:space="preserve">) </w:t>
      </w:r>
      <w:r w:rsidRPr="004A1EE9">
        <w:t>Varicella</w:t>
      </w:r>
      <w:r w:rsidR="00733B52" w:rsidRPr="004A1EE9">
        <w:t xml:space="preserve"> </w:t>
      </w:r>
      <w:r w:rsidR="00716028" w:rsidRPr="004A1EE9">
        <w:t xml:space="preserve">and </w:t>
      </w:r>
      <w:r w:rsidRPr="004A1EE9">
        <w:t>Herpes</w:t>
      </w:r>
      <w:r w:rsidR="00733B52" w:rsidRPr="004A1EE9">
        <w:t xml:space="preserve"> </w:t>
      </w:r>
      <w:r w:rsidRPr="004A1EE9">
        <w:t>Zoster</w:t>
      </w:r>
      <w:r w:rsidR="00733B52" w:rsidRPr="004A1EE9">
        <w:t xml:space="preserve"> </w:t>
      </w:r>
      <w:r w:rsidRPr="004A1EE9">
        <w:t>Vaccines:</w:t>
      </w:r>
      <w:r w:rsidR="00733B52" w:rsidRPr="004A1EE9">
        <w:t xml:space="preserve"> </w:t>
      </w:r>
      <w:r w:rsidRPr="004A1EE9">
        <w:t>WHO</w:t>
      </w:r>
      <w:r w:rsidR="00733B52" w:rsidRPr="004A1EE9">
        <w:t xml:space="preserve"> </w:t>
      </w:r>
      <w:r w:rsidR="00716028" w:rsidRPr="004A1EE9">
        <w:t>P</w:t>
      </w:r>
      <w:r w:rsidRPr="004A1EE9">
        <w:t>osition</w:t>
      </w:r>
      <w:r w:rsidR="00733B52" w:rsidRPr="004A1EE9">
        <w:t xml:space="preserve"> </w:t>
      </w:r>
      <w:r w:rsidR="00716028" w:rsidRPr="004A1EE9">
        <w:t>P</w:t>
      </w:r>
      <w:r w:rsidRPr="004A1EE9">
        <w:t>aper</w:t>
      </w:r>
      <w:r w:rsidRPr="00716028">
        <w:t>.</w:t>
      </w:r>
      <w:r w:rsidR="00733B52" w:rsidRPr="00716028">
        <w:t xml:space="preserve"> </w:t>
      </w:r>
      <w:r w:rsidR="008436F2">
        <w:t>WHO</w:t>
      </w:r>
      <w:r w:rsidR="0077226D" w:rsidRPr="004A1EE9">
        <w:t>, Geneva</w:t>
      </w:r>
      <w:bookmarkStart w:id="83" w:name="_Hlk533061674"/>
      <w:r w:rsidR="00F96D29">
        <w:t>, Switzerland</w:t>
      </w:r>
      <w:bookmarkEnd w:id="83"/>
      <w:r w:rsidRPr="00716028">
        <w:t>.</w:t>
      </w:r>
      <w:r w:rsidR="00733B52" w:rsidRPr="00716028">
        <w:t xml:space="preserve"> </w:t>
      </w:r>
    </w:p>
    <w:p w14:paraId="745D39D1" w14:textId="4C060950" w:rsidR="00A0330E" w:rsidRPr="00716028" w:rsidRDefault="00882D2C" w:rsidP="004A1EE9">
      <w:pPr>
        <w:pStyle w:val="9bReferencesbody"/>
      </w:pPr>
      <w:bookmarkStart w:id="84" w:name="_Hlk533061762"/>
      <w:r w:rsidRPr="004A1EE9">
        <w:t>World Health Organization</w:t>
      </w:r>
      <w:r w:rsidR="00716028" w:rsidRPr="00716028">
        <w:t xml:space="preserve"> </w:t>
      </w:r>
      <w:bookmarkEnd w:id="84"/>
      <w:r w:rsidR="00716028" w:rsidRPr="00716028">
        <w:t>(</w:t>
      </w:r>
      <w:r w:rsidR="00716028" w:rsidRPr="004A1EE9">
        <w:t>2017</w:t>
      </w:r>
      <w:r w:rsidR="00716028" w:rsidRPr="00716028">
        <w:t xml:space="preserve">) </w:t>
      </w:r>
      <w:bookmarkStart w:id="85" w:name="_Hlk533061696"/>
      <w:r w:rsidR="00154081" w:rsidRPr="004A1EE9">
        <w:t>WHO</w:t>
      </w:r>
      <w:r w:rsidR="00733B52" w:rsidRPr="004A1EE9">
        <w:t xml:space="preserve"> </w:t>
      </w:r>
      <w:r w:rsidR="00154081" w:rsidRPr="004A1EE9">
        <w:t>Model</w:t>
      </w:r>
      <w:r w:rsidR="00733B52" w:rsidRPr="004A1EE9">
        <w:t xml:space="preserve"> </w:t>
      </w:r>
      <w:r w:rsidR="00154081" w:rsidRPr="004A1EE9">
        <w:t>List</w:t>
      </w:r>
      <w:r w:rsidR="00733B52" w:rsidRPr="004A1EE9">
        <w:t xml:space="preserve"> </w:t>
      </w:r>
      <w:r w:rsidR="00716028" w:rsidRPr="004A1EE9">
        <w:t xml:space="preserve">of </w:t>
      </w:r>
      <w:r w:rsidR="00154081" w:rsidRPr="004A1EE9">
        <w:t>Essential</w:t>
      </w:r>
      <w:r w:rsidR="00733B52" w:rsidRPr="004A1EE9">
        <w:t xml:space="preserve"> </w:t>
      </w:r>
      <w:r w:rsidR="00154081" w:rsidRPr="004A1EE9">
        <w:t>Medicines</w:t>
      </w:r>
      <w:r w:rsidR="00733B52" w:rsidRPr="004A1EE9">
        <w:t xml:space="preserve"> </w:t>
      </w:r>
      <w:r w:rsidR="00716028" w:rsidRPr="004A1EE9">
        <w:t xml:space="preserve">for </w:t>
      </w:r>
      <w:r w:rsidR="00154081" w:rsidRPr="004A1EE9">
        <w:t>Children</w:t>
      </w:r>
      <w:bookmarkEnd w:id="85"/>
      <w:r w:rsidR="00154081" w:rsidRPr="00716028">
        <w:t>.</w:t>
      </w:r>
      <w:r w:rsidR="00733B52" w:rsidRPr="00716028">
        <w:t xml:space="preserve"> </w:t>
      </w:r>
      <w:r w:rsidR="008436F2">
        <w:t>Sixth edition. WHO</w:t>
      </w:r>
      <w:r w:rsidR="0077226D" w:rsidRPr="004A1EE9">
        <w:t>, Geneva</w:t>
      </w:r>
      <w:r w:rsidR="00F96D29">
        <w:t>, Switzerland</w:t>
      </w:r>
      <w:r w:rsidR="00154081" w:rsidRPr="00716028">
        <w:t>.</w:t>
      </w:r>
      <w:r w:rsidR="00733B52" w:rsidRPr="00716028">
        <w:t xml:space="preserve"> </w:t>
      </w:r>
    </w:p>
    <w:p w14:paraId="429BF165" w14:textId="009D301C" w:rsidR="00A0330E" w:rsidRPr="00716028" w:rsidRDefault="00882D2C" w:rsidP="004A1EE9">
      <w:pPr>
        <w:pStyle w:val="9bReferencesbody"/>
      </w:pPr>
      <w:r w:rsidRPr="004A1EE9">
        <w:t>World Health Organization</w:t>
      </w:r>
      <w:r w:rsidR="008436F2" w:rsidRPr="00716028">
        <w:t xml:space="preserve"> </w:t>
      </w:r>
      <w:r w:rsidR="008436F2">
        <w:t>(</w:t>
      </w:r>
      <w:r w:rsidR="00716028" w:rsidRPr="004A1EE9">
        <w:t>2018a</w:t>
      </w:r>
      <w:r w:rsidR="00716028" w:rsidRPr="00716028">
        <w:t xml:space="preserve">) </w:t>
      </w:r>
      <w:bookmarkStart w:id="86" w:name="_Hlk533061790"/>
      <w:r w:rsidR="00154081" w:rsidRPr="004A1EE9">
        <w:t>Table</w:t>
      </w:r>
      <w:r w:rsidR="00733B52" w:rsidRPr="004A1EE9">
        <w:t xml:space="preserve"> </w:t>
      </w:r>
      <w:r w:rsidR="00154081" w:rsidRPr="004A1EE9">
        <w:t>1:</w:t>
      </w:r>
      <w:r w:rsidR="00733B52" w:rsidRPr="004A1EE9">
        <w:t xml:space="preserve"> </w:t>
      </w:r>
      <w:r w:rsidR="00154081" w:rsidRPr="004A1EE9">
        <w:t>Summary</w:t>
      </w:r>
      <w:r w:rsidR="00733B52" w:rsidRPr="004A1EE9">
        <w:t xml:space="preserve"> </w:t>
      </w:r>
      <w:r w:rsidR="00716028" w:rsidRPr="004A1EE9">
        <w:t xml:space="preserve">of </w:t>
      </w:r>
      <w:r w:rsidR="00154081" w:rsidRPr="004A1EE9">
        <w:t>WHO</w:t>
      </w:r>
      <w:r w:rsidR="00733B52" w:rsidRPr="004A1EE9">
        <w:t xml:space="preserve"> </w:t>
      </w:r>
      <w:r w:rsidR="00716028" w:rsidRPr="004A1EE9">
        <w:t>P</w:t>
      </w:r>
      <w:r w:rsidR="00154081" w:rsidRPr="004A1EE9">
        <w:t>osition</w:t>
      </w:r>
      <w:r w:rsidR="00733B52" w:rsidRPr="004A1EE9">
        <w:t xml:space="preserve"> </w:t>
      </w:r>
      <w:r w:rsidR="00716028" w:rsidRPr="004A1EE9">
        <w:t>P</w:t>
      </w:r>
      <w:r w:rsidR="00154081" w:rsidRPr="004A1EE9">
        <w:t>apers</w:t>
      </w:r>
      <w:r w:rsidR="00733B52" w:rsidRPr="004A1EE9">
        <w:t xml:space="preserve"> </w:t>
      </w:r>
      <w:r w:rsidR="00154081" w:rsidRPr="004A1EE9">
        <w:t>–</w:t>
      </w:r>
      <w:r w:rsidR="00733B52" w:rsidRPr="004A1EE9">
        <w:t xml:space="preserve"> </w:t>
      </w:r>
      <w:r w:rsidR="00154081" w:rsidRPr="004A1EE9">
        <w:t>Recommendations</w:t>
      </w:r>
      <w:r w:rsidR="00733B52" w:rsidRPr="004A1EE9">
        <w:t xml:space="preserve"> </w:t>
      </w:r>
      <w:r w:rsidR="00716028" w:rsidRPr="004A1EE9">
        <w:t xml:space="preserve">for </w:t>
      </w:r>
      <w:r w:rsidR="00154081" w:rsidRPr="004A1EE9">
        <w:t>Routine</w:t>
      </w:r>
      <w:r w:rsidR="00733B52" w:rsidRPr="004A1EE9">
        <w:t xml:space="preserve"> </w:t>
      </w:r>
      <w:r w:rsidR="00154081" w:rsidRPr="004A1EE9">
        <w:t>Immunization</w:t>
      </w:r>
      <w:bookmarkEnd w:id="86"/>
      <w:r w:rsidR="00154081" w:rsidRPr="00716028">
        <w:t>.</w:t>
      </w:r>
      <w:r w:rsidR="00733B52" w:rsidRPr="00716028">
        <w:t xml:space="preserve"> </w:t>
      </w:r>
      <w:r w:rsidR="008436F2">
        <w:t>WHO</w:t>
      </w:r>
      <w:r w:rsidR="0077226D" w:rsidRPr="004A1EE9">
        <w:t>, Geneva</w:t>
      </w:r>
      <w:r w:rsidR="00F96D29">
        <w:t>, Switzerland</w:t>
      </w:r>
      <w:r w:rsidR="00154081" w:rsidRPr="00716028">
        <w:t>.</w:t>
      </w:r>
      <w:r w:rsidR="00733B52" w:rsidRPr="00716028">
        <w:t xml:space="preserve"> </w:t>
      </w:r>
    </w:p>
    <w:p w14:paraId="57D49ACB" w14:textId="49E255D3" w:rsidR="00A0330E" w:rsidRPr="00716028" w:rsidRDefault="00882D2C" w:rsidP="004A1EE9">
      <w:pPr>
        <w:pStyle w:val="9bReferencesbody"/>
      </w:pPr>
      <w:r w:rsidRPr="004A1EE9">
        <w:t>World Health Organization</w:t>
      </w:r>
      <w:r w:rsidR="008436F2" w:rsidRPr="00716028">
        <w:t xml:space="preserve"> </w:t>
      </w:r>
      <w:r w:rsidR="00716028" w:rsidRPr="00716028">
        <w:t>(</w:t>
      </w:r>
      <w:r w:rsidR="00716028" w:rsidRPr="004A1EE9">
        <w:t>2018b</w:t>
      </w:r>
      <w:r w:rsidR="00716028" w:rsidRPr="00716028">
        <w:t xml:space="preserve">) </w:t>
      </w:r>
      <w:r w:rsidR="00154081" w:rsidRPr="00716028">
        <w:t>Immunization,</w:t>
      </w:r>
      <w:r w:rsidR="00733B52" w:rsidRPr="00716028">
        <w:t xml:space="preserve"> </w:t>
      </w:r>
      <w:r w:rsidR="00154081" w:rsidRPr="00716028">
        <w:t>Vaccines</w:t>
      </w:r>
      <w:r w:rsidR="00733B52" w:rsidRPr="00716028">
        <w:t xml:space="preserve"> </w:t>
      </w:r>
      <w:r w:rsidR="00154081" w:rsidRPr="00716028">
        <w:t>and</w:t>
      </w:r>
      <w:r w:rsidR="00733B52" w:rsidRPr="00716028">
        <w:t xml:space="preserve"> </w:t>
      </w:r>
      <w:r w:rsidR="00154081" w:rsidRPr="00716028">
        <w:t>Biologicals.</w:t>
      </w:r>
      <w:r w:rsidR="00733B52" w:rsidRPr="00716028">
        <w:t xml:space="preserve"> </w:t>
      </w:r>
      <w:r w:rsidR="008436F2">
        <w:t>WHO</w:t>
      </w:r>
      <w:r w:rsidR="0077226D" w:rsidRPr="004A1EE9">
        <w:t>, Geneva</w:t>
      </w:r>
      <w:r w:rsidR="00F96D29">
        <w:t>, Switzerland.</w:t>
      </w:r>
      <w:r w:rsidR="0077226D" w:rsidRPr="00716028" w:rsidDel="0077226D">
        <w:t xml:space="preserve"> </w:t>
      </w:r>
    </w:p>
    <w:p w14:paraId="392276DF" w14:textId="188BEF92" w:rsidR="00A0330E" w:rsidRPr="00716028" w:rsidRDefault="00882D2C" w:rsidP="004A1EE9">
      <w:pPr>
        <w:pStyle w:val="9bReferencesbody"/>
      </w:pPr>
      <w:r w:rsidRPr="004A1EE9">
        <w:t>World Health Organization</w:t>
      </w:r>
      <w:r w:rsidR="008436F2" w:rsidRPr="00716028">
        <w:t xml:space="preserve"> </w:t>
      </w:r>
      <w:r w:rsidR="00716028" w:rsidRPr="00716028">
        <w:t>(</w:t>
      </w:r>
      <w:r w:rsidR="00716028" w:rsidRPr="004A1EE9">
        <w:t>2018c</w:t>
      </w:r>
      <w:r w:rsidR="00716028" w:rsidRPr="00716028">
        <w:t xml:space="preserve">) </w:t>
      </w:r>
      <w:r w:rsidR="00154081" w:rsidRPr="004A1EE9">
        <w:t>Table</w:t>
      </w:r>
      <w:r w:rsidR="00733B52" w:rsidRPr="004A1EE9">
        <w:t xml:space="preserve"> </w:t>
      </w:r>
      <w:r w:rsidR="00154081" w:rsidRPr="004A1EE9">
        <w:t>2:</w:t>
      </w:r>
      <w:r w:rsidR="00733B52" w:rsidRPr="004A1EE9">
        <w:t xml:space="preserve"> </w:t>
      </w:r>
      <w:r w:rsidR="00154081" w:rsidRPr="004A1EE9">
        <w:t>Summary</w:t>
      </w:r>
      <w:r w:rsidR="00733B52" w:rsidRPr="004A1EE9">
        <w:t xml:space="preserve"> </w:t>
      </w:r>
      <w:r w:rsidR="00716028" w:rsidRPr="004A1EE9">
        <w:t xml:space="preserve">of </w:t>
      </w:r>
      <w:r w:rsidR="00154081" w:rsidRPr="004A1EE9">
        <w:t>WHO</w:t>
      </w:r>
      <w:r w:rsidR="00733B52" w:rsidRPr="004A1EE9">
        <w:t xml:space="preserve"> </w:t>
      </w:r>
      <w:r w:rsidR="00716028" w:rsidRPr="004A1EE9">
        <w:t>P</w:t>
      </w:r>
      <w:r w:rsidR="00154081" w:rsidRPr="004A1EE9">
        <w:t>osition</w:t>
      </w:r>
      <w:r w:rsidR="00733B52" w:rsidRPr="004A1EE9">
        <w:t xml:space="preserve"> </w:t>
      </w:r>
      <w:r w:rsidR="00716028" w:rsidRPr="004A1EE9">
        <w:t>P</w:t>
      </w:r>
      <w:r w:rsidR="00154081" w:rsidRPr="004A1EE9">
        <w:t>apers</w:t>
      </w:r>
      <w:r w:rsidR="00733B52" w:rsidRPr="004A1EE9">
        <w:t xml:space="preserve"> </w:t>
      </w:r>
      <w:r w:rsidR="00154081" w:rsidRPr="004A1EE9">
        <w:t>–</w:t>
      </w:r>
      <w:r w:rsidR="00733B52" w:rsidRPr="004A1EE9">
        <w:t xml:space="preserve"> </w:t>
      </w:r>
      <w:r w:rsidR="007312F2">
        <w:t>Recommended</w:t>
      </w:r>
      <w:r w:rsidR="00716028" w:rsidRPr="004A1EE9">
        <w:t xml:space="preserve"> </w:t>
      </w:r>
      <w:r w:rsidR="00154081" w:rsidRPr="004A1EE9">
        <w:t>Routine</w:t>
      </w:r>
      <w:r w:rsidR="00733B52" w:rsidRPr="004A1EE9">
        <w:t xml:space="preserve"> </w:t>
      </w:r>
      <w:r w:rsidR="00154081" w:rsidRPr="004A1EE9">
        <w:t>Immunizations</w:t>
      </w:r>
      <w:r w:rsidR="00733B52" w:rsidRPr="004A1EE9">
        <w:t xml:space="preserve"> </w:t>
      </w:r>
      <w:r w:rsidR="00716028" w:rsidRPr="004A1EE9">
        <w:t xml:space="preserve">for </w:t>
      </w:r>
      <w:r w:rsidR="00154081" w:rsidRPr="004A1EE9">
        <w:t>Children</w:t>
      </w:r>
      <w:r w:rsidR="00154081" w:rsidRPr="00716028">
        <w:t>.</w:t>
      </w:r>
      <w:r w:rsidR="00733B52" w:rsidRPr="00716028">
        <w:t xml:space="preserve"> </w:t>
      </w:r>
      <w:r w:rsidR="008436F2">
        <w:t>WHO</w:t>
      </w:r>
      <w:r w:rsidR="0077226D" w:rsidRPr="004A1EE9">
        <w:t>, Geneva</w:t>
      </w:r>
      <w:r w:rsidR="00F96D29">
        <w:t>, Switzerland</w:t>
      </w:r>
      <w:r w:rsidR="00154081" w:rsidRPr="00716028">
        <w:t>.</w:t>
      </w:r>
    </w:p>
    <w:p w14:paraId="3F974894" w14:textId="602D4EB5" w:rsidR="003A74D7" w:rsidRDefault="00716028" w:rsidP="004A1EE9">
      <w:pPr>
        <w:pStyle w:val="9bReferencesbody"/>
      </w:pPr>
      <w:bookmarkStart w:id="87" w:name="OLE_LINK12"/>
      <w:bookmarkStart w:id="88" w:name="OLE_LINK13"/>
      <w:bookmarkStart w:id="89" w:name="OLE_LINK4"/>
      <w:bookmarkStart w:id="90" w:name="OLE_LINK5"/>
      <w:r w:rsidRPr="004A1EE9">
        <w:t>Zhang</w:t>
      </w:r>
      <w:r w:rsidRPr="00716028">
        <w:t xml:space="preserve"> </w:t>
      </w:r>
      <w:bookmarkEnd w:id="87"/>
      <w:bookmarkEnd w:id="88"/>
      <w:r w:rsidR="0077226D" w:rsidRPr="004A1EE9">
        <w:t>H</w:t>
      </w:r>
      <w:r w:rsidRPr="00716028">
        <w:t xml:space="preserve">, </w:t>
      </w:r>
      <w:r w:rsidRPr="004A1EE9">
        <w:t>Patenaude</w:t>
      </w:r>
      <w:r w:rsidRPr="00716028">
        <w:t xml:space="preserve"> </w:t>
      </w:r>
      <w:r w:rsidRPr="004A1EE9">
        <w:t>V</w:t>
      </w:r>
      <w:r w:rsidRPr="00716028">
        <w:t xml:space="preserve">, </w:t>
      </w:r>
      <w:r w:rsidRPr="004A1EE9">
        <w:t>Abenhaim</w:t>
      </w:r>
      <w:r w:rsidRPr="00716028">
        <w:t xml:space="preserve"> </w:t>
      </w:r>
      <w:r w:rsidRPr="004A1EE9">
        <w:t>H</w:t>
      </w:r>
      <w:r w:rsidRPr="00716028">
        <w:t xml:space="preserve"> (</w:t>
      </w:r>
      <w:r w:rsidRPr="004A1EE9">
        <w:t>201</w:t>
      </w:r>
      <w:r w:rsidR="00A674BC">
        <w:t>5</w:t>
      </w:r>
      <w:r w:rsidRPr="00716028">
        <w:t xml:space="preserve">) </w:t>
      </w:r>
      <w:r w:rsidRPr="004A1EE9">
        <w:t xml:space="preserve">Maternal outcomes in pregnancies affected by varicella zoster virus infections: </w:t>
      </w:r>
      <w:r w:rsidR="006F2305" w:rsidRPr="004A1EE9">
        <w:t>population</w:t>
      </w:r>
      <w:r w:rsidRPr="004A1EE9">
        <w:t>-based study on 7.7 million pregnancy admissions</w:t>
      </w:r>
      <w:r w:rsidRPr="00716028">
        <w:t xml:space="preserve">. </w:t>
      </w:r>
      <w:r w:rsidRPr="004A1EE9">
        <w:t>Journal of Obstetrics and Gynaecology Research</w:t>
      </w:r>
      <w:r w:rsidRPr="00716028">
        <w:t xml:space="preserve">. </w:t>
      </w:r>
      <w:r w:rsidR="00154081" w:rsidRPr="004A1EE9">
        <w:t>41</w:t>
      </w:r>
      <w:r w:rsidRPr="00716028">
        <w:t xml:space="preserve">, </w:t>
      </w:r>
      <w:r w:rsidRPr="004A1EE9">
        <w:t>1</w:t>
      </w:r>
      <w:r w:rsidRPr="00716028">
        <w:t xml:space="preserve">, </w:t>
      </w:r>
      <w:r w:rsidR="00154081" w:rsidRPr="004A1EE9">
        <w:t>62</w:t>
      </w:r>
      <w:r w:rsidRPr="00716028">
        <w:t>-</w:t>
      </w:r>
      <w:r w:rsidRPr="004A1EE9">
        <w:t>68</w:t>
      </w:r>
      <w:r w:rsidR="001F4797">
        <w:t>.</w:t>
      </w:r>
      <w:r w:rsidR="00437423" w:rsidRPr="004A1EE9">
        <w:t xml:space="preserve"> </w:t>
      </w:r>
      <w:bookmarkEnd w:id="89"/>
      <w:bookmarkEnd w:id="90"/>
    </w:p>
    <w:sectPr w:rsidR="003A74D7" w:rsidSect="00473B76">
      <w:footerReference w:type="even" r:id="rId73"/>
      <w:footerReference w:type="default" r:id="rId74"/>
      <w:pgSz w:w="11905" w:h="16834"/>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BF40A" w14:textId="77777777" w:rsidR="005A0F0B" w:rsidRDefault="005A0F0B" w:rsidP="004A3058">
      <w:r>
        <w:separator/>
      </w:r>
    </w:p>
  </w:endnote>
  <w:endnote w:type="continuationSeparator" w:id="0">
    <w:p w14:paraId="70CDF998" w14:textId="77777777" w:rsidR="005A0F0B" w:rsidRDefault="005A0F0B" w:rsidP="004A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uclidFlexLight">
    <w:altName w:val="Calibri"/>
    <w:panose1 w:val="00000000000000000000"/>
    <w:charset w:val="4D"/>
    <w:family w:val="swiss"/>
    <w:notTrueType/>
    <w:pitch w:val="variable"/>
    <w:sig w:usb0="A000006F" w:usb1="4000207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6066472"/>
      <w:docPartObj>
        <w:docPartGallery w:val="Page Numbers (Bottom of Page)"/>
        <w:docPartUnique/>
      </w:docPartObj>
    </w:sdtPr>
    <w:sdtEndPr>
      <w:rPr>
        <w:rStyle w:val="PageNumber"/>
      </w:rPr>
    </w:sdtEndPr>
    <w:sdtContent>
      <w:p w14:paraId="2B84E19C" w14:textId="78749B01" w:rsidR="00B92A66" w:rsidRDefault="00B92A66" w:rsidP="00B92A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A3BB9" w14:textId="77777777" w:rsidR="00B92A66" w:rsidRDefault="00B92A66" w:rsidP="00B20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5892477"/>
      <w:docPartObj>
        <w:docPartGallery w:val="Page Numbers (Bottom of Page)"/>
        <w:docPartUnique/>
      </w:docPartObj>
    </w:sdtPr>
    <w:sdtEndPr>
      <w:rPr>
        <w:rStyle w:val="PageNumber"/>
      </w:rPr>
    </w:sdtEndPr>
    <w:sdtContent>
      <w:p w14:paraId="45FEA2DA" w14:textId="12D1F462" w:rsidR="00B92A66" w:rsidRDefault="00B92A66" w:rsidP="00B92A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6615B">
          <w:rPr>
            <w:rStyle w:val="PageNumber"/>
            <w:noProof/>
          </w:rPr>
          <w:t>2</w:t>
        </w:r>
        <w:r>
          <w:rPr>
            <w:rStyle w:val="PageNumber"/>
          </w:rPr>
          <w:fldChar w:fldCharType="end"/>
        </w:r>
      </w:p>
    </w:sdtContent>
  </w:sdt>
  <w:p w14:paraId="70BDD395" w14:textId="21C7F6E0" w:rsidR="00B92A66" w:rsidRDefault="00B92A66" w:rsidP="00B202E1">
    <w:pPr>
      <w:pStyle w:val="Footer"/>
      <w:ind w:right="360"/>
    </w:pPr>
  </w:p>
  <w:p w14:paraId="3D6AFEA1" w14:textId="77777777" w:rsidR="00B92A66" w:rsidRDefault="00B92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86BF8" w14:textId="77777777" w:rsidR="005A0F0B" w:rsidRDefault="005A0F0B" w:rsidP="004A3058"/>
  </w:footnote>
  <w:footnote w:type="continuationSeparator" w:id="0">
    <w:p w14:paraId="3AF959FC" w14:textId="77777777" w:rsidR="005A0F0B" w:rsidRDefault="005A0F0B" w:rsidP="004A3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16F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C016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AEDD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AA1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F86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E7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500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F22A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DA8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983F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C3A"/>
    <w:multiLevelType w:val="hybridMultilevel"/>
    <w:tmpl w:val="E9723B52"/>
    <w:lvl w:ilvl="0" w:tplc="0316A2F0">
      <w:start w:val="1"/>
      <w:numFmt w:val="bullet"/>
      <w:pStyle w:val="4cBodybulletB"/>
      <w:lvlText w:val="–"/>
      <w:lvlJc w:val="left"/>
      <w:pPr>
        <w:tabs>
          <w:tab w:val="num" w:pos="340"/>
        </w:tabs>
        <w:ind w:left="34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B9550D"/>
    <w:multiLevelType w:val="hybridMultilevel"/>
    <w:tmpl w:val="C738558C"/>
    <w:lvl w:ilvl="0" w:tplc="C584E8E2">
      <w:start w:val="1"/>
      <w:numFmt w:val="decimal"/>
      <w:pStyle w:val="4dBodynumbered"/>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A353CB"/>
    <w:multiLevelType w:val="hybridMultilevel"/>
    <w:tmpl w:val="9900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F4C70E"/>
    <w:multiLevelType w:val="hybridMultilevel"/>
    <w:tmpl w:val="851A8E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BED3896"/>
    <w:multiLevelType w:val="hybridMultilevel"/>
    <w:tmpl w:val="960825B8"/>
    <w:lvl w:ilvl="0" w:tplc="4676A0FA">
      <w:start w:val="1"/>
      <w:numFmt w:val="bullet"/>
      <w:pStyle w:val="1fOpeningpoin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B3D77"/>
    <w:multiLevelType w:val="hybridMultilevel"/>
    <w:tmpl w:val="000633F0"/>
    <w:lvl w:ilvl="0" w:tplc="0908E8E6">
      <w:start w:val="1"/>
      <w:numFmt w:val="none"/>
      <w:pStyle w:val="9gSAQAnswerB"/>
      <w:lvlText w:val="b."/>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1F1A0F"/>
    <w:multiLevelType w:val="hybridMultilevel"/>
    <w:tmpl w:val="6E94ADDA"/>
    <w:lvl w:ilvl="0" w:tplc="84263CFE">
      <w:start w:val="1"/>
      <w:numFmt w:val="bullet"/>
      <w:pStyle w:val="8dTable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533A23"/>
    <w:multiLevelType w:val="hybridMultilevel"/>
    <w:tmpl w:val="6052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CC32E4"/>
    <w:multiLevelType w:val="hybridMultilevel"/>
    <w:tmpl w:val="4496B79C"/>
    <w:lvl w:ilvl="0" w:tplc="C08087DA">
      <w:start w:val="1"/>
      <w:numFmt w:val="bullet"/>
      <w:pStyle w:val="6dTimeout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825DE"/>
    <w:multiLevelType w:val="hybridMultilevel"/>
    <w:tmpl w:val="D818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2F42AA"/>
    <w:multiLevelType w:val="hybridMultilevel"/>
    <w:tmpl w:val="68561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70768B7"/>
    <w:multiLevelType w:val="hybridMultilevel"/>
    <w:tmpl w:val="BE5A1462"/>
    <w:lvl w:ilvl="0" w:tplc="BC5CC31C">
      <w:start w:val="1"/>
      <w:numFmt w:val="bullet"/>
      <w:pStyle w:val="6hCasestudy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3C547E"/>
    <w:multiLevelType w:val="hybridMultilevel"/>
    <w:tmpl w:val="457E413A"/>
    <w:lvl w:ilvl="0" w:tplc="89703622">
      <w:start w:val="1"/>
      <w:numFmt w:val="bullet"/>
      <w:pStyle w:val="8kBoxbulletB"/>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51786"/>
    <w:multiLevelType w:val="hybridMultilevel"/>
    <w:tmpl w:val="25A6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B011EA"/>
    <w:multiLevelType w:val="hybridMultilevel"/>
    <w:tmpl w:val="19B4551E"/>
    <w:lvl w:ilvl="0" w:tplc="E92CE23A">
      <w:start w:val="1"/>
      <w:numFmt w:val="none"/>
      <w:pStyle w:val="9iSAQAnswerD"/>
      <w:lvlText w:val="d."/>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0477A"/>
    <w:multiLevelType w:val="hybridMultilevel"/>
    <w:tmpl w:val="6292EA30"/>
    <w:lvl w:ilvl="0" w:tplc="A9384952">
      <w:start w:val="1"/>
      <w:numFmt w:val="decimal"/>
      <w:pStyle w:val="8fTablenumbered"/>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7E5773"/>
    <w:multiLevelType w:val="hybridMultilevel"/>
    <w:tmpl w:val="3E2E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D532D9"/>
    <w:multiLevelType w:val="multilevel"/>
    <w:tmpl w:val="8D8CC25A"/>
    <w:lvl w:ilvl="0">
      <w:start w:val="1"/>
      <w:numFmt w:val="decimal"/>
      <w:pStyle w:val="9eSAQQuestion"/>
      <w:lvlText w:val="%1."/>
      <w:lvlJc w:val="left"/>
      <w:pPr>
        <w:tabs>
          <w:tab w:val="num" w:pos="284"/>
        </w:tabs>
        <w:ind w:left="284" w:hanging="284"/>
      </w:pPr>
      <w:rPr>
        <w:rFonts w:hint="default"/>
      </w:rPr>
    </w:lvl>
    <w:lvl w:ilvl="1">
      <w:start w:val="2"/>
      <w:numFmt w:val="none"/>
      <w:lvlText w:val="2."/>
      <w:lvlJc w:val="left"/>
      <w:pPr>
        <w:tabs>
          <w:tab w:val="num" w:pos="738"/>
        </w:tabs>
        <w:ind w:left="738" w:hanging="454"/>
      </w:pPr>
      <w:rPr>
        <w:rFonts w:hint="default"/>
      </w:rPr>
    </w:lvl>
    <w:lvl w:ilvl="2">
      <w:start w:val="3"/>
      <w:numFmt w:val="none"/>
      <w:lvlText w:val="3."/>
      <w:lvlJc w:val="left"/>
      <w:pPr>
        <w:tabs>
          <w:tab w:val="num" w:pos="738"/>
        </w:tabs>
        <w:ind w:left="738" w:hanging="454"/>
      </w:pPr>
      <w:rPr>
        <w:rFonts w:hint="default"/>
      </w:rPr>
    </w:lvl>
    <w:lvl w:ilvl="3">
      <w:start w:val="1"/>
      <w:numFmt w:val="none"/>
      <w:lvlText w:val="4."/>
      <w:lvlJc w:val="left"/>
      <w:pPr>
        <w:ind w:left="738" w:hanging="454"/>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8" w15:restartNumberingAfterBreak="0">
    <w:nsid w:val="440368C9"/>
    <w:multiLevelType w:val="hybridMultilevel"/>
    <w:tmpl w:val="1A8029D2"/>
    <w:lvl w:ilvl="0" w:tplc="2EFCDE20">
      <w:start w:val="1"/>
      <w:numFmt w:val="bullet"/>
      <w:pStyle w:val="4bBody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E07B98"/>
    <w:multiLevelType w:val="hybridMultilevel"/>
    <w:tmpl w:val="B8F4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F33BC8"/>
    <w:multiLevelType w:val="hybridMultilevel"/>
    <w:tmpl w:val="C242FD64"/>
    <w:lvl w:ilvl="0" w:tplc="4D46D7EA">
      <w:start w:val="1"/>
      <w:numFmt w:val="bullet"/>
      <w:pStyle w:val="7cFigure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02701"/>
    <w:multiLevelType w:val="hybridMultilevel"/>
    <w:tmpl w:val="422AA406"/>
    <w:lvl w:ilvl="0" w:tplc="BBD46B76">
      <w:start w:val="1"/>
      <w:numFmt w:val="none"/>
      <w:pStyle w:val="9fSAQAnswerA"/>
      <w:lvlText w:val="a%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425016"/>
    <w:multiLevelType w:val="hybridMultilevel"/>
    <w:tmpl w:val="53A413F8"/>
    <w:lvl w:ilvl="0" w:tplc="A0C402F2">
      <w:start w:val="1"/>
      <w:numFmt w:val="decimal"/>
      <w:pStyle w:val="6eTimeoutnumbered"/>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A1348"/>
    <w:multiLevelType w:val="hybridMultilevel"/>
    <w:tmpl w:val="115A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B771E4"/>
    <w:multiLevelType w:val="hybridMultilevel"/>
    <w:tmpl w:val="21D6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F16765"/>
    <w:multiLevelType w:val="hybridMultilevel"/>
    <w:tmpl w:val="E8520E2C"/>
    <w:lvl w:ilvl="0" w:tplc="FFB8D09E">
      <w:start w:val="1"/>
      <w:numFmt w:val="decimal"/>
      <w:pStyle w:val="8lBoxnumbered"/>
      <w:lvlText w:val="%1."/>
      <w:lvlJc w:val="left"/>
      <w:pPr>
        <w:tabs>
          <w:tab w:val="num" w:pos="170"/>
        </w:tabs>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80BB7"/>
    <w:multiLevelType w:val="hybridMultilevel"/>
    <w:tmpl w:val="5394D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973FC6"/>
    <w:multiLevelType w:val="hybridMultilevel"/>
    <w:tmpl w:val="8B361BDA"/>
    <w:lvl w:ilvl="0" w:tplc="3D4CF6B8">
      <w:start w:val="1"/>
      <w:numFmt w:val="bullet"/>
      <w:pStyle w:val="3cAbstract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BE411C"/>
    <w:multiLevelType w:val="hybridMultilevel"/>
    <w:tmpl w:val="8F80BD16"/>
    <w:lvl w:ilvl="0" w:tplc="6ACC9ECC">
      <w:start w:val="1"/>
      <w:numFmt w:val="bullet"/>
      <w:pStyle w:val="8jBox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703B5A"/>
    <w:multiLevelType w:val="hybridMultilevel"/>
    <w:tmpl w:val="4DA41E18"/>
    <w:lvl w:ilvl="0" w:tplc="F6A80EAA">
      <w:start w:val="1"/>
      <w:numFmt w:val="bullet"/>
      <w:pStyle w:val="8eTablebulletB"/>
      <w:lvlText w:val="–"/>
      <w:lvlJc w:val="left"/>
      <w:pPr>
        <w:tabs>
          <w:tab w:val="num" w:pos="170"/>
        </w:tabs>
        <w:ind w:left="34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1C7512"/>
    <w:multiLevelType w:val="hybridMultilevel"/>
    <w:tmpl w:val="B4B06014"/>
    <w:lvl w:ilvl="0" w:tplc="C6986636">
      <w:start w:val="1"/>
      <w:numFmt w:val="decimal"/>
      <w:pStyle w:val="7dFigurenumbered"/>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D0579"/>
    <w:multiLevelType w:val="hybridMultilevel"/>
    <w:tmpl w:val="AA64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F12874"/>
    <w:multiLevelType w:val="hybridMultilevel"/>
    <w:tmpl w:val="49F0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CE7A65"/>
    <w:multiLevelType w:val="hybridMultilevel"/>
    <w:tmpl w:val="9822CD5C"/>
    <w:lvl w:ilvl="0" w:tplc="CE902A06">
      <w:start w:val="1"/>
      <w:numFmt w:val="bullet"/>
      <w:pStyle w:val="1jKeypoin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76EB3"/>
    <w:multiLevelType w:val="hybridMultilevel"/>
    <w:tmpl w:val="4022D71E"/>
    <w:lvl w:ilvl="0" w:tplc="1CE85846">
      <w:start w:val="1"/>
      <w:numFmt w:val="none"/>
      <w:pStyle w:val="9hSAQAnswerC"/>
      <w:lvlText w:val="c."/>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1"/>
  </w:num>
  <w:num w:numId="3">
    <w:abstractNumId w:val="19"/>
  </w:num>
  <w:num w:numId="4">
    <w:abstractNumId w:val="17"/>
  </w:num>
  <w:num w:numId="5">
    <w:abstractNumId w:val="29"/>
  </w:num>
  <w:num w:numId="6">
    <w:abstractNumId w:val="23"/>
  </w:num>
  <w:num w:numId="7">
    <w:abstractNumId w:val="12"/>
  </w:num>
  <w:num w:numId="8">
    <w:abstractNumId w:val="33"/>
  </w:num>
  <w:num w:numId="9">
    <w:abstractNumId w:val="34"/>
  </w:num>
  <w:num w:numId="10">
    <w:abstractNumId w:val="42"/>
  </w:num>
  <w:num w:numId="11">
    <w:abstractNumId w:val="26"/>
  </w:num>
  <w:num w:numId="12">
    <w:abstractNumId w:val="36"/>
  </w:num>
  <w:num w:numId="13">
    <w:abstractNumId w:val="20"/>
  </w:num>
  <w:num w:numId="14">
    <w:abstractNumId w:val="37"/>
  </w:num>
  <w:num w:numId="15">
    <w:abstractNumId w:val="28"/>
  </w:num>
  <w:num w:numId="16">
    <w:abstractNumId w:val="10"/>
  </w:num>
  <w:num w:numId="17">
    <w:abstractNumId w:val="11"/>
  </w:num>
  <w:num w:numId="18">
    <w:abstractNumId w:val="14"/>
  </w:num>
  <w:num w:numId="19">
    <w:abstractNumId w:val="18"/>
  </w:num>
  <w:num w:numId="20">
    <w:abstractNumId w:val="32"/>
  </w:num>
  <w:num w:numId="21">
    <w:abstractNumId w:val="21"/>
  </w:num>
  <w:num w:numId="22">
    <w:abstractNumId w:val="30"/>
  </w:num>
  <w:num w:numId="23">
    <w:abstractNumId w:val="40"/>
  </w:num>
  <w:num w:numId="24">
    <w:abstractNumId w:val="16"/>
  </w:num>
  <w:num w:numId="25">
    <w:abstractNumId w:val="39"/>
  </w:num>
  <w:num w:numId="26">
    <w:abstractNumId w:val="25"/>
  </w:num>
  <w:num w:numId="27">
    <w:abstractNumId w:val="38"/>
  </w:num>
  <w:num w:numId="28">
    <w:abstractNumId w:val="22"/>
  </w:num>
  <w:num w:numId="29">
    <w:abstractNumId w:val="35"/>
  </w:num>
  <w:num w:numId="30">
    <w:abstractNumId w:val="43"/>
  </w:num>
  <w:num w:numId="31">
    <w:abstractNumId w:val="31"/>
  </w:num>
  <w:num w:numId="32">
    <w:abstractNumId w:val="15"/>
  </w:num>
  <w:num w:numId="33">
    <w:abstractNumId w:val="44"/>
  </w:num>
  <w:num w:numId="34">
    <w:abstractNumId w:val="24"/>
  </w:num>
  <w:num w:numId="35">
    <w:abstractNumId w:val="27"/>
  </w:num>
  <w:num w:numId="36">
    <w:abstractNumId w:val="0"/>
  </w:num>
  <w:num w:numId="37">
    <w:abstractNumId w:val="1"/>
  </w:num>
  <w:num w:numId="38">
    <w:abstractNumId w:val="2"/>
  </w:num>
  <w:num w:numId="39">
    <w:abstractNumId w:val="3"/>
  </w:num>
  <w:num w:numId="40">
    <w:abstractNumId w:val="8"/>
  </w:num>
  <w:num w:numId="41">
    <w:abstractNumId w:val="4"/>
  </w:num>
  <w:num w:numId="42">
    <w:abstractNumId w:val="5"/>
  </w:num>
  <w:num w:numId="43">
    <w:abstractNumId w:val="6"/>
  </w:num>
  <w:num w:numId="44">
    <w:abstractNumId w:val="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Count" w:val="55"/>
  </w:docVars>
  <w:rsids>
    <w:rsidRoot w:val="00BF5D12"/>
    <w:rsid w:val="00005AA2"/>
    <w:rsid w:val="000130CA"/>
    <w:rsid w:val="0001718B"/>
    <w:rsid w:val="000210D4"/>
    <w:rsid w:val="00023ACF"/>
    <w:rsid w:val="00037149"/>
    <w:rsid w:val="00040F07"/>
    <w:rsid w:val="000442A3"/>
    <w:rsid w:val="0004508E"/>
    <w:rsid w:val="00045C75"/>
    <w:rsid w:val="00047245"/>
    <w:rsid w:val="0005035D"/>
    <w:rsid w:val="00050725"/>
    <w:rsid w:val="000512F9"/>
    <w:rsid w:val="00055B67"/>
    <w:rsid w:val="00056095"/>
    <w:rsid w:val="00060897"/>
    <w:rsid w:val="00061F0E"/>
    <w:rsid w:val="0006693D"/>
    <w:rsid w:val="00067EDB"/>
    <w:rsid w:val="00073422"/>
    <w:rsid w:val="00082337"/>
    <w:rsid w:val="000825D5"/>
    <w:rsid w:val="000864C2"/>
    <w:rsid w:val="00086673"/>
    <w:rsid w:val="00092E19"/>
    <w:rsid w:val="00092E87"/>
    <w:rsid w:val="000A0E7C"/>
    <w:rsid w:val="000A2AB8"/>
    <w:rsid w:val="000A3143"/>
    <w:rsid w:val="000A44A3"/>
    <w:rsid w:val="000A4996"/>
    <w:rsid w:val="000A49CA"/>
    <w:rsid w:val="000A60FB"/>
    <w:rsid w:val="000B1853"/>
    <w:rsid w:val="000B41BD"/>
    <w:rsid w:val="000B528B"/>
    <w:rsid w:val="000B57D1"/>
    <w:rsid w:val="000C07D9"/>
    <w:rsid w:val="000C486E"/>
    <w:rsid w:val="000D04B3"/>
    <w:rsid w:val="000D65E1"/>
    <w:rsid w:val="000E30C8"/>
    <w:rsid w:val="000E40D9"/>
    <w:rsid w:val="000E43B6"/>
    <w:rsid w:val="000E748C"/>
    <w:rsid w:val="000F098D"/>
    <w:rsid w:val="000F106B"/>
    <w:rsid w:val="0010670C"/>
    <w:rsid w:val="00110F10"/>
    <w:rsid w:val="001121DD"/>
    <w:rsid w:val="0011345E"/>
    <w:rsid w:val="00114BDC"/>
    <w:rsid w:val="00115F59"/>
    <w:rsid w:val="00122C1D"/>
    <w:rsid w:val="00123B1B"/>
    <w:rsid w:val="00137F8C"/>
    <w:rsid w:val="0014780A"/>
    <w:rsid w:val="00151D28"/>
    <w:rsid w:val="00154081"/>
    <w:rsid w:val="00156898"/>
    <w:rsid w:val="001615F0"/>
    <w:rsid w:val="00164B6F"/>
    <w:rsid w:val="00164E6D"/>
    <w:rsid w:val="001709DD"/>
    <w:rsid w:val="001714F2"/>
    <w:rsid w:val="00171FA8"/>
    <w:rsid w:val="00175497"/>
    <w:rsid w:val="00177B49"/>
    <w:rsid w:val="00180BE3"/>
    <w:rsid w:val="00181A1E"/>
    <w:rsid w:val="0018229B"/>
    <w:rsid w:val="0019024E"/>
    <w:rsid w:val="001904C9"/>
    <w:rsid w:val="001917EB"/>
    <w:rsid w:val="001934E5"/>
    <w:rsid w:val="001A086E"/>
    <w:rsid w:val="001A1A20"/>
    <w:rsid w:val="001A461A"/>
    <w:rsid w:val="001A71D0"/>
    <w:rsid w:val="001A7875"/>
    <w:rsid w:val="001B6723"/>
    <w:rsid w:val="001C2FEC"/>
    <w:rsid w:val="001C7578"/>
    <w:rsid w:val="001D494B"/>
    <w:rsid w:val="001D5E57"/>
    <w:rsid w:val="001E0B15"/>
    <w:rsid w:val="001E1FAF"/>
    <w:rsid w:val="001E21FB"/>
    <w:rsid w:val="001E7321"/>
    <w:rsid w:val="001F051E"/>
    <w:rsid w:val="001F4797"/>
    <w:rsid w:val="001F7262"/>
    <w:rsid w:val="00201C87"/>
    <w:rsid w:val="00203945"/>
    <w:rsid w:val="00203A17"/>
    <w:rsid w:val="00207924"/>
    <w:rsid w:val="0021137C"/>
    <w:rsid w:val="00212D93"/>
    <w:rsid w:val="00217BC3"/>
    <w:rsid w:val="002213DB"/>
    <w:rsid w:val="00222288"/>
    <w:rsid w:val="00232F29"/>
    <w:rsid w:val="00236AFC"/>
    <w:rsid w:val="002477BC"/>
    <w:rsid w:val="00250B23"/>
    <w:rsid w:val="00250D3B"/>
    <w:rsid w:val="00251DB9"/>
    <w:rsid w:val="002530A5"/>
    <w:rsid w:val="002537C3"/>
    <w:rsid w:val="00263E89"/>
    <w:rsid w:val="002647B3"/>
    <w:rsid w:val="00277EFF"/>
    <w:rsid w:val="00277F84"/>
    <w:rsid w:val="0028156B"/>
    <w:rsid w:val="00283DFE"/>
    <w:rsid w:val="00284F15"/>
    <w:rsid w:val="002854F8"/>
    <w:rsid w:val="002A3A91"/>
    <w:rsid w:val="002A57E5"/>
    <w:rsid w:val="002B1BEF"/>
    <w:rsid w:val="002B61DA"/>
    <w:rsid w:val="002C23C0"/>
    <w:rsid w:val="002C4197"/>
    <w:rsid w:val="002C75E7"/>
    <w:rsid w:val="002D3AE3"/>
    <w:rsid w:val="002D493B"/>
    <w:rsid w:val="002F37E5"/>
    <w:rsid w:val="00303DA4"/>
    <w:rsid w:val="00303ED1"/>
    <w:rsid w:val="00310447"/>
    <w:rsid w:val="00310ECA"/>
    <w:rsid w:val="00323617"/>
    <w:rsid w:val="003310EA"/>
    <w:rsid w:val="00336935"/>
    <w:rsid w:val="00336E7D"/>
    <w:rsid w:val="00337190"/>
    <w:rsid w:val="00346D4E"/>
    <w:rsid w:val="00351263"/>
    <w:rsid w:val="00352C6B"/>
    <w:rsid w:val="00356A9D"/>
    <w:rsid w:val="00361546"/>
    <w:rsid w:val="003667CC"/>
    <w:rsid w:val="00367593"/>
    <w:rsid w:val="00370971"/>
    <w:rsid w:val="00385F7D"/>
    <w:rsid w:val="00392E00"/>
    <w:rsid w:val="00396E17"/>
    <w:rsid w:val="003A51E3"/>
    <w:rsid w:val="003A74D7"/>
    <w:rsid w:val="003B02E8"/>
    <w:rsid w:val="003B3DF3"/>
    <w:rsid w:val="003B466C"/>
    <w:rsid w:val="003C366B"/>
    <w:rsid w:val="003D44F2"/>
    <w:rsid w:val="003D7AA4"/>
    <w:rsid w:val="003E15B3"/>
    <w:rsid w:val="003E4911"/>
    <w:rsid w:val="003E7E55"/>
    <w:rsid w:val="003F5DE9"/>
    <w:rsid w:val="003F61DE"/>
    <w:rsid w:val="003F66CE"/>
    <w:rsid w:val="003F6B33"/>
    <w:rsid w:val="00401B94"/>
    <w:rsid w:val="0040465E"/>
    <w:rsid w:val="00407156"/>
    <w:rsid w:val="0041306A"/>
    <w:rsid w:val="004244BE"/>
    <w:rsid w:val="00437423"/>
    <w:rsid w:val="00441D2A"/>
    <w:rsid w:val="00444A91"/>
    <w:rsid w:val="00447134"/>
    <w:rsid w:val="004475BC"/>
    <w:rsid w:val="00451509"/>
    <w:rsid w:val="00455BCD"/>
    <w:rsid w:val="0045730D"/>
    <w:rsid w:val="004614F0"/>
    <w:rsid w:val="00461EB4"/>
    <w:rsid w:val="00473B76"/>
    <w:rsid w:val="00482EC1"/>
    <w:rsid w:val="00485206"/>
    <w:rsid w:val="00486F4F"/>
    <w:rsid w:val="00495E00"/>
    <w:rsid w:val="004A0600"/>
    <w:rsid w:val="004A1EE9"/>
    <w:rsid w:val="004A3058"/>
    <w:rsid w:val="004B3525"/>
    <w:rsid w:val="004B3C5D"/>
    <w:rsid w:val="004B4A22"/>
    <w:rsid w:val="004C0B08"/>
    <w:rsid w:val="004C1613"/>
    <w:rsid w:val="004C2793"/>
    <w:rsid w:val="004C3CC8"/>
    <w:rsid w:val="004C3D34"/>
    <w:rsid w:val="004D2F45"/>
    <w:rsid w:val="004D39D7"/>
    <w:rsid w:val="004D4DDC"/>
    <w:rsid w:val="004D52BC"/>
    <w:rsid w:val="004E31D1"/>
    <w:rsid w:val="004E5A1F"/>
    <w:rsid w:val="004E67B5"/>
    <w:rsid w:val="004E6E2B"/>
    <w:rsid w:val="004F456A"/>
    <w:rsid w:val="004F4ED5"/>
    <w:rsid w:val="00504C0E"/>
    <w:rsid w:val="005063D4"/>
    <w:rsid w:val="00512133"/>
    <w:rsid w:val="00520F75"/>
    <w:rsid w:val="005306FF"/>
    <w:rsid w:val="005324E9"/>
    <w:rsid w:val="0053273B"/>
    <w:rsid w:val="00533284"/>
    <w:rsid w:val="00533EFF"/>
    <w:rsid w:val="00545497"/>
    <w:rsid w:val="00545887"/>
    <w:rsid w:val="005459BB"/>
    <w:rsid w:val="00545A0A"/>
    <w:rsid w:val="0054725E"/>
    <w:rsid w:val="00560109"/>
    <w:rsid w:val="00567254"/>
    <w:rsid w:val="00576EA8"/>
    <w:rsid w:val="00585024"/>
    <w:rsid w:val="005932AD"/>
    <w:rsid w:val="005A0F0B"/>
    <w:rsid w:val="005A1E07"/>
    <w:rsid w:val="005A42C8"/>
    <w:rsid w:val="005C044D"/>
    <w:rsid w:val="005D6CD6"/>
    <w:rsid w:val="005E3AA6"/>
    <w:rsid w:val="005E3F8B"/>
    <w:rsid w:val="005E411F"/>
    <w:rsid w:val="005F39AE"/>
    <w:rsid w:val="00602ADD"/>
    <w:rsid w:val="006101D7"/>
    <w:rsid w:val="00611FF9"/>
    <w:rsid w:val="00615180"/>
    <w:rsid w:val="00616141"/>
    <w:rsid w:val="006232F8"/>
    <w:rsid w:val="006301A4"/>
    <w:rsid w:val="0063500E"/>
    <w:rsid w:val="00635ECC"/>
    <w:rsid w:val="00643177"/>
    <w:rsid w:val="006466E9"/>
    <w:rsid w:val="0064722C"/>
    <w:rsid w:val="006472BC"/>
    <w:rsid w:val="0064779B"/>
    <w:rsid w:val="00647B13"/>
    <w:rsid w:val="00650B89"/>
    <w:rsid w:val="006562F8"/>
    <w:rsid w:val="00664191"/>
    <w:rsid w:val="0068620C"/>
    <w:rsid w:val="006937AA"/>
    <w:rsid w:val="006A2D57"/>
    <w:rsid w:val="006A5173"/>
    <w:rsid w:val="006B6698"/>
    <w:rsid w:val="006C2785"/>
    <w:rsid w:val="006D3E24"/>
    <w:rsid w:val="006D79B5"/>
    <w:rsid w:val="006E2667"/>
    <w:rsid w:val="006E36E8"/>
    <w:rsid w:val="006F02E2"/>
    <w:rsid w:val="006F14E4"/>
    <w:rsid w:val="006F2305"/>
    <w:rsid w:val="006F4C15"/>
    <w:rsid w:val="006F6E6C"/>
    <w:rsid w:val="006F7970"/>
    <w:rsid w:val="00705F26"/>
    <w:rsid w:val="007073AC"/>
    <w:rsid w:val="00713032"/>
    <w:rsid w:val="00716028"/>
    <w:rsid w:val="00724300"/>
    <w:rsid w:val="00727A7F"/>
    <w:rsid w:val="007312F2"/>
    <w:rsid w:val="00733B52"/>
    <w:rsid w:val="007354F0"/>
    <w:rsid w:val="00737F3F"/>
    <w:rsid w:val="007403F1"/>
    <w:rsid w:val="00741FF0"/>
    <w:rsid w:val="00742CA0"/>
    <w:rsid w:val="007450BD"/>
    <w:rsid w:val="00746EBA"/>
    <w:rsid w:val="00747D75"/>
    <w:rsid w:val="00762F99"/>
    <w:rsid w:val="00763FB2"/>
    <w:rsid w:val="00771BBA"/>
    <w:rsid w:val="0077226D"/>
    <w:rsid w:val="00774469"/>
    <w:rsid w:val="00783E96"/>
    <w:rsid w:val="0078703A"/>
    <w:rsid w:val="00787A43"/>
    <w:rsid w:val="00796476"/>
    <w:rsid w:val="00796719"/>
    <w:rsid w:val="007A70DF"/>
    <w:rsid w:val="007A7BC2"/>
    <w:rsid w:val="007B17E1"/>
    <w:rsid w:val="007B5F27"/>
    <w:rsid w:val="007B7D64"/>
    <w:rsid w:val="007D1E14"/>
    <w:rsid w:val="007D3D26"/>
    <w:rsid w:val="007D6EA8"/>
    <w:rsid w:val="007E4D1E"/>
    <w:rsid w:val="007E665E"/>
    <w:rsid w:val="007F5B15"/>
    <w:rsid w:val="00811D8B"/>
    <w:rsid w:val="00822F51"/>
    <w:rsid w:val="00825758"/>
    <w:rsid w:val="00830454"/>
    <w:rsid w:val="00830A99"/>
    <w:rsid w:val="00832669"/>
    <w:rsid w:val="00835C9A"/>
    <w:rsid w:val="00836587"/>
    <w:rsid w:val="008436F2"/>
    <w:rsid w:val="00846087"/>
    <w:rsid w:val="00854CE9"/>
    <w:rsid w:val="008558E3"/>
    <w:rsid w:val="00867088"/>
    <w:rsid w:val="008811AB"/>
    <w:rsid w:val="00882D2C"/>
    <w:rsid w:val="008A0D4E"/>
    <w:rsid w:val="008A2FAB"/>
    <w:rsid w:val="008B06AB"/>
    <w:rsid w:val="008B09A2"/>
    <w:rsid w:val="008B459E"/>
    <w:rsid w:val="008B576F"/>
    <w:rsid w:val="008C0CA2"/>
    <w:rsid w:val="008C59FD"/>
    <w:rsid w:val="008E428F"/>
    <w:rsid w:val="008E7D0D"/>
    <w:rsid w:val="008F5CCF"/>
    <w:rsid w:val="008F62FC"/>
    <w:rsid w:val="00901E28"/>
    <w:rsid w:val="00907236"/>
    <w:rsid w:val="00914820"/>
    <w:rsid w:val="00915968"/>
    <w:rsid w:val="00915D3F"/>
    <w:rsid w:val="00920029"/>
    <w:rsid w:val="00926592"/>
    <w:rsid w:val="009273AA"/>
    <w:rsid w:val="00934D41"/>
    <w:rsid w:val="00936779"/>
    <w:rsid w:val="00936DDF"/>
    <w:rsid w:val="00943D6A"/>
    <w:rsid w:val="00945996"/>
    <w:rsid w:val="009508B8"/>
    <w:rsid w:val="00955479"/>
    <w:rsid w:val="00970005"/>
    <w:rsid w:val="00972025"/>
    <w:rsid w:val="00973B11"/>
    <w:rsid w:val="00973B95"/>
    <w:rsid w:val="009744BD"/>
    <w:rsid w:val="00981250"/>
    <w:rsid w:val="00991675"/>
    <w:rsid w:val="0099300A"/>
    <w:rsid w:val="00993247"/>
    <w:rsid w:val="0099472F"/>
    <w:rsid w:val="009953FA"/>
    <w:rsid w:val="009A0D19"/>
    <w:rsid w:val="009A24C1"/>
    <w:rsid w:val="009A2B7C"/>
    <w:rsid w:val="009B79E8"/>
    <w:rsid w:val="009D143F"/>
    <w:rsid w:val="009D1B39"/>
    <w:rsid w:val="009D2BA2"/>
    <w:rsid w:val="009D5C33"/>
    <w:rsid w:val="009E2FEB"/>
    <w:rsid w:val="009E56FE"/>
    <w:rsid w:val="009E5D42"/>
    <w:rsid w:val="009E78D7"/>
    <w:rsid w:val="009E7A71"/>
    <w:rsid w:val="009F5B10"/>
    <w:rsid w:val="00A0094F"/>
    <w:rsid w:val="00A0330E"/>
    <w:rsid w:val="00A12861"/>
    <w:rsid w:val="00A14D0D"/>
    <w:rsid w:val="00A16AA2"/>
    <w:rsid w:val="00A1708A"/>
    <w:rsid w:val="00A17278"/>
    <w:rsid w:val="00A17DF7"/>
    <w:rsid w:val="00A24DCB"/>
    <w:rsid w:val="00A26464"/>
    <w:rsid w:val="00A33C2C"/>
    <w:rsid w:val="00A46DB3"/>
    <w:rsid w:val="00A54578"/>
    <w:rsid w:val="00A56205"/>
    <w:rsid w:val="00A57356"/>
    <w:rsid w:val="00A57E15"/>
    <w:rsid w:val="00A64301"/>
    <w:rsid w:val="00A674BC"/>
    <w:rsid w:val="00A7161A"/>
    <w:rsid w:val="00A76590"/>
    <w:rsid w:val="00A81D9B"/>
    <w:rsid w:val="00A83234"/>
    <w:rsid w:val="00A84478"/>
    <w:rsid w:val="00A85809"/>
    <w:rsid w:val="00A86136"/>
    <w:rsid w:val="00A90129"/>
    <w:rsid w:val="00A90464"/>
    <w:rsid w:val="00A95567"/>
    <w:rsid w:val="00A9620F"/>
    <w:rsid w:val="00A9782E"/>
    <w:rsid w:val="00AA21D5"/>
    <w:rsid w:val="00AA6184"/>
    <w:rsid w:val="00AA6579"/>
    <w:rsid w:val="00AB2F70"/>
    <w:rsid w:val="00AB5890"/>
    <w:rsid w:val="00AB5ED0"/>
    <w:rsid w:val="00AC0B8B"/>
    <w:rsid w:val="00AC1DF9"/>
    <w:rsid w:val="00AC2D5F"/>
    <w:rsid w:val="00AC2ECB"/>
    <w:rsid w:val="00AD2D52"/>
    <w:rsid w:val="00AD590D"/>
    <w:rsid w:val="00AE129A"/>
    <w:rsid w:val="00AE6A15"/>
    <w:rsid w:val="00AF1A55"/>
    <w:rsid w:val="00AF2A3B"/>
    <w:rsid w:val="00AF440E"/>
    <w:rsid w:val="00B034B0"/>
    <w:rsid w:val="00B05C83"/>
    <w:rsid w:val="00B073DA"/>
    <w:rsid w:val="00B15A51"/>
    <w:rsid w:val="00B16FD4"/>
    <w:rsid w:val="00B202E1"/>
    <w:rsid w:val="00B30238"/>
    <w:rsid w:val="00B30933"/>
    <w:rsid w:val="00B32415"/>
    <w:rsid w:val="00B33BFB"/>
    <w:rsid w:val="00B4267B"/>
    <w:rsid w:val="00B43998"/>
    <w:rsid w:val="00B46647"/>
    <w:rsid w:val="00B46EDC"/>
    <w:rsid w:val="00B46F61"/>
    <w:rsid w:val="00B55848"/>
    <w:rsid w:val="00B60BC9"/>
    <w:rsid w:val="00B6186A"/>
    <w:rsid w:val="00B622AE"/>
    <w:rsid w:val="00B6395A"/>
    <w:rsid w:val="00B63E96"/>
    <w:rsid w:val="00B64763"/>
    <w:rsid w:val="00B71180"/>
    <w:rsid w:val="00B7713E"/>
    <w:rsid w:val="00B80D3F"/>
    <w:rsid w:val="00B85E73"/>
    <w:rsid w:val="00B878DB"/>
    <w:rsid w:val="00B91BA7"/>
    <w:rsid w:val="00B92A66"/>
    <w:rsid w:val="00B975C5"/>
    <w:rsid w:val="00BA7C2D"/>
    <w:rsid w:val="00BA7F17"/>
    <w:rsid w:val="00BB1724"/>
    <w:rsid w:val="00BB1CE5"/>
    <w:rsid w:val="00BB5450"/>
    <w:rsid w:val="00BB6D54"/>
    <w:rsid w:val="00BC6D08"/>
    <w:rsid w:val="00BD0751"/>
    <w:rsid w:val="00BD473E"/>
    <w:rsid w:val="00BD504F"/>
    <w:rsid w:val="00BE03DC"/>
    <w:rsid w:val="00BE6FDF"/>
    <w:rsid w:val="00BF1C26"/>
    <w:rsid w:val="00BF5730"/>
    <w:rsid w:val="00BF5D12"/>
    <w:rsid w:val="00C05EED"/>
    <w:rsid w:val="00C07704"/>
    <w:rsid w:val="00C07B7E"/>
    <w:rsid w:val="00C146DE"/>
    <w:rsid w:val="00C148C7"/>
    <w:rsid w:val="00C15FFA"/>
    <w:rsid w:val="00C1740C"/>
    <w:rsid w:val="00C17F7A"/>
    <w:rsid w:val="00C2462A"/>
    <w:rsid w:val="00C250EF"/>
    <w:rsid w:val="00C31AC4"/>
    <w:rsid w:val="00C34D4E"/>
    <w:rsid w:val="00C36CC7"/>
    <w:rsid w:val="00C4541A"/>
    <w:rsid w:val="00C526A4"/>
    <w:rsid w:val="00C6101E"/>
    <w:rsid w:val="00C620A0"/>
    <w:rsid w:val="00C620E7"/>
    <w:rsid w:val="00C62448"/>
    <w:rsid w:val="00C77CA4"/>
    <w:rsid w:val="00C84205"/>
    <w:rsid w:val="00C85116"/>
    <w:rsid w:val="00C9113B"/>
    <w:rsid w:val="00C91872"/>
    <w:rsid w:val="00C93601"/>
    <w:rsid w:val="00C962B8"/>
    <w:rsid w:val="00C96D0A"/>
    <w:rsid w:val="00C97459"/>
    <w:rsid w:val="00CA4F60"/>
    <w:rsid w:val="00CA69C5"/>
    <w:rsid w:val="00CB2626"/>
    <w:rsid w:val="00CB4A30"/>
    <w:rsid w:val="00CB61DA"/>
    <w:rsid w:val="00CB68CF"/>
    <w:rsid w:val="00CB6E5C"/>
    <w:rsid w:val="00CB7540"/>
    <w:rsid w:val="00CC3181"/>
    <w:rsid w:val="00CC5810"/>
    <w:rsid w:val="00CD39B9"/>
    <w:rsid w:val="00CD5CD5"/>
    <w:rsid w:val="00CE5130"/>
    <w:rsid w:val="00CF16CC"/>
    <w:rsid w:val="00CF2664"/>
    <w:rsid w:val="00D01541"/>
    <w:rsid w:val="00D053F9"/>
    <w:rsid w:val="00D05B1E"/>
    <w:rsid w:val="00D12559"/>
    <w:rsid w:val="00D17240"/>
    <w:rsid w:val="00D17880"/>
    <w:rsid w:val="00D27519"/>
    <w:rsid w:val="00D32C72"/>
    <w:rsid w:val="00D35525"/>
    <w:rsid w:val="00D35879"/>
    <w:rsid w:val="00D375CC"/>
    <w:rsid w:val="00D449E6"/>
    <w:rsid w:val="00D4569F"/>
    <w:rsid w:val="00D46635"/>
    <w:rsid w:val="00D47DF4"/>
    <w:rsid w:val="00D51D86"/>
    <w:rsid w:val="00D5280E"/>
    <w:rsid w:val="00D550B6"/>
    <w:rsid w:val="00D5582E"/>
    <w:rsid w:val="00D5717E"/>
    <w:rsid w:val="00D70683"/>
    <w:rsid w:val="00D71F8F"/>
    <w:rsid w:val="00D75332"/>
    <w:rsid w:val="00D82F9C"/>
    <w:rsid w:val="00D860FB"/>
    <w:rsid w:val="00D864FC"/>
    <w:rsid w:val="00D95F37"/>
    <w:rsid w:val="00DA679A"/>
    <w:rsid w:val="00DB2089"/>
    <w:rsid w:val="00DB3DB7"/>
    <w:rsid w:val="00DB5037"/>
    <w:rsid w:val="00DB61C0"/>
    <w:rsid w:val="00DC1CB4"/>
    <w:rsid w:val="00DC215C"/>
    <w:rsid w:val="00DC30D4"/>
    <w:rsid w:val="00DD14D8"/>
    <w:rsid w:val="00DD728A"/>
    <w:rsid w:val="00DD7C0F"/>
    <w:rsid w:val="00DE3060"/>
    <w:rsid w:val="00DE64A2"/>
    <w:rsid w:val="00DE781E"/>
    <w:rsid w:val="00E021C5"/>
    <w:rsid w:val="00E0354F"/>
    <w:rsid w:val="00E0488E"/>
    <w:rsid w:val="00E07651"/>
    <w:rsid w:val="00E12BC8"/>
    <w:rsid w:val="00E20A19"/>
    <w:rsid w:val="00E3066B"/>
    <w:rsid w:val="00E30BF1"/>
    <w:rsid w:val="00E36B9F"/>
    <w:rsid w:val="00E41C71"/>
    <w:rsid w:val="00E43CCD"/>
    <w:rsid w:val="00E443DE"/>
    <w:rsid w:val="00E45D8F"/>
    <w:rsid w:val="00E518C5"/>
    <w:rsid w:val="00E51945"/>
    <w:rsid w:val="00E51B87"/>
    <w:rsid w:val="00E55E49"/>
    <w:rsid w:val="00E56203"/>
    <w:rsid w:val="00E57E30"/>
    <w:rsid w:val="00E64F4F"/>
    <w:rsid w:val="00E6615B"/>
    <w:rsid w:val="00E663FE"/>
    <w:rsid w:val="00E71103"/>
    <w:rsid w:val="00E73050"/>
    <w:rsid w:val="00E779D8"/>
    <w:rsid w:val="00E83947"/>
    <w:rsid w:val="00E84755"/>
    <w:rsid w:val="00E8680E"/>
    <w:rsid w:val="00E912D0"/>
    <w:rsid w:val="00EA110F"/>
    <w:rsid w:val="00EA136E"/>
    <w:rsid w:val="00EB64B7"/>
    <w:rsid w:val="00EC367E"/>
    <w:rsid w:val="00EE5DDA"/>
    <w:rsid w:val="00EF562E"/>
    <w:rsid w:val="00EF7420"/>
    <w:rsid w:val="00F07E30"/>
    <w:rsid w:val="00F103CF"/>
    <w:rsid w:val="00F1219D"/>
    <w:rsid w:val="00F13070"/>
    <w:rsid w:val="00F14D2D"/>
    <w:rsid w:val="00F24B72"/>
    <w:rsid w:val="00F24D22"/>
    <w:rsid w:val="00F2787C"/>
    <w:rsid w:val="00F304BE"/>
    <w:rsid w:val="00F32286"/>
    <w:rsid w:val="00F37DA2"/>
    <w:rsid w:val="00F40A2C"/>
    <w:rsid w:val="00F46076"/>
    <w:rsid w:val="00F6070B"/>
    <w:rsid w:val="00F9279C"/>
    <w:rsid w:val="00F96D29"/>
    <w:rsid w:val="00FC2775"/>
    <w:rsid w:val="00FC5ECB"/>
    <w:rsid w:val="00FE7A45"/>
    <w:rsid w:val="00FE7C13"/>
    <w:rsid w:val="00FF09FB"/>
    <w:rsid w:val="00FF2201"/>
    <w:rsid w:val="00FF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F6B8E8"/>
  <w15:docId w15:val="{F28973A6-E869-4D13-8802-EC3E24B6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5B"/>
  </w:style>
  <w:style w:type="character" w:default="1" w:styleId="DefaultParagraphFont">
    <w:name w:val="Default Paragraph Font"/>
    <w:uiPriority w:val="1"/>
    <w:semiHidden/>
    <w:unhideWhenUsed/>
    <w:rsid w:val="00E661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615B"/>
  </w:style>
  <w:style w:type="paragraph" w:styleId="ListParagraph">
    <w:name w:val="List Paragraph"/>
    <w:basedOn w:val="Normal"/>
    <w:uiPriority w:val="34"/>
    <w:qFormat/>
    <w:rsid w:val="000825D5"/>
    <w:pPr>
      <w:ind w:left="720"/>
      <w:contextualSpacing/>
    </w:pPr>
  </w:style>
  <w:style w:type="paragraph" w:customStyle="1" w:styleId="abstracttext">
    <w:name w:val="abstract_text"/>
    <w:rsid w:val="00733B52"/>
    <w:pPr>
      <w:spacing w:after="1000" w:afterAutospacing="1" w:line="240" w:lineRule="auto"/>
    </w:pPr>
    <w:rPr>
      <w:rFonts w:ascii="Times New Roman" w:eastAsia="Calibri" w:hAnsi="Times New Roman" w:cs="Times New Roman"/>
      <w:sz w:val="20"/>
      <w:szCs w:val="40"/>
      <w:lang w:val="en-US"/>
    </w:rPr>
  </w:style>
  <w:style w:type="paragraph" w:styleId="Header">
    <w:name w:val="header"/>
    <w:basedOn w:val="Normal"/>
    <w:link w:val="HeaderChar"/>
    <w:uiPriority w:val="99"/>
    <w:unhideWhenUsed/>
    <w:rsid w:val="004A3058"/>
    <w:pPr>
      <w:tabs>
        <w:tab w:val="center" w:pos="4513"/>
        <w:tab w:val="right" w:pos="9026"/>
      </w:tabs>
    </w:pPr>
  </w:style>
  <w:style w:type="character" w:customStyle="1" w:styleId="HeaderChar">
    <w:name w:val="Header Char"/>
    <w:basedOn w:val="DefaultParagraphFont"/>
    <w:link w:val="Header"/>
    <w:uiPriority w:val="99"/>
    <w:rsid w:val="004A3058"/>
  </w:style>
  <w:style w:type="paragraph" w:styleId="Footer">
    <w:name w:val="footer"/>
    <w:basedOn w:val="Normal"/>
    <w:link w:val="FooterChar"/>
    <w:uiPriority w:val="99"/>
    <w:unhideWhenUsed/>
    <w:rsid w:val="004A3058"/>
    <w:pPr>
      <w:tabs>
        <w:tab w:val="center" w:pos="4513"/>
        <w:tab w:val="right" w:pos="9026"/>
      </w:tabs>
    </w:pPr>
  </w:style>
  <w:style w:type="character" w:customStyle="1" w:styleId="FooterChar">
    <w:name w:val="Footer Char"/>
    <w:basedOn w:val="DefaultParagraphFont"/>
    <w:link w:val="Footer"/>
    <w:uiPriority w:val="99"/>
    <w:rsid w:val="004A3058"/>
  </w:style>
  <w:style w:type="character" w:styleId="CommentReference">
    <w:name w:val="annotation reference"/>
    <w:basedOn w:val="DefaultParagraphFont"/>
    <w:uiPriority w:val="99"/>
    <w:semiHidden/>
    <w:unhideWhenUsed/>
    <w:rsid w:val="00733B52"/>
    <w:rPr>
      <w:sz w:val="16"/>
      <w:szCs w:val="16"/>
    </w:rPr>
  </w:style>
  <w:style w:type="paragraph" w:styleId="CommentText">
    <w:name w:val="annotation text"/>
    <w:basedOn w:val="Normal"/>
    <w:link w:val="CommentTextChar"/>
    <w:uiPriority w:val="99"/>
    <w:semiHidden/>
    <w:unhideWhenUsed/>
    <w:rsid w:val="00733B52"/>
    <w:rPr>
      <w:sz w:val="20"/>
      <w:szCs w:val="20"/>
    </w:rPr>
  </w:style>
  <w:style w:type="character" w:customStyle="1" w:styleId="CommentTextChar">
    <w:name w:val="Comment Text Char"/>
    <w:basedOn w:val="DefaultParagraphFont"/>
    <w:link w:val="CommentText"/>
    <w:uiPriority w:val="99"/>
    <w:semiHidden/>
    <w:rsid w:val="00733B52"/>
    <w:rPr>
      <w:sz w:val="20"/>
      <w:szCs w:val="20"/>
    </w:rPr>
  </w:style>
  <w:style w:type="paragraph" w:styleId="CommentSubject">
    <w:name w:val="annotation subject"/>
    <w:basedOn w:val="CommentText"/>
    <w:next w:val="CommentText"/>
    <w:link w:val="CommentSubjectChar"/>
    <w:uiPriority w:val="99"/>
    <w:semiHidden/>
    <w:unhideWhenUsed/>
    <w:rsid w:val="00733B52"/>
    <w:rPr>
      <w:b/>
      <w:bCs/>
    </w:rPr>
  </w:style>
  <w:style w:type="character" w:customStyle="1" w:styleId="CommentSubjectChar">
    <w:name w:val="Comment Subject Char"/>
    <w:basedOn w:val="CommentTextChar"/>
    <w:link w:val="CommentSubject"/>
    <w:uiPriority w:val="99"/>
    <w:semiHidden/>
    <w:rsid w:val="00733B52"/>
    <w:rPr>
      <w:b/>
      <w:bCs/>
      <w:sz w:val="20"/>
      <w:szCs w:val="20"/>
    </w:rPr>
  </w:style>
  <w:style w:type="character" w:styleId="Hyperlink">
    <w:name w:val="Hyperlink"/>
    <w:basedOn w:val="DefaultParagraphFont"/>
    <w:uiPriority w:val="99"/>
    <w:unhideWhenUsed/>
    <w:rsid w:val="00733B52"/>
    <w:rPr>
      <w:color w:val="0563C1" w:themeColor="hyperlink"/>
      <w:u w:val="single"/>
    </w:rPr>
  </w:style>
  <w:style w:type="paragraph" w:styleId="BalloonText">
    <w:name w:val="Balloon Text"/>
    <w:basedOn w:val="Normal"/>
    <w:link w:val="BalloonTextChar"/>
    <w:uiPriority w:val="99"/>
    <w:semiHidden/>
    <w:unhideWhenUsed/>
    <w:rsid w:val="00251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DB9"/>
    <w:rPr>
      <w:rFonts w:ascii="Segoe UI" w:hAnsi="Segoe UI" w:cs="Segoe UI"/>
      <w:sz w:val="18"/>
      <w:szCs w:val="18"/>
    </w:rPr>
  </w:style>
  <w:style w:type="paragraph" w:customStyle="1" w:styleId="1aJournalname">
    <w:name w:val="1a Journal name"/>
    <w:next w:val="1bSectionname"/>
    <w:autoRedefine/>
    <w:qFormat/>
    <w:rsid w:val="000825D5"/>
    <w:pPr>
      <w:spacing w:after="120" w:line="240" w:lineRule="auto"/>
      <w:contextualSpacing/>
    </w:pPr>
    <w:rPr>
      <w:rFonts w:ascii="Arial" w:hAnsi="Arial"/>
      <w:b/>
      <w:color w:val="808080" w:themeColor="background1" w:themeShade="80"/>
      <w:sz w:val="20"/>
      <w:szCs w:val="24"/>
    </w:rPr>
  </w:style>
  <w:style w:type="paragraph" w:customStyle="1" w:styleId="1cEP">
    <w:name w:val="1c E&amp;P"/>
    <w:next w:val="1dSubject"/>
    <w:autoRedefine/>
    <w:qFormat/>
    <w:rsid w:val="000825D5"/>
    <w:pPr>
      <w:spacing w:after="0" w:line="240" w:lineRule="auto"/>
    </w:pPr>
    <w:rPr>
      <w:rFonts w:ascii="Arial" w:hAnsi="Arial"/>
      <w:b/>
      <w:color w:val="941651"/>
      <w:sz w:val="24"/>
      <w:szCs w:val="24"/>
    </w:rPr>
  </w:style>
  <w:style w:type="paragraph" w:customStyle="1" w:styleId="1gHeadline">
    <w:name w:val="1g Headline"/>
    <w:next w:val="1hByline"/>
    <w:autoRedefine/>
    <w:qFormat/>
    <w:rsid w:val="000825D5"/>
    <w:pPr>
      <w:spacing w:before="240" w:after="0" w:line="240" w:lineRule="auto"/>
    </w:pPr>
    <w:rPr>
      <w:rFonts w:ascii="Times New Roman" w:hAnsi="Times New Roman"/>
      <w:b/>
      <w:color w:val="000000" w:themeColor="text1"/>
      <w:sz w:val="48"/>
      <w:szCs w:val="24"/>
    </w:rPr>
  </w:style>
  <w:style w:type="paragraph" w:customStyle="1" w:styleId="1hByline">
    <w:name w:val="1h Byline"/>
    <w:next w:val="2aCitation"/>
    <w:autoRedefine/>
    <w:qFormat/>
    <w:rsid w:val="000825D5"/>
    <w:pPr>
      <w:spacing w:before="120" w:after="120" w:line="240" w:lineRule="auto"/>
    </w:pPr>
    <w:rPr>
      <w:rFonts w:ascii="Arial" w:hAnsi="Arial" w:cs="Times New Roman (Body CS)"/>
      <w:color w:val="000000" w:themeColor="text1"/>
      <w:sz w:val="24"/>
      <w:szCs w:val="24"/>
    </w:rPr>
  </w:style>
  <w:style w:type="paragraph" w:customStyle="1" w:styleId="2aCitation">
    <w:name w:val="2a Citation"/>
    <w:next w:val="2bPeerreview"/>
    <w:autoRedefine/>
    <w:qFormat/>
    <w:rsid w:val="000825D5"/>
    <w:pPr>
      <w:spacing w:after="120" w:line="240" w:lineRule="auto"/>
    </w:pPr>
    <w:rPr>
      <w:rFonts w:ascii="Arial Narrow" w:hAnsi="Arial Narrow" w:cs="Times New Roman (Body CS)"/>
      <w:color w:val="941651"/>
      <w:sz w:val="20"/>
      <w:szCs w:val="24"/>
    </w:rPr>
  </w:style>
  <w:style w:type="paragraph" w:customStyle="1" w:styleId="2bPeerreview">
    <w:name w:val="2b Peer review"/>
    <w:next w:val="2cCorresponence"/>
    <w:autoRedefine/>
    <w:qFormat/>
    <w:rsid w:val="000825D5"/>
    <w:pPr>
      <w:spacing w:after="120" w:line="240" w:lineRule="auto"/>
    </w:pPr>
    <w:rPr>
      <w:rFonts w:ascii="Arial Narrow" w:hAnsi="Arial Narrow" w:cs="Times New Roman (Body CS)"/>
      <w:color w:val="C45911" w:themeColor="accent2" w:themeShade="BF"/>
      <w:sz w:val="20"/>
      <w:szCs w:val="24"/>
    </w:rPr>
  </w:style>
  <w:style w:type="paragraph" w:customStyle="1" w:styleId="2cCorresponence">
    <w:name w:val="2c Corresponence"/>
    <w:next w:val="2dConflictofinterest"/>
    <w:autoRedefine/>
    <w:qFormat/>
    <w:rsid w:val="000825D5"/>
    <w:pPr>
      <w:spacing w:after="120" w:line="240" w:lineRule="auto"/>
    </w:pPr>
    <w:rPr>
      <w:rFonts w:ascii="Arial Narrow" w:hAnsi="Arial Narrow" w:cs="Times New Roman (Body CS)"/>
      <w:color w:val="7030A0"/>
      <w:sz w:val="20"/>
      <w:szCs w:val="24"/>
    </w:rPr>
  </w:style>
  <w:style w:type="paragraph" w:customStyle="1" w:styleId="2dConflictofinterest">
    <w:name w:val="2d Conflict of interest"/>
    <w:next w:val="2eAcknowledgement"/>
    <w:autoRedefine/>
    <w:qFormat/>
    <w:rsid w:val="000825D5"/>
    <w:pPr>
      <w:spacing w:after="120" w:line="240" w:lineRule="auto"/>
    </w:pPr>
    <w:rPr>
      <w:rFonts w:ascii="Arial Narrow" w:hAnsi="Arial Narrow" w:cs="Times New Roman (Body CS)"/>
      <w:color w:val="538135" w:themeColor="accent6" w:themeShade="BF"/>
      <w:sz w:val="20"/>
      <w:szCs w:val="24"/>
    </w:rPr>
  </w:style>
  <w:style w:type="paragraph" w:customStyle="1" w:styleId="2fAccepted">
    <w:name w:val="2f Accepted"/>
    <w:next w:val="2gPublishedonline"/>
    <w:autoRedefine/>
    <w:qFormat/>
    <w:rsid w:val="000825D5"/>
    <w:pPr>
      <w:spacing w:after="120" w:line="240" w:lineRule="auto"/>
    </w:pPr>
    <w:rPr>
      <w:rFonts w:ascii="Arial Narrow" w:hAnsi="Arial Narrow" w:cs="Times New Roman (Body CS)"/>
      <w:color w:val="0070C0"/>
      <w:sz w:val="20"/>
      <w:szCs w:val="24"/>
    </w:rPr>
  </w:style>
  <w:style w:type="paragraph" w:customStyle="1" w:styleId="3aAbstracthead">
    <w:name w:val="3a Abstract head"/>
    <w:next w:val="3bAbstractbody"/>
    <w:autoRedefine/>
    <w:qFormat/>
    <w:rsid w:val="000825D5"/>
    <w:pPr>
      <w:spacing w:before="120" w:after="120" w:line="240" w:lineRule="auto"/>
    </w:pPr>
    <w:rPr>
      <w:rFonts w:ascii="Arial Black" w:hAnsi="Arial Black" w:cs="Times New Roman (Body CS)"/>
      <w:b/>
      <w:color w:val="941651"/>
      <w:sz w:val="20"/>
      <w:szCs w:val="24"/>
    </w:rPr>
  </w:style>
  <w:style w:type="paragraph" w:customStyle="1" w:styleId="3bAbstractbody">
    <w:name w:val="3b Abstract body"/>
    <w:autoRedefine/>
    <w:qFormat/>
    <w:rsid w:val="000825D5"/>
    <w:pPr>
      <w:spacing w:after="0" w:line="240" w:lineRule="auto"/>
      <w:ind w:firstLine="170"/>
    </w:pPr>
    <w:rPr>
      <w:rFonts w:ascii="Arial" w:hAnsi="Arial" w:cs="Times New Roman (Body CS)"/>
      <w:color w:val="000000" w:themeColor="text1"/>
      <w:sz w:val="18"/>
      <w:szCs w:val="24"/>
    </w:rPr>
  </w:style>
  <w:style w:type="paragraph" w:customStyle="1" w:styleId="3eAuthordetails">
    <w:name w:val="3e Author details"/>
    <w:next w:val="3fKeywords"/>
    <w:autoRedefine/>
    <w:qFormat/>
    <w:rsid w:val="000825D5"/>
    <w:pPr>
      <w:spacing w:before="120" w:after="0" w:line="240" w:lineRule="auto"/>
    </w:pPr>
    <w:rPr>
      <w:rFonts w:ascii="Arial" w:hAnsi="Arial" w:cs="Times New Roman (Body CS)"/>
      <w:b/>
      <w:color w:val="404040" w:themeColor="text1" w:themeTint="BF"/>
      <w:sz w:val="18"/>
      <w:szCs w:val="24"/>
    </w:rPr>
  </w:style>
  <w:style w:type="paragraph" w:customStyle="1" w:styleId="3fKeywords">
    <w:name w:val="3f Keywords"/>
    <w:autoRedefine/>
    <w:qFormat/>
    <w:rsid w:val="000825D5"/>
    <w:pPr>
      <w:spacing w:before="120" w:after="0" w:line="240" w:lineRule="auto"/>
    </w:pPr>
    <w:rPr>
      <w:rFonts w:ascii="Arial Black" w:hAnsi="Arial Black" w:cs="Times New Roman (Body CS)"/>
      <w:b/>
      <w:color w:val="808080" w:themeColor="background1" w:themeShade="80"/>
      <w:sz w:val="18"/>
      <w:szCs w:val="24"/>
    </w:rPr>
  </w:style>
  <w:style w:type="paragraph" w:customStyle="1" w:styleId="4aBody">
    <w:name w:val="4a Body"/>
    <w:autoRedefine/>
    <w:qFormat/>
    <w:rsid w:val="000825D5"/>
    <w:pPr>
      <w:spacing w:after="0" w:line="360" w:lineRule="auto"/>
      <w:ind w:firstLine="170"/>
    </w:pPr>
    <w:rPr>
      <w:rFonts w:ascii="Times New Roman" w:hAnsi="Times New Roman" w:cs="Times New Roman (Body CS)"/>
      <w:color w:val="000000" w:themeColor="text1"/>
      <w:sz w:val="18"/>
      <w:szCs w:val="24"/>
    </w:rPr>
  </w:style>
  <w:style w:type="paragraph" w:customStyle="1" w:styleId="9aReferenceshead">
    <w:name w:val="9a References head"/>
    <w:next w:val="9bReferencesbody"/>
    <w:autoRedefine/>
    <w:qFormat/>
    <w:rsid w:val="000825D5"/>
    <w:pPr>
      <w:spacing w:before="240" w:after="120" w:line="240" w:lineRule="auto"/>
    </w:pPr>
    <w:rPr>
      <w:rFonts w:ascii="Arial Narrow" w:hAnsi="Arial Narrow" w:cs="Times New Roman (Body CS)"/>
      <w:color w:val="941651"/>
      <w:sz w:val="24"/>
      <w:szCs w:val="24"/>
    </w:rPr>
  </w:style>
  <w:style w:type="paragraph" w:customStyle="1" w:styleId="9bReferencesbody">
    <w:name w:val="9b References body"/>
    <w:basedOn w:val="9aReferenceshead"/>
    <w:autoRedefine/>
    <w:qFormat/>
    <w:rsid w:val="000825D5"/>
    <w:rPr>
      <w:color w:val="000000" w:themeColor="text1"/>
      <w:sz w:val="16"/>
    </w:rPr>
  </w:style>
  <w:style w:type="paragraph" w:customStyle="1" w:styleId="5aCrossheadA">
    <w:name w:val="5a Crosshead A"/>
    <w:next w:val="4aBody"/>
    <w:autoRedefine/>
    <w:qFormat/>
    <w:rsid w:val="000825D5"/>
    <w:pPr>
      <w:spacing w:before="120" w:after="0" w:line="240" w:lineRule="auto"/>
    </w:pPr>
    <w:rPr>
      <w:rFonts w:ascii="Arial Black" w:hAnsi="Arial Black" w:cs="Times New Roman (Body CS)"/>
      <w:b/>
      <w:color w:val="808080" w:themeColor="background1" w:themeShade="80"/>
      <w:sz w:val="20"/>
      <w:szCs w:val="24"/>
    </w:rPr>
  </w:style>
  <w:style w:type="paragraph" w:customStyle="1" w:styleId="4bBodybulletA">
    <w:name w:val="4b Body bullet A"/>
    <w:autoRedefine/>
    <w:qFormat/>
    <w:rsid w:val="000825D5"/>
    <w:pPr>
      <w:numPr>
        <w:numId w:val="15"/>
      </w:numPr>
      <w:spacing w:after="0" w:line="360" w:lineRule="auto"/>
    </w:pPr>
    <w:rPr>
      <w:rFonts w:ascii="Times New Roman" w:hAnsi="Times New Roman" w:cs="Times New Roman (Body CS)"/>
      <w:color w:val="000000" w:themeColor="text1"/>
      <w:sz w:val="18"/>
      <w:szCs w:val="24"/>
    </w:rPr>
  </w:style>
  <w:style w:type="paragraph" w:customStyle="1" w:styleId="5bCrossheadB">
    <w:name w:val="5b Crosshead B"/>
    <w:next w:val="4aBody"/>
    <w:autoRedefine/>
    <w:qFormat/>
    <w:rsid w:val="000825D5"/>
    <w:pPr>
      <w:spacing w:after="0" w:line="240" w:lineRule="auto"/>
    </w:pPr>
    <w:rPr>
      <w:rFonts w:ascii="Arial" w:hAnsi="Arial" w:cs="Times New Roman (Body CS)"/>
      <w:b/>
      <w:color w:val="000000" w:themeColor="text1"/>
      <w:sz w:val="20"/>
      <w:szCs w:val="24"/>
    </w:rPr>
  </w:style>
  <w:style w:type="paragraph" w:customStyle="1" w:styleId="6ATimeouthead">
    <w:name w:val="6A Time out head"/>
    <w:next w:val="6bTimeouttitle"/>
    <w:autoRedefine/>
    <w:qFormat/>
    <w:rsid w:val="000825D5"/>
    <w:pPr>
      <w:pBdr>
        <w:top w:val="single" w:sz="2" w:space="4" w:color="EADADB"/>
        <w:left w:val="single" w:sz="2" w:space="4" w:color="EADADB"/>
        <w:bottom w:val="single" w:sz="2" w:space="4" w:color="EADADB"/>
        <w:right w:val="single" w:sz="2" w:space="4" w:color="EADADB"/>
      </w:pBdr>
      <w:shd w:val="clear" w:color="FBE4D5" w:themeColor="accent2" w:themeTint="33" w:fill="EADADB"/>
      <w:spacing w:before="120" w:after="60" w:line="240" w:lineRule="auto"/>
    </w:pPr>
    <w:rPr>
      <w:rFonts w:ascii="Arial Narrow" w:hAnsi="Arial Narrow" w:cs="Times New Roman (Body CS)"/>
      <w:b/>
      <w:caps/>
      <w:color w:val="941651"/>
      <w:szCs w:val="24"/>
    </w:rPr>
  </w:style>
  <w:style w:type="paragraph" w:customStyle="1" w:styleId="6dTimeoutbulletA">
    <w:name w:val="6d Time out bullet A"/>
    <w:basedOn w:val="6cTimeoutbody"/>
    <w:autoRedefine/>
    <w:qFormat/>
    <w:rsid w:val="000825D5"/>
    <w:pPr>
      <w:numPr>
        <w:numId w:val="19"/>
      </w:numPr>
    </w:pPr>
  </w:style>
  <w:style w:type="paragraph" w:customStyle="1" w:styleId="6cTimeoutbody">
    <w:name w:val="6c Time out body"/>
    <w:autoRedefine/>
    <w:qFormat/>
    <w:rsid w:val="000825D5"/>
    <w:pPr>
      <w:pBdr>
        <w:top w:val="single" w:sz="2" w:space="4" w:color="EADADB"/>
        <w:left w:val="single" w:sz="2" w:space="4" w:color="EADADB"/>
        <w:bottom w:val="single" w:sz="2" w:space="4" w:color="EADADB"/>
        <w:right w:val="single" w:sz="2" w:space="4" w:color="EADADB"/>
      </w:pBdr>
      <w:shd w:val="clear" w:color="auto" w:fill="EADADB"/>
      <w:spacing w:after="0" w:line="240" w:lineRule="auto"/>
    </w:pPr>
    <w:rPr>
      <w:rFonts w:ascii="Arial" w:hAnsi="Arial" w:cs="Times New Roman (Body CS)"/>
      <w:color w:val="000000" w:themeColor="text1"/>
      <w:sz w:val="18"/>
      <w:szCs w:val="24"/>
    </w:rPr>
  </w:style>
  <w:style w:type="character" w:customStyle="1" w:styleId="Query">
    <w:name w:val="*Query"/>
    <w:uiPriority w:val="1"/>
    <w:qFormat/>
    <w:rsid w:val="000825D5"/>
    <w:rPr>
      <w:color w:val="D8117D"/>
    </w:rPr>
  </w:style>
  <w:style w:type="character" w:styleId="PageNumber">
    <w:name w:val="page number"/>
    <w:basedOn w:val="DefaultParagraphFont"/>
    <w:uiPriority w:val="99"/>
    <w:semiHidden/>
    <w:unhideWhenUsed/>
    <w:rsid w:val="00005AA2"/>
  </w:style>
  <w:style w:type="paragraph" w:customStyle="1" w:styleId="6bTimeouttitle">
    <w:name w:val="6b Time out title"/>
    <w:next w:val="6cTimeoutbody"/>
    <w:autoRedefine/>
    <w:qFormat/>
    <w:rsid w:val="000825D5"/>
    <w:pPr>
      <w:pBdr>
        <w:top w:val="single" w:sz="2" w:space="4" w:color="EADADB"/>
        <w:left w:val="single" w:sz="2" w:space="4" w:color="EADADB"/>
        <w:bottom w:val="single" w:sz="2" w:space="4" w:color="EADADB"/>
        <w:right w:val="single" w:sz="2" w:space="4" w:color="EADADB"/>
      </w:pBdr>
      <w:shd w:val="clear" w:color="auto" w:fill="EADADB"/>
      <w:spacing w:after="0" w:line="240" w:lineRule="auto"/>
    </w:pPr>
    <w:rPr>
      <w:rFonts w:ascii="Arial" w:hAnsi="Arial" w:cs="Times New Roman (Body CS)"/>
      <w:b/>
      <w:color w:val="000000" w:themeColor="text1"/>
      <w:sz w:val="18"/>
      <w:szCs w:val="24"/>
    </w:rPr>
  </w:style>
  <w:style w:type="character" w:customStyle="1" w:styleId="UnresolvedMention">
    <w:name w:val="Unresolved Mention"/>
    <w:basedOn w:val="DefaultParagraphFont"/>
    <w:uiPriority w:val="99"/>
    <w:semiHidden/>
    <w:unhideWhenUsed/>
    <w:rsid w:val="00455BCD"/>
    <w:rPr>
      <w:color w:val="605E5C"/>
      <w:shd w:val="clear" w:color="auto" w:fill="E1DFDD"/>
    </w:rPr>
  </w:style>
  <w:style w:type="character" w:styleId="FollowedHyperlink">
    <w:name w:val="FollowedHyperlink"/>
    <w:basedOn w:val="DefaultParagraphFont"/>
    <w:uiPriority w:val="99"/>
    <w:semiHidden/>
    <w:unhideWhenUsed/>
    <w:rsid w:val="009D2BA2"/>
    <w:rPr>
      <w:color w:val="954F72" w:themeColor="followedHyperlink"/>
      <w:u w:val="single"/>
    </w:rPr>
  </w:style>
  <w:style w:type="paragraph" w:customStyle="1" w:styleId="1bSectionname">
    <w:name w:val="1b Section name"/>
    <w:next w:val="1cEP"/>
    <w:autoRedefine/>
    <w:qFormat/>
    <w:rsid w:val="000825D5"/>
    <w:pPr>
      <w:spacing w:after="0" w:line="240" w:lineRule="auto"/>
    </w:pPr>
    <w:rPr>
      <w:rFonts w:ascii="Arial" w:hAnsi="Arial"/>
      <w:color w:val="000000" w:themeColor="text1"/>
      <w:sz w:val="24"/>
      <w:szCs w:val="24"/>
    </w:rPr>
  </w:style>
  <w:style w:type="paragraph" w:customStyle="1" w:styleId="2eAcknowledgement">
    <w:name w:val="2e Acknowledgement"/>
    <w:next w:val="2fAccepted"/>
    <w:autoRedefine/>
    <w:qFormat/>
    <w:rsid w:val="000825D5"/>
    <w:pPr>
      <w:spacing w:after="120" w:line="240" w:lineRule="auto"/>
    </w:pPr>
    <w:rPr>
      <w:rFonts w:ascii="Arial Narrow" w:hAnsi="Arial Narrow" w:cs="Times New Roman (Body CS)"/>
      <w:color w:val="806000" w:themeColor="accent4" w:themeShade="80"/>
      <w:sz w:val="20"/>
      <w:szCs w:val="24"/>
    </w:rPr>
  </w:style>
  <w:style w:type="paragraph" w:customStyle="1" w:styleId="3cAbstractbullet">
    <w:name w:val="3c Abstract bullet"/>
    <w:autoRedefine/>
    <w:qFormat/>
    <w:rsid w:val="000825D5"/>
    <w:pPr>
      <w:numPr>
        <w:numId w:val="14"/>
      </w:numPr>
      <w:spacing w:after="0" w:line="240" w:lineRule="auto"/>
    </w:pPr>
    <w:rPr>
      <w:rFonts w:ascii="Arial" w:hAnsi="Arial" w:cs="Times New Roman (Body CS)"/>
      <w:color w:val="000000" w:themeColor="text1"/>
      <w:sz w:val="18"/>
      <w:szCs w:val="24"/>
    </w:rPr>
  </w:style>
  <w:style w:type="paragraph" w:customStyle="1" w:styleId="3dAbstractsubhead">
    <w:name w:val="3d Abstract subhead"/>
    <w:autoRedefine/>
    <w:qFormat/>
    <w:rsid w:val="000825D5"/>
    <w:pPr>
      <w:spacing w:before="120" w:after="0" w:line="240" w:lineRule="auto"/>
    </w:pPr>
    <w:rPr>
      <w:rFonts w:ascii="Arial" w:hAnsi="Arial" w:cs="Times New Roman (Body CS)"/>
      <w:color w:val="000000" w:themeColor="text1"/>
      <w:sz w:val="18"/>
      <w:szCs w:val="24"/>
    </w:rPr>
  </w:style>
  <w:style w:type="paragraph" w:customStyle="1" w:styleId="4cBodybulletB">
    <w:name w:val="4c Body bullet B"/>
    <w:autoRedefine/>
    <w:qFormat/>
    <w:rsid w:val="000825D5"/>
    <w:pPr>
      <w:numPr>
        <w:numId w:val="16"/>
      </w:numPr>
      <w:spacing w:after="0" w:line="360" w:lineRule="auto"/>
    </w:pPr>
    <w:rPr>
      <w:rFonts w:ascii="Times New Roman" w:hAnsi="Times New Roman" w:cs="Times New Roman (Body CS)"/>
      <w:color w:val="000000" w:themeColor="text1"/>
      <w:sz w:val="18"/>
      <w:szCs w:val="24"/>
    </w:rPr>
  </w:style>
  <w:style w:type="paragraph" w:customStyle="1" w:styleId="4dBodynumbered">
    <w:name w:val="4d Body numbered"/>
    <w:autoRedefine/>
    <w:qFormat/>
    <w:rsid w:val="000825D5"/>
    <w:pPr>
      <w:numPr>
        <w:numId w:val="17"/>
      </w:numPr>
      <w:spacing w:after="0" w:line="360" w:lineRule="auto"/>
    </w:pPr>
    <w:rPr>
      <w:rFonts w:ascii="Times New Roman" w:hAnsi="Times New Roman" w:cs="Times New Roman (Body CS)"/>
      <w:color w:val="000000" w:themeColor="text1"/>
      <w:sz w:val="18"/>
      <w:szCs w:val="24"/>
    </w:rPr>
  </w:style>
  <w:style w:type="paragraph" w:customStyle="1" w:styleId="5cCrossheadC">
    <w:name w:val="5c Crosshead C"/>
    <w:autoRedefine/>
    <w:qFormat/>
    <w:rsid w:val="000825D5"/>
    <w:pPr>
      <w:spacing w:after="0" w:line="240" w:lineRule="auto"/>
    </w:pPr>
    <w:rPr>
      <w:rFonts w:ascii="Arial" w:hAnsi="Arial" w:cs="Times New Roman (Body CS)"/>
      <w:b/>
      <w:i/>
      <w:color w:val="000000" w:themeColor="text1"/>
      <w:sz w:val="20"/>
      <w:szCs w:val="24"/>
    </w:rPr>
  </w:style>
  <w:style w:type="paragraph" w:customStyle="1" w:styleId="5dCrossheadD">
    <w:name w:val="5d Crosshead D"/>
    <w:basedOn w:val="5cCrossheadC"/>
    <w:qFormat/>
    <w:rsid w:val="000825D5"/>
    <w:rPr>
      <w:b w:val="0"/>
      <w:color w:val="941651"/>
    </w:rPr>
  </w:style>
  <w:style w:type="paragraph" w:customStyle="1" w:styleId="1dSubject">
    <w:name w:val="1d Subject"/>
    <w:next w:val="1fOpeningpoints"/>
    <w:autoRedefine/>
    <w:qFormat/>
    <w:rsid w:val="000825D5"/>
    <w:pPr>
      <w:spacing w:after="0" w:line="240" w:lineRule="auto"/>
    </w:pPr>
    <w:rPr>
      <w:rFonts w:ascii="Arial" w:hAnsi="Arial"/>
      <w:b/>
      <w:color w:val="000000" w:themeColor="text1"/>
      <w:sz w:val="24"/>
      <w:szCs w:val="24"/>
    </w:rPr>
  </w:style>
  <w:style w:type="paragraph" w:customStyle="1" w:styleId="1fOpeningpoints">
    <w:name w:val="1f Opening points"/>
    <w:next w:val="1gHeadline"/>
    <w:autoRedefine/>
    <w:qFormat/>
    <w:rsid w:val="000825D5"/>
    <w:pPr>
      <w:numPr>
        <w:numId w:val="18"/>
      </w:numPr>
      <w:spacing w:after="0" w:line="240" w:lineRule="auto"/>
    </w:pPr>
    <w:rPr>
      <w:rFonts w:ascii="Arial" w:hAnsi="Arial" w:cs="Times New Roman (Body CS)"/>
      <w:color w:val="000000" w:themeColor="text1"/>
      <w:sz w:val="20"/>
      <w:szCs w:val="24"/>
    </w:rPr>
  </w:style>
  <w:style w:type="paragraph" w:customStyle="1" w:styleId="6eTimeoutnumbered">
    <w:name w:val="6e Time out numbered"/>
    <w:basedOn w:val="6dTimeoutbulletA"/>
    <w:autoRedefine/>
    <w:qFormat/>
    <w:rsid w:val="000825D5"/>
    <w:pPr>
      <w:numPr>
        <w:numId w:val="20"/>
      </w:numPr>
    </w:pPr>
  </w:style>
  <w:style w:type="paragraph" w:customStyle="1" w:styleId="6fCasestudyhead">
    <w:name w:val="6f Case study head"/>
    <w:next w:val="6gCasestudybody"/>
    <w:autoRedefine/>
    <w:qFormat/>
    <w:rsid w:val="000825D5"/>
    <w:pPr>
      <w:spacing w:before="120" w:after="0" w:line="240" w:lineRule="auto"/>
    </w:pPr>
    <w:rPr>
      <w:rFonts w:ascii="Arial" w:hAnsi="Arial" w:cs="Times New Roman (Body CS)"/>
      <w:b/>
      <w:color w:val="941651"/>
      <w:sz w:val="20"/>
      <w:szCs w:val="24"/>
    </w:rPr>
  </w:style>
  <w:style w:type="paragraph" w:customStyle="1" w:styleId="6gCasestudybody">
    <w:name w:val="6g Case study body"/>
    <w:autoRedefine/>
    <w:qFormat/>
    <w:rsid w:val="000825D5"/>
    <w:pPr>
      <w:spacing w:after="0" w:line="240" w:lineRule="auto"/>
    </w:pPr>
    <w:rPr>
      <w:rFonts w:ascii="Arial" w:hAnsi="Arial" w:cs="Times New Roman (Body CS)"/>
      <w:color w:val="941651"/>
      <w:sz w:val="18"/>
      <w:szCs w:val="24"/>
    </w:rPr>
  </w:style>
  <w:style w:type="paragraph" w:customStyle="1" w:styleId="6hCasestudybulletA">
    <w:name w:val="6h Case study bullet A"/>
    <w:autoRedefine/>
    <w:qFormat/>
    <w:rsid w:val="000825D5"/>
    <w:pPr>
      <w:numPr>
        <w:numId w:val="21"/>
      </w:numPr>
      <w:spacing w:after="0" w:line="240" w:lineRule="auto"/>
    </w:pPr>
    <w:rPr>
      <w:rFonts w:ascii="Arial" w:hAnsi="Arial" w:cs="Times New Roman (Body CS)"/>
      <w:color w:val="941651"/>
      <w:sz w:val="18"/>
      <w:szCs w:val="24"/>
    </w:rPr>
  </w:style>
  <w:style w:type="paragraph" w:customStyle="1" w:styleId="7aFiguretitle">
    <w:name w:val="7a Figure title"/>
    <w:next w:val="7bFigurelabel"/>
    <w:autoRedefine/>
    <w:qFormat/>
    <w:rsid w:val="000825D5"/>
    <w:pPr>
      <w:spacing w:before="120" w:after="0" w:line="240" w:lineRule="auto"/>
    </w:pPr>
    <w:rPr>
      <w:rFonts w:ascii="Arial" w:hAnsi="Arial" w:cs="Times New Roman (Body CS)"/>
      <w:b/>
      <w:color w:val="000000" w:themeColor="text1"/>
      <w:sz w:val="20"/>
      <w:szCs w:val="24"/>
    </w:rPr>
  </w:style>
  <w:style w:type="paragraph" w:customStyle="1" w:styleId="7bFigurelabel">
    <w:name w:val="7b Figure label"/>
    <w:autoRedefine/>
    <w:qFormat/>
    <w:rsid w:val="000825D5"/>
    <w:pPr>
      <w:spacing w:after="0" w:line="240" w:lineRule="auto"/>
    </w:pPr>
    <w:rPr>
      <w:rFonts w:ascii="Arial Narrow" w:hAnsi="Arial Narrow" w:cs="Times New Roman (Body CS)"/>
      <w:color w:val="404040" w:themeColor="text1" w:themeTint="BF"/>
      <w:sz w:val="18"/>
      <w:szCs w:val="24"/>
    </w:rPr>
  </w:style>
  <w:style w:type="paragraph" w:customStyle="1" w:styleId="7cFigurebulletA">
    <w:name w:val="7c Figure bullet A"/>
    <w:autoRedefine/>
    <w:qFormat/>
    <w:rsid w:val="000825D5"/>
    <w:pPr>
      <w:numPr>
        <w:numId w:val="22"/>
      </w:numPr>
      <w:spacing w:after="0" w:line="240" w:lineRule="auto"/>
    </w:pPr>
    <w:rPr>
      <w:rFonts w:ascii="Arial Narrow" w:hAnsi="Arial Narrow" w:cs="Times New Roman (Body CS)"/>
      <w:color w:val="404040" w:themeColor="text1" w:themeTint="BF"/>
      <w:sz w:val="18"/>
      <w:szCs w:val="24"/>
    </w:rPr>
  </w:style>
  <w:style w:type="paragraph" w:customStyle="1" w:styleId="7dFigurenumbered">
    <w:name w:val="7d Figure numbered"/>
    <w:autoRedefine/>
    <w:qFormat/>
    <w:rsid w:val="000825D5"/>
    <w:pPr>
      <w:numPr>
        <w:numId w:val="23"/>
      </w:numPr>
      <w:spacing w:after="0" w:line="240" w:lineRule="auto"/>
    </w:pPr>
    <w:rPr>
      <w:rFonts w:ascii="Arial Narrow" w:hAnsi="Arial Narrow" w:cs="Times New Roman (Body CS)"/>
      <w:color w:val="404040" w:themeColor="text1" w:themeTint="BF"/>
      <w:sz w:val="18"/>
      <w:szCs w:val="24"/>
    </w:rPr>
  </w:style>
  <w:style w:type="paragraph" w:customStyle="1" w:styleId="2gPublishedonline">
    <w:name w:val="2g Published online"/>
    <w:next w:val="3aAbstracthead"/>
    <w:autoRedefine/>
    <w:qFormat/>
    <w:rsid w:val="000825D5"/>
    <w:pPr>
      <w:spacing w:after="120" w:line="240" w:lineRule="auto"/>
    </w:pPr>
    <w:rPr>
      <w:rFonts w:ascii="Arial Narrow" w:hAnsi="Arial Narrow" w:cs="Times New Roman (Body CS)"/>
      <w:color w:val="C00000"/>
      <w:sz w:val="20"/>
      <w:szCs w:val="24"/>
    </w:rPr>
  </w:style>
  <w:style w:type="paragraph" w:customStyle="1" w:styleId="7eFigurecredit">
    <w:name w:val="7e Figure credit"/>
    <w:autoRedefine/>
    <w:qFormat/>
    <w:rsid w:val="000825D5"/>
    <w:pPr>
      <w:spacing w:before="120" w:after="0" w:line="240" w:lineRule="auto"/>
    </w:pPr>
    <w:rPr>
      <w:rFonts w:ascii="Arial Narrow" w:hAnsi="Arial Narrow" w:cs="Times New Roman (Body CS)"/>
      <w:color w:val="404040" w:themeColor="text1" w:themeTint="BF"/>
      <w:sz w:val="13"/>
      <w:szCs w:val="24"/>
    </w:rPr>
  </w:style>
  <w:style w:type="paragraph" w:customStyle="1" w:styleId="7fPicturecaption">
    <w:name w:val="7f Picture caption"/>
    <w:autoRedefine/>
    <w:qFormat/>
    <w:rsid w:val="000825D5"/>
    <w:pPr>
      <w:spacing w:before="120" w:after="120" w:line="240" w:lineRule="auto"/>
    </w:pPr>
    <w:rPr>
      <w:rFonts w:ascii="Times New Roman" w:hAnsi="Times New Roman" w:cs="Times New Roman (Body CS)"/>
      <w:i/>
      <w:color w:val="000000" w:themeColor="text1"/>
      <w:sz w:val="18"/>
      <w:szCs w:val="24"/>
    </w:rPr>
  </w:style>
  <w:style w:type="paragraph" w:customStyle="1" w:styleId="4eBodyquote">
    <w:name w:val="4e Body quote"/>
    <w:next w:val="4aBody"/>
    <w:autoRedefine/>
    <w:qFormat/>
    <w:rsid w:val="000825D5"/>
    <w:pPr>
      <w:spacing w:after="0" w:line="360" w:lineRule="auto"/>
      <w:ind w:firstLine="170"/>
    </w:pPr>
    <w:rPr>
      <w:rFonts w:ascii="Times New Roman" w:hAnsi="Times New Roman" w:cs="Times New Roman (Body CS)"/>
      <w:i/>
      <w:color w:val="000000" w:themeColor="text1"/>
      <w:sz w:val="18"/>
      <w:szCs w:val="24"/>
    </w:rPr>
  </w:style>
  <w:style w:type="paragraph" w:customStyle="1" w:styleId="8aTabletitle">
    <w:name w:val="8a Table title"/>
    <w:next w:val="8bTabletoprow"/>
    <w:autoRedefine/>
    <w:qFormat/>
    <w:rsid w:val="000825D5"/>
    <w:pPr>
      <w:spacing w:after="0" w:line="240" w:lineRule="auto"/>
    </w:pPr>
    <w:rPr>
      <w:rFonts w:ascii="Arial" w:hAnsi="Arial" w:cs="Times New Roman (Body CS)"/>
      <w:b/>
      <w:bCs/>
      <w:color w:val="000000" w:themeColor="text1"/>
      <w:sz w:val="20"/>
      <w:szCs w:val="24"/>
    </w:rPr>
  </w:style>
  <w:style w:type="paragraph" w:customStyle="1" w:styleId="8bTabletoprow">
    <w:name w:val="8b Table top row"/>
    <w:next w:val="8cTablebody"/>
    <w:autoRedefine/>
    <w:qFormat/>
    <w:rsid w:val="000825D5"/>
    <w:pPr>
      <w:spacing w:after="0" w:line="240" w:lineRule="auto"/>
    </w:pPr>
    <w:rPr>
      <w:rFonts w:ascii="Arial Narrow" w:hAnsi="Arial Narrow" w:cs="Times New Roman (Body CS)"/>
      <w:b/>
      <w:bCs/>
      <w:color w:val="000000" w:themeColor="text1"/>
      <w:sz w:val="18"/>
      <w:szCs w:val="24"/>
    </w:rPr>
  </w:style>
  <w:style w:type="paragraph" w:customStyle="1" w:styleId="8cTablebody">
    <w:name w:val="8c Table body"/>
    <w:autoRedefine/>
    <w:qFormat/>
    <w:rsid w:val="000825D5"/>
    <w:pPr>
      <w:spacing w:after="0" w:line="240" w:lineRule="auto"/>
    </w:pPr>
    <w:rPr>
      <w:rFonts w:ascii="Arial Narrow" w:hAnsi="Arial Narrow" w:cs="Times New Roman (Body CS)"/>
      <w:color w:val="404040" w:themeColor="text1" w:themeTint="BF"/>
      <w:sz w:val="18"/>
      <w:szCs w:val="24"/>
    </w:rPr>
  </w:style>
  <w:style w:type="paragraph" w:customStyle="1" w:styleId="8dTablebulletA">
    <w:name w:val="8d Table bullet A"/>
    <w:autoRedefine/>
    <w:qFormat/>
    <w:rsid w:val="000825D5"/>
    <w:pPr>
      <w:numPr>
        <w:numId w:val="24"/>
      </w:numPr>
      <w:spacing w:after="0" w:line="240" w:lineRule="auto"/>
    </w:pPr>
    <w:rPr>
      <w:rFonts w:ascii="Arial Narrow" w:hAnsi="Arial Narrow" w:cs="Times New Roman (Body CS)"/>
      <w:color w:val="404040" w:themeColor="text1" w:themeTint="BF"/>
      <w:sz w:val="18"/>
      <w:szCs w:val="24"/>
    </w:rPr>
  </w:style>
  <w:style w:type="paragraph" w:customStyle="1" w:styleId="8eTablebulletB">
    <w:name w:val="8e Table bullet B"/>
    <w:autoRedefine/>
    <w:qFormat/>
    <w:rsid w:val="000825D5"/>
    <w:pPr>
      <w:numPr>
        <w:numId w:val="25"/>
      </w:numPr>
      <w:spacing w:after="0" w:line="240" w:lineRule="auto"/>
    </w:pPr>
    <w:rPr>
      <w:rFonts w:ascii="Arial Narrow" w:hAnsi="Arial Narrow" w:cs="Times New Roman (Body CS)"/>
      <w:color w:val="404040" w:themeColor="text1" w:themeTint="BF"/>
      <w:sz w:val="18"/>
      <w:szCs w:val="24"/>
    </w:rPr>
  </w:style>
  <w:style w:type="paragraph" w:customStyle="1" w:styleId="8fTablenumbered">
    <w:name w:val="8f Table numbered"/>
    <w:autoRedefine/>
    <w:qFormat/>
    <w:rsid w:val="000825D5"/>
    <w:pPr>
      <w:numPr>
        <w:numId w:val="26"/>
      </w:numPr>
      <w:spacing w:after="0" w:line="240" w:lineRule="auto"/>
    </w:pPr>
    <w:rPr>
      <w:rFonts w:ascii="Arial Narrow" w:hAnsi="Arial Narrow" w:cs="Times New Roman (Body CS)"/>
      <w:color w:val="404040" w:themeColor="text1" w:themeTint="BF"/>
      <w:sz w:val="18"/>
      <w:szCs w:val="24"/>
    </w:rPr>
  </w:style>
  <w:style w:type="paragraph" w:customStyle="1" w:styleId="8gTablecredit">
    <w:name w:val="8g Table credit"/>
    <w:autoRedefine/>
    <w:qFormat/>
    <w:rsid w:val="000825D5"/>
    <w:pPr>
      <w:spacing w:after="0" w:line="240" w:lineRule="auto"/>
    </w:pPr>
    <w:rPr>
      <w:rFonts w:ascii="Arial Narrow" w:hAnsi="Arial Narrow" w:cs="Times New Roman (Body CS)"/>
      <w:color w:val="404040" w:themeColor="text1" w:themeTint="BF"/>
      <w:sz w:val="13"/>
      <w:szCs w:val="24"/>
    </w:rPr>
  </w:style>
  <w:style w:type="paragraph" w:customStyle="1" w:styleId="8hBoxtitle">
    <w:name w:val="8h Box title"/>
    <w:next w:val="8iBoxbody"/>
    <w:autoRedefine/>
    <w:qFormat/>
    <w:rsid w:val="000825D5"/>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D7B5BA"/>
      <w:spacing w:after="0" w:line="240" w:lineRule="auto"/>
      <w:contextualSpacing/>
      <w:outlineLvl w:val="7"/>
    </w:pPr>
    <w:rPr>
      <w:rFonts w:ascii="Arial" w:hAnsi="Arial" w:cs="Times New Roman (Body CS)"/>
      <w:b/>
      <w:color w:val="000000" w:themeColor="text1"/>
      <w:sz w:val="20"/>
      <w:szCs w:val="24"/>
    </w:rPr>
  </w:style>
  <w:style w:type="paragraph" w:customStyle="1" w:styleId="8iBoxbody">
    <w:name w:val="8i Box body"/>
    <w:autoRedefine/>
    <w:qFormat/>
    <w:rsid w:val="000825D5"/>
    <w:p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BFAF9"/>
      <w:spacing w:after="0" w:line="240" w:lineRule="auto"/>
    </w:pPr>
    <w:rPr>
      <w:rFonts w:ascii="Arial Narrow" w:hAnsi="Arial Narrow" w:cs="Times New Roman (Body CS)"/>
      <w:color w:val="404040" w:themeColor="text1" w:themeTint="BF"/>
      <w:sz w:val="18"/>
      <w:szCs w:val="24"/>
    </w:rPr>
  </w:style>
  <w:style w:type="paragraph" w:customStyle="1" w:styleId="8jBoxbulletA">
    <w:name w:val="8j Box bullet A"/>
    <w:autoRedefine/>
    <w:qFormat/>
    <w:rsid w:val="000825D5"/>
    <w:pPr>
      <w:numPr>
        <w:numId w:val="27"/>
      </w:num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8F7F6"/>
      <w:spacing w:after="0" w:line="240" w:lineRule="auto"/>
    </w:pPr>
    <w:rPr>
      <w:rFonts w:ascii="Arial Narrow" w:hAnsi="Arial Narrow" w:cs="Times New Roman (Body CS)"/>
      <w:color w:val="404040" w:themeColor="text1" w:themeTint="BF"/>
      <w:sz w:val="18"/>
      <w:szCs w:val="24"/>
    </w:rPr>
  </w:style>
  <w:style w:type="paragraph" w:customStyle="1" w:styleId="8kBoxbulletB">
    <w:name w:val="8k Box bullet B"/>
    <w:autoRedefine/>
    <w:qFormat/>
    <w:rsid w:val="000825D5"/>
    <w:pPr>
      <w:numPr>
        <w:numId w:val="28"/>
      </w:num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8F7F6"/>
      <w:spacing w:after="0" w:line="240" w:lineRule="auto"/>
    </w:pPr>
    <w:rPr>
      <w:rFonts w:ascii="Arial Narrow" w:hAnsi="Arial Narrow" w:cs="Times New Roman (Body CS)"/>
      <w:color w:val="404040" w:themeColor="text1" w:themeTint="BF"/>
      <w:sz w:val="18"/>
      <w:szCs w:val="24"/>
    </w:rPr>
  </w:style>
  <w:style w:type="paragraph" w:customStyle="1" w:styleId="8lBoxnumbered">
    <w:name w:val="8l Box numbered"/>
    <w:autoRedefine/>
    <w:qFormat/>
    <w:rsid w:val="000825D5"/>
    <w:pPr>
      <w:numPr>
        <w:numId w:val="29"/>
      </w:num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8F7F6"/>
      <w:spacing w:after="0" w:line="240" w:lineRule="auto"/>
    </w:pPr>
    <w:rPr>
      <w:rFonts w:ascii="Arial Narrow" w:hAnsi="Arial Narrow" w:cs="Times New Roman (Body CS)"/>
      <w:color w:val="404040" w:themeColor="text1" w:themeTint="BF"/>
      <w:sz w:val="18"/>
      <w:szCs w:val="24"/>
    </w:rPr>
  </w:style>
  <w:style w:type="paragraph" w:customStyle="1" w:styleId="8mBoxsubhead">
    <w:name w:val="8m Box subhead"/>
    <w:next w:val="8iBoxbody"/>
    <w:autoRedefine/>
    <w:qFormat/>
    <w:rsid w:val="000825D5"/>
    <w:p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8F7F6"/>
      <w:spacing w:before="120" w:after="0" w:line="240" w:lineRule="auto"/>
    </w:pPr>
    <w:rPr>
      <w:rFonts w:ascii="Arial Narrow" w:hAnsi="Arial Narrow" w:cs="Times New Roman (Body CS)"/>
      <w:b/>
      <w:color w:val="000000" w:themeColor="text1"/>
      <w:sz w:val="18"/>
      <w:szCs w:val="24"/>
    </w:rPr>
  </w:style>
  <w:style w:type="paragraph" w:customStyle="1" w:styleId="8nBoxcredit">
    <w:name w:val="8n Box credit"/>
    <w:autoRedefine/>
    <w:qFormat/>
    <w:rsid w:val="000825D5"/>
    <w:p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8F7F6"/>
      <w:spacing w:before="120" w:after="120" w:line="240" w:lineRule="auto"/>
    </w:pPr>
    <w:rPr>
      <w:rFonts w:ascii="Arial Narrow" w:hAnsi="Arial Narrow" w:cs="Times New Roman (Body CS)"/>
      <w:color w:val="404040" w:themeColor="text1" w:themeTint="BF"/>
      <w:sz w:val="13"/>
      <w:szCs w:val="24"/>
    </w:rPr>
  </w:style>
  <w:style w:type="table" w:customStyle="1" w:styleId="Style1">
    <w:name w:val="Style1"/>
    <w:basedOn w:val="PlainTable1"/>
    <w:uiPriority w:val="99"/>
    <w:rsid w:val="000825D5"/>
    <w:rPr>
      <w:rFonts w:ascii="Arial" w:hAnsi="Arial"/>
      <w:sz w:val="18"/>
      <w:szCs w:val="20"/>
      <w:lang w:eastAsia="en-GB"/>
    </w:r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rPr>
      <w:tblPr/>
      <w:tcPr>
        <w:tcBorders>
          <w:top w:val="single" w:sz="6" w:space="0" w:color="008000"/>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8Standardtable">
    <w:name w:val="8 Standard table"/>
    <w:basedOn w:val="TableNormal"/>
    <w:uiPriority w:val="99"/>
    <w:rsid w:val="000825D5"/>
    <w:pPr>
      <w:adjustRightInd w:val="0"/>
      <w:spacing w:after="0" w:line="240" w:lineRule="auto"/>
    </w:pPr>
    <w:rPr>
      <w:rFonts w:ascii="Arial" w:hAnsi="Arial" w:cs="Times New Roman (Body CS)"/>
      <w:sz w:val="18"/>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Mar>
        <w:top w:w="57" w:type="dxa"/>
        <w:left w:w="57" w:type="dxa"/>
        <w:bottom w:w="57" w:type="dxa"/>
        <w:right w:w="57" w:type="dxa"/>
      </w:tcMar>
    </w:tcPr>
    <w:tblStylePr w:type="firstRow">
      <w:rPr>
        <w:rFonts w:ascii="Arial" w:hAnsi="Arial"/>
        <w:b w:val="0"/>
        <w:bCs/>
        <w:i w:val="0"/>
        <w:sz w:val="20"/>
      </w:rPr>
      <w:tblPr/>
      <w:tcPr>
        <w:shd w:val="clear" w:color="auto" w:fill="D7B5BA"/>
      </w:tcPr>
    </w:tblStylePr>
    <w:tblStylePr w:type="lastRow">
      <w:rPr>
        <w:b/>
        <w:bCs/>
      </w:rPr>
      <w:tblPr/>
      <w:tcPr>
        <w:tcBorders>
          <w:top w:val="single" w:sz="6" w:space="0" w:color="008000"/>
          <w:tl2br w:val="none" w:sz="0" w:space="0" w:color="auto"/>
          <w:tr2bl w:val="none" w:sz="0" w:space="0" w:color="auto"/>
        </w:tcBorders>
      </w:tcPr>
    </w:tblStylePr>
    <w:tblStylePr w:type="firstCol">
      <w:rPr>
        <w:rFonts w:ascii="Arial" w:hAnsi="Arial"/>
        <w:b w:val="0"/>
        <w:bCs/>
        <w:i w:val="0"/>
        <w:sz w:val="18"/>
      </w:rPr>
    </w:tblStylePr>
    <w:tblStylePr w:type="lastCol">
      <w:rPr>
        <w:rFonts w:ascii="Arial" w:hAnsi="Arial"/>
        <w:b w:val="0"/>
        <w:bCs/>
        <w:i w:val="0"/>
        <w:sz w:val="18"/>
      </w:rPr>
    </w:tblStylePr>
    <w:tblStylePr w:type="band1Vert">
      <w:tblPr/>
      <w:tcPr>
        <w:shd w:val="clear" w:color="auto" w:fill="F2F2F2" w:themeFill="background1" w:themeFillShade="F2"/>
      </w:tcPr>
    </w:tblStylePr>
    <w:tblStylePr w:type="band1Horz">
      <w:rPr>
        <w:rFonts w:ascii="Arial" w:hAnsi="Arial"/>
        <w:b w:val="0"/>
        <w:i w:val="0"/>
        <w:sz w:val="18"/>
      </w:rPr>
      <w:tblPr/>
      <w:tcPr>
        <w:shd w:val="clear" w:color="auto" w:fill="F2F2F2" w:themeFill="background1" w:themeFillShade="F2"/>
      </w:tcPr>
    </w:tblStylePr>
    <w:tblStylePr w:type="band2Horz">
      <w:tblPr/>
      <w:tcPr>
        <w:shd w:val="clear" w:color="auto" w:fill="FBFAF9"/>
      </w:tcPr>
    </w:tblStylePr>
    <w:tblStylePr w:type="seCell">
      <w:rPr>
        <w:rFonts w:ascii="Arial" w:hAnsi="Arial"/>
        <w:b w:val="0"/>
        <w:i w:val="0"/>
        <w:sz w:val="18"/>
      </w:rPr>
    </w:tblStylePr>
    <w:tblStylePr w:type="swCell">
      <w:rPr>
        <w:rFonts w:ascii="Arial" w:hAnsi="Arial"/>
        <w:b w:val="0"/>
        <w:i w:val="0"/>
        <w:sz w:val="18"/>
      </w:rPr>
    </w:tblStylePr>
  </w:style>
  <w:style w:type="table" w:styleId="PlainTable1">
    <w:name w:val="Plain Table 1"/>
    <w:basedOn w:val="TableNormal"/>
    <w:uiPriority w:val="41"/>
    <w:rsid w:val="000825D5"/>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0825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jKeypoints">
    <w:name w:val="1j Key points"/>
    <w:autoRedefine/>
    <w:qFormat/>
    <w:rsid w:val="000825D5"/>
    <w:pPr>
      <w:numPr>
        <w:numId w:val="30"/>
      </w:numPr>
      <w:spacing w:after="0" w:line="240" w:lineRule="auto"/>
    </w:pPr>
    <w:rPr>
      <w:rFonts w:ascii="Times New Roman" w:hAnsi="Times New Roman" w:cs="Times New Roman (Body CS)"/>
      <w:b/>
      <w:i/>
      <w:color w:val="404040" w:themeColor="text1" w:themeTint="BF"/>
      <w:sz w:val="20"/>
      <w:szCs w:val="24"/>
    </w:rPr>
  </w:style>
  <w:style w:type="paragraph" w:customStyle="1" w:styleId="1iKeypointshead">
    <w:name w:val="1i Key points head"/>
    <w:next w:val="1jKeypoints"/>
    <w:autoRedefine/>
    <w:qFormat/>
    <w:rsid w:val="000825D5"/>
    <w:pPr>
      <w:spacing w:before="120" w:after="0" w:line="240" w:lineRule="auto"/>
    </w:pPr>
    <w:rPr>
      <w:rFonts w:ascii="Times New Roman" w:hAnsi="Times New Roman" w:cs="Times New Roman (Body CS)"/>
      <w:b/>
      <w:color w:val="941651"/>
      <w:sz w:val="24"/>
      <w:szCs w:val="24"/>
    </w:rPr>
  </w:style>
  <w:style w:type="character" w:customStyle="1" w:styleId="3dAbstractsubheadcharacter">
    <w:name w:val="3d Abstract subhead character"/>
    <w:basedOn w:val="DefaultParagraphFont"/>
    <w:uiPriority w:val="1"/>
    <w:qFormat/>
    <w:rsid w:val="000825D5"/>
    <w:rPr>
      <w:rFonts w:ascii="Arial" w:hAnsi="Arial"/>
      <w:b/>
      <w:i w:val="0"/>
      <w:sz w:val="18"/>
    </w:rPr>
  </w:style>
  <w:style w:type="paragraph" w:customStyle="1" w:styleId="1eOpeningpointshead">
    <w:name w:val="1e Opening points head"/>
    <w:autoRedefine/>
    <w:qFormat/>
    <w:rsid w:val="000825D5"/>
    <w:pPr>
      <w:spacing w:before="240" w:after="0" w:line="240" w:lineRule="auto"/>
    </w:pPr>
    <w:rPr>
      <w:rFonts w:ascii="Arial" w:hAnsi="Arial" w:cs="Times New Roman (Body CS)"/>
      <w:b/>
      <w:color w:val="000000" w:themeColor="text1"/>
      <w:sz w:val="20"/>
      <w:szCs w:val="24"/>
    </w:rPr>
  </w:style>
  <w:style w:type="paragraph" w:customStyle="1" w:styleId="2iFurtherresourceshead">
    <w:name w:val="2i Further resources head"/>
    <w:next w:val="2jFurtherresourcesbody"/>
    <w:autoRedefine/>
    <w:qFormat/>
    <w:rsid w:val="000825D5"/>
    <w:pPr>
      <w:spacing w:before="120" w:after="0" w:line="240" w:lineRule="auto"/>
    </w:pPr>
    <w:rPr>
      <w:rFonts w:ascii="Arial Narrow" w:hAnsi="Arial Narrow" w:cs="Times New Roman (Body CS)"/>
      <w:caps/>
      <w:color w:val="941651"/>
      <w:sz w:val="20"/>
      <w:szCs w:val="24"/>
    </w:rPr>
  </w:style>
  <w:style w:type="paragraph" w:customStyle="1" w:styleId="2jFurtherresourcesbody">
    <w:name w:val="2j Further resources body"/>
    <w:next w:val="2kFurtherresourceswebsite"/>
    <w:autoRedefine/>
    <w:qFormat/>
    <w:rsid w:val="000825D5"/>
    <w:pPr>
      <w:spacing w:before="60" w:after="0" w:line="240" w:lineRule="auto"/>
    </w:pPr>
    <w:rPr>
      <w:rFonts w:ascii="Arial" w:hAnsi="Arial" w:cs="Times New Roman (Body CS)"/>
      <w:color w:val="595959" w:themeColor="text1" w:themeTint="A6"/>
      <w:sz w:val="18"/>
      <w:szCs w:val="24"/>
    </w:rPr>
  </w:style>
  <w:style w:type="paragraph" w:customStyle="1" w:styleId="2kFurtherresourceswebsite">
    <w:name w:val="2k Further resources website"/>
    <w:autoRedefine/>
    <w:qFormat/>
    <w:rsid w:val="000825D5"/>
    <w:pPr>
      <w:spacing w:after="0" w:line="240" w:lineRule="auto"/>
    </w:pPr>
    <w:rPr>
      <w:rFonts w:ascii="Arial" w:hAnsi="Arial" w:cs="Times New Roman (Body CS)"/>
      <w:b/>
      <w:color w:val="404040" w:themeColor="text1" w:themeTint="BF"/>
      <w:sz w:val="18"/>
      <w:szCs w:val="24"/>
    </w:rPr>
  </w:style>
  <w:style w:type="paragraph" w:customStyle="1" w:styleId="9cSAQTitle">
    <w:name w:val="9c SAQ Title"/>
    <w:next w:val="9dSAQStandfirst"/>
    <w:autoRedefine/>
    <w:qFormat/>
    <w:rsid w:val="000825D5"/>
    <w:pPr>
      <w:spacing w:after="120" w:line="240" w:lineRule="auto"/>
      <w:outlineLvl w:val="0"/>
    </w:pPr>
    <w:rPr>
      <w:rFonts w:ascii="Arial" w:hAnsi="Arial"/>
      <w:b/>
      <w:color w:val="000000" w:themeColor="text1"/>
      <w:sz w:val="36"/>
      <w:szCs w:val="24"/>
    </w:rPr>
  </w:style>
  <w:style w:type="paragraph" w:customStyle="1" w:styleId="9dSAQStandfirst">
    <w:name w:val="9d SAQ Standfirst"/>
    <w:next w:val="9eSAQQuestion"/>
    <w:autoRedefine/>
    <w:qFormat/>
    <w:rsid w:val="000825D5"/>
    <w:pPr>
      <w:spacing w:after="240" w:line="240" w:lineRule="auto"/>
      <w:outlineLvl w:val="0"/>
    </w:pPr>
    <w:rPr>
      <w:rFonts w:ascii="Arial" w:hAnsi="Arial" w:cs="Times New Roman (Body CS)"/>
      <w:caps/>
      <w:sz w:val="20"/>
      <w:szCs w:val="24"/>
    </w:rPr>
  </w:style>
  <w:style w:type="paragraph" w:customStyle="1" w:styleId="9eSAQQuestion">
    <w:name w:val="9e SAQ Question"/>
    <w:basedOn w:val="Normal"/>
    <w:next w:val="9fSAQAnswerA"/>
    <w:autoRedefine/>
    <w:qFormat/>
    <w:rsid w:val="000825D5"/>
    <w:pPr>
      <w:numPr>
        <w:numId w:val="35"/>
      </w:numPr>
      <w:spacing w:before="240" w:after="60"/>
    </w:pPr>
    <w:rPr>
      <w:rFonts w:ascii="Arial Narrow" w:hAnsi="Arial Narrow"/>
      <w:b/>
    </w:rPr>
  </w:style>
  <w:style w:type="paragraph" w:customStyle="1" w:styleId="9fSAQAnswerA">
    <w:name w:val="9f SAQ Answer A"/>
    <w:basedOn w:val="Normal"/>
    <w:next w:val="9gSAQAnswerB"/>
    <w:autoRedefine/>
    <w:qFormat/>
    <w:rsid w:val="000825D5"/>
    <w:pPr>
      <w:numPr>
        <w:numId w:val="31"/>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pBdr>
      <w:shd w:val="clear" w:color="auto" w:fill="F4E8EA"/>
      <w:tabs>
        <w:tab w:val="clear" w:pos="284"/>
        <w:tab w:val="right" w:pos="9072"/>
      </w:tabs>
      <w:spacing w:after="60"/>
      <w:outlineLvl w:val="0"/>
    </w:pPr>
    <w:rPr>
      <w:rFonts w:ascii="Arial Narrow" w:hAnsi="Arial Narrow"/>
      <w:sz w:val="20"/>
    </w:rPr>
  </w:style>
  <w:style w:type="paragraph" w:customStyle="1" w:styleId="StandfirstHeaders">
    <w:name w:val="Standfirst (Headers)"/>
    <w:basedOn w:val="Normal"/>
    <w:uiPriority w:val="99"/>
    <w:rsid w:val="000825D5"/>
    <w:pPr>
      <w:autoSpaceDE w:val="0"/>
      <w:autoSpaceDN w:val="0"/>
      <w:adjustRightInd w:val="0"/>
      <w:spacing w:before="57" w:line="200" w:lineRule="atLeast"/>
      <w:textAlignment w:val="center"/>
    </w:pPr>
    <w:rPr>
      <w:rFonts w:ascii="EuclidFlexLight" w:hAnsi="EuclidFlexLight" w:cs="EuclidFlexLight"/>
      <w:caps/>
      <w:color w:val="000000"/>
      <w:sz w:val="20"/>
      <w:szCs w:val="20"/>
    </w:rPr>
  </w:style>
  <w:style w:type="paragraph" w:customStyle="1" w:styleId="9gSAQAnswerB">
    <w:name w:val="9g SAQ Answer B"/>
    <w:basedOn w:val="9fSAQAnswerA"/>
    <w:next w:val="9hSAQAnswerC"/>
    <w:autoRedefine/>
    <w:qFormat/>
    <w:rsid w:val="000825D5"/>
    <w:pPr>
      <w:numPr>
        <w:numId w:val="32"/>
      </w:numPr>
      <w:pBdr>
        <w:top w:val="single" w:sz="4" w:space="0" w:color="FFFFFF" w:themeColor="background1"/>
        <w:bottom w:val="single" w:sz="4" w:space="0" w:color="FFFFFF" w:themeColor="background1"/>
      </w:pBdr>
      <w:shd w:val="clear" w:color="auto" w:fill="FFFFFF" w:themeFill="background1"/>
    </w:pPr>
  </w:style>
  <w:style w:type="paragraph" w:customStyle="1" w:styleId="9hSAQAnswerC">
    <w:name w:val="9h SAQ Answer C"/>
    <w:basedOn w:val="9gSAQAnswerB"/>
    <w:next w:val="9iSAQAnswerD"/>
    <w:autoRedefine/>
    <w:qFormat/>
    <w:rsid w:val="000825D5"/>
    <w:pPr>
      <w:numPr>
        <w:numId w:val="33"/>
      </w:numPr>
      <w:pBdr>
        <w:top w:val="single" w:sz="4" w:space="1" w:color="FFFFFF" w:themeColor="background1"/>
        <w:bottom w:val="single" w:sz="4" w:space="1" w:color="FFFFFF" w:themeColor="background1"/>
      </w:pBdr>
      <w:shd w:val="clear" w:color="auto" w:fill="F4E8EA"/>
    </w:pPr>
  </w:style>
  <w:style w:type="paragraph" w:customStyle="1" w:styleId="9iSAQAnswerD">
    <w:name w:val="9i SAQ Answer D"/>
    <w:basedOn w:val="9hSAQAnswerC"/>
    <w:next w:val="9eSAQQuestion"/>
    <w:autoRedefine/>
    <w:qFormat/>
    <w:rsid w:val="000825D5"/>
    <w:pPr>
      <w:numPr>
        <w:numId w:val="34"/>
      </w:numPr>
      <w:pBdr>
        <w:top w:val="single" w:sz="4" w:space="0" w:color="FFFFFF" w:themeColor="background1"/>
        <w:bottom w:val="single" w:sz="4" w:space="0" w:color="FFFFFF" w:themeColor="background1"/>
      </w:pBdr>
      <w:shd w:val="clear" w:color="auto" w:fill="FFFFFF" w:themeFill="background1"/>
    </w:pPr>
  </w:style>
  <w:style w:type="paragraph" w:customStyle="1" w:styleId="9jSAQMargin1">
    <w:name w:val="9j SAQ Margin 1"/>
    <w:next w:val="9kSAQMargin2"/>
    <w:autoRedefine/>
    <w:qFormat/>
    <w:rsid w:val="000825D5"/>
    <w:pPr>
      <w:spacing w:before="120" w:after="120" w:line="240" w:lineRule="auto"/>
    </w:pPr>
    <w:rPr>
      <w:rFonts w:ascii="Arial Narrow" w:hAnsi="Arial Narrow"/>
      <w:sz w:val="20"/>
      <w:szCs w:val="24"/>
    </w:rPr>
  </w:style>
  <w:style w:type="paragraph" w:customStyle="1" w:styleId="9kSAQMargin2">
    <w:name w:val="9k SAQ Margin 2"/>
    <w:next w:val="9lSAQMarginanswers"/>
    <w:autoRedefine/>
    <w:qFormat/>
    <w:rsid w:val="000825D5"/>
    <w:pPr>
      <w:spacing w:before="120" w:after="120" w:line="240" w:lineRule="auto"/>
    </w:pPr>
    <w:rPr>
      <w:rFonts w:ascii="Arial Narrow" w:hAnsi="Arial Narrow"/>
      <w:color w:val="941651"/>
      <w:sz w:val="20"/>
      <w:szCs w:val="24"/>
    </w:rPr>
  </w:style>
  <w:style w:type="paragraph" w:customStyle="1" w:styleId="6iCasestudysubhead">
    <w:name w:val="6i Case study subhead"/>
    <w:next w:val="6gCasestudybody"/>
    <w:autoRedefine/>
    <w:qFormat/>
    <w:rsid w:val="000825D5"/>
    <w:pPr>
      <w:spacing w:before="120" w:after="0" w:line="240" w:lineRule="auto"/>
    </w:pPr>
    <w:rPr>
      <w:rFonts w:ascii="Arial" w:hAnsi="Arial"/>
      <w:b/>
      <w:color w:val="941651"/>
      <w:sz w:val="18"/>
      <w:szCs w:val="24"/>
    </w:rPr>
  </w:style>
  <w:style w:type="paragraph" w:customStyle="1" w:styleId="9lSAQMarginanswers">
    <w:name w:val="9l SAQ Margin answers"/>
    <w:next w:val="9jSAQMargin1"/>
    <w:autoRedefine/>
    <w:qFormat/>
    <w:rsid w:val="000825D5"/>
    <w:pPr>
      <w:spacing w:before="120" w:after="120" w:line="240" w:lineRule="auto"/>
    </w:pPr>
    <w:rPr>
      <w:rFonts w:ascii="Arial Narrow" w:hAnsi="Arial Narrow"/>
      <w:i/>
      <w:color w:val="94165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henas03.cadmus.com\smartedit\Normalization\IN\INPROCESS\9" TargetMode="External"/><Relationship Id="rId21" Type="http://schemas.openxmlformats.org/officeDocument/2006/relationships/hyperlink" Target="file:///\\chenas03.cadmus.com\smartedit\Normalization\IN\INPROCESS\9" TargetMode="External"/><Relationship Id="rId42" Type="http://schemas.openxmlformats.org/officeDocument/2006/relationships/hyperlink" Target="file:///\\chenas03.cadmus.com\smartedit\Normalization\IN\INPROCESS\6" TargetMode="External"/><Relationship Id="rId47" Type="http://schemas.openxmlformats.org/officeDocument/2006/relationships/hyperlink" Target="file:///\\chenas03.cadmus.com\smartedit\Normalization\IN\INPROCESS\44" TargetMode="External"/><Relationship Id="rId63" Type="http://schemas.openxmlformats.org/officeDocument/2006/relationships/hyperlink" Target="file:///\\chenas03.cadmus.com\smartedit\Normalization\IN\INPROCESS\33" TargetMode="External"/><Relationship Id="rId68" Type="http://schemas.openxmlformats.org/officeDocument/2006/relationships/hyperlink" Target="file:///\\chenas03.cadmus.com\smartedit\Normalization\IN\INPROCESS\9" TargetMode="External"/><Relationship Id="rId2" Type="http://schemas.openxmlformats.org/officeDocument/2006/relationships/numbering" Target="numbering.xml"/><Relationship Id="rId16" Type="http://schemas.openxmlformats.org/officeDocument/2006/relationships/hyperlink" Target="file:///\\chenas03.cadmus.com\smartedit\Normalization\IN\INPROCESS\49" TargetMode="External"/><Relationship Id="rId29" Type="http://schemas.openxmlformats.org/officeDocument/2006/relationships/hyperlink" Target="file:///\\chenas03.cadmus.com\smartedit\Normalization\IN\INPROCESS\21" TargetMode="External"/><Relationship Id="rId11" Type="http://schemas.openxmlformats.org/officeDocument/2006/relationships/hyperlink" Target="file:///\\chenas03.cadmus.com\smartedit\Normalization\IN\INPROCESS\25" TargetMode="External"/><Relationship Id="rId24" Type="http://schemas.openxmlformats.org/officeDocument/2006/relationships/hyperlink" Target="file:///\\chenas03.cadmus.com\smartedit\Normalization\IN\INPROCESS\25" TargetMode="External"/><Relationship Id="rId32" Type="http://schemas.openxmlformats.org/officeDocument/2006/relationships/hyperlink" Target="file:///\\chenas03.cadmus.com\smartedit\Normalization\IN\INPROCESS\25" TargetMode="External"/><Relationship Id="rId37" Type="http://schemas.openxmlformats.org/officeDocument/2006/relationships/hyperlink" Target="file:///\\chenas03.cadmus.com\smartedit\Normalization\IN\INPROCESS\25" TargetMode="External"/><Relationship Id="rId40" Type="http://schemas.openxmlformats.org/officeDocument/2006/relationships/hyperlink" Target="file:///\\chenas03.cadmus.com\smartedit\Normalization\IN\INPROCESS\52" TargetMode="External"/><Relationship Id="rId45" Type="http://schemas.openxmlformats.org/officeDocument/2006/relationships/hyperlink" Target="file:///\\chenas03.cadmus.com\smartedit\Normalization\IN\INPROCESS\51" TargetMode="External"/><Relationship Id="rId53" Type="http://schemas.openxmlformats.org/officeDocument/2006/relationships/hyperlink" Target="file:///\\chenas03.cadmus.com\smartedit\Normalization\IN\INPROCESS\21" TargetMode="External"/><Relationship Id="rId58" Type="http://schemas.openxmlformats.org/officeDocument/2006/relationships/hyperlink" Target="file:///\\chenas03.cadmus.com\smartedit\Normalization\IN\INPROCESS\11" TargetMode="External"/><Relationship Id="rId66" Type="http://schemas.openxmlformats.org/officeDocument/2006/relationships/hyperlink" Target="file:///\\chenas03.cadmus.com\smartedit\Normalization\IN\INPROCESS\17"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file:///\\chenas03.cadmus.com\smartedit\Normalization\IN\INPROCESS\46" TargetMode="External"/><Relationship Id="rId19" Type="http://schemas.openxmlformats.org/officeDocument/2006/relationships/hyperlink" Target="file:///\\chenas03.cadmus.com\smartedit\Normalization\IN\INPROCESS\45" TargetMode="External"/><Relationship Id="rId14" Type="http://schemas.openxmlformats.org/officeDocument/2006/relationships/hyperlink" Target="file:///\\chenas03.cadmus.com\smartedit\Normalization\IN\INPROCESS\49" TargetMode="External"/><Relationship Id="rId22" Type="http://schemas.openxmlformats.org/officeDocument/2006/relationships/hyperlink" Target="file:///\\chenas03.cadmus.com\smartedit\Normalization\IN\INPROCESS\25" TargetMode="External"/><Relationship Id="rId27" Type="http://schemas.openxmlformats.org/officeDocument/2006/relationships/hyperlink" Target="file:///\\chenas03.cadmus.com\smartedit\Normalization\IN\INPROCESS\9" TargetMode="External"/><Relationship Id="rId30" Type="http://schemas.openxmlformats.org/officeDocument/2006/relationships/hyperlink" Target="file:///\\chenas03.cadmus.com\smartedit\Normalization\IN\INPROCESS\25" TargetMode="External"/><Relationship Id="rId35" Type="http://schemas.openxmlformats.org/officeDocument/2006/relationships/hyperlink" Target="file:///\\chenas03.cadmus.com\smartedit\Normalization\IN\INPROCESS\25" TargetMode="External"/><Relationship Id="rId43" Type="http://schemas.openxmlformats.org/officeDocument/2006/relationships/hyperlink" Target="file:///\\chenas03.cadmus.com\smartedit\Normalization\IN\INPROCESS\17" TargetMode="External"/><Relationship Id="rId48" Type="http://schemas.openxmlformats.org/officeDocument/2006/relationships/hyperlink" Target="file:///\\chenas03.cadmus.com\smartedit\Normalization\IN\INPROCESS\9" TargetMode="External"/><Relationship Id="rId56" Type="http://schemas.openxmlformats.org/officeDocument/2006/relationships/hyperlink" Target="file:///\\chenas03.cadmus.com\smartedit\Normalization\IN\INPROCESS\33" TargetMode="External"/><Relationship Id="rId64" Type="http://schemas.openxmlformats.org/officeDocument/2006/relationships/hyperlink" Target="file:///\\chenas03.cadmus.com\smartedit\Normalization\IN\INPROCESS\6" TargetMode="External"/><Relationship Id="rId69" Type="http://schemas.openxmlformats.org/officeDocument/2006/relationships/hyperlink" Target="file:///\\chenas03.cadmus.com\smartedit\Normalization\IN\INPROCESS\49" TargetMode="External"/><Relationship Id="rId8" Type="http://schemas.openxmlformats.org/officeDocument/2006/relationships/hyperlink" Target="file:///\\chenas03.cadmus.com\smartedit\Normalization\IN\INPROCESS\9" TargetMode="External"/><Relationship Id="rId51" Type="http://schemas.openxmlformats.org/officeDocument/2006/relationships/hyperlink" Target="file:///\\chenas03.cadmus.com\smartedit\Normalization\IN\INPROCESS\45" TargetMode="External"/><Relationship Id="rId72" Type="http://schemas.openxmlformats.org/officeDocument/2006/relationships/hyperlink" Target="https://assets.publishing.service.gov.uk/government/uploads/system/uploads/attachment_data/file/740539/VZIG_interim_guidance_for_health_professionals.pdf" TargetMode="External"/><Relationship Id="rId3" Type="http://schemas.openxmlformats.org/officeDocument/2006/relationships/styles" Target="styles.xml"/><Relationship Id="rId12" Type="http://schemas.openxmlformats.org/officeDocument/2006/relationships/hyperlink" Target="file:///\\chenas03.cadmus.com\smartedit\Normalization\IN\INPROCESS\49" TargetMode="External"/><Relationship Id="rId17" Type="http://schemas.openxmlformats.org/officeDocument/2006/relationships/hyperlink" Target="file:///\\chenas03.cadmus.com\smartedit\Normalization\IN\INPROCESS\49" TargetMode="External"/><Relationship Id="rId25" Type="http://schemas.openxmlformats.org/officeDocument/2006/relationships/hyperlink" Target="file:///\\chenas03.cadmus.com\smartedit\Normalization\IN\INPROCESS\21" TargetMode="External"/><Relationship Id="rId33" Type="http://schemas.openxmlformats.org/officeDocument/2006/relationships/hyperlink" Target="file:///\\chenas03.cadmus.com\smartedit\Normalization\IN\INPROCESS\25" TargetMode="External"/><Relationship Id="rId38" Type="http://schemas.openxmlformats.org/officeDocument/2006/relationships/hyperlink" Target="file:///\\chenas03.cadmus.com\smartedit\Normalization\IN\INPROCESS\25" TargetMode="External"/><Relationship Id="rId46" Type="http://schemas.openxmlformats.org/officeDocument/2006/relationships/hyperlink" Target="file:///\\chenas03.cadmus.com\smartedit\Normalization\IN\INPROCESS\22" TargetMode="External"/><Relationship Id="rId59" Type="http://schemas.openxmlformats.org/officeDocument/2006/relationships/hyperlink" Target="file:///\\chenas03.cadmus.com\smartedit\Normalization\IN\INPROCESS\33" TargetMode="External"/><Relationship Id="rId67" Type="http://schemas.openxmlformats.org/officeDocument/2006/relationships/hyperlink" Target="file:///\\chenas03.cadmus.com\smartedit\Normalization\IN\INPROCESS\30" TargetMode="External"/><Relationship Id="rId20" Type="http://schemas.openxmlformats.org/officeDocument/2006/relationships/hyperlink" Target="file:///\\chenas03.cadmus.com\smartedit\Normalization\IN\INPROCESS\9" TargetMode="External"/><Relationship Id="rId41" Type="http://schemas.openxmlformats.org/officeDocument/2006/relationships/hyperlink" Target="file:///\\chenas03.cadmus.com\smartedit\Normalization\IN\INPROCESS\38" TargetMode="External"/><Relationship Id="rId54" Type="http://schemas.openxmlformats.org/officeDocument/2006/relationships/hyperlink" Target="file:///\\chenas03.cadmus.com\smartedit\Normalization\IN\INPROCESS\42" TargetMode="External"/><Relationship Id="rId62" Type="http://schemas.openxmlformats.org/officeDocument/2006/relationships/hyperlink" Target="file:///\\chenas03.cadmus.com\smartedit\Normalization\IN\INPROCESS\46" TargetMode="External"/><Relationship Id="rId70" Type="http://schemas.openxmlformats.org/officeDocument/2006/relationships/hyperlink" Target="http://www.nhs.uk/conditions/chickenpo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henas03.cadmus.com\smartedit\Normalization\IN\INPROCESS\4" TargetMode="External"/><Relationship Id="rId23" Type="http://schemas.openxmlformats.org/officeDocument/2006/relationships/hyperlink" Target="file:///\\chenas03.cadmus.com\smartedit\Normalization\IN\INPROCESS\49" TargetMode="External"/><Relationship Id="rId28" Type="http://schemas.openxmlformats.org/officeDocument/2006/relationships/hyperlink" Target="file:///\\chenas03.cadmus.com\smartedit\Normalization\IN\INPROCESS\21" TargetMode="External"/><Relationship Id="rId36" Type="http://schemas.openxmlformats.org/officeDocument/2006/relationships/hyperlink" Target="file:///\\chenas03.cadmus.com\smartedit\Normalization\IN\INPROCESS\9" TargetMode="External"/><Relationship Id="rId49" Type="http://schemas.openxmlformats.org/officeDocument/2006/relationships/hyperlink" Target="file:///\\chenas03.cadmus.com\smartedit\Normalization\IN\INPROCESS\40" TargetMode="External"/><Relationship Id="rId57" Type="http://schemas.openxmlformats.org/officeDocument/2006/relationships/hyperlink" Target="file:///\\chenas03.cadmus.com\smartedit\Normalization\IN\INPROCESS\33" TargetMode="External"/><Relationship Id="rId10" Type="http://schemas.openxmlformats.org/officeDocument/2006/relationships/hyperlink" Target="file:///\\chenas03.cadmus.com\smartedit\Normalization\IN\INPROCESS\4" TargetMode="External"/><Relationship Id="rId31" Type="http://schemas.openxmlformats.org/officeDocument/2006/relationships/hyperlink" Target="file:///\\chenas03.cadmus.com\smartedit\Normalization\IN\INPROCESS\21" TargetMode="External"/><Relationship Id="rId44" Type="http://schemas.openxmlformats.org/officeDocument/2006/relationships/hyperlink" Target="file:///\\chenas03.cadmus.com\smartedit\Normalization\IN\INPROCESS\5" TargetMode="External"/><Relationship Id="rId52" Type="http://schemas.openxmlformats.org/officeDocument/2006/relationships/hyperlink" Target="file:///\\chenas03.cadmus.com\smartedit\Normalization\IN\INPROCESS\30" TargetMode="External"/><Relationship Id="rId60" Type="http://schemas.openxmlformats.org/officeDocument/2006/relationships/hyperlink" Target="file:///\\chenas03.cadmus.com\smartedit\Normalization\IN\INPROCESS\4" TargetMode="External"/><Relationship Id="rId65" Type="http://schemas.openxmlformats.org/officeDocument/2006/relationships/hyperlink" Target="file:///\\chenas03.cadmus.com\smartedit\Normalization\IN\INPROCESS\22"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henas03.cadmus.com\smartedit\Normalization\IN\INPROCESS\28" TargetMode="External"/><Relationship Id="rId13" Type="http://schemas.openxmlformats.org/officeDocument/2006/relationships/hyperlink" Target="file:///\\chenas03.cadmus.com\smartedit\Normalization\IN\INPROCESS\45" TargetMode="External"/><Relationship Id="rId18" Type="http://schemas.openxmlformats.org/officeDocument/2006/relationships/hyperlink" Target="file:///\\chenas03.cadmus.com\smartedit\Normalization\IN\INPROCESS\9" TargetMode="External"/><Relationship Id="rId39" Type="http://schemas.openxmlformats.org/officeDocument/2006/relationships/hyperlink" Target="file:///\\chenas03.cadmus.com\smartedit\Normalization\IN\INPROCESS\25" TargetMode="External"/><Relationship Id="rId34" Type="http://schemas.openxmlformats.org/officeDocument/2006/relationships/hyperlink" Target="file:///\\chenas03.cadmus.com\smartedit\Normalization\IN\INPROCESS\26" TargetMode="External"/><Relationship Id="rId50" Type="http://schemas.openxmlformats.org/officeDocument/2006/relationships/hyperlink" Target="file:///\\chenas03.cadmus.com\smartedit\Normalization\IN\INPROCESS\21" TargetMode="External"/><Relationship Id="rId55" Type="http://schemas.openxmlformats.org/officeDocument/2006/relationships/hyperlink" Target="file:///\\chenas03.cadmus.com\smartedit\Normalization\IN\INPROCESS\46"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mc.org.uk/globalassets/sitedocuments/standards/nmc-standards-for-preregistration-midwifery-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C18ED-45D0-455E-B347-18D34FFC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6F74E0F3</Template>
  <TotalTime>1</TotalTime>
  <Pages>8</Pages>
  <Words>4602</Words>
  <Characters>46266</Characters>
  <Application>Microsoft Office Word</Application>
  <DocSecurity>4</DocSecurity>
  <Lines>385</Lines>
  <Paragraphs>101</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Nina</dc:creator>
  <cp:keywords/>
  <dc:description/>
  <cp:lastModifiedBy>Whittle, Nina</cp:lastModifiedBy>
  <cp:revision>2</cp:revision>
  <cp:lastPrinted>2019-02-07T11:26:00Z</cp:lastPrinted>
  <dcterms:created xsi:type="dcterms:W3CDTF">2019-04-09T10:55:00Z</dcterms:created>
  <dcterms:modified xsi:type="dcterms:W3CDTF">2019-04-09T10:55:00Z</dcterms:modified>
</cp:coreProperties>
</file>